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交银施罗德卓越回报灵活配置混合型证券投资基金</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报告送出日期：二〇一七年八月二十六日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2017</w:t>
      </w:r>
      <w:r w:rsidRPr="008A1551">
        <w:rPr>
          <w:color w:val="000000"/>
          <w:sz w:val="24"/>
        </w:rPr>
        <w:t>年</w:t>
      </w:r>
      <w:r w:rsidRPr="008A1551">
        <w:rPr>
          <w:color w:val="000000"/>
          <w:sz w:val="24"/>
        </w:rPr>
        <w:t>8</w:t>
      </w:r>
      <w:r w:rsidRPr="008A1551">
        <w:rPr>
          <w:color w:val="000000"/>
          <w:sz w:val="24"/>
        </w:rPr>
        <w:t>月</w:t>
      </w:r>
      <w:r w:rsidRPr="008A1551">
        <w:rPr>
          <w:color w:val="000000"/>
          <w:sz w:val="24"/>
        </w:rPr>
        <w:t>25</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ED740D">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交银卓越回报灵活配置混合</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519764</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519764</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2016</w:t>
            </w:r>
            <w:r w:rsidRPr="008A1551">
              <w:rPr>
                <w:sz w:val="24"/>
              </w:rPr>
              <w:t>年</w:t>
            </w:r>
            <w:r w:rsidRPr="008A1551">
              <w:rPr>
                <w:sz w:val="24"/>
              </w:rPr>
              <w:t>2</w:t>
            </w:r>
            <w:r w:rsidRPr="008A1551">
              <w:rPr>
                <w:sz w:val="24"/>
              </w:rPr>
              <w:t>月</w:t>
            </w:r>
            <w:r w:rsidRPr="008A1551">
              <w:rPr>
                <w:sz w:val="24"/>
              </w:rPr>
              <w:t>17</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821,501,830.74</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交银卓越回报灵活配置混合</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交银卓越回报灵活配置混合</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vAlign w:val="center"/>
          </w:tcPr>
          <w:p w:rsidR="00405B9D" w:rsidRPr="008A1551" w:rsidRDefault="007A0D4F" w:rsidP="009E1EA4">
            <w:pPr>
              <w:spacing w:before="29" w:line="288" w:lineRule="auto"/>
              <w:jc w:val="center"/>
              <w:rPr>
                <w:sz w:val="24"/>
              </w:rPr>
            </w:pPr>
            <w:r w:rsidRPr="00D03107">
              <w:rPr>
                <w:color w:val="000000" w:themeColor="text1"/>
                <w:sz w:val="24"/>
              </w:rPr>
              <w:t>519764</w:t>
            </w:r>
          </w:p>
        </w:tc>
        <w:tc>
          <w:tcPr>
            <w:tcW w:w="2596" w:type="dxa"/>
            <w:vAlign w:val="center"/>
          </w:tcPr>
          <w:p w:rsidR="00405B9D" w:rsidRPr="008A1551" w:rsidRDefault="00405B9D" w:rsidP="009E1EA4">
            <w:pPr>
              <w:spacing w:before="29" w:line="288" w:lineRule="auto"/>
              <w:jc w:val="center"/>
              <w:rPr>
                <w:sz w:val="24"/>
              </w:rPr>
            </w:pPr>
            <w:r w:rsidRPr="008A1551">
              <w:rPr>
                <w:sz w:val="24"/>
              </w:rPr>
              <w:t>519765</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571,751,580.99</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249,750,249.75</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本基金在控制风险并保持基金资产良好的流动性的前提下，力争实现基金资产的长期稳定增值。</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在分析和判断宏观经济周期和金融市场运行趋势的基础上，自上而下灵活调整基金大类资产配置比例，确定债券组合久期和债券类别配置；在严谨深入的股票和债券研究分析基础上，自下而上精选股票和债券。</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50%×</w:t>
            </w:r>
            <w:r w:rsidRPr="008A1551">
              <w:rPr>
                <w:sz w:val="24"/>
              </w:rPr>
              <w:t>沪深</w:t>
            </w:r>
            <w:r w:rsidRPr="008A1551">
              <w:rPr>
                <w:sz w:val="24"/>
              </w:rPr>
              <w:t>300</w:t>
            </w:r>
            <w:r w:rsidRPr="008A1551">
              <w:rPr>
                <w:sz w:val="24"/>
              </w:rPr>
              <w:t>指数收益率</w:t>
            </w:r>
            <w:r w:rsidRPr="008A1551">
              <w:rPr>
                <w:sz w:val="24"/>
              </w:rPr>
              <w:t>+50%×</w:t>
            </w:r>
            <w:r w:rsidRPr="008A1551">
              <w:rPr>
                <w:sz w:val="24"/>
              </w:rPr>
              <w:t>中债综合全价指数收益率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本基金是一只混合型基金，其风险和预期收益高于债券型基金和货币市场基金，低于股票型基金。属于承担较高风险、预期收益较高的证券投资基金品种。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w:t>
            </w:r>
            <w:r w:rsidRPr="008A1551">
              <w:rPr>
                <w:color w:val="000000"/>
                <w:sz w:val="24"/>
              </w:rPr>
              <w:lastRenderedPageBreak/>
              <w:t>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方韡</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4006800000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fangwei@citicbank.com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770750">
            <w:pPr>
              <w:tabs>
                <w:tab w:val="left" w:pos="1740"/>
              </w:tabs>
              <w:spacing w:before="29" w:line="288" w:lineRule="auto"/>
              <w:jc w:val="left"/>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2017</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交银卓越回报灵活配置混合</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交银卓越回报灵活配置混合</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10,024,397.18</w:t>
            </w:r>
          </w:p>
        </w:tc>
        <w:tc>
          <w:tcPr>
            <w:tcW w:w="2558" w:type="dxa"/>
            <w:vAlign w:val="center"/>
          </w:tcPr>
          <w:p w:rsidR="001548F9" w:rsidRPr="008A1551" w:rsidRDefault="001548F9" w:rsidP="009E1EA4">
            <w:pPr>
              <w:spacing w:before="29" w:line="288" w:lineRule="auto"/>
              <w:jc w:val="right"/>
              <w:rPr>
                <w:sz w:val="24"/>
              </w:rPr>
            </w:pPr>
            <w:r w:rsidRPr="008A1551">
              <w:rPr>
                <w:sz w:val="24"/>
              </w:rPr>
              <w:t>3,389,691.06</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31,312,055.66</w:t>
            </w:r>
          </w:p>
        </w:tc>
        <w:tc>
          <w:tcPr>
            <w:tcW w:w="2558" w:type="dxa"/>
            <w:vAlign w:val="center"/>
          </w:tcPr>
          <w:p w:rsidR="001548F9" w:rsidRPr="008A1551" w:rsidRDefault="001548F9" w:rsidP="009E1EA4">
            <w:pPr>
              <w:spacing w:before="29" w:line="288" w:lineRule="auto"/>
              <w:jc w:val="right"/>
              <w:rPr>
                <w:sz w:val="24"/>
              </w:rPr>
            </w:pPr>
            <w:r w:rsidRPr="008A1551">
              <w:rPr>
                <w:sz w:val="24"/>
              </w:rPr>
              <w:t>12,126,646.75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0.0471</w:t>
            </w:r>
          </w:p>
        </w:tc>
        <w:tc>
          <w:tcPr>
            <w:tcW w:w="2558" w:type="dxa"/>
            <w:vAlign w:val="center"/>
          </w:tcPr>
          <w:p w:rsidR="001548F9" w:rsidRPr="008A1551" w:rsidRDefault="001548F9" w:rsidP="009E1EA4">
            <w:pPr>
              <w:spacing w:before="29" w:line="288" w:lineRule="auto"/>
              <w:jc w:val="right"/>
              <w:rPr>
                <w:sz w:val="24"/>
              </w:rPr>
            </w:pPr>
            <w:r w:rsidRPr="008A1551">
              <w:rPr>
                <w:sz w:val="24"/>
              </w:rPr>
              <w:t>0.0486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4.99%</w:t>
            </w:r>
          </w:p>
        </w:tc>
        <w:tc>
          <w:tcPr>
            <w:tcW w:w="2558" w:type="dxa"/>
            <w:vAlign w:val="center"/>
          </w:tcPr>
          <w:p w:rsidR="001548F9" w:rsidRPr="008A1551" w:rsidRDefault="001548F9" w:rsidP="009E1EA4">
            <w:pPr>
              <w:spacing w:before="29" w:line="288" w:lineRule="auto"/>
              <w:jc w:val="right"/>
              <w:rPr>
                <w:sz w:val="24"/>
              </w:rPr>
            </w:pPr>
            <w:r w:rsidRPr="008A1551">
              <w:rPr>
                <w:sz w:val="24"/>
              </w:rPr>
              <w:t>4.79%</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交银卓越回报灵活配置混合</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交银卓越回报灵活配置混合</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0.027</w:t>
            </w:r>
          </w:p>
        </w:tc>
        <w:tc>
          <w:tcPr>
            <w:tcW w:w="2558" w:type="dxa"/>
            <w:vAlign w:val="center"/>
          </w:tcPr>
          <w:p w:rsidR="001548F9" w:rsidRPr="008A1551" w:rsidRDefault="001548F9" w:rsidP="009E1EA4">
            <w:pPr>
              <w:spacing w:before="29" w:line="288" w:lineRule="auto"/>
              <w:jc w:val="right"/>
              <w:rPr>
                <w:sz w:val="24"/>
              </w:rPr>
            </w:pPr>
            <w:r w:rsidRPr="008A1551">
              <w:rPr>
                <w:sz w:val="24"/>
              </w:rPr>
              <w:t>0.026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601,828,219.31</w:t>
            </w:r>
          </w:p>
        </w:tc>
        <w:tc>
          <w:tcPr>
            <w:tcW w:w="2558" w:type="dxa"/>
            <w:vAlign w:val="center"/>
          </w:tcPr>
          <w:p w:rsidR="001548F9" w:rsidRPr="008A1551" w:rsidRDefault="001548F9" w:rsidP="009E1EA4">
            <w:pPr>
              <w:spacing w:before="29" w:line="288" w:lineRule="auto"/>
              <w:jc w:val="right"/>
              <w:rPr>
                <w:sz w:val="24"/>
              </w:rPr>
            </w:pPr>
            <w:r w:rsidRPr="008A1551">
              <w:rPr>
                <w:sz w:val="24"/>
              </w:rPr>
              <w:t>262,542,047.31</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1.053</w:t>
            </w:r>
          </w:p>
        </w:tc>
        <w:tc>
          <w:tcPr>
            <w:tcW w:w="2558" w:type="dxa"/>
            <w:vAlign w:val="center"/>
          </w:tcPr>
          <w:p w:rsidR="001548F9" w:rsidRPr="008A1551" w:rsidRDefault="001548F9" w:rsidP="009E1EA4">
            <w:pPr>
              <w:spacing w:before="29" w:line="288" w:lineRule="auto"/>
              <w:jc w:val="right"/>
              <w:rPr>
                <w:sz w:val="24"/>
              </w:rPr>
            </w:pPr>
            <w:r w:rsidRPr="008A1551">
              <w:rPr>
                <w:sz w:val="24"/>
              </w:rPr>
              <w:t>1.051</w:t>
            </w:r>
          </w:p>
        </w:tc>
      </w:tr>
    </w:tbl>
    <w:p w:rsidR="00D21CA6" w:rsidRDefault="006F017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D21CA6" w:rsidRDefault="006F0178">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交银卓越回报灵活配置混合</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D21CA6">
        <w:tc>
          <w:tcPr>
            <w:tcW w:w="1497" w:type="dxa"/>
            <w:vAlign w:val="center"/>
          </w:tcPr>
          <w:p w:rsidR="00D21CA6" w:rsidRDefault="006F0178">
            <w:pPr>
              <w:jc w:val="left"/>
            </w:pPr>
            <w:r>
              <w:rPr>
                <w:color w:val="000000"/>
                <w:sz w:val="24"/>
              </w:rPr>
              <w:t>过去一个月</w:t>
            </w:r>
          </w:p>
        </w:tc>
        <w:tc>
          <w:tcPr>
            <w:tcW w:w="1251" w:type="dxa"/>
            <w:vAlign w:val="center"/>
          </w:tcPr>
          <w:p w:rsidR="00D21CA6" w:rsidRDefault="006F0178">
            <w:pPr>
              <w:jc w:val="center"/>
            </w:pPr>
            <w:r>
              <w:rPr>
                <w:color w:val="000000"/>
                <w:sz w:val="24"/>
              </w:rPr>
              <w:t>1.84%</w:t>
            </w:r>
          </w:p>
        </w:tc>
        <w:tc>
          <w:tcPr>
            <w:tcW w:w="1250" w:type="dxa"/>
            <w:vAlign w:val="center"/>
          </w:tcPr>
          <w:p w:rsidR="00D21CA6" w:rsidRDefault="006F0178">
            <w:pPr>
              <w:jc w:val="center"/>
            </w:pPr>
            <w:r>
              <w:rPr>
                <w:color w:val="000000"/>
                <w:sz w:val="24"/>
              </w:rPr>
              <w:t>0.18%</w:t>
            </w:r>
          </w:p>
        </w:tc>
        <w:tc>
          <w:tcPr>
            <w:tcW w:w="1250" w:type="dxa"/>
            <w:vAlign w:val="center"/>
          </w:tcPr>
          <w:p w:rsidR="00D21CA6" w:rsidRDefault="006F0178">
            <w:pPr>
              <w:jc w:val="center"/>
            </w:pPr>
            <w:r>
              <w:rPr>
                <w:color w:val="000000"/>
                <w:sz w:val="24"/>
              </w:rPr>
              <w:t>2.93%</w:t>
            </w:r>
          </w:p>
        </w:tc>
        <w:tc>
          <w:tcPr>
            <w:tcW w:w="1250" w:type="dxa"/>
            <w:vAlign w:val="center"/>
          </w:tcPr>
          <w:p w:rsidR="00D21CA6" w:rsidRDefault="006F0178">
            <w:pPr>
              <w:jc w:val="center"/>
            </w:pPr>
            <w:r>
              <w:rPr>
                <w:color w:val="000000"/>
                <w:sz w:val="24"/>
              </w:rPr>
              <w:t>0.34%</w:t>
            </w:r>
          </w:p>
        </w:tc>
        <w:tc>
          <w:tcPr>
            <w:tcW w:w="1250" w:type="dxa"/>
            <w:vAlign w:val="center"/>
          </w:tcPr>
          <w:p w:rsidR="00D21CA6" w:rsidRDefault="006F0178">
            <w:pPr>
              <w:jc w:val="center"/>
            </w:pPr>
            <w:r>
              <w:rPr>
                <w:color w:val="000000"/>
                <w:sz w:val="24"/>
              </w:rPr>
              <w:t>-1.09%</w:t>
            </w:r>
          </w:p>
        </w:tc>
        <w:tc>
          <w:tcPr>
            <w:tcW w:w="1250" w:type="dxa"/>
            <w:vAlign w:val="center"/>
          </w:tcPr>
          <w:p w:rsidR="00D21CA6" w:rsidRDefault="006F0178">
            <w:pPr>
              <w:jc w:val="center"/>
            </w:pPr>
            <w:r>
              <w:rPr>
                <w:color w:val="000000"/>
                <w:sz w:val="24"/>
              </w:rPr>
              <w:t>-0.16%</w:t>
            </w:r>
          </w:p>
        </w:tc>
      </w:tr>
      <w:tr w:rsidR="00D21CA6">
        <w:tc>
          <w:tcPr>
            <w:tcW w:w="1497" w:type="dxa"/>
            <w:vAlign w:val="center"/>
          </w:tcPr>
          <w:p w:rsidR="00D21CA6" w:rsidRDefault="006F0178">
            <w:pPr>
              <w:jc w:val="left"/>
            </w:pPr>
            <w:r>
              <w:rPr>
                <w:color w:val="000000"/>
                <w:sz w:val="24"/>
              </w:rPr>
              <w:t>过去三个月</w:t>
            </w:r>
          </w:p>
        </w:tc>
        <w:tc>
          <w:tcPr>
            <w:tcW w:w="1251" w:type="dxa"/>
            <w:vAlign w:val="center"/>
          </w:tcPr>
          <w:p w:rsidR="00D21CA6" w:rsidRDefault="006F0178">
            <w:pPr>
              <w:jc w:val="center"/>
            </w:pPr>
            <w:r>
              <w:rPr>
                <w:color w:val="000000"/>
                <w:sz w:val="24"/>
              </w:rPr>
              <w:t>3.03%</w:t>
            </w:r>
          </w:p>
        </w:tc>
        <w:tc>
          <w:tcPr>
            <w:tcW w:w="1250" w:type="dxa"/>
            <w:vAlign w:val="center"/>
          </w:tcPr>
          <w:p w:rsidR="00D21CA6" w:rsidRDefault="006F0178">
            <w:pPr>
              <w:jc w:val="center"/>
            </w:pPr>
            <w:r>
              <w:rPr>
                <w:color w:val="000000"/>
                <w:sz w:val="24"/>
              </w:rPr>
              <w:t>0.15%</w:t>
            </w:r>
          </w:p>
        </w:tc>
        <w:tc>
          <w:tcPr>
            <w:tcW w:w="1250" w:type="dxa"/>
            <w:vAlign w:val="center"/>
          </w:tcPr>
          <w:p w:rsidR="00D21CA6" w:rsidRDefault="006F0178">
            <w:pPr>
              <w:jc w:val="center"/>
            </w:pPr>
            <w:r>
              <w:rPr>
                <w:color w:val="000000"/>
                <w:sz w:val="24"/>
              </w:rPr>
              <w:t>2.58%</w:t>
            </w:r>
          </w:p>
        </w:tc>
        <w:tc>
          <w:tcPr>
            <w:tcW w:w="1250" w:type="dxa"/>
            <w:vAlign w:val="center"/>
          </w:tcPr>
          <w:p w:rsidR="00D21CA6" w:rsidRDefault="006F0178">
            <w:pPr>
              <w:jc w:val="center"/>
            </w:pPr>
            <w:r>
              <w:rPr>
                <w:color w:val="000000"/>
                <w:sz w:val="24"/>
              </w:rPr>
              <w:t>0.32%</w:t>
            </w:r>
          </w:p>
        </w:tc>
        <w:tc>
          <w:tcPr>
            <w:tcW w:w="1250" w:type="dxa"/>
            <w:vAlign w:val="center"/>
          </w:tcPr>
          <w:p w:rsidR="00D21CA6" w:rsidRDefault="006F0178">
            <w:pPr>
              <w:jc w:val="center"/>
            </w:pPr>
            <w:r>
              <w:rPr>
                <w:color w:val="000000"/>
                <w:sz w:val="24"/>
              </w:rPr>
              <w:t>0.45%</w:t>
            </w:r>
          </w:p>
        </w:tc>
        <w:tc>
          <w:tcPr>
            <w:tcW w:w="1250" w:type="dxa"/>
            <w:vAlign w:val="center"/>
          </w:tcPr>
          <w:p w:rsidR="00D21CA6" w:rsidRDefault="006F0178">
            <w:pPr>
              <w:jc w:val="center"/>
            </w:pPr>
            <w:r>
              <w:rPr>
                <w:color w:val="000000"/>
                <w:sz w:val="24"/>
              </w:rPr>
              <w:t>-0.17%</w:t>
            </w:r>
          </w:p>
        </w:tc>
      </w:tr>
      <w:tr w:rsidR="00D21CA6">
        <w:tc>
          <w:tcPr>
            <w:tcW w:w="1497" w:type="dxa"/>
            <w:vAlign w:val="center"/>
          </w:tcPr>
          <w:p w:rsidR="00D21CA6" w:rsidRDefault="006F0178">
            <w:pPr>
              <w:jc w:val="left"/>
            </w:pPr>
            <w:r>
              <w:rPr>
                <w:color w:val="000000"/>
                <w:sz w:val="24"/>
              </w:rPr>
              <w:t>过去六个月</w:t>
            </w:r>
          </w:p>
        </w:tc>
        <w:tc>
          <w:tcPr>
            <w:tcW w:w="1251" w:type="dxa"/>
            <w:vAlign w:val="center"/>
          </w:tcPr>
          <w:p w:rsidR="00D21CA6" w:rsidRDefault="006F0178">
            <w:pPr>
              <w:jc w:val="center"/>
            </w:pPr>
            <w:r>
              <w:rPr>
                <w:color w:val="000000"/>
                <w:sz w:val="24"/>
              </w:rPr>
              <w:t>4.99%</w:t>
            </w:r>
          </w:p>
        </w:tc>
        <w:tc>
          <w:tcPr>
            <w:tcW w:w="1250" w:type="dxa"/>
            <w:vAlign w:val="center"/>
          </w:tcPr>
          <w:p w:rsidR="00D21CA6" w:rsidRDefault="006F0178">
            <w:pPr>
              <w:jc w:val="center"/>
            </w:pPr>
            <w:r>
              <w:rPr>
                <w:color w:val="000000"/>
                <w:sz w:val="24"/>
              </w:rPr>
              <w:t>0.12%</w:t>
            </w:r>
          </w:p>
        </w:tc>
        <w:tc>
          <w:tcPr>
            <w:tcW w:w="1250" w:type="dxa"/>
            <w:vAlign w:val="center"/>
          </w:tcPr>
          <w:p w:rsidR="00D21CA6" w:rsidRDefault="006F0178">
            <w:pPr>
              <w:jc w:val="center"/>
            </w:pPr>
            <w:r>
              <w:rPr>
                <w:color w:val="000000"/>
                <w:sz w:val="24"/>
              </w:rPr>
              <w:t>4.18%</w:t>
            </w:r>
          </w:p>
        </w:tc>
        <w:tc>
          <w:tcPr>
            <w:tcW w:w="1250" w:type="dxa"/>
            <w:vAlign w:val="center"/>
          </w:tcPr>
          <w:p w:rsidR="00D21CA6" w:rsidRDefault="006F0178">
            <w:pPr>
              <w:jc w:val="center"/>
            </w:pPr>
            <w:r>
              <w:rPr>
                <w:color w:val="000000"/>
                <w:sz w:val="24"/>
              </w:rPr>
              <w:t>0.30%</w:t>
            </w:r>
          </w:p>
        </w:tc>
        <w:tc>
          <w:tcPr>
            <w:tcW w:w="1250" w:type="dxa"/>
            <w:vAlign w:val="center"/>
          </w:tcPr>
          <w:p w:rsidR="00D21CA6" w:rsidRDefault="006F0178">
            <w:pPr>
              <w:jc w:val="center"/>
            </w:pPr>
            <w:r>
              <w:rPr>
                <w:color w:val="000000"/>
                <w:sz w:val="24"/>
              </w:rPr>
              <w:t>0.81%</w:t>
            </w:r>
          </w:p>
        </w:tc>
        <w:tc>
          <w:tcPr>
            <w:tcW w:w="1250" w:type="dxa"/>
            <w:vAlign w:val="center"/>
          </w:tcPr>
          <w:p w:rsidR="00D21CA6" w:rsidRDefault="006F0178">
            <w:pPr>
              <w:jc w:val="center"/>
            </w:pPr>
            <w:r>
              <w:rPr>
                <w:color w:val="000000"/>
                <w:sz w:val="24"/>
              </w:rPr>
              <w:t>-0.18%</w:t>
            </w:r>
          </w:p>
        </w:tc>
      </w:tr>
      <w:tr w:rsidR="00D21CA6">
        <w:tc>
          <w:tcPr>
            <w:tcW w:w="1497" w:type="dxa"/>
            <w:vAlign w:val="center"/>
          </w:tcPr>
          <w:p w:rsidR="00D21CA6" w:rsidRDefault="006F0178">
            <w:pPr>
              <w:jc w:val="left"/>
            </w:pPr>
            <w:r>
              <w:rPr>
                <w:color w:val="000000"/>
                <w:sz w:val="24"/>
              </w:rPr>
              <w:t>过去一年</w:t>
            </w:r>
          </w:p>
        </w:tc>
        <w:tc>
          <w:tcPr>
            <w:tcW w:w="1251" w:type="dxa"/>
            <w:vAlign w:val="center"/>
          </w:tcPr>
          <w:p w:rsidR="00D21CA6" w:rsidRDefault="006F0178">
            <w:pPr>
              <w:jc w:val="center"/>
            </w:pPr>
            <w:r>
              <w:rPr>
                <w:color w:val="000000"/>
                <w:sz w:val="24"/>
              </w:rPr>
              <w:t>6.32%</w:t>
            </w:r>
          </w:p>
        </w:tc>
        <w:tc>
          <w:tcPr>
            <w:tcW w:w="1250" w:type="dxa"/>
            <w:vAlign w:val="center"/>
          </w:tcPr>
          <w:p w:rsidR="00D21CA6" w:rsidRDefault="006F0178">
            <w:pPr>
              <w:jc w:val="center"/>
            </w:pPr>
            <w:r>
              <w:rPr>
                <w:color w:val="000000"/>
                <w:sz w:val="24"/>
              </w:rPr>
              <w:t>0.11%</w:t>
            </w:r>
          </w:p>
        </w:tc>
        <w:tc>
          <w:tcPr>
            <w:tcW w:w="1250" w:type="dxa"/>
            <w:vAlign w:val="center"/>
          </w:tcPr>
          <w:p w:rsidR="00D21CA6" w:rsidRDefault="006F0178">
            <w:pPr>
              <w:jc w:val="center"/>
            </w:pPr>
            <w:r>
              <w:rPr>
                <w:color w:val="000000"/>
                <w:sz w:val="24"/>
              </w:rPr>
              <w:t>6.06%</w:t>
            </w:r>
          </w:p>
        </w:tc>
        <w:tc>
          <w:tcPr>
            <w:tcW w:w="1250" w:type="dxa"/>
            <w:vAlign w:val="center"/>
          </w:tcPr>
          <w:p w:rsidR="00D21CA6" w:rsidRDefault="006F0178">
            <w:pPr>
              <w:jc w:val="center"/>
            </w:pPr>
            <w:r>
              <w:rPr>
                <w:color w:val="000000"/>
                <w:sz w:val="24"/>
              </w:rPr>
              <w:t>0.35%</w:t>
            </w:r>
          </w:p>
        </w:tc>
        <w:tc>
          <w:tcPr>
            <w:tcW w:w="1250" w:type="dxa"/>
            <w:vAlign w:val="center"/>
          </w:tcPr>
          <w:p w:rsidR="00D21CA6" w:rsidRDefault="006F0178">
            <w:pPr>
              <w:jc w:val="center"/>
            </w:pPr>
            <w:r>
              <w:rPr>
                <w:color w:val="000000"/>
                <w:sz w:val="24"/>
              </w:rPr>
              <w:t>0.26%</w:t>
            </w:r>
          </w:p>
        </w:tc>
        <w:tc>
          <w:tcPr>
            <w:tcW w:w="1250" w:type="dxa"/>
            <w:vAlign w:val="center"/>
          </w:tcPr>
          <w:p w:rsidR="00D21CA6" w:rsidRDefault="006F0178">
            <w:pPr>
              <w:jc w:val="center"/>
            </w:pPr>
            <w:r>
              <w:rPr>
                <w:color w:val="000000"/>
                <w:sz w:val="24"/>
              </w:rPr>
              <w:t>-0.24%</w:t>
            </w:r>
          </w:p>
        </w:tc>
      </w:tr>
      <w:tr w:rsidR="00D21CA6">
        <w:tc>
          <w:tcPr>
            <w:tcW w:w="1497" w:type="dxa"/>
            <w:vAlign w:val="center"/>
          </w:tcPr>
          <w:p w:rsidR="00D21CA6" w:rsidRDefault="006F0178">
            <w:pPr>
              <w:jc w:val="left"/>
            </w:pPr>
            <w:r>
              <w:rPr>
                <w:color w:val="000000"/>
                <w:sz w:val="24"/>
              </w:rPr>
              <w:t>自基金合同生效起至今</w:t>
            </w:r>
          </w:p>
        </w:tc>
        <w:tc>
          <w:tcPr>
            <w:tcW w:w="1251" w:type="dxa"/>
            <w:vAlign w:val="center"/>
          </w:tcPr>
          <w:p w:rsidR="00D21CA6" w:rsidRDefault="006F0178">
            <w:pPr>
              <w:jc w:val="center"/>
            </w:pPr>
            <w:r>
              <w:rPr>
                <w:color w:val="000000"/>
                <w:sz w:val="24"/>
              </w:rPr>
              <w:t>7.39%</w:t>
            </w:r>
          </w:p>
        </w:tc>
        <w:tc>
          <w:tcPr>
            <w:tcW w:w="1250" w:type="dxa"/>
            <w:vAlign w:val="center"/>
          </w:tcPr>
          <w:p w:rsidR="00D21CA6" w:rsidRDefault="006F0178">
            <w:pPr>
              <w:jc w:val="center"/>
            </w:pPr>
            <w:r>
              <w:rPr>
                <w:color w:val="000000"/>
                <w:sz w:val="24"/>
              </w:rPr>
              <w:t>0.10%</w:t>
            </w:r>
          </w:p>
        </w:tc>
        <w:tc>
          <w:tcPr>
            <w:tcW w:w="1250" w:type="dxa"/>
            <w:vAlign w:val="center"/>
          </w:tcPr>
          <w:p w:rsidR="00D21CA6" w:rsidRDefault="006F0178">
            <w:pPr>
              <w:jc w:val="center"/>
            </w:pPr>
            <w:r>
              <w:rPr>
                <w:color w:val="000000"/>
                <w:sz w:val="24"/>
              </w:rPr>
              <w:t>8.15%</w:t>
            </w:r>
          </w:p>
        </w:tc>
        <w:tc>
          <w:tcPr>
            <w:tcW w:w="1250" w:type="dxa"/>
            <w:vAlign w:val="center"/>
          </w:tcPr>
          <w:p w:rsidR="00D21CA6" w:rsidRDefault="006F0178">
            <w:pPr>
              <w:jc w:val="center"/>
            </w:pPr>
            <w:r>
              <w:rPr>
                <w:color w:val="000000"/>
                <w:sz w:val="24"/>
              </w:rPr>
              <w:t>0.46%</w:t>
            </w:r>
          </w:p>
        </w:tc>
        <w:tc>
          <w:tcPr>
            <w:tcW w:w="1250" w:type="dxa"/>
            <w:vAlign w:val="center"/>
          </w:tcPr>
          <w:p w:rsidR="00D21CA6" w:rsidRDefault="006F0178">
            <w:pPr>
              <w:jc w:val="center"/>
            </w:pPr>
            <w:r>
              <w:rPr>
                <w:color w:val="000000"/>
                <w:sz w:val="24"/>
              </w:rPr>
              <w:t>-0.76%</w:t>
            </w:r>
          </w:p>
        </w:tc>
        <w:tc>
          <w:tcPr>
            <w:tcW w:w="1250" w:type="dxa"/>
            <w:vAlign w:val="center"/>
          </w:tcPr>
          <w:p w:rsidR="00D21CA6" w:rsidRDefault="006F0178">
            <w:pPr>
              <w:jc w:val="center"/>
            </w:pPr>
            <w:r>
              <w:rPr>
                <w:color w:val="000000"/>
                <w:sz w:val="24"/>
              </w:rPr>
              <w:t>-0.36%</w:t>
            </w:r>
          </w:p>
        </w:tc>
      </w:tr>
    </w:tbl>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交银卓越回报灵活配置混合</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D21CA6">
        <w:tc>
          <w:tcPr>
            <w:tcW w:w="1497" w:type="dxa"/>
            <w:vAlign w:val="center"/>
          </w:tcPr>
          <w:p w:rsidR="00D21CA6" w:rsidRDefault="006F0178">
            <w:pPr>
              <w:jc w:val="left"/>
            </w:pPr>
            <w:r>
              <w:rPr>
                <w:color w:val="000000"/>
                <w:sz w:val="24"/>
              </w:rPr>
              <w:t>过去一个月</w:t>
            </w:r>
          </w:p>
        </w:tc>
        <w:tc>
          <w:tcPr>
            <w:tcW w:w="1251" w:type="dxa"/>
            <w:vAlign w:val="center"/>
          </w:tcPr>
          <w:p w:rsidR="00D21CA6" w:rsidRDefault="006F0178">
            <w:pPr>
              <w:jc w:val="center"/>
            </w:pPr>
            <w:r>
              <w:rPr>
                <w:color w:val="000000"/>
                <w:sz w:val="24"/>
              </w:rPr>
              <w:t>1.74%</w:t>
            </w:r>
          </w:p>
        </w:tc>
        <w:tc>
          <w:tcPr>
            <w:tcW w:w="1250" w:type="dxa"/>
            <w:vAlign w:val="center"/>
          </w:tcPr>
          <w:p w:rsidR="00D21CA6" w:rsidRDefault="006F0178">
            <w:pPr>
              <w:jc w:val="center"/>
            </w:pPr>
            <w:r>
              <w:rPr>
                <w:color w:val="000000"/>
                <w:sz w:val="24"/>
              </w:rPr>
              <w:t>0.20%</w:t>
            </w:r>
          </w:p>
        </w:tc>
        <w:tc>
          <w:tcPr>
            <w:tcW w:w="1250" w:type="dxa"/>
            <w:vAlign w:val="center"/>
          </w:tcPr>
          <w:p w:rsidR="00D21CA6" w:rsidRDefault="006F0178">
            <w:pPr>
              <w:jc w:val="center"/>
            </w:pPr>
            <w:r>
              <w:rPr>
                <w:color w:val="000000"/>
                <w:sz w:val="24"/>
              </w:rPr>
              <w:t>2.93%</w:t>
            </w:r>
          </w:p>
        </w:tc>
        <w:tc>
          <w:tcPr>
            <w:tcW w:w="1250" w:type="dxa"/>
            <w:vAlign w:val="center"/>
          </w:tcPr>
          <w:p w:rsidR="00D21CA6" w:rsidRDefault="006F0178">
            <w:pPr>
              <w:jc w:val="center"/>
            </w:pPr>
            <w:r>
              <w:rPr>
                <w:color w:val="000000"/>
                <w:sz w:val="24"/>
              </w:rPr>
              <w:t>0.34%</w:t>
            </w:r>
          </w:p>
        </w:tc>
        <w:tc>
          <w:tcPr>
            <w:tcW w:w="1250" w:type="dxa"/>
            <w:vAlign w:val="center"/>
          </w:tcPr>
          <w:p w:rsidR="00D21CA6" w:rsidRDefault="006F0178">
            <w:pPr>
              <w:jc w:val="center"/>
            </w:pPr>
            <w:r>
              <w:rPr>
                <w:color w:val="000000"/>
                <w:sz w:val="24"/>
              </w:rPr>
              <w:t>-1.19%</w:t>
            </w:r>
          </w:p>
        </w:tc>
        <w:tc>
          <w:tcPr>
            <w:tcW w:w="1250" w:type="dxa"/>
            <w:vAlign w:val="center"/>
          </w:tcPr>
          <w:p w:rsidR="00D21CA6" w:rsidRDefault="006F0178">
            <w:pPr>
              <w:jc w:val="center"/>
            </w:pPr>
            <w:r>
              <w:rPr>
                <w:color w:val="000000"/>
                <w:sz w:val="24"/>
              </w:rPr>
              <w:t>-0.14%</w:t>
            </w:r>
          </w:p>
        </w:tc>
      </w:tr>
      <w:tr w:rsidR="00D21CA6">
        <w:tc>
          <w:tcPr>
            <w:tcW w:w="1497" w:type="dxa"/>
            <w:vAlign w:val="center"/>
          </w:tcPr>
          <w:p w:rsidR="00D21CA6" w:rsidRDefault="006F0178">
            <w:pPr>
              <w:jc w:val="left"/>
            </w:pPr>
            <w:r>
              <w:rPr>
                <w:color w:val="000000"/>
                <w:sz w:val="24"/>
              </w:rPr>
              <w:t>过去三个月</w:t>
            </w:r>
          </w:p>
        </w:tc>
        <w:tc>
          <w:tcPr>
            <w:tcW w:w="1251" w:type="dxa"/>
            <w:vAlign w:val="center"/>
          </w:tcPr>
          <w:p w:rsidR="00D21CA6" w:rsidRDefault="006F0178">
            <w:pPr>
              <w:jc w:val="center"/>
            </w:pPr>
            <w:r>
              <w:rPr>
                <w:color w:val="000000"/>
                <w:sz w:val="24"/>
              </w:rPr>
              <w:t>2.94%</w:t>
            </w:r>
          </w:p>
        </w:tc>
        <w:tc>
          <w:tcPr>
            <w:tcW w:w="1250" w:type="dxa"/>
            <w:vAlign w:val="center"/>
          </w:tcPr>
          <w:p w:rsidR="00D21CA6" w:rsidRDefault="006F0178">
            <w:pPr>
              <w:jc w:val="center"/>
            </w:pPr>
            <w:r>
              <w:rPr>
                <w:color w:val="000000"/>
                <w:sz w:val="24"/>
              </w:rPr>
              <w:t>0.15%</w:t>
            </w:r>
          </w:p>
        </w:tc>
        <w:tc>
          <w:tcPr>
            <w:tcW w:w="1250" w:type="dxa"/>
            <w:vAlign w:val="center"/>
          </w:tcPr>
          <w:p w:rsidR="00D21CA6" w:rsidRDefault="006F0178">
            <w:pPr>
              <w:jc w:val="center"/>
            </w:pPr>
            <w:r>
              <w:rPr>
                <w:color w:val="000000"/>
                <w:sz w:val="24"/>
              </w:rPr>
              <w:t>2.58%</w:t>
            </w:r>
          </w:p>
        </w:tc>
        <w:tc>
          <w:tcPr>
            <w:tcW w:w="1250" w:type="dxa"/>
            <w:vAlign w:val="center"/>
          </w:tcPr>
          <w:p w:rsidR="00D21CA6" w:rsidRDefault="006F0178">
            <w:pPr>
              <w:jc w:val="center"/>
            </w:pPr>
            <w:r>
              <w:rPr>
                <w:color w:val="000000"/>
                <w:sz w:val="24"/>
              </w:rPr>
              <w:t>0.32%</w:t>
            </w:r>
          </w:p>
        </w:tc>
        <w:tc>
          <w:tcPr>
            <w:tcW w:w="1250" w:type="dxa"/>
            <w:vAlign w:val="center"/>
          </w:tcPr>
          <w:p w:rsidR="00D21CA6" w:rsidRDefault="006F0178">
            <w:pPr>
              <w:jc w:val="center"/>
            </w:pPr>
            <w:r>
              <w:rPr>
                <w:color w:val="000000"/>
                <w:sz w:val="24"/>
              </w:rPr>
              <w:t>0.36%</w:t>
            </w:r>
          </w:p>
        </w:tc>
        <w:tc>
          <w:tcPr>
            <w:tcW w:w="1250" w:type="dxa"/>
            <w:vAlign w:val="center"/>
          </w:tcPr>
          <w:p w:rsidR="00D21CA6" w:rsidRDefault="006F0178">
            <w:pPr>
              <w:jc w:val="center"/>
            </w:pPr>
            <w:r>
              <w:rPr>
                <w:color w:val="000000"/>
                <w:sz w:val="24"/>
              </w:rPr>
              <w:t>-0.17%</w:t>
            </w:r>
          </w:p>
        </w:tc>
      </w:tr>
      <w:tr w:rsidR="00D21CA6">
        <w:tc>
          <w:tcPr>
            <w:tcW w:w="1497" w:type="dxa"/>
            <w:vAlign w:val="center"/>
          </w:tcPr>
          <w:p w:rsidR="00D21CA6" w:rsidRDefault="006F0178">
            <w:pPr>
              <w:jc w:val="left"/>
            </w:pPr>
            <w:r>
              <w:rPr>
                <w:color w:val="000000"/>
                <w:sz w:val="24"/>
              </w:rPr>
              <w:t>过去六个月</w:t>
            </w:r>
          </w:p>
        </w:tc>
        <w:tc>
          <w:tcPr>
            <w:tcW w:w="1251" w:type="dxa"/>
            <w:vAlign w:val="center"/>
          </w:tcPr>
          <w:p w:rsidR="00D21CA6" w:rsidRDefault="006F0178">
            <w:pPr>
              <w:jc w:val="center"/>
            </w:pPr>
            <w:r>
              <w:rPr>
                <w:color w:val="000000"/>
                <w:sz w:val="24"/>
              </w:rPr>
              <w:t>4.79%</w:t>
            </w:r>
          </w:p>
        </w:tc>
        <w:tc>
          <w:tcPr>
            <w:tcW w:w="1250" w:type="dxa"/>
            <w:vAlign w:val="center"/>
          </w:tcPr>
          <w:p w:rsidR="00D21CA6" w:rsidRDefault="006F0178">
            <w:pPr>
              <w:jc w:val="center"/>
            </w:pPr>
            <w:r>
              <w:rPr>
                <w:color w:val="000000"/>
                <w:sz w:val="24"/>
              </w:rPr>
              <w:t>0.12%</w:t>
            </w:r>
          </w:p>
        </w:tc>
        <w:tc>
          <w:tcPr>
            <w:tcW w:w="1250" w:type="dxa"/>
            <w:vAlign w:val="center"/>
          </w:tcPr>
          <w:p w:rsidR="00D21CA6" w:rsidRDefault="006F0178">
            <w:pPr>
              <w:jc w:val="center"/>
            </w:pPr>
            <w:r>
              <w:rPr>
                <w:color w:val="000000"/>
                <w:sz w:val="24"/>
              </w:rPr>
              <w:t>4.18%</w:t>
            </w:r>
          </w:p>
        </w:tc>
        <w:tc>
          <w:tcPr>
            <w:tcW w:w="1250" w:type="dxa"/>
            <w:vAlign w:val="center"/>
          </w:tcPr>
          <w:p w:rsidR="00D21CA6" w:rsidRDefault="006F0178">
            <w:pPr>
              <w:jc w:val="center"/>
            </w:pPr>
            <w:r>
              <w:rPr>
                <w:color w:val="000000"/>
                <w:sz w:val="24"/>
              </w:rPr>
              <w:t>0.30%</w:t>
            </w:r>
          </w:p>
        </w:tc>
        <w:tc>
          <w:tcPr>
            <w:tcW w:w="1250" w:type="dxa"/>
            <w:vAlign w:val="center"/>
          </w:tcPr>
          <w:p w:rsidR="00D21CA6" w:rsidRDefault="006F0178">
            <w:pPr>
              <w:jc w:val="center"/>
            </w:pPr>
            <w:r>
              <w:rPr>
                <w:color w:val="000000"/>
                <w:sz w:val="24"/>
              </w:rPr>
              <w:t>0.61%</w:t>
            </w:r>
          </w:p>
        </w:tc>
        <w:tc>
          <w:tcPr>
            <w:tcW w:w="1250" w:type="dxa"/>
            <w:vAlign w:val="center"/>
          </w:tcPr>
          <w:p w:rsidR="00D21CA6" w:rsidRDefault="006F0178">
            <w:pPr>
              <w:jc w:val="center"/>
            </w:pPr>
            <w:r>
              <w:rPr>
                <w:color w:val="000000"/>
                <w:sz w:val="24"/>
              </w:rPr>
              <w:t>-0.18%</w:t>
            </w:r>
          </w:p>
        </w:tc>
      </w:tr>
      <w:tr w:rsidR="00D21CA6">
        <w:tc>
          <w:tcPr>
            <w:tcW w:w="1497" w:type="dxa"/>
            <w:vAlign w:val="center"/>
          </w:tcPr>
          <w:p w:rsidR="00D21CA6" w:rsidRDefault="006F0178">
            <w:pPr>
              <w:jc w:val="left"/>
            </w:pPr>
            <w:r>
              <w:rPr>
                <w:color w:val="000000"/>
                <w:sz w:val="24"/>
              </w:rPr>
              <w:t>自基金合同生效起至今</w:t>
            </w:r>
          </w:p>
        </w:tc>
        <w:tc>
          <w:tcPr>
            <w:tcW w:w="1251" w:type="dxa"/>
            <w:vAlign w:val="center"/>
          </w:tcPr>
          <w:p w:rsidR="00D21CA6" w:rsidRDefault="006F0178">
            <w:pPr>
              <w:jc w:val="center"/>
            </w:pPr>
            <w:r>
              <w:rPr>
                <w:color w:val="000000"/>
                <w:sz w:val="24"/>
              </w:rPr>
              <w:t>5.00%</w:t>
            </w:r>
          </w:p>
        </w:tc>
        <w:tc>
          <w:tcPr>
            <w:tcW w:w="1250" w:type="dxa"/>
            <w:vAlign w:val="center"/>
          </w:tcPr>
          <w:p w:rsidR="00D21CA6" w:rsidRDefault="006F0178">
            <w:pPr>
              <w:jc w:val="center"/>
            </w:pPr>
            <w:r>
              <w:rPr>
                <w:color w:val="000000"/>
                <w:sz w:val="24"/>
              </w:rPr>
              <w:t>0.12%</w:t>
            </w:r>
          </w:p>
        </w:tc>
        <w:tc>
          <w:tcPr>
            <w:tcW w:w="1250" w:type="dxa"/>
            <w:vAlign w:val="center"/>
          </w:tcPr>
          <w:p w:rsidR="00D21CA6" w:rsidRDefault="006F0178">
            <w:pPr>
              <w:jc w:val="center"/>
            </w:pPr>
            <w:r>
              <w:rPr>
                <w:color w:val="000000"/>
                <w:sz w:val="24"/>
              </w:rPr>
              <w:t>4.50%</w:t>
            </w:r>
          </w:p>
        </w:tc>
        <w:tc>
          <w:tcPr>
            <w:tcW w:w="1250" w:type="dxa"/>
            <w:vAlign w:val="center"/>
          </w:tcPr>
          <w:p w:rsidR="00D21CA6" w:rsidRDefault="006F0178">
            <w:pPr>
              <w:jc w:val="center"/>
            </w:pPr>
            <w:r>
              <w:rPr>
                <w:color w:val="000000"/>
                <w:sz w:val="24"/>
              </w:rPr>
              <w:t>0.29%</w:t>
            </w:r>
          </w:p>
        </w:tc>
        <w:tc>
          <w:tcPr>
            <w:tcW w:w="1250" w:type="dxa"/>
            <w:vAlign w:val="center"/>
          </w:tcPr>
          <w:p w:rsidR="00D21CA6" w:rsidRDefault="006F0178">
            <w:pPr>
              <w:jc w:val="center"/>
            </w:pPr>
            <w:r>
              <w:rPr>
                <w:color w:val="000000"/>
                <w:sz w:val="24"/>
              </w:rPr>
              <w:t>0.50%</w:t>
            </w:r>
          </w:p>
        </w:tc>
        <w:tc>
          <w:tcPr>
            <w:tcW w:w="1250" w:type="dxa"/>
            <w:vAlign w:val="center"/>
          </w:tcPr>
          <w:p w:rsidR="00D21CA6" w:rsidRDefault="006F0178">
            <w:pPr>
              <w:jc w:val="center"/>
            </w:pPr>
            <w:r>
              <w:rPr>
                <w:color w:val="000000"/>
                <w:sz w:val="24"/>
              </w:rPr>
              <w:t>-0.17%</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交银施罗德卓越回报灵活配置混合型证券投资基金</w:t>
      </w:r>
    </w:p>
    <w:p w:rsidR="001548F9" w:rsidRPr="008A1551" w:rsidRDefault="00CE3047" w:rsidP="009E1EA4">
      <w:pPr>
        <w:spacing w:before="29" w:line="288" w:lineRule="auto"/>
        <w:ind w:firstLine="420"/>
        <w:jc w:val="center"/>
        <w:rPr>
          <w:kern w:val="0"/>
          <w:sz w:val="24"/>
        </w:rPr>
      </w:pPr>
      <w:r w:rsidRPr="008A1551">
        <w:rPr>
          <w:kern w:val="0"/>
          <w:sz w:val="24"/>
        </w:rPr>
        <w:lastRenderedPageBreak/>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2016</w:t>
      </w:r>
      <w:r w:rsidR="001548F9" w:rsidRPr="008A1551">
        <w:rPr>
          <w:rFonts w:ascii="Times New Roman" w:hAnsi="Times New Roman"/>
          <w:sz w:val="24"/>
          <w:szCs w:val="24"/>
        </w:rPr>
        <w:t>年</w:t>
      </w:r>
      <w:r w:rsidR="001548F9" w:rsidRPr="008A1551">
        <w:rPr>
          <w:rFonts w:ascii="Times New Roman" w:hAnsi="Times New Roman"/>
          <w:sz w:val="24"/>
          <w:szCs w:val="24"/>
        </w:rPr>
        <w:t>2</w:t>
      </w:r>
      <w:r w:rsidR="001548F9" w:rsidRPr="008A1551">
        <w:rPr>
          <w:rFonts w:ascii="Times New Roman" w:hAnsi="Times New Roman"/>
          <w:sz w:val="24"/>
          <w:szCs w:val="24"/>
        </w:rPr>
        <w:t>月</w:t>
      </w:r>
      <w:r w:rsidR="001548F9" w:rsidRPr="008A1551">
        <w:rPr>
          <w:rFonts w:ascii="Times New Roman" w:hAnsi="Times New Roman"/>
          <w:sz w:val="24"/>
          <w:szCs w:val="24"/>
        </w:rPr>
        <w:t>17</w:t>
      </w:r>
      <w:r w:rsidR="001548F9" w:rsidRPr="008A1551">
        <w:rPr>
          <w:rFonts w:ascii="Times New Roman" w:hAnsi="Times New Roman"/>
          <w:sz w:val="24"/>
          <w:szCs w:val="24"/>
        </w:rPr>
        <w:t>日至</w:t>
      </w:r>
      <w:r w:rsidRPr="008A1551">
        <w:rPr>
          <w:rFonts w:ascii="Times New Roman" w:hAnsi="Times New Roman"/>
          <w:sz w:val="24"/>
          <w:szCs w:val="24"/>
        </w:rPr>
        <w:t>2017</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交银卓越回报灵活配置混合</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注：图示日期为</w:t>
      </w:r>
      <w:r w:rsidRPr="008A1551">
        <w:rPr>
          <w:kern w:val="0"/>
          <w:sz w:val="24"/>
        </w:rPr>
        <w:t>2016</w:t>
      </w:r>
      <w:r w:rsidRPr="008A1551">
        <w:rPr>
          <w:kern w:val="0"/>
          <w:sz w:val="24"/>
        </w:rPr>
        <w:t>年</w:t>
      </w:r>
      <w:r w:rsidRPr="008A1551">
        <w:rPr>
          <w:kern w:val="0"/>
          <w:sz w:val="24"/>
        </w:rPr>
        <w:t>2</w:t>
      </w:r>
      <w:r w:rsidRPr="008A1551">
        <w:rPr>
          <w:kern w:val="0"/>
          <w:sz w:val="24"/>
        </w:rPr>
        <w:t>月</w:t>
      </w:r>
      <w:r w:rsidRPr="008A1551">
        <w:rPr>
          <w:kern w:val="0"/>
          <w:sz w:val="24"/>
        </w:rPr>
        <w:t>17</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日。本基金基金合同生效日为</w:t>
      </w:r>
      <w:r w:rsidRPr="008A1551">
        <w:rPr>
          <w:kern w:val="0"/>
          <w:sz w:val="24"/>
        </w:rPr>
        <w:t>2016</w:t>
      </w:r>
      <w:r w:rsidRPr="008A1551">
        <w:rPr>
          <w:kern w:val="0"/>
          <w:sz w:val="24"/>
        </w:rPr>
        <w:t>年</w:t>
      </w:r>
      <w:r w:rsidRPr="008A1551">
        <w:rPr>
          <w:kern w:val="0"/>
          <w:sz w:val="24"/>
        </w:rPr>
        <w:t>2</w:t>
      </w:r>
      <w:r w:rsidRPr="008A1551">
        <w:rPr>
          <w:kern w:val="0"/>
          <w:sz w:val="24"/>
        </w:rPr>
        <w:t>月</w:t>
      </w:r>
      <w:r w:rsidRPr="008A1551">
        <w:rPr>
          <w:kern w:val="0"/>
          <w:sz w:val="24"/>
        </w:rPr>
        <w:t>17</w:t>
      </w:r>
      <w:r w:rsidRPr="008A1551">
        <w:rPr>
          <w:kern w:val="0"/>
          <w:sz w:val="24"/>
        </w:rPr>
        <w:t>日，截至报告期期末，本基金已完成建仓但报告期期末距建仓结束未满一年。本基金建仓期为自基金合同生效日起的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交银卓越回报灵活配置混合</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025" cy="3147060"/>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290" cy="3147751"/>
                    </a:xfrm>
                    <a:prstGeom prst="rect">
                      <a:avLst/>
                    </a:prstGeom>
                    <a:noFill/>
                    <a:ln>
                      <a:noFill/>
                    </a:ln>
                  </pic:spPr>
                </pic:pic>
              </a:graphicData>
            </a:graphic>
          </wp:inline>
        </w:drawing>
      </w:r>
    </w:p>
    <w:p w:rsidR="002C42E4"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2016</w:t>
      </w:r>
      <w:r w:rsidRPr="008A1551">
        <w:rPr>
          <w:kern w:val="0"/>
          <w:sz w:val="24"/>
        </w:rPr>
        <w:t>年</w:t>
      </w:r>
      <w:r w:rsidRPr="008A1551">
        <w:rPr>
          <w:kern w:val="0"/>
          <w:sz w:val="24"/>
        </w:rPr>
        <w:t>12</w:t>
      </w:r>
      <w:r w:rsidRPr="008A1551">
        <w:rPr>
          <w:kern w:val="0"/>
          <w:sz w:val="24"/>
        </w:rPr>
        <w:t>月</w:t>
      </w:r>
      <w:r w:rsidRPr="008A1551">
        <w:rPr>
          <w:kern w:val="0"/>
          <w:sz w:val="24"/>
        </w:rPr>
        <w:t>27</w:t>
      </w:r>
      <w:r w:rsidRPr="008A1551">
        <w:rPr>
          <w:kern w:val="0"/>
          <w:sz w:val="24"/>
        </w:rPr>
        <w:t>日起增加</w:t>
      </w:r>
      <w:r w:rsidRPr="008A1551">
        <w:rPr>
          <w:kern w:val="0"/>
          <w:sz w:val="24"/>
        </w:rPr>
        <w:t>C</w:t>
      </w:r>
      <w:r w:rsidRPr="008A1551">
        <w:rPr>
          <w:kern w:val="0"/>
          <w:sz w:val="24"/>
        </w:rPr>
        <w:t>类份额，投资者提交的申购申请于</w:t>
      </w:r>
      <w:r w:rsidRPr="008A1551">
        <w:rPr>
          <w:kern w:val="0"/>
          <w:sz w:val="24"/>
        </w:rPr>
        <w:t>2016</w:t>
      </w:r>
      <w:r w:rsidRPr="008A1551">
        <w:rPr>
          <w:kern w:val="0"/>
          <w:sz w:val="24"/>
        </w:rPr>
        <w:t>年</w:t>
      </w:r>
      <w:r w:rsidRPr="008A1551">
        <w:rPr>
          <w:kern w:val="0"/>
          <w:sz w:val="24"/>
        </w:rPr>
        <w:lastRenderedPageBreak/>
        <w:t>12</w:t>
      </w:r>
      <w:r w:rsidRPr="008A1551">
        <w:rPr>
          <w:kern w:val="0"/>
          <w:sz w:val="24"/>
        </w:rPr>
        <w:t>月</w:t>
      </w:r>
      <w:r w:rsidRPr="008A1551">
        <w:rPr>
          <w:kern w:val="0"/>
          <w:sz w:val="24"/>
        </w:rPr>
        <w:t>29</w:t>
      </w:r>
      <w:r w:rsidRPr="008A1551">
        <w:rPr>
          <w:kern w:val="0"/>
          <w:sz w:val="24"/>
        </w:rPr>
        <w:t>日被确认并将有效份额登记在册。图示日期为</w:t>
      </w:r>
      <w:r w:rsidRPr="008A1551">
        <w:rPr>
          <w:kern w:val="0"/>
          <w:sz w:val="24"/>
        </w:rPr>
        <w:t>2016</w:t>
      </w:r>
      <w:r w:rsidRPr="008A1551">
        <w:rPr>
          <w:kern w:val="0"/>
          <w:sz w:val="24"/>
        </w:rPr>
        <w:t>年</w:t>
      </w:r>
      <w:r w:rsidRPr="008A1551">
        <w:rPr>
          <w:kern w:val="0"/>
          <w:sz w:val="24"/>
        </w:rPr>
        <w:t>12</w:t>
      </w:r>
      <w:r w:rsidRPr="008A1551">
        <w:rPr>
          <w:kern w:val="0"/>
          <w:sz w:val="24"/>
        </w:rPr>
        <w:t>月</w:t>
      </w:r>
      <w:r w:rsidRPr="008A1551">
        <w:rPr>
          <w:kern w:val="0"/>
          <w:sz w:val="24"/>
        </w:rPr>
        <w:t>29</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D21CA6" w:rsidRDefault="006F017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75</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D21CA6">
        <w:tc>
          <w:tcPr>
            <w:tcW w:w="1033" w:type="dxa"/>
            <w:vAlign w:val="center"/>
          </w:tcPr>
          <w:p w:rsidR="00D21CA6" w:rsidRDefault="006F0178">
            <w:pPr>
              <w:jc w:val="center"/>
            </w:pPr>
            <w:r>
              <w:rPr>
                <w:color w:val="000000"/>
                <w:sz w:val="24"/>
              </w:rPr>
              <w:t>李娜</w:t>
            </w:r>
          </w:p>
        </w:tc>
        <w:tc>
          <w:tcPr>
            <w:tcW w:w="1416" w:type="dxa"/>
            <w:vAlign w:val="center"/>
          </w:tcPr>
          <w:p w:rsidR="00D21CA6" w:rsidRDefault="006F0178">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w:t>
            </w:r>
            <w:r>
              <w:rPr>
                <w:color w:val="000000"/>
                <w:sz w:val="24"/>
              </w:rPr>
              <w:lastRenderedPageBreak/>
              <w:t>活配置混合、交银瑞鑫定期开放灵活配置混合、交银瑞景定期开放灵活配置混合、交银启通灵活配置混合、交银瑞利定期开放灵活配置混合、交银瑞安定期开放灵活配置混合的基金经理</w:t>
            </w:r>
          </w:p>
        </w:tc>
        <w:tc>
          <w:tcPr>
            <w:tcW w:w="1126" w:type="dxa"/>
            <w:vAlign w:val="center"/>
          </w:tcPr>
          <w:p w:rsidR="00D21CA6" w:rsidRDefault="006F0178">
            <w:pPr>
              <w:jc w:val="center"/>
            </w:pPr>
            <w:r>
              <w:rPr>
                <w:color w:val="000000"/>
                <w:sz w:val="24"/>
              </w:rPr>
              <w:lastRenderedPageBreak/>
              <w:t>2016-02-17</w:t>
            </w:r>
          </w:p>
        </w:tc>
        <w:tc>
          <w:tcPr>
            <w:tcW w:w="1192" w:type="dxa"/>
            <w:vAlign w:val="center"/>
          </w:tcPr>
          <w:p w:rsidR="00D21CA6" w:rsidRDefault="006F0178">
            <w:pPr>
              <w:jc w:val="center"/>
            </w:pPr>
            <w:r>
              <w:rPr>
                <w:color w:val="000000"/>
                <w:sz w:val="24"/>
              </w:rPr>
              <w:t>-</w:t>
            </w:r>
          </w:p>
        </w:tc>
        <w:tc>
          <w:tcPr>
            <w:tcW w:w="1169" w:type="dxa"/>
            <w:vAlign w:val="center"/>
          </w:tcPr>
          <w:p w:rsidR="00D21CA6" w:rsidRDefault="006F0178">
            <w:pPr>
              <w:jc w:val="center"/>
            </w:pPr>
            <w:r>
              <w:rPr>
                <w:color w:val="000000"/>
                <w:sz w:val="24"/>
              </w:rPr>
              <w:t>7</w:t>
            </w:r>
            <w:r>
              <w:rPr>
                <w:color w:val="000000"/>
                <w:sz w:val="24"/>
              </w:rPr>
              <w:t>年</w:t>
            </w:r>
          </w:p>
        </w:tc>
        <w:tc>
          <w:tcPr>
            <w:tcW w:w="3062" w:type="dxa"/>
            <w:vAlign w:val="center"/>
          </w:tcPr>
          <w:p w:rsidR="00D21CA6" w:rsidRDefault="006F0178">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D21CA6" w:rsidRDefault="006F017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21CA6" w:rsidRDefault="006F017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Default="006F0178" w:rsidP="00770750">
      <w:pPr>
        <w:tabs>
          <w:tab w:val="left" w:pos="426"/>
        </w:tabs>
        <w:spacing w:before="29" w:line="288" w:lineRule="auto"/>
        <w:ind w:firstLine="480"/>
        <w:jc w:val="left"/>
        <w:rPr>
          <w:kern w:val="0"/>
          <w:sz w:val="24"/>
        </w:rPr>
      </w:pPr>
      <w:r>
        <w:rPr>
          <w:kern w:val="0"/>
          <w:sz w:val="24"/>
        </w:rPr>
        <w:t>3</w:t>
      </w:r>
      <w:r>
        <w:rPr>
          <w:kern w:val="0"/>
          <w:sz w:val="24"/>
        </w:rPr>
        <w:t>、基金经理（或基金经理小组）期后变动（如有）敬请关注基金管理人发布的相关公告。</w:t>
      </w:r>
    </w:p>
    <w:p w:rsidR="00770750" w:rsidRPr="00770750" w:rsidRDefault="00770750" w:rsidP="00770750">
      <w:pPr>
        <w:tabs>
          <w:tab w:val="left" w:pos="426"/>
        </w:tabs>
        <w:spacing w:before="29" w:line="288" w:lineRule="auto"/>
        <w:ind w:firstLine="480"/>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D21CA6" w:rsidRDefault="006F0178">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D21CA6" w:rsidRDefault="006F0178">
      <w:pPr>
        <w:spacing w:before="29" w:line="288" w:lineRule="auto"/>
        <w:ind w:firstLineChars="200" w:firstLine="480"/>
        <w:rPr>
          <w:color w:val="000000"/>
          <w:sz w:val="24"/>
        </w:rPr>
      </w:pPr>
      <w:r>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770750">
      <w:pPr>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D21CA6" w:rsidRDefault="006F017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21CA6" w:rsidRDefault="006F017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w:t>
      </w:r>
      <w:r>
        <w:rPr>
          <w:color w:val="000000"/>
          <w:sz w:val="24"/>
        </w:rPr>
        <w:lastRenderedPageBreak/>
        <w:t>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21CA6" w:rsidRDefault="006F017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D21CA6" w:rsidRDefault="006F0178">
      <w:pPr>
        <w:spacing w:before="29" w:line="288" w:lineRule="auto"/>
        <w:ind w:firstLineChars="200" w:firstLine="480"/>
        <w:rPr>
          <w:color w:val="000000"/>
          <w:sz w:val="24"/>
        </w:rPr>
      </w:pPr>
      <w:r>
        <w:rPr>
          <w:color w:val="000000"/>
          <w:sz w:val="24"/>
        </w:rPr>
        <w:t>本报告期内，经济增长继续呈现平稳态势，</w:t>
      </w:r>
      <w:r>
        <w:rPr>
          <w:color w:val="000000"/>
          <w:sz w:val="24"/>
        </w:rPr>
        <w:t>CPI</w:t>
      </w:r>
      <w:r>
        <w:rPr>
          <w:color w:val="000000"/>
          <w:sz w:val="24"/>
        </w:rPr>
        <w:t>保持温和，货币政策回归稳健中性，银行间流动性呈现结构性分层并阶段性波动的特征，整体资金中枢明显上移。股票市场受流动性边际变化影响，呈现震荡分化走势，同期债券收益率震荡上行，其中央行上调公开市场操作利率、金融防风险监管加强、部分经济金融数据好于预期、美联储加息和缩表预期变化等因素成为债券市场收益率上行的推动力。报告期内，上证综指和创业板指分别上涨</w:t>
      </w:r>
      <w:r>
        <w:rPr>
          <w:color w:val="000000"/>
          <w:sz w:val="24"/>
        </w:rPr>
        <w:t>2.86%</w:t>
      </w:r>
      <w:r>
        <w:rPr>
          <w:color w:val="000000"/>
          <w:sz w:val="24"/>
        </w:rPr>
        <w:t>和下跌</w:t>
      </w:r>
      <w:r>
        <w:rPr>
          <w:color w:val="000000"/>
          <w:sz w:val="24"/>
        </w:rPr>
        <w:t>7.34%</w:t>
      </w:r>
      <w:r>
        <w:rPr>
          <w:color w:val="000000"/>
          <w:sz w:val="24"/>
        </w:rPr>
        <w:t>，</w:t>
      </w:r>
      <w:r>
        <w:rPr>
          <w:color w:val="000000"/>
          <w:sz w:val="24"/>
        </w:rPr>
        <w:t>10</w:t>
      </w:r>
      <w:r>
        <w:rPr>
          <w:color w:val="000000"/>
          <w:sz w:val="24"/>
        </w:rPr>
        <w:t>年期国债收益率上行</w:t>
      </w:r>
      <w:r>
        <w:rPr>
          <w:color w:val="000000"/>
          <w:sz w:val="24"/>
        </w:rPr>
        <w:t>56bp</w:t>
      </w:r>
      <w:r>
        <w:rPr>
          <w:color w:val="000000"/>
          <w:sz w:val="24"/>
        </w:rPr>
        <w:t>至</w:t>
      </w:r>
      <w:r>
        <w:rPr>
          <w:color w:val="000000"/>
          <w:sz w:val="24"/>
        </w:rPr>
        <w:t>3.57%</w:t>
      </w:r>
      <w:r>
        <w:rPr>
          <w:color w:val="000000"/>
          <w:sz w:val="24"/>
        </w:rPr>
        <w:t>，</w:t>
      </w:r>
      <w:r>
        <w:rPr>
          <w:color w:val="000000"/>
          <w:sz w:val="24"/>
        </w:rPr>
        <w:t>10</w:t>
      </w:r>
      <w:r>
        <w:rPr>
          <w:color w:val="000000"/>
          <w:sz w:val="24"/>
        </w:rPr>
        <w:t>年期国开债收益率上行</w:t>
      </w:r>
      <w:r>
        <w:rPr>
          <w:color w:val="000000"/>
          <w:sz w:val="24"/>
        </w:rPr>
        <w:t>52bp</w:t>
      </w:r>
      <w:r>
        <w:rPr>
          <w:color w:val="000000"/>
          <w:sz w:val="24"/>
        </w:rPr>
        <w:t>至</w:t>
      </w:r>
      <w:r>
        <w:rPr>
          <w:color w:val="000000"/>
          <w:sz w:val="24"/>
        </w:rPr>
        <w:t>4.20%</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策略层面，本基金重点关注短久期信用债以及同业存单的配置价值，保持组合流动性，积极关注新股及转债发行动态，进行权益和转债一级市场投资，同时也关注二级市场的投资机会，努力为持有人赚取回报。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日，本基金</w:t>
      </w:r>
      <w:r w:rsidRPr="008A1551">
        <w:rPr>
          <w:color w:val="000000"/>
          <w:sz w:val="24"/>
        </w:rPr>
        <w:t>A</w:t>
      </w:r>
      <w:r w:rsidRPr="008A1551">
        <w:rPr>
          <w:color w:val="000000"/>
          <w:sz w:val="24"/>
        </w:rPr>
        <w:t>份额净值为</w:t>
      </w:r>
      <w:r w:rsidRPr="008A1551">
        <w:rPr>
          <w:color w:val="000000"/>
          <w:sz w:val="24"/>
        </w:rPr>
        <w:t>1.053</w:t>
      </w:r>
      <w:r w:rsidRPr="008A1551">
        <w:rPr>
          <w:color w:val="000000"/>
          <w:sz w:val="24"/>
        </w:rPr>
        <w:t>元，本报告期份额净值增长率为</w:t>
      </w:r>
      <w:r w:rsidRPr="008A1551">
        <w:rPr>
          <w:color w:val="000000"/>
          <w:sz w:val="24"/>
        </w:rPr>
        <w:t>4.99%</w:t>
      </w:r>
      <w:r w:rsidRPr="008A1551">
        <w:rPr>
          <w:color w:val="000000"/>
          <w:sz w:val="24"/>
        </w:rPr>
        <w:t>，同期业绩比较基准增长率为</w:t>
      </w:r>
      <w:r w:rsidRPr="008A1551">
        <w:rPr>
          <w:color w:val="000000"/>
          <w:sz w:val="24"/>
        </w:rPr>
        <w:t>4.18%</w:t>
      </w:r>
      <w:r w:rsidRPr="008A1551">
        <w:rPr>
          <w:color w:val="000000"/>
          <w:sz w:val="24"/>
        </w:rPr>
        <w:t>；本基金</w:t>
      </w:r>
      <w:r w:rsidRPr="008A1551">
        <w:rPr>
          <w:color w:val="000000"/>
          <w:sz w:val="24"/>
        </w:rPr>
        <w:t>C</w:t>
      </w:r>
      <w:r w:rsidRPr="008A1551">
        <w:rPr>
          <w:color w:val="000000"/>
          <w:sz w:val="24"/>
        </w:rPr>
        <w:t>份额净值为</w:t>
      </w:r>
      <w:r w:rsidRPr="008A1551">
        <w:rPr>
          <w:color w:val="000000"/>
          <w:sz w:val="24"/>
        </w:rPr>
        <w:t>1.051</w:t>
      </w:r>
      <w:r w:rsidRPr="008A1551">
        <w:rPr>
          <w:color w:val="000000"/>
          <w:sz w:val="24"/>
        </w:rPr>
        <w:t>元，本报告期份额净值增长率为</w:t>
      </w:r>
      <w:r w:rsidRPr="008A1551">
        <w:rPr>
          <w:color w:val="000000"/>
          <w:sz w:val="24"/>
        </w:rPr>
        <w:t>4.79%</w:t>
      </w:r>
      <w:r w:rsidRPr="008A1551">
        <w:rPr>
          <w:color w:val="000000"/>
          <w:sz w:val="24"/>
        </w:rPr>
        <w:t>，同期业绩比较基准增长率为</w:t>
      </w:r>
      <w:r w:rsidRPr="008A1551">
        <w:rPr>
          <w:color w:val="000000"/>
          <w:sz w:val="24"/>
        </w:rPr>
        <w:t>-4.18%</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lastRenderedPageBreak/>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展望下半年，基本面前高后低的普遍预期下，高频数据显示经济增长具备一定韧性，</w:t>
      </w:r>
      <w:r w:rsidRPr="008A1551">
        <w:rPr>
          <w:color w:val="000000"/>
          <w:sz w:val="24"/>
        </w:rPr>
        <w:t>CPI</w:t>
      </w:r>
      <w:r w:rsidRPr="008A1551">
        <w:rPr>
          <w:color w:val="000000"/>
          <w:sz w:val="24"/>
        </w:rPr>
        <w:t>尚不具备大幅上行的风险，基本面对债市驱动力的增强可能推迟到四季度，利率或继续处于震荡格局之中，但考虑到目前曲线对于负面因素反映相对充分，长久期利率债或已经具有配置价值。我们将密切观察地产产业链、国际油价变动、流动性边际变化、金融防风险监管政策逐步落地、美联储缩表进程开启等各因素的进展。股票方面，力争继续保持稳健、审慎，积极关注一级市场动态。债券方面，尽力保持流动性的前提下积极关注交易窗口，把握适中久期，同时特别重视信用风险。</w:t>
      </w:r>
      <w:r w:rsidRPr="008A1551">
        <w:rPr>
          <w:color w:val="000000"/>
          <w:sz w:val="24"/>
        </w:rPr>
        <w:t xml:space="preserve">  </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D21CA6" w:rsidRDefault="006F017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21CA6" w:rsidRDefault="006F017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21CA6" w:rsidRDefault="006F0178">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770750">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自</w:t>
      </w:r>
      <w:r w:rsidRPr="008A1551">
        <w:rPr>
          <w:color w:val="000000"/>
          <w:sz w:val="24"/>
        </w:rPr>
        <w:t>2016</w:t>
      </w:r>
      <w:r w:rsidRPr="008A1551">
        <w:rPr>
          <w:color w:val="000000"/>
          <w:sz w:val="24"/>
        </w:rPr>
        <w:t>年</w:t>
      </w:r>
      <w:r w:rsidRPr="008A1551">
        <w:rPr>
          <w:color w:val="000000"/>
          <w:sz w:val="24"/>
        </w:rPr>
        <w:t>2</w:t>
      </w:r>
      <w:r w:rsidRPr="008A1551">
        <w:rPr>
          <w:color w:val="000000"/>
          <w:sz w:val="24"/>
        </w:rPr>
        <w:t>月</w:t>
      </w:r>
      <w:r w:rsidRPr="008A1551">
        <w:rPr>
          <w:color w:val="000000"/>
          <w:sz w:val="24"/>
        </w:rPr>
        <w:t>17</w:t>
      </w:r>
      <w:r w:rsidRPr="008A1551">
        <w:rPr>
          <w:color w:val="000000"/>
          <w:sz w:val="24"/>
        </w:rPr>
        <w:t>日交银施罗德卓越回报灵活配置混合型证券投资基金（以下称</w:t>
      </w:r>
      <w:r w:rsidRPr="008A1551">
        <w:rPr>
          <w:color w:val="000000"/>
          <w:sz w:val="24"/>
        </w:rPr>
        <w:t>“</w:t>
      </w:r>
      <w:r w:rsidRPr="008A1551">
        <w:rPr>
          <w:color w:val="000000"/>
          <w:sz w:val="24"/>
        </w:rPr>
        <w:t>交银卓越回报</w:t>
      </w:r>
      <w:r w:rsidRPr="008A1551">
        <w:rPr>
          <w:color w:val="000000"/>
          <w:sz w:val="24"/>
        </w:rPr>
        <w:t>”</w:t>
      </w:r>
      <w:r w:rsidRPr="008A1551">
        <w:rPr>
          <w:color w:val="000000"/>
          <w:sz w:val="24"/>
        </w:rPr>
        <w:t>或</w:t>
      </w:r>
      <w:r w:rsidRPr="008A1551">
        <w:rPr>
          <w:color w:val="000000"/>
          <w:sz w:val="24"/>
        </w:rPr>
        <w:t>“</w:t>
      </w:r>
      <w:r w:rsidRPr="008A1551">
        <w:rPr>
          <w:color w:val="000000"/>
          <w:sz w:val="24"/>
        </w:rPr>
        <w:t>本基金</w:t>
      </w:r>
      <w:r w:rsidRPr="008A1551">
        <w:rPr>
          <w:color w:val="000000"/>
          <w:sz w:val="24"/>
        </w:rPr>
        <w:t>”</w:t>
      </w:r>
      <w:r w:rsidRPr="008A1551">
        <w:rPr>
          <w:color w:val="000000"/>
          <w:sz w:val="24"/>
        </w:rPr>
        <w:t>）成立以来，作为本基金的托管人，中信银行严格遵守了《证</w:t>
      </w:r>
      <w:r w:rsidRPr="008A1551">
        <w:rPr>
          <w:color w:val="000000"/>
          <w:sz w:val="24"/>
        </w:rPr>
        <w:lastRenderedPageBreak/>
        <w:t>券投资基金法》及其他有关法律法规、基金合同和托管协议的规定，尽职尽责地履行了托管人应尽的义务，不存在任何损害基金份额持有人利益的行为。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报告期内，本托管人按照国家有关法律法规、基金合同和托管协议要求，对基金管理人</w:t>
      </w:r>
      <w:r w:rsidRPr="008A1551">
        <w:rPr>
          <w:color w:val="000000"/>
          <w:sz w:val="24"/>
        </w:rPr>
        <w:t>——</w:t>
      </w:r>
      <w:r w:rsidRPr="008A1551">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经本托管人复核，符合合同相关要求，不存在损害持有人利益的情况。</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由本基金管理人</w:t>
      </w:r>
      <w:r w:rsidRPr="008A1551">
        <w:rPr>
          <w:color w:val="000000"/>
          <w:sz w:val="24"/>
        </w:rPr>
        <w:t>——</w:t>
      </w:r>
      <w:r w:rsidRPr="008A1551">
        <w:rPr>
          <w:color w:val="000000"/>
          <w:sz w:val="24"/>
        </w:rPr>
        <w:t>交银施罗德基金管理有限公司编制，并经本托管人复核审查的本半年度报告中的财务指标、净值表现、收益分配、财务会计报告、投资组合报告等内容真实、准确和完整。</w:t>
      </w:r>
    </w:p>
    <w:p w:rsidR="00647A34" w:rsidRPr="008A1551" w:rsidRDefault="00647A34"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会计主体：交银施罗德卓越回报灵活配置混合型证券投资基金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1,688,093.01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30,436,441.28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862,608.04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254,093.74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83,486.13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30,962.89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842,471,839.15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713,706,120.32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124,509,612.05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87,422,058.62</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717,962,227.10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626,284,061.70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229,000,543.50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2,484,045.88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7,861,327.78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8,928,144.86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865,451,399.99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982,356,306.59</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188,205.22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1,176,170.37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352,995.01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319,413.57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141,198.00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127,765.42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42,735.13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2,735.15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52,522.12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156,523.70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303,477.89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180,000.00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1,081,133.37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1,962,608.21</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821,501,830.74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977,599,709.80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42,868,435.88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2,793,988.58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864,370,266.62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980,393,698.38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865,451,399.99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982,356,306.59</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日，基金份额净值</w:t>
      </w:r>
      <w:r w:rsidRPr="008A1551">
        <w:rPr>
          <w:kern w:val="0"/>
          <w:sz w:val="24"/>
        </w:rPr>
        <w:t>1.052</w:t>
      </w:r>
      <w:r w:rsidRPr="008A1551">
        <w:rPr>
          <w:kern w:val="0"/>
          <w:sz w:val="24"/>
        </w:rPr>
        <w:t>元，基金份额总额</w:t>
      </w:r>
      <w:r w:rsidRPr="008A1551">
        <w:rPr>
          <w:kern w:val="0"/>
          <w:sz w:val="24"/>
        </w:rPr>
        <w:t>821,501,830.74</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交银施罗德卓越回报灵活配置混合型证券投资基金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8A1551" w:rsidTr="00402CC3">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2</w:t>
            </w:r>
            <w:r w:rsidRPr="008A1551">
              <w:rPr>
                <w:rFonts w:ascii="Times New Roman" w:hAnsi="Times New Roman"/>
                <w:b/>
                <w:color w:val="000000"/>
              </w:rPr>
              <w:t>月</w:t>
            </w:r>
            <w:r w:rsidRPr="008A1551">
              <w:rPr>
                <w:rFonts w:ascii="Times New Roman" w:hAnsi="Times New Roman"/>
                <w:b/>
                <w:color w:val="000000"/>
              </w:rPr>
              <w:t>17</w:t>
            </w:r>
            <w:r w:rsidRPr="008A1551">
              <w:rPr>
                <w:rFonts w:ascii="Times New Roman" w:hAnsi="Times New Roman"/>
                <w:b/>
                <w:color w:val="000000"/>
              </w:rPr>
              <w:t>日（基金合同生效日）至</w:t>
            </w: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402CC3">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47,630,784.91</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9,887,951.20</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13,443,184.70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8,042,360.39</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62,722.62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86,973.57</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13,276,102.50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7,631,957.51</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104,359.58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323,429.31</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4,162,790.66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1,326,409.72</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9,945,244.65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2,277,637.94</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-7,064,203.40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-1,161,937.29</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1,281,749.41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210,709.07</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lastRenderedPageBreak/>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lastRenderedPageBreak/>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30,024,614.17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428,814.00</w:t>
            </w:r>
          </w:p>
        </w:tc>
      </w:tr>
      <w:tr w:rsidR="00C04CCE" w:rsidRPr="008A1551" w:rsidTr="00402CC3">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195.38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90,367.09</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4,192,082.50</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3,308,881.13</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2,318,984.67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1,177,133.33</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927,593.88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470,853.37</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252,833.16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320,752.00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102,844.01</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153,042.30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1,474,295.59</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153,042.30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1,474,295.59</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218,876.49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83,754.83</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43,438,702.41</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6,579,070.07</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43,438,702.41</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6,579,070.07</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交银施罗德卓越回报灵活配置混合型证券投资基金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2017</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2017</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977,599,709.80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2,793,988.58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980,393,698.38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43,438,702.41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43,438,702.41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-156,097,879.06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-3,364,255.11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-159,462,134.17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60,897.02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1,166.16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62,063.18</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-156,158,776.08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-3,365,421.27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-159,524,197.35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821,501,830.74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42,868,435.88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864,370,266.62</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2016</w:t>
            </w:r>
            <w:r w:rsidRPr="008A1551">
              <w:rPr>
                <w:rFonts w:ascii="Times New Roman" w:hAnsi="Times New Roman"/>
                <w:color w:val="000000"/>
              </w:rPr>
              <w:t>年</w:t>
            </w:r>
            <w:r w:rsidRPr="008A1551">
              <w:rPr>
                <w:rFonts w:ascii="Times New Roman" w:hAnsi="Times New Roman"/>
                <w:color w:val="000000"/>
              </w:rPr>
              <w:t>2</w:t>
            </w:r>
            <w:r w:rsidRPr="008A1551">
              <w:rPr>
                <w:rFonts w:ascii="Times New Roman" w:hAnsi="Times New Roman"/>
                <w:color w:val="000000"/>
              </w:rPr>
              <w:t>月</w:t>
            </w:r>
            <w:r w:rsidRPr="008A1551">
              <w:rPr>
                <w:rFonts w:ascii="Times New Roman" w:hAnsi="Times New Roman"/>
                <w:color w:val="000000"/>
              </w:rPr>
              <w:t>17</w:t>
            </w:r>
            <w:r w:rsidRPr="008A1551">
              <w:rPr>
                <w:rFonts w:ascii="Times New Roman" w:hAnsi="Times New Roman"/>
                <w:color w:val="000000"/>
              </w:rPr>
              <w:t>日（基金合同生效日）至</w:t>
            </w:r>
            <w:r w:rsidRPr="008A1551">
              <w:rPr>
                <w:rFonts w:ascii="Times New Roman" w:hAnsi="Times New Roman"/>
                <w:color w:val="000000"/>
              </w:rPr>
              <w:t>2016</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264,790,092.60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264,790,092.60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6,579,070.07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6,579,070.07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471,829,080.47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469,371.61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472,298,452.08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500,102,655.60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501,062.99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500,603,718.59</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-28,273,575.13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-31,691.38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-28,305,266.51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736,619,173.07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7,048,441.68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743,667,614.75</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D21CA6" w:rsidRDefault="006F0178">
      <w:pPr>
        <w:spacing w:before="29" w:line="288" w:lineRule="auto"/>
        <w:ind w:firstLineChars="200" w:firstLine="480"/>
        <w:rPr>
          <w:color w:val="000000"/>
          <w:sz w:val="24"/>
        </w:rPr>
      </w:pPr>
      <w:r>
        <w:rPr>
          <w:color w:val="000000"/>
          <w:sz w:val="24"/>
        </w:rPr>
        <w:t>交银施罗德卓越回报灵活配置混合型证券投资基金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[2015]1793</w:t>
      </w:r>
      <w:r>
        <w:rPr>
          <w:color w:val="000000"/>
          <w:sz w:val="24"/>
        </w:rPr>
        <w:t>号文《关于准予交银施罗德卓越回报灵活配置混合型证券投资基金注册的批复》核准，由交银施罗德基金管理有</w:t>
      </w:r>
      <w:r>
        <w:rPr>
          <w:color w:val="000000"/>
          <w:sz w:val="24"/>
        </w:rPr>
        <w:lastRenderedPageBreak/>
        <w:t>限公司依照《中华人民共和国证券投资基金法》和《交银施罗德卓越回报灵活配置混合型证券投资基金基金合同》负责公开募集。本基金为契约型开放式，存续期限不定，首次设立募集不包括认购资金利息共募集人民币</w:t>
      </w:r>
      <w:r>
        <w:rPr>
          <w:color w:val="000000"/>
          <w:sz w:val="24"/>
        </w:rPr>
        <w:t>264,526,982.90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136</w:t>
      </w:r>
      <w:r>
        <w:rPr>
          <w:color w:val="000000"/>
          <w:sz w:val="24"/>
        </w:rPr>
        <w:t>号验资报告予以验证。经向中国证监会备案，《交银施罗德卓越回报灵活配置混合型证券投资基金基金合同》于</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日正式生效，基金合同生效日的基金份额总额为</w:t>
      </w:r>
      <w:r>
        <w:rPr>
          <w:color w:val="000000"/>
          <w:sz w:val="24"/>
        </w:rPr>
        <w:t>264,790,092.60</w:t>
      </w:r>
      <w:r>
        <w:rPr>
          <w:color w:val="000000"/>
          <w:sz w:val="24"/>
        </w:rPr>
        <w:t>份基金份额，其中认购资金利息折合</w:t>
      </w:r>
      <w:r>
        <w:rPr>
          <w:color w:val="000000"/>
          <w:sz w:val="24"/>
        </w:rPr>
        <w:t>263,109.70</w:t>
      </w:r>
      <w:r>
        <w:rPr>
          <w:color w:val="000000"/>
          <w:sz w:val="24"/>
        </w:rPr>
        <w:t>份基金份额。本基金的基金管理人为交银施罗德基金管理有限公司，基金托管人为中信银行股份有限公司。</w:t>
      </w:r>
    </w:p>
    <w:p w:rsidR="00D21CA6" w:rsidRDefault="006F0178">
      <w:pPr>
        <w:spacing w:before="29" w:line="288" w:lineRule="auto"/>
        <w:ind w:firstLineChars="200" w:firstLine="480"/>
        <w:rPr>
          <w:color w:val="000000"/>
          <w:sz w:val="24"/>
        </w:rPr>
      </w:pPr>
      <w:r>
        <w:rPr>
          <w:color w:val="000000"/>
          <w:sz w:val="24"/>
        </w:rPr>
        <w:t>根据《交银施罗德基金管理有限公司关于交银施罗德卓越回报灵活配置混合型证券投资基金增加</w:t>
      </w:r>
      <w:r>
        <w:rPr>
          <w:color w:val="000000"/>
          <w:sz w:val="24"/>
        </w:rPr>
        <w:t>C</w:t>
      </w:r>
      <w:r>
        <w:rPr>
          <w:color w:val="000000"/>
          <w:sz w:val="24"/>
        </w:rPr>
        <w:t>类份额并修改基金合同、托管协议的公告》，本基金自</w:t>
      </w:r>
      <w:r>
        <w:rPr>
          <w:color w:val="000000"/>
          <w:sz w:val="24"/>
        </w:rPr>
        <w:t>2016</w:t>
      </w:r>
      <w:r>
        <w:rPr>
          <w:color w:val="000000"/>
          <w:sz w:val="24"/>
        </w:rPr>
        <w:t>年</w:t>
      </w:r>
      <w:r>
        <w:rPr>
          <w:color w:val="000000"/>
          <w:sz w:val="24"/>
        </w:rPr>
        <w:t>12</w:t>
      </w:r>
      <w:r>
        <w:rPr>
          <w:color w:val="000000"/>
          <w:sz w:val="24"/>
        </w:rPr>
        <w:t>月</w:t>
      </w:r>
      <w:r>
        <w:rPr>
          <w:color w:val="000000"/>
          <w:sz w:val="24"/>
        </w:rPr>
        <w:t>27</w:t>
      </w:r>
      <w:r>
        <w:rPr>
          <w:color w:val="000000"/>
          <w:sz w:val="24"/>
        </w:rPr>
        <w:t>日起增加收取销售服务费的</w:t>
      </w:r>
      <w:r>
        <w:rPr>
          <w:color w:val="000000"/>
          <w:sz w:val="24"/>
        </w:rPr>
        <w:t xml:space="preserve">C </w:t>
      </w:r>
      <w:r>
        <w:rPr>
          <w:color w:val="000000"/>
          <w:sz w:val="24"/>
        </w:rPr>
        <w:t>类份额。根据《交银施罗德卓越回报灵活配置混合型证券投资基金基金合同》、《交银施罗德卓越回报灵活配置混合型证券投资基金招募说明书》和《交银施罗德基金管理有限公司关于交银施罗德卓越回报灵活配置混合型证券投资基金增加</w:t>
      </w:r>
      <w:r>
        <w:rPr>
          <w:color w:val="000000"/>
          <w:sz w:val="24"/>
        </w:rPr>
        <w:t>C</w:t>
      </w:r>
      <w:r>
        <w:rPr>
          <w:color w:val="000000"/>
          <w:sz w:val="24"/>
        </w:rPr>
        <w:t>类份额并修改基金合同、托管协议的公告》，本基金根据申购费用、赎回费用及销售服务费收取方式的不同，将基金份额分为不同的类别。对投资者收取申购费用、赎回时收取赎回费用的，且不从本类别基金资产中计提销售服务费的基金份额，称为</w:t>
      </w:r>
      <w:r>
        <w:rPr>
          <w:color w:val="000000"/>
          <w:sz w:val="24"/>
        </w:rPr>
        <w:t>A</w:t>
      </w:r>
      <w:r>
        <w:rPr>
          <w:color w:val="000000"/>
          <w:sz w:val="24"/>
        </w:rPr>
        <w:t>类基金份额；对投资者不收取申购费用、赎回时收取赎回费用的，且从本类别基金资产中计提销售服务费的基金份额，称为</w:t>
      </w:r>
      <w:r>
        <w:rPr>
          <w:color w:val="000000"/>
          <w:sz w:val="24"/>
        </w:rPr>
        <w:t xml:space="preserve">C </w:t>
      </w:r>
      <w:r>
        <w:rPr>
          <w:color w:val="000000"/>
          <w:sz w:val="24"/>
        </w:rPr>
        <w:t>类基金份额。</w:t>
      </w:r>
    </w:p>
    <w:p w:rsidR="001548F9" w:rsidRPr="008A1551" w:rsidRDefault="006F0178" w:rsidP="00770750">
      <w:pPr>
        <w:spacing w:before="29" w:line="288" w:lineRule="auto"/>
        <w:ind w:firstLineChars="200" w:firstLine="480"/>
        <w:rPr>
          <w:color w:val="000000"/>
          <w:sz w:val="24"/>
        </w:rPr>
      </w:pPr>
      <w:r>
        <w:rPr>
          <w:color w:val="000000"/>
          <w:sz w:val="24"/>
        </w:rPr>
        <w:t>根据《中华人民共和国证券投资基金法》和《交银施罗德卓越回报灵活配置混合型证券投资基金基金合同》的有关规定，本基金的投资范围为具有良好流动性的金融工具，包括国内依法发行上市的股票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、债券、中期票据、货币市场工具、权证、资产支持证券、银行存款、股指期货以及法律法规或中国证监会允许基金投资的其他金融工具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，股票资产按照基金所持有的股票市值以及买入、卖出股指期货合约价值合计</w:t>
      </w:r>
      <w:r>
        <w:rPr>
          <w:color w:val="000000"/>
          <w:sz w:val="24"/>
        </w:rPr>
        <w:t>(</w:t>
      </w:r>
      <w:r>
        <w:rPr>
          <w:color w:val="000000"/>
          <w:sz w:val="24"/>
        </w:rPr>
        <w:t>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w:t>
      </w:r>
      <w:r w:rsidRPr="008A1551">
        <w:rPr>
          <w:color w:val="000000"/>
          <w:sz w:val="24"/>
        </w:rPr>
        <w:lastRenderedPageBreak/>
        <w:t>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颁布的《证券投资基金会计核算业务指引》、《交银施罗德卓越回报灵活配置混合型证券投资基金基金合同》和在财务报表附注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2017</w:t>
      </w:r>
      <w:r w:rsidRPr="008A1551">
        <w:rPr>
          <w:color w:val="000000"/>
          <w:sz w:val="24"/>
        </w:rPr>
        <w:t>年上半年度财务报表符合企业会计准则的要求，真实、完整地反映了本基金</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2017</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D21CA6" w:rsidRDefault="006F0178">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D21CA6" w:rsidRDefault="006F0178">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w:t>
      </w:r>
      <w:r>
        <w:rPr>
          <w:color w:val="000000"/>
          <w:sz w:val="24"/>
        </w:rPr>
        <w:lastRenderedPageBreak/>
        <w:t>息收入亦免征增值税</w:t>
      </w:r>
      <w:r>
        <w:rPr>
          <w:color w:val="000000"/>
          <w:sz w:val="24"/>
        </w:rPr>
        <w:t xml:space="preserve"> </w:t>
      </w:r>
      <w:r>
        <w:rPr>
          <w:color w:val="000000"/>
          <w:sz w:val="24"/>
        </w:rPr>
        <w:t>。</w:t>
      </w:r>
    </w:p>
    <w:p w:rsidR="00D21CA6" w:rsidRDefault="006F017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D21CA6" w:rsidRDefault="006F017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(4) </w:t>
      </w:r>
      <w:r w:rsidRPr="008A1551">
        <w:rPr>
          <w:color w:val="000000"/>
          <w:sz w:val="24"/>
        </w:rPr>
        <w:t>基金卖出股票按</w:t>
      </w:r>
      <w:r w:rsidRPr="008A1551">
        <w:rPr>
          <w:color w:val="000000"/>
          <w:sz w:val="24"/>
        </w:rPr>
        <w:t>0.1%</w:t>
      </w:r>
      <w:r w:rsidRPr="008A1551">
        <w:rPr>
          <w:color w:val="000000"/>
          <w:sz w:val="24"/>
        </w:rPr>
        <w:t>的税率缴纳股票交易印花税，买入股票不征收股票交易印花税。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770750">
      <w:pPr>
        <w:spacing w:before="29" w:line="288" w:lineRule="auto"/>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D21CA6">
        <w:tc>
          <w:tcPr>
            <w:tcW w:w="5219" w:type="dxa"/>
            <w:vAlign w:val="center"/>
          </w:tcPr>
          <w:p w:rsidR="00D21CA6" w:rsidRDefault="006F017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21CA6" w:rsidRDefault="006F0178">
            <w:pPr>
              <w:jc w:val="left"/>
            </w:pPr>
            <w:r>
              <w:rPr>
                <w:color w:val="000000"/>
                <w:sz w:val="24"/>
              </w:rPr>
              <w:t>基金管理人、基金销售机构</w:t>
            </w:r>
          </w:p>
        </w:tc>
      </w:tr>
      <w:tr w:rsidR="00D21CA6">
        <w:tc>
          <w:tcPr>
            <w:tcW w:w="5219" w:type="dxa"/>
            <w:vAlign w:val="center"/>
          </w:tcPr>
          <w:p w:rsidR="00D21CA6" w:rsidRDefault="006F0178">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D21CA6" w:rsidRDefault="006F0178">
            <w:pPr>
              <w:jc w:val="left"/>
            </w:pPr>
            <w:r>
              <w:rPr>
                <w:color w:val="000000"/>
                <w:sz w:val="24"/>
              </w:rPr>
              <w:t>基金托管人、基金销售机构</w:t>
            </w:r>
          </w:p>
        </w:tc>
      </w:tr>
      <w:tr w:rsidR="00D21CA6">
        <w:tc>
          <w:tcPr>
            <w:tcW w:w="5219" w:type="dxa"/>
            <w:vAlign w:val="center"/>
          </w:tcPr>
          <w:p w:rsidR="00D21CA6" w:rsidRDefault="006F017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21CA6" w:rsidRDefault="006F0178">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770750">
      <w:pPr>
        <w:spacing w:before="29" w:line="288" w:lineRule="auto"/>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2</w:t>
            </w:r>
            <w:r w:rsidRPr="008A1551">
              <w:rPr>
                <w:color w:val="000000"/>
                <w:sz w:val="24"/>
              </w:rPr>
              <w:t>月</w:t>
            </w:r>
            <w:r w:rsidRPr="008A1551">
              <w:rPr>
                <w:color w:val="000000"/>
                <w:sz w:val="24"/>
              </w:rPr>
              <w:t>17</w:t>
            </w:r>
            <w:r w:rsidRPr="008A1551">
              <w:rPr>
                <w:color w:val="000000"/>
                <w:sz w:val="24"/>
              </w:rPr>
              <w:t>日（基金合同生效日）至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lastRenderedPageBreak/>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2,318,984.67</w:t>
            </w:r>
          </w:p>
        </w:tc>
        <w:tc>
          <w:tcPr>
            <w:tcW w:w="2657" w:type="dxa"/>
            <w:vAlign w:val="center"/>
          </w:tcPr>
          <w:p w:rsidR="001548F9" w:rsidRPr="008A1551" w:rsidRDefault="001548F9" w:rsidP="009E1EA4">
            <w:pPr>
              <w:spacing w:before="29" w:line="288" w:lineRule="auto"/>
              <w:jc w:val="right"/>
              <w:rPr>
                <w:sz w:val="24"/>
              </w:rPr>
            </w:pPr>
            <w:r w:rsidRPr="008A1551">
              <w:rPr>
                <w:sz w:val="24"/>
              </w:rPr>
              <w:t>1,177,133.33</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w:t>
            </w:r>
          </w:p>
        </w:tc>
        <w:tc>
          <w:tcPr>
            <w:tcW w:w="2657" w:type="dxa"/>
            <w:vAlign w:val="center"/>
          </w:tcPr>
          <w:p w:rsidR="001548F9" w:rsidRPr="008A1551" w:rsidRDefault="001548F9" w:rsidP="009E1EA4">
            <w:pPr>
              <w:spacing w:before="29" w:line="288" w:lineRule="auto"/>
              <w:jc w:val="right"/>
              <w:rPr>
                <w:sz w:val="24"/>
              </w:rPr>
            </w:pPr>
            <w:r w:rsidRPr="008A1551">
              <w:rPr>
                <w:sz w:val="24"/>
              </w:rPr>
              <w:t>186,361.51</w:t>
            </w:r>
          </w:p>
        </w:tc>
      </w:tr>
    </w:tbl>
    <w:p w:rsidR="00D21CA6" w:rsidRDefault="006F017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w:t>
      </w:r>
      <w:r>
        <w:rPr>
          <w:kern w:val="0"/>
          <w:sz w:val="24"/>
        </w:rPr>
        <w:t>的年费率计提，逐日累计至每月月底，按月支付。其计算公式为：</w:t>
      </w:r>
    </w:p>
    <w:p w:rsidR="00D21CA6" w:rsidRDefault="006F0178">
      <w:pPr>
        <w:tabs>
          <w:tab w:val="left" w:pos="426"/>
        </w:tabs>
        <w:spacing w:before="29" w:line="288" w:lineRule="auto"/>
        <w:jc w:val="left"/>
        <w:rPr>
          <w:kern w:val="0"/>
          <w:sz w:val="24"/>
        </w:rPr>
      </w:pPr>
      <w:r>
        <w:rPr>
          <w:kern w:val="0"/>
          <w:sz w:val="24"/>
        </w:rPr>
        <w:t>日管理人报酬＝前一日基金资产净值</w:t>
      </w:r>
      <w:r>
        <w:rPr>
          <w:kern w:val="0"/>
          <w:sz w:val="24"/>
        </w:rPr>
        <w:t>×0.5%÷</w:t>
      </w:r>
      <w:r>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2</w:t>
            </w:r>
            <w:r w:rsidRPr="008A1551">
              <w:rPr>
                <w:color w:val="000000"/>
                <w:sz w:val="24"/>
              </w:rPr>
              <w:t>月</w:t>
            </w:r>
            <w:r w:rsidRPr="008A1551">
              <w:rPr>
                <w:color w:val="000000"/>
                <w:sz w:val="24"/>
              </w:rPr>
              <w:t>17</w:t>
            </w:r>
            <w:r w:rsidRPr="008A1551">
              <w:rPr>
                <w:color w:val="000000"/>
                <w:sz w:val="24"/>
              </w:rPr>
              <w:t>日（基金合同生效日）至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927,593.88</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470,853.37</w:t>
            </w:r>
          </w:p>
        </w:tc>
      </w:tr>
    </w:tbl>
    <w:p w:rsidR="00D21CA6" w:rsidRDefault="006F017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D21CA6" w:rsidRDefault="006F0178">
      <w:pPr>
        <w:tabs>
          <w:tab w:val="left" w:pos="426"/>
        </w:tabs>
        <w:spacing w:before="29" w:line="288" w:lineRule="auto"/>
        <w:jc w:val="left"/>
        <w:rPr>
          <w:kern w:val="0"/>
          <w:sz w:val="24"/>
        </w:rPr>
      </w:pPr>
      <w:r>
        <w:rPr>
          <w:kern w:val="0"/>
          <w:sz w:val="24"/>
        </w:rPr>
        <w:t>日托管费＝前一日基金资产净值</w:t>
      </w:r>
      <w:r>
        <w:rPr>
          <w:kern w:val="0"/>
          <w:sz w:val="24"/>
        </w:rPr>
        <w:t>×0.2%÷</w:t>
      </w:r>
      <w:r>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交银卓越回报灵活配置混合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交银卓越回报灵活配置混合</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D21CA6">
        <w:tc>
          <w:tcPr>
            <w:tcW w:w="2000" w:type="dxa"/>
            <w:vAlign w:val="center"/>
          </w:tcPr>
          <w:p w:rsidR="00D21CA6" w:rsidRDefault="006F0178">
            <w:pPr>
              <w:jc w:val="left"/>
            </w:pPr>
            <w:r>
              <w:rPr>
                <w:sz w:val="24"/>
              </w:rPr>
              <w:t>交银施罗德基金公司</w:t>
            </w:r>
          </w:p>
        </w:tc>
        <w:tc>
          <w:tcPr>
            <w:tcW w:w="1766" w:type="dxa"/>
            <w:vAlign w:val="center"/>
          </w:tcPr>
          <w:p w:rsidR="00D21CA6" w:rsidRDefault="006F0178">
            <w:pPr>
              <w:jc w:val="right"/>
            </w:pPr>
            <w:r>
              <w:rPr>
                <w:sz w:val="24"/>
              </w:rPr>
              <w:t>-</w:t>
            </w:r>
          </w:p>
        </w:tc>
        <w:tc>
          <w:tcPr>
            <w:tcW w:w="2162" w:type="dxa"/>
            <w:vAlign w:val="center"/>
          </w:tcPr>
          <w:p w:rsidR="00D21CA6" w:rsidRDefault="006F0178">
            <w:pPr>
              <w:jc w:val="right"/>
            </w:pPr>
            <w:r>
              <w:rPr>
                <w:sz w:val="24"/>
              </w:rPr>
              <w:t>252,833.16</w:t>
            </w:r>
          </w:p>
        </w:tc>
        <w:tc>
          <w:tcPr>
            <w:tcW w:w="3070" w:type="dxa"/>
            <w:vAlign w:val="center"/>
          </w:tcPr>
          <w:p w:rsidR="00D21CA6" w:rsidRDefault="006F0178">
            <w:pPr>
              <w:jc w:val="right"/>
            </w:pPr>
            <w:r>
              <w:rPr>
                <w:sz w:val="24"/>
              </w:rPr>
              <w:t>252,833.16</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252,833.16</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252,833.16</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2016</w:t>
            </w:r>
            <w:r w:rsidRPr="008A1551">
              <w:rPr>
                <w:sz w:val="24"/>
              </w:rPr>
              <w:t>年</w:t>
            </w:r>
            <w:r w:rsidRPr="008A1551">
              <w:rPr>
                <w:sz w:val="24"/>
              </w:rPr>
              <w:t>2</w:t>
            </w:r>
            <w:r w:rsidRPr="008A1551">
              <w:rPr>
                <w:sz w:val="24"/>
              </w:rPr>
              <w:t>月</w:t>
            </w:r>
            <w:r w:rsidRPr="008A1551">
              <w:rPr>
                <w:sz w:val="24"/>
              </w:rPr>
              <w:t>17</w:t>
            </w:r>
            <w:r w:rsidRPr="008A1551">
              <w:rPr>
                <w:sz w:val="24"/>
              </w:rPr>
              <w:t>日（基金合同生效日）至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交银卓越回报灵活配置混合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交银卓越回报灵活配置混合</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r>
    </w:tbl>
    <w:p w:rsidR="00D21CA6" w:rsidRDefault="006F0178">
      <w:pPr>
        <w:tabs>
          <w:tab w:val="left" w:pos="426"/>
        </w:tabs>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lastRenderedPageBreak/>
        <w:t>0.2%</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×0.2%÷</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770750" w:rsidRPr="008A1551" w:rsidRDefault="00770750" w:rsidP="009E1EA4">
      <w:pPr>
        <w:tabs>
          <w:tab w:val="left" w:pos="426"/>
        </w:tabs>
        <w:spacing w:before="29" w:line="288" w:lineRule="auto"/>
        <w:jc w:val="left"/>
        <w:rPr>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2</w:t>
            </w:r>
            <w:r w:rsidRPr="008A1551">
              <w:rPr>
                <w:color w:val="000000"/>
                <w:sz w:val="24"/>
              </w:rPr>
              <w:t>月</w:t>
            </w:r>
            <w:r w:rsidRPr="008A1551">
              <w:rPr>
                <w:color w:val="000000"/>
                <w:sz w:val="24"/>
              </w:rPr>
              <w:t>17</w:t>
            </w:r>
            <w:r w:rsidRPr="008A1551">
              <w:rPr>
                <w:color w:val="000000"/>
                <w:sz w:val="24"/>
              </w:rPr>
              <w:t>日（基金合同生效日）至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D21CA6">
        <w:tc>
          <w:tcPr>
            <w:tcW w:w="2692" w:type="dxa"/>
            <w:vAlign w:val="center"/>
          </w:tcPr>
          <w:p w:rsidR="00D21CA6" w:rsidRDefault="006F0178">
            <w:pPr>
              <w:jc w:val="left"/>
            </w:pPr>
            <w:r>
              <w:rPr>
                <w:sz w:val="24"/>
              </w:rPr>
              <w:t>中信银行股份有限公司</w:t>
            </w:r>
          </w:p>
        </w:tc>
        <w:tc>
          <w:tcPr>
            <w:tcW w:w="1417" w:type="dxa"/>
            <w:vAlign w:val="center"/>
          </w:tcPr>
          <w:p w:rsidR="00D21CA6" w:rsidRDefault="006F0178">
            <w:pPr>
              <w:jc w:val="right"/>
            </w:pPr>
            <w:r>
              <w:rPr>
                <w:sz w:val="24"/>
              </w:rPr>
              <w:t>1,688,093.01</w:t>
            </w:r>
          </w:p>
        </w:tc>
        <w:tc>
          <w:tcPr>
            <w:tcW w:w="1736" w:type="dxa"/>
            <w:vAlign w:val="center"/>
          </w:tcPr>
          <w:p w:rsidR="00D21CA6" w:rsidRDefault="006F0178">
            <w:pPr>
              <w:jc w:val="right"/>
            </w:pPr>
            <w:r>
              <w:rPr>
                <w:sz w:val="24"/>
              </w:rPr>
              <w:t>52,117.66</w:t>
            </w:r>
          </w:p>
        </w:tc>
        <w:tc>
          <w:tcPr>
            <w:tcW w:w="1383" w:type="dxa"/>
            <w:vAlign w:val="center"/>
          </w:tcPr>
          <w:p w:rsidR="00D21CA6" w:rsidRDefault="006F0178">
            <w:pPr>
              <w:jc w:val="right"/>
            </w:pPr>
            <w:r>
              <w:rPr>
                <w:sz w:val="24"/>
              </w:rPr>
              <w:t>888,666.91</w:t>
            </w:r>
          </w:p>
        </w:tc>
        <w:tc>
          <w:tcPr>
            <w:tcW w:w="1770" w:type="dxa"/>
            <w:vAlign w:val="center"/>
          </w:tcPr>
          <w:p w:rsidR="00D21CA6" w:rsidRDefault="006F0178">
            <w:pPr>
              <w:jc w:val="right"/>
            </w:pPr>
            <w:r>
              <w:rPr>
                <w:sz w:val="24"/>
              </w:rPr>
              <w:t>74,178.31</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注：本基金的银行存款由基金托管人中信银行保管，按银行同业利率计息。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770750">
      <w:pPr>
        <w:spacing w:before="29" w:line="288" w:lineRule="auto"/>
        <w:rPr>
          <w:color w:val="000000"/>
          <w:sz w:val="24"/>
        </w:rPr>
      </w:pPr>
      <w:r w:rsidRPr="008A1551">
        <w:rPr>
          <w:color w:val="000000"/>
          <w:sz w:val="24"/>
        </w:rPr>
        <w:t>本基金本报告期内及上年度可比期间无其他关联交易事项。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2017</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spacing w:before="29" w:line="288" w:lineRule="auto"/>
        <w:jc w:val="right"/>
        <w:rPr>
          <w:color w:val="00000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8A1551" w:rsidTr="00F35FEF">
        <w:trPr>
          <w:trHeight w:val="270"/>
        </w:trPr>
        <w:tc>
          <w:tcPr>
            <w:tcW w:w="9180" w:type="dxa"/>
            <w:gridSpan w:val="11"/>
            <w:vAlign w:val="center"/>
          </w:tcPr>
          <w:p w:rsidR="001548F9" w:rsidRPr="008A1551" w:rsidRDefault="001548F9" w:rsidP="009E1EA4">
            <w:pPr>
              <w:spacing w:before="29" w:line="288" w:lineRule="auto"/>
              <w:rPr>
                <w:sz w:val="24"/>
              </w:rPr>
            </w:pPr>
            <w:r w:rsidRPr="008A1551">
              <w:rPr>
                <w:b/>
                <w:bCs/>
                <w:color w:val="000000"/>
                <w:kern w:val="0"/>
                <w:sz w:val="24"/>
              </w:rPr>
              <w:t>6.4.9.1.1</w:t>
            </w:r>
            <w:r w:rsidRPr="008A1551">
              <w:rPr>
                <w:color w:val="000000"/>
                <w:sz w:val="24"/>
              </w:rPr>
              <w:t>受限证券类别：股票</w:t>
            </w:r>
          </w:p>
        </w:tc>
      </w:tr>
      <w:tr w:rsidR="001548F9" w:rsidRPr="008A1551" w:rsidTr="00F35FEF">
        <w:trPr>
          <w:trHeight w:val="745"/>
        </w:trPr>
        <w:tc>
          <w:tcPr>
            <w:tcW w:w="834" w:type="dxa"/>
            <w:vAlign w:val="center"/>
          </w:tcPr>
          <w:p w:rsidR="001548F9" w:rsidRPr="008A1551" w:rsidRDefault="001548F9" w:rsidP="009E1EA4">
            <w:pPr>
              <w:spacing w:before="29" w:line="288" w:lineRule="auto"/>
              <w:ind w:leftChars="-46" w:left="-97" w:rightChars="-57" w:right="-120"/>
              <w:jc w:val="center"/>
              <w:rPr>
                <w:sz w:val="24"/>
              </w:rPr>
            </w:pPr>
            <w:r w:rsidRPr="008A1551">
              <w:rPr>
                <w:sz w:val="24"/>
              </w:rPr>
              <w:t>证券</w:t>
            </w:r>
          </w:p>
          <w:p w:rsidR="001548F9" w:rsidRPr="008A1551" w:rsidRDefault="001548F9" w:rsidP="009E1EA4">
            <w:pPr>
              <w:spacing w:before="29" w:line="288" w:lineRule="auto"/>
              <w:ind w:leftChars="-46" w:left="-97" w:rightChars="-57" w:right="-120"/>
              <w:jc w:val="center"/>
              <w:rPr>
                <w:sz w:val="24"/>
              </w:rPr>
            </w:pPr>
            <w:r w:rsidRPr="008A1551">
              <w:rPr>
                <w:sz w:val="24"/>
              </w:rPr>
              <w:lastRenderedPageBreak/>
              <w:t>代码</w:t>
            </w:r>
          </w:p>
        </w:tc>
        <w:tc>
          <w:tcPr>
            <w:tcW w:w="835" w:type="dxa"/>
            <w:vAlign w:val="center"/>
          </w:tcPr>
          <w:p w:rsidR="001548F9" w:rsidRPr="008A1551" w:rsidRDefault="001548F9" w:rsidP="009E1EA4">
            <w:pPr>
              <w:spacing w:before="29" w:line="288" w:lineRule="auto"/>
              <w:ind w:leftChars="-50" w:left="-105" w:rightChars="-54" w:right="-113"/>
              <w:jc w:val="center"/>
              <w:rPr>
                <w:sz w:val="24"/>
              </w:rPr>
            </w:pPr>
            <w:r w:rsidRPr="008A1551">
              <w:rPr>
                <w:sz w:val="24"/>
              </w:rPr>
              <w:lastRenderedPageBreak/>
              <w:t>证券</w:t>
            </w:r>
          </w:p>
          <w:p w:rsidR="001548F9" w:rsidRPr="008A1551" w:rsidRDefault="001548F9" w:rsidP="009E1EA4">
            <w:pPr>
              <w:spacing w:before="29" w:line="288" w:lineRule="auto"/>
              <w:ind w:leftChars="-50" w:left="-105" w:rightChars="-54" w:right="-113"/>
              <w:jc w:val="center"/>
              <w:rPr>
                <w:sz w:val="24"/>
              </w:rPr>
            </w:pPr>
            <w:r w:rsidRPr="008A1551">
              <w:rPr>
                <w:sz w:val="24"/>
              </w:rPr>
              <w:lastRenderedPageBreak/>
              <w:t>名称</w:t>
            </w:r>
          </w:p>
        </w:tc>
        <w:tc>
          <w:tcPr>
            <w:tcW w:w="834" w:type="dxa"/>
            <w:vAlign w:val="center"/>
          </w:tcPr>
          <w:p w:rsidR="001548F9" w:rsidRPr="008A1551" w:rsidRDefault="001548F9" w:rsidP="009E1EA4">
            <w:pPr>
              <w:spacing w:before="29" w:line="288" w:lineRule="auto"/>
              <w:jc w:val="center"/>
              <w:rPr>
                <w:sz w:val="24"/>
              </w:rPr>
            </w:pPr>
            <w:r w:rsidRPr="008A1551">
              <w:rPr>
                <w:sz w:val="24"/>
              </w:rPr>
              <w:lastRenderedPageBreak/>
              <w:t>成功</w:t>
            </w:r>
          </w:p>
          <w:p w:rsidR="001548F9" w:rsidRPr="008A1551" w:rsidRDefault="001548F9" w:rsidP="009E1EA4">
            <w:pPr>
              <w:spacing w:before="29" w:line="288" w:lineRule="auto"/>
              <w:ind w:leftChars="-32" w:left="-67" w:rightChars="-66" w:right="-139"/>
              <w:jc w:val="center"/>
              <w:rPr>
                <w:sz w:val="24"/>
              </w:rPr>
            </w:pPr>
            <w:r w:rsidRPr="008A1551">
              <w:rPr>
                <w:sz w:val="24"/>
              </w:rPr>
              <w:lastRenderedPageBreak/>
              <w:t>认购日</w:t>
            </w:r>
          </w:p>
        </w:tc>
        <w:tc>
          <w:tcPr>
            <w:tcW w:w="835" w:type="dxa"/>
            <w:vAlign w:val="center"/>
          </w:tcPr>
          <w:p w:rsidR="001548F9" w:rsidRPr="008A1551" w:rsidRDefault="001548F9" w:rsidP="009E1EA4">
            <w:pPr>
              <w:spacing w:before="29" w:line="288" w:lineRule="auto"/>
              <w:jc w:val="center"/>
              <w:rPr>
                <w:sz w:val="24"/>
              </w:rPr>
            </w:pPr>
            <w:r w:rsidRPr="008A1551">
              <w:rPr>
                <w:sz w:val="24"/>
              </w:rPr>
              <w:lastRenderedPageBreak/>
              <w:t>可流</w:t>
            </w:r>
          </w:p>
          <w:p w:rsidR="001548F9" w:rsidRPr="008A1551" w:rsidRDefault="001548F9" w:rsidP="009E1EA4">
            <w:pPr>
              <w:spacing w:before="29" w:line="288" w:lineRule="auto"/>
              <w:jc w:val="center"/>
              <w:rPr>
                <w:sz w:val="24"/>
              </w:rPr>
            </w:pPr>
            <w:r w:rsidRPr="008A1551">
              <w:rPr>
                <w:sz w:val="24"/>
              </w:rPr>
              <w:lastRenderedPageBreak/>
              <w:t>通日</w:t>
            </w:r>
          </w:p>
        </w:tc>
        <w:tc>
          <w:tcPr>
            <w:tcW w:w="834" w:type="dxa"/>
            <w:vAlign w:val="center"/>
          </w:tcPr>
          <w:p w:rsidR="001548F9" w:rsidRPr="008A1551" w:rsidRDefault="001548F9" w:rsidP="009E1EA4">
            <w:pPr>
              <w:spacing w:before="29" w:line="288" w:lineRule="auto"/>
              <w:jc w:val="center"/>
              <w:rPr>
                <w:sz w:val="24"/>
              </w:rPr>
            </w:pPr>
            <w:r w:rsidRPr="008A1551">
              <w:rPr>
                <w:sz w:val="24"/>
              </w:rPr>
              <w:lastRenderedPageBreak/>
              <w:t>流通</w:t>
            </w:r>
            <w:r w:rsidRPr="008A1551">
              <w:rPr>
                <w:sz w:val="24"/>
              </w:rPr>
              <w:lastRenderedPageBreak/>
              <w:t>受</w:t>
            </w:r>
          </w:p>
          <w:p w:rsidR="001548F9" w:rsidRPr="008A1551" w:rsidRDefault="001548F9" w:rsidP="009E1EA4">
            <w:pPr>
              <w:spacing w:before="29" w:line="288" w:lineRule="auto"/>
              <w:jc w:val="center"/>
              <w:rPr>
                <w:sz w:val="24"/>
              </w:rPr>
            </w:pPr>
            <w:r w:rsidRPr="008A1551">
              <w:rPr>
                <w:sz w:val="24"/>
              </w:rPr>
              <w:t>限类型</w:t>
            </w:r>
          </w:p>
        </w:tc>
        <w:tc>
          <w:tcPr>
            <w:tcW w:w="835" w:type="dxa"/>
            <w:vAlign w:val="center"/>
          </w:tcPr>
          <w:p w:rsidR="001548F9" w:rsidRPr="008A1551" w:rsidRDefault="001548F9" w:rsidP="009E1EA4">
            <w:pPr>
              <w:spacing w:before="29" w:line="288" w:lineRule="auto"/>
              <w:jc w:val="center"/>
              <w:rPr>
                <w:sz w:val="24"/>
              </w:rPr>
            </w:pPr>
            <w:r w:rsidRPr="008A1551">
              <w:rPr>
                <w:sz w:val="24"/>
              </w:rPr>
              <w:lastRenderedPageBreak/>
              <w:t>认购</w:t>
            </w:r>
          </w:p>
          <w:p w:rsidR="001548F9" w:rsidRPr="008A1551" w:rsidRDefault="001548F9" w:rsidP="009E1EA4">
            <w:pPr>
              <w:spacing w:before="29" w:line="288" w:lineRule="auto"/>
              <w:jc w:val="center"/>
              <w:rPr>
                <w:sz w:val="24"/>
              </w:rPr>
            </w:pPr>
            <w:r w:rsidRPr="008A1551">
              <w:rPr>
                <w:sz w:val="24"/>
              </w:rPr>
              <w:lastRenderedPageBreak/>
              <w:t>价格</w:t>
            </w:r>
          </w:p>
        </w:tc>
        <w:tc>
          <w:tcPr>
            <w:tcW w:w="834" w:type="dxa"/>
            <w:vAlign w:val="center"/>
          </w:tcPr>
          <w:p w:rsidR="001548F9" w:rsidRPr="008A1551" w:rsidRDefault="001548F9" w:rsidP="009E1EA4">
            <w:pPr>
              <w:spacing w:before="29" w:line="288" w:lineRule="auto"/>
              <w:ind w:leftChars="-33" w:left="-69" w:rightChars="-46" w:right="-97"/>
              <w:jc w:val="center"/>
              <w:rPr>
                <w:sz w:val="24"/>
              </w:rPr>
            </w:pPr>
            <w:r w:rsidRPr="008A1551">
              <w:rPr>
                <w:sz w:val="24"/>
              </w:rPr>
              <w:lastRenderedPageBreak/>
              <w:t>期末估</w:t>
            </w:r>
          </w:p>
          <w:p w:rsidR="001548F9" w:rsidRPr="008A1551" w:rsidRDefault="001548F9" w:rsidP="009E1EA4">
            <w:pPr>
              <w:spacing w:before="29" w:line="288" w:lineRule="auto"/>
              <w:ind w:leftChars="-33" w:left="-69" w:rightChars="-46" w:right="-97"/>
              <w:jc w:val="center"/>
              <w:rPr>
                <w:sz w:val="24"/>
              </w:rPr>
            </w:pPr>
            <w:r w:rsidRPr="008A1551">
              <w:rPr>
                <w:sz w:val="24"/>
              </w:rPr>
              <w:lastRenderedPageBreak/>
              <w:t>值单价</w:t>
            </w:r>
          </w:p>
        </w:tc>
        <w:tc>
          <w:tcPr>
            <w:tcW w:w="835" w:type="dxa"/>
            <w:vAlign w:val="center"/>
          </w:tcPr>
          <w:p w:rsidR="001548F9" w:rsidRPr="008A1551" w:rsidRDefault="001548F9" w:rsidP="009E1EA4">
            <w:pPr>
              <w:spacing w:before="29" w:line="288" w:lineRule="auto"/>
              <w:ind w:leftChars="-77" w:left="-162" w:rightChars="-50" w:right="-105"/>
              <w:jc w:val="center"/>
              <w:rPr>
                <w:sz w:val="24"/>
              </w:rPr>
            </w:pPr>
            <w:r w:rsidRPr="008A1551">
              <w:rPr>
                <w:sz w:val="24"/>
              </w:rPr>
              <w:lastRenderedPageBreak/>
              <w:t>数量</w:t>
            </w:r>
            <w:r w:rsidR="00283AAC" w:rsidRPr="008A1551">
              <w:rPr>
                <w:color w:val="000000"/>
                <w:sz w:val="24"/>
              </w:rPr>
              <w:t>（</w:t>
            </w:r>
            <w:r w:rsidRPr="008A1551">
              <w:rPr>
                <w:sz w:val="24"/>
              </w:rPr>
              <w:t>单</w:t>
            </w:r>
            <w:r w:rsidRPr="008A1551">
              <w:rPr>
                <w:sz w:val="24"/>
              </w:rPr>
              <w:lastRenderedPageBreak/>
              <w:t>位：股</w:t>
            </w:r>
            <w:r w:rsidR="00283AAC" w:rsidRPr="008A1551">
              <w:rPr>
                <w:color w:val="000000"/>
                <w:sz w:val="24"/>
              </w:rPr>
              <w:t>）</w:t>
            </w:r>
          </w:p>
        </w:tc>
        <w:tc>
          <w:tcPr>
            <w:tcW w:w="834" w:type="dxa"/>
            <w:vAlign w:val="center"/>
          </w:tcPr>
          <w:p w:rsidR="001548F9" w:rsidRPr="008A1551" w:rsidRDefault="001548F9" w:rsidP="009E1EA4">
            <w:pPr>
              <w:spacing w:before="29" w:line="288" w:lineRule="auto"/>
              <w:jc w:val="center"/>
              <w:rPr>
                <w:sz w:val="24"/>
              </w:rPr>
            </w:pPr>
            <w:r w:rsidRPr="008A1551">
              <w:rPr>
                <w:sz w:val="24"/>
              </w:rPr>
              <w:lastRenderedPageBreak/>
              <w:t>期末</w:t>
            </w:r>
          </w:p>
          <w:p w:rsidR="001548F9" w:rsidRPr="008A1551" w:rsidRDefault="001548F9" w:rsidP="009E1EA4">
            <w:pPr>
              <w:spacing w:before="29" w:line="288" w:lineRule="auto"/>
              <w:jc w:val="center"/>
              <w:rPr>
                <w:sz w:val="24"/>
              </w:rPr>
            </w:pPr>
            <w:r w:rsidRPr="008A1551">
              <w:rPr>
                <w:sz w:val="24"/>
              </w:rPr>
              <w:lastRenderedPageBreak/>
              <w:t>成本总额</w:t>
            </w:r>
          </w:p>
        </w:tc>
        <w:tc>
          <w:tcPr>
            <w:tcW w:w="835" w:type="dxa"/>
            <w:vAlign w:val="center"/>
          </w:tcPr>
          <w:p w:rsidR="001548F9" w:rsidRPr="008A1551" w:rsidRDefault="001548F9" w:rsidP="009E1EA4">
            <w:pPr>
              <w:spacing w:before="29" w:line="288" w:lineRule="auto"/>
              <w:jc w:val="center"/>
              <w:rPr>
                <w:sz w:val="24"/>
              </w:rPr>
            </w:pPr>
            <w:r w:rsidRPr="008A1551">
              <w:rPr>
                <w:sz w:val="24"/>
              </w:rPr>
              <w:lastRenderedPageBreak/>
              <w:t>期末</w:t>
            </w:r>
          </w:p>
          <w:p w:rsidR="001548F9" w:rsidRPr="008A1551" w:rsidRDefault="001548F9" w:rsidP="009E1EA4">
            <w:pPr>
              <w:spacing w:before="29" w:line="288" w:lineRule="auto"/>
              <w:jc w:val="center"/>
              <w:rPr>
                <w:sz w:val="24"/>
              </w:rPr>
            </w:pPr>
            <w:r w:rsidRPr="008A1551">
              <w:rPr>
                <w:sz w:val="24"/>
              </w:rPr>
              <w:lastRenderedPageBreak/>
              <w:t>估值总额</w:t>
            </w:r>
          </w:p>
        </w:tc>
        <w:tc>
          <w:tcPr>
            <w:tcW w:w="835" w:type="dxa"/>
            <w:vAlign w:val="center"/>
          </w:tcPr>
          <w:p w:rsidR="001548F9" w:rsidRPr="008A1551" w:rsidRDefault="001548F9" w:rsidP="009E1EA4">
            <w:pPr>
              <w:spacing w:before="29" w:line="288" w:lineRule="auto"/>
              <w:ind w:leftChars="-48" w:left="-101" w:rightChars="-54" w:right="-113"/>
              <w:jc w:val="center"/>
              <w:rPr>
                <w:sz w:val="24"/>
              </w:rPr>
            </w:pPr>
            <w:r w:rsidRPr="008A1551">
              <w:rPr>
                <w:sz w:val="24"/>
              </w:rPr>
              <w:lastRenderedPageBreak/>
              <w:t>备注</w:t>
            </w:r>
          </w:p>
        </w:tc>
      </w:tr>
      <w:tr w:rsidR="00D21CA6">
        <w:tc>
          <w:tcPr>
            <w:tcW w:w="818" w:type="dxa"/>
            <w:vAlign w:val="center"/>
          </w:tcPr>
          <w:p w:rsidR="00D21CA6" w:rsidRDefault="006F0178">
            <w:pPr>
              <w:jc w:val="center"/>
            </w:pPr>
            <w:r>
              <w:rPr>
                <w:sz w:val="24"/>
              </w:rPr>
              <w:t>002879</w:t>
            </w:r>
          </w:p>
        </w:tc>
        <w:tc>
          <w:tcPr>
            <w:tcW w:w="819" w:type="dxa"/>
            <w:vAlign w:val="center"/>
          </w:tcPr>
          <w:p w:rsidR="00D21CA6" w:rsidRDefault="006F0178">
            <w:pPr>
              <w:jc w:val="center"/>
            </w:pPr>
            <w:r>
              <w:rPr>
                <w:sz w:val="24"/>
              </w:rPr>
              <w:t>长缆科技</w:t>
            </w:r>
          </w:p>
        </w:tc>
        <w:tc>
          <w:tcPr>
            <w:tcW w:w="818" w:type="dxa"/>
            <w:vAlign w:val="center"/>
          </w:tcPr>
          <w:p w:rsidR="00D21CA6" w:rsidRDefault="006F0178">
            <w:pPr>
              <w:jc w:val="center"/>
            </w:pPr>
            <w:r>
              <w:rPr>
                <w:sz w:val="24"/>
              </w:rPr>
              <w:t>2017-06-05</w:t>
            </w:r>
          </w:p>
        </w:tc>
        <w:tc>
          <w:tcPr>
            <w:tcW w:w="819" w:type="dxa"/>
            <w:vAlign w:val="center"/>
          </w:tcPr>
          <w:p w:rsidR="00D21CA6" w:rsidRDefault="006F0178">
            <w:pPr>
              <w:jc w:val="center"/>
            </w:pPr>
            <w:r>
              <w:rPr>
                <w:sz w:val="24"/>
              </w:rPr>
              <w:t>2017-07-07</w:t>
            </w:r>
          </w:p>
        </w:tc>
        <w:tc>
          <w:tcPr>
            <w:tcW w:w="818" w:type="dxa"/>
            <w:vAlign w:val="center"/>
          </w:tcPr>
          <w:p w:rsidR="00D21CA6" w:rsidRDefault="006F0178">
            <w:pPr>
              <w:jc w:val="center"/>
            </w:pPr>
            <w:r>
              <w:rPr>
                <w:sz w:val="24"/>
              </w:rPr>
              <w:t>新股申购</w:t>
            </w:r>
          </w:p>
        </w:tc>
        <w:tc>
          <w:tcPr>
            <w:tcW w:w="818" w:type="dxa"/>
            <w:vAlign w:val="center"/>
          </w:tcPr>
          <w:p w:rsidR="00D21CA6" w:rsidRDefault="006F0178">
            <w:pPr>
              <w:jc w:val="right"/>
            </w:pPr>
            <w:r>
              <w:rPr>
                <w:sz w:val="24"/>
              </w:rPr>
              <w:t>18.02</w:t>
            </w:r>
          </w:p>
        </w:tc>
        <w:tc>
          <w:tcPr>
            <w:tcW w:w="817" w:type="dxa"/>
            <w:vAlign w:val="center"/>
          </w:tcPr>
          <w:p w:rsidR="00D21CA6" w:rsidRDefault="006F0178">
            <w:pPr>
              <w:jc w:val="center"/>
            </w:pPr>
            <w:r>
              <w:rPr>
                <w:sz w:val="24"/>
              </w:rPr>
              <w:t>18.02</w:t>
            </w:r>
          </w:p>
        </w:tc>
        <w:tc>
          <w:tcPr>
            <w:tcW w:w="818" w:type="dxa"/>
            <w:vAlign w:val="center"/>
          </w:tcPr>
          <w:p w:rsidR="00D21CA6" w:rsidRDefault="006F0178">
            <w:pPr>
              <w:jc w:val="right"/>
            </w:pPr>
            <w:r>
              <w:rPr>
                <w:sz w:val="24"/>
              </w:rPr>
              <w:t>1,313</w:t>
            </w:r>
          </w:p>
        </w:tc>
        <w:tc>
          <w:tcPr>
            <w:tcW w:w="817" w:type="dxa"/>
            <w:vAlign w:val="center"/>
          </w:tcPr>
          <w:p w:rsidR="00D21CA6" w:rsidRDefault="006F0178">
            <w:pPr>
              <w:jc w:val="right"/>
            </w:pPr>
            <w:r>
              <w:rPr>
                <w:sz w:val="24"/>
              </w:rPr>
              <w:t>23,660.26</w:t>
            </w:r>
          </w:p>
        </w:tc>
        <w:tc>
          <w:tcPr>
            <w:tcW w:w="818" w:type="dxa"/>
            <w:vAlign w:val="center"/>
          </w:tcPr>
          <w:p w:rsidR="00D21CA6" w:rsidRDefault="006F0178">
            <w:pPr>
              <w:jc w:val="right"/>
            </w:pPr>
            <w:r>
              <w:rPr>
                <w:sz w:val="24"/>
              </w:rPr>
              <w:t>23,660.26</w:t>
            </w:r>
          </w:p>
        </w:tc>
        <w:tc>
          <w:tcPr>
            <w:tcW w:w="818" w:type="dxa"/>
            <w:vAlign w:val="center"/>
          </w:tcPr>
          <w:p w:rsidR="00D21CA6" w:rsidRDefault="006F0178">
            <w:pPr>
              <w:jc w:val="center"/>
            </w:pPr>
            <w:r>
              <w:rPr>
                <w:sz w:val="24"/>
              </w:rPr>
              <w:t>-</w:t>
            </w:r>
          </w:p>
        </w:tc>
      </w:tr>
      <w:tr w:rsidR="00D21CA6">
        <w:tc>
          <w:tcPr>
            <w:tcW w:w="818" w:type="dxa"/>
            <w:vAlign w:val="center"/>
          </w:tcPr>
          <w:p w:rsidR="00D21CA6" w:rsidRDefault="006F0178">
            <w:pPr>
              <w:jc w:val="center"/>
            </w:pPr>
            <w:r>
              <w:rPr>
                <w:sz w:val="24"/>
              </w:rPr>
              <w:t>002882</w:t>
            </w:r>
          </w:p>
        </w:tc>
        <w:tc>
          <w:tcPr>
            <w:tcW w:w="819" w:type="dxa"/>
            <w:vAlign w:val="center"/>
          </w:tcPr>
          <w:p w:rsidR="00D21CA6" w:rsidRDefault="006F0178">
            <w:pPr>
              <w:jc w:val="center"/>
            </w:pPr>
            <w:r>
              <w:rPr>
                <w:sz w:val="24"/>
              </w:rPr>
              <w:t>金龙羽</w:t>
            </w:r>
          </w:p>
        </w:tc>
        <w:tc>
          <w:tcPr>
            <w:tcW w:w="818" w:type="dxa"/>
            <w:vAlign w:val="center"/>
          </w:tcPr>
          <w:p w:rsidR="00D21CA6" w:rsidRDefault="006F0178">
            <w:pPr>
              <w:jc w:val="center"/>
            </w:pPr>
            <w:r>
              <w:rPr>
                <w:sz w:val="24"/>
              </w:rPr>
              <w:t>2017-06-15</w:t>
            </w:r>
          </w:p>
        </w:tc>
        <w:tc>
          <w:tcPr>
            <w:tcW w:w="819" w:type="dxa"/>
            <w:vAlign w:val="center"/>
          </w:tcPr>
          <w:p w:rsidR="00D21CA6" w:rsidRDefault="006F0178">
            <w:pPr>
              <w:jc w:val="center"/>
            </w:pPr>
            <w:r>
              <w:rPr>
                <w:sz w:val="24"/>
              </w:rPr>
              <w:t>2017-07-17</w:t>
            </w:r>
          </w:p>
        </w:tc>
        <w:tc>
          <w:tcPr>
            <w:tcW w:w="818" w:type="dxa"/>
            <w:vAlign w:val="center"/>
          </w:tcPr>
          <w:p w:rsidR="00D21CA6" w:rsidRDefault="006F0178">
            <w:pPr>
              <w:jc w:val="center"/>
            </w:pPr>
            <w:r>
              <w:rPr>
                <w:sz w:val="24"/>
              </w:rPr>
              <w:t>新股申购</w:t>
            </w:r>
          </w:p>
        </w:tc>
        <w:tc>
          <w:tcPr>
            <w:tcW w:w="818" w:type="dxa"/>
            <w:vAlign w:val="center"/>
          </w:tcPr>
          <w:p w:rsidR="00D21CA6" w:rsidRDefault="006F0178">
            <w:pPr>
              <w:jc w:val="right"/>
            </w:pPr>
            <w:r>
              <w:rPr>
                <w:sz w:val="24"/>
              </w:rPr>
              <w:t>6.20</w:t>
            </w:r>
          </w:p>
        </w:tc>
        <w:tc>
          <w:tcPr>
            <w:tcW w:w="817" w:type="dxa"/>
            <w:vAlign w:val="center"/>
          </w:tcPr>
          <w:p w:rsidR="00D21CA6" w:rsidRDefault="006F0178">
            <w:pPr>
              <w:jc w:val="center"/>
            </w:pPr>
            <w:r>
              <w:rPr>
                <w:sz w:val="24"/>
              </w:rPr>
              <w:t>6.20</w:t>
            </w:r>
          </w:p>
        </w:tc>
        <w:tc>
          <w:tcPr>
            <w:tcW w:w="818" w:type="dxa"/>
            <w:vAlign w:val="center"/>
          </w:tcPr>
          <w:p w:rsidR="00D21CA6" w:rsidRDefault="006F0178">
            <w:pPr>
              <w:jc w:val="right"/>
            </w:pPr>
            <w:r>
              <w:rPr>
                <w:sz w:val="24"/>
              </w:rPr>
              <w:t>2,966</w:t>
            </w:r>
          </w:p>
        </w:tc>
        <w:tc>
          <w:tcPr>
            <w:tcW w:w="817" w:type="dxa"/>
            <w:vAlign w:val="center"/>
          </w:tcPr>
          <w:p w:rsidR="00D21CA6" w:rsidRDefault="006F0178">
            <w:pPr>
              <w:jc w:val="right"/>
            </w:pPr>
            <w:r>
              <w:rPr>
                <w:sz w:val="24"/>
              </w:rPr>
              <w:t>18,389.20</w:t>
            </w:r>
          </w:p>
        </w:tc>
        <w:tc>
          <w:tcPr>
            <w:tcW w:w="818" w:type="dxa"/>
            <w:vAlign w:val="center"/>
          </w:tcPr>
          <w:p w:rsidR="00D21CA6" w:rsidRDefault="006F0178">
            <w:pPr>
              <w:jc w:val="right"/>
            </w:pPr>
            <w:r>
              <w:rPr>
                <w:sz w:val="24"/>
              </w:rPr>
              <w:t>18,389.20</w:t>
            </w:r>
          </w:p>
        </w:tc>
        <w:tc>
          <w:tcPr>
            <w:tcW w:w="818" w:type="dxa"/>
            <w:vAlign w:val="center"/>
          </w:tcPr>
          <w:p w:rsidR="00D21CA6" w:rsidRDefault="006F0178">
            <w:pPr>
              <w:jc w:val="center"/>
            </w:pPr>
            <w:r>
              <w:rPr>
                <w:sz w:val="24"/>
              </w:rPr>
              <w:t>-</w:t>
            </w:r>
          </w:p>
        </w:tc>
      </w:tr>
      <w:tr w:rsidR="00D21CA6">
        <w:tc>
          <w:tcPr>
            <w:tcW w:w="818" w:type="dxa"/>
            <w:vAlign w:val="center"/>
          </w:tcPr>
          <w:p w:rsidR="00D21CA6" w:rsidRDefault="006F0178">
            <w:pPr>
              <w:jc w:val="center"/>
            </w:pPr>
            <w:r>
              <w:rPr>
                <w:sz w:val="24"/>
              </w:rPr>
              <w:t>300670</w:t>
            </w:r>
          </w:p>
        </w:tc>
        <w:tc>
          <w:tcPr>
            <w:tcW w:w="819" w:type="dxa"/>
            <w:vAlign w:val="center"/>
          </w:tcPr>
          <w:p w:rsidR="00D21CA6" w:rsidRDefault="006F0178">
            <w:pPr>
              <w:jc w:val="center"/>
            </w:pPr>
            <w:r>
              <w:rPr>
                <w:sz w:val="24"/>
              </w:rPr>
              <w:t>大烨智能</w:t>
            </w:r>
          </w:p>
        </w:tc>
        <w:tc>
          <w:tcPr>
            <w:tcW w:w="818" w:type="dxa"/>
            <w:vAlign w:val="center"/>
          </w:tcPr>
          <w:p w:rsidR="00D21CA6" w:rsidRDefault="006F0178">
            <w:pPr>
              <w:jc w:val="center"/>
            </w:pPr>
            <w:r>
              <w:rPr>
                <w:sz w:val="24"/>
              </w:rPr>
              <w:t>2017-06-26</w:t>
            </w:r>
          </w:p>
        </w:tc>
        <w:tc>
          <w:tcPr>
            <w:tcW w:w="819" w:type="dxa"/>
            <w:vAlign w:val="center"/>
          </w:tcPr>
          <w:p w:rsidR="00D21CA6" w:rsidRDefault="006F0178">
            <w:pPr>
              <w:jc w:val="center"/>
            </w:pPr>
            <w:r>
              <w:rPr>
                <w:sz w:val="24"/>
              </w:rPr>
              <w:t>2017-07-03</w:t>
            </w:r>
          </w:p>
        </w:tc>
        <w:tc>
          <w:tcPr>
            <w:tcW w:w="818" w:type="dxa"/>
            <w:vAlign w:val="center"/>
          </w:tcPr>
          <w:p w:rsidR="00D21CA6" w:rsidRDefault="006F0178">
            <w:pPr>
              <w:jc w:val="center"/>
            </w:pPr>
            <w:r>
              <w:rPr>
                <w:sz w:val="24"/>
              </w:rPr>
              <w:t>新股申购</w:t>
            </w:r>
          </w:p>
        </w:tc>
        <w:tc>
          <w:tcPr>
            <w:tcW w:w="818" w:type="dxa"/>
            <w:vAlign w:val="center"/>
          </w:tcPr>
          <w:p w:rsidR="00D21CA6" w:rsidRDefault="006F0178">
            <w:pPr>
              <w:jc w:val="right"/>
            </w:pPr>
            <w:r>
              <w:rPr>
                <w:sz w:val="24"/>
              </w:rPr>
              <w:t>10.93</w:t>
            </w:r>
          </w:p>
        </w:tc>
        <w:tc>
          <w:tcPr>
            <w:tcW w:w="817" w:type="dxa"/>
            <w:vAlign w:val="center"/>
          </w:tcPr>
          <w:p w:rsidR="00D21CA6" w:rsidRDefault="006F0178">
            <w:pPr>
              <w:jc w:val="center"/>
            </w:pPr>
            <w:r>
              <w:rPr>
                <w:sz w:val="24"/>
              </w:rPr>
              <w:t>10.93</w:t>
            </w:r>
          </w:p>
        </w:tc>
        <w:tc>
          <w:tcPr>
            <w:tcW w:w="818" w:type="dxa"/>
            <w:vAlign w:val="center"/>
          </w:tcPr>
          <w:p w:rsidR="00D21CA6" w:rsidRDefault="006F0178">
            <w:pPr>
              <w:jc w:val="right"/>
            </w:pPr>
            <w:r>
              <w:rPr>
                <w:sz w:val="24"/>
              </w:rPr>
              <w:t>1,259</w:t>
            </w:r>
          </w:p>
        </w:tc>
        <w:tc>
          <w:tcPr>
            <w:tcW w:w="817" w:type="dxa"/>
            <w:vAlign w:val="center"/>
          </w:tcPr>
          <w:p w:rsidR="00D21CA6" w:rsidRDefault="006F0178">
            <w:pPr>
              <w:jc w:val="right"/>
            </w:pPr>
            <w:r>
              <w:rPr>
                <w:sz w:val="24"/>
              </w:rPr>
              <w:t>13,760.87</w:t>
            </w:r>
          </w:p>
        </w:tc>
        <w:tc>
          <w:tcPr>
            <w:tcW w:w="818" w:type="dxa"/>
            <w:vAlign w:val="center"/>
          </w:tcPr>
          <w:p w:rsidR="00D21CA6" w:rsidRDefault="006F0178">
            <w:pPr>
              <w:jc w:val="right"/>
            </w:pPr>
            <w:r>
              <w:rPr>
                <w:sz w:val="24"/>
              </w:rPr>
              <w:t>13,760.87</w:t>
            </w:r>
          </w:p>
        </w:tc>
        <w:tc>
          <w:tcPr>
            <w:tcW w:w="818" w:type="dxa"/>
            <w:vAlign w:val="center"/>
          </w:tcPr>
          <w:p w:rsidR="00D21CA6" w:rsidRDefault="006F0178">
            <w:pPr>
              <w:jc w:val="center"/>
            </w:pPr>
            <w:r>
              <w:rPr>
                <w:sz w:val="24"/>
              </w:rPr>
              <w:t>-</w:t>
            </w:r>
          </w:p>
        </w:tc>
      </w:tr>
      <w:tr w:rsidR="00D21CA6">
        <w:tc>
          <w:tcPr>
            <w:tcW w:w="818" w:type="dxa"/>
            <w:vAlign w:val="center"/>
          </w:tcPr>
          <w:p w:rsidR="00D21CA6" w:rsidRDefault="006F0178">
            <w:pPr>
              <w:jc w:val="center"/>
            </w:pPr>
            <w:r>
              <w:rPr>
                <w:sz w:val="24"/>
              </w:rPr>
              <w:t>300671</w:t>
            </w:r>
          </w:p>
        </w:tc>
        <w:tc>
          <w:tcPr>
            <w:tcW w:w="819" w:type="dxa"/>
            <w:vAlign w:val="center"/>
          </w:tcPr>
          <w:p w:rsidR="00D21CA6" w:rsidRDefault="006F0178">
            <w:pPr>
              <w:jc w:val="center"/>
            </w:pPr>
            <w:r>
              <w:rPr>
                <w:sz w:val="24"/>
              </w:rPr>
              <w:t>富满电子</w:t>
            </w:r>
          </w:p>
        </w:tc>
        <w:tc>
          <w:tcPr>
            <w:tcW w:w="818" w:type="dxa"/>
            <w:vAlign w:val="center"/>
          </w:tcPr>
          <w:p w:rsidR="00D21CA6" w:rsidRDefault="006F0178">
            <w:pPr>
              <w:jc w:val="center"/>
            </w:pPr>
            <w:r>
              <w:rPr>
                <w:sz w:val="24"/>
              </w:rPr>
              <w:t>2017-06-27</w:t>
            </w:r>
          </w:p>
        </w:tc>
        <w:tc>
          <w:tcPr>
            <w:tcW w:w="819" w:type="dxa"/>
            <w:vAlign w:val="center"/>
          </w:tcPr>
          <w:p w:rsidR="00D21CA6" w:rsidRDefault="006F0178">
            <w:pPr>
              <w:jc w:val="center"/>
            </w:pPr>
            <w:r>
              <w:rPr>
                <w:sz w:val="24"/>
              </w:rPr>
              <w:t>2017-07-05</w:t>
            </w:r>
          </w:p>
        </w:tc>
        <w:tc>
          <w:tcPr>
            <w:tcW w:w="818" w:type="dxa"/>
            <w:vAlign w:val="center"/>
          </w:tcPr>
          <w:p w:rsidR="00D21CA6" w:rsidRDefault="006F0178">
            <w:pPr>
              <w:jc w:val="center"/>
            </w:pPr>
            <w:r>
              <w:rPr>
                <w:sz w:val="24"/>
              </w:rPr>
              <w:t>新股申购</w:t>
            </w:r>
          </w:p>
        </w:tc>
        <w:tc>
          <w:tcPr>
            <w:tcW w:w="818" w:type="dxa"/>
            <w:vAlign w:val="center"/>
          </w:tcPr>
          <w:p w:rsidR="00D21CA6" w:rsidRDefault="006F0178">
            <w:pPr>
              <w:jc w:val="right"/>
            </w:pPr>
            <w:r>
              <w:rPr>
                <w:sz w:val="24"/>
              </w:rPr>
              <w:t>8.11</w:t>
            </w:r>
          </w:p>
        </w:tc>
        <w:tc>
          <w:tcPr>
            <w:tcW w:w="817" w:type="dxa"/>
            <w:vAlign w:val="center"/>
          </w:tcPr>
          <w:p w:rsidR="00D21CA6" w:rsidRDefault="006F0178">
            <w:pPr>
              <w:jc w:val="center"/>
            </w:pPr>
            <w:r>
              <w:rPr>
                <w:sz w:val="24"/>
              </w:rPr>
              <w:t>8.11</w:t>
            </w:r>
          </w:p>
        </w:tc>
        <w:tc>
          <w:tcPr>
            <w:tcW w:w="818" w:type="dxa"/>
            <w:vAlign w:val="center"/>
          </w:tcPr>
          <w:p w:rsidR="00D21CA6" w:rsidRDefault="006F0178">
            <w:pPr>
              <w:jc w:val="right"/>
            </w:pPr>
            <w:r>
              <w:rPr>
                <w:sz w:val="24"/>
              </w:rPr>
              <w:t>942</w:t>
            </w:r>
          </w:p>
        </w:tc>
        <w:tc>
          <w:tcPr>
            <w:tcW w:w="817" w:type="dxa"/>
            <w:vAlign w:val="center"/>
          </w:tcPr>
          <w:p w:rsidR="00D21CA6" w:rsidRDefault="006F0178">
            <w:pPr>
              <w:jc w:val="right"/>
            </w:pPr>
            <w:r>
              <w:rPr>
                <w:sz w:val="24"/>
              </w:rPr>
              <w:t>7,639.62</w:t>
            </w:r>
          </w:p>
        </w:tc>
        <w:tc>
          <w:tcPr>
            <w:tcW w:w="818" w:type="dxa"/>
            <w:vAlign w:val="center"/>
          </w:tcPr>
          <w:p w:rsidR="00D21CA6" w:rsidRDefault="006F0178">
            <w:pPr>
              <w:jc w:val="right"/>
            </w:pPr>
            <w:r>
              <w:rPr>
                <w:sz w:val="24"/>
              </w:rPr>
              <w:t>7,639.62</w:t>
            </w:r>
          </w:p>
        </w:tc>
        <w:tc>
          <w:tcPr>
            <w:tcW w:w="818" w:type="dxa"/>
            <w:vAlign w:val="center"/>
          </w:tcPr>
          <w:p w:rsidR="00D21CA6" w:rsidRDefault="006F0178">
            <w:pPr>
              <w:jc w:val="center"/>
            </w:pPr>
            <w:r>
              <w:rPr>
                <w:sz w:val="24"/>
              </w:rPr>
              <w:t>-</w:t>
            </w:r>
          </w:p>
        </w:tc>
      </w:tr>
      <w:tr w:rsidR="00D21CA6">
        <w:tc>
          <w:tcPr>
            <w:tcW w:w="818" w:type="dxa"/>
            <w:vAlign w:val="center"/>
          </w:tcPr>
          <w:p w:rsidR="00D21CA6" w:rsidRDefault="006F0178">
            <w:pPr>
              <w:jc w:val="center"/>
            </w:pPr>
            <w:r>
              <w:rPr>
                <w:sz w:val="24"/>
              </w:rPr>
              <w:t>300672</w:t>
            </w:r>
          </w:p>
        </w:tc>
        <w:tc>
          <w:tcPr>
            <w:tcW w:w="819" w:type="dxa"/>
            <w:vAlign w:val="center"/>
          </w:tcPr>
          <w:p w:rsidR="00D21CA6" w:rsidRDefault="006F0178">
            <w:pPr>
              <w:jc w:val="center"/>
            </w:pPr>
            <w:r>
              <w:rPr>
                <w:sz w:val="24"/>
              </w:rPr>
              <w:t>国科微</w:t>
            </w:r>
          </w:p>
        </w:tc>
        <w:tc>
          <w:tcPr>
            <w:tcW w:w="818" w:type="dxa"/>
            <w:vAlign w:val="center"/>
          </w:tcPr>
          <w:p w:rsidR="00D21CA6" w:rsidRDefault="006F0178">
            <w:pPr>
              <w:jc w:val="center"/>
            </w:pPr>
            <w:r>
              <w:rPr>
                <w:sz w:val="24"/>
              </w:rPr>
              <w:t>2017-06-30</w:t>
            </w:r>
          </w:p>
        </w:tc>
        <w:tc>
          <w:tcPr>
            <w:tcW w:w="819" w:type="dxa"/>
            <w:vAlign w:val="center"/>
          </w:tcPr>
          <w:p w:rsidR="00D21CA6" w:rsidRDefault="006F0178">
            <w:pPr>
              <w:jc w:val="center"/>
            </w:pPr>
            <w:r>
              <w:rPr>
                <w:sz w:val="24"/>
              </w:rPr>
              <w:t>2017-07-12</w:t>
            </w:r>
          </w:p>
        </w:tc>
        <w:tc>
          <w:tcPr>
            <w:tcW w:w="818" w:type="dxa"/>
            <w:vAlign w:val="center"/>
          </w:tcPr>
          <w:p w:rsidR="00D21CA6" w:rsidRDefault="006F0178">
            <w:pPr>
              <w:jc w:val="center"/>
            </w:pPr>
            <w:r>
              <w:rPr>
                <w:sz w:val="24"/>
              </w:rPr>
              <w:t>新股申购</w:t>
            </w:r>
          </w:p>
        </w:tc>
        <w:tc>
          <w:tcPr>
            <w:tcW w:w="818" w:type="dxa"/>
            <w:vAlign w:val="center"/>
          </w:tcPr>
          <w:p w:rsidR="00D21CA6" w:rsidRDefault="006F0178">
            <w:pPr>
              <w:jc w:val="right"/>
            </w:pPr>
            <w:r>
              <w:rPr>
                <w:sz w:val="24"/>
              </w:rPr>
              <w:t>8.48</w:t>
            </w:r>
          </w:p>
        </w:tc>
        <w:tc>
          <w:tcPr>
            <w:tcW w:w="817" w:type="dxa"/>
            <w:vAlign w:val="center"/>
          </w:tcPr>
          <w:p w:rsidR="00D21CA6" w:rsidRDefault="006F0178">
            <w:pPr>
              <w:jc w:val="center"/>
            </w:pPr>
            <w:r>
              <w:rPr>
                <w:sz w:val="24"/>
              </w:rPr>
              <w:t>8.48</w:t>
            </w:r>
          </w:p>
        </w:tc>
        <w:tc>
          <w:tcPr>
            <w:tcW w:w="818" w:type="dxa"/>
            <w:vAlign w:val="center"/>
          </w:tcPr>
          <w:p w:rsidR="00D21CA6" w:rsidRDefault="006F0178">
            <w:pPr>
              <w:jc w:val="right"/>
            </w:pPr>
            <w:r>
              <w:rPr>
                <w:sz w:val="24"/>
              </w:rPr>
              <w:t>1,257</w:t>
            </w:r>
          </w:p>
        </w:tc>
        <w:tc>
          <w:tcPr>
            <w:tcW w:w="817" w:type="dxa"/>
            <w:vAlign w:val="center"/>
          </w:tcPr>
          <w:p w:rsidR="00D21CA6" w:rsidRDefault="006F0178">
            <w:pPr>
              <w:jc w:val="right"/>
            </w:pPr>
            <w:r>
              <w:rPr>
                <w:sz w:val="24"/>
              </w:rPr>
              <w:t>10,659.36</w:t>
            </w:r>
          </w:p>
        </w:tc>
        <w:tc>
          <w:tcPr>
            <w:tcW w:w="818" w:type="dxa"/>
            <w:vAlign w:val="center"/>
          </w:tcPr>
          <w:p w:rsidR="00D21CA6" w:rsidRDefault="006F0178">
            <w:pPr>
              <w:jc w:val="right"/>
            </w:pPr>
            <w:r>
              <w:rPr>
                <w:sz w:val="24"/>
              </w:rPr>
              <w:t>10,659.36</w:t>
            </w:r>
          </w:p>
        </w:tc>
        <w:tc>
          <w:tcPr>
            <w:tcW w:w="818" w:type="dxa"/>
            <w:vAlign w:val="center"/>
          </w:tcPr>
          <w:p w:rsidR="00D21CA6" w:rsidRDefault="006F0178">
            <w:pPr>
              <w:jc w:val="center"/>
            </w:pPr>
            <w:r>
              <w:rPr>
                <w:sz w:val="24"/>
              </w:rPr>
              <w:t>-</w:t>
            </w:r>
          </w:p>
        </w:tc>
      </w:tr>
      <w:tr w:rsidR="00D21CA6">
        <w:tc>
          <w:tcPr>
            <w:tcW w:w="818" w:type="dxa"/>
            <w:vAlign w:val="center"/>
          </w:tcPr>
          <w:p w:rsidR="00D21CA6" w:rsidRDefault="006F0178">
            <w:pPr>
              <w:jc w:val="center"/>
            </w:pPr>
            <w:r>
              <w:rPr>
                <w:sz w:val="24"/>
              </w:rPr>
              <w:t>603305</w:t>
            </w:r>
          </w:p>
        </w:tc>
        <w:tc>
          <w:tcPr>
            <w:tcW w:w="819" w:type="dxa"/>
            <w:vAlign w:val="center"/>
          </w:tcPr>
          <w:p w:rsidR="00D21CA6" w:rsidRDefault="006F0178">
            <w:pPr>
              <w:jc w:val="center"/>
            </w:pPr>
            <w:r>
              <w:rPr>
                <w:sz w:val="24"/>
              </w:rPr>
              <w:t>旭升股份</w:t>
            </w:r>
          </w:p>
        </w:tc>
        <w:tc>
          <w:tcPr>
            <w:tcW w:w="818" w:type="dxa"/>
            <w:vAlign w:val="center"/>
          </w:tcPr>
          <w:p w:rsidR="00D21CA6" w:rsidRDefault="006F0178">
            <w:pPr>
              <w:jc w:val="center"/>
            </w:pPr>
            <w:r>
              <w:rPr>
                <w:sz w:val="24"/>
              </w:rPr>
              <w:t>2017-06-30</w:t>
            </w:r>
          </w:p>
        </w:tc>
        <w:tc>
          <w:tcPr>
            <w:tcW w:w="819" w:type="dxa"/>
            <w:vAlign w:val="center"/>
          </w:tcPr>
          <w:p w:rsidR="00D21CA6" w:rsidRDefault="006F0178">
            <w:pPr>
              <w:jc w:val="center"/>
            </w:pPr>
            <w:r>
              <w:rPr>
                <w:sz w:val="24"/>
              </w:rPr>
              <w:t>2017-07-10</w:t>
            </w:r>
          </w:p>
        </w:tc>
        <w:tc>
          <w:tcPr>
            <w:tcW w:w="818" w:type="dxa"/>
            <w:vAlign w:val="center"/>
          </w:tcPr>
          <w:p w:rsidR="00D21CA6" w:rsidRDefault="006F0178">
            <w:pPr>
              <w:jc w:val="center"/>
            </w:pPr>
            <w:r>
              <w:rPr>
                <w:sz w:val="24"/>
              </w:rPr>
              <w:t>新股申购</w:t>
            </w:r>
          </w:p>
        </w:tc>
        <w:tc>
          <w:tcPr>
            <w:tcW w:w="818" w:type="dxa"/>
            <w:vAlign w:val="center"/>
          </w:tcPr>
          <w:p w:rsidR="00D21CA6" w:rsidRDefault="006F0178">
            <w:pPr>
              <w:jc w:val="right"/>
            </w:pPr>
            <w:r>
              <w:rPr>
                <w:sz w:val="24"/>
              </w:rPr>
              <w:t>11.26</w:t>
            </w:r>
          </w:p>
        </w:tc>
        <w:tc>
          <w:tcPr>
            <w:tcW w:w="817" w:type="dxa"/>
            <w:vAlign w:val="center"/>
          </w:tcPr>
          <w:p w:rsidR="00D21CA6" w:rsidRDefault="006F0178">
            <w:pPr>
              <w:jc w:val="center"/>
            </w:pPr>
            <w:r>
              <w:rPr>
                <w:sz w:val="24"/>
              </w:rPr>
              <w:t>11.26</w:t>
            </w:r>
          </w:p>
        </w:tc>
        <w:tc>
          <w:tcPr>
            <w:tcW w:w="818" w:type="dxa"/>
            <w:vAlign w:val="center"/>
          </w:tcPr>
          <w:p w:rsidR="00D21CA6" w:rsidRDefault="006F0178">
            <w:pPr>
              <w:jc w:val="right"/>
            </w:pPr>
            <w:r>
              <w:rPr>
                <w:sz w:val="24"/>
              </w:rPr>
              <w:t>1,351</w:t>
            </w:r>
          </w:p>
        </w:tc>
        <w:tc>
          <w:tcPr>
            <w:tcW w:w="817" w:type="dxa"/>
            <w:vAlign w:val="center"/>
          </w:tcPr>
          <w:p w:rsidR="00D21CA6" w:rsidRDefault="006F0178">
            <w:pPr>
              <w:jc w:val="right"/>
            </w:pPr>
            <w:r>
              <w:rPr>
                <w:sz w:val="24"/>
              </w:rPr>
              <w:t>15,212.26</w:t>
            </w:r>
          </w:p>
        </w:tc>
        <w:tc>
          <w:tcPr>
            <w:tcW w:w="818" w:type="dxa"/>
            <w:vAlign w:val="center"/>
          </w:tcPr>
          <w:p w:rsidR="00D21CA6" w:rsidRDefault="006F0178">
            <w:pPr>
              <w:jc w:val="right"/>
            </w:pPr>
            <w:r>
              <w:rPr>
                <w:sz w:val="24"/>
              </w:rPr>
              <w:t>15,212.26</w:t>
            </w:r>
          </w:p>
        </w:tc>
        <w:tc>
          <w:tcPr>
            <w:tcW w:w="818" w:type="dxa"/>
            <w:vAlign w:val="center"/>
          </w:tcPr>
          <w:p w:rsidR="00D21CA6" w:rsidRDefault="006F0178">
            <w:pPr>
              <w:jc w:val="center"/>
            </w:pPr>
            <w:r>
              <w:rPr>
                <w:sz w:val="24"/>
              </w:rPr>
              <w:t>-</w:t>
            </w:r>
          </w:p>
        </w:tc>
      </w:tr>
      <w:tr w:rsidR="00D21CA6">
        <w:tc>
          <w:tcPr>
            <w:tcW w:w="818" w:type="dxa"/>
            <w:vAlign w:val="center"/>
          </w:tcPr>
          <w:p w:rsidR="00D21CA6" w:rsidRDefault="006F0178">
            <w:pPr>
              <w:jc w:val="center"/>
            </w:pPr>
            <w:r>
              <w:rPr>
                <w:sz w:val="24"/>
              </w:rPr>
              <w:t>603331</w:t>
            </w:r>
          </w:p>
        </w:tc>
        <w:tc>
          <w:tcPr>
            <w:tcW w:w="819" w:type="dxa"/>
            <w:vAlign w:val="center"/>
          </w:tcPr>
          <w:p w:rsidR="00D21CA6" w:rsidRDefault="006F0178">
            <w:pPr>
              <w:jc w:val="center"/>
            </w:pPr>
            <w:r>
              <w:rPr>
                <w:sz w:val="24"/>
              </w:rPr>
              <w:t>百达精工</w:t>
            </w:r>
          </w:p>
        </w:tc>
        <w:tc>
          <w:tcPr>
            <w:tcW w:w="818" w:type="dxa"/>
            <w:vAlign w:val="center"/>
          </w:tcPr>
          <w:p w:rsidR="00D21CA6" w:rsidRDefault="006F0178">
            <w:pPr>
              <w:jc w:val="center"/>
            </w:pPr>
            <w:r>
              <w:rPr>
                <w:sz w:val="24"/>
              </w:rPr>
              <w:t>2017-06-27</w:t>
            </w:r>
          </w:p>
        </w:tc>
        <w:tc>
          <w:tcPr>
            <w:tcW w:w="819" w:type="dxa"/>
            <w:vAlign w:val="center"/>
          </w:tcPr>
          <w:p w:rsidR="00D21CA6" w:rsidRDefault="006F0178">
            <w:pPr>
              <w:jc w:val="center"/>
            </w:pPr>
            <w:r>
              <w:rPr>
                <w:sz w:val="24"/>
              </w:rPr>
              <w:t>2017-07-05</w:t>
            </w:r>
          </w:p>
        </w:tc>
        <w:tc>
          <w:tcPr>
            <w:tcW w:w="818" w:type="dxa"/>
            <w:vAlign w:val="center"/>
          </w:tcPr>
          <w:p w:rsidR="00D21CA6" w:rsidRDefault="006F0178">
            <w:pPr>
              <w:jc w:val="center"/>
            </w:pPr>
            <w:r>
              <w:rPr>
                <w:sz w:val="24"/>
              </w:rPr>
              <w:t>新股申购</w:t>
            </w:r>
          </w:p>
        </w:tc>
        <w:tc>
          <w:tcPr>
            <w:tcW w:w="818" w:type="dxa"/>
            <w:vAlign w:val="center"/>
          </w:tcPr>
          <w:p w:rsidR="00D21CA6" w:rsidRDefault="006F0178">
            <w:pPr>
              <w:jc w:val="right"/>
            </w:pPr>
            <w:r>
              <w:rPr>
                <w:sz w:val="24"/>
              </w:rPr>
              <w:t>9.63</w:t>
            </w:r>
          </w:p>
        </w:tc>
        <w:tc>
          <w:tcPr>
            <w:tcW w:w="817" w:type="dxa"/>
            <w:vAlign w:val="center"/>
          </w:tcPr>
          <w:p w:rsidR="00D21CA6" w:rsidRDefault="006F0178">
            <w:pPr>
              <w:jc w:val="center"/>
            </w:pPr>
            <w:r>
              <w:rPr>
                <w:sz w:val="24"/>
              </w:rPr>
              <w:t>9.63</w:t>
            </w:r>
          </w:p>
        </w:tc>
        <w:tc>
          <w:tcPr>
            <w:tcW w:w="818" w:type="dxa"/>
            <w:vAlign w:val="center"/>
          </w:tcPr>
          <w:p w:rsidR="00D21CA6" w:rsidRDefault="006F0178">
            <w:pPr>
              <w:jc w:val="right"/>
            </w:pPr>
            <w:r>
              <w:rPr>
                <w:sz w:val="24"/>
              </w:rPr>
              <w:t>999</w:t>
            </w:r>
          </w:p>
        </w:tc>
        <w:tc>
          <w:tcPr>
            <w:tcW w:w="817" w:type="dxa"/>
            <w:vAlign w:val="center"/>
          </w:tcPr>
          <w:p w:rsidR="00D21CA6" w:rsidRDefault="006F0178">
            <w:pPr>
              <w:jc w:val="right"/>
            </w:pPr>
            <w:r>
              <w:rPr>
                <w:sz w:val="24"/>
              </w:rPr>
              <w:t>9,620.37</w:t>
            </w:r>
          </w:p>
        </w:tc>
        <w:tc>
          <w:tcPr>
            <w:tcW w:w="818" w:type="dxa"/>
            <w:vAlign w:val="center"/>
          </w:tcPr>
          <w:p w:rsidR="00D21CA6" w:rsidRDefault="006F0178">
            <w:pPr>
              <w:jc w:val="right"/>
            </w:pPr>
            <w:r>
              <w:rPr>
                <w:sz w:val="24"/>
              </w:rPr>
              <w:t>9,620.37</w:t>
            </w:r>
          </w:p>
        </w:tc>
        <w:tc>
          <w:tcPr>
            <w:tcW w:w="818" w:type="dxa"/>
            <w:vAlign w:val="center"/>
          </w:tcPr>
          <w:p w:rsidR="00D21CA6" w:rsidRDefault="006F0178">
            <w:pPr>
              <w:jc w:val="center"/>
            </w:pPr>
            <w:r>
              <w:rPr>
                <w:sz w:val="24"/>
              </w:rPr>
              <w:t>-</w:t>
            </w:r>
          </w:p>
        </w:tc>
      </w:tr>
      <w:tr w:rsidR="00D21CA6">
        <w:tc>
          <w:tcPr>
            <w:tcW w:w="818" w:type="dxa"/>
            <w:vAlign w:val="center"/>
          </w:tcPr>
          <w:p w:rsidR="00D21CA6" w:rsidRDefault="006F0178">
            <w:pPr>
              <w:jc w:val="center"/>
            </w:pPr>
            <w:r>
              <w:rPr>
                <w:sz w:val="24"/>
              </w:rPr>
              <w:t>603617</w:t>
            </w:r>
          </w:p>
        </w:tc>
        <w:tc>
          <w:tcPr>
            <w:tcW w:w="819" w:type="dxa"/>
            <w:vAlign w:val="center"/>
          </w:tcPr>
          <w:p w:rsidR="00D21CA6" w:rsidRDefault="006F0178">
            <w:pPr>
              <w:jc w:val="center"/>
            </w:pPr>
            <w:r>
              <w:rPr>
                <w:sz w:val="24"/>
              </w:rPr>
              <w:t>君禾股份</w:t>
            </w:r>
          </w:p>
        </w:tc>
        <w:tc>
          <w:tcPr>
            <w:tcW w:w="818" w:type="dxa"/>
            <w:vAlign w:val="center"/>
          </w:tcPr>
          <w:p w:rsidR="00D21CA6" w:rsidRDefault="006F0178">
            <w:pPr>
              <w:jc w:val="center"/>
            </w:pPr>
            <w:r>
              <w:rPr>
                <w:sz w:val="24"/>
              </w:rPr>
              <w:t>2017-06-23</w:t>
            </w:r>
          </w:p>
        </w:tc>
        <w:tc>
          <w:tcPr>
            <w:tcW w:w="819" w:type="dxa"/>
            <w:vAlign w:val="center"/>
          </w:tcPr>
          <w:p w:rsidR="00D21CA6" w:rsidRDefault="006F0178">
            <w:pPr>
              <w:jc w:val="center"/>
            </w:pPr>
            <w:r>
              <w:rPr>
                <w:sz w:val="24"/>
              </w:rPr>
              <w:t>2017-07-03</w:t>
            </w:r>
          </w:p>
        </w:tc>
        <w:tc>
          <w:tcPr>
            <w:tcW w:w="818" w:type="dxa"/>
            <w:vAlign w:val="center"/>
          </w:tcPr>
          <w:p w:rsidR="00D21CA6" w:rsidRDefault="006F0178">
            <w:pPr>
              <w:jc w:val="center"/>
            </w:pPr>
            <w:r>
              <w:rPr>
                <w:sz w:val="24"/>
              </w:rPr>
              <w:t>新股申购</w:t>
            </w:r>
          </w:p>
        </w:tc>
        <w:tc>
          <w:tcPr>
            <w:tcW w:w="818" w:type="dxa"/>
            <w:vAlign w:val="center"/>
          </w:tcPr>
          <w:p w:rsidR="00D21CA6" w:rsidRDefault="006F0178">
            <w:pPr>
              <w:jc w:val="right"/>
            </w:pPr>
            <w:r>
              <w:rPr>
                <w:sz w:val="24"/>
              </w:rPr>
              <w:t>8.93</w:t>
            </w:r>
          </w:p>
        </w:tc>
        <w:tc>
          <w:tcPr>
            <w:tcW w:w="817" w:type="dxa"/>
            <w:vAlign w:val="center"/>
          </w:tcPr>
          <w:p w:rsidR="00D21CA6" w:rsidRDefault="006F0178">
            <w:pPr>
              <w:jc w:val="center"/>
            </w:pPr>
            <w:r>
              <w:rPr>
                <w:sz w:val="24"/>
              </w:rPr>
              <w:t>8.93</w:t>
            </w:r>
          </w:p>
        </w:tc>
        <w:tc>
          <w:tcPr>
            <w:tcW w:w="818" w:type="dxa"/>
            <w:vAlign w:val="center"/>
          </w:tcPr>
          <w:p w:rsidR="00D21CA6" w:rsidRDefault="006F0178">
            <w:pPr>
              <w:jc w:val="right"/>
            </w:pPr>
            <w:r>
              <w:rPr>
                <w:sz w:val="24"/>
              </w:rPr>
              <w:t>832</w:t>
            </w:r>
          </w:p>
        </w:tc>
        <w:tc>
          <w:tcPr>
            <w:tcW w:w="817" w:type="dxa"/>
            <w:vAlign w:val="center"/>
          </w:tcPr>
          <w:p w:rsidR="00D21CA6" w:rsidRDefault="006F0178">
            <w:pPr>
              <w:jc w:val="right"/>
            </w:pPr>
            <w:r>
              <w:rPr>
                <w:sz w:val="24"/>
              </w:rPr>
              <w:t>7,429.76</w:t>
            </w:r>
          </w:p>
        </w:tc>
        <w:tc>
          <w:tcPr>
            <w:tcW w:w="818" w:type="dxa"/>
            <w:vAlign w:val="center"/>
          </w:tcPr>
          <w:p w:rsidR="00D21CA6" w:rsidRDefault="006F0178">
            <w:pPr>
              <w:jc w:val="right"/>
            </w:pPr>
            <w:r>
              <w:rPr>
                <w:sz w:val="24"/>
              </w:rPr>
              <w:t>7,429.76</w:t>
            </w:r>
          </w:p>
        </w:tc>
        <w:tc>
          <w:tcPr>
            <w:tcW w:w="818" w:type="dxa"/>
            <w:vAlign w:val="center"/>
          </w:tcPr>
          <w:p w:rsidR="00D21CA6" w:rsidRDefault="006F0178">
            <w:pPr>
              <w:jc w:val="center"/>
            </w:pPr>
            <w:r>
              <w:rPr>
                <w:sz w:val="24"/>
              </w:rPr>
              <w:t>-</w:t>
            </w:r>
          </w:p>
        </w:tc>
      </w:tr>
      <w:tr w:rsidR="00D21CA6">
        <w:tc>
          <w:tcPr>
            <w:tcW w:w="818" w:type="dxa"/>
            <w:vAlign w:val="center"/>
          </w:tcPr>
          <w:p w:rsidR="00D21CA6" w:rsidRDefault="006F0178">
            <w:pPr>
              <w:jc w:val="center"/>
            </w:pPr>
            <w:r>
              <w:rPr>
                <w:sz w:val="24"/>
              </w:rPr>
              <w:t>603933</w:t>
            </w:r>
          </w:p>
        </w:tc>
        <w:tc>
          <w:tcPr>
            <w:tcW w:w="819" w:type="dxa"/>
            <w:vAlign w:val="center"/>
          </w:tcPr>
          <w:p w:rsidR="00D21CA6" w:rsidRDefault="006F0178">
            <w:pPr>
              <w:jc w:val="center"/>
            </w:pPr>
            <w:r>
              <w:rPr>
                <w:sz w:val="24"/>
              </w:rPr>
              <w:t>睿能科技</w:t>
            </w:r>
          </w:p>
        </w:tc>
        <w:tc>
          <w:tcPr>
            <w:tcW w:w="818" w:type="dxa"/>
            <w:vAlign w:val="center"/>
          </w:tcPr>
          <w:p w:rsidR="00D21CA6" w:rsidRDefault="006F0178">
            <w:pPr>
              <w:jc w:val="center"/>
            </w:pPr>
            <w:r>
              <w:rPr>
                <w:sz w:val="24"/>
              </w:rPr>
              <w:t>2017-06-28</w:t>
            </w:r>
          </w:p>
        </w:tc>
        <w:tc>
          <w:tcPr>
            <w:tcW w:w="819" w:type="dxa"/>
            <w:vAlign w:val="center"/>
          </w:tcPr>
          <w:p w:rsidR="00D21CA6" w:rsidRDefault="006F0178">
            <w:pPr>
              <w:jc w:val="center"/>
            </w:pPr>
            <w:r>
              <w:rPr>
                <w:sz w:val="24"/>
              </w:rPr>
              <w:t>2017-07-06</w:t>
            </w:r>
          </w:p>
        </w:tc>
        <w:tc>
          <w:tcPr>
            <w:tcW w:w="818" w:type="dxa"/>
            <w:vAlign w:val="center"/>
          </w:tcPr>
          <w:p w:rsidR="00D21CA6" w:rsidRDefault="006F0178">
            <w:pPr>
              <w:jc w:val="center"/>
            </w:pPr>
            <w:r>
              <w:rPr>
                <w:sz w:val="24"/>
              </w:rPr>
              <w:t>新股申购</w:t>
            </w:r>
          </w:p>
        </w:tc>
        <w:tc>
          <w:tcPr>
            <w:tcW w:w="818" w:type="dxa"/>
            <w:vAlign w:val="center"/>
          </w:tcPr>
          <w:p w:rsidR="00D21CA6" w:rsidRDefault="006F0178">
            <w:pPr>
              <w:jc w:val="right"/>
            </w:pPr>
            <w:r>
              <w:rPr>
                <w:sz w:val="24"/>
              </w:rPr>
              <w:t>20.20</w:t>
            </w:r>
          </w:p>
        </w:tc>
        <w:tc>
          <w:tcPr>
            <w:tcW w:w="817" w:type="dxa"/>
            <w:vAlign w:val="center"/>
          </w:tcPr>
          <w:p w:rsidR="00D21CA6" w:rsidRDefault="006F0178">
            <w:pPr>
              <w:jc w:val="center"/>
            </w:pPr>
            <w:r>
              <w:rPr>
                <w:sz w:val="24"/>
              </w:rPr>
              <w:t>20.20</w:t>
            </w:r>
          </w:p>
        </w:tc>
        <w:tc>
          <w:tcPr>
            <w:tcW w:w="818" w:type="dxa"/>
            <w:vAlign w:val="center"/>
          </w:tcPr>
          <w:p w:rsidR="00D21CA6" w:rsidRDefault="006F0178">
            <w:pPr>
              <w:jc w:val="right"/>
            </w:pPr>
            <w:r>
              <w:rPr>
                <w:sz w:val="24"/>
              </w:rPr>
              <w:t>857</w:t>
            </w:r>
          </w:p>
        </w:tc>
        <w:tc>
          <w:tcPr>
            <w:tcW w:w="817" w:type="dxa"/>
            <w:vAlign w:val="center"/>
          </w:tcPr>
          <w:p w:rsidR="00D21CA6" w:rsidRDefault="006F0178">
            <w:pPr>
              <w:jc w:val="right"/>
            </w:pPr>
            <w:r>
              <w:rPr>
                <w:sz w:val="24"/>
              </w:rPr>
              <w:t>17,311.40</w:t>
            </w:r>
          </w:p>
        </w:tc>
        <w:tc>
          <w:tcPr>
            <w:tcW w:w="818" w:type="dxa"/>
            <w:vAlign w:val="center"/>
          </w:tcPr>
          <w:p w:rsidR="00D21CA6" w:rsidRDefault="006F0178">
            <w:pPr>
              <w:jc w:val="right"/>
            </w:pPr>
            <w:r>
              <w:rPr>
                <w:sz w:val="24"/>
              </w:rPr>
              <w:t>17,311.40</w:t>
            </w:r>
          </w:p>
        </w:tc>
        <w:tc>
          <w:tcPr>
            <w:tcW w:w="818" w:type="dxa"/>
            <w:vAlign w:val="center"/>
          </w:tcPr>
          <w:p w:rsidR="00D21CA6" w:rsidRDefault="006F0178">
            <w:pPr>
              <w:jc w:val="center"/>
            </w:pPr>
            <w:r>
              <w:rPr>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770750">
      <w:pPr>
        <w:spacing w:before="29" w:line="288" w:lineRule="auto"/>
        <w:rPr>
          <w:color w:val="000000"/>
          <w:sz w:val="24"/>
        </w:rPr>
      </w:pPr>
      <w:r w:rsidRPr="008A1551">
        <w:rPr>
          <w:color w:val="000000"/>
          <w:sz w:val="24"/>
        </w:rPr>
        <w:t>本基金本报告期末无从事银行间市场债券正回购交易形成的卖出回购证券款余额。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日止，本基金从事证券交易所债券正回购交易形成的卖出回购证券款余额</w:t>
      </w:r>
      <w:r w:rsidRPr="008A1551">
        <w:rPr>
          <w:color w:val="000000"/>
          <w:sz w:val="24"/>
        </w:rPr>
        <w:t>10,000,000.00</w:t>
      </w:r>
      <w:r w:rsidRPr="008A1551">
        <w:rPr>
          <w:color w:val="000000"/>
          <w:sz w:val="24"/>
        </w:rPr>
        <w:t>元，于</w:t>
      </w:r>
      <w:r w:rsidRPr="008A1551">
        <w:rPr>
          <w:color w:val="000000"/>
          <w:sz w:val="24"/>
        </w:rPr>
        <w:t>2017</w:t>
      </w:r>
      <w:r w:rsidRPr="008A1551">
        <w:rPr>
          <w:color w:val="000000"/>
          <w:sz w:val="24"/>
        </w:rPr>
        <w:t>年</w:t>
      </w:r>
      <w:r w:rsidRPr="008A1551">
        <w:rPr>
          <w:color w:val="000000"/>
          <w:sz w:val="24"/>
        </w:rPr>
        <w:t>7</w:t>
      </w:r>
      <w:r w:rsidRPr="008A1551">
        <w:rPr>
          <w:color w:val="000000"/>
          <w:sz w:val="24"/>
        </w:rPr>
        <w:t>月</w:t>
      </w:r>
      <w:r w:rsidRPr="008A1551">
        <w:rPr>
          <w:color w:val="000000"/>
          <w:sz w:val="24"/>
        </w:rPr>
        <w:t>3</w:t>
      </w:r>
      <w:r w:rsidRPr="008A1551">
        <w:rPr>
          <w:color w:val="000000"/>
          <w:sz w:val="24"/>
        </w:rPr>
        <w:t>日到期。该类交易要求本基金转入质押库的债券，按证券交易所规定的比例折算为标准券后，不低于债券回购交易的余额。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8A1551">
        <w:rPr>
          <w:b/>
          <w:bCs/>
          <w:szCs w:val="24"/>
          <w:lang w:val="en-US"/>
        </w:rPr>
        <w:t xml:space="preserve">7  </w:t>
      </w:r>
      <w:r w:rsidRPr="008A1551">
        <w:rPr>
          <w:b/>
          <w:bCs/>
          <w:szCs w:val="24"/>
          <w:lang w:val="en-US"/>
        </w:rPr>
        <w:t>投资组合报告</w:t>
      </w:r>
      <w:bookmarkEnd w:id="52"/>
      <w:bookmarkEnd w:id="53"/>
    </w:p>
    <w:p w:rsidR="001548F9" w:rsidRPr="008A1551" w:rsidRDefault="001548F9" w:rsidP="009E1EA4">
      <w:pPr>
        <w:pStyle w:val="20"/>
        <w:spacing w:before="29" w:after="0" w:line="288" w:lineRule="auto"/>
        <w:rPr>
          <w:rFonts w:ascii="Times New Roman" w:hAnsi="Times New Roman"/>
          <w:kern w:val="0"/>
          <w:szCs w:val="24"/>
        </w:rPr>
      </w:pPr>
      <w:bookmarkStart w:id="54" w:name="_Toc331410102"/>
      <w:bookmarkStart w:id="55"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4"/>
      <w:bookmarkEnd w:id="5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124,509,612.05</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14.39</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124,509,612.05</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14.39</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717,962,227.10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82.96</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717,962,227.10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82.96</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金融衍生品投资</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10,000,000.00</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1.16</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2,550,701.05</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0.29</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10,428,859.79</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1.21</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865,451,399.99</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6" w:name="_Toc331410103"/>
      <w:bookmarkStart w:id="57"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6"/>
      <w:bookmarkEnd w:id="57"/>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81,926,073.59</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9.48</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4,037,000.00</w:t>
            </w:r>
          </w:p>
        </w:tc>
        <w:tc>
          <w:tcPr>
            <w:tcW w:w="2160" w:type="dxa"/>
            <w:vAlign w:val="center"/>
          </w:tcPr>
          <w:p w:rsidR="001548F9" w:rsidRPr="008A1551" w:rsidRDefault="001548F9" w:rsidP="009E1EA4">
            <w:pPr>
              <w:spacing w:before="29" w:line="288" w:lineRule="auto"/>
              <w:jc w:val="right"/>
              <w:rPr>
                <w:sz w:val="24"/>
              </w:rPr>
            </w:pPr>
            <w:r w:rsidRPr="008A1551">
              <w:rPr>
                <w:sz w:val="24"/>
              </w:rPr>
              <w:t>0.47</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1,685,898.84</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0.20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3,976,000.00</w:t>
            </w:r>
          </w:p>
        </w:tc>
        <w:tc>
          <w:tcPr>
            <w:tcW w:w="2160" w:type="dxa"/>
            <w:vAlign w:val="center"/>
          </w:tcPr>
          <w:p w:rsidR="001548F9" w:rsidRPr="008A1551" w:rsidRDefault="001548F9" w:rsidP="009E1EA4">
            <w:pPr>
              <w:spacing w:before="29" w:line="288" w:lineRule="auto"/>
              <w:jc w:val="right"/>
              <w:rPr>
                <w:sz w:val="24"/>
              </w:rPr>
            </w:pPr>
            <w:r w:rsidRPr="008A1551">
              <w:rPr>
                <w:sz w:val="24"/>
              </w:rPr>
              <w:t>0.46</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7,639.62</w:t>
            </w:r>
          </w:p>
        </w:tc>
        <w:tc>
          <w:tcPr>
            <w:tcW w:w="2160" w:type="dxa"/>
            <w:vAlign w:val="center"/>
          </w:tcPr>
          <w:p w:rsidR="001548F9" w:rsidRPr="008A1551" w:rsidRDefault="001548F9" w:rsidP="009E1EA4">
            <w:pPr>
              <w:spacing w:before="29" w:line="288" w:lineRule="auto"/>
              <w:jc w:val="right"/>
              <w:rPr>
                <w:sz w:val="24"/>
              </w:rPr>
            </w:pPr>
            <w:r w:rsidRPr="008A1551">
              <w:rPr>
                <w:sz w:val="24"/>
              </w:rPr>
              <w:t>0.00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lastRenderedPageBreak/>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32,877,000.00</w:t>
            </w:r>
          </w:p>
        </w:tc>
        <w:tc>
          <w:tcPr>
            <w:tcW w:w="2160" w:type="dxa"/>
            <w:vAlign w:val="center"/>
          </w:tcPr>
          <w:p w:rsidR="001548F9" w:rsidRPr="008A1551" w:rsidRDefault="001548F9" w:rsidP="009E1EA4">
            <w:pPr>
              <w:spacing w:before="29" w:line="288" w:lineRule="auto"/>
              <w:jc w:val="right"/>
              <w:rPr>
                <w:sz w:val="24"/>
              </w:rPr>
            </w:pPr>
            <w:r w:rsidRPr="008A1551">
              <w:rPr>
                <w:sz w:val="24"/>
              </w:rPr>
              <w:t>3.80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124,509,612.05</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14.40</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8"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D21CA6">
        <w:tc>
          <w:tcPr>
            <w:tcW w:w="862" w:type="dxa"/>
            <w:vAlign w:val="center"/>
          </w:tcPr>
          <w:p w:rsidR="00D21CA6" w:rsidRDefault="006F0178">
            <w:pPr>
              <w:jc w:val="center"/>
            </w:pPr>
            <w:r>
              <w:rPr>
                <w:color w:val="000000"/>
                <w:sz w:val="24"/>
              </w:rPr>
              <w:t>1</w:t>
            </w:r>
          </w:p>
        </w:tc>
        <w:tc>
          <w:tcPr>
            <w:tcW w:w="1346" w:type="dxa"/>
            <w:vAlign w:val="center"/>
          </w:tcPr>
          <w:p w:rsidR="00D21CA6" w:rsidRDefault="006F0178">
            <w:pPr>
              <w:jc w:val="center"/>
            </w:pPr>
            <w:r>
              <w:rPr>
                <w:color w:val="000000"/>
                <w:sz w:val="24"/>
              </w:rPr>
              <w:t>000858</w:t>
            </w:r>
          </w:p>
        </w:tc>
        <w:tc>
          <w:tcPr>
            <w:tcW w:w="1795" w:type="dxa"/>
            <w:vAlign w:val="center"/>
          </w:tcPr>
          <w:p w:rsidR="00D21CA6" w:rsidRDefault="006F0178">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46" w:type="dxa"/>
            <w:vAlign w:val="center"/>
          </w:tcPr>
          <w:p w:rsidR="00D21CA6" w:rsidRDefault="006F0178">
            <w:pPr>
              <w:jc w:val="right"/>
            </w:pPr>
            <w:r>
              <w:rPr>
                <w:color w:val="000000"/>
                <w:sz w:val="24"/>
              </w:rPr>
              <w:t>200,000</w:t>
            </w:r>
          </w:p>
        </w:tc>
        <w:tc>
          <w:tcPr>
            <w:tcW w:w="1944" w:type="dxa"/>
            <w:vAlign w:val="center"/>
          </w:tcPr>
          <w:p w:rsidR="00D21CA6" w:rsidRDefault="006F0178">
            <w:pPr>
              <w:jc w:val="right"/>
            </w:pPr>
            <w:r>
              <w:rPr>
                <w:color w:val="000000"/>
                <w:sz w:val="24"/>
              </w:rPr>
              <w:t>11,132,000.00</w:t>
            </w:r>
          </w:p>
        </w:tc>
        <w:tc>
          <w:tcPr>
            <w:tcW w:w="1705" w:type="dxa"/>
            <w:vAlign w:val="center"/>
          </w:tcPr>
          <w:p w:rsidR="00D21CA6" w:rsidRDefault="006F0178">
            <w:pPr>
              <w:jc w:val="right"/>
            </w:pPr>
            <w:r>
              <w:rPr>
                <w:color w:val="000000"/>
                <w:sz w:val="24"/>
              </w:rPr>
              <w:t>1.29</w:t>
            </w:r>
          </w:p>
        </w:tc>
      </w:tr>
      <w:tr w:rsidR="00D21CA6">
        <w:tc>
          <w:tcPr>
            <w:tcW w:w="862" w:type="dxa"/>
            <w:vAlign w:val="center"/>
          </w:tcPr>
          <w:p w:rsidR="00D21CA6" w:rsidRDefault="006F0178">
            <w:pPr>
              <w:jc w:val="center"/>
            </w:pPr>
            <w:r>
              <w:rPr>
                <w:color w:val="000000"/>
                <w:sz w:val="24"/>
              </w:rPr>
              <w:t>2</w:t>
            </w:r>
          </w:p>
        </w:tc>
        <w:tc>
          <w:tcPr>
            <w:tcW w:w="1346" w:type="dxa"/>
            <w:vAlign w:val="center"/>
          </w:tcPr>
          <w:p w:rsidR="00D21CA6" w:rsidRDefault="006F0178">
            <w:pPr>
              <w:jc w:val="center"/>
            </w:pPr>
            <w:r>
              <w:rPr>
                <w:color w:val="000000"/>
                <w:sz w:val="24"/>
              </w:rPr>
              <w:t>601398</w:t>
            </w:r>
          </w:p>
        </w:tc>
        <w:tc>
          <w:tcPr>
            <w:tcW w:w="1795" w:type="dxa"/>
            <w:vAlign w:val="center"/>
          </w:tcPr>
          <w:p w:rsidR="00D21CA6" w:rsidRDefault="006F0178">
            <w:pPr>
              <w:jc w:val="center"/>
            </w:pPr>
            <w:r>
              <w:rPr>
                <w:color w:val="000000"/>
                <w:sz w:val="24"/>
              </w:rPr>
              <w:t>工商银行</w:t>
            </w:r>
          </w:p>
        </w:tc>
        <w:tc>
          <w:tcPr>
            <w:tcW w:w="1346" w:type="dxa"/>
            <w:vAlign w:val="center"/>
          </w:tcPr>
          <w:p w:rsidR="00D21CA6" w:rsidRDefault="006F0178">
            <w:pPr>
              <w:jc w:val="right"/>
            </w:pPr>
            <w:r>
              <w:rPr>
                <w:color w:val="000000"/>
                <w:sz w:val="24"/>
              </w:rPr>
              <w:t>1,800,000</w:t>
            </w:r>
          </w:p>
        </w:tc>
        <w:tc>
          <w:tcPr>
            <w:tcW w:w="1944" w:type="dxa"/>
            <w:vAlign w:val="center"/>
          </w:tcPr>
          <w:p w:rsidR="00D21CA6" w:rsidRDefault="006F0178">
            <w:pPr>
              <w:jc w:val="right"/>
            </w:pPr>
            <w:r>
              <w:rPr>
                <w:color w:val="000000"/>
                <w:sz w:val="24"/>
              </w:rPr>
              <w:t>9,450,000.00</w:t>
            </w:r>
          </w:p>
        </w:tc>
        <w:tc>
          <w:tcPr>
            <w:tcW w:w="1705" w:type="dxa"/>
            <w:vAlign w:val="center"/>
          </w:tcPr>
          <w:p w:rsidR="00D21CA6" w:rsidRDefault="006F0178">
            <w:pPr>
              <w:jc w:val="right"/>
            </w:pPr>
            <w:r>
              <w:rPr>
                <w:color w:val="000000"/>
                <w:sz w:val="24"/>
              </w:rPr>
              <w:t>1.09</w:t>
            </w:r>
          </w:p>
        </w:tc>
      </w:tr>
      <w:tr w:rsidR="00D21CA6">
        <w:tc>
          <w:tcPr>
            <w:tcW w:w="862" w:type="dxa"/>
            <w:vAlign w:val="center"/>
          </w:tcPr>
          <w:p w:rsidR="00D21CA6" w:rsidRDefault="006F0178">
            <w:pPr>
              <w:jc w:val="center"/>
            </w:pPr>
            <w:r>
              <w:rPr>
                <w:color w:val="000000"/>
                <w:sz w:val="24"/>
              </w:rPr>
              <w:t>3</w:t>
            </w:r>
          </w:p>
        </w:tc>
        <w:tc>
          <w:tcPr>
            <w:tcW w:w="1346" w:type="dxa"/>
            <w:vAlign w:val="center"/>
          </w:tcPr>
          <w:p w:rsidR="00D21CA6" w:rsidRDefault="006F0178">
            <w:pPr>
              <w:jc w:val="center"/>
            </w:pPr>
            <w:r>
              <w:rPr>
                <w:color w:val="000000"/>
                <w:sz w:val="24"/>
              </w:rPr>
              <w:t>000423</w:t>
            </w:r>
          </w:p>
        </w:tc>
        <w:tc>
          <w:tcPr>
            <w:tcW w:w="1795" w:type="dxa"/>
            <w:vAlign w:val="center"/>
          </w:tcPr>
          <w:p w:rsidR="00D21CA6" w:rsidRDefault="006F0178">
            <w:pPr>
              <w:jc w:val="center"/>
            </w:pPr>
            <w:r>
              <w:rPr>
                <w:color w:val="000000"/>
                <w:sz w:val="24"/>
              </w:rPr>
              <w:t>东阿阿胶</w:t>
            </w:r>
          </w:p>
        </w:tc>
        <w:tc>
          <w:tcPr>
            <w:tcW w:w="1346" w:type="dxa"/>
            <w:vAlign w:val="center"/>
          </w:tcPr>
          <w:p w:rsidR="00D21CA6" w:rsidRDefault="006F0178">
            <w:pPr>
              <w:jc w:val="right"/>
            </w:pPr>
            <w:r>
              <w:rPr>
                <w:color w:val="000000"/>
                <w:sz w:val="24"/>
              </w:rPr>
              <w:t>120,000</w:t>
            </w:r>
          </w:p>
        </w:tc>
        <w:tc>
          <w:tcPr>
            <w:tcW w:w="1944" w:type="dxa"/>
            <w:vAlign w:val="center"/>
          </w:tcPr>
          <w:p w:rsidR="00D21CA6" w:rsidRDefault="006F0178">
            <w:pPr>
              <w:jc w:val="right"/>
            </w:pPr>
            <w:r>
              <w:rPr>
                <w:color w:val="000000"/>
                <w:sz w:val="24"/>
              </w:rPr>
              <w:t>8,626,800.00</w:t>
            </w:r>
          </w:p>
        </w:tc>
        <w:tc>
          <w:tcPr>
            <w:tcW w:w="1705" w:type="dxa"/>
            <w:vAlign w:val="center"/>
          </w:tcPr>
          <w:p w:rsidR="00D21CA6" w:rsidRDefault="006F0178">
            <w:pPr>
              <w:jc w:val="right"/>
            </w:pPr>
            <w:r>
              <w:rPr>
                <w:color w:val="000000"/>
                <w:sz w:val="24"/>
              </w:rPr>
              <w:t>1.00</w:t>
            </w:r>
          </w:p>
        </w:tc>
      </w:tr>
      <w:tr w:rsidR="00D21CA6">
        <w:tc>
          <w:tcPr>
            <w:tcW w:w="862" w:type="dxa"/>
            <w:vAlign w:val="center"/>
          </w:tcPr>
          <w:p w:rsidR="00D21CA6" w:rsidRDefault="006F0178">
            <w:pPr>
              <w:jc w:val="center"/>
            </w:pPr>
            <w:r>
              <w:rPr>
                <w:color w:val="000000"/>
                <w:sz w:val="24"/>
              </w:rPr>
              <w:t>4</w:t>
            </w:r>
          </w:p>
        </w:tc>
        <w:tc>
          <w:tcPr>
            <w:tcW w:w="1346" w:type="dxa"/>
            <w:vAlign w:val="center"/>
          </w:tcPr>
          <w:p w:rsidR="00D21CA6" w:rsidRDefault="006F0178">
            <w:pPr>
              <w:jc w:val="center"/>
            </w:pPr>
            <w:r>
              <w:rPr>
                <w:color w:val="000000"/>
                <w:sz w:val="24"/>
              </w:rPr>
              <w:t>000001</w:t>
            </w:r>
          </w:p>
        </w:tc>
        <w:tc>
          <w:tcPr>
            <w:tcW w:w="1795" w:type="dxa"/>
            <w:vAlign w:val="center"/>
          </w:tcPr>
          <w:p w:rsidR="00D21CA6" w:rsidRDefault="006F0178">
            <w:pPr>
              <w:jc w:val="center"/>
            </w:pPr>
            <w:r>
              <w:rPr>
                <w:color w:val="000000"/>
                <w:sz w:val="24"/>
              </w:rPr>
              <w:t>平安银行</w:t>
            </w:r>
          </w:p>
        </w:tc>
        <w:tc>
          <w:tcPr>
            <w:tcW w:w="1346" w:type="dxa"/>
            <w:vAlign w:val="center"/>
          </w:tcPr>
          <w:p w:rsidR="00D21CA6" w:rsidRDefault="006F0178">
            <w:pPr>
              <w:jc w:val="right"/>
            </w:pPr>
            <w:r>
              <w:rPr>
                <w:color w:val="000000"/>
                <w:sz w:val="24"/>
              </w:rPr>
              <w:t>900,000</w:t>
            </w:r>
          </w:p>
        </w:tc>
        <w:tc>
          <w:tcPr>
            <w:tcW w:w="1944" w:type="dxa"/>
            <w:vAlign w:val="center"/>
          </w:tcPr>
          <w:p w:rsidR="00D21CA6" w:rsidRDefault="006F0178">
            <w:pPr>
              <w:jc w:val="right"/>
            </w:pPr>
            <w:r>
              <w:rPr>
                <w:color w:val="000000"/>
                <w:sz w:val="24"/>
              </w:rPr>
              <w:t>8,451,000.00</w:t>
            </w:r>
          </w:p>
        </w:tc>
        <w:tc>
          <w:tcPr>
            <w:tcW w:w="1705" w:type="dxa"/>
            <w:vAlign w:val="center"/>
          </w:tcPr>
          <w:p w:rsidR="00D21CA6" w:rsidRDefault="006F0178">
            <w:pPr>
              <w:jc w:val="right"/>
            </w:pPr>
            <w:r>
              <w:rPr>
                <w:color w:val="000000"/>
                <w:sz w:val="24"/>
              </w:rPr>
              <w:t>0.98</w:t>
            </w:r>
          </w:p>
        </w:tc>
      </w:tr>
      <w:tr w:rsidR="00D21CA6">
        <w:tc>
          <w:tcPr>
            <w:tcW w:w="862" w:type="dxa"/>
            <w:vAlign w:val="center"/>
          </w:tcPr>
          <w:p w:rsidR="00D21CA6" w:rsidRDefault="006F0178">
            <w:pPr>
              <w:jc w:val="center"/>
            </w:pPr>
            <w:r>
              <w:rPr>
                <w:color w:val="000000"/>
                <w:sz w:val="24"/>
              </w:rPr>
              <w:t>5</w:t>
            </w:r>
          </w:p>
        </w:tc>
        <w:tc>
          <w:tcPr>
            <w:tcW w:w="1346" w:type="dxa"/>
            <w:vAlign w:val="center"/>
          </w:tcPr>
          <w:p w:rsidR="00D21CA6" w:rsidRDefault="006F0178">
            <w:pPr>
              <w:jc w:val="center"/>
            </w:pPr>
            <w:r>
              <w:rPr>
                <w:color w:val="000000"/>
                <w:sz w:val="24"/>
              </w:rPr>
              <w:t>000651</w:t>
            </w:r>
          </w:p>
        </w:tc>
        <w:tc>
          <w:tcPr>
            <w:tcW w:w="1795" w:type="dxa"/>
            <w:vAlign w:val="center"/>
          </w:tcPr>
          <w:p w:rsidR="00D21CA6" w:rsidRDefault="006F0178">
            <w:pPr>
              <w:jc w:val="center"/>
            </w:pPr>
            <w:r>
              <w:rPr>
                <w:color w:val="000000"/>
                <w:sz w:val="24"/>
              </w:rPr>
              <w:t>格力电器</w:t>
            </w:r>
          </w:p>
        </w:tc>
        <w:tc>
          <w:tcPr>
            <w:tcW w:w="1346" w:type="dxa"/>
            <w:vAlign w:val="center"/>
          </w:tcPr>
          <w:p w:rsidR="00D21CA6" w:rsidRDefault="006F0178">
            <w:pPr>
              <w:jc w:val="right"/>
            </w:pPr>
            <w:r>
              <w:rPr>
                <w:color w:val="000000"/>
                <w:sz w:val="24"/>
              </w:rPr>
              <w:t>200,000</w:t>
            </w:r>
          </w:p>
        </w:tc>
        <w:tc>
          <w:tcPr>
            <w:tcW w:w="1944" w:type="dxa"/>
            <w:vAlign w:val="center"/>
          </w:tcPr>
          <w:p w:rsidR="00D21CA6" w:rsidRDefault="006F0178">
            <w:pPr>
              <w:jc w:val="right"/>
            </w:pPr>
            <w:r>
              <w:rPr>
                <w:color w:val="000000"/>
                <w:sz w:val="24"/>
              </w:rPr>
              <w:t>8,234,000.00</w:t>
            </w:r>
          </w:p>
        </w:tc>
        <w:tc>
          <w:tcPr>
            <w:tcW w:w="1705" w:type="dxa"/>
            <w:vAlign w:val="center"/>
          </w:tcPr>
          <w:p w:rsidR="00D21CA6" w:rsidRDefault="006F0178">
            <w:pPr>
              <w:jc w:val="right"/>
            </w:pPr>
            <w:r>
              <w:rPr>
                <w:color w:val="000000"/>
                <w:sz w:val="24"/>
              </w:rPr>
              <w:t>0.95</w:t>
            </w:r>
          </w:p>
        </w:tc>
      </w:tr>
      <w:tr w:rsidR="00D21CA6">
        <w:tc>
          <w:tcPr>
            <w:tcW w:w="862" w:type="dxa"/>
            <w:vAlign w:val="center"/>
          </w:tcPr>
          <w:p w:rsidR="00D21CA6" w:rsidRDefault="006F0178">
            <w:pPr>
              <w:jc w:val="center"/>
            </w:pPr>
            <w:r>
              <w:rPr>
                <w:color w:val="000000"/>
                <w:sz w:val="24"/>
              </w:rPr>
              <w:t>6</w:t>
            </w:r>
          </w:p>
        </w:tc>
        <w:tc>
          <w:tcPr>
            <w:tcW w:w="1346" w:type="dxa"/>
            <w:vAlign w:val="center"/>
          </w:tcPr>
          <w:p w:rsidR="00D21CA6" w:rsidRDefault="006F0178">
            <w:pPr>
              <w:jc w:val="center"/>
            </w:pPr>
            <w:r>
              <w:rPr>
                <w:color w:val="000000"/>
                <w:sz w:val="24"/>
              </w:rPr>
              <w:t>600887</w:t>
            </w:r>
          </w:p>
        </w:tc>
        <w:tc>
          <w:tcPr>
            <w:tcW w:w="1795" w:type="dxa"/>
            <w:vAlign w:val="center"/>
          </w:tcPr>
          <w:p w:rsidR="00D21CA6" w:rsidRDefault="006F0178">
            <w:pPr>
              <w:jc w:val="center"/>
            </w:pPr>
            <w:r>
              <w:rPr>
                <w:color w:val="000000"/>
                <w:sz w:val="24"/>
              </w:rPr>
              <w:t>伊利股份</w:t>
            </w:r>
          </w:p>
        </w:tc>
        <w:tc>
          <w:tcPr>
            <w:tcW w:w="1346" w:type="dxa"/>
            <w:vAlign w:val="center"/>
          </w:tcPr>
          <w:p w:rsidR="00D21CA6" w:rsidRDefault="006F0178">
            <w:pPr>
              <w:jc w:val="right"/>
            </w:pPr>
            <w:r>
              <w:rPr>
                <w:color w:val="000000"/>
                <w:sz w:val="24"/>
              </w:rPr>
              <w:t>350,000</w:t>
            </w:r>
          </w:p>
        </w:tc>
        <w:tc>
          <w:tcPr>
            <w:tcW w:w="1944" w:type="dxa"/>
            <w:vAlign w:val="center"/>
          </w:tcPr>
          <w:p w:rsidR="00D21CA6" w:rsidRDefault="006F0178">
            <w:pPr>
              <w:jc w:val="right"/>
            </w:pPr>
            <w:r>
              <w:rPr>
                <w:color w:val="000000"/>
                <w:sz w:val="24"/>
              </w:rPr>
              <w:t>7,556,500.00</w:t>
            </w:r>
          </w:p>
        </w:tc>
        <w:tc>
          <w:tcPr>
            <w:tcW w:w="1705" w:type="dxa"/>
            <w:vAlign w:val="center"/>
          </w:tcPr>
          <w:p w:rsidR="00D21CA6" w:rsidRDefault="006F0178">
            <w:pPr>
              <w:jc w:val="right"/>
            </w:pPr>
            <w:r>
              <w:rPr>
                <w:color w:val="000000"/>
                <w:sz w:val="24"/>
              </w:rPr>
              <w:t>0.87</w:t>
            </w:r>
          </w:p>
        </w:tc>
      </w:tr>
      <w:tr w:rsidR="00D21CA6">
        <w:tc>
          <w:tcPr>
            <w:tcW w:w="862" w:type="dxa"/>
            <w:vAlign w:val="center"/>
          </w:tcPr>
          <w:p w:rsidR="00D21CA6" w:rsidRDefault="006F0178">
            <w:pPr>
              <w:jc w:val="center"/>
            </w:pPr>
            <w:r>
              <w:rPr>
                <w:color w:val="000000"/>
                <w:sz w:val="24"/>
              </w:rPr>
              <w:t>7</w:t>
            </w:r>
          </w:p>
        </w:tc>
        <w:tc>
          <w:tcPr>
            <w:tcW w:w="1346" w:type="dxa"/>
            <w:vAlign w:val="center"/>
          </w:tcPr>
          <w:p w:rsidR="00D21CA6" w:rsidRDefault="006F0178">
            <w:pPr>
              <w:jc w:val="center"/>
            </w:pPr>
            <w:r>
              <w:rPr>
                <w:color w:val="000000"/>
                <w:sz w:val="24"/>
              </w:rPr>
              <w:t>600519</w:t>
            </w:r>
          </w:p>
        </w:tc>
        <w:tc>
          <w:tcPr>
            <w:tcW w:w="1795" w:type="dxa"/>
            <w:vAlign w:val="center"/>
          </w:tcPr>
          <w:p w:rsidR="00D21CA6" w:rsidRDefault="006F0178">
            <w:pPr>
              <w:jc w:val="center"/>
            </w:pPr>
            <w:r>
              <w:rPr>
                <w:color w:val="000000"/>
                <w:sz w:val="24"/>
              </w:rPr>
              <w:t>贵州茅台</w:t>
            </w:r>
          </w:p>
        </w:tc>
        <w:tc>
          <w:tcPr>
            <w:tcW w:w="1346" w:type="dxa"/>
            <w:vAlign w:val="center"/>
          </w:tcPr>
          <w:p w:rsidR="00D21CA6" w:rsidRDefault="006F0178">
            <w:pPr>
              <w:jc w:val="right"/>
            </w:pPr>
            <w:r>
              <w:rPr>
                <w:color w:val="000000"/>
                <w:sz w:val="24"/>
              </w:rPr>
              <w:t>15,000</w:t>
            </w:r>
          </w:p>
        </w:tc>
        <w:tc>
          <w:tcPr>
            <w:tcW w:w="1944" w:type="dxa"/>
            <w:vAlign w:val="center"/>
          </w:tcPr>
          <w:p w:rsidR="00D21CA6" w:rsidRDefault="006F0178">
            <w:pPr>
              <w:jc w:val="right"/>
            </w:pPr>
            <w:r>
              <w:rPr>
                <w:color w:val="000000"/>
                <w:sz w:val="24"/>
              </w:rPr>
              <w:t>7,077,750.00</w:t>
            </w:r>
          </w:p>
        </w:tc>
        <w:tc>
          <w:tcPr>
            <w:tcW w:w="1705" w:type="dxa"/>
            <w:vAlign w:val="center"/>
          </w:tcPr>
          <w:p w:rsidR="00D21CA6" w:rsidRDefault="006F0178">
            <w:pPr>
              <w:jc w:val="right"/>
            </w:pPr>
            <w:r>
              <w:rPr>
                <w:color w:val="000000"/>
                <w:sz w:val="24"/>
              </w:rPr>
              <w:t>0.82</w:t>
            </w:r>
          </w:p>
        </w:tc>
      </w:tr>
      <w:tr w:rsidR="00D21CA6">
        <w:tc>
          <w:tcPr>
            <w:tcW w:w="862" w:type="dxa"/>
            <w:vAlign w:val="center"/>
          </w:tcPr>
          <w:p w:rsidR="00D21CA6" w:rsidRDefault="006F0178">
            <w:pPr>
              <w:jc w:val="center"/>
            </w:pPr>
            <w:r>
              <w:rPr>
                <w:color w:val="000000"/>
                <w:sz w:val="24"/>
              </w:rPr>
              <w:t>8</w:t>
            </w:r>
          </w:p>
        </w:tc>
        <w:tc>
          <w:tcPr>
            <w:tcW w:w="1346" w:type="dxa"/>
            <w:vAlign w:val="center"/>
          </w:tcPr>
          <w:p w:rsidR="00D21CA6" w:rsidRDefault="006F0178">
            <w:pPr>
              <w:jc w:val="center"/>
            </w:pPr>
            <w:r>
              <w:rPr>
                <w:color w:val="000000"/>
                <w:sz w:val="24"/>
              </w:rPr>
              <w:t>000921</w:t>
            </w:r>
          </w:p>
        </w:tc>
        <w:tc>
          <w:tcPr>
            <w:tcW w:w="1795" w:type="dxa"/>
            <w:vAlign w:val="center"/>
          </w:tcPr>
          <w:p w:rsidR="00D21CA6" w:rsidRDefault="006F0178">
            <w:pPr>
              <w:jc w:val="center"/>
            </w:pPr>
            <w:r>
              <w:rPr>
                <w:color w:val="000000"/>
                <w:sz w:val="24"/>
              </w:rPr>
              <w:t>海信科龙</w:t>
            </w:r>
          </w:p>
        </w:tc>
        <w:tc>
          <w:tcPr>
            <w:tcW w:w="1346" w:type="dxa"/>
            <w:vAlign w:val="center"/>
          </w:tcPr>
          <w:p w:rsidR="00D21CA6" w:rsidRDefault="006F0178">
            <w:pPr>
              <w:jc w:val="right"/>
            </w:pPr>
            <w:r>
              <w:rPr>
                <w:color w:val="000000"/>
                <w:sz w:val="24"/>
              </w:rPr>
              <w:t>400,000</w:t>
            </w:r>
          </w:p>
        </w:tc>
        <w:tc>
          <w:tcPr>
            <w:tcW w:w="1944" w:type="dxa"/>
            <w:vAlign w:val="center"/>
          </w:tcPr>
          <w:p w:rsidR="00D21CA6" w:rsidRDefault="006F0178">
            <w:pPr>
              <w:jc w:val="right"/>
            </w:pPr>
            <w:r>
              <w:rPr>
                <w:color w:val="000000"/>
                <w:sz w:val="24"/>
              </w:rPr>
              <w:t>6,884,000.00</w:t>
            </w:r>
          </w:p>
        </w:tc>
        <w:tc>
          <w:tcPr>
            <w:tcW w:w="1705" w:type="dxa"/>
            <w:vAlign w:val="center"/>
          </w:tcPr>
          <w:p w:rsidR="00D21CA6" w:rsidRDefault="006F0178">
            <w:pPr>
              <w:jc w:val="right"/>
            </w:pPr>
            <w:r>
              <w:rPr>
                <w:color w:val="000000"/>
                <w:sz w:val="24"/>
              </w:rPr>
              <w:t>0.80</w:t>
            </w:r>
          </w:p>
        </w:tc>
      </w:tr>
      <w:tr w:rsidR="00D21CA6">
        <w:tc>
          <w:tcPr>
            <w:tcW w:w="862" w:type="dxa"/>
            <w:vAlign w:val="center"/>
          </w:tcPr>
          <w:p w:rsidR="00D21CA6" w:rsidRDefault="006F0178">
            <w:pPr>
              <w:jc w:val="center"/>
            </w:pPr>
            <w:r>
              <w:rPr>
                <w:color w:val="000000"/>
                <w:sz w:val="24"/>
              </w:rPr>
              <w:t>9</w:t>
            </w:r>
          </w:p>
        </w:tc>
        <w:tc>
          <w:tcPr>
            <w:tcW w:w="1346" w:type="dxa"/>
            <w:vAlign w:val="center"/>
          </w:tcPr>
          <w:p w:rsidR="00D21CA6" w:rsidRDefault="006F0178">
            <w:pPr>
              <w:jc w:val="center"/>
            </w:pPr>
            <w:r>
              <w:rPr>
                <w:color w:val="000000"/>
                <w:sz w:val="24"/>
              </w:rPr>
              <w:t>601318</w:t>
            </w:r>
          </w:p>
        </w:tc>
        <w:tc>
          <w:tcPr>
            <w:tcW w:w="1795" w:type="dxa"/>
            <w:vAlign w:val="center"/>
          </w:tcPr>
          <w:p w:rsidR="00D21CA6" w:rsidRDefault="006F0178">
            <w:pPr>
              <w:jc w:val="center"/>
            </w:pPr>
            <w:r>
              <w:rPr>
                <w:color w:val="000000"/>
                <w:sz w:val="24"/>
              </w:rPr>
              <w:t>中国平安</w:t>
            </w:r>
          </w:p>
        </w:tc>
        <w:tc>
          <w:tcPr>
            <w:tcW w:w="1346" w:type="dxa"/>
            <w:vAlign w:val="center"/>
          </w:tcPr>
          <w:p w:rsidR="00D21CA6" w:rsidRDefault="006F0178">
            <w:pPr>
              <w:jc w:val="right"/>
            </w:pPr>
            <w:r>
              <w:rPr>
                <w:color w:val="000000"/>
                <w:sz w:val="24"/>
              </w:rPr>
              <w:t>100,000</w:t>
            </w:r>
          </w:p>
        </w:tc>
        <w:tc>
          <w:tcPr>
            <w:tcW w:w="1944" w:type="dxa"/>
            <w:vAlign w:val="center"/>
          </w:tcPr>
          <w:p w:rsidR="00D21CA6" w:rsidRDefault="006F0178">
            <w:pPr>
              <w:jc w:val="right"/>
            </w:pPr>
            <w:r>
              <w:rPr>
                <w:color w:val="000000"/>
                <w:sz w:val="24"/>
              </w:rPr>
              <w:t>4,961,000.00</w:t>
            </w:r>
          </w:p>
        </w:tc>
        <w:tc>
          <w:tcPr>
            <w:tcW w:w="1705" w:type="dxa"/>
            <w:vAlign w:val="center"/>
          </w:tcPr>
          <w:p w:rsidR="00D21CA6" w:rsidRDefault="006F0178">
            <w:pPr>
              <w:jc w:val="right"/>
            </w:pPr>
            <w:r>
              <w:rPr>
                <w:color w:val="000000"/>
                <w:sz w:val="24"/>
              </w:rPr>
              <w:t>0.57</w:t>
            </w:r>
          </w:p>
        </w:tc>
      </w:tr>
      <w:tr w:rsidR="00D21CA6">
        <w:tc>
          <w:tcPr>
            <w:tcW w:w="862" w:type="dxa"/>
            <w:vAlign w:val="center"/>
          </w:tcPr>
          <w:p w:rsidR="00D21CA6" w:rsidRDefault="006F0178">
            <w:pPr>
              <w:jc w:val="center"/>
            </w:pPr>
            <w:r>
              <w:rPr>
                <w:color w:val="000000"/>
                <w:sz w:val="24"/>
              </w:rPr>
              <w:t>10</w:t>
            </w:r>
          </w:p>
        </w:tc>
        <w:tc>
          <w:tcPr>
            <w:tcW w:w="1346" w:type="dxa"/>
            <w:vAlign w:val="center"/>
          </w:tcPr>
          <w:p w:rsidR="00D21CA6" w:rsidRDefault="006F0178">
            <w:pPr>
              <w:jc w:val="center"/>
            </w:pPr>
            <w:r>
              <w:rPr>
                <w:color w:val="000000"/>
                <w:sz w:val="24"/>
              </w:rPr>
              <w:t>600056</w:t>
            </w:r>
          </w:p>
        </w:tc>
        <w:tc>
          <w:tcPr>
            <w:tcW w:w="1795" w:type="dxa"/>
            <w:vAlign w:val="center"/>
          </w:tcPr>
          <w:p w:rsidR="00D21CA6" w:rsidRDefault="006F0178">
            <w:pPr>
              <w:jc w:val="center"/>
            </w:pPr>
            <w:r>
              <w:rPr>
                <w:color w:val="000000"/>
                <w:sz w:val="24"/>
              </w:rPr>
              <w:t>中国医药</w:t>
            </w:r>
          </w:p>
        </w:tc>
        <w:tc>
          <w:tcPr>
            <w:tcW w:w="1346" w:type="dxa"/>
            <w:vAlign w:val="center"/>
          </w:tcPr>
          <w:p w:rsidR="00D21CA6" w:rsidRDefault="006F0178">
            <w:pPr>
              <w:jc w:val="right"/>
            </w:pPr>
            <w:r>
              <w:rPr>
                <w:color w:val="000000"/>
                <w:sz w:val="24"/>
              </w:rPr>
              <w:t>190,000</w:t>
            </w:r>
          </w:p>
        </w:tc>
        <w:tc>
          <w:tcPr>
            <w:tcW w:w="1944" w:type="dxa"/>
            <w:vAlign w:val="center"/>
          </w:tcPr>
          <w:p w:rsidR="00D21CA6" w:rsidRDefault="006F0178">
            <w:pPr>
              <w:jc w:val="right"/>
            </w:pPr>
            <w:r>
              <w:rPr>
                <w:color w:val="000000"/>
                <w:sz w:val="24"/>
              </w:rPr>
              <w:t>4,930,500.00</w:t>
            </w:r>
          </w:p>
        </w:tc>
        <w:tc>
          <w:tcPr>
            <w:tcW w:w="1705" w:type="dxa"/>
            <w:vAlign w:val="center"/>
          </w:tcPr>
          <w:p w:rsidR="00D21CA6" w:rsidRDefault="006F0178">
            <w:pPr>
              <w:jc w:val="right"/>
            </w:pPr>
            <w:r>
              <w:rPr>
                <w:color w:val="000000"/>
                <w:sz w:val="24"/>
              </w:rPr>
              <w:t>0.57</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5"/>
      <w:r w:rsidRPr="008A1551">
        <w:rPr>
          <w:rFonts w:ascii="Times New Roman" w:hAnsi="Times New Roman"/>
          <w:kern w:val="0"/>
          <w:szCs w:val="24"/>
        </w:rPr>
        <w:t>7.4</w:t>
      </w:r>
      <w:bookmarkStart w:id="60" w:name="_Toc234814103"/>
      <w:r w:rsidRPr="008A1551">
        <w:rPr>
          <w:rFonts w:ascii="Times New Roman" w:hAnsi="Times New Roman"/>
          <w:kern w:val="0"/>
          <w:szCs w:val="24"/>
        </w:rPr>
        <w:t>报告期内股票投资组合的重大变动</w:t>
      </w:r>
      <w:bookmarkEnd w:id="59"/>
      <w:bookmarkEnd w:id="60"/>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w:t>
            </w:r>
            <w:r w:rsidRPr="008A1551">
              <w:rPr>
                <w:color w:val="000000"/>
                <w:sz w:val="24"/>
              </w:rPr>
              <w:lastRenderedPageBreak/>
              <w:t>资产净值比例（％）</w:t>
            </w:r>
          </w:p>
        </w:tc>
      </w:tr>
      <w:tr w:rsidR="00D21CA6">
        <w:tc>
          <w:tcPr>
            <w:tcW w:w="869" w:type="dxa"/>
            <w:vAlign w:val="center"/>
          </w:tcPr>
          <w:p w:rsidR="00D21CA6" w:rsidRDefault="006F0178">
            <w:pPr>
              <w:jc w:val="center"/>
            </w:pPr>
            <w:r>
              <w:rPr>
                <w:sz w:val="24"/>
              </w:rPr>
              <w:lastRenderedPageBreak/>
              <w:t>1</w:t>
            </w:r>
          </w:p>
        </w:tc>
        <w:tc>
          <w:tcPr>
            <w:tcW w:w="1650" w:type="dxa"/>
            <w:vAlign w:val="center"/>
          </w:tcPr>
          <w:p w:rsidR="00D21CA6" w:rsidRDefault="006F0178">
            <w:pPr>
              <w:jc w:val="center"/>
            </w:pPr>
            <w:r>
              <w:rPr>
                <w:sz w:val="24"/>
              </w:rPr>
              <w:t>601398</w:t>
            </w:r>
          </w:p>
        </w:tc>
        <w:tc>
          <w:tcPr>
            <w:tcW w:w="1980" w:type="dxa"/>
            <w:vAlign w:val="center"/>
          </w:tcPr>
          <w:p w:rsidR="00D21CA6" w:rsidRDefault="006F0178">
            <w:pPr>
              <w:jc w:val="center"/>
            </w:pPr>
            <w:r>
              <w:rPr>
                <w:sz w:val="24"/>
              </w:rPr>
              <w:t>工商银行</w:t>
            </w:r>
          </w:p>
        </w:tc>
        <w:tc>
          <w:tcPr>
            <w:tcW w:w="2879" w:type="dxa"/>
            <w:vAlign w:val="center"/>
          </w:tcPr>
          <w:p w:rsidR="00D21CA6" w:rsidRDefault="006F0178">
            <w:pPr>
              <w:jc w:val="right"/>
            </w:pPr>
            <w:r>
              <w:rPr>
                <w:sz w:val="24"/>
              </w:rPr>
              <w:t>11,848,290.00</w:t>
            </w:r>
          </w:p>
        </w:tc>
        <w:tc>
          <w:tcPr>
            <w:tcW w:w="1620" w:type="dxa"/>
            <w:vAlign w:val="center"/>
          </w:tcPr>
          <w:p w:rsidR="00D21CA6" w:rsidRDefault="006F0178">
            <w:pPr>
              <w:jc w:val="right"/>
            </w:pPr>
            <w:r>
              <w:rPr>
                <w:sz w:val="24"/>
              </w:rPr>
              <w:t>1.21</w:t>
            </w:r>
          </w:p>
        </w:tc>
      </w:tr>
      <w:tr w:rsidR="00D21CA6">
        <w:tc>
          <w:tcPr>
            <w:tcW w:w="869" w:type="dxa"/>
            <w:vAlign w:val="center"/>
          </w:tcPr>
          <w:p w:rsidR="00D21CA6" w:rsidRDefault="006F0178">
            <w:pPr>
              <w:jc w:val="center"/>
            </w:pPr>
            <w:r>
              <w:rPr>
                <w:sz w:val="24"/>
              </w:rPr>
              <w:t>2</w:t>
            </w:r>
          </w:p>
        </w:tc>
        <w:tc>
          <w:tcPr>
            <w:tcW w:w="1650" w:type="dxa"/>
            <w:vAlign w:val="center"/>
          </w:tcPr>
          <w:p w:rsidR="00D21CA6" w:rsidRDefault="006F0178">
            <w:pPr>
              <w:jc w:val="center"/>
            </w:pPr>
            <w:r>
              <w:rPr>
                <w:sz w:val="24"/>
              </w:rPr>
              <w:t>000001</w:t>
            </w:r>
          </w:p>
        </w:tc>
        <w:tc>
          <w:tcPr>
            <w:tcW w:w="1980" w:type="dxa"/>
            <w:vAlign w:val="center"/>
          </w:tcPr>
          <w:p w:rsidR="00D21CA6" w:rsidRDefault="006F0178">
            <w:pPr>
              <w:jc w:val="center"/>
            </w:pPr>
            <w:r>
              <w:rPr>
                <w:sz w:val="24"/>
              </w:rPr>
              <w:t>平安银行</w:t>
            </w:r>
          </w:p>
        </w:tc>
        <w:tc>
          <w:tcPr>
            <w:tcW w:w="2879" w:type="dxa"/>
            <w:vAlign w:val="center"/>
          </w:tcPr>
          <w:p w:rsidR="00D21CA6" w:rsidRDefault="006F0178">
            <w:pPr>
              <w:jc w:val="right"/>
            </w:pPr>
            <w:r>
              <w:rPr>
                <w:sz w:val="24"/>
              </w:rPr>
              <w:t>7,498,511.30</w:t>
            </w:r>
          </w:p>
        </w:tc>
        <w:tc>
          <w:tcPr>
            <w:tcW w:w="1620" w:type="dxa"/>
            <w:vAlign w:val="center"/>
          </w:tcPr>
          <w:p w:rsidR="00D21CA6" w:rsidRDefault="006F0178">
            <w:pPr>
              <w:jc w:val="right"/>
            </w:pPr>
            <w:r>
              <w:rPr>
                <w:sz w:val="24"/>
              </w:rPr>
              <w:t>0.76</w:t>
            </w:r>
          </w:p>
        </w:tc>
      </w:tr>
      <w:tr w:rsidR="00D21CA6">
        <w:tc>
          <w:tcPr>
            <w:tcW w:w="869" w:type="dxa"/>
            <w:vAlign w:val="center"/>
          </w:tcPr>
          <w:p w:rsidR="00D21CA6" w:rsidRDefault="006F0178">
            <w:pPr>
              <w:jc w:val="center"/>
            </w:pPr>
            <w:r>
              <w:rPr>
                <w:sz w:val="24"/>
              </w:rPr>
              <w:t>3</w:t>
            </w:r>
          </w:p>
        </w:tc>
        <w:tc>
          <w:tcPr>
            <w:tcW w:w="1650" w:type="dxa"/>
            <w:vAlign w:val="center"/>
          </w:tcPr>
          <w:p w:rsidR="00D21CA6" w:rsidRDefault="006F0178">
            <w:pPr>
              <w:jc w:val="center"/>
            </w:pPr>
            <w:r>
              <w:rPr>
                <w:sz w:val="24"/>
              </w:rPr>
              <w:t>000423</w:t>
            </w:r>
          </w:p>
        </w:tc>
        <w:tc>
          <w:tcPr>
            <w:tcW w:w="1980" w:type="dxa"/>
            <w:vAlign w:val="center"/>
          </w:tcPr>
          <w:p w:rsidR="00D21CA6" w:rsidRDefault="006F0178">
            <w:pPr>
              <w:jc w:val="center"/>
            </w:pPr>
            <w:r>
              <w:rPr>
                <w:sz w:val="24"/>
              </w:rPr>
              <w:t>东阿阿胶</w:t>
            </w:r>
          </w:p>
        </w:tc>
        <w:tc>
          <w:tcPr>
            <w:tcW w:w="2879" w:type="dxa"/>
            <w:vAlign w:val="center"/>
          </w:tcPr>
          <w:p w:rsidR="00D21CA6" w:rsidRDefault="006F0178">
            <w:pPr>
              <w:jc w:val="right"/>
            </w:pPr>
            <w:r>
              <w:rPr>
                <w:sz w:val="24"/>
              </w:rPr>
              <w:t>7,283,143.37</w:t>
            </w:r>
          </w:p>
        </w:tc>
        <w:tc>
          <w:tcPr>
            <w:tcW w:w="1620" w:type="dxa"/>
            <w:vAlign w:val="center"/>
          </w:tcPr>
          <w:p w:rsidR="00D21CA6" w:rsidRDefault="006F0178">
            <w:pPr>
              <w:jc w:val="right"/>
            </w:pPr>
            <w:r>
              <w:rPr>
                <w:sz w:val="24"/>
              </w:rPr>
              <w:t>0.74</w:t>
            </w:r>
          </w:p>
        </w:tc>
      </w:tr>
      <w:tr w:rsidR="00D21CA6">
        <w:tc>
          <w:tcPr>
            <w:tcW w:w="869" w:type="dxa"/>
            <w:vAlign w:val="center"/>
          </w:tcPr>
          <w:p w:rsidR="00D21CA6" w:rsidRDefault="006F0178">
            <w:pPr>
              <w:jc w:val="center"/>
            </w:pPr>
            <w:r>
              <w:rPr>
                <w:sz w:val="24"/>
              </w:rPr>
              <w:t>4</w:t>
            </w:r>
          </w:p>
        </w:tc>
        <w:tc>
          <w:tcPr>
            <w:tcW w:w="1650" w:type="dxa"/>
            <w:vAlign w:val="center"/>
          </w:tcPr>
          <w:p w:rsidR="00D21CA6" w:rsidRDefault="006F0178">
            <w:pPr>
              <w:jc w:val="center"/>
            </w:pPr>
            <w:r>
              <w:rPr>
                <w:sz w:val="24"/>
              </w:rPr>
              <w:t>600887</w:t>
            </w:r>
          </w:p>
        </w:tc>
        <w:tc>
          <w:tcPr>
            <w:tcW w:w="1980" w:type="dxa"/>
            <w:vAlign w:val="center"/>
          </w:tcPr>
          <w:p w:rsidR="00D21CA6" w:rsidRDefault="006F0178">
            <w:pPr>
              <w:jc w:val="center"/>
            </w:pPr>
            <w:r>
              <w:rPr>
                <w:sz w:val="24"/>
              </w:rPr>
              <w:t>伊利股份</w:t>
            </w:r>
          </w:p>
        </w:tc>
        <w:tc>
          <w:tcPr>
            <w:tcW w:w="2879" w:type="dxa"/>
            <w:vAlign w:val="center"/>
          </w:tcPr>
          <w:p w:rsidR="00D21CA6" w:rsidRDefault="006F0178">
            <w:pPr>
              <w:jc w:val="right"/>
            </w:pPr>
            <w:r>
              <w:rPr>
                <w:sz w:val="24"/>
              </w:rPr>
              <w:t>6,706,404.00</w:t>
            </w:r>
          </w:p>
        </w:tc>
        <w:tc>
          <w:tcPr>
            <w:tcW w:w="1620" w:type="dxa"/>
            <w:vAlign w:val="center"/>
          </w:tcPr>
          <w:p w:rsidR="00D21CA6" w:rsidRDefault="006F0178">
            <w:pPr>
              <w:jc w:val="right"/>
            </w:pPr>
            <w:r>
              <w:rPr>
                <w:sz w:val="24"/>
              </w:rPr>
              <w:t>0.68</w:t>
            </w:r>
          </w:p>
        </w:tc>
      </w:tr>
      <w:tr w:rsidR="00D21CA6">
        <w:tc>
          <w:tcPr>
            <w:tcW w:w="869" w:type="dxa"/>
            <w:vAlign w:val="center"/>
          </w:tcPr>
          <w:p w:rsidR="00D21CA6" w:rsidRDefault="006F0178">
            <w:pPr>
              <w:jc w:val="center"/>
            </w:pPr>
            <w:r>
              <w:rPr>
                <w:sz w:val="24"/>
              </w:rPr>
              <w:t>5</w:t>
            </w:r>
          </w:p>
        </w:tc>
        <w:tc>
          <w:tcPr>
            <w:tcW w:w="1650" w:type="dxa"/>
            <w:vAlign w:val="center"/>
          </w:tcPr>
          <w:p w:rsidR="00D21CA6" w:rsidRDefault="006F0178">
            <w:pPr>
              <w:jc w:val="center"/>
            </w:pPr>
            <w:r>
              <w:rPr>
                <w:sz w:val="24"/>
              </w:rPr>
              <w:t>600329</w:t>
            </w:r>
          </w:p>
        </w:tc>
        <w:tc>
          <w:tcPr>
            <w:tcW w:w="1980" w:type="dxa"/>
            <w:vAlign w:val="center"/>
          </w:tcPr>
          <w:p w:rsidR="00D21CA6" w:rsidRDefault="006F0178">
            <w:pPr>
              <w:jc w:val="center"/>
            </w:pPr>
            <w:r>
              <w:rPr>
                <w:sz w:val="24"/>
              </w:rPr>
              <w:t>中新药业</w:t>
            </w:r>
          </w:p>
        </w:tc>
        <w:tc>
          <w:tcPr>
            <w:tcW w:w="2879" w:type="dxa"/>
            <w:vAlign w:val="center"/>
          </w:tcPr>
          <w:p w:rsidR="00D21CA6" w:rsidRDefault="006F0178">
            <w:pPr>
              <w:jc w:val="right"/>
            </w:pPr>
            <w:r>
              <w:rPr>
                <w:sz w:val="24"/>
              </w:rPr>
              <w:t>6,455,885.84</w:t>
            </w:r>
          </w:p>
        </w:tc>
        <w:tc>
          <w:tcPr>
            <w:tcW w:w="1620" w:type="dxa"/>
            <w:vAlign w:val="center"/>
          </w:tcPr>
          <w:p w:rsidR="00D21CA6" w:rsidRDefault="006F0178">
            <w:pPr>
              <w:jc w:val="right"/>
            </w:pPr>
            <w:r>
              <w:rPr>
                <w:sz w:val="24"/>
              </w:rPr>
              <w:t>0.66</w:t>
            </w:r>
          </w:p>
        </w:tc>
      </w:tr>
      <w:tr w:rsidR="00D21CA6">
        <w:tc>
          <w:tcPr>
            <w:tcW w:w="869" w:type="dxa"/>
            <w:vAlign w:val="center"/>
          </w:tcPr>
          <w:p w:rsidR="00D21CA6" w:rsidRDefault="006F0178">
            <w:pPr>
              <w:jc w:val="center"/>
            </w:pPr>
            <w:r>
              <w:rPr>
                <w:sz w:val="24"/>
              </w:rPr>
              <w:t>6</w:t>
            </w:r>
          </w:p>
        </w:tc>
        <w:tc>
          <w:tcPr>
            <w:tcW w:w="1650" w:type="dxa"/>
            <w:vAlign w:val="center"/>
          </w:tcPr>
          <w:p w:rsidR="00D21CA6" w:rsidRDefault="006F0178">
            <w:pPr>
              <w:jc w:val="center"/>
            </w:pPr>
            <w:r>
              <w:rPr>
                <w:sz w:val="24"/>
              </w:rPr>
              <w:t>000963</w:t>
            </w:r>
          </w:p>
        </w:tc>
        <w:tc>
          <w:tcPr>
            <w:tcW w:w="1980" w:type="dxa"/>
            <w:vAlign w:val="center"/>
          </w:tcPr>
          <w:p w:rsidR="00D21CA6" w:rsidRDefault="006F0178">
            <w:pPr>
              <w:jc w:val="center"/>
            </w:pPr>
            <w:r>
              <w:rPr>
                <w:sz w:val="24"/>
              </w:rPr>
              <w:t>华东医药</w:t>
            </w:r>
          </w:p>
        </w:tc>
        <w:tc>
          <w:tcPr>
            <w:tcW w:w="2879" w:type="dxa"/>
            <w:vAlign w:val="center"/>
          </w:tcPr>
          <w:p w:rsidR="00D21CA6" w:rsidRDefault="006F0178">
            <w:pPr>
              <w:jc w:val="right"/>
            </w:pPr>
            <w:r>
              <w:rPr>
                <w:sz w:val="24"/>
              </w:rPr>
              <w:t>5,328,014.00</w:t>
            </w:r>
          </w:p>
        </w:tc>
        <w:tc>
          <w:tcPr>
            <w:tcW w:w="1620" w:type="dxa"/>
            <w:vAlign w:val="center"/>
          </w:tcPr>
          <w:p w:rsidR="00D21CA6" w:rsidRDefault="006F0178">
            <w:pPr>
              <w:jc w:val="right"/>
            </w:pPr>
            <w:r>
              <w:rPr>
                <w:sz w:val="24"/>
              </w:rPr>
              <w:t>0.54</w:t>
            </w:r>
          </w:p>
        </w:tc>
      </w:tr>
      <w:tr w:rsidR="00D21CA6">
        <w:tc>
          <w:tcPr>
            <w:tcW w:w="869" w:type="dxa"/>
            <w:vAlign w:val="center"/>
          </w:tcPr>
          <w:p w:rsidR="00D21CA6" w:rsidRDefault="006F0178">
            <w:pPr>
              <w:jc w:val="center"/>
            </w:pPr>
            <w:r>
              <w:rPr>
                <w:sz w:val="24"/>
              </w:rPr>
              <w:t>7</w:t>
            </w:r>
          </w:p>
        </w:tc>
        <w:tc>
          <w:tcPr>
            <w:tcW w:w="1650" w:type="dxa"/>
            <w:vAlign w:val="center"/>
          </w:tcPr>
          <w:p w:rsidR="00D21CA6" w:rsidRDefault="006F0178">
            <w:pPr>
              <w:jc w:val="center"/>
            </w:pPr>
            <w:r>
              <w:rPr>
                <w:sz w:val="24"/>
              </w:rPr>
              <w:t>000651</w:t>
            </w:r>
          </w:p>
        </w:tc>
        <w:tc>
          <w:tcPr>
            <w:tcW w:w="1980" w:type="dxa"/>
            <w:vAlign w:val="center"/>
          </w:tcPr>
          <w:p w:rsidR="00D21CA6" w:rsidRDefault="006F0178">
            <w:pPr>
              <w:jc w:val="center"/>
            </w:pPr>
            <w:r>
              <w:rPr>
                <w:sz w:val="24"/>
              </w:rPr>
              <w:t>格力电器</w:t>
            </w:r>
          </w:p>
        </w:tc>
        <w:tc>
          <w:tcPr>
            <w:tcW w:w="2879" w:type="dxa"/>
            <w:vAlign w:val="center"/>
          </w:tcPr>
          <w:p w:rsidR="00D21CA6" w:rsidRDefault="006F0178">
            <w:pPr>
              <w:jc w:val="right"/>
            </w:pPr>
            <w:r>
              <w:rPr>
                <w:sz w:val="24"/>
              </w:rPr>
              <w:t>4,993,917.00</w:t>
            </w:r>
          </w:p>
        </w:tc>
        <w:tc>
          <w:tcPr>
            <w:tcW w:w="1620" w:type="dxa"/>
            <w:vAlign w:val="center"/>
          </w:tcPr>
          <w:p w:rsidR="00D21CA6" w:rsidRDefault="006F0178">
            <w:pPr>
              <w:jc w:val="right"/>
            </w:pPr>
            <w:r>
              <w:rPr>
                <w:sz w:val="24"/>
              </w:rPr>
              <w:t>0.51</w:t>
            </w:r>
          </w:p>
        </w:tc>
      </w:tr>
      <w:tr w:rsidR="00D21CA6">
        <w:tc>
          <w:tcPr>
            <w:tcW w:w="869" w:type="dxa"/>
            <w:vAlign w:val="center"/>
          </w:tcPr>
          <w:p w:rsidR="00D21CA6" w:rsidRDefault="006F0178">
            <w:pPr>
              <w:jc w:val="center"/>
            </w:pPr>
            <w:r>
              <w:rPr>
                <w:sz w:val="24"/>
              </w:rPr>
              <w:t>8</w:t>
            </w:r>
          </w:p>
        </w:tc>
        <w:tc>
          <w:tcPr>
            <w:tcW w:w="1650" w:type="dxa"/>
            <w:vAlign w:val="center"/>
          </w:tcPr>
          <w:p w:rsidR="00D21CA6" w:rsidRDefault="006F0178">
            <w:pPr>
              <w:jc w:val="center"/>
            </w:pPr>
            <w:r>
              <w:rPr>
                <w:sz w:val="24"/>
              </w:rPr>
              <w:t>000921</w:t>
            </w:r>
          </w:p>
        </w:tc>
        <w:tc>
          <w:tcPr>
            <w:tcW w:w="1980" w:type="dxa"/>
            <w:vAlign w:val="center"/>
          </w:tcPr>
          <w:p w:rsidR="00D21CA6" w:rsidRDefault="006F0178">
            <w:pPr>
              <w:jc w:val="center"/>
            </w:pPr>
            <w:r>
              <w:rPr>
                <w:sz w:val="24"/>
              </w:rPr>
              <w:t>海信科龙</w:t>
            </w:r>
          </w:p>
        </w:tc>
        <w:tc>
          <w:tcPr>
            <w:tcW w:w="2879" w:type="dxa"/>
            <w:vAlign w:val="center"/>
          </w:tcPr>
          <w:p w:rsidR="00D21CA6" w:rsidRDefault="006F0178">
            <w:pPr>
              <w:jc w:val="right"/>
            </w:pPr>
            <w:r>
              <w:rPr>
                <w:sz w:val="24"/>
              </w:rPr>
              <w:t>4,839,308.00</w:t>
            </w:r>
          </w:p>
        </w:tc>
        <w:tc>
          <w:tcPr>
            <w:tcW w:w="1620" w:type="dxa"/>
            <w:vAlign w:val="center"/>
          </w:tcPr>
          <w:p w:rsidR="00D21CA6" w:rsidRDefault="006F0178">
            <w:pPr>
              <w:jc w:val="right"/>
            </w:pPr>
            <w:r>
              <w:rPr>
                <w:sz w:val="24"/>
              </w:rPr>
              <w:t>0.49</w:t>
            </w:r>
          </w:p>
        </w:tc>
      </w:tr>
      <w:tr w:rsidR="00D21CA6">
        <w:tc>
          <w:tcPr>
            <w:tcW w:w="869" w:type="dxa"/>
            <w:vAlign w:val="center"/>
          </w:tcPr>
          <w:p w:rsidR="00D21CA6" w:rsidRDefault="006F0178">
            <w:pPr>
              <w:jc w:val="center"/>
            </w:pPr>
            <w:r>
              <w:rPr>
                <w:sz w:val="24"/>
              </w:rPr>
              <w:t>9</w:t>
            </w:r>
          </w:p>
        </w:tc>
        <w:tc>
          <w:tcPr>
            <w:tcW w:w="1650" w:type="dxa"/>
            <w:vAlign w:val="center"/>
          </w:tcPr>
          <w:p w:rsidR="00D21CA6" w:rsidRDefault="006F0178">
            <w:pPr>
              <w:jc w:val="center"/>
            </w:pPr>
            <w:r>
              <w:rPr>
                <w:sz w:val="24"/>
              </w:rPr>
              <w:t>601288</w:t>
            </w:r>
          </w:p>
        </w:tc>
        <w:tc>
          <w:tcPr>
            <w:tcW w:w="1980" w:type="dxa"/>
            <w:vAlign w:val="center"/>
          </w:tcPr>
          <w:p w:rsidR="00D21CA6" w:rsidRDefault="006F0178">
            <w:pPr>
              <w:jc w:val="center"/>
            </w:pPr>
            <w:r>
              <w:rPr>
                <w:sz w:val="24"/>
              </w:rPr>
              <w:t>农业银行</w:t>
            </w:r>
          </w:p>
        </w:tc>
        <w:tc>
          <w:tcPr>
            <w:tcW w:w="2879" w:type="dxa"/>
            <w:vAlign w:val="center"/>
          </w:tcPr>
          <w:p w:rsidR="00D21CA6" w:rsidRDefault="006F0178">
            <w:pPr>
              <w:jc w:val="right"/>
            </w:pPr>
            <w:r>
              <w:rPr>
                <w:sz w:val="24"/>
              </w:rPr>
              <w:t>3,888,000.00</w:t>
            </w:r>
          </w:p>
        </w:tc>
        <w:tc>
          <w:tcPr>
            <w:tcW w:w="1620" w:type="dxa"/>
            <w:vAlign w:val="center"/>
          </w:tcPr>
          <w:p w:rsidR="00D21CA6" w:rsidRDefault="006F0178">
            <w:pPr>
              <w:jc w:val="right"/>
            </w:pPr>
            <w:r>
              <w:rPr>
                <w:sz w:val="24"/>
              </w:rPr>
              <w:t>0.40</w:t>
            </w:r>
          </w:p>
        </w:tc>
      </w:tr>
      <w:tr w:rsidR="00D21CA6">
        <w:tc>
          <w:tcPr>
            <w:tcW w:w="869" w:type="dxa"/>
            <w:vAlign w:val="center"/>
          </w:tcPr>
          <w:p w:rsidR="00D21CA6" w:rsidRDefault="006F0178">
            <w:pPr>
              <w:jc w:val="center"/>
            </w:pPr>
            <w:r>
              <w:rPr>
                <w:sz w:val="24"/>
              </w:rPr>
              <w:t>10</w:t>
            </w:r>
          </w:p>
        </w:tc>
        <w:tc>
          <w:tcPr>
            <w:tcW w:w="1650" w:type="dxa"/>
            <w:vAlign w:val="center"/>
          </w:tcPr>
          <w:p w:rsidR="00D21CA6" w:rsidRDefault="006F0178">
            <w:pPr>
              <w:jc w:val="center"/>
            </w:pPr>
            <w:r>
              <w:rPr>
                <w:sz w:val="24"/>
              </w:rPr>
              <w:t>002142</w:t>
            </w:r>
          </w:p>
        </w:tc>
        <w:tc>
          <w:tcPr>
            <w:tcW w:w="1980" w:type="dxa"/>
            <w:vAlign w:val="center"/>
          </w:tcPr>
          <w:p w:rsidR="00D21CA6" w:rsidRDefault="006F0178">
            <w:pPr>
              <w:jc w:val="center"/>
            </w:pPr>
            <w:r>
              <w:rPr>
                <w:sz w:val="24"/>
              </w:rPr>
              <w:t>宁波银行</w:t>
            </w:r>
          </w:p>
        </w:tc>
        <w:tc>
          <w:tcPr>
            <w:tcW w:w="2879" w:type="dxa"/>
            <w:vAlign w:val="center"/>
          </w:tcPr>
          <w:p w:rsidR="00D21CA6" w:rsidRDefault="006F0178">
            <w:pPr>
              <w:jc w:val="right"/>
            </w:pPr>
            <w:r>
              <w:rPr>
                <w:sz w:val="24"/>
              </w:rPr>
              <w:t>3,470,942.00</w:t>
            </w:r>
          </w:p>
        </w:tc>
        <w:tc>
          <w:tcPr>
            <w:tcW w:w="1620" w:type="dxa"/>
            <w:vAlign w:val="center"/>
          </w:tcPr>
          <w:p w:rsidR="00D21CA6" w:rsidRDefault="006F0178">
            <w:pPr>
              <w:jc w:val="right"/>
            </w:pPr>
            <w:r>
              <w:rPr>
                <w:sz w:val="24"/>
              </w:rPr>
              <w:t>0.35</w:t>
            </w:r>
          </w:p>
        </w:tc>
      </w:tr>
      <w:tr w:rsidR="00D21CA6">
        <w:tc>
          <w:tcPr>
            <w:tcW w:w="869" w:type="dxa"/>
            <w:vAlign w:val="center"/>
          </w:tcPr>
          <w:p w:rsidR="00D21CA6" w:rsidRDefault="006F0178">
            <w:pPr>
              <w:jc w:val="center"/>
            </w:pPr>
            <w:r>
              <w:rPr>
                <w:sz w:val="24"/>
              </w:rPr>
              <w:t>11</w:t>
            </w:r>
          </w:p>
        </w:tc>
        <w:tc>
          <w:tcPr>
            <w:tcW w:w="1650" w:type="dxa"/>
            <w:vAlign w:val="center"/>
          </w:tcPr>
          <w:p w:rsidR="00D21CA6" w:rsidRDefault="006F0178">
            <w:pPr>
              <w:jc w:val="center"/>
            </w:pPr>
            <w:r>
              <w:rPr>
                <w:sz w:val="24"/>
              </w:rPr>
              <w:t>000799</w:t>
            </w:r>
          </w:p>
        </w:tc>
        <w:tc>
          <w:tcPr>
            <w:tcW w:w="1980" w:type="dxa"/>
            <w:vAlign w:val="center"/>
          </w:tcPr>
          <w:p w:rsidR="00D21CA6" w:rsidRDefault="006F0178">
            <w:pPr>
              <w:jc w:val="center"/>
            </w:pPr>
            <w:r>
              <w:rPr>
                <w:sz w:val="24"/>
              </w:rPr>
              <w:t>酒鬼酒</w:t>
            </w:r>
          </w:p>
        </w:tc>
        <w:tc>
          <w:tcPr>
            <w:tcW w:w="2879" w:type="dxa"/>
            <w:vAlign w:val="center"/>
          </w:tcPr>
          <w:p w:rsidR="00D21CA6" w:rsidRDefault="006F0178">
            <w:pPr>
              <w:jc w:val="right"/>
            </w:pPr>
            <w:r>
              <w:rPr>
                <w:sz w:val="24"/>
              </w:rPr>
              <w:t>3,427,769.78</w:t>
            </w:r>
          </w:p>
        </w:tc>
        <w:tc>
          <w:tcPr>
            <w:tcW w:w="1620" w:type="dxa"/>
            <w:vAlign w:val="center"/>
          </w:tcPr>
          <w:p w:rsidR="00D21CA6" w:rsidRDefault="006F0178">
            <w:pPr>
              <w:jc w:val="right"/>
            </w:pPr>
            <w:r>
              <w:rPr>
                <w:sz w:val="24"/>
              </w:rPr>
              <w:t>0.35</w:t>
            </w:r>
          </w:p>
        </w:tc>
      </w:tr>
      <w:tr w:rsidR="00D21CA6">
        <w:tc>
          <w:tcPr>
            <w:tcW w:w="869" w:type="dxa"/>
            <w:vAlign w:val="center"/>
          </w:tcPr>
          <w:p w:rsidR="00D21CA6" w:rsidRDefault="006F0178">
            <w:pPr>
              <w:jc w:val="center"/>
            </w:pPr>
            <w:r>
              <w:rPr>
                <w:sz w:val="24"/>
              </w:rPr>
              <w:t>12</w:t>
            </w:r>
          </w:p>
        </w:tc>
        <w:tc>
          <w:tcPr>
            <w:tcW w:w="1650" w:type="dxa"/>
            <w:vAlign w:val="center"/>
          </w:tcPr>
          <w:p w:rsidR="00D21CA6" w:rsidRDefault="006F0178">
            <w:pPr>
              <w:jc w:val="center"/>
            </w:pPr>
            <w:r>
              <w:rPr>
                <w:sz w:val="24"/>
              </w:rPr>
              <w:t>002202</w:t>
            </w:r>
          </w:p>
        </w:tc>
        <w:tc>
          <w:tcPr>
            <w:tcW w:w="1980" w:type="dxa"/>
            <w:vAlign w:val="center"/>
          </w:tcPr>
          <w:p w:rsidR="00D21CA6" w:rsidRDefault="006F0178">
            <w:pPr>
              <w:jc w:val="center"/>
            </w:pPr>
            <w:r>
              <w:rPr>
                <w:sz w:val="24"/>
              </w:rPr>
              <w:t>金风科技</w:t>
            </w:r>
          </w:p>
        </w:tc>
        <w:tc>
          <w:tcPr>
            <w:tcW w:w="2879" w:type="dxa"/>
            <w:vAlign w:val="center"/>
          </w:tcPr>
          <w:p w:rsidR="00D21CA6" w:rsidRDefault="006F0178">
            <w:pPr>
              <w:jc w:val="right"/>
            </w:pPr>
            <w:r>
              <w:rPr>
                <w:sz w:val="24"/>
              </w:rPr>
              <w:t>3,322,699.48</w:t>
            </w:r>
          </w:p>
        </w:tc>
        <w:tc>
          <w:tcPr>
            <w:tcW w:w="1620" w:type="dxa"/>
            <w:vAlign w:val="center"/>
          </w:tcPr>
          <w:p w:rsidR="00D21CA6" w:rsidRDefault="006F0178">
            <w:pPr>
              <w:jc w:val="right"/>
            </w:pPr>
            <w:r>
              <w:rPr>
                <w:sz w:val="24"/>
              </w:rPr>
              <w:t>0.34</w:t>
            </w:r>
          </w:p>
        </w:tc>
      </w:tr>
      <w:tr w:rsidR="00D21CA6">
        <w:tc>
          <w:tcPr>
            <w:tcW w:w="869" w:type="dxa"/>
            <w:vAlign w:val="center"/>
          </w:tcPr>
          <w:p w:rsidR="00D21CA6" w:rsidRDefault="006F0178">
            <w:pPr>
              <w:jc w:val="center"/>
            </w:pPr>
            <w:r>
              <w:rPr>
                <w:sz w:val="24"/>
              </w:rPr>
              <w:t>13</w:t>
            </w:r>
          </w:p>
        </w:tc>
        <w:tc>
          <w:tcPr>
            <w:tcW w:w="1650" w:type="dxa"/>
            <w:vAlign w:val="center"/>
          </w:tcPr>
          <w:p w:rsidR="00D21CA6" w:rsidRDefault="006F0178">
            <w:pPr>
              <w:jc w:val="center"/>
            </w:pPr>
            <w:r>
              <w:rPr>
                <w:sz w:val="24"/>
              </w:rPr>
              <w:t>600062</w:t>
            </w:r>
          </w:p>
        </w:tc>
        <w:tc>
          <w:tcPr>
            <w:tcW w:w="1980" w:type="dxa"/>
            <w:vAlign w:val="center"/>
          </w:tcPr>
          <w:p w:rsidR="00D21CA6" w:rsidRDefault="006F0178">
            <w:pPr>
              <w:jc w:val="center"/>
            </w:pPr>
            <w:r>
              <w:rPr>
                <w:sz w:val="24"/>
              </w:rPr>
              <w:t>华润双鹤</w:t>
            </w:r>
          </w:p>
        </w:tc>
        <w:tc>
          <w:tcPr>
            <w:tcW w:w="2879" w:type="dxa"/>
            <w:vAlign w:val="center"/>
          </w:tcPr>
          <w:p w:rsidR="00D21CA6" w:rsidRDefault="006F0178">
            <w:pPr>
              <w:jc w:val="right"/>
            </w:pPr>
            <w:r>
              <w:rPr>
                <w:sz w:val="24"/>
              </w:rPr>
              <w:t>3,290,190.90</w:t>
            </w:r>
          </w:p>
        </w:tc>
        <w:tc>
          <w:tcPr>
            <w:tcW w:w="1620" w:type="dxa"/>
            <w:vAlign w:val="center"/>
          </w:tcPr>
          <w:p w:rsidR="00D21CA6" w:rsidRDefault="006F0178">
            <w:pPr>
              <w:jc w:val="right"/>
            </w:pPr>
            <w:r>
              <w:rPr>
                <w:sz w:val="24"/>
              </w:rPr>
              <w:t>0.34</w:t>
            </w:r>
          </w:p>
        </w:tc>
      </w:tr>
      <w:tr w:rsidR="00D21CA6">
        <w:tc>
          <w:tcPr>
            <w:tcW w:w="869" w:type="dxa"/>
            <w:vAlign w:val="center"/>
          </w:tcPr>
          <w:p w:rsidR="00D21CA6" w:rsidRDefault="006F0178">
            <w:pPr>
              <w:jc w:val="center"/>
            </w:pPr>
            <w:r>
              <w:rPr>
                <w:sz w:val="24"/>
              </w:rPr>
              <w:t>14</w:t>
            </w:r>
          </w:p>
        </w:tc>
        <w:tc>
          <w:tcPr>
            <w:tcW w:w="1650" w:type="dxa"/>
            <w:vAlign w:val="center"/>
          </w:tcPr>
          <w:p w:rsidR="00D21CA6" w:rsidRDefault="006F0178">
            <w:pPr>
              <w:jc w:val="center"/>
            </w:pPr>
            <w:r>
              <w:rPr>
                <w:sz w:val="24"/>
              </w:rPr>
              <w:t>600056</w:t>
            </w:r>
          </w:p>
        </w:tc>
        <w:tc>
          <w:tcPr>
            <w:tcW w:w="1980" w:type="dxa"/>
            <w:vAlign w:val="center"/>
          </w:tcPr>
          <w:p w:rsidR="00D21CA6" w:rsidRDefault="006F0178">
            <w:pPr>
              <w:jc w:val="center"/>
            </w:pPr>
            <w:r>
              <w:rPr>
                <w:sz w:val="24"/>
              </w:rPr>
              <w:t>中国医药</w:t>
            </w:r>
          </w:p>
        </w:tc>
        <w:tc>
          <w:tcPr>
            <w:tcW w:w="2879" w:type="dxa"/>
            <w:vAlign w:val="center"/>
          </w:tcPr>
          <w:p w:rsidR="00D21CA6" w:rsidRDefault="006F0178">
            <w:pPr>
              <w:jc w:val="right"/>
            </w:pPr>
            <w:r>
              <w:rPr>
                <w:sz w:val="24"/>
              </w:rPr>
              <w:t>2,541,263.03</w:t>
            </w:r>
          </w:p>
        </w:tc>
        <w:tc>
          <w:tcPr>
            <w:tcW w:w="1620" w:type="dxa"/>
            <w:vAlign w:val="center"/>
          </w:tcPr>
          <w:p w:rsidR="00D21CA6" w:rsidRDefault="006F0178">
            <w:pPr>
              <w:jc w:val="right"/>
            </w:pPr>
            <w:r>
              <w:rPr>
                <w:sz w:val="24"/>
              </w:rPr>
              <w:t>0.26</w:t>
            </w:r>
          </w:p>
        </w:tc>
      </w:tr>
      <w:tr w:rsidR="00D21CA6">
        <w:tc>
          <w:tcPr>
            <w:tcW w:w="869" w:type="dxa"/>
            <w:vAlign w:val="center"/>
          </w:tcPr>
          <w:p w:rsidR="00D21CA6" w:rsidRDefault="006F0178">
            <w:pPr>
              <w:jc w:val="center"/>
            </w:pPr>
            <w:r>
              <w:rPr>
                <w:sz w:val="24"/>
              </w:rPr>
              <w:t>15</w:t>
            </w:r>
          </w:p>
        </w:tc>
        <w:tc>
          <w:tcPr>
            <w:tcW w:w="1650" w:type="dxa"/>
            <w:vAlign w:val="center"/>
          </w:tcPr>
          <w:p w:rsidR="00D21CA6" w:rsidRDefault="006F0178">
            <w:pPr>
              <w:jc w:val="center"/>
            </w:pPr>
            <w:r>
              <w:rPr>
                <w:sz w:val="24"/>
              </w:rPr>
              <w:t>000895</w:t>
            </w:r>
          </w:p>
        </w:tc>
        <w:tc>
          <w:tcPr>
            <w:tcW w:w="1980" w:type="dxa"/>
            <w:vAlign w:val="center"/>
          </w:tcPr>
          <w:p w:rsidR="00D21CA6" w:rsidRDefault="006F0178">
            <w:pPr>
              <w:jc w:val="center"/>
            </w:pPr>
            <w:r>
              <w:rPr>
                <w:sz w:val="24"/>
              </w:rPr>
              <w:t>双汇发展</w:t>
            </w:r>
          </w:p>
        </w:tc>
        <w:tc>
          <w:tcPr>
            <w:tcW w:w="2879" w:type="dxa"/>
            <w:vAlign w:val="center"/>
          </w:tcPr>
          <w:p w:rsidR="00D21CA6" w:rsidRDefault="006F0178">
            <w:pPr>
              <w:jc w:val="right"/>
            </w:pPr>
            <w:r>
              <w:rPr>
                <w:sz w:val="24"/>
              </w:rPr>
              <w:t>2,283,493.00</w:t>
            </w:r>
          </w:p>
        </w:tc>
        <w:tc>
          <w:tcPr>
            <w:tcW w:w="1620" w:type="dxa"/>
            <w:vAlign w:val="center"/>
          </w:tcPr>
          <w:p w:rsidR="00D21CA6" w:rsidRDefault="006F0178">
            <w:pPr>
              <w:jc w:val="right"/>
            </w:pPr>
            <w:r>
              <w:rPr>
                <w:sz w:val="24"/>
              </w:rPr>
              <w:t>0.23</w:t>
            </w:r>
          </w:p>
        </w:tc>
      </w:tr>
      <w:tr w:rsidR="00D21CA6">
        <w:tc>
          <w:tcPr>
            <w:tcW w:w="869" w:type="dxa"/>
            <w:vAlign w:val="center"/>
          </w:tcPr>
          <w:p w:rsidR="00D21CA6" w:rsidRDefault="006F0178">
            <w:pPr>
              <w:jc w:val="center"/>
            </w:pPr>
            <w:r>
              <w:rPr>
                <w:sz w:val="24"/>
              </w:rPr>
              <w:t>16</w:t>
            </w:r>
          </w:p>
        </w:tc>
        <w:tc>
          <w:tcPr>
            <w:tcW w:w="1650" w:type="dxa"/>
            <w:vAlign w:val="center"/>
          </w:tcPr>
          <w:p w:rsidR="00D21CA6" w:rsidRDefault="006F0178">
            <w:pPr>
              <w:jc w:val="center"/>
            </w:pPr>
            <w:r>
              <w:rPr>
                <w:sz w:val="24"/>
              </w:rPr>
              <w:t>000581</w:t>
            </w:r>
          </w:p>
        </w:tc>
        <w:tc>
          <w:tcPr>
            <w:tcW w:w="1980" w:type="dxa"/>
            <w:vAlign w:val="center"/>
          </w:tcPr>
          <w:p w:rsidR="00D21CA6" w:rsidRDefault="006F0178">
            <w:pPr>
              <w:jc w:val="center"/>
            </w:pPr>
            <w:r>
              <w:rPr>
                <w:sz w:val="24"/>
              </w:rPr>
              <w:t>威孚高科</w:t>
            </w:r>
          </w:p>
        </w:tc>
        <w:tc>
          <w:tcPr>
            <w:tcW w:w="2879" w:type="dxa"/>
            <w:vAlign w:val="center"/>
          </w:tcPr>
          <w:p w:rsidR="00D21CA6" w:rsidRDefault="006F0178">
            <w:pPr>
              <w:jc w:val="right"/>
            </w:pPr>
            <w:r>
              <w:rPr>
                <w:sz w:val="24"/>
              </w:rPr>
              <w:t>2,260,007.00</w:t>
            </w:r>
          </w:p>
        </w:tc>
        <w:tc>
          <w:tcPr>
            <w:tcW w:w="1620" w:type="dxa"/>
            <w:vAlign w:val="center"/>
          </w:tcPr>
          <w:p w:rsidR="00D21CA6" w:rsidRDefault="006F0178">
            <w:pPr>
              <w:jc w:val="right"/>
            </w:pPr>
            <w:r>
              <w:rPr>
                <w:sz w:val="24"/>
              </w:rPr>
              <w:t>0.23</w:t>
            </w:r>
          </w:p>
        </w:tc>
      </w:tr>
      <w:tr w:rsidR="00D21CA6">
        <w:tc>
          <w:tcPr>
            <w:tcW w:w="869" w:type="dxa"/>
            <w:vAlign w:val="center"/>
          </w:tcPr>
          <w:p w:rsidR="00D21CA6" w:rsidRDefault="006F0178">
            <w:pPr>
              <w:jc w:val="center"/>
            </w:pPr>
            <w:r>
              <w:rPr>
                <w:sz w:val="24"/>
              </w:rPr>
              <w:t>17</w:t>
            </w:r>
          </w:p>
        </w:tc>
        <w:tc>
          <w:tcPr>
            <w:tcW w:w="1650" w:type="dxa"/>
            <w:vAlign w:val="center"/>
          </w:tcPr>
          <w:p w:rsidR="00D21CA6" w:rsidRDefault="006F0178">
            <w:pPr>
              <w:jc w:val="center"/>
            </w:pPr>
            <w:r>
              <w:rPr>
                <w:sz w:val="24"/>
              </w:rPr>
              <w:t>000858</w:t>
            </w:r>
          </w:p>
        </w:tc>
        <w:tc>
          <w:tcPr>
            <w:tcW w:w="1980" w:type="dxa"/>
            <w:vAlign w:val="center"/>
          </w:tcPr>
          <w:p w:rsidR="00D21CA6" w:rsidRDefault="006F0178">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D21CA6" w:rsidRDefault="006F0178">
            <w:pPr>
              <w:jc w:val="right"/>
            </w:pPr>
            <w:r>
              <w:rPr>
                <w:sz w:val="24"/>
              </w:rPr>
              <w:t>2,132,590.00</w:t>
            </w:r>
          </w:p>
        </w:tc>
        <w:tc>
          <w:tcPr>
            <w:tcW w:w="1620" w:type="dxa"/>
            <w:vAlign w:val="center"/>
          </w:tcPr>
          <w:p w:rsidR="00D21CA6" w:rsidRDefault="006F0178">
            <w:pPr>
              <w:jc w:val="right"/>
            </w:pPr>
            <w:r>
              <w:rPr>
                <w:sz w:val="24"/>
              </w:rPr>
              <w:t>0.22</w:t>
            </w:r>
          </w:p>
        </w:tc>
      </w:tr>
      <w:tr w:rsidR="00D21CA6">
        <w:tc>
          <w:tcPr>
            <w:tcW w:w="869" w:type="dxa"/>
            <w:vAlign w:val="center"/>
          </w:tcPr>
          <w:p w:rsidR="00D21CA6" w:rsidRDefault="006F0178">
            <w:pPr>
              <w:jc w:val="center"/>
            </w:pPr>
            <w:r>
              <w:rPr>
                <w:sz w:val="24"/>
              </w:rPr>
              <w:t>18</w:t>
            </w:r>
          </w:p>
        </w:tc>
        <w:tc>
          <w:tcPr>
            <w:tcW w:w="1650" w:type="dxa"/>
            <w:vAlign w:val="center"/>
          </w:tcPr>
          <w:p w:rsidR="00D21CA6" w:rsidRDefault="006F0178">
            <w:pPr>
              <w:jc w:val="center"/>
            </w:pPr>
            <w:r>
              <w:rPr>
                <w:sz w:val="24"/>
              </w:rPr>
              <w:t>000333</w:t>
            </w:r>
          </w:p>
        </w:tc>
        <w:tc>
          <w:tcPr>
            <w:tcW w:w="1980" w:type="dxa"/>
            <w:vAlign w:val="center"/>
          </w:tcPr>
          <w:p w:rsidR="00D21CA6" w:rsidRDefault="006F0178">
            <w:pPr>
              <w:jc w:val="center"/>
            </w:pPr>
            <w:r>
              <w:rPr>
                <w:sz w:val="24"/>
              </w:rPr>
              <w:t>美的集团</w:t>
            </w:r>
          </w:p>
        </w:tc>
        <w:tc>
          <w:tcPr>
            <w:tcW w:w="2879" w:type="dxa"/>
            <w:vAlign w:val="center"/>
          </w:tcPr>
          <w:p w:rsidR="00D21CA6" w:rsidRDefault="006F0178">
            <w:pPr>
              <w:jc w:val="right"/>
            </w:pPr>
            <w:r>
              <w:rPr>
                <w:sz w:val="24"/>
              </w:rPr>
              <w:t>2,120,370.00</w:t>
            </w:r>
          </w:p>
        </w:tc>
        <w:tc>
          <w:tcPr>
            <w:tcW w:w="1620" w:type="dxa"/>
            <w:vAlign w:val="center"/>
          </w:tcPr>
          <w:p w:rsidR="00D21CA6" w:rsidRDefault="006F0178">
            <w:pPr>
              <w:jc w:val="right"/>
            </w:pPr>
            <w:r>
              <w:rPr>
                <w:sz w:val="24"/>
              </w:rPr>
              <w:t>0.22</w:t>
            </w:r>
          </w:p>
        </w:tc>
      </w:tr>
      <w:tr w:rsidR="00D21CA6">
        <w:tc>
          <w:tcPr>
            <w:tcW w:w="869" w:type="dxa"/>
            <w:vAlign w:val="center"/>
          </w:tcPr>
          <w:p w:rsidR="00D21CA6" w:rsidRDefault="006F0178">
            <w:pPr>
              <w:jc w:val="center"/>
            </w:pPr>
            <w:r>
              <w:rPr>
                <w:sz w:val="24"/>
              </w:rPr>
              <w:t>19</w:t>
            </w:r>
          </w:p>
        </w:tc>
        <w:tc>
          <w:tcPr>
            <w:tcW w:w="1650" w:type="dxa"/>
            <w:vAlign w:val="center"/>
          </w:tcPr>
          <w:p w:rsidR="00D21CA6" w:rsidRDefault="006F0178">
            <w:pPr>
              <w:jc w:val="center"/>
            </w:pPr>
            <w:r>
              <w:rPr>
                <w:sz w:val="24"/>
              </w:rPr>
              <w:t>600900</w:t>
            </w:r>
          </w:p>
        </w:tc>
        <w:tc>
          <w:tcPr>
            <w:tcW w:w="1980" w:type="dxa"/>
            <w:vAlign w:val="center"/>
          </w:tcPr>
          <w:p w:rsidR="00D21CA6" w:rsidRDefault="006F0178">
            <w:pPr>
              <w:jc w:val="center"/>
            </w:pPr>
            <w:r>
              <w:rPr>
                <w:sz w:val="24"/>
              </w:rPr>
              <w:t>长江电力</w:t>
            </w:r>
          </w:p>
        </w:tc>
        <w:tc>
          <w:tcPr>
            <w:tcW w:w="2879" w:type="dxa"/>
            <w:vAlign w:val="center"/>
          </w:tcPr>
          <w:p w:rsidR="00D21CA6" w:rsidRDefault="006F0178">
            <w:pPr>
              <w:jc w:val="right"/>
            </w:pPr>
            <w:r>
              <w:rPr>
                <w:sz w:val="24"/>
              </w:rPr>
              <w:t>2,116,995.00</w:t>
            </w:r>
          </w:p>
        </w:tc>
        <w:tc>
          <w:tcPr>
            <w:tcW w:w="1620" w:type="dxa"/>
            <w:vAlign w:val="center"/>
          </w:tcPr>
          <w:p w:rsidR="00D21CA6" w:rsidRDefault="006F0178">
            <w:pPr>
              <w:jc w:val="right"/>
            </w:pPr>
            <w:r>
              <w:rPr>
                <w:sz w:val="24"/>
              </w:rPr>
              <w:t>0.22</w:t>
            </w:r>
          </w:p>
        </w:tc>
      </w:tr>
      <w:tr w:rsidR="00D21CA6">
        <w:tc>
          <w:tcPr>
            <w:tcW w:w="869" w:type="dxa"/>
            <w:vAlign w:val="center"/>
          </w:tcPr>
          <w:p w:rsidR="00D21CA6" w:rsidRDefault="006F0178">
            <w:pPr>
              <w:jc w:val="center"/>
            </w:pPr>
            <w:r>
              <w:rPr>
                <w:sz w:val="24"/>
              </w:rPr>
              <w:t>20</w:t>
            </w:r>
          </w:p>
        </w:tc>
        <w:tc>
          <w:tcPr>
            <w:tcW w:w="1650" w:type="dxa"/>
            <w:vAlign w:val="center"/>
          </w:tcPr>
          <w:p w:rsidR="00D21CA6" w:rsidRDefault="006F0178">
            <w:pPr>
              <w:jc w:val="center"/>
            </w:pPr>
            <w:r>
              <w:rPr>
                <w:sz w:val="24"/>
              </w:rPr>
              <w:t>000538</w:t>
            </w:r>
          </w:p>
        </w:tc>
        <w:tc>
          <w:tcPr>
            <w:tcW w:w="1980" w:type="dxa"/>
            <w:vAlign w:val="center"/>
          </w:tcPr>
          <w:p w:rsidR="00D21CA6" w:rsidRDefault="006F0178">
            <w:pPr>
              <w:jc w:val="center"/>
            </w:pPr>
            <w:r>
              <w:rPr>
                <w:sz w:val="24"/>
              </w:rPr>
              <w:t>云南白药</w:t>
            </w:r>
          </w:p>
        </w:tc>
        <w:tc>
          <w:tcPr>
            <w:tcW w:w="2879" w:type="dxa"/>
            <w:vAlign w:val="center"/>
          </w:tcPr>
          <w:p w:rsidR="00D21CA6" w:rsidRDefault="006F0178">
            <w:pPr>
              <w:jc w:val="right"/>
            </w:pPr>
            <w:r>
              <w:rPr>
                <w:sz w:val="24"/>
              </w:rPr>
              <w:t>2,082,845.00</w:t>
            </w:r>
          </w:p>
        </w:tc>
        <w:tc>
          <w:tcPr>
            <w:tcW w:w="1620" w:type="dxa"/>
            <w:vAlign w:val="center"/>
          </w:tcPr>
          <w:p w:rsidR="00D21CA6" w:rsidRDefault="006F0178">
            <w:pPr>
              <w:jc w:val="right"/>
            </w:pPr>
            <w:r>
              <w:rPr>
                <w:sz w:val="24"/>
              </w:rPr>
              <w:t>0.21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FE563E" w:rsidRDefault="001548F9" w:rsidP="009E1EA4">
            <w:pPr>
              <w:spacing w:before="29" w:line="288" w:lineRule="auto"/>
              <w:jc w:val="center"/>
              <w:rPr>
                <w:color w:val="000000"/>
                <w:sz w:val="24"/>
              </w:rPr>
            </w:pPr>
            <w:r w:rsidRPr="00FE563E">
              <w:rPr>
                <w:color w:val="000000"/>
                <w:sz w:val="24"/>
              </w:rPr>
              <w:t>序号</w:t>
            </w:r>
          </w:p>
        </w:tc>
        <w:tc>
          <w:tcPr>
            <w:tcW w:w="1650" w:type="dxa"/>
            <w:vAlign w:val="center"/>
          </w:tcPr>
          <w:p w:rsidR="001548F9" w:rsidRPr="00FE563E" w:rsidRDefault="001548F9" w:rsidP="009E1EA4">
            <w:pPr>
              <w:spacing w:before="29" w:line="288" w:lineRule="auto"/>
              <w:jc w:val="center"/>
              <w:rPr>
                <w:color w:val="000000"/>
                <w:sz w:val="24"/>
              </w:rPr>
            </w:pPr>
            <w:r w:rsidRPr="00FE563E">
              <w:rPr>
                <w:color w:val="000000"/>
                <w:sz w:val="24"/>
              </w:rPr>
              <w:t>股票代码</w:t>
            </w:r>
          </w:p>
        </w:tc>
        <w:tc>
          <w:tcPr>
            <w:tcW w:w="1980" w:type="dxa"/>
            <w:vAlign w:val="center"/>
          </w:tcPr>
          <w:p w:rsidR="001548F9" w:rsidRPr="00FE563E" w:rsidRDefault="001548F9" w:rsidP="009E1EA4">
            <w:pPr>
              <w:spacing w:before="29" w:line="288" w:lineRule="auto"/>
              <w:jc w:val="center"/>
              <w:rPr>
                <w:color w:val="000000"/>
                <w:sz w:val="24"/>
              </w:rPr>
            </w:pPr>
            <w:r w:rsidRPr="00FE563E">
              <w:rPr>
                <w:color w:val="000000"/>
                <w:sz w:val="24"/>
              </w:rPr>
              <w:t>股票名称</w:t>
            </w:r>
          </w:p>
        </w:tc>
        <w:tc>
          <w:tcPr>
            <w:tcW w:w="2880" w:type="dxa"/>
            <w:vAlign w:val="center"/>
          </w:tcPr>
          <w:p w:rsidR="001548F9" w:rsidRPr="00FE563E" w:rsidRDefault="001548F9" w:rsidP="009E1EA4">
            <w:pPr>
              <w:spacing w:before="29" w:line="288" w:lineRule="auto"/>
              <w:jc w:val="center"/>
              <w:rPr>
                <w:color w:val="000000"/>
                <w:sz w:val="24"/>
              </w:rPr>
            </w:pPr>
            <w:r w:rsidRPr="00FE563E">
              <w:rPr>
                <w:color w:val="000000"/>
                <w:sz w:val="24"/>
              </w:rPr>
              <w:t>本期累计卖出金额</w:t>
            </w:r>
          </w:p>
        </w:tc>
        <w:tc>
          <w:tcPr>
            <w:tcW w:w="1620" w:type="dxa"/>
            <w:vAlign w:val="center"/>
          </w:tcPr>
          <w:p w:rsidR="001548F9" w:rsidRPr="00FE563E" w:rsidRDefault="001548F9" w:rsidP="009E1EA4">
            <w:pPr>
              <w:spacing w:before="29" w:line="288" w:lineRule="auto"/>
              <w:jc w:val="center"/>
              <w:rPr>
                <w:color w:val="000000"/>
                <w:sz w:val="24"/>
              </w:rPr>
            </w:pPr>
            <w:r w:rsidRPr="00FE563E">
              <w:rPr>
                <w:color w:val="000000"/>
                <w:sz w:val="24"/>
              </w:rPr>
              <w:t>占期初基金资产净值比例（％）</w:t>
            </w:r>
          </w:p>
        </w:tc>
      </w:tr>
      <w:tr w:rsidR="00D21CA6">
        <w:tc>
          <w:tcPr>
            <w:tcW w:w="869" w:type="dxa"/>
            <w:vAlign w:val="center"/>
          </w:tcPr>
          <w:p w:rsidR="00D21CA6" w:rsidRPr="00FE563E" w:rsidRDefault="006F0178">
            <w:pPr>
              <w:jc w:val="center"/>
              <w:rPr>
                <w:sz w:val="24"/>
              </w:rPr>
            </w:pPr>
            <w:r w:rsidRPr="00FE563E">
              <w:rPr>
                <w:sz w:val="24"/>
              </w:rPr>
              <w:t>1</w:t>
            </w:r>
          </w:p>
        </w:tc>
        <w:tc>
          <w:tcPr>
            <w:tcW w:w="1650" w:type="dxa"/>
            <w:vAlign w:val="center"/>
          </w:tcPr>
          <w:p w:rsidR="00D21CA6" w:rsidRPr="00FE563E" w:rsidRDefault="006F0178">
            <w:pPr>
              <w:jc w:val="center"/>
              <w:rPr>
                <w:sz w:val="24"/>
              </w:rPr>
            </w:pPr>
            <w:r w:rsidRPr="00FE563E">
              <w:rPr>
                <w:sz w:val="24"/>
              </w:rPr>
              <w:t>000001</w:t>
            </w:r>
          </w:p>
        </w:tc>
        <w:tc>
          <w:tcPr>
            <w:tcW w:w="1980" w:type="dxa"/>
            <w:vAlign w:val="center"/>
          </w:tcPr>
          <w:p w:rsidR="00D21CA6" w:rsidRPr="00FE563E" w:rsidRDefault="006F0178">
            <w:pPr>
              <w:jc w:val="center"/>
              <w:rPr>
                <w:sz w:val="24"/>
              </w:rPr>
            </w:pPr>
            <w:r w:rsidRPr="00FE563E">
              <w:rPr>
                <w:sz w:val="24"/>
              </w:rPr>
              <w:t>平安银行</w:t>
            </w:r>
          </w:p>
        </w:tc>
        <w:tc>
          <w:tcPr>
            <w:tcW w:w="2879" w:type="dxa"/>
            <w:vAlign w:val="center"/>
          </w:tcPr>
          <w:p w:rsidR="00D21CA6" w:rsidRPr="00FE563E" w:rsidRDefault="006F0178">
            <w:pPr>
              <w:jc w:val="right"/>
              <w:rPr>
                <w:sz w:val="24"/>
              </w:rPr>
            </w:pPr>
            <w:r w:rsidRPr="00FE563E">
              <w:rPr>
                <w:sz w:val="24"/>
              </w:rPr>
              <w:t>17,727,000.00</w:t>
            </w:r>
          </w:p>
        </w:tc>
        <w:tc>
          <w:tcPr>
            <w:tcW w:w="1620" w:type="dxa"/>
            <w:vAlign w:val="center"/>
          </w:tcPr>
          <w:p w:rsidR="00D21CA6" w:rsidRPr="00FE563E" w:rsidRDefault="006F0178">
            <w:pPr>
              <w:jc w:val="right"/>
              <w:rPr>
                <w:sz w:val="24"/>
              </w:rPr>
            </w:pPr>
            <w:r w:rsidRPr="00FE563E">
              <w:rPr>
                <w:sz w:val="24"/>
              </w:rPr>
              <w:t>1.81</w:t>
            </w:r>
          </w:p>
        </w:tc>
      </w:tr>
      <w:tr w:rsidR="00D21CA6">
        <w:tc>
          <w:tcPr>
            <w:tcW w:w="869" w:type="dxa"/>
            <w:vAlign w:val="center"/>
          </w:tcPr>
          <w:p w:rsidR="00D21CA6" w:rsidRPr="00FE563E" w:rsidRDefault="006F0178">
            <w:pPr>
              <w:jc w:val="center"/>
              <w:rPr>
                <w:sz w:val="24"/>
              </w:rPr>
            </w:pPr>
            <w:r w:rsidRPr="00FE563E">
              <w:rPr>
                <w:sz w:val="24"/>
              </w:rPr>
              <w:t>2</w:t>
            </w:r>
          </w:p>
        </w:tc>
        <w:tc>
          <w:tcPr>
            <w:tcW w:w="1650" w:type="dxa"/>
            <w:vAlign w:val="center"/>
          </w:tcPr>
          <w:p w:rsidR="00D21CA6" w:rsidRPr="00FE563E" w:rsidRDefault="006F0178">
            <w:pPr>
              <w:jc w:val="center"/>
              <w:rPr>
                <w:sz w:val="24"/>
              </w:rPr>
            </w:pPr>
            <w:r w:rsidRPr="00FE563E">
              <w:rPr>
                <w:sz w:val="24"/>
              </w:rPr>
              <w:t>000963</w:t>
            </w:r>
          </w:p>
        </w:tc>
        <w:tc>
          <w:tcPr>
            <w:tcW w:w="1980" w:type="dxa"/>
            <w:vAlign w:val="center"/>
          </w:tcPr>
          <w:p w:rsidR="00D21CA6" w:rsidRPr="00FE563E" w:rsidRDefault="006F0178">
            <w:pPr>
              <w:jc w:val="center"/>
              <w:rPr>
                <w:sz w:val="24"/>
              </w:rPr>
            </w:pPr>
            <w:r w:rsidRPr="00FE563E">
              <w:rPr>
                <w:sz w:val="24"/>
              </w:rPr>
              <w:t>华东医药</w:t>
            </w:r>
          </w:p>
        </w:tc>
        <w:tc>
          <w:tcPr>
            <w:tcW w:w="2879" w:type="dxa"/>
            <w:vAlign w:val="center"/>
          </w:tcPr>
          <w:p w:rsidR="00D21CA6" w:rsidRPr="00FE563E" w:rsidRDefault="006F0178">
            <w:pPr>
              <w:jc w:val="right"/>
              <w:rPr>
                <w:sz w:val="24"/>
              </w:rPr>
            </w:pPr>
            <w:r w:rsidRPr="00FE563E">
              <w:rPr>
                <w:sz w:val="24"/>
              </w:rPr>
              <w:t>9,051,773.99</w:t>
            </w:r>
          </w:p>
        </w:tc>
        <w:tc>
          <w:tcPr>
            <w:tcW w:w="1620" w:type="dxa"/>
            <w:vAlign w:val="center"/>
          </w:tcPr>
          <w:p w:rsidR="00D21CA6" w:rsidRPr="00FE563E" w:rsidRDefault="006F0178">
            <w:pPr>
              <w:jc w:val="right"/>
              <w:rPr>
                <w:sz w:val="24"/>
              </w:rPr>
            </w:pPr>
            <w:r w:rsidRPr="00FE563E">
              <w:rPr>
                <w:sz w:val="24"/>
              </w:rPr>
              <w:t>0.92</w:t>
            </w:r>
          </w:p>
        </w:tc>
      </w:tr>
      <w:tr w:rsidR="00D21CA6">
        <w:tc>
          <w:tcPr>
            <w:tcW w:w="869" w:type="dxa"/>
            <w:vAlign w:val="center"/>
          </w:tcPr>
          <w:p w:rsidR="00D21CA6" w:rsidRPr="00FE563E" w:rsidRDefault="006F0178">
            <w:pPr>
              <w:jc w:val="center"/>
              <w:rPr>
                <w:sz w:val="24"/>
              </w:rPr>
            </w:pPr>
            <w:r w:rsidRPr="00FE563E">
              <w:rPr>
                <w:sz w:val="24"/>
              </w:rPr>
              <w:t>3</w:t>
            </w:r>
          </w:p>
        </w:tc>
        <w:tc>
          <w:tcPr>
            <w:tcW w:w="1650" w:type="dxa"/>
            <w:vAlign w:val="center"/>
          </w:tcPr>
          <w:p w:rsidR="00D21CA6" w:rsidRPr="00FE563E" w:rsidRDefault="006F0178">
            <w:pPr>
              <w:jc w:val="center"/>
              <w:rPr>
                <w:sz w:val="24"/>
              </w:rPr>
            </w:pPr>
            <w:r w:rsidRPr="00FE563E">
              <w:rPr>
                <w:sz w:val="24"/>
              </w:rPr>
              <w:t>601398</w:t>
            </w:r>
          </w:p>
        </w:tc>
        <w:tc>
          <w:tcPr>
            <w:tcW w:w="1980" w:type="dxa"/>
            <w:vAlign w:val="center"/>
          </w:tcPr>
          <w:p w:rsidR="00D21CA6" w:rsidRPr="00FE563E" w:rsidRDefault="006F0178">
            <w:pPr>
              <w:jc w:val="center"/>
              <w:rPr>
                <w:sz w:val="24"/>
              </w:rPr>
            </w:pPr>
            <w:r w:rsidRPr="00FE563E">
              <w:rPr>
                <w:sz w:val="24"/>
              </w:rPr>
              <w:t>工商银行</w:t>
            </w:r>
          </w:p>
        </w:tc>
        <w:tc>
          <w:tcPr>
            <w:tcW w:w="2879" w:type="dxa"/>
            <w:vAlign w:val="center"/>
          </w:tcPr>
          <w:p w:rsidR="00D21CA6" w:rsidRPr="00FE563E" w:rsidRDefault="006F0178">
            <w:pPr>
              <w:jc w:val="right"/>
              <w:rPr>
                <w:sz w:val="24"/>
              </w:rPr>
            </w:pPr>
            <w:r w:rsidRPr="00FE563E">
              <w:rPr>
                <w:sz w:val="24"/>
              </w:rPr>
              <w:t>7,766,070.00</w:t>
            </w:r>
          </w:p>
        </w:tc>
        <w:tc>
          <w:tcPr>
            <w:tcW w:w="1620" w:type="dxa"/>
            <w:vAlign w:val="center"/>
          </w:tcPr>
          <w:p w:rsidR="00D21CA6" w:rsidRPr="00FE563E" w:rsidRDefault="006F0178">
            <w:pPr>
              <w:jc w:val="right"/>
              <w:rPr>
                <w:sz w:val="24"/>
              </w:rPr>
            </w:pPr>
            <w:r w:rsidRPr="00FE563E">
              <w:rPr>
                <w:sz w:val="24"/>
              </w:rPr>
              <w:t>0.79</w:t>
            </w:r>
          </w:p>
        </w:tc>
      </w:tr>
      <w:tr w:rsidR="00D21CA6">
        <w:tc>
          <w:tcPr>
            <w:tcW w:w="869" w:type="dxa"/>
            <w:vAlign w:val="center"/>
          </w:tcPr>
          <w:p w:rsidR="00D21CA6" w:rsidRPr="00FE563E" w:rsidRDefault="006F0178">
            <w:pPr>
              <w:jc w:val="center"/>
              <w:rPr>
                <w:sz w:val="24"/>
              </w:rPr>
            </w:pPr>
            <w:r w:rsidRPr="00FE563E">
              <w:rPr>
                <w:sz w:val="24"/>
              </w:rPr>
              <w:t>4</w:t>
            </w:r>
          </w:p>
        </w:tc>
        <w:tc>
          <w:tcPr>
            <w:tcW w:w="1650" w:type="dxa"/>
            <w:vAlign w:val="center"/>
          </w:tcPr>
          <w:p w:rsidR="00D21CA6" w:rsidRPr="00FE563E" w:rsidRDefault="006F0178">
            <w:pPr>
              <w:jc w:val="center"/>
              <w:rPr>
                <w:sz w:val="24"/>
              </w:rPr>
            </w:pPr>
            <w:r w:rsidRPr="00FE563E">
              <w:rPr>
                <w:sz w:val="24"/>
              </w:rPr>
              <w:t>601988</w:t>
            </w:r>
          </w:p>
        </w:tc>
        <w:tc>
          <w:tcPr>
            <w:tcW w:w="1980" w:type="dxa"/>
            <w:vAlign w:val="center"/>
          </w:tcPr>
          <w:p w:rsidR="00D21CA6" w:rsidRPr="00FE563E" w:rsidRDefault="006F0178">
            <w:pPr>
              <w:jc w:val="center"/>
              <w:rPr>
                <w:sz w:val="24"/>
              </w:rPr>
            </w:pPr>
            <w:r w:rsidRPr="00FE563E">
              <w:rPr>
                <w:sz w:val="24"/>
              </w:rPr>
              <w:t>中国银行</w:t>
            </w:r>
          </w:p>
        </w:tc>
        <w:tc>
          <w:tcPr>
            <w:tcW w:w="2879" w:type="dxa"/>
            <w:vAlign w:val="center"/>
          </w:tcPr>
          <w:p w:rsidR="00D21CA6" w:rsidRPr="00FE563E" w:rsidRDefault="006F0178">
            <w:pPr>
              <w:jc w:val="right"/>
              <w:rPr>
                <w:sz w:val="24"/>
              </w:rPr>
            </w:pPr>
            <w:r w:rsidRPr="00FE563E">
              <w:rPr>
                <w:sz w:val="24"/>
              </w:rPr>
              <w:t>5,445,000.00</w:t>
            </w:r>
          </w:p>
        </w:tc>
        <w:tc>
          <w:tcPr>
            <w:tcW w:w="1620" w:type="dxa"/>
            <w:vAlign w:val="center"/>
          </w:tcPr>
          <w:p w:rsidR="00D21CA6" w:rsidRPr="00FE563E" w:rsidRDefault="006F0178">
            <w:pPr>
              <w:jc w:val="right"/>
              <w:rPr>
                <w:sz w:val="24"/>
              </w:rPr>
            </w:pPr>
            <w:r w:rsidRPr="00FE563E">
              <w:rPr>
                <w:sz w:val="24"/>
              </w:rPr>
              <w:t>0.56</w:t>
            </w:r>
          </w:p>
        </w:tc>
      </w:tr>
      <w:tr w:rsidR="00D21CA6">
        <w:tc>
          <w:tcPr>
            <w:tcW w:w="869" w:type="dxa"/>
            <w:vAlign w:val="center"/>
          </w:tcPr>
          <w:p w:rsidR="00D21CA6" w:rsidRPr="00FE563E" w:rsidRDefault="006F0178">
            <w:pPr>
              <w:jc w:val="center"/>
              <w:rPr>
                <w:sz w:val="24"/>
              </w:rPr>
            </w:pPr>
            <w:r w:rsidRPr="00FE563E">
              <w:rPr>
                <w:sz w:val="24"/>
              </w:rPr>
              <w:t>5</w:t>
            </w:r>
          </w:p>
        </w:tc>
        <w:tc>
          <w:tcPr>
            <w:tcW w:w="1650" w:type="dxa"/>
            <w:vAlign w:val="center"/>
          </w:tcPr>
          <w:p w:rsidR="00D21CA6" w:rsidRPr="00FE563E" w:rsidRDefault="006F0178">
            <w:pPr>
              <w:jc w:val="center"/>
              <w:rPr>
                <w:sz w:val="24"/>
              </w:rPr>
            </w:pPr>
            <w:r w:rsidRPr="00FE563E">
              <w:rPr>
                <w:sz w:val="24"/>
              </w:rPr>
              <w:t>601939</w:t>
            </w:r>
          </w:p>
        </w:tc>
        <w:tc>
          <w:tcPr>
            <w:tcW w:w="1980" w:type="dxa"/>
            <w:vAlign w:val="center"/>
          </w:tcPr>
          <w:p w:rsidR="00D21CA6" w:rsidRPr="00FE563E" w:rsidRDefault="006F0178">
            <w:pPr>
              <w:jc w:val="center"/>
              <w:rPr>
                <w:sz w:val="24"/>
              </w:rPr>
            </w:pPr>
            <w:r w:rsidRPr="00FE563E">
              <w:rPr>
                <w:sz w:val="24"/>
              </w:rPr>
              <w:t>建设银行</w:t>
            </w:r>
          </w:p>
        </w:tc>
        <w:tc>
          <w:tcPr>
            <w:tcW w:w="2879" w:type="dxa"/>
            <w:vAlign w:val="center"/>
          </w:tcPr>
          <w:p w:rsidR="00D21CA6" w:rsidRPr="00FE563E" w:rsidRDefault="006F0178">
            <w:pPr>
              <w:jc w:val="right"/>
              <w:rPr>
                <w:sz w:val="24"/>
              </w:rPr>
            </w:pPr>
            <w:r w:rsidRPr="00FE563E">
              <w:rPr>
                <w:sz w:val="24"/>
              </w:rPr>
              <w:t>5,292,000.00</w:t>
            </w:r>
          </w:p>
        </w:tc>
        <w:tc>
          <w:tcPr>
            <w:tcW w:w="1620" w:type="dxa"/>
            <w:vAlign w:val="center"/>
          </w:tcPr>
          <w:p w:rsidR="00D21CA6" w:rsidRPr="00FE563E" w:rsidRDefault="006F0178">
            <w:pPr>
              <w:jc w:val="right"/>
              <w:rPr>
                <w:sz w:val="24"/>
              </w:rPr>
            </w:pPr>
            <w:r w:rsidRPr="00FE563E">
              <w:rPr>
                <w:sz w:val="24"/>
              </w:rPr>
              <w:t>0.54</w:t>
            </w:r>
          </w:p>
        </w:tc>
      </w:tr>
      <w:tr w:rsidR="00D21CA6">
        <w:tc>
          <w:tcPr>
            <w:tcW w:w="869" w:type="dxa"/>
            <w:vAlign w:val="center"/>
          </w:tcPr>
          <w:p w:rsidR="00D21CA6" w:rsidRPr="00FE563E" w:rsidRDefault="006F0178">
            <w:pPr>
              <w:jc w:val="center"/>
              <w:rPr>
                <w:sz w:val="24"/>
              </w:rPr>
            </w:pPr>
            <w:r w:rsidRPr="00FE563E">
              <w:rPr>
                <w:sz w:val="24"/>
              </w:rPr>
              <w:t>6</w:t>
            </w:r>
          </w:p>
        </w:tc>
        <w:tc>
          <w:tcPr>
            <w:tcW w:w="1650" w:type="dxa"/>
            <w:vAlign w:val="center"/>
          </w:tcPr>
          <w:p w:rsidR="00D21CA6" w:rsidRPr="00FE563E" w:rsidRDefault="006F0178">
            <w:pPr>
              <w:jc w:val="center"/>
              <w:rPr>
                <w:sz w:val="24"/>
              </w:rPr>
            </w:pPr>
            <w:r w:rsidRPr="00FE563E">
              <w:rPr>
                <w:sz w:val="24"/>
              </w:rPr>
              <w:t>000333</w:t>
            </w:r>
          </w:p>
        </w:tc>
        <w:tc>
          <w:tcPr>
            <w:tcW w:w="1980" w:type="dxa"/>
            <w:vAlign w:val="center"/>
          </w:tcPr>
          <w:p w:rsidR="00D21CA6" w:rsidRPr="00FE563E" w:rsidRDefault="006F0178">
            <w:pPr>
              <w:jc w:val="center"/>
              <w:rPr>
                <w:sz w:val="24"/>
              </w:rPr>
            </w:pPr>
            <w:r w:rsidRPr="00FE563E">
              <w:rPr>
                <w:sz w:val="24"/>
              </w:rPr>
              <w:t>美的集团</w:t>
            </w:r>
          </w:p>
        </w:tc>
        <w:tc>
          <w:tcPr>
            <w:tcW w:w="2879" w:type="dxa"/>
            <w:vAlign w:val="center"/>
          </w:tcPr>
          <w:p w:rsidR="00D21CA6" w:rsidRPr="00FE563E" w:rsidRDefault="006F0178">
            <w:pPr>
              <w:jc w:val="right"/>
              <w:rPr>
                <w:sz w:val="24"/>
              </w:rPr>
            </w:pPr>
            <w:r w:rsidRPr="00FE563E">
              <w:rPr>
                <w:sz w:val="24"/>
              </w:rPr>
              <w:t>5,032,618.00</w:t>
            </w:r>
          </w:p>
        </w:tc>
        <w:tc>
          <w:tcPr>
            <w:tcW w:w="1620" w:type="dxa"/>
            <w:vAlign w:val="center"/>
          </w:tcPr>
          <w:p w:rsidR="00D21CA6" w:rsidRPr="00FE563E" w:rsidRDefault="006F0178">
            <w:pPr>
              <w:jc w:val="right"/>
              <w:rPr>
                <w:sz w:val="24"/>
              </w:rPr>
            </w:pPr>
            <w:r w:rsidRPr="00FE563E">
              <w:rPr>
                <w:sz w:val="24"/>
              </w:rPr>
              <w:t>0.51</w:t>
            </w:r>
          </w:p>
        </w:tc>
      </w:tr>
      <w:tr w:rsidR="00D21CA6">
        <w:tc>
          <w:tcPr>
            <w:tcW w:w="869" w:type="dxa"/>
            <w:vAlign w:val="center"/>
          </w:tcPr>
          <w:p w:rsidR="00D21CA6" w:rsidRPr="00FE563E" w:rsidRDefault="006F0178">
            <w:pPr>
              <w:jc w:val="center"/>
              <w:rPr>
                <w:sz w:val="24"/>
              </w:rPr>
            </w:pPr>
            <w:r w:rsidRPr="00FE563E">
              <w:rPr>
                <w:sz w:val="24"/>
              </w:rPr>
              <w:t>7</w:t>
            </w:r>
          </w:p>
        </w:tc>
        <w:tc>
          <w:tcPr>
            <w:tcW w:w="1650" w:type="dxa"/>
            <w:vAlign w:val="center"/>
          </w:tcPr>
          <w:p w:rsidR="00D21CA6" w:rsidRPr="00FE563E" w:rsidRDefault="006F0178">
            <w:pPr>
              <w:jc w:val="center"/>
              <w:rPr>
                <w:sz w:val="24"/>
              </w:rPr>
            </w:pPr>
            <w:r w:rsidRPr="00FE563E">
              <w:rPr>
                <w:sz w:val="24"/>
              </w:rPr>
              <w:t>601169</w:t>
            </w:r>
          </w:p>
        </w:tc>
        <w:tc>
          <w:tcPr>
            <w:tcW w:w="1980" w:type="dxa"/>
            <w:vAlign w:val="center"/>
          </w:tcPr>
          <w:p w:rsidR="00D21CA6" w:rsidRPr="00FE563E" w:rsidRDefault="006F0178">
            <w:pPr>
              <w:jc w:val="center"/>
              <w:rPr>
                <w:sz w:val="24"/>
              </w:rPr>
            </w:pPr>
            <w:r w:rsidRPr="00FE563E">
              <w:rPr>
                <w:sz w:val="24"/>
              </w:rPr>
              <w:t>北京银行</w:t>
            </w:r>
          </w:p>
        </w:tc>
        <w:tc>
          <w:tcPr>
            <w:tcW w:w="2879" w:type="dxa"/>
            <w:vAlign w:val="center"/>
          </w:tcPr>
          <w:p w:rsidR="00D21CA6" w:rsidRPr="00FE563E" w:rsidRDefault="006F0178">
            <w:pPr>
              <w:jc w:val="right"/>
              <w:rPr>
                <w:sz w:val="24"/>
              </w:rPr>
            </w:pPr>
            <w:r w:rsidRPr="00FE563E">
              <w:rPr>
                <w:sz w:val="24"/>
              </w:rPr>
              <w:t>4,763,610.10</w:t>
            </w:r>
          </w:p>
        </w:tc>
        <w:tc>
          <w:tcPr>
            <w:tcW w:w="1620" w:type="dxa"/>
            <w:vAlign w:val="center"/>
          </w:tcPr>
          <w:p w:rsidR="00D21CA6" w:rsidRPr="00FE563E" w:rsidRDefault="006F0178">
            <w:pPr>
              <w:jc w:val="right"/>
              <w:rPr>
                <w:sz w:val="24"/>
              </w:rPr>
            </w:pPr>
            <w:r w:rsidRPr="00FE563E">
              <w:rPr>
                <w:sz w:val="24"/>
              </w:rPr>
              <w:t>0.49</w:t>
            </w:r>
          </w:p>
        </w:tc>
      </w:tr>
      <w:tr w:rsidR="00D21CA6">
        <w:tc>
          <w:tcPr>
            <w:tcW w:w="869" w:type="dxa"/>
            <w:vAlign w:val="center"/>
          </w:tcPr>
          <w:p w:rsidR="00D21CA6" w:rsidRPr="00FE563E" w:rsidRDefault="006F0178">
            <w:pPr>
              <w:jc w:val="center"/>
              <w:rPr>
                <w:sz w:val="24"/>
              </w:rPr>
            </w:pPr>
            <w:r w:rsidRPr="00FE563E">
              <w:rPr>
                <w:sz w:val="24"/>
              </w:rPr>
              <w:t>8</w:t>
            </w:r>
          </w:p>
        </w:tc>
        <w:tc>
          <w:tcPr>
            <w:tcW w:w="1650" w:type="dxa"/>
            <w:vAlign w:val="center"/>
          </w:tcPr>
          <w:p w:rsidR="00D21CA6" w:rsidRPr="00FE563E" w:rsidRDefault="006F0178">
            <w:pPr>
              <w:jc w:val="center"/>
              <w:rPr>
                <w:sz w:val="24"/>
              </w:rPr>
            </w:pPr>
            <w:r w:rsidRPr="00FE563E">
              <w:rPr>
                <w:sz w:val="24"/>
              </w:rPr>
              <w:t>601288</w:t>
            </w:r>
          </w:p>
        </w:tc>
        <w:tc>
          <w:tcPr>
            <w:tcW w:w="1980" w:type="dxa"/>
            <w:vAlign w:val="center"/>
          </w:tcPr>
          <w:p w:rsidR="00D21CA6" w:rsidRPr="00FE563E" w:rsidRDefault="006F0178">
            <w:pPr>
              <w:jc w:val="center"/>
              <w:rPr>
                <w:sz w:val="24"/>
              </w:rPr>
            </w:pPr>
            <w:r w:rsidRPr="00FE563E">
              <w:rPr>
                <w:sz w:val="24"/>
              </w:rPr>
              <w:t>农业银行</w:t>
            </w:r>
          </w:p>
        </w:tc>
        <w:tc>
          <w:tcPr>
            <w:tcW w:w="2879" w:type="dxa"/>
            <w:vAlign w:val="center"/>
          </w:tcPr>
          <w:p w:rsidR="00D21CA6" w:rsidRPr="00FE563E" w:rsidRDefault="006F0178">
            <w:pPr>
              <w:jc w:val="right"/>
              <w:rPr>
                <w:sz w:val="24"/>
              </w:rPr>
            </w:pPr>
            <w:r w:rsidRPr="00FE563E">
              <w:rPr>
                <w:sz w:val="24"/>
              </w:rPr>
              <w:t>3,960,000.00</w:t>
            </w:r>
          </w:p>
        </w:tc>
        <w:tc>
          <w:tcPr>
            <w:tcW w:w="1620" w:type="dxa"/>
            <w:vAlign w:val="center"/>
          </w:tcPr>
          <w:p w:rsidR="00D21CA6" w:rsidRPr="00FE563E" w:rsidRDefault="006F0178">
            <w:pPr>
              <w:jc w:val="right"/>
              <w:rPr>
                <w:sz w:val="24"/>
              </w:rPr>
            </w:pPr>
            <w:r w:rsidRPr="00FE563E">
              <w:rPr>
                <w:sz w:val="24"/>
              </w:rPr>
              <w:t>0.40</w:t>
            </w:r>
          </w:p>
        </w:tc>
      </w:tr>
      <w:tr w:rsidR="00D21CA6">
        <w:tc>
          <w:tcPr>
            <w:tcW w:w="869" w:type="dxa"/>
            <w:vAlign w:val="center"/>
          </w:tcPr>
          <w:p w:rsidR="00D21CA6" w:rsidRPr="00FE563E" w:rsidRDefault="006F0178">
            <w:pPr>
              <w:jc w:val="center"/>
              <w:rPr>
                <w:sz w:val="24"/>
              </w:rPr>
            </w:pPr>
            <w:r w:rsidRPr="00FE563E">
              <w:rPr>
                <w:sz w:val="24"/>
              </w:rPr>
              <w:t>9</w:t>
            </w:r>
          </w:p>
        </w:tc>
        <w:tc>
          <w:tcPr>
            <w:tcW w:w="1650" w:type="dxa"/>
            <w:vAlign w:val="center"/>
          </w:tcPr>
          <w:p w:rsidR="00D21CA6" w:rsidRPr="00FE563E" w:rsidRDefault="006F0178">
            <w:pPr>
              <w:jc w:val="center"/>
              <w:rPr>
                <w:sz w:val="24"/>
              </w:rPr>
            </w:pPr>
            <w:r w:rsidRPr="00FE563E">
              <w:rPr>
                <w:sz w:val="24"/>
              </w:rPr>
              <w:t>600329</w:t>
            </w:r>
          </w:p>
        </w:tc>
        <w:tc>
          <w:tcPr>
            <w:tcW w:w="1980" w:type="dxa"/>
            <w:vAlign w:val="center"/>
          </w:tcPr>
          <w:p w:rsidR="00D21CA6" w:rsidRPr="00FE563E" w:rsidRDefault="006F0178">
            <w:pPr>
              <w:jc w:val="center"/>
              <w:rPr>
                <w:sz w:val="24"/>
              </w:rPr>
            </w:pPr>
            <w:r w:rsidRPr="00FE563E">
              <w:rPr>
                <w:sz w:val="24"/>
              </w:rPr>
              <w:t>中新药业</w:t>
            </w:r>
          </w:p>
        </w:tc>
        <w:tc>
          <w:tcPr>
            <w:tcW w:w="2879" w:type="dxa"/>
            <w:vAlign w:val="center"/>
          </w:tcPr>
          <w:p w:rsidR="00D21CA6" w:rsidRPr="00FE563E" w:rsidRDefault="006F0178">
            <w:pPr>
              <w:jc w:val="right"/>
              <w:rPr>
                <w:sz w:val="24"/>
              </w:rPr>
            </w:pPr>
            <w:r w:rsidRPr="00FE563E">
              <w:rPr>
                <w:sz w:val="24"/>
              </w:rPr>
              <w:t>3,664,408.52</w:t>
            </w:r>
          </w:p>
        </w:tc>
        <w:tc>
          <w:tcPr>
            <w:tcW w:w="1620" w:type="dxa"/>
            <w:vAlign w:val="center"/>
          </w:tcPr>
          <w:p w:rsidR="00D21CA6" w:rsidRPr="00FE563E" w:rsidRDefault="006F0178">
            <w:pPr>
              <w:jc w:val="right"/>
              <w:rPr>
                <w:sz w:val="24"/>
              </w:rPr>
            </w:pPr>
            <w:r w:rsidRPr="00FE563E">
              <w:rPr>
                <w:sz w:val="24"/>
              </w:rPr>
              <w:t>0.37</w:t>
            </w:r>
          </w:p>
        </w:tc>
      </w:tr>
      <w:tr w:rsidR="00D21CA6">
        <w:tc>
          <w:tcPr>
            <w:tcW w:w="869" w:type="dxa"/>
            <w:vAlign w:val="center"/>
          </w:tcPr>
          <w:p w:rsidR="00D21CA6" w:rsidRPr="00FE563E" w:rsidRDefault="006F0178">
            <w:pPr>
              <w:jc w:val="center"/>
              <w:rPr>
                <w:sz w:val="24"/>
              </w:rPr>
            </w:pPr>
            <w:r w:rsidRPr="00FE563E">
              <w:rPr>
                <w:sz w:val="24"/>
              </w:rPr>
              <w:t>10</w:t>
            </w:r>
          </w:p>
        </w:tc>
        <w:tc>
          <w:tcPr>
            <w:tcW w:w="1650" w:type="dxa"/>
            <w:vAlign w:val="center"/>
          </w:tcPr>
          <w:p w:rsidR="00D21CA6" w:rsidRPr="00FE563E" w:rsidRDefault="006F0178">
            <w:pPr>
              <w:jc w:val="center"/>
              <w:rPr>
                <w:sz w:val="24"/>
              </w:rPr>
            </w:pPr>
            <w:r w:rsidRPr="00FE563E">
              <w:rPr>
                <w:sz w:val="24"/>
              </w:rPr>
              <w:t>000423</w:t>
            </w:r>
          </w:p>
        </w:tc>
        <w:tc>
          <w:tcPr>
            <w:tcW w:w="1980" w:type="dxa"/>
            <w:vAlign w:val="center"/>
          </w:tcPr>
          <w:p w:rsidR="00D21CA6" w:rsidRPr="00FE563E" w:rsidRDefault="006F0178">
            <w:pPr>
              <w:jc w:val="center"/>
              <w:rPr>
                <w:sz w:val="24"/>
              </w:rPr>
            </w:pPr>
            <w:r w:rsidRPr="00FE563E">
              <w:rPr>
                <w:sz w:val="24"/>
              </w:rPr>
              <w:t>东阿阿胶</w:t>
            </w:r>
          </w:p>
        </w:tc>
        <w:tc>
          <w:tcPr>
            <w:tcW w:w="2879" w:type="dxa"/>
            <w:vAlign w:val="center"/>
          </w:tcPr>
          <w:p w:rsidR="00D21CA6" w:rsidRPr="00FE563E" w:rsidRDefault="006F0178">
            <w:pPr>
              <w:jc w:val="right"/>
              <w:rPr>
                <w:sz w:val="24"/>
              </w:rPr>
            </w:pPr>
            <w:r w:rsidRPr="00FE563E">
              <w:rPr>
                <w:sz w:val="24"/>
              </w:rPr>
              <w:t>3,535,487.34</w:t>
            </w:r>
          </w:p>
        </w:tc>
        <w:tc>
          <w:tcPr>
            <w:tcW w:w="1620" w:type="dxa"/>
            <w:vAlign w:val="center"/>
          </w:tcPr>
          <w:p w:rsidR="00D21CA6" w:rsidRPr="00FE563E" w:rsidRDefault="006F0178">
            <w:pPr>
              <w:jc w:val="right"/>
              <w:rPr>
                <w:sz w:val="24"/>
              </w:rPr>
            </w:pPr>
            <w:r w:rsidRPr="00FE563E">
              <w:rPr>
                <w:sz w:val="24"/>
              </w:rPr>
              <w:t>0.36</w:t>
            </w:r>
          </w:p>
        </w:tc>
      </w:tr>
      <w:tr w:rsidR="00D21CA6">
        <w:tc>
          <w:tcPr>
            <w:tcW w:w="869" w:type="dxa"/>
            <w:vAlign w:val="center"/>
          </w:tcPr>
          <w:p w:rsidR="00D21CA6" w:rsidRPr="00FE563E" w:rsidRDefault="006F0178">
            <w:pPr>
              <w:jc w:val="center"/>
              <w:rPr>
                <w:sz w:val="24"/>
              </w:rPr>
            </w:pPr>
            <w:r w:rsidRPr="00FE563E">
              <w:rPr>
                <w:sz w:val="24"/>
              </w:rPr>
              <w:t>11</w:t>
            </w:r>
          </w:p>
        </w:tc>
        <w:tc>
          <w:tcPr>
            <w:tcW w:w="1650" w:type="dxa"/>
            <w:vAlign w:val="center"/>
          </w:tcPr>
          <w:p w:rsidR="00D21CA6" w:rsidRPr="00FE563E" w:rsidRDefault="006F0178">
            <w:pPr>
              <w:jc w:val="center"/>
              <w:rPr>
                <w:sz w:val="24"/>
              </w:rPr>
            </w:pPr>
            <w:r w:rsidRPr="00FE563E">
              <w:rPr>
                <w:sz w:val="24"/>
              </w:rPr>
              <w:t>002202</w:t>
            </w:r>
          </w:p>
        </w:tc>
        <w:tc>
          <w:tcPr>
            <w:tcW w:w="1980" w:type="dxa"/>
            <w:vAlign w:val="center"/>
          </w:tcPr>
          <w:p w:rsidR="00D21CA6" w:rsidRPr="00FE563E" w:rsidRDefault="006F0178">
            <w:pPr>
              <w:jc w:val="center"/>
              <w:rPr>
                <w:sz w:val="24"/>
              </w:rPr>
            </w:pPr>
            <w:r w:rsidRPr="00FE563E">
              <w:rPr>
                <w:sz w:val="24"/>
              </w:rPr>
              <w:t>金风科技</w:t>
            </w:r>
          </w:p>
        </w:tc>
        <w:tc>
          <w:tcPr>
            <w:tcW w:w="2879" w:type="dxa"/>
            <w:vAlign w:val="center"/>
          </w:tcPr>
          <w:p w:rsidR="00D21CA6" w:rsidRPr="00FE563E" w:rsidRDefault="006F0178">
            <w:pPr>
              <w:jc w:val="right"/>
              <w:rPr>
                <w:sz w:val="24"/>
              </w:rPr>
            </w:pPr>
            <w:r w:rsidRPr="00FE563E">
              <w:rPr>
                <w:sz w:val="24"/>
              </w:rPr>
              <w:t>2,936,799.20</w:t>
            </w:r>
          </w:p>
        </w:tc>
        <w:tc>
          <w:tcPr>
            <w:tcW w:w="1620" w:type="dxa"/>
            <w:vAlign w:val="center"/>
          </w:tcPr>
          <w:p w:rsidR="00D21CA6" w:rsidRPr="00FE563E" w:rsidRDefault="006F0178">
            <w:pPr>
              <w:jc w:val="right"/>
              <w:rPr>
                <w:sz w:val="24"/>
              </w:rPr>
            </w:pPr>
            <w:r w:rsidRPr="00FE563E">
              <w:rPr>
                <w:sz w:val="24"/>
              </w:rPr>
              <w:t>0.30</w:t>
            </w:r>
          </w:p>
        </w:tc>
      </w:tr>
      <w:tr w:rsidR="00D21CA6">
        <w:tc>
          <w:tcPr>
            <w:tcW w:w="869" w:type="dxa"/>
            <w:vAlign w:val="center"/>
          </w:tcPr>
          <w:p w:rsidR="00D21CA6" w:rsidRPr="00FE563E" w:rsidRDefault="006F0178">
            <w:pPr>
              <w:jc w:val="center"/>
              <w:rPr>
                <w:sz w:val="24"/>
              </w:rPr>
            </w:pPr>
            <w:r w:rsidRPr="00FE563E">
              <w:rPr>
                <w:sz w:val="24"/>
              </w:rPr>
              <w:lastRenderedPageBreak/>
              <w:t>12</w:t>
            </w:r>
          </w:p>
        </w:tc>
        <w:tc>
          <w:tcPr>
            <w:tcW w:w="1650" w:type="dxa"/>
            <w:vAlign w:val="center"/>
          </w:tcPr>
          <w:p w:rsidR="00D21CA6" w:rsidRPr="00FE563E" w:rsidRDefault="006F0178">
            <w:pPr>
              <w:jc w:val="center"/>
              <w:rPr>
                <w:sz w:val="24"/>
              </w:rPr>
            </w:pPr>
            <w:r w:rsidRPr="00FE563E">
              <w:rPr>
                <w:sz w:val="24"/>
              </w:rPr>
              <w:t>000799</w:t>
            </w:r>
          </w:p>
        </w:tc>
        <w:tc>
          <w:tcPr>
            <w:tcW w:w="1980" w:type="dxa"/>
            <w:vAlign w:val="center"/>
          </w:tcPr>
          <w:p w:rsidR="00D21CA6" w:rsidRPr="00FE563E" w:rsidRDefault="006F0178">
            <w:pPr>
              <w:jc w:val="center"/>
              <w:rPr>
                <w:sz w:val="24"/>
              </w:rPr>
            </w:pPr>
            <w:r w:rsidRPr="00FE563E">
              <w:rPr>
                <w:sz w:val="24"/>
              </w:rPr>
              <w:t>酒鬼酒</w:t>
            </w:r>
          </w:p>
        </w:tc>
        <w:tc>
          <w:tcPr>
            <w:tcW w:w="2879" w:type="dxa"/>
            <w:vAlign w:val="center"/>
          </w:tcPr>
          <w:p w:rsidR="00D21CA6" w:rsidRPr="00FE563E" w:rsidRDefault="006F0178">
            <w:pPr>
              <w:jc w:val="right"/>
              <w:rPr>
                <w:sz w:val="24"/>
              </w:rPr>
            </w:pPr>
            <w:r w:rsidRPr="00FE563E">
              <w:rPr>
                <w:sz w:val="24"/>
              </w:rPr>
              <w:t>2,743,078.08</w:t>
            </w:r>
          </w:p>
        </w:tc>
        <w:tc>
          <w:tcPr>
            <w:tcW w:w="1620" w:type="dxa"/>
            <w:vAlign w:val="center"/>
          </w:tcPr>
          <w:p w:rsidR="00D21CA6" w:rsidRPr="00FE563E" w:rsidRDefault="006F0178">
            <w:pPr>
              <w:jc w:val="right"/>
              <w:rPr>
                <w:sz w:val="24"/>
              </w:rPr>
            </w:pPr>
            <w:r w:rsidRPr="00FE563E">
              <w:rPr>
                <w:sz w:val="24"/>
              </w:rPr>
              <w:t>0.28</w:t>
            </w:r>
          </w:p>
        </w:tc>
      </w:tr>
      <w:tr w:rsidR="00D21CA6">
        <w:tc>
          <w:tcPr>
            <w:tcW w:w="869" w:type="dxa"/>
            <w:vAlign w:val="center"/>
          </w:tcPr>
          <w:p w:rsidR="00D21CA6" w:rsidRPr="00FE563E" w:rsidRDefault="006F0178">
            <w:pPr>
              <w:jc w:val="center"/>
              <w:rPr>
                <w:sz w:val="24"/>
              </w:rPr>
            </w:pPr>
            <w:r w:rsidRPr="00FE563E">
              <w:rPr>
                <w:sz w:val="24"/>
              </w:rPr>
              <w:t>13</w:t>
            </w:r>
          </w:p>
        </w:tc>
        <w:tc>
          <w:tcPr>
            <w:tcW w:w="1650" w:type="dxa"/>
            <w:vAlign w:val="center"/>
          </w:tcPr>
          <w:p w:rsidR="00D21CA6" w:rsidRPr="00FE563E" w:rsidRDefault="006F0178">
            <w:pPr>
              <w:jc w:val="center"/>
              <w:rPr>
                <w:sz w:val="24"/>
              </w:rPr>
            </w:pPr>
            <w:r w:rsidRPr="00FE563E">
              <w:rPr>
                <w:sz w:val="24"/>
              </w:rPr>
              <w:t>600021</w:t>
            </w:r>
          </w:p>
        </w:tc>
        <w:tc>
          <w:tcPr>
            <w:tcW w:w="1980" w:type="dxa"/>
            <w:vAlign w:val="center"/>
          </w:tcPr>
          <w:p w:rsidR="00D21CA6" w:rsidRPr="00FE563E" w:rsidRDefault="006F0178">
            <w:pPr>
              <w:jc w:val="center"/>
              <w:rPr>
                <w:sz w:val="24"/>
              </w:rPr>
            </w:pPr>
            <w:r w:rsidRPr="00FE563E">
              <w:rPr>
                <w:sz w:val="24"/>
              </w:rPr>
              <w:t>上海电力</w:t>
            </w:r>
          </w:p>
        </w:tc>
        <w:tc>
          <w:tcPr>
            <w:tcW w:w="2879" w:type="dxa"/>
            <w:vAlign w:val="center"/>
          </w:tcPr>
          <w:p w:rsidR="00D21CA6" w:rsidRPr="00FE563E" w:rsidRDefault="006F0178">
            <w:pPr>
              <w:jc w:val="right"/>
              <w:rPr>
                <w:sz w:val="24"/>
              </w:rPr>
            </w:pPr>
            <w:r w:rsidRPr="00FE563E">
              <w:rPr>
                <w:sz w:val="24"/>
              </w:rPr>
              <w:t>2,627,142.00</w:t>
            </w:r>
          </w:p>
        </w:tc>
        <w:tc>
          <w:tcPr>
            <w:tcW w:w="1620" w:type="dxa"/>
            <w:vAlign w:val="center"/>
          </w:tcPr>
          <w:p w:rsidR="00D21CA6" w:rsidRPr="00FE563E" w:rsidRDefault="006F0178">
            <w:pPr>
              <w:jc w:val="right"/>
              <w:rPr>
                <w:sz w:val="24"/>
              </w:rPr>
            </w:pPr>
            <w:r w:rsidRPr="00FE563E">
              <w:rPr>
                <w:sz w:val="24"/>
              </w:rPr>
              <w:t>0.27</w:t>
            </w:r>
          </w:p>
        </w:tc>
      </w:tr>
      <w:tr w:rsidR="00D21CA6">
        <w:tc>
          <w:tcPr>
            <w:tcW w:w="869" w:type="dxa"/>
            <w:vAlign w:val="center"/>
          </w:tcPr>
          <w:p w:rsidR="00D21CA6" w:rsidRPr="00FE563E" w:rsidRDefault="006F0178">
            <w:pPr>
              <w:jc w:val="center"/>
              <w:rPr>
                <w:sz w:val="24"/>
              </w:rPr>
            </w:pPr>
            <w:r w:rsidRPr="00FE563E">
              <w:rPr>
                <w:sz w:val="24"/>
              </w:rPr>
              <w:t>14</w:t>
            </w:r>
          </w:p>
        </w:tc>
        <w:tc>
          <w:tcPr>
            <w:tcW w:w="1650" w:type="dxa"/>
            <w:vAlign w:val="center"/>
          </w:tcPr>
          <w:p w:rsidR="00D21CA6" w:rsidRPr="00FE563E" w:rsidRDefault="006F0178">
            <w:pPr>
              <w:jc w:val="center"/>
              <w:rPr>
                <w:sz w:val="24"/>
              </w:rPr>
            </w:pPr>
            <w:r w:rsidRPr="00FE563E">
              <w:rPr>
                <w:sz w:val="24"/>
              </w:rPr>
              <w:t>000581</w:t>
            </w:r>
          </w:p>
        </w:tc>
        <w:tc>
          <w:tcPr>
            <w:tcW w:w="1980" w:type="dxa"/>
            <w:vAlign w:val="center"/>
          </w:tcPr>
          <w:p w:rsidR="00D21CA6" w:rsidRPr="00FE563E" w:rsidRDefault="006F0178">
            <w:pPr>
              <w:jc w:val="center"/>
              <w:rPr>
                <w:sz w:val="24"/>
              </w:rPr>
            </w:pPr>
            <w:r w:rsidRPr="00FE563E">
              <w:rPr>
                <w:sz w:val="24"/>
              </w:rPr>
              <w:t>威孚高科</w:t>
            </w:r>
          </w:p>
        </w:tc>
        <w:tc>
          <w:tcPr>
            <w:tcW w:w="2879" w:type="dxa"/>
            <w:vAlign w:val="center"/>
          </w:tcPr>
          <w:p w:rsidR="00D21CA6" w:rsidRPr="00FE563E" w:rsidRDefault="006F0178">
            <w:pPr>
              <w:jc w:val="right"/>
              <w:rPr>
                <w:sz w:val="24"/>
              </w:rPr>
            </w:pPr>
            <w:r w:rsidRPr="00FE563E">
              <w:rPr>
                <w:sz w:val="24"/>
              </w:rPr>
              <w:t>2,355,283.05</w:t>
            </w:r>
          </w:p>
        </w:tc>
        <w:tc>
          <w:tcPr>
            <w:tcW w:w="1620" w:type="dxa"/>
            <w:vAlign w:val="center"/>
          </w:tcPr>
          <w:p w:rsidR="00D21CA6" w:rsidRPr="00FE563E" w:rsidRDefault="006F0178">
            <w:pPr>
              <w:jc w:val="right"/>
              <w:rPr>
                <w:sz w:val="24"/>
              </w:rPr>
            </w:pPr>
            <w:r w:rsidRPr="00FE563E">
              <w:rPr>
                <w:sz w:val="24"/>
              </w:rPr>
              <w:t>0.24</w:t>
            </w:r>
          </w:p>
        </w:tc>
      </w:tr>
      <w:tr w:rsidR="00D21CA6">
        <w:tc>
          <w:tcPr>
            <w:tcW w:w="869" w:type="dxa"/>
            <w:vAlign w:val="center"/>
          </w:tcPr>
          <w:p w:rsidR="00D21CA6" w:rsidRPr="00FE563E" w:rsidRDefault="006F0178">
            <w:pPr>
              <w:jc w:val="center"/>
              <w:rPr>
                <w:sz w:val="24"/>
              </w:rPr>
            </w:pPr>
            <w:r w:rsidRPr="00FE563E">
              <w:rPr>
                <w:sz w:val="24"/>
              </w:rPr>
              <w:t>15</w:t>
            </w:r>
          </w:p>
        </w:tc>
        <w:tc>
          <w:tcPr>
            <w:tcW w:w="1650" w:type="dxa"/>
            <w:vAlign w:val="center"/>
          </w:tcPr>
          <w:p w:rsidR="00D21CA6" w:rsidRPr="00FE563E" w:rsidRDefault="006F0178">
            <w:pPr>
              <w:jc w:val="center"/>
              <w:rPr>
                <w:sz w:val="24"/>
              </w:rPr>
            </w:pPr>
            <w:r w:rsidRPr="00FE563E">
              <w:rPr>
                <w:sz w:val="24"/>
              </w:rPr>
              <w:t>000338</w:t>
            </w:r>
          </w:p>
        </w:tc>
        <w:tc>
          <w:tcPr>
            <w:tcW w:w="1980" w:type="dxa"/>
            <w:vAlign w:val="center"/>
          </w:tcPr>
          <w:p w:rsidR="00D21CA6" w:rsidRPr="00FE563E" w:rsidRDefault="006F0178">
            <w:pPr>
              <w:jc w:val="center"/>
              <w:rPr>
                <w:sz w:val="24"/>
              </w:rPr>
            </w:pPr>
            <w:r w:rsidRPr="00FE563E">
              <w:rPr>
                <w:sz w:val="24"/>
              </w:rPr>
              <w:t>潍柴动力</w:t>
            </w:r>
          </w:p>
        </w:tc>
        <w:tc>
          <w:tcPr>
            <w:tcW w:w="2879" w:type="dxa"/>
            <w:vAlign w:val="center"/>
          </w:tcPr>
          <w:p w:rsidR="00D21CA6" w:rsidRPr="00FE563E" w:rsidRDefault="006F0178">
            <w:pPr>
              <w:jc w:val="right"/>
              <w:rPr>
                <w:sz w:val="24"/>
              </w:rPr>
            </w:pPr>
            <w:r w:rsidRPr="00FE563E">
              <w:rPr>
                <w:sz w:val="24"/>
              </w:rPr>
              <w:t>2,259,015.00</w:t>
            </w:r>
          </w:p>
        </w:tc>
        <w:tc>
          <w:tcPr>
            <w:tcW w:w="1620" w:type="dxa"/>
            <w:vAlign w:val="center"/>
          </w:tcPr>
          <w:p w:rsidR="00D21CA6" w:rsidRPr="00FE563E" w:rsidRDefault="006F0178">
            <w:pPr>
              <w:jc w:val="right"/>
              <w:rPr>
                <w:sz w:val="24"/>
              </w:rPr>
            </w:pPr>
            <w:r w:rsidRPr="00FE563E">
              <w:rPr>
                <w:sz w:val="24"/>
              </w:rPr>
              <w:t>0.23</w:t>
            </w:r>
          </w:p>
        </w:tc>
      </w:tr>
      <w:tr w:rsidR="00D21CA6">
        <w:tc>
          <w:tcPr>
            <w:tcW w:w="869" w:type="dxa"/>
            <w:vAlign w:val="center"/>
          </w:tcPr>
          <w:p w:rsidR="00D21CA6" w:rsidRPr="00FE563E" w:rsidRDefault="006F0178">
            <w:pPr>
              <w:jc w:val="center"/>
              <w:rPr>
                <w:sz w:val="24"/>
              </w:rPr>
            </w:pPr>
            <w:r w:rsidRPr="00FE563E">
              <w:rPr>
                <w:sz w:val="24"/>
              </w:rPr>
              <w:t>16</w:t>
            </w:r>
          </w:p>
        </w:tc>
        <w:tc>
          <w:tcPr>
            <w:tcW w:w="1650" w:type="dxa"/>
            <w:vAlign w:val="center"/>
          </w:tcPr>
          <w:p w:rsidR="00D21CA6" w:rsidRPr="00FE563E" w:rsidRDefault="006F0178">
            <w:pPr>
              <w:jc w:val="center"/>
              <w:rPr>
                <w:sz w:val="24"/>
              </w:rPr>
            </w:pPr>
            <w:r w:rsidRPr="00FE563E">
              <w:rPr>
                <w:sz w:val="24"/>
              </w:rPr>
              <w:t>600887</w:t>
            </w:r>
          </w:p>
        </w:tc>
        <w:tc>
          <w:tcPr>
            <w:tcW w:w="1980" w:type="dxa"/>
            <w:vAlign w:val="center"/>
          </w:tcPr>
          <w:p w:rsidR="00D21CA6" w:rsidRPr="00FE563E" w:rsidRDefault="006F0178">
            <w:pPr>
              <w:jc w:val="center"/>
              <w:rPr>
                <w:sz w:val="24"/>
              </w:rPr>
            </w:pPr>
            <w:r w:rsidRPr="00FE563E">
              <w:rPr>
                <w:sz w:val="24"/>
              </w:rPr>
              <w:t>伊利股份</w:t>
            </w:r>
          </w:p>
        </w:tc>
        <w:tc>
          <w:tcPr>
            <w:tcW w:w="2879" w:type="dxa"/>
            <w:vAlign w:val="center"/>
          </w:tcPr>
          <w:p w:rsidR="00D21CA6" w:rsidRPr="00FE563E" w:rsidRDefault="006F0178">
            <w:pPr>
              <w:jc w:val="right"/>
              <w:rPr>
                <w:sz w:val="24"/>
              </w:rPr>
            </w:pPr>
            <w:r w:rsidRPr="00FE563E">
              <w:rPr>
                <w:sz w:val="24"/>
              </w:rPr>
              <w:t>2,138,154.00</w:t>
            </w:r>
          </w:p>
        </w:tc>
        <w:tc>
          <w:tcPr>
            <w:tcW w:w="1620" w:type="dxa"/>
            <w:vAlign w:val="center"/>
          </w:tcPr>
          <w:p w:rsidR="00D21CA6" w:rsidRPr="00FE563E" w:rsidRDefault="006F0178">
            <w:pPr>
              <w:jc w:val="right"/>
              <w:rPr>
                <w:sz w:val="24"/>
              </w:rPr>
            </w:pPr>
            <w:r w:rsidRPr="00FE563E">
              <w:rPr>
                <w:sz w:val="24"/>
              </w:rPr>
              <w:t>0.22</w:t>
            </w:r>
          </w:p>
        </w:tc>
      </w:tr>
      <w:tr w:rsidR="00D21CA6">
        <w:tc>
          <w:tcPr>
            <w:tcW w:w="869" w:type="dxa"/>
            <w:vAlign w:val="center"/>
          </w:tcPr>
          <w:p w:rsidR="00D21CA6" w:rsidRPr="00FE563E" w:rsidRDefault="006F0178">
            <w:pPr>
              <w:jc w:val="center"/>
              <w:rPr>
                <w:sz w:val="24"/>
              </w:rPr>
            </w:pPr>
            <w:r w:rsidRPr="00FE563E">
              <w:rPr>
                <w:sz w:val="24"/>
              </w:rPr>
              <w:t>17</w:t>
            </w:r>
          </w:p>
        </w:tc>
        <w:tc>
          <w:tcPr>
            <w:tcW w:w="1650" w:type="dxa"/>
            <w:vAlign w:val="center"/>
          </w:tcPr>
          <w:p w:rsidR="00D21CA6" w:rsidRPr="00FE563E" w:rsidRDefault="006F0178">
            <w:pPr>
              <w:jc w:val="center"/>
              <w:rPr>
                <w:sz w:val="24"/>
              </w:rPr>
            </w:pPr>
            <w:r w:rsidRPr="00FE563E">
              <w:rPr>
                <w:sz w:val="24"/>
              </w:rPr>
              <w:t>600967</w:t>
            </w:r>
          </w:p>
        </w:tc>
        <w:tc>
          <w:tcPr>
            <w:tcW w:w="1980" w:type="dxa"/>
            <w:vAlign w:val="center"/>
          </w:tcPr>
          <w:p w:rsidR="00D21CA6" w:rsidRPr="00FE563E" w:rsidRDefault="006F0178">
            <w:pPr>
              <w:jc w:val="center"/>
              <w:rPr>
                <w:sz w:val="24"/>
              </w:rPr>
            </w:pPr>
            <w:r w:rsidRPr="00FE563E">
              <w:rPr>
                <w:sz w:val="24"/>
              </w:rPr>
              <w:t>内蒙一机</w:t>
            </w:r>
          </w:p>
        </w:tc>
        <w:tc>
          <w:tcPr>
            <w:tcW w:w="2879" w:type="dxa"/>
            <w:vAlign w:val="center"/>
          </w:tcPr>
          <w:p w:rsidR="00D21CA6" w:rsidRPr="00FE563E" w:rsidRDefault="006F0178">
            <w:pPr>
              <w:jc w:val="right"/>
              <w:rPr>
                <w:sz w:val="24"/>
              </w:rPr>
            </w:pPr>
            <w:r w:rsidRPr="00FE563E">
              <w:rPr>
                <w:sz w:val="24"/>
              </w:rPr>
              <w:t>2,073,609.00</w:t>
            </w:r>
          </w:p>
        </w:tc>
        <w:tc>
          <w:tcPr>
            <w:tcW w:w="1620" w:type="dxa"/>
            <w:vAlign w:val="center"/>
          </w:tcPr>
          <w:p w:rsidR="00D21CA6" w:rsidRPr="00FE563E" w:rsidRDefault="006F0178">
            <w:pPr>
              <w:jc w:val="right"/>
              <w:rPr>
                <w:sz w:val="24"/>
              </w:rPr>
            </w:pPr>
            <w:r w:rsidRPr="00FE563E">
              <w:rPr>
                <w:sz w:val="24"/>
              </w:rPr>
              <w:t>0.21</w:t>
            </w:r>
          </w:p>
        </w:tc>
      </w:tr>
      <w:tr w:rsidR="00D21CA6">
        <w:tc>
          <w:tcPr>
            <w:tcW w:w="869" w:type="dxa"/>
            <w:vAlign w:val="center"/>
          </w:tcPr>
          <w:p w:rsidR="00D21CA6" w:rsidRPr="00FE563E" w:rsidRDefault="006F0178">
            <w:pPr>
              <w:jc w:val="center"/>
              <w:rPr>
                <w:sz w:val="24"/>
              </w:rPr>
            </w:pPr>
            <w:r w:rsidRPr="00FE563E">
              <w:rPr>
                <w:sz w:val="24"/>
              </w:rPr>
              <w:t>18</w:t>
            </w:r>
          </w:p>
        </w:tc>
        <w:tc>
          <w:tcPr>
            <w:tcW w:w="1650" w:type="dxa"/>
            <w:vAlign w:val="center"/>
          </w:tcPr>
          <w:p w:rsidR="00D21CA6" w:rsidRPr="00FE563E" w:rsidRDefault="006F0178">
            <w:pPr>
              <w:jc w:val="center"/>
              <w:rPr>
                <w:sz w:val="24"/>
              </w:rPr>
            </w:pPr>
            <w:r w:rsidRPr="00FE563E">
              <w:rPr>
                <w:sz w:val="24"/>
              </w:rPr>
              <w:t>600036</w:t>
            </w:r>
          </w:p>
        </w:tc>
        <w:tc>
          <w:tcPr>
            <w:tcW w:w="1980" w:type="dxa"/>
            <w:vAlign w:val="center"/>
          </w:tcPr>
          <w:p w:rsidR="00D21CA6" w:rsidRPr="00FE563E" w:rsidRDefault="006F0178">
            <w:pPr>
              <w:jc w:val="center"/>
              <w:rPr>
                <w:sz w:val="24"/>
              </w:rPr>
            </w:pPr>
            <w:r w:rsidRPr="00FE563E">
              <w:rPr>
                <w:sz w:val="24"/>
              </w:rPr>
              <w:t>招商银行</w:t>
            </w:r>
          </w:p>
        </w:tc>
        <w:tc>
          <w:tcPr>
            <w:tcW w:w="2879" w:type="dxa"/>
            <w:vAlign w:val="center"/>
          </w:tcPr>
          <w:p w:rsidR="00D21CA6" w:rsidRPr="00FE563E" w:rsidRDefault="006F0178">
            <w:pPr>
              <w:jc w:val="right"/>
              <w:rPr>
                <w:sz w:val="24"/>
              </w:rPr>
            </w:pPr>
            <w:r w:rsidRPr="00FE563E">
              <w:rPr>
                <w:sz w:val="24"/>
              </w:rPr>
              <w:t>1,850,400.00</w:t>
            </w:r>
          </w:p>
        </w:tc>
        <w:tc>
          <w:tcPr>
            <w:tcW w:w="1620" w:type="dxa"/>
            <w:vAlign w:val="center"/>
          </w:tcPr>
          <w:p w:rsidR="00D21CA6" w:rsidRPr="00FE563E" w:rsidRDefault="006F0178">
            <w:pPr>
              <w:jc w:val="right"/>
              <w:rPr>
                <w:sz w:val="24"/>
              </w:rPr>
            </w:pPr>
            <w:r w:rsidRPr="00FE563E">
              <w:rPr>
                <w:sz w:val="24"/>
              </w:rPr>
              <w:t>0.19</w:t>
            </w:r>
          </w:p>
        </w:tc>
      </w:tr>
      <w:tr w:rsidR="00D21CA6">
        <w:tc>
          <w:tcPr>
            <w:tcW w:w="869" w:type="dxa"/>
            <w:vAlign w:val="center"/>
          </w:tcPr>
          <w:p w:rsidR="00D21CA6" w:rsidRPr="00FE563E" w:rsidRDefault="006F0178">
            <w:pPr>
              <w:jc w:val="center"/>
              <w:rPr>
                <w:sz w:val="24"/>
              </w:rPr>
            </w:pPr>
            <w:r w:rsidRPr="00FE563E">
              <w:rPr>
                <w:sz w:val="24"/>
              </w:rPr>
              <w:t>19</w:t>
            </w:r>
          </w:p>
        </w:tc>
        <w:tc>
          <w:tcPr>
            <w:tcW w:w="1650" w:type="dxa"/>
            <w:vAlign w:val="center"/>
          </w:tcPr>
          <w:p w:rsidR="00D21CA6" w:rsidRPr="00FE563E" w:rsidRDefault="006F0178">
            <w:pPr>
              <w:jc w:val="center"/>
              <w:rPr>
                <w:sz w:val="24"/>
              </w:rPr>
            </w:pPr>
            <w:r w:rsidRPr="00FE563E">
              <w:rPr>
                <w:sz w:val="24"/>
              </w:rPr>
              <w:t>601166</w:t>
            </w:r>
          </w:p>
        </w:tc>
        <w:tc>
          <w:tcPr>
            <w:tcW w:w="1980" w:type="dxa"/>
            <w:vAlign w:val="center"/>
          </w:tcPr>
          <w:p w:rsidR="00D21CA6" w:rsidRPr="00FE563E" w:rsidRDefault="006F0178">
            <w:pPr>
              <w:jc w:val="center"/>
              <w:rPr>
                <w:sz w:val="24"/>
              </w:rPr>
            </w:pPr>
            <w:r w:rsidRPr="00FE563E">
              <w:rPr>
                <w:sz w:val="24"/>
              </w:rPr>
              <w:t>兴业银行</w:t>
            </w:r>
          </w:p>
        </w:tc>
        <w:tc>
          <w:tcPr>
            <w:tcW w:w="2879" w:type="dxa"/>
            <w:vAlign w:val="center"/>
          </w:tcPr>
          <w:p w:rsidR="00D21CA6" w:rsidRPr="00FE563E" w:rsidRDefault="006F0178">
            <w:pPr>
              <w:jc w:val="right"/>
              <w:rPr>
                <w:sz w:val="24"/>
              </w:rPr>
            </w:pPr>
            <w:r w:rsidRPr="00FE563E">
              <w:rPr>
                <w:sz w:val="24"/>
              </w:rPr>
              <w:t>1,606,000.00</w:t>
            </w:r>
          </w:p>
        </w:tc>
        <w:tc>
          <w:tcPr>
            <w:tcW w:w="1620" w:type="dxa"/>
            <w:vAlign w:val="center"/>
          </w:tcPr>
          <w:p w:rsidR="00D21CA6" w:rsidRPr="00FE563E" w:rsidRDefault="006F0178">
            <w:pPr>
              <w:jc w:val="right"/>
              <w:rPr>
                <w:sz w:val="24"/>
              </w:rPr>
            </w:pPr>
            <w:r w:rsidRPr="00FE563E">
              <w:rPr>
                <w:sz w:val="24"/>
              </w:rPr>
              <w:t>0.16</w:t>
            </w:r>
          </w:p>
        </w:tc>
      </w:tr>
      <w:tr w:rsidR="00D21CA6">
        <w:tc>
          <w:tcPr>
            <w:tcW w:w="869" w:type="dxa"/>
            <w:vAlign w:val="center"/>
          </w:tcPr>
          <w:p w:rsidR="00D21CA6" w:rsidRPr="00FE563E" w:rsidRDefault="006F0178">
            <w:pPr>
              <w:jc w:val="center"/>
              <w:rPr>
                <w:sz w:val="24"/>
              </w:rPr>
            </w:pPr>
            <w:r w:rsidRPr="00FE563E">
              <w:rPr>
                <w:sz w:val="24"/>
              </w:rPr>
              <w:t>20</w:t>
            </w:r>
          </w:p>
        </w:tc>
        <w:tc>
          <w:tcPr>
            <w:tcW w:w="1650" w:type="dxa"/>
            <w:vAlign w:val="center"/>
          </w:tcPr>
          <w:p w:rsidR="00D21CA6" w:rsidRPr="00FE563E" w:rsidRDefault="006F0178">
            <w:pPr>
              <w:jc w:val="center"/>
              <w:rPr>
                <w:sz w:val="24"/>
              </w:rPr>
            </w:pPr>
            <w:r w:rsidRPr="00FE563E">
              <w:rPr>
                <w:sz w:val="24"/>
              </w:rPr>
              <w:t>600066</w:t>
            </w:r>
          </w:p>
        </w:tc>
        <w:tc>
          <w:tcPr>
            <w:tcW w:w="1980" w:type="dxa"/>
            <w:vAlign w:val="center"/>
          </w:tcPr>
          <w:p w:rsidR="00D21CA6" w:rsidRPr="00FE563E" w:rsidRDefault="006F0178">
            <w:pPr>
              <w:jc w:val="center"/>
              <w:rPr>
                <w:sz w:val="24"/>
              </w:rPr>
            </w:pPr>
            <w:r w:rsidRPr="00FE563E">
              <w:rPr>
                <w:sz w:val="24"/>
              </w:rPr>
              <w:t>宇通客车</w:t>
            </w:r>
          </w:p>
        </w:tc>
        <w:tc>
          <w:tcPr>
            <w:tcW w:w="2879" w:type="dxa"/>
            <w:vAlign w:val="center"/>
          </w:tcPr>
          <w:p w:rsidR="00D21CA6" w:rsidRPr="00FE563E" w:rsidRDefault="006F0178">
            <w:pPr>
              <w:jc w:val="right"/>
              <w:rPr>
                <w:sz w:val="24"/>
              </w:rPr>
            </w:pPr>
            <w:r w:rsidRPr="00FE563E">
              <w:rPr>
                <w:sz w:val="24"/>
              </w:rPr>
              <w:t>1,491,488.00</w:t>
            </w:r>
          </w:p>
        </w:tc>
        <w:tc>
          <w:tcPr>
            <w:tcW w:w="1620" w:type="dxa"/>
            <w:vAlign w:val="center"/>
          </w:tcPr>
          <w:p w:rsidR="00D21CA6" w:rsidRPr="00FE563E" w:rsidRDefault="006F0178">
            <w:pPr>
              <w:jc w:val="right"/>
              <w:rPr>
                <w:sz w:val="24"/>
              </w:rPr>
            </w:pPr>
            <w:r w:rsidRPr="00FE563E">
              <w:rPr>
                <w:sz w:val="24"/>
              </w:rPr>
              <w:t>0.15</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105,263,297.25</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101,989,832.64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6"/>
      <w:bookmarkStart w:id="62"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1"/>
      <w:bookmarkEnd w:id="62"/>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49,697,000.00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5.75</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36,063,287.80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4.17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250,477,000.00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28.98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50,810,000.00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5.88</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287,939.30</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0.03</w:t>
            </w:r>
          </w:p>
        </w:tc>
      </w:tr>
      <w:tr w:rsidR="00392561" w:rsidRPr="008A1551" w:rsidTr="004B6D45">
        <w:tc>
          <w:tcPr>
            <w:tcW w:w="862" w:type="dxa"/>
            <w:vAlign w:val="center"/>
          </w:tcPr>
          <w:p w:rsidR="00392561" w:rsidRPr="004B6D45" w:rsidRDefault="00392561" w:rsidP="00392561">
            <w:pPr>
              <w:spacing w:before="29" w:line="288" w:lineRule="auto"/>
              <w:ind w:left="17"/>
              <w:jc w:val="center"/>
              <w:rPr>
                <w:color w:val="000000"/>
                <w:sz w:val="24"/>
              </w:rPr>
            </w:pPr>
            <w:bookmarkStart w:id="63" w:name="_GoBack" w:colFirst="2" w:colLast="3"/>
            <w:r w:rsidRPr="004B6D45">
              <w:rPr>
                <w:rFonts w:hint="eastAsia"/>
                <w:color w:val="000000"/>
                <w:sz w:val="24"/>
              </w:rPr>
              <w:t>8</w:t>
            </w:r>
          </w:p>
        </w:tc>
        <w:tc>
          <w:tcPr>
            <w:tcW w:w="3440" w:type="dxa"/>
            <w:vAlign w:val="center"/>
          </w:tcPr>
          <w:p w:rsidR="00392561" w:rsidRPr="004B6D45" w:rsidRDefault="00392561" w:rsidP="0039256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392561" w:rsidRPr="00A94CD2" w:rsidRDefault="00392561" w:rsidP="00392561">
            <w:pPr>
              <w:spacing w:before="29" w:line="288" w:lineRule="auto"/>
              <w:ind w:left="17"/>
              <w:jc w:val="right"/>
              <w:rPr>
                <w:sz w:val="24"/>
              </w:rPr>
            </w:pPr>
            <w:r w:rsidRPr="00A94CD2">
              <w:rPr>
                <w:sz w:val="24"/>
              </w:rPr>
              <w:t>330,627,000.00</w:t>
            </w:r>
          </w:p>
        </w:tc>
        <w:tc>
          <w:tcPr>
            <w:tcW w:w="2153" w:type="dxa"/>
            <w:vAlign w:val="center"/>
          </w:tcPr>
          <w:p w:rsidR="00392561" w:rsidRPr="00A94CD2" w:rsidRDefault="00392561" w:rsidP="00392561">
            <w:pPr>
              <w:spacing w:before="29" w:line="288" w:lineRule="auto"/>
              <w:ind w:left="17"/>
              <w:jc w:val="right"/>
              <w:rPr>
                <w:sz w:val="24"/>
              </w:rPr>
            </w:pPr>
            <w:r w:rsidRPr="00A94CD2">
              <w:rPr>
                <w:sz w:val="24"/>
              </w:rPr>
              <w:t>38.25</w:t>
            </w:r>
          </w:p>
        </w:tc>
      </w:tr>
      <w:tr w:rsidR="00392561" w:rsidRPr="008A1551" w:rsidTr="004B6D45">
        <w:tc>
          <w:tcPr>
            <w:tcW w:w="862" w:type="dxa"/>
            <w:vAlign w:val="center"/>
          </w:tcPr>
          <w:p w:rsidR="00392561" w:rsidRPr="008A1551" w:rsidRDefault="00392561" w:rsidP="00392561">
            <w:pPr>
              <w:spacing w:before="29" w:line="288" w:lineRule="auto"/>
              <w:ind w:left="17"/>
              <w:jc w:val="center"/>
              <w:rPr>
                <w:color w:val="000000"/>
                <w:sz w:val="24"/>
              </w:rPr>
            </w:pPr>
            <w:r w:rsidRPr="008A1551">
              <w:rPr>
                <w:color w:val="000000"/>
                <w:sz w:val="24"/>
              </w:rPr>
              <w:t>9</w:t>
            </w:r>
          </w:p>
        </w:tc>
        <w:tc>
          <w:tcPr>
            <w:tcW w:w="3440" w:type="dxa"/>
            <w:vAlign w:val="center"/>
          </w:tcPr>
          <w:p w:rsidR="00392561" w:rsidRPr="008A1551" w:rsidRDefault="00392561" w:rsidP="00392561">
            <w:pPr>
              <w:spacing w:before="29" w:line="288" w:lineRule="auto"/>
              <w:ind w:left="17"/>
              <w:jc w:val="left"/>
              <w:rPr>
                <w:color w:val="000000"/>
                <w:sz w:val="24"/>
              </w:rPr>
            </w:pPr>
            <w:r w:rsidRPr="008A1551">
              <w:rPr>
                <w:color w:val="000000"/>
                <w:sz w:val="24"/>
              </w:rPr>
              <w:t>其他</w:t>
            </w:r>
          </w:p>
        </w:tc>
        <w:tc>
          <w:tcPr>
            <w:tcW w:w="2543" w:type="dxa"/>
            <w:vAlign w:val="center"/>
          </w:tcPr>
          <w:p w:rsidR="00392561" w:rsidRPr="00A94CD2" w:rsidRDefault="00392561" w:rsidP="00392561">
            <w:pPr>
              <w:spacing w:before="29" w:line="288" w:lineRule="auto"/>
              <w:ind w:left="17"/>
              <w:jc w:val="right"/>
              <w:rPr>
                <w:sz w:val="24"/>
              </w:rPr>
            </w:pPr>
            <w:r w:rsidRPr="00A94CD2">
              <w:rPr>
                <w:sz w:val="24"/>
              </w:rPr>
              <w:t>-</w:t>
            </w:r>
          </w:p>
        </w:tc>
        <w:tc>
          <w:tcPr>
            <w:tcW w:w="2153" w:type="dxa"/>
            <w:vAlign w:val="center"/>
          </w:tcPr>
          <w:p w:rsidR="00392561" w:rsidRPr="00A94CD2" w:rsidRDefault="00392561" w:rsidP="00392561">
            <w:pPr>
              <w:spacing w:before="29" w:line="288" w:lineRule="auto"/>
              <w:ind w:left="17"/>
              <w:jc w:val="right"/>
              <w:rPr>
                <w:sz w:val="24"/>
              </w:rPr>
            </w:pPr>
            <w:r w:rsidRPr="00A94CD2">
              <w:rPr>
                <w:sz w:val="24"/>
              </w:rPr>
              <w:t>-</w:t>
            </w:r>
          </w:p>
        </w:tc>
      </w:tr>
      <w:bookmarkEnd w:id="63"/>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717,962,227.10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83.06</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7"/>
      <w:r w:rsidRPr="008A1551">
        <w:rPr>
          <w:rFonts w:ascii="Times New Roman" w:hAnsi="Times New Roman"/>
          <w:kern w:val="0"/>
          <w:szCs w:val="24"/>
        </w:rPr>
        <w:lastRenderedPageBreak/>
        <w:t>7.6</w:t>
      </w:r>
      <w:bookmarkStart w:id="65"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D21CA6">
        <w:tc>
          <w:tcPr>
            <w:tcW w:w="1320" w:type="dxa"/>
            <w:vAlign w:val="center"/>
          </w:tcPr>
          <w:p w:rsidR="00D21CA6" w:rsidRDefault="006F0178">
            <w:pPr>
              <w:jc w:val="center"/>
            </w:pPr>
            <w:r>
              <w:rPr>
                <w:color w:val="000000"/>
                <w:sz w:val="24"/>
              </w:rPr>
              <w:t>1</w:t>
            </w:r>
          </w:p>
        </w:tc>
        <w:tc>
          <w:tcPr>
            <w:tcW w:w="1382" w:type="dxa"/>
            <w:vAlign w:val="center"/>
          </w:tcPr>
          <w:p w:rsidR="00D21CA6" w:rsidRDefault="006F0178">
            <w:pPr>
              <w:jc w:val="center"/>
            </w:pPr>
            <w:r>
              <w:rPr>
                <w:color w:val="000000"/>
                <w:sz w:val="24"/>
              </w:rPr>
              <w:t>101354015</w:t>
            </w:r>
          </w:p>
        </w:tc>
        <w:tc>
          <w:tcPr>
            <w:tcW w:w="1353" w:type="dxa"/>
            <w:vAlign w:val="center"/>
          </w:tcPr>
          <w:p w:rsidR="00D21CA6" w:rsidRDefault="006F0178">
            <w:pPr>
              <w:jc w:val="center"/>
            </w:pPr>
            <w:r>
              <w:rPr>
                <w:color w:val="000000"/>
                <w:sz w:val="24"/>
              </w:rPr>
              <w:t>13</w:t>
            </w:r>
            <w:r>
              <w:rPr>
                <w:color w:val="000000"/>
                <w:sz w:val="24"/>
              </w:rPr>
              <w:t>南电</w:t>
            </w:r>
            <w:r>
              <w:rPr>
                <w:color w:val="000000"/>
                <w:sz w:val="24"/>
              </w:rPr>
              <w:t>MTN002</w:t>
            </w:r>
          </w:p>
        </w:tc>
        <w:tc>
          <w:tcPr>
            <w:tcW w:w="1505" w:type="dxa"/>
            <w:vAlign w:val="center"/>
          </w:tcPr>
          <w:p w:rsidR="00D21CA6" w:rsidRDefault="006F0178">
            <w:pPr>
              <w:jc w:val="right"/>
            </w:pPr>
            <w:r>
              <w:rPr>
                <w:color w:val="000000"/>
                <w:sz w:val="24"/>
              </w:rPr>
              <w:t>500,000</w:t>
            </w:r>
          </w:p>
        </w:tc>
        <w:tc>
          <w:tcPr>
            <w:tcW w:w="1737" w:type="dxa"/>
            <w:vAlign w:val="center"/>
          </w:tcPr>
          <w:p w:rsidR="00D21CA6" w:rsidRDefault="006F0178">
            <w:pPr>
              <w:jc w:val="right"/>
            </w:pPr>
            <w:r>
              <w:rPr>
                <w:color w:val="000000"/>
                <w:sz w:val="24"/>
              </w:rPr>
              <w:t>50,810,000.00</w:t>
            </w:r>
          </w:p>
        </w:tc>
        <w:tc>
          <w:tcPr>
            <w:tcW w:w="1701" w:type="dxa"/>
            <w:vAlign w:val="center"/>
          </w:tcPr>
          <w:p w:rsidR="00D21CA6" w:rsidRDefault="006F0178">
            <w:pPr>
              <w:jc w:val="right"/>
            </w:pPr>
            <w:r>
              <w:rPr>
                <w:color w:val="000000"/>
                <w:sz w:val="24"/>
              </w:rPr>
              <w:t>5.88</w:t>
            </w:r>
          </w:p>
        </w:tc>
      </w:tr>
      <w:tr w:rsidR="00D21CA6">
        <w:tc>
          <w:tcPr>
            <w:tcW w:w="1320" w:type="dxa"/>
            <w:vAlign w:val="center"/>
          </w:tcPr>
          <w:p w:rsidR="00D21CA6" w:rsidRDefault="006F0178">
            <w:pPr>
              <w:jc w:val="center"/>
            </w:pPr>
            <w:r>
              <w:rPr>
                <w:color w:val="000000"/>
                <w:sz w:val="24"/>
              </w:rPr>
              <w:t>2</w:t>
            </w:r>
          </w:p>
        </w:tc>
        <w:tc>
          <w:tcPr>
            <w:tcW w:w="1382" w:type="dxa"/>
            <w:vAlign w:val="center"/>
          </w:tcPr>
          <w:p w:rsidR="00D21CA6" w:rsidRDefault="006F0178">
            <w:pPr>
              <w:jc w:val="center"/>
            </w:pPr>
            <w:r>
              <w:rPr>
                <w:color w:val="000000"/>
                <w:sz w:val="24"/>
              </w:rPr>
              <w:t>011754026</w:t>
            </w:r>
          </w:p>
        </w:tc>
        <w:tc>
          <w:tcPr>
            <w:tcW w:w="1353" w:type="dxa"/>
            <w:vAlign w:val="center"/>
          </w:tcPr>
          <w:p w:rsidR="00D21CA6" w:rsidRDefault="006F0178">
            <w:pPr>
              <w:jc w:val="center"/>
            </w:pPr>
            <w:r>
              <w:rPr>
                <w:color w:val="000000"/>
                <w:sz w:val="24"/>
              </w:rPr>
              <w:t>17</w:t>
            </w:r>
            <w:r>
              <w:rPr>
                <w:color w:val="000000"/>
                <w:sz w:val="24"/>
              </w:rPr>
              <w:t>浦东土地</w:t>
            </w:r>
            <w:r>
              <w:rPr>
                <w:color w:val="000000"/>
                <w:sz w:val="24"/>
              </w:rPr>
              <w:t>SCP001</w:t>
            </w:r>
          </w:p>
        </w:tc>
        <w:tc>
          <w:tcPr>
            <w:tcW w:w="1505" w:type="dxa"/>
            <w:vAlign w:val="center"/>
          </w:tcPr>
          <w:p w:rsidR="00D21CA6" w:rsidRDefault="006F0178">
            <w:pPr>
              <w:jc w:val="right"/>
            </w:pPr>
            <w:r>
              <w:rPr>
                <w:color w:val="000000"/>
                <w:sz w:val="24"/>
              </w:rPr>
              <w:t>400,000</w:t>
            </w:r>
          </w:p>
        </w:tc>
        <w:tc>
          <w:tcPr>
            <w:tcW w:w="1737" w:type="dxa"/>
            <w:vAlign w:val="center"/>
          </w:tcPr>
          <w:p w:rsidR="00D21CA6" w:rsidRDefault="006F0178">
            <w:pPr>
              <w:jc w:val="right"/>
            </w:pPr>
            <w:r>
              <w:rPr>
                <w:color w:val="000000"/>
                <w:sz w:val="24"/>
              </w:rPr>
              <w:t>40,116,000.00</w:t>
            </w:r>
          </w:p>
        </w:tc>
        <w:tc>
          <w:tcPr>
            <w:tcW w:w="1701" w:type="dxa"/>
            <w:vAlign w:val="center"/>
          </w:tcPr>
          <w:p w:rsidR="00D21CA6" w:rsidRDefault="006F0178">
            <w:pPr>
              <w:jc w:val="right"/>
            </w:pPr>
            <w:r>
              <w:rPr>
                <w:color w:val="000000"/>
                <w:sz w:val="24"/>
              </w:rPr>
              <w:t>4.64</w:t>
            </w:r>
          </w:p>
        </w:tc>
      </w:tr>
      <w:tr w:rsidR="00D21CA6">
        <w:tc>
          <w:tcPr>
            <w:tcW w:w="1320" w:type="dxa"/>
            <w:vAlign w:val="center"/>
          </w:tcPr>
          <w:p w:rsidR="00D21CA6" w:rsidRDefault="006F0178">
            <w:pPr>
              <w:jc w:val="center"/>
            </w:pPr>
            <w:r>
              <w:rPr>
                <w:color w:val="000000"/>
                <w:sz w:val="24"/>
              </w:rPr>
              <w:t>3</w:t>
            </w:r>
          </w:p>
        </w:tc>
        <w:tc>
          <w:tcPr>
            <w:tcW w:w="1382" w:type="dxa"/>
            <w:vAlign w:val="center"/>
          </w:tcPr>
          <w:p w:rsidR="00D21CA6" w:rsidRDefault="006F0178">
            <w:pPr>
              <w:jc w:val="center"/>
            </w:pPr>
            <w:r>
              <w:rPr>
                <w:color w:val="000000"/>
                <w:sz w:val="24"/>
              </w:rPr>
              <w:t>041769004</w:t>
            </w:r>
          </w:p>
        </w:tc>
        <w:tc>
          <w:tcPr>
            <w:tcW w:w="1353" w:type="dxa"/>
            <w:vAlign w:val="center"/>
          </w:tcPr>
          <w:p w:rsidR="00D21CA6" w:rsidRDefault="006F0178">
            <w:pPr>
              <w:jc w:val="center"/>
            </w:pPr>
            <w:r>
              <w:rPr>
                <w:color w:val="000000"/>
                <w:sz w:val="24"/>
              </w:rPr>
              <w:t>17</w:t>
            </w:r>
            <w:r>
              <w:rPr>
                <w:color w:val="000000"/>
                <w:sz w:val="24"/>
              </w:rPr>
              <w:t>国家核电</w:t>
            </w:r>
            <w:r>
              <w:rPr>
                <w:color w:val="000000"/>
                <w:sz w:val="24"/>
              </w:rPr>
              <w:t>CP001</w:t>
            </w:r>
          </w:p>
        </w:tc>
        <w:tc>
          <w:tcPr>
            <w:tcW w:w="1505" w:type="dxa"/>
            <w:vAlign w:val="center"/>
          </w:tcPr>
          <w:p w:rsidR="00D21CA6" w:rsidRDefault="006F0178">
            <w:pPr>
              <w:jc w:val="right"/>
            </w:pPr>
            <w:r>
              <w:rPr>
                <w:color w:val="000000"/>
                <w:sz w:val="24"/>
              </w:rPr>
              <w:t>300,000</w:t>
            </w:r>
          </w:p>
        </w:tc>
        <w:tc>
          <w:tcPr>
            <w:tcW w:w="1737" w:type="dxa"/>
            <w:vAlign w:val="center"/>
          </w:tcPr>
          <w:p w:rsidR="00D21CA6" w:rsidRDefault="006F0178">
            <w:pPr>
              <w:jc w:val="right"/>
            </w:pPr>
            <w:r>
              <w:rPr>
                <w:color w:val="000000"/>
                <w:sz w:val="24"/>
              </w:rPr>
              <w:t>30,036,000.00</w:t>
            </w:r>
          </w:p>
        </w:tc>
        <w:tc>
          <w:tcPr>
            <w:tcW w:w="1701" w:type="dxa"/>
            <w:vAlign w:val="center"/>
          </w:tcPr>
          <w:p w:rsidR="00D21CA6" w:rsidRDefault="006F0178">
            <w:pPr>
              <w:jc w:val="right"/>
            </w:pPr>
            <w:r>
              <w:rPr>
                <w:color w:val="000000"/>
                <w:sz w:val="24"/>
              </w:rPr>
              <w:t>3.47</w:t>
            </w:r>
          </w:p>
        </w:tc>
      </w:tr>
      <w:tr w:rsidR="00D21CA6">
        <w:tc>
          <w:tcPr>
            <w:tcW w:w="1320" w:type="dxa"/>
            <w:vAlign w:val="center"/>
          </w:tcPr>
          <w:p w:rsidR="00D21CA6" w:rsidRDefault="006F0178">
            <w:pPr>
              <w:jc w:val="center"/>
            </w:pPr>
            <w:r>
              <w:rPr>
                <w:color w:val="000000"/>
                <w:sz w:val="24"/>
              </w:rPr>
              <w:t>4</w:t>
            </w:r>
          </w:p>
        </w:tc>
        <w:tc>
          <w:tcPr>
            <w:tcW w:w="1382" w:type="dxa"/>
            <w:vAlign w:val="center"/>
          </w:tcPr>
          <w:p w:rsidR="00D21CA6" w:rsidRDefault="006F0178">
            <w:pPr>
              <w:jc w:val="center"/>
            </w:pPr>
            <w:r>
              <w:rPr>
                <w:color w:val="000000"/>
                <w:sz w:val="24"/>
              </w:rPr>
              <w:t>041751007</w:t>
            </w:r>
          </w:p>
        </w:tc>
        <w:tc>
          <w:tcPr>
            <w:tcW w:w="1353" w:type="dxa"/>
            <w:vAlign w:val="center"/>
          </w:tcPr>
          <w:p w:rsidR="00D21CA6" w:rsidRDefault="006F0178">
            <w:pPr>
              <w:jc w:val="center"/>
            </w:pPr>
            <w:r>
              <w:rPr>
                <w:color w:val="000000"/>
                <w:sz w:val="24"/>
              </w:rPr>
              <w:t>17</w:t>
            </w:r>
            <w:r>
              <w:rPr>
                <w:color w:val="000000"/>
                <w:sz w:val="24"/>
              </w:rPr>
              <w:t>澜沧江</w:t>
            </w:r>
            <w:r>
              <w:rPr>
                <w:color w:val="000000"/>
                <w:sz w:val="24"/>
              </w:rPr>
              <w:t>CP001</w:t>
            </w:r>
          </w:p>
        </w:tc>
        <w:tc>
          <w:tcPr>
            <w:tcW w:w="1505" w:type="dxa"/>
            <w:vAlign w:val="center"/>
          </w:tcPr>
          <w:p w:rsidR="00D21CA6" w:rsidRDefault="006F0178">
            <w:pPr>
              <w:jc w:val="right"/>
            </w:pPr>
            <w:r>
              <w:rPr>
                <w:color w:val="000000"/>
                <w:sz w:val="24"/>
              </w:rPr>
              <w:t>300,000</w:t>
            </w:r>
          </w:p>
        </w:tc>
        <w:tc>
          <w:tcPr>
            <w:tcW w:w="1737" w:type="dxa"/>
            <w:vAlign w:val="center"/>
          </w:tcPr>
          <w:p w:rsidR="00D21CA6" w:rsidRDefault="006F0178">
            <w:pPr>
              <w:jc w:val="right"/>
            </w:pPr>
            <w:r>
              <w:rPr>
                <w:color w:val="000000"/>
                <w:sz w:val="24"/>
              </w:rPr>
              <w:t>30,027,000.00</w:t>
            </w:r>
          </w:p>
        </w:tc>
        <w:tc>
          <w:tcPr>
            <w:tcW w:w="1701" w:type="dxa"/>
            <w:vAlign w:val="center"/>
          </w:tcPr>
          <w:p w:rsidR="00D21CA6" w:rsidRDefault="006F0178">
            <w:pPr>
              <w:jc w:val="right"/>
            </w:pPr>
            <w:r>
              <w:rPr>
                <w:color w:val="000000"/>
                <w:sz w:val="24"/>
              </w:rPr>
              <w:t>3.47</w:t>
            </w:r>
          </w:p>
        </w:tc>
      </w:tr>
      <w:tr w:rsidR="00D21CA6">
        <w:tc>
          <w:tcPr>
            <w:tcW w:w="1320" w:type="dxa"/>
            <w:vAlign w:val="center"/>
          </w:tcPr>
          <w:p w:rsidR="00D21CA6" w:rsidRDefault="006F0178">
            <w:pPr>
              <w:jc w:val="center"/>
            </w:pPr>
            <w:r>
              <w:rPr>
                <w:color w:val="000000"/>
                <w:sz w:val="24"/>
              </w:rPr>
              <w:t>5</w:t>
            </w:r>
          </w:p>
        </w:tc>
        <w:tc>
          <w:tcPr>
            <w:tcW w:w="1382" w:type="dxa"/>
            <w:vAlign w:val="center"/>
          </w:tcPr>
          <w:p w:rsidR="00D21CA6" w:rsidRDefault="006F0178">
            <w:pPr>
              <w:jc w:val="center"/>
            </w:pPr>
            <w:r>
              <w:rPr>
                <w:color w:val="000000"/>
                <w:sz w:val="24"/>
              </w:rPr>
              <w:t>011761025</w:t>
            </w:r>
          </w:p>
        </w:tc>
        <w:tc>
          <w:tcPr>
            <w:tcW w:w="1353" w:type="dxa"/>
            <w:vAlign w:val="center"/>
          </w:tcPr>
          <w:p w:rsidR="00D21CA6" w:rsidRDefault="006F0178">
            <w:pPr>
              <w:jc w:val="center"/>
            </w:pPr>
            <w:r>
              <w:rPr>
                <w:color w:val="000000"/>
                <w:sz w:val="24"/>
              </w:rPr>
              <w:t>17</w:t>
            </w:r>
            <w:r>
              <w:rPr>
                <w:color w:val="000000"/>
                <w:sz w:val="24"/>
              </w:rPr>
              <w:t>皖投集</w:t>
            </w:r>
            <w:r>
              <w:rPr>
                <w:color w:val="000000"/>
                <w:sz w:val="24"/>
              </w:rPr>
              <w:t>SCP001</w:t>
            </w:r>
          </w:p>
        </w:tc>
        <w:tc>
          <w:tcPr>
            <w:tcW w:w="1505" w:type="dxa"/>
            <w:vAlign w:val="center"/>
          </w:tcPr>
          <w:p w:rsidR="00D21CA6" w:rsidRDefault="006F0178">
            <w:pPr>
              <w:jc w:val="right"/>
            </w:pPr>
            <w:r>
              <w:rPr>
                <w:color w:val="000000"/>
                <w:sz w:val="24"/>
              </w:rPr>
              <w:t>300,000</w:t>
            </w:r>
          </w:p>
        </w:tc>
        <w:tc>
          <w:tcPr>
            <w:tcW w:w="1737" w:type="dxa"/>
            <w:vAlign w:val="center"/>
          </w:tcPr>
          <w:p w:rsidR="00D21CA6" w:rsidRDefault="006F0178">
            <w:pPr>
              <w:jc w:val="right"/>
            </w:pPr>
            <w:r>
              <w:rPr>
                <w:color w:val="000000"/>
                <w:sz w:val="24"/>
              </w:rPr>
              <w:t>30,006,000.00</w:t>
            </w:r>
          </w:p>
        </w:tc>
        <w:tc>
          <w:tcPr>
            <w:tcW w:w="1701" w:type="dxa"/>
            <w:vAlign w:val="center"/>
          </w:tcPr>
          <w:p w:rsidR="00D21CA6" w:rsidRDefault="006F0178">
            <w:pPr>
              <w:jc w:val="right"/>
            </w:pPr>
            <w:r>
              <w:rPr>
                <w:color w:val="000000"/>
                <w:sz w:val="24"/>
              </w:rPr>
              <w:t>3.47</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6"/>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7"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7"/>
    </w:p>
    <w:p w:rsidR="003F4AC3"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770750" w:rsidRPr="008A1551" w:rsidRDefault="00770750" w:rsidP="003F4AC3">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9"/>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83,486.13</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2,484,045.88</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7,861,327.78</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10,428,859.79</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770750" w:rsidRPr="008A1551" w:rsidRDefault="00770750" w:rsidP="009E1EA4">
      <w:pPr>
        <w:tabs>
          <w:tab w:val="left" w:pos="426"/>
        </w:tabs>
        <w:spacing w:before="29" w:line="288" w:lineRule="auto"/>
        <w:jc w:val="left"/>
        <w:rPr>
          <w:kern w:val="0"/>
          <w:sz w:val="24"/>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本基金本报告期末前十名股票中不存在流通受限情况。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770750">
      <w:pPr>
        <w:spacing w:before="29" w:line="288" w:lineRule="auto"/>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8A1551">
        <w:rPr>
          <w:b/>
          <w:bCs/>
          <w:szCs w:val="24"/>
          <w:lang w:val="en-US"/>
        </w:rPr>
        <w:t xml:space="preserve">8  </w:t>
      </w:r>
      <w:r w:rsidRPr="008A1551">
        <w:rPr>
          <w:b/>
          <w:bCs/>
          <w:szCs w:val="24"/>
          <w:lang w:val="en-US"/>
        </w:rPr>
        <w:t>基金份额持有人信息</w:t>
      </w:r>
      <w:bookmarkEnd w:id="70"/>
      <w:bookmarkEnd w:id="71"/>
    </w:p>
    <w:p w:rsidR="001548F9" w:rsidRPr="008A1551" w:rsidRDefault="001548F9" w:rsidP="009E1EA4">
      <w:pPr>
        <w:pStyle w:val="20"/>
        <w:spacing w:before="29" w:after="0" w:line="288" w:lineRule="auto"/>
        <w:rPr>
          <w:rFonts w:ascii="Times New Roman" w:hAnsi="Times New Roman"/>
          <w:kern w:val="0"/>
          <w:szCs w:val="24"/>
        </w:rPr>
      </w:pPr>
      <w:bookmarkStart w:id="72" w:name="_Toc331410112"/>
      <w:bookmarkStart w:id="73"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2"/>
      <w:bookmarkEnd w:id="73"/>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交银卓越回报灵活配置混合</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694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823,849.54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499,499,500.50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87.36%</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72,252,080.49</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12.64%</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交银卓越</w:t>
            </w:r>
            <w:r w:rsidRPr="008A1551">
              <w:rPr>
                <w:bCs/>
                <w:sz w:val="24"/>
              </w:rPr>
              <w:lastRenderedPageBreak/>
              <w:t>回报灵活配置混合</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49,950,049.</w:t>
            </w:r>
            <w:r w:rsidRPr="008A1551">
              <w:rPr>
                <w:bCs/>
                <w:sz w:val="24"/>
              </w:rPr>
              <w:lastRenderedPageBreak/>
              <w:t>95</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249,750,249.</w:t>
            </w:r>
            <w:r w:rsidRPr="008A1551">
              <w:rPr>
                <w:bCs/>
                <w:sz w:val="24"/>
              </w:rPr>
              <w:lastRenderedPageBreak/>
              <w:t>75</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100.00</w:t>
            </w:r>
            <w:r w:rsidRPr="008A1551">
              <w:rPr>
                <w:bCs/>
                <w:sz w:val="24"/>
              </w:rPr>
              <w:lastRenderedPageBreak/>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699</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1,175,252.98</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749,249,750.25</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91.20%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72,252,080.49</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8.80%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4"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交银卓越回报灵活配置混合</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交银卓越回报灵活配置混合</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c>
          <w:tcPr>
            <w:tcW w:w="2322" w:type="dxa"/>
            <w:vAlign w:val="center"/>
          </w:tcPr>
          <w:p w:rsidR="00B621D7" w:rsidRPr="008A1551" w:rsidRDefault="00770750" w:rsidP="009E1EA4">
            <w:pPr>
              <w:widowControl/>
              <w:spacing w:before="29" w:line="288" w:lineRule="auto"/>
              <w:jc w:val="right"/>
              <w:rPr>
                <w:color w:val="000000"/>
                <w:kern w:val="0"/>
                <w:sz w:val="24"/>
              </w:rPr>
            </w:pPr>
            <w:r w:rsidRPr="008A1551">
              <w:rPr>
                <w:color w:val="000000"/>
                <w:kern w:val="0"/>
                <w:sz w:val="24"/>
              </w:rPr>
              <w:t>-</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交银卓越回报灵活配置混合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交银卓越回报灵活配置混合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交银卓越回报灵活配置混合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交银卓越回报灵活配置混合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r w:rsidRPr="008A1551">
        <w:rPr>
          <w:b/>
          <w:bCs/>
          <w:szCs w:val="24"/>
          <w:lang w:val="en-US"/>
        </w:rPr>
        <w:t>9</w:t>
      </w:r>
      <w:r w:rsidRPr="008A1551">
        <w:rPr>
          <w:b/>
          <w:bCs/>
          <w:szCs w:val="24"/>
          <w:lang w:val="en-US"/>
        </w:rPr>
        <w:t>开放式基金份额变动</w:t>
      </w:r>
      <w:bookmarkEnd w:id="75"/>
      <w:bookmarkEnd w:id="76"/>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交银卓越回报灵活配置混合</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交银卓越回报灵活配置混合</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2016</w:t>
            </w:r>
            <w:r w:rsidRPr="008A1551">
              <w:rPr>
                <w:sz w:val="24"/>
              </w:rPr>
              <w:t>年</w:t>
            </w:r>
            <w:r w:rsidRPr="008A1551">
              <w:rPr>
                <w:sz w:val="24"/>
              </w:rPr>
              <w:t>2</w:t>
            </w:r>
            <w:r w:rsidRPr="008A1551">
              <w:rPr>
                <w:sz w:val="24"/>
              </w:rPr>
              <w:t>月</w:t>
            </w:r>
            <w:r w:rsidRPr="008A1551">
              <w:rPr>
                <w:sz w:val="24"/>
              </w:rPr>
              <w:t>17</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264,790,092.60</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727,849,460.05</w:t>
            </w:r>
          </w:p>
        </w:tc>
        <w:tc>
          <w:tcPr>
            <w:tcW w:w="1615" w:type="pct"/>
            <w:vAlign w:val="center"/>
          </w:tcPr>
          <w:p w:rsidR="001548F9" w:rsidRPr="008A1551" w:rsidRDefault="001548F9" w:rsidP="009E1EA4">
            <w:pPr>
              <w:spacing w:before="29" w:line="288" w:lineRule="auto"/>
              <w:jc w:val="right"/>
              <w:rPr>
                <w:sz w:val="24"/>
              </w:rPr>
            </w:pPr>
            <w:r w:rsidRPr="008A1551">
              <w:rPr>
                <w:sz w:val="24"/>
              </w:rPr>
              <w:t>249,750,249.75</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60,897.02</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lastRenderedPageBreak/>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156,158,776.08</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571,751,580.99</w:t>
            </w:r>
          </w:p>
        </w:tc>
        <w:tc>
          <w:tcPr>
            <w:tcW w:w="1615" w:type="pct"/>
            <w:vAlign w:val="center"/>
          </w:tcPr>
          <w:p w:rsidR="001548F9" w:rsidRPr="008A1551" w:rsidRDefault="001548F9" w:rsidP="009E1EA4">
            <w:pPr>
              <w:spacing w:before="29" w:line="288" w:lineRule="auto"/>
              <w:jc w:val="right"/>
              <w:rPr>
                <w:sz w:val="24"/>
              </w:rPr>
            </w:pPr>
            <w:r w:rsidRPr="008A1551">
              <w:rPr>
                <w:sz w:val="24"/>
              </w:rPr>
              <w:t>249,750,249.75</w:t>
            </w:r>
          </w:p>
        </w:tc>
      </w:tr>
    </w:tbl>
    <w:p w:rsidR="00D21CA6" w:rsidRDefault="006F017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D21CA6" w:rsidRDefault="006F0178">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8A1551">
        <w:rPr>
          <w:b/>
          <w:bCs/>
          <w:szCs w:val="24"/>
          <w:lang w:val="en-US"/>
        </w:rPr>
        <w:t xml:space="preserve">10  </w:t>
      </w:r>
      <w:r w:rsidRPr="008A1551">
        <w:rPr>
          <w:b/>
          <w:bCs/>
          <w:szCs w:val="24"/>
          <w:lang w:val="en-US"/>
        </w:rPr>
        <w:t>重大事件揭示</w:t>
      </w:r>
      <w:bookmarkEnd w:id="77"/>
      <w:bookmarkEnd w:id="78"/>
    </w:p>
    <w:p w:rsidR="001548F9" w:rsidRPr="008A1551" w:rsidRDefault="001548F9" w:rsidP="009E1EA4">
      <w:pPr>
        <w:pStyle w:val="20"/>
        <w:spacing w:before="29" w:after="0" w:line="288" w:lineRule="auto"/>
        <w:rPr>
          <w:rFonts w:ascii="Times New Roman" w:hAnsi="Times New Roman"/>
          <w:kern w:val="0"/>
          <w:szCs w:val="24"/>
        </w:rPr>
      </w:pPr>
      <w:bookmarkStart w:id="79"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9"/>
    </w:p>
    <w:p w:rsidR="001548F9" w:rsidRPr="008A1551" w:rsidRDefault="001548F9" w:rsidP="009E1EA4">
      <w:pPr>
        <w:spacing w:before="29" w:line="288" w:lineRule="auto"/>
        <w:ind w:firstLineChars="200" w:firstLine="480"/>
        <w:rPr>
          <w:color w:val="000000"/>
          <w:sz w:val="24"/>
        </w:rPr>
      </w:pPr>
      <w:bookmarkStart w:id="80"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80"/>
    </w:p>
    <w:p w:rsidR="00D21CA6" w:rsidRDefault="006F0178">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1"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r w:rsidRPr="008A1551">
        <w:rPr>
          <w:color w:val="000000"/>
          <w:sz w:val="24"/>
        </w:rPr>
        <w:t xml:space="preserve"> </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1"/>
    </w:p>
    <w:p w:rsidR="001548F9" w:rsidRPr="008A1551" w:rsidRDefault="001548F9" w:rsidP="009E1EA4">
      <w:pPr>
        <w:spacing w:before="29" w:line="288" w:lineRule="auto"/>
        <w:ind w:firstLineChars="200" w:firstLine="480"/>
        <w:rPr>
          <w:color w:val="000000"/>
          <w:sz w:val="24"/>
        </w:rPr>
      </w:pPr>
      <w:bookmarkStart w:id="82"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10.4 </w:t>
      </w:r>
      <w:r w:rsidRPr="008A1551">
        <w:rPr>
          <w:rFonts w:ascii="Times New Roman" w:hAnsi="Times New Roman"/>
          <w:kern w:val="0"/>
          <w:szCs w:val="24"/>
        </w:rPr>
        <w:t>基金投资策略的改变</w:t>
      </w:r>
      <w:bookmarkEnd w:id="82"/>
    </w:p>
    <w:p w:rsidR="001548F9" w:rsidRPr="008A1551" w:rsidRDefault="001548F9" w:rsidP="009E1EA4">
      <w:pPr>
        <w:spacing w:before="29" w:line="288" w:lineRule="auto"/>
        <w:ind w:firstLineChars="200" w:firstLine="480"/>
        <w:rPr>
          <w:color w:val="000000"/>
          <w:sz w:val="24"/>
        </w:rPr>
      </w:pPr>
      <w:bookmarkStart w:id="83"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3"/>
    </w:p>
    <w:p w:rsidR="001548F9" w:rsidRPr="008A1551" w:rsidRDefault="001548F9" w:rsidP="009E1EA4">
      <w:pPr>
        <w:spacing w:before="29" w:line="288" w:lineRule="auto"/>
        <w:ind w:firstLineChars="200" w:firstLine="480"/>
        <w:rPr>
          <w:color w:val="000000"/>
          <w:sz w:val="24"/>
        </w:rPr>
      </w:pPr>
      <w:bookmarkStart w:id="84" w:name="OLE_LINK3"/>
      <w:bookmarkStart w:id="85" w:name="_Toc331410122"/>
      <w:r w:rsidRPr="008A1551">
        <w:rPr>
          <w:color w:val="000000"/>
          <w:sz w:val="24"/>
        </w:rPr>
        <w:t>本基金自基金合同生效日起聘请普华永道中天会计师事务所</w:t>
      </w:r>
      <w:r w:rsidRPr="008A1551">
        <w:rPr>
          <w:color w:val="000000"/>
          <w:sz w:val="24"/>
        </w:rPr>
        <w:t xml:space="preserve"> (</w:t>
      </w:r>
      <w:r w:rsidRPr="008A1551">
        <w:rPr>
          <w:color w:val="000000"/>
          <w:sz w:val="24"/>
        </w:rPr>
        <w:t>特殊普通合伙</w:t>
      </w:r>
      <w:r w:rsidRPr="008A1551">
        <w:rPr>
          <w:color w:val="000000"/>
          <w:sz w:val="24"/>
        </w:rPr>
        <w:t>)</w:t>
      </w:r>
      <w:r w:rsidRPr="008A1551">
        <w:rPr>
          <w:color w:val="000000"/>
          <w:sz w:val="24"/>
        </w:rPr>
        <w:t>为本基金提供审计服务。</w:t>
      </w:r>
    </w:p>
    <w:p w:rsidR="005A0301" w:rsidRPr="008A1551" w:rsidRDefault="005A0301" w:rsidP="009E1EA4">
      <w:pPr>
        <w:spacing w:before="29" w:line="288" w:lineRule="auto"/>
        <w:ind w:firstLineChars="200" w:firstLine="480"/>
        <w:rPr>
          <w:color w:val="000000"/>
          <w:sz w:val="24"/>
        </w:rPr>
      </w:pPr>
    </w:p>
    <w:bookmarkEnd w:id="84"/>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5"/>
      <w:r w:rsidR="001E4C17" w:rsidRPr="008A1551">
        <w:rPr>
          <w:rFonts w:ascii="Times New Roman" w:hAnsi="Times New Roman"/>
          <w:szCs w:val="24"/>
        </w:rPr>
        <w:t>管理人、托管人及其高级管理人员受稽查或处罚等情况</w:t>
      </w:r>
    </w:p>
    <w:p w:rsidR="00D21CA6" w:rsidRDefault="006F0178">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D21CA6" w:rsidRDefault="006F0178">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D21CA6" w:rsidRDefault="006F0178">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6" w:name="_Toc331410123"/>
      <w:r w:rsidRPr="008A1551">
        <w:rPr>
          <w:color w:val="000000"/>
          <w:sz w:val="24"/>
        </w:rPr>
        <w:lastRenderedPageBreak/>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10.7 </w:t>
      </w:r>
      <w:r w:rsidRPr="008A1551">
        <w:rPr>
          <w:rFonts w:ascii="Times New Roman" w:hAnsi="Times New Roman"/>
          <w:kern w:val="0"/>
          <w:szCs w:val="24"/>
        </w:rPr>
        <w:t>基金租用证券公司交易单元的有关情况</w:t>
      </w:r>
      <w:bookmarkEnd w:id="86"/>
    </w:p>
    <w:p w:rsidR="001548F9" w:rsidRPr="008A1551" w:rsidRDefault="001548F9" w:rsidP="009E1EA4">
      <w:pPr>
        <w:spacing w:before="29" w:line="288" w:lineRule="auto"/>
        <w:rPr>
          <w:b/>
          <w:sz w:val="24"/>
        </w:rPr>
      </w:pPr>
      <w:bookmarkStart w:id="87" w:name="_Toc249760070"/>
      <w:r w:rsidRPr="008A1551">
        <w:rPr>
          <w:b/>
          <w:sz w:val="24"/>
        </w:rPr>
        <w:t xml:space="preserve">10.7.1 </w:t>
      </w:r>
      <w:r w:rsidRPr="008A1551">
        <w:rPr>
          <w:b/>
          <w:sz w:val="24"/>
        </w:rPr>
        <w:t>基金租用证券公司交易单元进行股票投资及佣金支付情况</w:t>
      </w:r>
      <w:bookmarkEnd w:id="87"/>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8"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D21CA6">
        <w:tc>
          <w:tcPr>
            <w:tcW w:w="1559" w:type="dxa"/>
            <w:vAlign w:val="center"/>
          </w:tcPr>
          <w:p w:rsidR="00D21CA6" w:rsidRDefault="006F0178">
            <w:pPr>
              <w:jc w:val="center"/>
            </w:pPr>
            <w:r>
              <w:rPr>
                <w:color w:val="000000"/>
                <w:sz w:val="24"/>
              </w:rPr>
              <w:t>中泰证券股份有限公司</w:t>
            </w:r>
          </w:p>
        </w:tc>
        <w:tc>
          <w:tcPr>
            <w:tcW w:w="779" w:type="dxa"/>
            <w:vAlign w:val="center"/>
          </w:tcPr>
          <w:p w:rsidR="00D21CA6" w:rsidRDefault="006F0178">
            <w:pPr>
              <w:jc w:val="center"/>
            </w:pPr>
            <w:r>
              <w:rPr>
                <w:color w:val="000000"/>
                <w:sz w:val="24"/>
              </w:rPr>
              <w:t>2</w:t>
            </w:r>
          </w:p>
        </w:tc>
        <w:tc>
          <w:tcPr>
            <w:tcW w:w="1800" w:type="dxa"/>
            <w:vAlign w:val="center"/>
          </w:tcPr>
          <w:p w:rsidR="00D21CA6" w:rsidRDefault="006F0178">
            <w:pPr>
              <w:jc w:val="right"/>
            </w:pPr>
            <w:r>
              <w:rPr>
                <w:color w:val="000000"/>
                <w:sz w:val="24"/>
              </w:rPr>
              <w:t>88,856,496.10</w:t>
            </w:r>
          </w:p>
        </w:tc>
        <w:tc>
          <w:tcPr>
            <w:tcW w:w="1080" w:type="dxa"/>
            <w:vAlign w:val="center"/>
          </w:tcPr>
          <w:p w:rsidR="00D21CA6" w:rsidRDefault="006F0178">
            <w:pPr>
              <w:jc w:val="right"/>
            </w:pPr>
            <w:r>
              <w:rPr>
                <w:color w:val="000000"/>
                <w:sz w:val="24"/>
              </w:rPr>
              <w:t>43.53%</w:t>
            </w:r>
          </w:p>
        </w:tc>
        <w:tc>
          <w:tcPr>
            <w:tcW w:w="1620" w:type="dxa"/>
            <w:vAlign w:val="center"/>
          </w:tcPr>
          <w:p w:rsidR="00D21CA6" w:rsidRDefault="006F0178">
            <w:pPr>
              <w:jc w:val="right"/>
            </w:pPr>
            <w:r>
              <w:rPr>
                <w:color w:val="000000"/>
                <w:sz w:val="24"/>
              </w:rPr>
              <w:t>82,751.98</w:t>
            </w:r>
          </w:p>
        </w:tc>
        <w:tc>
          <w:tcPr>
            <w:tcW w:w="1080" w:type="dxa"/>
            <w:vAlign w:val="center"/>
          </w:tcPr>
          <w:p w:rsidR="00D21CA6" w:rsidRDefault="006F0178">
            <w:pPr>
              <w:jc w:val="right"/>
            </w:pPr>
            <w:r>
              <w:rPr>
                <w:color w:val="000000"/>
                <w:sz w:val="24"/>
              </w:rPr>
              <w:t>43.53%</w:t>
            </w:r>
          </w:p>
        </w:tc>
        <w:tc>
          <w:tcPr>
            <w:tcW w:w="1080" w:type="dxa"/>
            <w:vAlign w:val="center"/>
          </w:tcPr>
          <w:p w:rsidR="00D21CA6" w:rsidRDefault="006F0178">
            <w:pPr>
              <w:jc w:val="left"/>
            </w:pPr>
            <w:r>
              <w:rPr>
                <w:color w:val="000000"/>
                <w:sz w:val="24"/>
              </w:rPr>
              <w:t>-</w:t>
            </w:r>
          </w:p>
        </w:tc>
      </w:tr>
      <w:tr w:rsidR="00D21CA6">
        <w:tc>
          <w:tcPr>
            <w:tcW w:w="1559" w:type="dxa"/>
            <w:vAlign w:val="center"/>
          </w:tcPr>
          <w:p w:rsidR="00D21CA6" w:rsidRDefault="006F0178">
            <w:pPr>
              <w:jc w:val="center"/>
            </w:pPr>
            <w:r>
              <w:rPr>
                <w:color w:val="000000"/>
                <w:sz w:val="24"/>
              </w:rPr>
              <w:t>国金证券股份有限公司</w:t>
            </w:r>
          </w:p>
        </w:tc>
        <w:tc>
          <w:tcPr>
            <w:tcW w:w="779" w:type="dxa"/>
            <w:vAlign w:val="center"/>
          </w:tcPr>
          <w:p w:rsidR="00D21CA6" w:rsidRDefault="006F0178">
            <w:pPr>
              <w:jc w:val="center"/>
            </w:pPr>
            <w:r>
              <w:rPr>
                <w:color w:val="000000"/>
                <w:sz w:val="24"/>
              </w:rPr>
              <w:t>2</w:t>
            </w:r>
          </w:p>
        </w:tc>
        <w:tc>
          <w:tcPr>
            <w:tcW w:w="1800" w:type="dxa"/>
            <w:vAlign w:val="center"/>
          </w:tcPr>
          <w:p w:rsidR="00D21CA6" w:rsidRDefault="006F0178">
            <w:pPr>
              <w:jc w:val="right"/>
            </w:pPr>
            <w:r>
              <w:rPr>
                <w:color w:val="000000"/>
                <w:sz w:val="24"/>
              </w:rPr>
              <w:t>80,419,656.98</w:t>
            </w:r>
          </w:p>
        </w:tc>
        <w:tc>
          <w:tcPr>
            <w:tcW w:w="1080" w:type="dxa"/>
            <w:vAlign w:val="center"/>
          </w:tcPr>
          <w:p w:rsidR="00D21CA6" w:rsidRDefault="006F0178">
            <w:pPr>
              <w:jc w:val="right"/>
            </w:pPr>
            <w:r>
              <w:rPr>
                <w:color w:val="000000"/>
                <w:sz w:val="24"/>
              </w:rPr>
              <w:t>39.40%</w:t>
            </w:r>
          </w:p>
        </w:tc>
        <w:tc>
          <w:tcPr>
            <w:tcW w:w="1620" w:type="dxa"/>
            <w:vAlign w:val="center"/>
          </w:tcPr>
          <w:p w:rsidR="00D21CA6" w:rsidRDefault="006F0178">
            <w:pPr>
              <w:jc w:val="right"/>
            </w:pPr>
            <w:r>
              <w:rPr>
                <w:color w:val="000000"/>
                <w:sz w:val="24"/>
              </w:rPr>
              <w:t>74,894.73</w:t>
            </w:r>
          </w:p>
        </w:tc>
        <w:tc>
          <w:tcPr>
            <w:tcW w:w="1080" w:type="dxa"/>
            <w:vAlign w:val="center"/>
          </w:tcPr>
          <w:p w:rsidR="00D21CA6" w:rsidRDefault="006F0178">
            <w:pPr>
              <w:jc w:val="right"/>
            </w:pPr>
            <w:r>
              <w:rPr>
                <w:color w:val="000000"/>
                <w:sz w:val="24"/>
              </w:rPr>
              <w:t>39.40%</w:t>
            </w:r>
          </w:p>
        </w:tc>
        <w:tc>
          <w:tcPr>
            <w:tcW w:w="1080" w:type="dxa"/>
            <w:vAlign w:val="center"/>
          </w:tcPr>
          <w:p w:rsidR="00D21CA6" w:rsidRDefault="006F0178">
            <w:pPr>
              <w:jc w:val="left"/>
            </w:pPr>
            <w:r>
              <w:rPr>
                <w:color w:val="000000"/>
                <w:sz w:val="24"/>
              </w:rPr>
              <w:t>-</w:t>
            </w:r>
          </w:p>
        </w:tc>
      </w:tr>
      <w:tr w:rsidR="00D21CA6">
        <w:tc>
          <w:tcPr>
            <w:tcW w:w="1559" w:type="dxa"/>
            <w:vAlign w:val="center"/>
          </w:tcPr>
          <w:p w:rsidR="00D21CA6" w:rsidRDefault="006F0178">
            <w:pPr>
              <w:jc w:val="center"/>
            </w:pPr>
            <w:r>
              <w:rPr>
                <w:color w:val="000000"/>
                <w:sz w:val="24"/>
              </w:rPr>
              <w:t>安信证券股份有限公司</w:t>
            </w:r>
          </w:p>
        </w:tc>
        <w:tc>
          <w:tcPr>
            <w:tcW w:w="779" w:type="dxa"/>
            <w:vAlign w:val="center"/>
          </w:tcPr>
          <w:p w:rsidR="00D21CA6" w:rsidRDefault="006F0178">
            <w:pPr>
              <w:jc w:val="center"/>
            </w:pPr>
            <w:r>
              <w:rPr>
                <w:color w:val="000000"/>
                <w:sz w:val="24"/>
              </w:rPr>
              <w:t>2</w:t>
            </w:r>
          </w:p>
        </w:tc>
        <w:tc>
          <w:tcPr>
            <w:tcW w:w="1800" w:type="dxa"/>
            <w:vAlign w:val="center"/>
          </w:tcPr>
          <w:p w:rsidR="00D21CA6" w:rsidRDefault="006F0178">
            <w:pPr>
              <w:jc w:val="right"/>
            </w:pPr>
            <w:r>
              <w:rPr>
                <w:color w:val="000000"/>
                <w:sz w:val="24"/>
              </w:rPr>
              <w:t>34,851,422.21</w:t>
            </w:r>
          </w:p>
        </w:tc>
        <w:tc>
          <w:tcPr>
            <w:tcW w:w="1080" w:type="dxa"/>
            <w:vAlign w:val="center"/>
          </w:tcPr>
          <w:p w:rsidR="00D21CA6" w:rsidRDefault="006F0178">
            <w:pPr>
              <w:jc w:val="right"/>
            </w:pPr>
            <w:r>
              <w:rPr>
                <w:color w:val="000000"/>
                <w:sz w:val="24"/>
              </w:rPr>
              <w:t>17.07%</w:t>
            </w:r>
          </w:p>
        </w:tc>
        <w:tc>
          <w:tcPr>
            <w:tcW w:w="1620" w:type="dxa"/>
            <w:vAlign w:val="center"/>
          </w:tcPr>
          <w:p w:rsidR="00D21CA6" w:rsidRDefault="006F0178">
            <w:pPr>
              <w:jc w:val="right"/>
            </w:pPr>
            <w:r>
              <w:rPr>
                <w:color w:val="000000"/>
                <w:sz w:val="24"/>
              </w:rPr>
              <w:t>32,457.00</w:t>
            </w:r>
          </w:p>
        </w:tc>
        <w:tc>
          <w:tcPr>
            <w:tcW w:w="1080" w:type="dxa"/>
            <w:vAlign w:val="center"/>
          </w:tcPr>
          <w:p w:rsidR="00D21CA6" w:rsidRDefault="006F0178">
            <w:pPr>
              <w:jc w:val="right"/>
            </w:pPr>
            <w:r>
              <w:rPr>
                <w:color w:val="000000"/>
                <w:sz w:val="24"/>
              </w:rPr>
              <w:t>17.07%</w:t>
            </w:r>
          </w:p>
        </w:tc>
        <w:tc>
          <w:tcPr>
            <w:tcW w:w="1080" w:type="dxa"/>
            <w:vAlign w:val="center"/>
          </w:tcPr>
          <w:p w:rsidR="00D21CA6" w:rsidRDefault="006F0178">
            <w:pPr>
              <w:jc w:val="left"/>
            </w:pPr>
            <w:r>
              <w:rPr>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8"/>
    </w:p>
    <w:p w:rsidR="001548F9" w:rsidRPr="008A1551" w:rsidRDefault="001548F9" w:rsidP="009E1EA4">
      <w:pPr>
        <w:spacing w:before="29" w:line="288" w:lineRule="auto"/>
        <w:ind w:firstLine="420"/>
        <w:jc w:val="right"/>
        <w:rPr>
          <w:color w:val="000000"/>
          <w:sz w:val="24"/>
        </w:rPr>
      </w:pPr>
      <w:bookmarkStart w:id="89" w:name="_Toc249707408"/>
      <w:r w:rsidRPr="008A1551">
        <w:rPr>
          <w:sz w:val="24"/>
        </w:rPr>
        <w:t>金额单位</w:t>
      </w:r>
      <w:r w:rsidRPr="008A1551">
        <w:rPr>
          <w:color w:val="000000"/>
          <w:kern w:val="0"/>
          <w:sz w:val="24"/>
        </w:rPr>
        <w:t>：</w:t>
      </w:r>
      <w:r w:rsidRPr="008A1551">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D21CA6">
        <w:tc>
          <w:tcPr>
            <w:tcW w:w="2437" w:type="dxa"/>
            <w:vAlign w:val="center"/>
          </w:tcPr>
          <w:p w:rsidR="00D21CA6" w:rsidRDefault="006F0178">
            <w:r>
              <w:rPr>
                <w:sz w:val="24"/>
              </w:rPr>
              <w:t>中泰证券股份有限公司</w:t>
            </w:r>
          </w:p>
        </w:tc>
        <w:tc>
          <w:tcPr>
            <w:tcW w:w="1092" w:type="dxa"/>
            <w:vAlign w:val="center"/>
          </w:tcPr>
          <w:p w:rsidR="00D21CA6" w:rsidRDefault="006F0178">
            <w:pPr>
              <w:jc w:val="right"/>
            </w:pPr>
            <w:r>
              <w:rPr>
                <w:sz w:val="24"/>
              </w:rPr>
              <w:t>-</w:t>
            </w:r>
          </w:p>
        </w:tc>
        <w:tc>
          <w:tcPr>
            <w:tcW w:w="1093" w:type="dxa"/>
            <w:vAlign w:val="center"/>
          </w:tcPr>
          <w:p w:rsidR="00D21CA6" w:rsidRDefault="006F0178">
            <w:pPr>
              <w:jc w:val="right"/>
            </w:pPr>
            <w:r>
              <w:rPr>
                <w:sz w:val="24"/>
              </w:rPr>
              <w:t>-</w:t>
            </w:r>
          </w:p>
        </w:tc>
        <w:tc>
          <w:tcPr>
            <w:tcW w:w="1093" w:type="dxa"/>
            <w:vAlign w:val="center"/>
          </w:tcPr>
          <w:p w:rsidR="00D21CA6" w:rsidRDefault="006F0178">
            <w:pPr>
              <w:jc w:val="right"/>
            </w:pPr>
            <w:r>
              <w:rPr>
                <w:sz w:val="24"/>
              </w:rPr>
              <w:t>204,300,000.00</w:t>
            </w:r>
          </w:p>
        </w:tc>
        <w:tc>
          <w:tcPr>
            <w:tcW w:w="1093" w:type="dxa"/>
            <w:vAlign w:val="center"/>
          </w:tcPr>
          <w:p w:rsidR="00D21CA6" w:rsidRDefault="006F0178">
            <w:pPr>
              <w:jc w:val="right"/>
            </w:pPr>
            <w:r>
              <w:rPr>
                <w:sz w:val="24"/>
              </w:rPr>
              <w:t>19.89%</w:t>
            </w:r>
          </w:p>
        </w:tc>
        <w:tc>
          <w:tcPr>
            <w:tcW w:w="1093" w:type="dxa"/>
            <w:vAlign w:val="center"/>
          </w:tcPr>
          <w:p w:rsidR="00D21CA6" w:rsidRDefault="006F0178">
            <w:pPr>
              <w:jc w:val="right"/>
            </w:pPr>
            <w:r>
              <w:rPr>
                <w:sz w:val="24"/>
              </w:rPr>
              <w:t>-</w:t>
            </w:r>
          </w:p>
        </w:tc>
        <w:tc>
          <w:tcPr>
            <w:tcW w:w="1097" w:type="dxa"/>
            <w:vAlign w:val="center"/>
          </w:tcPr>
          <w:p w:rsidR="00D21CA6" w:rsidRDefault="006F0178">
            <w:pPr>
              <w:jc w:val="right"/>
            </w:pPr>
            <w:r>
              <w:rPr>
                <w:sz w:val="24"/>
              </w:rPr>
              <w:t>-</w:t>
            </w:r>
          </w:p>
        </w:tc>
      </w:tr>
      <w:tr w:rsidR="00D21CA6">
        <w:tc>
          <w:tcPr>
            <w:tcW w:w="2437" w:type="dxa"/>
            <w:vAlign w:val="center"/>
          </w:tcPr>
          <w:p w:rsidR="00D21CA6" w:rsidRDefault="006F0178">
            <w:r>
              <w:rPr>
                <w:sz w:val="24"/>
              </w:rPr>
              <w:t>国金证券股份有限公司</w:t>
            </w:r>
          </w:p>
        </w:tc>
        <w:tc>
          <w:tcPr>
            <w:tcW w:w="1092" w:type="dxa"/>
            <w:vAlign w:val="center"/>
          </w:tcPr>
          <w:p w:rsidR="00D21CA6" w:rsidRDefault="006F0178">
            <w:pPr>
              <w:jc w:val="right"/>
            </w:pPr>
            <w:r>
              <w:rPr>
                <w:sz w:val="24"/>
              </w:rPr>
              <w:t>25,483,234.20</w:t>
            </w:r>
          </w:p>
        </w:tc>
        <w:tc>
          <w:tcPr>
            <w:tcW w:w="1093" w:type="dxa"/>
            <w:vAlign w:val="center"/>
          </w:tcPr>
          <w:p w:rsidR="00D21CA6" w:rsidRDefault="006F0178">
            <w:pPr>
              <w:jc w:val="right"/>
            </w:pPr>
            <w:r>
              <w:rPr>
                <w:sz w:val="24"/>
              </w:rPr>
              <w:t>51.24%</w:t>
            </w:r>
          </w:p>
        </w:tc>
        <w:tc>
          <w:tcPr>
            <w:tcW w:w="1093" w:type="dxa"/>
            <w:vAlign w:val="center"/>
          </w:tcPr>
          <w:p w:rsidR="00D21CA6" w:rsidRDefault="006F0178">
            <w:pPr>
              <w:jc w:val="right"/>
            </w:pPr>
            <w:r>
              <w:rPr>
                <w:sz w:val="24"/>
              </w:rPr>
              <w:t>569,000,000.00</w:t>
            </w:r>
          </w:p>
        </w:tc>
        <w:tc>
          <w:tcPr>
            <w:tcW w:w="1093" w:type="dxa"/>
            <w:vAlign w:val="center"/>
          </w:tcPr>
          <w:p w:rsidR="00D21CA6" w:rsidRDefault="006F0178">
            <w:pPr>
              <w:jc w:val="right"/>
            </w:pPr>
            <w:r>
              <w:rPr>
                <w:sz w:val="24"/>
              </w:rPr>
              <w:t>55.41%</w:t>
            </w:r>
          </w:p>
        </w:tc>
        <w:tc>
          <w:tcPr>
            <w:tcW w:w="1093" w:type="dxa"/>
            <w:vAlign w:val="center"/>
          </w:tcPr>
          <w:p w:rsidR="00D21CA6" w:rsidRDefault="006F0178">
            <w:pPr>
              <w:jc w:val="right"/>
            </w:pPr>
            <w:r>
              <w:rPr>
                <w:sz w:val="24"/>
              </w:rPr>
              <w:t>-</w:t>
            </w:r>
          </w:p>
        </w:tc>
        <w:tc>
          <w:tcPr>
            <w:tcW w:w="1097" w:type="dxa"/>
            <w:vAlign w:val="center"/>
          </w:tcPr>
          <w:p w:rsidR="00D21CA6" w:rsidRDefault="006F0178">
            <w:pPr>
              <w:jc w:val="right"/>
            </w:pPr>
            <w:r>
              <w:rPr>
                <w:sz w:val="24"/>
              </w:rPr>
              <w:t>-</w:t>
            </w:r>
          </w:p>
        </w:tc>
      </w:tr>
      <w:tr w:rsidR="00D21CA6">
        <w:tc>
          <w:tcPr>
            <w:tcW w:w="2437" w:type="dxa"/>
            <w:vAlign w:val="center"/>
          </w:tcPr>
          <w:p w:rsidR="00D21CA6" w:rsidRDefault="006F0178">
            <w:r>
              <w:rPr>
                <w:sz w:val="24"/>
              </w:rPr>
              <w:t>安信证券股份有限公司</w:t>
            </w:r>
          </w:p>
        </w:tc>
        <w:tc>
          <w:tcPr>
            <w:tcW w:w="1092" w:type="dxa"/>
            <w:vAlign w:val="center"/>
          </w:tcPr>
          <w:p w:rsidR="00D21CA6" w:rsidRDefault="006F0178">
            <w:pPr>
              <w:jc w:val="right"/>
            </w:pPr>
            <w:r>
              <w:rPr>
                <w:sz w:val="24"/>
              </w:rPr>
              <w:t>24,250,989.46</w:t>
            </w:r>
          </w:p>
        </w:tc>
        <w:tc>
          <w:tcPr>
            <w:tcW w:w="1093" w:type="dxa"/>
            <w:vAlign w:val="center"/>
          </w:tcPr>
          <w:p w:rsidR="00D21CA6" w:rsidRDefault="006F0178">
            <w:pPr>
              <w:jc w:val="right"/>
            </w:pPr>
            <w:r>
              <w:rPr>
                <w:sz w:val="24"/>
              </w:rPr>
              <w:t>48.76%</w:t>
            </w:r>
          </w:p>
        </w:tc>
        <w:tc>
          <w:tcPr>
            <w:tcW w:w="1093" w:type="dxa"/>
            <w:vAlign w:val="center"/>
          </w:tcPr>
          <w:p w:rsidR="00D21CA6" w:rsidRDefault="006F0178">
            <w:pPr>
              <w:jc w:val="right"/>
            </w:pPr>
            <w:r>
              <w:rPr>
                <w:sz w:val="24"/>
              </w:rPr>
              <w:t>253,600,000.00</w:t>
            </w:r>
          </w:p>
        </w:tc>
        <w:tc>
          <w:tcPr>
            <w:tcW w:w="1093" w:type="dxa"/>
            <w:vAlign w:val="center"/>
          </w:tcPr>
          <w:p w:rsidR="00D21CA6" w:rsidRDefault="006F0178">
            <w:pPr>
              <w:jc w:val="right"/>
            </w:pPr>
            <w:r>
              <w:rPr>
                <w:sz w:val="24"/>
              </w:rPr>
              <w:t>24.70%</w:t>
            </w:r>
          </w:p>
        </w:tc>
        <w:tc>
          <w:tcPr>
            <w:tcW w:w="1093" w:type="dxa"/>
            <w:vAlign w:val="center"/>
          </w:tcPr>
          <w:p w:rsidR="00D21CA6" w:rsidRDefault="006F0178">
            <w:pPr>
              <w:jc w:val="right"/>
            </w:pPr>
            <w:r>
              <w:rPr>
                <w:sz w:val="24"/>
              </w:rPr>
              <w:t>-</w:t>
            </w:r>
          </w:p>
        </w:tc>
        <w:tc>
          <w:tcPr>
            <w:tcW w:w="1097" w:type="dxa"/>
            <w:vAlign w:val="center"/>
          </w:tcPr>
          <w:p w:rsidR="00D21CA6" w:rsidRDefault="006F0178">
            <w:pPr>
              <w:jc w:val="right"/>
            </w:pPr>
            <w:r>
              <w:rPr>
                <w:sz w:val="24"/>
              </w:rPr>
              <w:t>-</w:t>
            </w:r>
          </w:p>
        </w:tc>
      </w:tr>
    </w:tbl>
    <w:p w:rsidR="00D21CA6" w:rsidRDefault="006F0178">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、报告期内，本基金新增加交易单元为中泰证券股份有限公司和国金证券股份有限公司，其它交易单元未发生变化；</w:t>
      </w:r>
    </w:p>
    <w:p w:rsidR="00D21CA6" w:rsidRDefault="006F0178">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D21CA6" w:rsidRDefault="006F0178">
      <w:pPr>
        <w:tabs>
          <w:tab w:val="left" w:pos="426"/>
        </w:tabs>
        <w:spacing w:before="29" w:line="288" w:lineRule="auto"/>
        <w:jc w:val="left"/>
        <w:rPr>
          <w:kern w:val="0"/>
          <w:sz w:val="24"/>
        </w:rPr>
      </w:pPr>
      <w:r>
        <w:rPr>
          <w:kern w:val="0"/>
          <w:sz w:val="24"/>
        </w:rPr>
        <w:t xml:space="preserve">    3</w:t>
      </w:r>
      <w:r>
        <w:rPr>
          <w:kern w:val="0"/>
          <w:sz w:val="24"/>
        </w:rPr>
        <w:t>、租用证券公司交易单元的程序：首先根据租用证券公司交易单元的选择标准进行综合评价，然后根据评价选择基金交易单元。研究部提交方案，并上报公司批准。</w:t>
      </w:r>
    </w:p>
    <w:p w:rsidR="00D21CA6" w:rsidRDefault="00D21CA6">
      <w:pPr>
        <w:tabs>
          <w:tab w:val="left" w:pos="426"/>
        </w:tabs>
        <w:spacing w:before="29" w:line="288" w:lineRule="auto"/>
        <w:jc w:val="left"/>
        <w:rPr>
          <w:kern w:val="0"/>
          <w:sz w:val="24"/>
        </w:rPr>
      </w:pPr>
    </w:p>
    <w:p w:rsidR="005A0301" w:rsidRPr="008A1551" w:rsidRDefault="005A0301" w:rsidP="009E1EA4">
      <w:pPr>
        <w:tabs>
          <w:tab w:val="left" w:pos="426"/>
        </w:tabs>
        <w:spacing w:before="29" w:line="288" w:lineRule="auto"/>
        <w:jc w:val="left"/>
        <w:rPr>
          <w:kern w:val="0"/>
          <w:sz w:val="24"/>
        </w:rPr>
      </w:pPr>
    </w:p>
    <w:p w:rsidR="00DA3AB8" w:rsidRPr="00FE563E" w:rsidRDefault="00DA3AB8" w:rsidP="00ED740D">
      <w:pPr>
        <w:pStyle w:val="1"/>
        <w:keepNext/>
        <w:keepLines/>
        <w:widowControl w:val="0"/>
        <w:spacing w:beforeLines="100" w:before="312" w:afterLines="100" w:after="312" w:line="360" w:lineRule="auto"/>
        <w:jc w:val="center"/>
        <w:rPr>
          <w:rFonts w:eastAsiaTheme="minorEastAsia"/>
          <w:b/>
          <w:bCs/>
          <w:szCs w:val="24"/>
          <w:lang w:val="en-US"/>
        </w:rPr>
      </w:pPr>
      <w:bookmarkStart w:id="90" w:name="_Toc361324902"/>
      <w:r w:rsidRPr="00FE563E">
        <w:rPr>
          <w:rFonts w:eastAsiaTheme="minorEastAsia"/>
          <w:b/>
          <w:bCs/>
          <w:szCs w:val="24"/>
          <w:lang w:val="en-US"/>
        </w:rPr>
        <w:t xml:space="preserve">11  </w:t>
      </w:r>
      <w:r w:rsidRPr="00FE563E">
        <w:rPr>
          <w:rFonts w:eastAsiaTheme="minorEastAsia"/>
          <w:b/>
          <w:bCs/>
          <w:szCs w:val="24"/>
          <w:lang w:val="en-US"/>
        </w:rPr>
        <w:t>影响投资者决策的其他重要信息</w:t>
      </w:r>
      <w:bookmarkEnd w:id="90"/>
    </w:p>
    <w:p w:rsidR="00DA3AB8" w:rsidRPr="00FE563E" w:rsidRDefault="00DA3AB8" w:rsidP="00DA3AB8">
      <w:pPr>
        <w:autoSpaceDE w:val="0"/>
        <w:autoSpaceDN w:val="0"/>
        <w:adjustRightInd w:val="0"/>
        <w:spacing w:line="360" w:lineRule="auto"/>
        <w:jc w:val="left"/>
        <w:rPr>
          <w:rFonts w:ascii="宋体" w:hAnsi="宋体"/>
          <w:b/>
          <w:bCs/>
          <w:color w:val="000000"/>
          <w:kern w:val="0"/>
          <w:sz w:val="24"/>
        </w:rPr>
      </w:pPr>
      <w:r w:rsidRPr="00FE563E">
        <w:rPr>
          <w:rFonts w:ascii="宋体" w:hAnsi="宋体"/>
          <w:b/>
          <w:bCs/>
          <w:color w:val="000000"/>
          <w:kern w:val="0"/>
          <w:sz w:val="24"/>
        </w:rPr>
        <w:t>11.</w:t>
      </w:r>
      <w:r w:rsidRPr="00FE563E">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FE563E" w:rsidTr="002F6177">
        <w:tc>
          <w:tcPr>
            <w:tcW w:w="993" w:type="dxa"/>
            <w:vMerge w:val="restart"/>
            <w:vAlign w:val="center"/>
          </w:tcPr>
          <w:p w:rsidR="00DA3AB8" w:rsidRPr="00FE563E" w:rsidRDefault="00DA3AB8" w:rsidP="002F6177">
            <w:pPr>
              <w:autoSpaceDE w:val="0"/>
              <w:autoSpaceDN w:val="0"/>
              <w:adjustRightInd w:val="0"/>
              <w:jc w:val="center"/>
              <w:rPr>
                <w:rFonts w:ascii="宋体" w:hAnsi="宋体"/>
                <w:b/>
                <w:bCs/>
                <w:color w:val="000000"/>
                <w:kern w:val="0"/>
                <w:sz w:val="24"/>
              </w:rPr>
            </w:pPr>
            <w:r w:rsidRPr="00FE563E">
              <w:rPr>
                <w:rFonts w:ascii="宋体" w:hAnsi="宋体" w:hint="eastAsia"/>
                <w:color w:val="000000"/>
                <w:kern w:val="0"/>
                <w:sz w:val="24"/>
              </w:rPr>
              <w:t>投资者类别</w:t>
            </w:r>
            <w:r w:rsidRPr="00FE563E">
              <w:rPr>
                <w:rFonts w:ascii="宋体" w:hAnsi="宋体"/>
                <w:color w:val="000000"/>
                <w:kern w:val="0"/>
                <w:sz w:val="24"/>
              </w:rPr>
              <w:t xml:space="preserve">  </w:t>
            </w:r>
          </w:p>
        </w:tc>
        <w:tc>
          <w:tcPr>
            <w:tcW w:w="5670" w:type="dxa"/>
            <w:gridSpan w:val="5"/>
            <w:vAlign w:val="center"/>
          </w:tcPr>
          <w:p w:rsidR="00DA3AB8" w:rsidRPr="00FE563E" w:rsidRDefault="00DA3AB8" w:rsidP="002F6177">
            <w:pPr>
              <w:autoSpaceDE w:val="0"/>
              <w:autoSpaceDN w:val="0"/>
              <w:adjustRightInd w:val="0"/>
              <w:jc w:val="center"/>
              <w:rPr>
                <w:rFonts w:ascii="宋体" w:hAnsi="宋体"/>
                <w:b/>
                <w:bCs/>
                <w:color w:val="000000"/>
                <w:kern w:val="0"/>
                <w:sz w:val="24"/>
              </w:rPr>
            </w:pPr>
            <w:r w:rsidRPr="00FE563E">
              <w:rPr>
                <w:rFonts w:ascii="宋体" w:hAnsi="宋体" w:hint="eastAsia"/>
                <w:color w:val="000000"/>
                <w:kern w:val="0"/>
                <w:sz w:val="24"/>
              </w:rPr>
              <w:t>报告期内持有基金份额变化情况</w:t>
            </w:r>
          </w:p>
        </w:tc>
        <w:tc>
          <w:tcPr>
            <w:tcW w:w="2549" w:type="dxa"/>
            <w:gridSpan w:val="2"/>
            <w:vAlign w:val="center"/>
          </w:tcPr>
          <w:p w:rsidR="00DA3AB8" w:rsidRPr="00FE563E" w:rsidRDefault="00DA3AB8" w:rsidP="002F6177">
            <w:pPr>
              <w:autoSpaceDE w:val="0"/>
              <w:autoSpaceDN w:val="0"/>
              <w:adjustRightInd w:val="0"/>
              <w:jc w:val="center"/>
              <w:rPr>
                <w:rFonts w:ascii="宋体" w:hAnsi="宋体"/>
                <w:b/>
                <w:bCs/>
                <w:color w:val="000000"/>
                <w:kern w:val="0"/>
                <w:sz w:val="24"/>
              </w:rPr>
            </w:pPr>
            <w:r w:rsidRPr="00FE563E">
              <w:rPr>
                <w:rFonts w:ascii="宋体" w:hAnsi="宋体" w:hint="eastAsia"/>
                <w:color w:val="000000"/>
                <w:kern w:val="0"/>
                <w:sz w:val="24"/>
              </w:rPr>
              <w:t>报告期末持有基金情况</w:t>
            </w:r>
          </w:p>
        </w:tc>
      </w:tr>
      <w:tr w:rsidR="00DA3AB8" w:rsidRPr="00FE563E" w:rsidTr="002F6177">
        <w:tc>
          <w:tcPr>
            <w:tcW w:w="993" w:type="dxa"/>
            <w:vMerge/>
            <w:vAlign w:val="center"/>
          </w:tcPr>
          <w:p w:rsidR="00DA3AB8" w:rsidRPr="00FE563E" w:rsidRDefault="00DA3AB8" w:rsidP="002F6177">
            <w:pPr>
              <w:autoSpaceDE w:val="0"/>
              <w:autoSpaceDN w:val="0"/>
              <w:adjustRightInd w:val="0"/>
              <w:jc w:val="center"/>
              <w:rPr>
                <w:rFonts w:ascii="宋体" w:hAnsi="宋体"/>
                <w:b/>
                <w:bCs/>
                <w:color w:val="000000"/>
                <w:kern w:val="0"/>
                <w:sz w:val="24"/>
              </w:rPr>
            </w:pPr>
          </w:p>
        </w:tc>
        <w:tc>
          <w:tcPr>
            <w:tcW w:w="992" w:type="dxa"/>
            <w:vAlign w:val="center"/>
          </w:tcPr>
          <w:p w:rsidR="00DA3AB8" w:rsidRPr="00FE563E" w:rsidRDefault="00DA3AB8" w:rsidP="002F6177">
            <w:pPr>
              <w:autoSpaceDE w:val="0"/>
              <w:autoSpaceDN w:val="0"/>
              <w:adjustRightInd w:val="0"/>
              <w:jc w:val="center"/>
              <w:rPr>
                <w:rFonts w:ascii="宋体" w:hAnsi="宋体"/>
                <w:b/>
                <w:bCs/>
                <w:color w:val="000000"/>
                <w:kern w:val="0"/>
                <w:sz w:val="24"/>
              </w:rPr>
            </w:pPr>
            <w:r w:rsidRPr="00FE563E">
              <w:rPr>
                <w:rFonts w:ascii="宋体" w:hAnsi="宋体" w:hint="eastAsia"/>
                <w:color w:val="000000"/>
                <w:kern w:val="0"/>
                <w:sz w:val="24"/>
              </w:rPr>
              <w:t>序号</w:t>
            </w:r>
          </w:p>
        </w:tc>
        <w:tc>
          <w:tcPr>
            <w:tcW w:w="1843" w:type="dxa"/>
            <w:vAlign w:val="center"/>
          </w:tcPr>
          <w:p w:rsidR="00DA3AB8" w:rsidRPr="00FE563E" w:rsidRDefault="00DA3AB8" w:rsidP="002F6177">
            <w:pPr>
              <w:autoSpaceDE w:val="0"/>
              <w:autoSpaceDN w:val="0"/>
              <w:adjustRightInd w:val="0"/>
              <w:jc w:val="center"/>
              <w:rPr>
                <w:rFonts w:ascii="宋体" w:hAnsi="宋体"/>
                <w:b/>
                <w:bCs/>
                <w:color w:val="000000"/>
                <w:kern w:val="0"/>
                <w:sz w:val="24"/>
              </w:rPr>
            </w:pPr>
            <w:r w:rsidRPr="00FE563E">
              <w:rPr>
                <w:rFonts w:ascii="宋体" w:hAnsi="宋体" w:hint="eastAsia"/>
                <w:color w:val="000000"/>
                <w:kern w:val="0"/>
                <w:sz w:val="24"/>
              </w:rPr>
              <w:t>持有基金份额比例达到或者超过20%的时间区间</w:t>
            </w:r>
          </w:p>
        </w:tc>
        <w:tc>
          <w:tcPr>
            <w:tcW w:w="851" w:type="dxa"/>
            <w:vAlign w:val="center"/>
          </w:tcPr>
          <w:p w:rsidR="00DA3AB8" w:rsidRPr="00FE563E" w:rsidRDefault="00DA3AB8" w:rsidP="002F6177">
            <w:pPr>
              <w:widowControl/>
              <w:jc w:val="center"/>
              <w:rPr>
                <w:rFonts w:ascii="宋体" w:hAnsi="宋体"/>
                <w:b/>
                <w:bCs/>
                <w:color w:val="000000"/>
                <w:kern w:val="0"/>
                <w:sz w:val="24"/>
              </w:rPr>
            </w:pPr>
            <w:r w:rsidRPr="00FE563E">
              <w:rPr>
                <w:rFonts w:ascii="宋体" w:hAnsi="宋体" w:hint="eastAsia"/>
                <w:color w:val="000000"/>
                <w:kern w:val="0"/>
                <w:sz w:val="24"/>
              </w:rPr>
              <w:t>期初份额</w:t>
            </w:r>
          </w:p>
        </w:tc>
        <w:tc>
          <w:tcPr>
            <w:tcW w:w="850" w:type="dxa"/>
            <w:vAlign w:val="center"/>
          </w:tcPr>
          <w:p w:rsidR="00DA3AB8" w:rsidRPr="00FE563E" w:rsidRDefault="00DA3AB8" w:rsidP="002F6177">
            <w:pPr>
              <w:widowControl/>
              <w:jc w:val="center"/>
              <w:rPr>
                <w:rFonts w:ascii="宋体" w:hAnsi="宋体"/>
                <w:b/>
                <w:bCs/>
                <w:color w:val="000000"/>
                <w:kern w:val="0"/>
                <w:sz w:val="24"/>
              </w:rPr>
            </w:pPr>
            <w:r w:rsidRPr="00FE563E">
              <w:rPr>
                <w:rFonts w:ascii="宋体" w:hAnsi="宋体" w:hint="eastAsia"/>
                <w:color w:val="000000"/>
                <w:kern w:val="0"/>
                <w:sz w:val="24"/>
              </w:rPr>
              <w:t>申购份额</w:t>
            </w:r>
          </w:p>
        </w:tc>
        <w:tc>
          <w:tcPr>
            <w:tcW w:w="1134" w:type="dxa"/>
            <w:vAlign w:val="center"/>
          </w:tcPr>
          <w:p w:rsidR="00DA3AB8" w:rsidRPr="00FE563E" w:rsidRDefault="00DA3AB8" w:rsidP="002F6177">
            <w:pPr>
              <w:widowControl/>
              <w:jc w:val="center"/>
              <w:rPr>
                <w:rFonts w:ascii="宋体" w:hAnsi="宋体"/>
                <w:b/>
                <w:bCs/>
                <w:color w:val="000000"/>
                <w:kern w:val="0"/>
                <w:sz w:val="24"/>
              </w:rPr>
            </w:pPr>
            <w:r w:rsidRPr="00FE563E">
              <w:rPr>
                <w:rFonts w:ascii="宋体" w:hAnsi="宋体" w:hint="eastAsia"/>
                <w:color w:val="000000"/>
                <w:kern w:val="0"/>
                <w:sz w:val="24"/>
              </w:rPr>
              <w:t>赎回份额</w:t>
            </w:r>
          </w:p>
        </w:tc>
        <w:tc>
          <w:tcPr>
            <w:tcW w:w="1419" w:type="dxa"/>
            <w:vAlign w:val="center"/>
          </w:tcPr>
          <w:p w:rsidR="00DA3AB8" w:rsidRPr="00FE563E" w:rsidRDefault="00DA3AB8" w:rsidP="002F6177">
            <w:pPr>
              <w:autoSpaceDE w:val="0"/>
              <w:autoSpaceDN w:val="0"/>
              <w:adjustRightInd w:val="0"/>
              <w:jc w:val="center"/>
              <w:rPr>
                <w:rFonts w:ascii="宋体" w:hAnsi="宋体"/>
                <w:b/>
                <w:bCs/>
                <w:color w:val="000000"/>
                <w:kern w:val="0"/>
                <w:sz w:val="24"/>
              </w:rPr>
            </w:pPr>
            <w:r w:rsidRPr="00FE563E">
              <w:rPr>
                <w:rFonts w:ascii="宋体" w:hAnsi="宋体" w:hint="eastAsia"/>
                <w:color w:val="000000"/>
                <w:kern w:val="0"/>
                <w:sz w:val="24"/>
              </w:rPr>
              <w:t>持有份额</w:t>
            </w:r>
          </w:p>
        </w:tc>
        <w:tc>
          <w:tcPr>
            <w:tcW w:w="1130" w:type="dxa"/>
            <w:vAlign w:val="center"/>
          </w:tcPr>
          <w:p w:rsidR="00DA3AB8" w:rsidRPr="00FE563E" w:rsidRDefault="00DA3AB8" w:rsidP="002F6177">
            <w:pPr>
              <w:autoSpaceDE w:val="0"/>
              <w:autoSpaceDN w:val="0"/>
              <w:adjustRightInd w:val="0"/>
              <w:jc w:val="center"/>
              <w:rPr>
                <w:rFonts w:ascii="宋体" w:hAnsi="宋体"/>
                <w:b/>
                <w:bCs/>
                <w:color w:val="000000"/>
                <w:kern w:val="0"/>
                <w:sz w:val="24"/>
              </w:rPr>
            </w:pPr>
            <w:r w:rsidRPr="00FE563E">
              <w:rPr>
                <w:rFonts w:ascii="宋体" w:hAnsi="宋体" w:hint="eastAsia"/>
                <w:color w:val="000000"/>
                <w:kern w:val="0"/>
                <w:sz w:val="24"/>
              </w:rPr>
              <w:t>份额占比</w:t>
            </w:r>
          </w:p>
        </w:tc>
      </w:tr>
      <w:tr w:rsidR="00D21CA6" w:rsidRPr="00FE563E">
        <w:tc>
          <w:tcPr>
            <w:tcW w:w="993" w:type="dxa"/>
            <w:vMerge w:val="restart"/>
          </w:tcPr>
          <w:p w:rsidR="00D21CA6" w:rsidRPr="00FE563E" w:rsidRDefault="00D21CA6">
            <w:pPr>
              <w:rPr>
                <w:sz w:val="24"/>
              </w:rPr>
            </w:pPr>
          </w:p>
          <w:p w:rsidR="00D21CA6" w:rsidRPr="00FE563E" w:rsidRDefault="006F0178">
            <w:pPr>
              <w:rPr>
                <w:sz w:val="24"/>
              </w:rPr>
            </w:pPr>
            <w:r w:rsidRPr="00FE563E">
              <w:rPr>
                <w:rFonts w:ascii="宋体" w:hAnsi="宋体" w:hint="eastAsia"/>
                <w:bCs/>
                <w:color w:val="000000"/>
                <w:kern w:val="0"/>
                <w:sz w:val="24"/>
              </w:rPr>
              <w:t>机构</w:t>
            </w:r>
          </w:p>
        </w:tc>
        <w:tc>
          <w:tcPr>
            <w:tcW w:w="992" w:type="dxa"/>
            <w:vAlign w:val="center"/>
          </w:tcPr>
          <w:p w:rsidR="00D21CA6" w:rsidRPr="00FE563E" w:rsidRDefault="006F0178">
            <w:pPr>
              <w:jc w:val="center"/>
              <w:rPr>
                <w:sz w:val="24"/>
              </w:rPr>
            </w:pPr>
            <w:r w:rsidRPr="00FE563E">
              <w:rPr>
                <w:rFonts w:ascii="宋体" w:hAnsi="宋体"/>
                <w:color w:val="000000"/>
                <w:kern w:val="0"/>
                <w:sz w:val="24"/>
              </w:rPr>
              <w:t>1</w:t>
            </w:r>
          </w:p>
        </w:tc>
        <w:tc>
          <w:tcPr>
            <w:tcW w:w="1843" w:type="dxa"/>
            <w:vAlign w:val="center"/>
          </w:tcPr>
          <w:p w:rsidR="00D21CA6" w:rsidRPr="00FE563E" w:rsidRDefault="006F0178">
            <w:pPr>
              <w:jc w:val="center"/>
              <w:rPr>
                <w:sz w:val="24"/>
              </w:rPr>
            </w:pPr>
            <w:r w:rsidRPr="00FE563E">
              <w:rPr>
                <w:rFonts w:ascii="宋体" w:hAnsi="宋体"/>
                <w:color w:val="000000"/>
                <w:kern w:val="0"/>
                <w:sz w:val="24"/>
              </w:rPr>
              <w:t>2017/1/1-2017/6/30</w:t>
            </w:r>
          </w:p>
        </w:tc>
        <w:tc>
          <w:tcPr>
            <w:tcW w:w="851" w:type="dxa"/>
            <w:vAlign w:val="center"/>
          </w:tcPr>
          <w:p w:rsidR="00D21CA6" w:rsidRPr="00FE563E" w:rsidRDefault="006F0178">
            <w:pPr>
              <w:jc w:val="center"/>
              <w:rPr>
                <w:sz w:val="24"/>
              </w:rPr>
            </w:pPr>
            <w:r w:rsidRPr="00FE563E">
              <w:rPr>
                <w:rFonts w:ascii="宋体" w:hAnsi="宋体"/>
                <w:color w:val="000000"/>
                <w:kern w:val="0"/>
                <w:sz w:val="24"/>
              </w:rPr>
              <w:t>499,499,500.50</w:t>
            </w:r>
          </w:p>
        </w:tc>
        <w:tc>
          <w:tcPr>
            <w:tcW w:w="850" w:type="dxa"/>
            <w:vAlign w:val="center"/>
          </w:tcPr>
          <w:p w:rsidR="00D21CA6" w:rsidRPr="00FE563E" w:rsidRDefault="006F0178">
            <w:pPr>
              <w:jc w:val="center"/>
              <w:rPr>
                <w:sz w:val="24"/>
              </w:rPr>
            </w:pPr>
            <w:r w:rsidRPr="00FE563E">
              <w:rPr>
                <w:rFonts w:ascii="宋体" w:hAnsi="宋体"/>
                <w:color w:val="000000"/>
                <w:kern w:val="0"/>
                <w:sz w:val="24"/>
              </w:rPr>
              <w:t>-</w:t>
            </w:r>
          </w:p>
        </w:tc>
        <w:tc>
          <w:tcPr>
            <w:tcW w:w="1134" w:type="dxa"/>
            <w:vAlign w:val="center"/>
          </w:tcPr>
          <w:p w:rsidR="00D21CA6" w:rsidRPr="00FE563E" w:rsidRDefault="006F0178">
            <w:pPr>
              <w:jc w:val="center"/>
              <w:rPr>
                <w:sz w:val="24"/>
              </w:rPr>
            </w:pPr>
            <w:r w:rsidRPr="00FE563E">
              <w:rPr>
                <w:rFonts w:ascii="宋体" w:hAnsi="宋体"/>
                <w:color w:val="000000"/>
                <w:kern w:val="0"/>
                <w:sz w:val="24"/>
              </w:rPr>
              <w:t>-</w:t>
            </w:r>
          </w:p>
        </w:tc>
        <w:tc>
          <w:tcPr>
            <w:tcW w:w="1419" w:type="dxa"/>
            <w:vAlign w:val="center"/>
          </w:tcPr>
          <w:p w:rsidR="00D21CA6" w:rsidRPr="00FE563E" w:rsidRDefault="006F0178">
            <w:pPr>
              <w:jc w:val="center"/>
              <w:rPr>
                <w:sz w:val="24"/>
              </w:rPr>
            </w:pPr>
            <w:r w:rsidRPr="00FE563E">
              <w:rPr>
                <w:rFonts w:ascii="宋体" w:hAnsi="宋体"/>
                <w:color w:val="000000"/>
                <w:kern w:val="0"/>
                <w:sz w:val="24"/>
              </w:rPr>
              <w:t>499,499,500.50</w:t>
            </w:r>
          </w:p>
        </w:tc>
        <w:tc>
          <w:tcPr>
            <w:tcW w:w="1130" w:type="dxa"/>
            <w:vAlign w:val="center"/>
          </w:tcPr>
          <w:p w:rsidR="00D21CA6" w:rsidRPr="00FE563E" w:rsidRDefault="006F0178">
            <w:pPr>
              <w:jc w:val="center"/>
              <w:rPr>
                <w:sz w:val="24"/>
              </w:rPr>
            </w:pPr>
            <w:r w:rsidRPr="00FE563E">
              <w:rPr>
                <w:rFonts w:ascii="宋体" w:hAnsi="宋体"/>
                <w:color w:val="000000"/>
                <w:kern w:val="0"/>
                <w:sz w:val="24"/>
              </w:rPr>
              <w:t>60.80%</w:t>
            </w:r>
          </w:p>
        </w:tc>
      </w:tr>
      <w:tr w:rsidR="00DA3AB8" w:rsidRPr="00FE563E" w:rsidTr="002F6177">
        <w:tc>
          <w:tcPr>
            <w:tcW w:w="9212" w:type="dxa"/>
            <w:gridSpan w:val="8"/>
            <w:vAlign w:val="center"/>
          </w:tcPr>
          <w:p w:rsidR="00DA3AB8" w:rsidRPr="00FE563E" w:rsidRDefault="00DA3AB8" w:rsidP="002F6177">
            <w:pPr>
              <w:autoSpaceDE w:val="0"/>
              <w:autoSpaceDN w:val="0"/>
              <w:adjustRightInd w:val="0"/>
              <w:jc w:val="center"/>
              <w:rPr>
                <w:rFonts w:ascii="宋体" w:hAnsi="宋体"/>
                <w:kern w:val="0"/>
                <w:sz w:val="24"/>
              </w:rPr>
            </w:pPr>
            <w:r w:rsidRPr="00FE563E">
              <w:rPr>
                <w:rFonts w:ascii="宋体" w:hAnsi="宋体"/>
                <w:color w:val="000000"/>
                <w:kern w:val="0"/>
                <w:sz w:val="24"/>
              </w:rPr>
              <w:t>产品特有风险</w:t>
            </w:r>
          </w:p>
        </w:tc>
      </w:tr>
      <w:tr w:rsidR="00DA3AB8" w:rsidRPr="00FE563E" w:rsidTr="002F6177">
        <w:tc>
          <w:tcPr>
            <w:tcW w:w="9212" w:type="dxa"/>
            <w:gridSpan w:val="8"/>
            <w:vAlign w:val="center"/>
          </w:tcPr>
          <w:p w:rsidR="00DA3AB8" w:rsidRPr="00FE563E" w:rsidRDefault="00DA3AB8" w:rsidP="002F6177">
            <w:pPr>
              <w:autoSpaceDE w:val="0"/>
              <w:autoSpaceDN w:val="0"/>
              <w:adjustRightInd w:val="0"/>
              <w:jc w:val="left"/>
              <w:rPr>
                <w:rFonts w:ascii="宋体" w:hAnsi="宋体"/>
                <w:kern w:val="0"/>
                <w:sz w:val="24"/>
              </w:rPr>
            </w:pPr>
            <w:r w:rsidRPr="00FE563E">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F0178" w:rsidRDefault="006F0178"/>
    <w:sectPr w:rsidR="006F0178"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02F" w:rsidRDefault="00AC002F">
      <w:r>
        <w:separator/>
      </w:r>
    </w:p>
  </w:endnote>
  <w:endnote w:type="continuationSeparator" w:id="0">
    <w:p w:rsidR="00AC002F" w:rsidRDefault="00AC0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392561">
      <w:rPr>
        <w:noProof/>
        <w:kern w:val="0"/>
        <w:szCs w:val="21"/>
      </w:rPr>
      <w:t>25</w:t>
    </w:r>
    <w:r w:rsidR="00A212FB">
      <w:rPr>
        <w:kern w:val="0"/>
        <w:szCs w:val="21"/>
      </w:rPr>
      <w:fldChar w:fldCharType="end"/>
    </w:r>
    <w:r>
      <w:rPr>
        <w:rFonts w:hint="eastAsia"/>
        <w:kern w:val="0"/>
        <w:szCs w:val="21"/>
      </w:rPr>
      <w:t>页共</w:t>
    </w:r>
    <w:r w:rsidR="00A212FB">
      <w:rPr>
        <w:kern w:val="0"/>
        <w:szCs w:val="21"/>
      </w:rPr>
      <w:fldChar w:fldCharType="begin"/>
    </w:r>
    <w:r>
      <w:rPr>
        <w:kern w:val="0"/>
        <w:szCs w:val="21"/>
      </w:rPr>
      <w:instrText xml:space="preserve"> NUMPAGES </w:instrText>
    </w:r>
    <w:r w:rsidR="00A212FB">
      <w:rPr>
        <w:kern w:val="0"/>
        <w:szCs w:val="21"/>
      </w:rPr>
      <w:fldChar w:fldCharType="separate"/>
    </w:r>
    <w:r w:rsidR="00392561">
      <w:rPr>
        <w:noProof/>
        <w:kern w:val="0"/>
        <w:szCs w:val="21"/>
      </w:rPr>
      <w:t>31</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02F" w:rsidRDefault="00AC002F">
      <w:r>
        <w:separator/>
      </w:r>
    </w:p>
  </w:footnote>
  <w:footnote w:type="continuationSeparator" w:id="0">
    <w:p w:rsidR="00AC002F" w:rsidRDefault="00AC0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交银施罗德卓越回报灵活配置混合型证券投资基金</w:t>
    </w:r>
    <w:r w:rsidRPr="003B6CAA">
      <w:t>2017</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561"/>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178"/>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750"/>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4F"/>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02F"/>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1531"/>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97DC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1CA6"/>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361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63E"/>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AA7D2B7-2481-45B5-84C3-BF1234AD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31</Pages>
  <Words>3471</Words>
  <Characters>19789</Characters>
  <Application>Microsoft Office Word</Application>
  <DocSecurity>0</DocSecurity>
  <Lines>164</Lines>
  <Paragraphs>46</Paragraphs>
  <ScaleCrop>false</ScaleCrop>
  <Company/>
  <LinksUpToDate>false</LinksUpToDate>
  <CharactersWithSpaces>23214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660</cp:revision>
  <cp:lastPrinted>2007-07-19T00:46:00Z</cp:lastPrinted>
  <dcterms:created xsi:type="dcterms:W3CDTF">2013-08-19T07:43:00Z</dcterms:created>
  <dcterms:modified xsi:type="dcterms:W3CDTF">2017-08-25T06:56:00Z</dcterms:modified>
</cp:coreProperties>
</file>