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9094F7" w14:textId="77777777" w:rsidR="001548F9" w:rsidRPr="009C503F" w:rsidRDefault="001548F9" w:rsidP="00571B8A">
      <w:pPr>
        <w:autoSpaceDE w:val="0"/>
        <w:autoSpaceDN w:val="0"/>
        <w:adjustRightInd w:val="0"/>
        <w:spacing w:before="29" w:line="288" w:lineRule="auto"/>
        <w:jc w:val="left"/>
        <w:rPr>
          <w:color w:val="000000"/>
          <w:kern w:val="0"/>
          <w:sz w:val="24"/>
        </w:rPr>
      </w:pPr>
    </w:p>
    <w:p w14:paraId="04AF9FB3" w14:textId="77777777" w:rsidR="001548F9" w:rsidRPr="009C503F" w:rsidRDefault="001548F9" w:rsidP="00571B8A">
      <w:pPr>
        <w:autoSpaceDE w:val="0"/>
        <w:autoSpaceDN w:val="0"/>
        <w:adjustRightInd w:val="0"/>
        <w:spacing w:before="29" w:line="288" w:lineRule="auto"/>
        <w:jc w:val="left"/>
        <w:rPr>
          <w:color w:val="000000"/>
          <w:kern w:val="0"/>
          <w:sz w:val="24"/>
        </w:rPr>
      </w:pPr>
    </w:p>
    <w:p w14:paraId="608E52F1" w14:textId="77777777" w:rsidR="001548F9" w:rsidRPr="009C503F" w:rsidRDefault="001548F9" w:rsidP="00571B8A">
      <w:pPr>
        <w:autoSpaceDE w:val="0"/>
        <w:autoSpaceDN w:val="0"/>
        <w:adjustRightInd w:val="0"/>
        <w:spacing w:before="29" w:line="288" w:lineRule="auto"/>
        <w:jc w:val="left"/>
        <w:rPr>
          <w:color w:val="000000"/>
          <w:kern w:val="0"/>
          <w:sz w:val="24"/>
        </w:rPr>
      </w:pPr>
    </w:p>
    <w:p w14:paraId="4F10DB3D" w14:textId="77777777" w:rsidR="001548F9" w:rsidRPr="009C503F" w:rsidRDefault="001548F9" w:rsidP="00571B8A">
      <w:pPr>
        <w:autoSpaceDE w:val="0"/>
        <w:autoSpaceDN w:val="0"/>
        <w:adjustRightInd w:val="0"/>
        <w:spacing w:before="29" w:line="288" w:lineRule="auto"/>
        <w:jc w:val="left"/>
        <w:rPr>
          <w:color w:val="000000"/>
          <w:kern w:val="0"/>
          <w:sz w:val="24"/>
        </w:rPr>
      </w:pPr>
    </w:p>
    <w:p w14:paraId="54B79E62" w14:textId="77777777" w:rsidR="001548F9" w:rsidRPr="009C503F" w:rsidRDefault="001548F9" w:rsidP="00571B8A">
      <w:pPr>
        <w:spacing w:before="29" w:line="288" w:lineRule="auto"/>
        <w:jc w:val="center"/>
        <w:rPr>
          <w:b/>
          <w:sz w:val="36"/>
          <w:szCs w:val="36"/>
        </w:rPr>
      </w:pPr>
      <w:r w:rsidRPr="009C503F">
        <w:rPr>
          <w:b/>
          <w:sz w:val="36"/>
          <w:szCs w:val="36"/>
        </w:rPr>
        <w:t>交银施罗德周期回报灵活配置混合型证券投资基金</w:t>
      </w:r>
    </w:p>
    <w:p w14:paraId="2343ECAC" w14:textId="77777777" w:rsidR="001548F9" w:rsidRPr="009C503F" w:rsidRDefault="001548F9" w:rsidP="00571B8A">
      <w:pPr>
        <w:spacing w:before="29" w:line="288" w:lineRule="auto"/>
        <w:jc w:val="center"/>
        <w:rPr>
          <w:b/>
          <w:sz w:val="36"/>
          <w:szCs w:val="36"/>
        </w:rPr>
      </w:pPr>
      <w:r w:rsidRPr="009C503F">
        <w:rPr>
          <w:b/>
          <w:sz w:val="36"/>
          <w:szCs w:val="36"/>
        </w:rPr>
        <w:t>2017</w:t>
      </w:r>
      <w:r w:rsidRPr="009C503F">
        <w:rPr>
          <w:b/>
          <w:sz w:val="36"/>
          <w:szCs w:val="36"/>
        </w:rPr>
        <w:t>年半年度报告</w:t>
      </w:r>
    </w:p>
    <w:p w14:paraId="7FDB3881" w14:textId="77777777" w:rsidR="001548F9" w:rsidRPr="009C503F" w:rsidRDefault="001548F9" w:rsidP="00571B8A">
      <w:pPr>
        <w:spacing w:before="29" w:line="288" w:lineRule="auto"/>
        <w:jc w:val="center"/>
        <w:rPr>
          <w:b/>
          <w:color w:val="000000"/>
          <w:sz w:val="36"/>
          <w:szCs w:val="36"/>
        </w:rPr>
      </w:pPr>
      <w:r w:rsidRPr="009C503F">
        <w:rPr>
          <w:b/>
          <w:color w:val="000000"/>
          <w:sz w:val="36"/>
          <w:szCs w:val="36"/>
        </w:rPr>
        <w:t>2017</w:t>
      </w:r>
      <w:r w:rsidRPr="009C503F">
        <w:rPr>
          <w:b/>
          <w:color w:val="000000"/>
          <w:sz w:val="36"/>
          <w:szCs w:val="36"/>
        </w:rPr>
        <w:t>年</w:t>
      </w:r>
      <w:r w:rsidRPr="009C503F">
        <w:rPr>
          <w:b/>
          <w:color w:val="000000"/>
          <w:sz w:val="36"/>
          <w:szCs w:val="36"/>
        </w:rPr>
        <w:t>6</w:t>
      </w:r>
      <w:r w:rsidRPr="009C503F">
        <w:rPr>
          <w:b/>
          <w:color w:val="000000"/>
          <w:sz w:val="36"/>
          <w:szCs w:val="36"/>
        </w:rPr>
        <w:t>月</w:t>
      </w:r>
      <w:r w:rsidRPr="009C503F">
        <w:rPr>
          <w:b/>
          <w:color w:val="000000"/>
          <w:sz w:val="36"/>
          <w:szCs w:val="36"/>
        </w:rPr>
        <w:t>30</w:t>
      </w:r>
      <w:r w:rsidRPr="009C503F">
        <w:rPr>
          <w:b/>
          <w:color w:val="000000"/>
          <w:sz w:val="36"/>
          <w:szCs w:val="36"/>
        </w:rPr>
        <w:t>日</w:t>
      </w:r>
    </w:p>
    <w:p w14:paraId="1813ABA5" w14:textId="77777777" w:rsidR="001548F9" w:rsidRPr="009C503F" w:rsidRDefault="001548F9" w:rsidP="00571B8A">
      <w:pPr>
        <w:spacing w:before="29" w:line="288" w:lineRule="auto"/>
        <w:jc w:val="center"/>
        <w:rPr>
          <w:b/>
          <w:color w:val="000000"/>
          <w:sz w:val="24"/>
        </w:rPr>
      </w:pPr>
    </w:p>
    <w:p w14:paraId="45AC994E" w14:textId="77777777" w:rsidR="001548F9" w:rsidRPr="00556FCC" w:rsidRDefault="001548F9" w:rsidP="00571B8A">
      <w:pPr>
        <w:spacing w:before="29" w:line="288" w:lineRule="auto"/>
        <w:jc w:val="center"/>
        <w:rPr>
          <w:b/>
          <w:color w:val="000000"/>
          <w:sz w:val="24"/>
        </w:rPr>
      </w:pPr>
    </w:p>
    <w:p w14:paraId="0982204D" w14:textId="77777777" w:rsidR="001548F9" w:rsidRPr="009C503F" w:rsidRDefault="001548F9" w:rsidP="00571B8A">
      <w:pPr>
        <w:spacing w:before="29" w:line="288" w:lineRule="auto"/>
        <w:jc w:val="center"/>
        <w:rPr>
          <w:b/>
          <w:color w:val="000000"/>
          <w:sz w:val="24"/>
        </w:rPr>
      </w:pPr>
    </w:p>
    <w:p w14:paraId="601DF114" w14:textId="77777777" w:rsidR="001548F9" w:rsidRPr="009C503F" w:rsidRDefault="001548F9" w:rsidP="00571B8A">
      <w:pPr>
        <w:spacing w:before="29" w:line="288" w:lineRule="auto"/>
        <w:jc w:val="center"/>
        <w:rPr>
          <w:b/>
          <w:color w:val="000000"/>
          <w:sz w:val="24"/>
        </w:rPr>
      </w:pPr>
    </w:p>
    <w:p w14:paraId="77B67490" w14:textId="77777777" w:rsidR="001548F9" w:rsidRPr="009C503F" w:rsidRDefault="001548F9" w:rsidP="00571B8A">
      <w:pPr>
        <w:spacing w:before="29" w:line="288" w:lineRule="auto"/>
        <w:jc w:val="center"/>
        <w:rPr>
          <w:b/>
          <w:color w:val="000000"/>
          <w:sz w:val="24"/>
        </w:rPr>
      </w:pPr>
    </w:p>
    <w:p w14:paraId="2DA2B286" w14:textId="77777777" w:rsidR="001548F9" w:rsidRPr="009C503F" w:rsidRDefault="001548F9" w:rsidP="00571B8A">
      <w:pPr>
        <w:spacing w:before="29" w:line="288" w:lineRule="auto"/>
        <w:jc w:val="center"/>
        <w:rPr>
          <w:b/>
          <w:color w:val="000000"/>
          <w:sz w:val="24"/>
        </w:rPr>
      </w:pPr>
    </w:p>
    <w:p w14:paraId="55A77C0C" w14:textId="77777777" w:rsidR="001548F9" w:rsidRPr="009C503F" w:rsidRDefault="001548F9" w:rsidP="00571B8A">
      <w:pPr>
        <w:spacing w:before="29" w:line="288" w:lineRule="auto"/>
        <w:jc w:val="center"/>
        <w:rPr>
          <w:b/>
          <w:color w:val="000000"/>
          <w:sz w:val="24"/>
        </w:rPr>
      </w:pPr>
    </w:p>
    <w:p w14:paraId="154EA923" w14:textId="77777777" w:rsidR="001548F9" w:rsidRPr="009C503F" w:rsidRDefault="001548F9" w:rsidP="00571B8A">
      <w:pPr>
        <w:spacing w:before="29" w:line="288" w:lineRule="auto"/>
        <w:jc w:val="center"/>
        <w:rPr>
          <w:b/>
          <w:color w:val="000000"/>
          <w:sz w:val="24"/>
        </w:rPr>
      </w:pPr>
    </w:p>
    <w:p w14:paraId="05BB4FDA" w14:textId="77777777" w:rsidR="001548F9" w:rsidRPr="009C503F" w:rsidRDefault="001548F9" w:rsidP="00571B8A">
      <w:pPr>
        <w:spacing w:before="29" w:line="288" w:lineRule="auto"/>
        <w:jc w:val="center"/>
        <w:rPr>
          <w:b/>
          <w:color w:val="000000"/>
          <w:sz w:val="24"/>
        </w:rPr>
      </w:pPr>
    </w:p>
    <w:p w14:paraId="7DF31125" w14:textId="77777777" w:rsidR="001548F9" w:rsidRPr="009C503F" w:rsidRDefault="001548F9" w:rsidP="00571B8A">
      <w:pPr>
        <w:spacing w:before="29" w:line="288" w:lineRule="auto"/>
        <w:jc w:val="center"/>
        <w:rPr>
          <w:b/>
          <w:color w:val="000000"/>
          <w:sz w:val="24"/>
        </w:rPr>
      </w:pPr>
    </w:p>
    <w:p w14:paraId="70E5A60F" w14:textId="77777777" w:rsidR="001548F9" w:rsidRPr="009C503F" w:rsidRDefault="001548F9" w:rsidP="00571B8A">
      <w:pPr>
        <w:spacing w:before="29" w:line="288" w:lineRule="auto"/>
        <w:jc w:val="center"/>
        <w:rPr>
          <w:b/>
          <w:color w:val="000000"/>
          <w:sz w:val="24"/>
        </w:rPr>
      </w:pPr>
    </w:p>
    <w:p w14:paraId="352083C3" w14:textId="77777777" w:rsidR="001548F9" w:rsidRPr="009C503F" w:rsidRDefault="001548F9" w:rsidP="00571B8A">
      <w:pPr>
        <w:spacing w:before="29" w:line="288" w:lineRule="auto"/>
        <w:jc w:val="center"/>
        <w:rPr>
          <w:b/>
          <w:color w:val="000000"/>
          <w:sz w:val="24"/>
        </w:rPr>
      </w:pPr>
    </w:p>
    <w:p w14:paraId="3B6BA27D" w14:textId="77777777" w:rsidR="001548F9" w:rsidRPr="009C503F" w:rsidRDefault="001548F9" w:rsidP="00571B8A">
      <w:pPr>
        <w:spacing w:before="29" w:line="288" w:lineRule="auto"/>
        <w:jc w:val="center"/>
        <w:rPr>
          <w:b/>
          <w:color w:val="000000"/>
          <w:sz w:val="24"/>
        </w:rPr>
      </w:pPr>
    </w:p>
    <w:p w14:paraId="2B45564D" w14:textId="77777777" w:rsidR="001548F9" w:rsidRPr="009C503F" w:rsidRDefault="001548F9" w:rsidP="00571B8A">
      <w:pPr>
        <w:spacing w:before="29" w:line="288" w:lineRule="auto"/>
        <w:jc w:val="center"/>
        <w:rPr>
          <w:b/>
          <w:color w:val="000000"/>
          <w:sz w:val="24"/>
        </w:rPr>
      </w:pPr>
    </w:p>
    <w:p w14:paraId="1E0C86FD" w14:textId="77777777" w:rsidR="001548F9" w:rsidRPr="009C503F" w:rsidRDefault="001548F9" w:rsidP="00571B8A">
      <w:pPr>
        <w:spacing w:before="29" w:line="288" w:lineRule="auto"/>
        <w:rPr>
          <w:b/>
          <w:color w:val="000000"/>
          <w:sz w:val="24"/>
        </w:rPr>
      </w:pPr>
    </w:p>
    <w:p w14:paraId="61A36888" w14:textId="77777777" w:rsidR="001548F9" w:rsidRPr="009C503F" w:rsidRDefault="001548F9" w:rsidP="00571B8A">
      <w:pPr>
        <w:spacing w:before="29" w:line="288" w:lineRule="auto"/>
        <w:ind w:firstLineChars="900" w:firstLine="2168"/>
        <w:rPr>
          <w:b/>
          <w:color w:val="000000"/>
          <w:sz w:val="24"/>
        </w:rPr>
      </w:pPr>
      <w:r w:rsidRPr="009C503F">
        <w:rPr>
          <w:b/>
          <w:color w:val="000000"/>
          <w:sz w:val="24"/>
        </w:rPr>
        <w:t>基金管理人：交银施罗德基金管理有限公司</w:t>
      </w:r>
    </w:p>
    <w:p w14:paraId="54EE1454" w14:textId="77777777" w:rsidR="001548F9" w:rsidRPr="009C503F" w:rsidRDefault="001548F9" w:rsidP="00571B8A">
      <w:pPr>
        <w:spacing w:before="29" w:line="288" w:lineRule="auto"/>
        <w:ind w:firstLineChars="900" w:firstLine="2168"/>
        <w:rPr>
          <w:b/>
          <w:color w:val="000000"/>
          <w:sz w:val="24"/>
        </w:rPr>
      </w:pPr>
      <w:r w:rsidRPr="009C503F">
        <w:rPr>
          <w:b/>
          <w:color w:val="000000"/>
          <w:sz w:val="24"/>
        </w:rPr>
        <w:t>基金托管人：中国农业银行股份有限公司</w:t>
      </w:r>
    </w:p>
    <w:p w14:paraId="4C8EBC12" w14:textId="77777777" w:rsidR="001548F9" w:rsidRPr="009C503F" w:rsidRDefault="001548F9" w:rsidP="00571B8A">
      <w:pPr>
        <w:spacing w:before="29" w:line="288" w:lineRule="auto"/>
        <w:ind w:firstLineChars="900" w:firstLine="2168"/>
        <w:rPr>
          <w:b/>
          <w:color w:val="000000"/>
          <w:sz w:val="24"/>
        </w:rPr>
      </w:pPr>
      <w:r w:rsidRPr="009C503F">
        <w:rPr>
          <w:b/>
          <w:color w:val="000000"/>
          <w:sz w:val="24"/>
        </w:rPr>
        <w:t>报告送出日期：二〇一七年八月二十六日</w:t>
      </w:r>
    </w:p>
    <w:p w14:paraId="1AD1EB6A" w14:textId="77777777" w:rsidR="001548F9" w:rsidRPr="009C503F" w:rsidRDefault="001548F9" w:rsidP="00571B8A">
      <w:pPr>
        <w:spacing w:before="29" w:line="288" w:lineRule="auto"/>
        <w:ind w:firstLineChars="900" w:firstLine="2168"/>
        <w:rPr>
          <w:b/>
          <w:color w:val="000000"/>
          <w:sz w:val="24"/>
        </w:rPr>
        <w:sectPr w:rsidR="001548F9" w:rsidRPr="009C503F">
          <w:headerReference w:type="default" r:id="rId8"/>
          <w:pgSz w:w="11926" w:h="15840"/>
          <w:pgMar w:top="1418" w:right="1418" w:bottom="851" w:left="1418" w:header="851" w:footer="992" w:gutter="0"/>
          <w:cols w:space="720"/>
        </w:sectPr>
      </w:pPr>
    </w:p>
    <w:p w14:paraId="0240F211" w14:textId="77777777" w:rsidR="00C11534" w:rsidRPr="005327D3" w:rsidRDefault="001548F9" w:rsidP="007F2EBD">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0928535"/>
      <w:r w:rsidRPr="009C503F">
        <w:rPr>
          <w:b/>
          <w:bCs/>
          <w:szCs w:val="24"/>
          <w:lang w:val="en-US"/>
        </w:rPr>
        <w:lastRenderedPageBreak/>
        <w:t xml:space="preserve">§1  </w:t>
      </w:r>
      <w:r w:rsidRPr="009C503F">
        <w:rPr>
          <w:b/>
          <w:bCs/>
          <w:szCs w:val="24"/>
          <w:lang w:val="en-US"/>
        </w:rPr>
        <w:t>重要提示及目录</w:t>
      </w:r>
      <w:bookmarkEnd w:id="0"/>
      <w:bookmarkEnd w:id="1"/>
    </w:p>
    <w:p w14:paraId="10931E44" w14:textId="77777777" w:rsidR="001548F9" w:rsidRPr="009C503F" w:rsidRDefault="001548F9" w:rsidP="00571B8A">
      <w:pPr>
        <w:pStyle w:val="20"/>
        <w:spacing w:before="29" w:after="0" w:line="288" w:lineRule="auto"/>
        <w:rPr>
          <w:rFonts w:ascii="Times New Roman" w:hAnsi="Times New Roman"/>
          <w:kern w:val="0"/>
          <w:szCs w:val="24"/>
        </w:rPr>
      </w:pPr>
      <w:bookmarkStart w:id="2" w:name="_Toc490928536"/>
      <w:r w:rsidRPr="009C503F">
        <w:rPr>
          <w:rFonts w:ascii="Times New Roman" w:hAnsi="Times New Roman"/>
          <w:kern w:val="0"/>
          <w:szCs w:val="24"/>
        </w:rPr>
        <w:t xml:space="preserve">1.1 </w:t>
      </w:r>
      <w:r w:rsidRPr="009C503F">
        <w:rPr>
          <w:rFonts w:ascii="Times New Roman" w:hAnsi="Times New Roman"/>
          <w:kern w:val="0"/>
          <w:szCs w:val="24"/>
        </w:rPr>
        <w:t>重要提示</w:t>
      </w:r>
      <w:bookmarkEnd w:id="2"/>
    </w:p>
    <w:p w14:paraId="76FCD0FF" w14:textId="77777777" w:rsidR="00E96AEB" w:rsidRDefault="003229B7">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14:paraId="5BEAC39E" w14:textId="77777777" w:rsidR="00E96AEB" w:rsidRDefault="003229B7">
      <w:pPr>
        <w:spacing w:before="29" w:line="288" w:lineRule="auto"/>
        <w:ind w:firstLineChars="200" w:firstLine="480"/>
        <w:rPr>
          <w:sz w:val="24"/>
        </w:rPr>
      </w:pPr>
      <w:r>
        <w:rPr>
          <w:color w:val="000000"/>
          <w:sz w:val="24"/>
        </w:rPr>
        <w:t>基金托管人中国农业银行股份有限公司根据本基金合同规定，于</w:t>
      </w:r>
      <w:r>
        <w:rPr>
          <w:color w:val="000000"/>
          <w:sz w:val="24"/>
        </w:rPr>
        <w:t>2017</w:t>
      </w:r>
      <w:r>
        <w:rPr>
          <w:color w:val="000000"/>
          <w:sz w:val="24"/>
        </w:rPr>
        <w:t>年</w:t>
      </w:r>
      <w:r>
        <w:rPr>
          <w:color w:val="000000"/>
          <w:sz w:val="24"/>
        </w:rPr>
        <w:t>8</w:t>
      </w:r>
      <w:r>
        <w:rPr>
          <w:color w:val="000000"/>
          <w:sz w:val="24"/>
        </w:rPr>
        <w:t>月</w:t>
      </w:r>
      <w:r>
        <w:rPr>
          <w:color w:val="000000"/>
          <w:sz w:val="24"/>
        </w:rPr>
        <w:t>25</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14:paraId="585F5D56" w14:textId="77777777" w:rsidR="00E96AEB" w:rsidRDefault="003229B7">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14:paraId="5D8C9D62" w14:textId="77777777" w:rsidR="00E96AEB" w:rsidRDefault="003229B7">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14:paraId="767E9D14" w14:textId="77777777" w:rsidR="00E96AEB" w:rsidRDefault="003229B7">
      <w:pPr>
        <w:spacing w:before="29" w:line="288" w:lineRule="auto"/>
        <w:ind w:firstLineChars="200" w:firstLine="480"/>
        <w:rPr>
          <w:sz w:val="24"/>
        </w:rPr>
      </w:pPr>
      <w:r>
        <w:rPr>
          <w:color w:val="000000"/>
          <w:sz w:val="24"/>
        </w:rPr>
        <w:t>本报告中财务资料未经审计。</w:t>
      </w:r>
      <w:r>
        <w:rPr>
          <w:color w:val="000000"/>
          <w:sz w:val="24"/>
        </w:rPr>
        <w:t xml:space="preserve"> </w:t>
      </w:r>
    </w:p>
    <w:p w14:paraId="725CF85B" w14:textId="77777777" w:rsidR="001548F9" w:rsidRPr="009C503F" w:rsidRDefault="001548F9" w:rsidP="00571B8A">
      <w:pPr>
        <w:spacing w:before="29" w:line="288" w:lineRule="auto"/>
        <w:ind w:firstLineChars="200" w:firstLine="480"/>
        <w:rPr>
          <w:sz w:val="24"/>
        </w:rPr>
      </w:pPr>
      <w:r w:rsidRPr="009C503F">
        <w:rPr>
          <w:color w:val="000000"/>
          <w:sz w:val="24"/>
        </w:rPr>
        <w:t>本报告期自</w:t>
      </w:r>
      <w:r w:rsidRPr="009C503F">
        <w:rPr>
          <w:color w:val="000000"/>
          <w:sz w:val="24"/>
        </w:rPr>
        <w:t>2017</w:t>
      </w:r>
      <w:r w:rsidRPr="009C503F">
        <w:rPr>
          <w:color w:val="000000"/>
          <w:sz w:val="24"/>
        </w:rPr>
        <w:t>年</w:t>
      </w:r>
      <w:r w:rsidRPr="009C503F">
        <w:rPr>
          <w:color w:val="000000"/>
          <w:sz w:val="24"/>
        </w:rPr>
        <w:t>1</w:t>
      </w:r>
      <w:r w:rsidRPr="009C503F">
        <w:rPr>
          <w:color w:val="000000"/>
          <w:sz w:val="24"/>
        </w:rPr>
        <w:t>月</w:t>
      </w:r>
      <w:r w:rsidRPr="009C503F">
        <w:rPr>
          <w:color w:val="000000"/>
          <w:sz w:val="24"/>
        </w:rPr>
        <w:t>1</w:t>
      </w:r>
      <w:r w:rsidRPr="009C503F">
        <w:rPr>
          <w:color w:val="000000"/>
          <w:sz w:val="24"/>
        </w:rPr>
        <w:t>日起至</w:t>
      </w:r>
      <w:r w:rsidRPr="009C503F">
        <w:rPr>
          <w:color w:val="000000"/>
          <w:sz w:val="24"/>
        </w:rPr>
        <w:t>6</w:t>
      </w:r>
      <w:r w:rsidRPr="009C503F">
        <w:rPr>
          <w:color w:val="000000"/>
          <w:sz w:val="24"/>
        </w:rPr>
        <w:t>月</w:t>
      </w:r>
      <w:r w:rsidRPr="009C503F">
        <w:rPr>
          <w:color w:val="000000"/>
          <w:sz w:val="24"/>
        </w:rPr>
        <w:t>30</w:t>
      </w:r>
      <w:r w:rsidRPr="009C503F">
        <w:rPr>
          <w:color w:val="000000"/>
          <w:sz w:val="24"/>
        </w:rPr>
        <w:t>日止。</w:t>
      </w:r>
    </w:p>
    <w:p w14:paraId="73B0B111" w14:textId="77777777" w:rsidR="001548F9" w:rsidRPr="009C503F" w:rsidRDefault="001548F9" w:rsidP="00571B8A">
      <w:pPr>
        <w:spacing w:before="29" w:line="288" w:lineRule="auto"/>
        <w:rPr>
          <w:color w:val="000000"/>
          <w:kern w:val="0"/>
          <w:sz w:val="24"/>
        </w:rPr>
      </w:pPr>
      <w:r w:rsidRPr="009C503F">
        <w:rPr>
          <w:sz w:val="24"/>
        </w:rPr>
        <w:br w:type="page"/>
      </w:r>
      <w:r w:rsidRPr="009C503F">
        <w:rPr>
          <w:b/>
          <w:bCs/>
          <w:kern w:val="0"/>
          <w:sz w:val="24"/>
        </w:rPr>
        <w:lastRenderedPageBreak/>
        <w:t xml:space="preserve">1.2 </w:t>
      </w:r>
      <w:r w:rsidRPr="009C503F">
        <w:rPr>
          <w:b/>
          <w:bCs/>
          <w:kern w:val="0"/>
          <w:sz w:val="24"/>
        </w:rPr>
        <w:t>目录</w:t>
      </w:r>
    </w:p>
    <w:p w14:paraId="5C85DCAC" w14:textId="77777777" w:rsidR="001548F9" w:rsidRPr="009C503F" w:rsidRDefault="001548F9" w:rsidP="00571B8A">
      <w:pPr>
        <w:autoSpaceDE w:val="0"/>
        <w:autoSpaceDN w:val="0"/>
        <w:adjustRightInd w:val="0"/>
        <w:spacing w:before="29" w:line="288" w:lineRule="auto"/>
        <w:ind w:left="15"/>
        <w:jc w:val="left"/>
        <w:rPr>
          <w:b/>
          <w:color w:val="000000"/>
          <w:kern w:val="0"/>
          <w:sz w:val="24"/>
        </w:rPr>
      </w:pPr>
    </w:p>
    <w:bookmarkStart w:id="3" w:name="_GoBack"/>
    <w:p w14:paraId="1E50674A" w14:textId="77777777" w:rsidR="002859D0" w:rsidRDefault="00B2336B">
      <w:pPr>
        <w:pStyle w:val="11"/>
        <w:rPr>
          <w:rFonts w:asciiTheme="minorHAnsi" w:eastAsiaTheme="minorEastAsia" w:hAnsiTheme="minorHAnsi" w:cstheme="minorBidi"/>
          <w:noProof/>
          <w:szCs w:val="22"/>
        </w:rPr>
      </w:pPr>
      <w:r w:rsidRPr="009C503F">
        <w:rPr>
          <w:sz w:val="24"/>
        </w:rPr>
        <w:fldChar w:fldCharType="begin"/>
      </w:r>
      <w:r w:rsidR="003D089F" w:rsidRPr="009C503F">
        <w:rPr>
          <w:sz w:val="24"/>
        </w:rPr>
        <w:instrText xml:space="preserve"> TOC \o "1-3" \h \z \u </w:instrText>
      </w:r>
      <w:r w:rsidRPr="009C503F">
        <w:rPr>
          <w:sz w:val="24"/>
        </w:rPr>
        <w:fldChar w:fldCharType="separate"/>
      </w:r>
      <w:hyperlink w:anchor="_Toc490928535" w:history="1">
        <w:r w:rsidR="002859D0" w:rsidRPr="00C80F48">
          <w:rPr>
            <w:rStyle w:val="a8"/>
            <w:b/>
            <w:bCs/>
            <w:noProof/>
          </w:rPr>
          <w:t xml:space="preserve">§1  </w:t>
        </w:r>
        <w:r w:rsidR="002859D0" w:rsidRPr="00C80F48">
          <w:rPr>
            <w:rStyle w:val="a8"/>
            <w:rFonts w:hint="eastAsia"/>
            <w:b/>
            <w:bCs/>
            <w:noProof/>
          </w:rPr>
          <w:t>重要提示及目录</w:t>
        </w:r>
        <w:r w:rsidR="002859D0">
          <w:rPr>
            <w:noProof/>
            <w:webHidden/>
          </w:rPr>
          <w:tab/>
        </w:r>
        <w:r w:rsidR="002859D0">
          <w:rPr>
            <w:noProof/>
            <w:webHidden/>
          </w:rPr>
          <w:fldChar w:fldCharType="begin"/>
        </w:r>
        <w:r w:rsidR="002859D0">
          <w:rPr>
            <w:noProof/>
            <w:webHidden/>
          </w:rPr>
          <w:instrText xml:space="preserve"> PAGEREF _Toc490928535 \h </w:instrText>
        </w:r>
        <w:r w:rsidR="002859D0">
          <w:rPr>
            <w:noProof/>
            <w:webHidden/>
          </w:rPr>
        </w:r>
        <w:r w:rsidR="002859D0">
          <w:rPr>
            <w:noProof/>
            <w:webHidden/>
          </w:rPr>
          <w:fldChar w:fldCharType="separate"/>
        </w:r>
        <w:r w:rsidR="00AA0E0D">
          <w:rPr>
            <w:noProof/>
            <w:webHidden/>
          </w:rPr>
          <w:t>2</w:t>
        </w:r>
        <w:r w:rsidR="002859D0">
          <w:rPr>
            <w:noProof/>
            <w:webHidden/>
          </w:rPr>
          <w:fldChar w:fldCharType="end"/>
        </w:r>
      </w:hyperlink>
    </w:p>
    <w:p w14:paraId="0D97471F" w14:textId="77777777" w:rsidR="002859D0" w:rsidRDefault="001B1A88">
      <w:pPr>
        <w:pStyle w:val="22"/>
        <w:rPr>
          <w:rFonts w:asciiTheme="minorHAnsi" w:eastAsiaTheme="minorEastAsia" w:hAnsiTheme="minorHAnsi" w:cstheme="minorBidi"/>
          <w:noProof/>
          <w:kern w:val="2"/>
          <w:szCs w:val="22"/>
        </w:rPr>
      </w:pPr>
      <w:hyperlink w:anchor="_Toc490928536" w:history="1">
        <w:r w:rsidR="002859D0" w:rsidRPr="00C80F48">
          <w:rPr>
            <w:rStyle w:val="a8"/>
            <w:noProof/>
          </w:rPr>
          <w:t xml:space="preserve">1.1 </w:t>
        </w:r>
        <w:r w:rsidR="002859D0" w:rsidRPr="00C80F48">
          <w:rPr>
            <w:rStyle w:val="a8"/>
            <w:rFonts w:hint="eastAsia"/>
            <w:noProof/>
          </w:rPr>
          <w:t>重要提示</w:t>
        </w:r>
        <w:r w:rsidR="002859D0">
          <w:rPr>
            <w:noProof/>
            <w:webHidden/>
          </w:rPr>
          <w:tab/>
        </w:r>
        <w:r w:rsidR="002859D0">
          <w:rPr>
            <w:noProof/>
            <w:webHidden/>
          </w:rPr>
          <w:fldChar w:fldCharType="begin"/>
        </w:r>
        <w:r w:rsidR="002859D0">
          <w:rPr>
            <w:noProof/>
            <w:webHidden/>
          </w:rPr>
          <w:instrText xml:space="preserve"> PAGEREF _Toc490928536 \h </w:instrText>
        </w:r>
        <w:r w:rsidR="002859D0">
          <w:rPr>
            <w:noProof/>
            <w:webHidden/>
          </w:rPr>
        </w:r>
        <w:r w:rsidR="002859D0">
          <w:rPr>
            <w:noProof/>
            <w:webHidden/>
          </w:rPr>
          <w:fldChar w:fldCharType="separate"/>
        </w:r>
        <w:r w:rsidR="00AA0E0D">
          <w:rPr>
            <w:noProof/>
            <w:webHidden/>
          </w:rPr>
          <w:t>2</w:t>
        </w:r>
        <w:r w:rsidR="002859D0">
          <w:rPr>
            <w:noProof/>
            <w:webHidden/>
          </w:rPr>
          <w:fldChar w:fldCharType="end"/>
        </w:r>
      </w:hyperlink>
    </w:p>
    <w:p w14:paraId="7F901D71" w14:textId="77777777" w:rsidR="002859D0" w:rsidRDefault="001B1A88">
      <w:pPr>
        <w:pStyle w:val="11"/>
        <w:rPr>
          <w:rFonts w:asciiTheme="minorHAnsi" w:eastAsiaTheme="minorEastAsia" w:hAnsiTheme="minorHAnsi" w:cstheme="minorBidi"/>
          <w:noProof/>
          <w:szCs w:val="22"/>
        </w:rPr>
      </w:pPr>
      <w:hyperlink w:anchor="_Toc490928537" w:history="1">
        <w:r w:rsidR="002859D0" w:rsidRPr="00C80F48">
          <w:rPr>
            <w:rStyle w:val="a8"/>
            <w:b/>
            <w:bCs/>
            <w:noProof/>
          </w:rPr>
          <w:t xml:space="preserve">§2  </w:t>
        </w:r>
        <w:r w:rsidR="002859D0" w:rsidRPr="00C80F48">
          <w:rPr>
            <w:rStyle w:val="a8"/>
            <w:rFonts w:hint="eastAsia"/>
            <w:b/>
            <w:bCs/>
            <w:noProof/>
          </w:rPr>
          <w:t>基金简介</w:t>
        </w:r>
        <w:r w:rsidR="002859D0">
          <w:rPr>
            <w:noProof/>
            <w:webHidden/>
          </w:rPr>
          <w:tab/>
        </w:r>
        <w:r w:rsidR="002859D0">
          <w:rPr>
            <w:noProof/>
            <w:webHidden/>
          </w:rPr>
          <w:fldChar w:fldCharType="begin"/>
        </w:r>
        <w:r w:rsidR="002859D0">
          <w:rPr>
            <w:noProof/>
            <w:webHidden/>
          </w:rPr>
          <w:instrText xml:space="preserve"> PAGEREF _Toc490928537 \h </w:instrText>
        </w:r>
        <w:r w:rsidR="002859D0">
          <w:rPr>
            <w:noProof/>
            <w:webHidden/>
          </w:rPr>
        </w:r>
        <w:r w:rsidR="002859D0">
          <w:rPr>
            <w:noProof/>
            <w:webHidden/>
          </w:rPr>
          <w:fldChar w:fldCharType="separate"/>
        </w:r>
        <w:r w:rsidR="00AA0E0D">
          <w:rPr>
            <w:noProof/>
            <w:webHidden/>
          </w:rPr>
          <w:t>5</w:t>
        </w:r>
        <w:r w:rsidR="002859D0">
          <w:rPr>
            <w:noProof/>
            <w:webHidden/>
          </w:rPr>
          <w:fldChar w:fldCharType="end"/>
        </w:r>
      </w:hyperlink>
    </w:p>
    <w:p w14:paraId="56C66632" w14:textId="66DA73C7" w:rsidR="002859D0" w:rsidRDefault="001B1A88">
      <w:pPr>
        <w:pStyle w:val="22"/>
        <w:tabs>
          <w:tab w:val="left" w:pos="1050"/>
        </w:tabs>
        <w:rPr>
          <w:rFonts w:asciiTheme="minorHAnsi" w:eastAsiaTheme="minorEastAsia" w:hAnsiTheme="minorHAnsi" w:cstheme="minorBidi"/>
          <w:noProof/>
          <w:kern w:val="2"/>
          <w:szCs w:val="22"/>
        </w:rPr>
      </w:pPr>
      <w:hyperlink w:anchor="_Toc490928538" w:history="1">
        <w:r w:rsidR="002859D0" w:rsidRPr="00C80F48">
          <w:rPr>
            <w:rStyle w:val="a8"/>
            <w:noProof/>
          </w:rPr>
          <w:t>2.1</w:t>
        </w:r>
        <w:r w:rsidR="002859D0">
          <w:rPr>
            <w:rFonts w:asciiTheme="minorHAnsi" w:eastAsiaTheme="minorEastAsia" w:hAnsiTheme="minorHAnsi" w:cstheme="minorBidi"/>
            <w:noProof/>
            <w:kern w:val="2"/>
            <w:szCs w:val="22"/>
          </w:rPr>
          <w:t xml:space="preserve"> </w:t>
        </w:r>
        <w:r w:rsidR="002859D0" w:rsidRPr="00C80F48">
          <w:rPr>
            <w:rStyle w:val="a8"/>
            <w:rFonts w:hint="eastAsia"/>
            <w:noProof/>
          </w:rPr>
          <w:t>基金基本情况</w:t>
        </w:r>
        <w:r w:rsidR="002859D0">
          <w:rPr>
            <w:noProof/>
            <w:webHidden/>
          </w:rPr>
          <w:tab/>
        </w:r>
        <w:r w:rsidR="002859D0">
          <w:rPr>
            <w:noProof/>
            <w:webHidden/>
          </w:rPr>
          <w:fldChar w:fldCharType="begin"/>
        </w:r>
        <w:r w:rsidR="002859D0">
          <w:rPr>
            <w:noProof/>
            <w:webHidden/>
          </w:rPr>
          <w:instrText xml:space="preserve"> PAGEREF _Toc490928538 \h </w:instrText>
        </w:r>
        <w:r w:rsidR="002859D0">
          <w:rPr>
            <w:noProof/>
            <w:webHidden/>
          </w:rPr>
        </w:r>
        <w:r w:rsidR="002859D0">
          <w:rPr>
            <w:noProof/>
            <w:webHidden/>
          </w:rPr>
          <w:fldChar w:fldCharType="separate"/>
        </w:r>
        <w:r w:rsidR="00AA0E0D">
          <w:rPr>
            <w:noProof/>
            <w:webHidden/>
          </w:rPr>
          <w:t>5</w:t>
        </w:r>
        <w:r w:rsidR="002859D0">
          <w:rPr>
            <w:noProof/>
            <w:webHidden/>
          </w:rPr>
          <w:fldChar w:fldCharType="end"/>
        </w:r>
      </w:hyperlink>
    </w:p>
    <w:p w14:paraId="144B669B" w14:textId="77777777" w:rsidR="002859D0" w:rsidRDefault="001B1A88">
      <w:pPr>
        <w:pStyle w:val="22"/>
        <w:rPr>
          <w:rFonts w:asciiTheme="minorHAnsi" w:eastAsiaTheme="minorEastAsia" w:hAnsiTheme="minorHAnsi" w:cstheme="minorBidi"/>
          <w:noProof/>
          <w:kern w:val="2"/>
          <w:szCs w:val="22"/>
        </w:rPr>
      </w:pPr>
      <w:hyperlink w:anchor="_Toc490928539" w:history="1">
        <w:r w:rsidR="002859D0" w:rsidRPr="00C80F48">
          <w:rPr>
            <w:rStyle w:val="a8"/>
            <w:noProof/>
          </w:rPr>
          <w:t>2.2</w:t>
        </w:r>
        <w:r w:rsidR="002859D0" w:rsidRPr="00C80F48">
          <w:rPr>
            <w:rStyle w:val="a8"/>
            <w:rFonts w:hint="eastAsia"/>
            <w:noProof/>
          </w:rPr>
          <w:t>基金产品说明</w:t>
        </w:r>
        <w:r w:rsidR="002859D0">
          <w:rPr>
            <w:noProof/>
            <w:webHidden/>
          </w:rPr>
          <w:tab/>
        </w:r>
        <w:r w:rsidR="002859D0">
          <w:rPr>
            <w:noProof/>
            <w:webHidden/>
          </w:rPr>
          <w:fldChar w:fldCharType="begin"/>
        </w:r>
        <w:r w:rsidR="002859D0">
          <w:rPr>
            <w:noProof/>
            <w:webHidden/>
          </w:rPr>
          <w:instrText xml:space="preserve"> PAGEREF _Toc490928539 \h </w:instrText>
        </w:r>
        <w:r w:rsidR="002859D0">
          <w:rPr>
            <w:noProof/>
            <w:webHidden/>
          </w:rPr>
        </w:r>
        <w:r w:rsidR="002859D0">
          <w:rPr>
            <w:noProof/>
            <w:webHidden/>
          </w:rPr>
          <w:fldChar w:fldCharType="separate"/>
        </w:r>
        <w:r w:rsidR="00AA0E0D">
          <w:rPr>
            <w:noProof/>
            <w:webHidden/>
          </w:rPr>
          <w:t>5</w:t>
        </w:r>
        <w:r w:rsidR="002859D0">
          <w:rPr>
            <w:noProof/>
            <w:webHidden/>
          </w:rPr>
          <w:fldChar w:fldCharType="end"/>
        </w:r>
      </w:hyperlink>
    </w:p>
    <w:p w14:paraId="2BAC0501" w14:textId="77777777" w:rsidR="002859D0" w:rsidRDefault="001B1A88">
      <w:pPr>
        <w:pStyle w:val="22"/>
        <w:rPr>
          <w:rFonts w:asciiTheme="minorHAnsi" w:eastAsiaTheme="minorEastAsia" w:hAnsiTheme="minorHAnsi" w:cstheme="minorBidi"/>
          <w:noProof/>
          <w:kern w:val="2"/>
          <w:szCs w:val="22"/>
        </w:rPr>
      </w:pPr>
      <w:hyperlink w:anchor="_Toc490928540" w:history="1">
        <w:r w:rsidR="002859D0" w:rsidRPr="00C80F48">
          <w:rPr>
            <w:rStyle w:val="a8"/>
            <w:noProof/>
          </w:rPr>
          <w:t xml:space="preserve">2.3 </w:t>
        </w:r>
        <w:r w:rsidR="002859D0" w:rsidRPr="00C80F48">
          <w:rPr>
            <w:rStyle w:val="a8"/>
            <w:rFonts w:hint="eastAsia"/>
            <w:noProof/>
          </w:rPr>
          <w:t>基金管理人和基金托管人</w:t>
        </w:r>
        <w:r w:rsidR="002859D0">
          <w:rPr>
            <w:noProof/>
            <w:webHidden/>
          </w:rPr>
          <w:tab/>
        </w:r>
        <w:r w:rsidR="002859D0">
          <w:rPr>
            <w:noProof/>
            <w:webHidden/>
          </w:rPr>
          <w:fldChar w:fldCharType="begin"/>
        </w:r>
        <w:r w:rsidR="002859D0">
          <w:rPr>
            <w:noProof/>
            <w:webHidden/>
          </w:rPr>
          <w:instrText xml:space="preserve"> PAGEREF _Toc490928540 \h </w:instrText>
        </w:r>
        <w:r w:rsidR="002859D0">
          <w:rPr>
            <w:noProof/>
            <w:webHidden/>
          </w:rPr>
        </w:r>
        <w:r w:rsidR="002859D0">
          <w:rPr>
            <w:noProof/>
            <w:webHidden/>
          </w:rPr>
          <w:fldChar w:fldCharType="separate"/>
        </w:r>
        <w:r w:rsidR="00AA0E0D">
          <w:rPr>
            <w:noProof/>
            <w:webHidden/>
          </w:rPr>
          <w:t>6</w:t>
        </w:r>
        <w:r w:rsidR="002859D0">
          <w:rPr>
            <w:noProof/>
            <w:webHidden/>
          </w:rPr>
          <w:fldChar w:fldCharType="end"/>
        </w:r>
      </w:hyperlink>
    </w:p>
    <w:p w14:paraId="0148AFCA" w14:textId="77777777" w:rsidR="002859D0" w:rsidRDefault="001B1A88">
      <w:pPr>
        <w:pStyle w:val="22"/>
        <w:rPr>
          <w:rFonts w:asciiTheme="minorHAnsi" w:eastAsiaTheme="minorEastAsia" w:hAnsiTheme="minorHAnsi" w:cstheme="minorBidi"/>
          <w:noProof/>
          <w:kern w:val="2"/>
          <w:szCs w:val="22"/>
        </w:rPr>
      </w:pPr>
      <w:hyperlink w:anchor="_Toc490928541" w:history="1">
        <w:r w:rsidR="002859D0" w:rsidRPr="00C80F48">
          <w:rPr>
            <w:rStyle w:val="a8"/>
            <w:noProof/>
          </w:rPr>
          <w:t xml:space="preserve">2.4 </w:t>
        </w:r>
        <w:r w:rsidR="002859D0" w:rsidRPr="00C80F48">
          <w:rPr>
            <w:rStyle w:val="a8"/>
            <w:rFonts w:hint="eastAsia"/>
            <w:noProof/>
          </w:rPr>
          <w:t>信息披露方式</w:t>
        </w:r>
        <w:r w:rsidR="002859D0">
          <w:rPr>
            <w:noProof/>
            <w:webHidden/>
          </w:rPr>
          <w:tab/>
        </w:r>
        <w:r w:rsidR="002859D0">
          <w:rPr>
            <w:noProof/>
            <w:webHidden/>
          </w:rPr>
          <w:fldChar w:fldCharType="begin"/>
        </w:r>
        <w:r w:rsidR="002859D0">
          <w:rPr>
            <w:noProof/>
            <w:webHidden/>
          </w:rPr>
          <w:instrText xml:space="preserve"> PAGEREF _Toc490928541 \h </w:instrText>
        </w:r>
        <w:r w:rsidR="002859D0">
          <w:rPr>
            <w:noProof/>
            <w:webHidden/>
          </w:rPr>
        </w:r>
        <w:r w:rsidR="002859D0">
          <w:rPr>
            <w:noProof/>
            <w:webHidden/>
          </w:rPr>
          <w:fldChar w:fldCharType="separate"/>
        </w:r>
        <w:r w:rsidR="00AA0E0D">
          <w:rPr>
            <w:noProof/>
            <w:webHidden/>
          </w:rPr>
          <w:t>6</w:t>
        </w:r>
        <w:r w:rsidR="002859D0">
          <w:rPr>
            <w:noProof/>
            <w:webHidden/>
          </w:rPr>
          <w:fldChar w:fldCharType="end"/>
        </w:r>
      </w:hyperlink>
    </w:p>
    <w:p w14:paraId="5C8C833E" w14:textId="77777777" w:rsidR="002859D0" w:rsidRDefault="001B1A88">
      <w:pPr>
        <w:pStyle w:val="22"/>
        <w:rPr>
          <w:rFonts w:asciiTheme="minorHAnsi" w:eastAsiaTheme="minorEastAsia" w:hAnsiTheme="minorHAnsi" w:cstheme="minorBidi"/>
          <w:noProof/>
          <w:kern w:val="2"/>
          <w:szCs w:val="22"/>
        </w:rPr>
      </w:pPr>
      <w:hyperlink w:anchor="_Toc490928542" w:history="1">
        <w:r w:rsidR="002859D0" w:rsidRPr="00C80F48">
          <w:rPr>
            <w:rStyle w:val="a8"/>
            <w:noProof/>
          </w:rPr>
          <w:t xml:space="preserve">2.5 </w:t>
        </w:r>
        <w:r w:rsidR="002859D0" w:rsidRPr="00C80F48">
          <w:rPr>
            <w:rStyle w:val="a8"/>
            <w:rFonts w:hint="eastAsia"/>
            <w:noProof/>
          </w:rPr>
          <w:t>其他相关资料</w:t>
        </w:r>
        <w:r w:rsidR="002859D0">
          <w:rPr>
            <w:noProof/>
            <w:webHidden/>
          </w:rPr>
          <w:tab/>
        </w:r>
        <w:r w:rsidR="002859D0">
          <w:rPr>
            <w:noProof/>
            <w:webHidden/>
          </w:rPr>
          <w:fldChar w:fldCharType="begin"/>
        </w:r>
        <w:r w:rsidR="002859D0">
          <w:rPr>
            <w:noProof/>
            <w:webHidden/>
          </w:rPr>
          <w:instrText xml:space="preserve"> PAGEREF _Toc490928542 \h </w:instrText>
        </w:r>
        <w:r w:rsidR="002859D0">
          <w:rPr>
            <w:noProof/>
            <w:webHidden/>
          </w:rPr>
        </w:r>
        <w:r w:rsidR="002859D0">
          <w:rPr>
            <w:noProof/>
            <w:webHidden/>
          </w:rPr>
          <w:fldChar w:fldCharType="separate"/>
        </w:r>
        <w:r w:rsidR="00AA0E0D">
          <w:rPr>
            <w:noProof/>
            <w:webHidden/>
          </w:rPr>
          <w:t>6</w:t>
        </w:r>
        <w:r w:rsidR="002859D0">
          <w:rPr>
            <w:noProof/>
            <w:webHidden/>
          </w:rPr>
          <w:fldChar w:fldCharType="end"/>
        </w:r>
      </w:hyperlink>
    </w:p>
    <w:p w14:paraId="1593B778" w14:textId="77777777" w:rsidR="002859D0" w:rsidRDefault="001B1A88">
      <w:pPr>
        <w:pStyle w:val="11"/>
        <w:rPr>
          <w:rFonts w:asciiTheme="minorHAnsi" w:eastAsiaTheme="minorEastAsia" w:hAnsiTheme="minorHAnsi" w:cstheme="minorBidi"/>
          <w:noProof/>
          <w:szCs w:val="22"/>
        </w:rPr>
      </w:pPr>
      <w:hyperlink w:anchor="_Toc490928543" w:history="1">
        <w:r w:rsidR="002859D0" w:rsidRPr="00C80F48">
          <w:rPr>
            <w:rStyle w:val="a8"/>
            <w:b/>
            <w:bCs/>
            <w:noProof/>
          </w:rPr>
          <w:t xml:space="preserve">§3  </w:t>
        </w:r>
        <w:r w:rsidR="002859D0" w:rsidRPr="00C80F48">
          <w:rPr>
            <w:rStyle w:val="a8"/>
            <w:rFonts w:hint="eastAsia"/>
            <w:b/>
            <w:bCs/>
            <w:noProof/>
          </w:rPr>
          <w:t>主要财务指标和基金净值表现</w:t>
        </w:r>
        <w:r w:rsidR="002859D0">
          <w:rPr>
            <w:noProof/>
            <w:webHidden/>
          </w:rPr>
          <w:tab/>
        </w:r>
        <w:r w:rsidR="002859D0">
          <w:rPr>
            <w:noProof/>
            <w:webHidden/>
          </w:rPr>
          <w:fldChar w:fldCharType="begin"/>
        </w:r>
        <w:r w:rsidR="002859D0">
          <w:rPr>
            <w:noProof/>
            <w:webHidden/>
          </w:rPr>
          <w:instrText xml:space="preserve"> PAGEREF _Toc490928543 \h </w:instrText>
        </w:r>
        <w:r w:rsidR="002859D0">
          <w:rPr>
            <w:noProof/>
            <w:webHidden/>
          </w:rPr>
        </w:r>
        <w:r w:rsidR="002859D0">
          <w:rPr>
            <w:noProof/>
            <w:webHidden/>
          </w:rPr>
          <w:fldChar w:fldCharType="separate"/>
        </w:r>
        <w:r w:rsidR="00AA0E0D">
          <w:rPr>
            <w:noProof/>
            <w:webHidden/>
          </w:rPr>
          <w:t>6</w:t>
        </w:r>
        <w:r w:rsidR="002859D0">
          <w:rPr>
            <w:noProof/>
            <w:webHidden/>
          </w:rPr>
          <w:fldChar w:fldCharType="end"/>
        </w:r>
      </w:hyperlink>
    </w:p>
    <w:p w14:paraId="5EF242A5" w14:textId="77777777" w:rsidR="002859D0" w:rsidRDefault="001B1A88">
      <w:pPr>
        <w:pStyle w:val="22"/>
        <w:rPr>
          <w:rFonts w:asciiTheme="minorHAnsi" w:eastAsiaTheme="minorEastAsia" w:hAnsiTheme="minorHAnsi" w:cstheme="minorBidi"/>
          <w:noProof/>
          <w:kern w:val="2"/>
          <w:szCs w:val="22"/>
        </w:rPr>
      </w:pPr>
      <w:hyperlink w:anchor="_Toc490928544" w:history="1">
        <w:r w:rsidR="002859D0" w:rsidRPr="00C80F48">
          <w:rPr>
            <w:rStyle w:val="a8"/>
            <w:noProof/>
          </w:rPr>
          <w:t xml:space="preserve">3.1 </w:t>
        </w:r>
        <w:r w:rsidR="002859D0" w:rsidRPr="00C80F48">
          <w:rPr>
            <w:rStyle w:val="a8"/>
            <w:rFonts w:hint="eastAsia"/>
            <w:noProof/>
          </w:rPr>
          <w:t>主要会计数据和财务指标</w:t>
        </w:r>
        <w:r w:rsidR="002859D0">
          <w:rPr>
            <w:noProof/>
            <w:webHidden/>
          </w:rPr>
          <w:tab/>
        </w:r>
        <w:r w:rsidR="002859D0">
          <w:rPr>
            <w:noProof/>
            <w:webHidden/>
          </w:rPr>
          <w:fldChar w:fldCharType="begin"/>
        </w:r>
        <w:r w:rsidR="002859D0">
          <w:rPr>
            <w:noProof/>
            <w:webHidden/>
          </w:rPr>
          <w:instrText xml:space="preserve"> PAGEREF _Toc490928544 \h </w:instrText>
        </w:r>
        <w:r w:rsidR="002859D0">
          <w:rPr>
            <w:noProof/>
            <w:webHidden/>
          </w:rPr>
        </w:r>
        <w:r w:rsidR="002859D0">
          <w:rPr>
            <w:noProof/>
            <w:webHidden/>
          </w:rPr>
          <w:fldChar w:fldCharType="separate"/>
        </w:r>
        <w:r w:rsidR="00AA0E0D">
          <w:rPr>
            <w:noProof/>
            <w:webHidden/>
          </w:rPr>
          <w:t>6</w:t>
        </w:r>
        <w:r w:rsidR="002859D0">
          <w:rPr>
            <w:noProof/>
            <w:webHidden/>
          </w:rPr>
          <w:fldChar w:fldCharType="end"/>
        </w:r>
      </w:hyperlink>
    </w:p>
    <w:p w14:paraId="0EF39BCC" w14:textId="77777777" w:rsidR="002859D0" w:rsidRDefault="001B1A88">
      <w:pPr>
        <w:pStyle w:val="22"/>
        <w:rPr>
          <w:rFonts w:asciiTheme="minorHAnsi" w:eastAsiaTheme="minorEastAsia" w:hAnsiTheme="minorHAnsi" w:cstheme="minorBidi"/>
          <w:noProof/>
          <w:kern w:val="2"/>
          <w:szCs w:val="22"/>
        </w:rPr>
      </w:pPr>
      <w:hyperlink w:anchor="_Toc490928545" w:history="1">
        <w:r w:rsidR="002859D0" w:rsidRPr="00C80F48">
          <w:rPr>
            <w:rStyle w:val="a8"/>
            <w:noProof/>
          </w:rPr>
          <w:t xml:space="preserve">3.2 </w:t>
        </w:r>
        <w:r w:rsidR="002859D0" w:rsidRPr="00C80F48">
          <w:rPr>
            <w:rStyle w:val="a8"/>
            <w:rFonts w:hint="eastAsia"/>
            <w:noProof/>
          </w:rPr>
          <w:t>基金净值表现</w:t>
        </w:r>
        <w:r w:rsidR="002859D0">
          <w:rPr>
            <w:noProof/>
            <w:webHidden/>
          </w:rPr>
          <w:tab/>
        </w:r>
        <w:r w:rsidR="002859D0">
          <w:rPr>
            <w:noProof/>
            <w:webHidden/>
          </w:rPr>
          <w:fldChar w:fldCharType="begin"/>
        </w:r>
        <w:r w:rsidR="002859D0">
          <w:rPr>
            <w:noProof/>
            <w:webHidden/>
          </w:rPr>
          <w:instrText xml:space="preserve"> PAGEREF _Toc490928545 \h </w:instrText>
        </w:r>
        <w:r w:rsidR="002859D0">
          <w:rPr>
            <w:noProof/>
            <w:webHidden/>
          </w:rPr>
        </w:r>
        <w:r w:rsidR="002859D0">
          <w:rPr>
            <w:noProof/>
            <w:webHidden/>
          </w:rPr>
          <w:fldChar w:fldCharType="separate"/>
        </w:r>
        <w:r w:rsidR="00AA0E0D">
          <w:rPr>
            <w:noProof/>
            <w:webHidden/>
          </w:rPr>
          <w:t>7</w:t>
        </w:r>
        <w:r w:rsidR="002859D0">
          <w:rPr>
            <w:noProof/>
            <w:webHidden/>
          </w:rPr>
          <w:fldChar w:fldCharType="end"/>
        </w:r>
      </w:hyperlink>
    </w:p>
    <w:p w14:paraId="32AC8B25" w14:textId="77777777" w:rsidR="002859D0" w:rsidRDefault="001B1A88">
      <w:pPr>
        <w:pStyle w:val="11"/>
        <w:rPr>
          <w:rFonts w:asciiTheme="minorHAnsi" w:eastAsiaTheme="minorEastAsia" w:hAnsiTheme="minorHAnsi" w:cstheme="minorBidi"/>
          <w:noProof/>
          <w:szCs w:val="22"/>
        </w:rPr>
      </w:pPr>
      <w:hyperlink w:anchor="_Toc490928546" w:history="1">
        <w:r w:rsidR="002859D0" w:rsidRPr="00C80F48">
          <w:rPr>
            <w:rStyle w:val="a8"/>
            <w:b/>
            <w:bCs/>
            <w:noProof/>
          </w:rPr>
          <w:t xml:space="preserve">§4  </w:t>
        </w:r>
        <w:r w:rsidR="002859D0" w:rsidRPr="00C80F48">
          <w:rPr>
            <w:rStyle w:val="a8"/>
            <w:rFonts w:hint="eastAsia"/>
            <w:b/>
            <w:bCs/>
            <w:noProof/>
          </w:rPr>
          <w:t>管理人报告</w:t>
        </w:r>
        <w:r w:rsidR="002859D0">
          <w:rPr>
            <w:noProof/>
            <w:webHidden/>
          </w:rPr>
          <w:tab/>
        </w:r>
        <w:r w:rsidR="002859D0">
          <w:rPr>
            <w:noProof/>
            <w:webHidden/>
          </w:rPr>
          <w:fldChar w:fldCharType="begin"/>
        </w:r>
        <w:r w:rsidR="002859D0">
          <w:rPr>
            <w:noProof/>
            <w:webHidden/>
          </w:rPr>
          <w:instrText xml:space="preserve"> PAGEREF _Toc490928546 \h </w:instrText>
        </w:r>
        <w:r w:rsidR="002859D0">
          <w:rPr>
            <w:noProof/>
            <w:webHidden/>
          </w:rPr>
        </w:r>
        <w:r w:rsidR="002859D0">
          <w:rPr>
            <w:noProof/>
            <w:webHidden/>
          </w:rPr>
          <w:fldChar w:fldCharType="separate"/>
        </w:r>
        <w:r w:rsidR="00AA0E0D">
          <w:rPr>
            <w:noProof/>
            <w:webHidden/>
          </w:rPr>
          <w:t>10</w:t>
        </w:r>
        <w:r w:rsidR="002859D0">
          <w:rPr>
            <w:noProof/>
            <w:webHidden/>
          </w:rPr>
          <w:fldChar w:fldCharType="end"/>
        </w:r>
      </w:hyperlink>
    </w:p>
    <w:p w14:paraId="2062E076" w14:textId="77777777" w:rsidR="002859D0" w:rsidRDefault="001B1A88">
      <w:pPr>
        <w:pStyle w:val="22"/>
        <w:rPr>
          <w:rFonts w:asciiTheme="minorHAnsi" w:eastAsiaTheme="minorEastAsia" w:hAnsiTheme="minorHAnsi" w:cstheme="minorBidi"/>
          <w:noProof/>
          <w:kern w:val="2"/>
          <w:szCs w:val="22"/>
        </w:rPr>
      </w:pPr>
      <w:hyperlink w:anchor="_Toc490928547" w:history="1">
        <w:r w:rsidR="002859D0" w:rsidRPr="00C80F48">
          <w:rPr>
            <w:rStyle w:val="a8"/>
            <w:noProof/>
          </w:rPr>
          <w:t xml:space="preserve">4.1 </w:t>
        </w:r>
        <w:r w:rsidR="002859D0" w:rsidRPr="00C80F48">
          <w:rPr>
            <w:rStyle w:val="a8"/>
            <w:rFonts w:hint="eastAsia"/>
            <w:noProof/>
          </w:rPr>
          <w:t>基金管理人及基金经理情况</w:t>
        </w:r>
        <w:r w:rsidR="002859D0">
          <w:rPr>
            <w:noProof/>
            <w:webHidden/>
          </w:rPr>
          <w:tab/>
        </w:r>
        <w:r w:rsidR="002859D0">
          <w:rPr>
            <w:noProof/>
            <w:webHidden/>
          </w:rPr>
          <w:fldChar w:fldCharType="begin"/>
        </w:r>
        <w:r w:rsidR="002859D0">
          <w:rPr>
            <w:noProof/>
            <w:webHidden/>
          </w:rPr>
          <w:instrText xml:space="preserve"> PAGEREF _Toc490928547 \h </w:instrText>
        </w:r>
        <w:r w:rsidR="002859D0">
          <w:rPr>
            <w:noProof/>
            <w:webHidden/>
          </w:rPr>
        </w:r>
        <w:r w:rsidR="002859D0">
          <w:rPr>
            <w:noProof/>
            <w:webHidden/>
          </w:rPr>
          <w:fldChar w:fldCharType="separate"/>
        </w:r>
        <w:r w:rsidR="00AA0E0D">
          <w:rPr>
            <w:noProof/>
            <w:webHidden/>
          </w:rPr>
          <w:t>10</w:t>
        </w:r>
        <w:r w:rsidR="002859D0">
          <w:rPr>
            <w:noProof/>
            <w:webHidden/>
          </w:rPr>
          <w:fldChar w:fldCharType="end"/>
        </w:r>
      </w:hyperlink>
    </w:p>
    <w:p w14:paraId="0C49D66D" w14:textId="77777777" w:rsidR="002859D0" w:rsidRDefault="001B1A88">
      <w:pPr>
        <w:pStyle w:val="22"/>
        <w:rPr>
          <w:rFonts w:asciiTheme="minorHAnsi" w:eastAsiaTheme="minorEastAsia" w:hAnsiTheme="minorHAnsi" w:cstheme="minorBidi"/>
          <w:noProof/>
          <w:kern w:val="2"/>
          <w:szCs w:val="22"/>
        </w:rPr>
      </w:pPr>
      <w:hyperlink w:anchor="_Toc490928548" w:history="1">
        <w:r w:rsidR="002859D0" w:rsidRPr="00C80F48">
          <w:rPr>
            <w:rStyle w:val="a8"/>
            <w:noProof/>
          </w:rPr>
          <w:t xml:space="preserve">4.2 </w:t>
        </w:r>
        <w:r w:rsidR="002859D0" w:rsidRPr="00C80F48">
          <w:rPr>
            <w:rStyle w:val="a8"/>
            <w:rFonts w:hint="eastAsia"/>
            <w:noProof/>
          </w:rPr>
          <w:t>管理人对报告期内本基金运作遵规守信情况的说明</w:t>
        </w:r>
        <w:r w:rsidR="002859D0">
          <w:rPr>
            <w:noProof/>
            <w:webHidden/>
          </w:rPr>
          <w:tab/>
        </w:r>
        <w:r w:rsidR="002859D0">
          <w:rPr>
            <w:noProof/>
            <w:webHidden/>
          </w:rPr>
          <w:fldChar w:fldCharType="begin"/>
        </w:r>
        <w:r w:rsidR="002859D0">
          <w:rPr>
            <w:noProof/>
            <w:webHidden/>
          </w:rPr>
          <w:instrText xml:space="preserve"> PAGEREF _Toc490928548 \h </w:instrText>
        </w:r>
        <w:r w:rsidR="002859D0">
          <w:rPr>
            <w:noProof/>
            <w:webHidden/>
          </w:rPr>
        </w:r>
        <w:r w:rsidR="002859D0">
          <w:rPr>
            <w:noProof/>
            <w:webHidden/>
          </w:rPr>
          <w:fldChar w:fldCharType="separate"/>
        </w:r>
        <w:r w:rsidR="00AA0E0D">
          <w:rPr>
            <w:noProof/>
            <w:webHidden/>
          </w:rPr>
          <w:t>11</w:t>
        </w:r>
        <w:r w:rsidR="002859D0">
          <w:rPr>
            <w:noProof/>
            <w:webHidden/>
          </w:rPr>
          <w:fldChar w:fldCharType="end"/>
        </w:r>
      </w:hyperlink>
    </w:p>
    <w:p w14:paraId="07B3D8FC" w14:textId="77777777" w:rsidR="002859D0" w:rsidRDefault="001B1A88">
      <w:pPr>
        <w:pStyle w:val="22"/>
        <w:rPr>
          <w:rFonts w:asciiTheme="minorHAnsi" w:eastAsiaTheme="minorEastAsia" w:hAnsiTheme="minorHAnsi" w:cstheme="minorBidi"/>
          <w:noProof/>
          <w:kern w:val="2"/>
          <w:szCs w:val="22"/>
        </w:rPr>
      </w:pPr>
      <w:hyperlink w:anchor="_Toc490928549" w:history="1">
        <w:r w:rsidR="002859D0" w:rsidRPr="00C80F48">
          <w:rPr>
            <w:rStyle w:val="a8"/>
            <w:noProof/>
          </w:rPr>
          <w:t xml:space="preserve">4.3 </w:t>
        </w:r>
        <w:r w:rsidR="002859D0" w:rsidRPr="00C80F48">
          <w:rPr>
            <w:rStyle w:val="a8"/>
            <w:rFonts w:hint="eastAsia"/>
            <w:noProof/>
          </w:rPr>
          <w:t>管理人对报告期内公平交易情况的专项说明</w:t>
        </w:r>
        <w:r w:rsidR="002859D0">
          <w:rPr>
            <w:noProof/>
            <w:webHidden/>
          </w:rPr>
          <w:tab/>
        </w:r>
        <w:r w:rsidR="002859D0">
          <w:rPr>
            <w:noProof/>
            <w:webHidden/>
          </w:rPr>
          <w:fldChar w:fldCharType="begin"/>
        </w:r>
        <w:r w:rsidR="002859D0">
          <w:rPr>
            <w:noProof/>
            <w:webHidden/>
          </w:rPr>
          <w:instrText xml:space="preserve"> PAGEREF _Toc490928549 \h </w:instrText>
        </w:r>
        <w:r w:rsidR="002859D0">
          <w:rPr>
            <w:noProof/>
            <w:webHidden/>
          </w:rPr>
        </w:r>
        <w:r w:rsidR="002859D0">
          <w:rPr>
            <w:noProof/>
            <w:webHidden/>
          </w:rPr>
          <w:fldChar w:fldCharType="separate"/>
        </w:r>
        <w:r w:rsidR="00AA0E0D">
          <w:rPr>
            <w:noProof/>
            <w:webHidden/>
          </w:rPr>
          <w:t>11</w:t>
        </w:r>
        <w:r w:rsidR="002859D0">
          <w:rPr>
            <w:noProof/>
            <w:webHidden/>
          </w:rPr>
          <w:fldChar w:fldCharType="end"/>
        </w:r>
      </w:hyperlink>
    </w:p>
    <w:p w14:paraId="1997F6AB" w14:textId="77777777" w:rsidR="002859D0" w:rsidRDefault="001B1A88">
      <w:pPr>
        <w:pStyle w:val="22"/>
        <w:rPr>
          <w:rFonts w:asciiTheme="minorHAnsi" w:eastAsiaTheme="minorEastAsia" w:hAnsiTheme="minorHAnsi" w:cstheme="minorBidi"/>
          <w:noProof/>
          <w:kern w:val="2"/>
          <w:szCs w:val="22"/>
        </w:rPr>
      </w:pPr>
      <w:hyperlink w:anchor="_Toc490928550" w:history="1">
        <w:r w:rsidR="002859D0" w:rsidRPr="00C80F48">
          <w:rPr>
            <w:rStyle w:val="a8"/>
            <w:noProof/>
          </w:rPr>
          <w:t xml:space="preserve">4.4 </w:t>
        </w:r>
        <w:r w:rsidR="002859D0" w:rsidRPr="00C80F48">
          <w:rPr>
            <w:rStyle w:val="a8"/>
            <w:rFonts w:hint="eastAsia"/>
            <w:noProof/>
          </w:rPr>
          <w:t>管理人对报告期内基金的投资策略和业绩表现的说明</w:t>
        </w:r>
        <w:r w:rsidR="002859D0">
          <w:rPr>
            <w:noProof/>
            <w:webHidden/>
          </w:rPr>
          <w:tab/>
        </w:r>
        <w:r w:rsidR="002859D0">
          <w:rPr>
            <w:noProof/>
            <w:webHidden/>
          </w:rPr>
          <w:fldChar w:fldCharType="begin"/>
        </w:r>
        <w:r w:rsidR="002859D0">
          <w:rPr>
            <w:noProof/>
            <w:webHidden/>
          </w:rPr>
          <w:instrText xml:space="preserve"> PAGEREF _Toc490928550 \h </w:instrText>
        </w:r>
        <w:r w:rsidR="002859D0">
          <w:rPr>
            <w:noProof/>
            <w:webHidden/>
          </w:rPr>
        </w:r>
        <w:r w:rsidR="002859D0">
          <w:rPr>
            <w:noProof/>
            <w:webHidden/>
          </w:rPr>
          <w:fldChar w:fldCharType="separate"/>
        </w:r>
        <w:r w:rsidR="00AA0E0D">
          <w:rPr>
            <w:noProof/>
            <w:webHidden/>
          </w:rPr>
          <w:t>12</w:t>
        </w:r>
        <w:r w:rsidR="002859D0">
          <w:rPr>
            <w:noProof/>
            <w:webHidden/>
          </w:rPr>
          <w:fldChar w:fldCharType="end"/>
        </w:r>
      </w:hyperlink>
    </w:p>
    <w:p w14:paraId="75DEBDA8" w14:textId="77777777" w:rsidR="002859D0" w:rsidRDefault="001B1A88">
      <w:pPr>
        <w:pStyle w:val="22"/>
        <w:rPr>
          <w:rFonts w:asciiTheme="minorHAnsi" w:eastAsiaTheme="minorEastAsia" w:hAnsiTheme="minorHAnsi" w:cstheme="minorBidi"/>
          <w:noProof/>
          <w:kern w:val="2"/>
          <w:szCs w:val="22"/>
        </w:rPr>
      </w:pPr>
      <w:hyperlink w:anchor="_Toc490928551" w:history="1">
        <w:r w:rsidR="002859D0" w:rsidRPr="00C80F48">
          <w:rPr>
            <w:rStyle w:val="a8"/>
            <w:noProof/>
          </w:rPr>
          <w:t xml:space="preserve">4.5 </w:t>
        </w:r>
        <w:r w:rsidR="002859D0" w:rsidRPr="00C80F48">
          <w:rPr>
            <w:rStyle w:val="a8"/>
            <w:rFonts w:hint="eastAsia"/>
            <w:noProof/>
          </w:rPr>
          <w:t>管理人对宏观经济、证券市场及行业走势的简要展望</w:t>
        </w:r>
        <w:r w:rsidR="002859D0">
          <w:rPr>
            <w:noProof/>
            <w:webHidden/>
          </w:rPr>
          <w:tab/>
        </w:r>
        <w:r w:rsidR="002859D0">
          <w:rPr>
            <w:noProof/>
            <w:webHidden/>
          </w:rPr>
          <w:fldChar w:fldCharType="begin"/>
        </w:r>
        <w:r w:rsidR="002859D0">
          <w:rPr>
            <w:noProof/>
            <w:webHidden/>
          </w:rPr>
          <w:instrText xml:space="preserve"> PAGEREF _Toc490928551 \h </w:instrText>
        </w:r>
        <w:r w:rsidR="002859D0">
          <w:rPr>
            <w:noProof/>
            <w:webHidden/>
          </w:rPr>
        </w:r>
        <w:r w:rsidR="002859D0">
          <w:rPr>
            <w:noProof/>
            <w:webHidden/>
          </w:rPr>
          <w:fldChar w:fldCharType="separate"/>
        </w:r>
        <w:r w:rsidR="00AA0E0D">
          <w:rPr>
            <w:noProof/>
            <w:webHidden/>
          </w:rPr>
          <w:t>12</w:t>
        </w:r>
        <w:r w:rsidR="002859D0">
          <w:rPr>
            <w:noProof/>
            <w:webHidden/>
          </w:rPr>
          <w:fldChar w:fldCharType="end"/>
        </w:r>
      </w:hyperlink>
    </w:p>
    <w:p w14:paraId="7D1ED76E" w14:textId="77777777" w:rsidR="002859D0" w:rsidRDefault="001B1A88">
      <w:pPr>
        <w:pStyle w:val="22"/>
        <w:rPr>
          <w:rFonts w:asciiTheme="minorHAnsi" w:eastAsiaTheme="minorEastAsia" w:hAnsiTheme="minorHAnsi" w:cstheme="minorBidi"/>
          <w:noProof/>
          <w:kern w:val="2"/>
          <w:szCs w:val="22"/>
        </w:rPr>
      </w:pPr>
      <w:hyperlink w:anchor="_Toc490928552" w:history="1">
        <w:r w:rsidR="002859D0" w:rsidRPr="00C80F48">
          <w:rPr>
            <w:rStyle w:val="a8"/>
            <w:noProof/>
          </w:rPr>
          <w:t xml:space="preserve">4.6 </w:t>
        </w:r>
        <w:r w:rsidR="002859D0" w:rsidRPr="00C80F48">
          <w:rPr>
            <w:rStyle w:val="a8"/>
            <w:rFonts w:hint="eastAsia"/>
            <w:noProof/>
          </w:rPr>
          <w:t>管理人对报告期内基金估值程序等事项的说明</w:t>
        </w:r>
        <w:r w:rsidR="002859D0">
          <w:rPr>
            <w:noProof/>
            <w:webHidden/>
          </w:rPr>
          <w:tab/>
        </w:r>
        <w:r w:rsidR="002859D0">
          <w:rPr>
            <w:noProof/>
            <w:webHidden/>
          </w:rPr>
          <w:fldChar w:fldCharType="begin"/>
        </w:r>
        <w:r w:rsidR="002859D0">
          <w:rPr>
            <w:noProof/>
            <w:webHidden/>
          </w:rPr>
          <w:instrText xml:space="preserve"> PAGEREF _Toc490928552 \h </w:instrText>
        </w:r>
        <w:r w:rsidR="002859D0">
          <w:rPr>
            <w:noProof/>
            <w:webHidden/>
          </w:rPr>
        </w:r>
        <w:r w:rsidR="002859D0">
          <w:rPr>
            <w:noProof/>
            <w:webHidden/>
          </w:rPr>
          <w:fldChar w:fldCharType="separate"/>
        </w:r>
        <w:r w:rsidR="00AA0E0D">
          <w:rPr>
            <w:noProof/>
            <w:webHidden/>
          </w:rPr>
          <w:t>13</w:t>
        </w:r>
        <w:r w:rsidR="002859D0">
          <w:rPr>
            <w:noProof/>
            <w:webHidden/>
          </w:rPr>
          <w:fldChar w:fldCharType="end"/>
        </w:r>
      </w:hyperlink>
    </w:p>
    <w:p w14:paraId="233B8B7A" w14:textId="77777777" w:rsidR="002859D0" w:rsidRDefault="001B1A88">
      <w:pPr>
        <w:pStyle w:val="22"/>
        <w:rPr>
          <w:rFonts w:asciiTheme="minorHAnsi" w:eastAsiaTheme="minorEastAsia" w:hAnsiTheme="minorHAnsi" w:cstheme="minorBidi"/>
          <w:noProof/>
          <w:kern w:val="2"/>
          <w:szCs w:val="22"/>
        </w:rPr>
      </w:pPr>
      <w:hyperlink w:anchor="_Toc490928553" w:history="1">
        <w:r w:rsidR="002859D0" w:rsidRPr="00C80F48">
          <w:rPr>
            <w:rStyle w:val="a8"/>
            <w:noProof/>
          </w:rPr>
          <w:t xml:space="preserve">4.7 </w:t>
        </w:r>
        <w:r w:rsidR="002859D0" w:rsidRPr="00C80F48">
          <w:rPr>
            <w:rStyle w:val="a8"/>
            <w:rFonts w:hint="eastAsia"/>
            <w:noProof/>
          </w:rPr>
          <w:t>管理人对报告期内基金利润分配情况的说明</w:t>
        </w:r>
        <w:r w:rsidR="002859D0">
          <w:rPr>
            <w:noProof/>
            <w:webHidden/>
          </w:rPr>
          <w:tab/>
        </w:r>
        <w:r w:rsidR="002859D0">
          <w:rPr>
            <w:noProof/>
            <w:webHidden/>
          </w:rPr>
          <w:fldChar w:fldCharType="begin"/>
        </w:r>
        <w:r w:rsidR="002859D0">
          <w:rPr>
            <w:noProof/>
            <w:webHidden/>
          </w:rPr>
          <w:instrText xml:space="preserve"> PAGEREF _Toc490928553 \h </w:instrText>
        </w:r>
        <w:r w:rsidR="002859D0">
          <w:rPr>
            <w:noProof/>
            <w:webHidden/>
          </w:rPr>
        </w:r>
        <w:r w:rsidR="002859D0">
          <w:rPr>
            <w:noProof/>
            <w:webHidden/>
          </w:rPr>
          <w:fldChar w:fldCharType="separate"/>
        </w:r>
        <w:r w:rsidR="00AA0E0D">
          <w:rPr>
            <w:noProof/>
            <w:webHidden/>
          </w:rPr>
          <w:t>13</w:t>
        </w:r>
        <w:r w:rsidR="002859D0">
          <w:rPr>
            <w:noProof/>
            <w:webHidden/>
          </w:rPr>
          <w:fldChar w:fldCharType="end"/>
        </w:r>
      </w:hyperlink>
    </w:p>
    <w:p w14:paraId="3E628C2E" w14:textId="77777777" w:rsidR="002859D0" w:rsidRDefault="001B1A88">
      <w:pPr>
        <w:pStyle w:val="22"/>
        <w:rPr>
          <w:rFonts w:asciiTheme="minorHAnsi" w:eastAsiaTheme="minorEastAsia" w:hAnsiTheme="minorHAnsi" w:cstheme="minorBidi"/>
          <w:noProof/>
          <w:kern w:val="2"/>
          <w:szCs w:val="22"/>
        </w:rPr>
      </w:pPr>
      <w:hyperlink w:anchor="_Toc490928554" w:history="1">
        <w:r w:rsidR="002859D0" w:rsidRPr="00C80F48">
          <w:rPr>
            <w:rStyle w:val="a8"/>
            <w:noProof/>
          </w:rPr>
          <w:t xml:space="preserve">4.8 </w:t>
        </w:r>
        <w:r w:rsidR="002859D0" w:rsidRPr="00C80F48">
          <w:rPr>
            <w:rStyle w:val="a8"/>
            <w:rFonts w:hint="eastAsia"/>
            <w:noProof/>
          </w:rPr>
          <w:t>报告期内管理人对本基金持有人数或基金资产净值预警情形的说明</w:t>
        </w:r>
        <w:r w:rsidR="002859D0">
          <w:rPr>
            <w:noProof/>
            <w:webHidden/>
          </w:rPr>
          <w:tab/>
        </w:r>
        <w:r w:rsidR="002859D0">
          <w:rPr>
            <w:noProof/>
            <w:webHidden/>
          </w:rPr>
          <w:fldChar w:fldCharType="begin"/>
        </w:r>
        <w:r w:rsidR="002859D0">
          <w:rPr>
            <w:noProof/>
            <w:webHidden/>
          </w:rPr>
          <w:instrText xml:space="preserve"> PAGEREF _Toc490928554 \h </w:instrText>
        </w:r>
        <w:r w:rsidR="002859D0">
          <w:rPr>
            <w:noProof/>
            <w:webHidden/>
          </w:rPr>
        </w:r>
        <w:r w:rsidR="002859D0">
          <w:rPr>
            <w:noProof/>
            <w:webHidden/>
          </w:rPr>
          <w:fldChar w:fldCharType="separate"/>
        </w:r>
        <w:r w:rsidR="00AA0E0D">
          <w:rPr>
            <w:noProof/>
            <w:webHidden/>
          </w:rPr>
          <w:t>13</w:t>
        </w:r>
        <w:r w:rsidR="002859D0">
          <w:rPr>
            <w:noProof/>
            <w:webHidden/>
          </w:rPr>
          <w:fldChar w:fldCharType="end"/>
        </w:r>
      </w:hyperlink>
    </w:p>
    <w:p w14:paraId="65A897C7" w14:textId="77777777" w:rsidR="002859D0" w:rsidRDefault="001B1A88">
      <w:pPr>
        <w:pStyle w:val="11"/>
        <w:rPr>
          <w:rFonts w:asciiTheme="minorHAnsi" w:eastAsiaTheme="minorEastAsia" w:hAnsiTheme="minorHAnsi" w:cstheme="minorBidi"/>
          <w:noProof/>
          <w:szCs w:val="22"/>
        </w:rPr>
      </w:pPr>
      <w:hyperlink w:anchor="_Toc490928555" w:history="1">
        <w:r w:rsidR="002859D0" w:rsidRPr="00C80F48">
          <w:rPr>
            <w:rStyle w:val="a8"/>
            <w:b/>
            <w:bCs/>
            <w:noProof/>
          </w:rPr>
          <w:t xml:space="preserve">§5  </w:t>
        </w:r>
        <w:r w:rsidR="002859D0" w:rsidRPr="00C80F48">
          <w:rPr>
            <w:rStyle w:val="a8"/>
            <w:rFonts w:hint="eastAsia"/>
            <w:b/>
            <w:bCs/>
            <w:noProof/>
          </w:rPr>
          <w:t>托管人报告</w:t>
        </w:r>
        <w:r w:rsidR="002859D0">
          <w:rPr>
            <w:noProof/>
            <w:webHidden/>
          </w:rPr>
          <w:tab/>
        </w:r>
        <w:r w:rsidR="002859D0">
          <w:rPr>
            <w:noProof/>
            <w:webHidden/>
          </w:rPr>
          <w:fldChar w:fldCharType="begin"/>
        </w:r>
        <w:r w:rsidR="002859D0">
          <w:rPr>
            <w:noProof/>
            <w:webHidden/>
          </w:rPr>
          <w:instrText xml:space="preserve"> PAGEREF _Toc490928555 \h </w:instrText>
        </w:r>
        <w:r w:rsidR="002859D0">
          <w:rPr>
            <w:noProof/>
            <w:webHidden/>
          </w:rPr>
        </w:r>
        <w:r w:rsidR="002859D0">
          <w:rPr>
            <w:noProof/>
            <w:webHidden/>
          </w:rPr>
          <w:fldChar w:fldCharType="separate"/>
        </w:r>
        <w:r w:rsidR="00AA0E0D">
          <w:rPr>
            <w:noProof/>
            <w:webHidden/>
          </w:rPr>
          <w:t>13</w:t>
        </w:r>
        <w:r w:rsidR="002859D0">
          <w:rPr>
            <w:noProof/>
            <w:webHidden/>
          </w:rPr>
          <w:fldChar w:fldCharType="end"/>
        </w:r>
      </w:hyperlink>
    </w:p>
    <w:p w14:paraId="0FD389AF" w14:textId="77777777" w:rsidR="002859D0" w:rsidRDefault="001B1A88">
      <w:pPr>
        <w:pStyle w:val="22"/>
        <w:rPr>
          <w:rFonts w:asciiTheme="minorHAnsi" w:eastAsiaTheme="minorEastAsia" w:hAnsiTheme="minorHAnsi" w:cstheme="minorBidi"/>
          <w:noProof/>
          <w:kern w:val="2"/>
          <w:szCs w:val="22"/>
        </w:rPr>
      </w:pPr>
      <w:hyperlink w:anchor="_Toc490928556" w:history="1">
        <w:r w:rsidR="002859D0" w:rsidRPr="00C80F48">
          <w:rPr>
            <w:rStyle w:val="a8"/>
            <w:noProof/>
          </w:rPr>
          <w:t xml:space="preserve">5.1 </w:t>
        </w:r>
        <w:r w:rsidR="002859D0" w:rsidRPr="00C80F48">
          <w:rPr>
            <w:rStyle w:val="a8"/>
            <w:rFonts w:hint="eastAsia"/>
            <w:noProof/>
          </w:rPr>
          <w:t>报告期内本基金托管人遵规守信情况声明</w:t>
        </w:r>
        <w:r w:rsidR="002859D0">
          <w:rPr>
            <w:noProof/>
            <w:webHidden/>
          </w:rPr>
          <w:tab/>
        </w:r>
        <w:r w:rsidR="002859D0">
          <w:rPr>
            <w:noProof/>
            <w:webHidden/>
          </w:rPr>
          <w:fldChar w:fldCharType="begin"/>
        </w:r>
        <w:r w:rsidR="002859D0">
          <w:rPr>
            <w:noProof/>
            <w:webHidden/>
          </w:rPr>
          <w:instrText xml:space="preserve"> PAGEREF _Toc490928556 \h </w:instrText>
        </w:r>
        <w:r w:rsidR="002859D0">
          <w:rPr>
            <w:noProof/>
            <w:webHidden/>
          </w:rPr>
        </w:r>
        <w:r w:rsidR="002859D0">
          <w:rPr>
            <w:noProof/>
            <w:webHidden/>
          </w:rPr>
          <w:fldChar w:fldCharType="separate"/>
        </w:r>
        <w:r w:rsidR="00AA0E0D">
          <w:rPr>
            <w:noProof/>
            <w:webHidden/>
          </w:rPr>
          <w:t>13</w:t>
        </w:r>
        <w:r w:rsidR="002859D0">
          <w:rPr>
            <w:noProof/>
            <w:webHidden/>
          </w:rPr>
          <w:fldChar w:fldCharType="end"/>
        </w:r>
      </w:hyperlink>
    </w:p>
    <w:p w14:paraId="4155B0A0" w14:textId="77777777" w:rsidR="002859D0" w:rsidRDefault="001B1A88">
      <w:pPr>
        <w:pStyle w:val="22"/>
        <w:rPr>
          <w:rFonts w:asciiTheme="minorHAnsi" w:eastAsiaTheme="minorEastAsia" w:hAnsiTheme="minorHAnsi" w:cstheme="minorBidi"/>
          <w:noProof/>
          <w:kern w:val="2"/>
          <w:szCs w:val="22"/>
        </w:rPr>
      </w:pPr>
      <w:hyperlink w:anchor="_Toc490928557" w:history="1">
        <w:r w:rsidR="002859D0" w:rsidRPr="00C80F48">
          <w:rPr>
            <w:rStyle w:val="a8"/>
            <w:noProof/>
          </w:rPr>
          <w:t xml:space="preserve">5.2 </w:t>
        </w:r>
        <w:r w:rsidR="002859D0" w:rsidRPr="00C80F48">
          <w:rPr>
            <w:rStyle w:val="a8"/>
            <w:rFonts w:hint="eastAsia"/>
            <w:noProof/>
          </w:rPr>
          <w:t>托管人对报告期内本基金投资运作遵规守信、净值计算、利润分配等情况的说明</w:t>
        </w:r>
        <w:r w:rsidR="002859D0">
          <w:rPr>
            <w:noProof/>
            <w:webHidden/>
          </w:rPr>
          <w:tab/>
        </w:r>
        <w:r w:rsidR="002859D0">
          <w:rPr>
            <w:noProof/>
            <w:webHidden/>
          </w:rPr>
          <w:fldChar w:fldCharType="begin"/>
        </w:r>
        <w:r w:rsidR="002859D0">
          <w:rPr>
            <w:noProof/>
            <w:webHidden/>
          </w:rPr>
          <w:instrText xml:space="preserve"> PAGEREF _Toc490928557 \h </w:instrText>
        </w:r>
        <w:r w:rsidR="002859D0">
          <w:rPr>
            <w:noProof/>
            <w:webHidden/>
          </w:rPr>
        </w:r>
        <w:r w:rsidR="002859D0">
          <w:rPr>
            <w:noProof/>
            <w:webHidden/>
          </w:rPr>
          <w:fldChar w:fldCharType="separate"/>
        </w:r>
        <w:r w:rsidR="00AA0E0D">
          <w:rPr>
            <w:noProof/>
            <w:webHidden/>
          </w:rPr>
          <w:t>14</w:t>
        </w:r>
        <w:r w:rsidR="002859D0">
          <w:rPr>
            <w:noProof/>
            <w:webHidden/>
          </w:rPr>
          <w:fldChar w:fldCharType="end"/>
        </w:r>
      </w:hyperlink>
    </w:p>
    <w:p w14:paraId="0F65D0DB" w14:textId="77777777" w:rsidR="002859D0" w:rsidRDefault="001B1A88">
      <w:pPr>
        <w:pStyle w:val="22"/>
        <w:rPr>
          <w:rFonts w:asciiTheme="minorHAnsi" w:eastAsiaTheme="minorEastAsia" w:hAnsiTheme="minorHAnsi" w:cstheme="minorBidi"/>
          <w:noProof/>
          <w:kern w:val="2"/>
          <w:szCs w:val="22"/>
        </w:rPr>
      </w:pPr>
      <w:hyperlink w:anchor="_Toc490928558" w:history="1">
        <w:r w:rsidR="002859D0" w:rsidRPr="00C80F48">
          <w:rPr>
            <w:rStyle w:val="a8"/>
            <w:noProof/>
          </w:rPr>
          <w:t xml:space="preserve">5.3 </w:t>
        </w:r>
        <w:r w:rsidR="002859D0" w:rsidRPr="00C80F48">
          <w:rPr>
            <w:rStyle w:val="a8"/>
            <w:rFonts w:hint="eastAsia"/>
            <w:noProof/>
          </w:rPr>
          <w:t>托管人对本半年度报告中财务信息等内容的真实、准确和完整发表意见</w:t>
        </w:r>
        <w:r w:rsidR="002859D0">
          <w:rPr>
            <w:noProof/>
            <w:webHidden/>
          </w:rPr>
          <w:tab/>
        </w:r>
        <w:r w:rsidR="002859D0">
          <w:rPr>
            <w:noProof/>
            <w:webHidden/>
          </w:rPr>
          <w:fldChar w:fldCharType="begin"/>
        </w:r>
        <w:r w:rsidR="002859D0">
          <w:rPr>
            <w:noProof/>
            <w:webHidden/>
          </w:rPr>
          <w:instrText xml:space="preserve"> PAGEREF _Toc490928558 \h </w:instrText>
        </w:r>
        <w:r w:rsidR="002859D0">
          <w:rPr>
            <w:noProof/>
            <w:webHidden/>
          </w:rPr>
        </w:r>
        <w:r w:rsidR="002859D0">
          <w:rPr>
            <w:noProof/>
            <w:webHidden/>
          </w:rPr>
          <w:fldChar w:fldCharType="separate"/>
        </w:r>
        <w:r w:rsidR="00AA0E0D">
          <w:rPr>
            <w:noProof/>
            <w:webHidden/>
          </w:rPr>
          <w:t>14</w:t>
        </w:r>
        <w:r w:rsidR="002859D0">
          <w:rPr>
            <w:noProof/>
            <w:webHidden/>
          </w:rPr>
          <w:fldChar w:fldCharType="end"/>
        </w:r>
      </w:hyperlink>
    </w:p>
    <w:p w14:paraId="500A1628" w14:textId="5A5F4FEE" w:rsidR="002859D0" w:rsidRDefault="001B1A88">
      <w:pPr>
        <w:pStyle w:val="11"/>
        <w:tabs>
          <w:tab w:val="left" w:pos="840"/>
        </w:tabs>
        <w:rPr>
          <w:rFonts w:asciiTheme="minorHAnsi" w:eastAsiaTheme="minorEastAsia" w:hAnsiTheme="minorHAnsi" w:cstheme="minorBidi"/>
          <w:noProof/>
          <w:szCs w:val="22"/>
        </w:rPr>
      </w:pPr>
      <w:hyperlink w:anchor="_Toc490928559" w:history="1">
        <w:r w:rsidR="002859D0" w:rsidRPr="00C80F48">
          <w:rPr>
            <w:rStyle w:val="a8"/>
            <w:b/>
            <w:bCs/>
            <w:noProof/>
          </w:rPr>
          <w:t>§6</w:t>
        </w:r>
        <w:r w:rsidR="002859D0">
          <w:rPr>
            <w:rFonts w:asciiTheme="minorHAnsi" w:eastAsiaTheme="minorEastAsia" w:hAnsiTheme="minorHAnsi" w:cstheme="minorBidi"/>
            <w:noProof/>
            <w:szCs w:val="22"/>
          </w:rPr>
          <w:t xml:space="preserve">  </w:t>
        </w:r>
        <w:r w:rsidR="002859D0" w:rsidRPr="00C80F48">
          <w:rPr>
            <w:rStyle w:val="a8"/>
            <w:rFonts w:hint="eastAsia"/>
            <w:b/>
            <w:bCs/>
            <w:noProof/>
          </w:rPr>
          <w:t>半年度财务会计报告（未经审计）</w:t>
        </w:r>
        <w:r w:rsidR="002859D0">
          <w:rPr>
            <w:noProof/>
            <w:webHidden/>
          </w:rPr>
          <w:tab/>
        </w:r>
        <w:r w:rsidR="002859D0">
          <w:rPr>
            <w:noProof/>
            <w:webHidden/>
          </w:rPr>
          <w:fldChar w:fldCharType="begin"/>
        </w:r>
        <w:r w:rsidR="002859D0">
          <w:rPr>
            <w:noProof/>
            <w:webHidden/>
          </w:rPr>
          <w:instrText xml:space="preserve"> PAGEREF _Toc490928559 \h </w:instrText>
        </w:r>
        <w:r w:rsidR="002859D0">
          <w:rPr>
            <w:noProof/>
            <w:webHidden/>
          </w:rPr>
        </w:r>
        <w:r w:rsidR="002859D0">
          <w:rPr>
            <w:noProof/>
            <w:webHidden/>
          </w:rPr>
          <w:fldChar w:fldCharType="separate"/>
        </w:r>
        <w:r w:rsidR="00AA0E0D">
          <w:rPr>
            <w:noProof/>
            <w:webHidden/>
          </w:rPr>
          <w:t>14</w:t>
        </w:r>
        <w:r w:rsidR="002859D0">
          <w:rPr>
            <w:noProof/>
            <w:webHidden/>
          </w:rPr>
          <w:fldChar w:fldCharType="end"/>
        </w:r>
      </w:hyperlink>
    </w:p>
    <w:p w14:paraId="2E00EA01" w14:textId="77777777" w:rsidR="002859D0" w:rsidRDefault="001B1A88">
      <w:pPr>
        <w:pStyle w:val="22"/>
        <w:rPr>
          <w:rFonts w:asciiTheme="minorHAnsi" w:eastAsiaTheme="minorEastAsia" w:hAnsiTheme="minorHAnsi" w:cstheme="minorBidi"/>
          <w:noProof/>
          <w:kern w:val="2"/>
          <w:szCs w:val="22"/>
        </w:rPr>
      </w:pPr>
      <w:hyperlink w:anchor="_Toc490928560" w:history="1">
        <w:r w:rsidR="002859D0" w:rsidRPr="00C80F48">
          <w:rPr>
            <w:rStyle w:val="a8"/>
            <w:noProof/>
          </w:rPr>
          <w:t xml:space="preserve">6.1 </w:t>
        </w:r>
        <w:r w:rsidR="002859D0" w:rsidRPr="00C80F48">
          <w:rPr>
            <w:rStyle w:val="a8"/>
            <w:rFonts w:hint="eastAsia"/>
            <w:noProof/>
          </w:rPr>
          <w:t>资产负债表</w:t>
        </w:r>
        <w:r w:rsidR="002859D0">
          <w:rPr>
            <w:noProof/>
            <w:webHidden/>
          </w:rPr>
          <w:tab/>
        </w:r>
        <w:r w:rsidR="002859D0">
          <w:rPr>
            <w:noProof/>
            <w:webHidden/>
          </w:rPr>
          <w:fldChar w:fldCharType="begin"/>
        </w:r>
        <w:r w:rsidR="002859D0">
          <w:rPr>
            <w:noProof/>
            <w:webHidden/>
          </w:rPr>
          <w:instrText xml:space="preserve"> PAGEREF _Toc490928560 \h </w:instrText>
        </w:r>
        <w:r w:rsidR="002859D0">
          <w:rPr>
            <w:noProof/>
            <w:webHidden/>
          </w:rPr>
        </w:r>
        <w:r w:rsidR="002859D0">
          <w:rPr>
            <w:noProof/>
            <w:webHidden/>
          </w:rPr>
          <w:fldChar w:fldCharType="separate"/>
        </w:r>
        <w:r w:rsidR="00AA0E0D">
          <w:rPr>
            <w:noProof/>
            <w:webHidden/>
          </w:rPr>
          <w:t>14</w:t>
        </w:r>
        <w:r w:rsidR="002859D0">
          <w:rPr>
            <w:noProof/>
            <w:webHidden/>
          </w:rPr>
          <w:fldChar w:fldCharType="end"/>
        </w:r>
      </w:hyperlink>
    </w:p>
    <w:p w14:paraId="741DEA4C" w14:textId="77777777" w:rsidR="002859D0" w:rsidRDefault="001B1A88">
      <w:pPr>
        <w:pStyle w:val="22"/>
        <w:rPr>
          <w:rFonts w:asciiTheme="minorHAnsi" w:eastAsiaTheme="minorEastAsia" w:hAnsiTheme="minorHAnsi" w:cstheme="minorBidi"/>
          <w:noProof/>
          <w:kern w:val="2"/>
          <w:szCs w:val="22"/>
        </w:rPr>
      </w:pPr>
      <w:hyperlink w:anchor="_Toc490928561" w:history="1">
        <w:r w:rsidR="002859D0" w:rsidRPr="00C80F48">
          <w:rPr>
            <w:rStyle w:val="a8"/>
            <w:noProof/>
          </w:rPr>
          <w:t xml:space="preserve">6.2 </w:t>
        </w:r>
        <w:r w:rsidR="002859D0" w:rsidRPr="00C80F48">
          <w:rPr>
            <w:rStyle w:val="a8"/>
            <w:rFonts w:hint="eastAsia"/>
            <w:noProof/>
          </w:rPr>
          <w:t>利润表</w:t>
        </w:r>
        <w:r w:rsidR="002859D0">
          <w:rPr>
            <w:noProof/>
            <w:webHidden/>
          </w:rPr>
          <w:tab/>
        </w:r>
        <w:r w:rsidR="002859D0">
          <w:rPr>
            <w:noProof/>
            <w:webHidden/>
          </w:rPr>
          <w:fldChar w:fldCharType="begin"/>
        </w:r>
        <w:r w:rsidR="002859D0">
          <w:rPr>
            <w:noProof/>
            <w:webHidden/>
          </w:rPr>
          <w:instrText xml:space="preserve"> PAGEREF _Toc490928561 \h </w:instrText>
        </w:r>
        <w:r w:rsidR="002859D0">
          <w:rPr>
            <w:noProof/>
            <w:webHidden/>
          </w:rPr>
        </w:r>
        <w:r w:rsidR="002859D0">
          <w:rPr>
            <w:noProof/>
            <w:webHidden/>
          </w:rPr>
          <w:fldChar w:fldCharType="separate"/>
        </w:r>
        <w:r w:rsidR="00AA0E0D">
          <w:rPr>
            <w:noProof/>
            <w:webHidden/>
          </w:rPr>
          <w:t>16</w:t>
        </w:r>
        <w:r w:rsidR="002859D0">
          <w:rPr>
            <w:noProof/>
            <w:webHidden/>
          </w:rPr>
          <w:fldChar w:fldCharType="end"/>
        </w:r>
      </w:hyperlink>
    </w:p>
    <w:p w14:paraId="3AB25FD1" w14:textId="77777777" w:rsidR="002859D0" w:rsidRDefault="001B1A88">
      <w:pPr>
        <w:pStyle w:val="22"/>
        <w:rPr>
          <w:rFonts w:asciiTheme="minorHAnsi" w:eastAsiaTheme="minorEastAsia" w:hAnsiTheme="minorHAnsi" w:cstheme="minorBidi"/>
          <w:noProof/>
          <w:kern w:val="2"/>
          <w:szCs w:val="22"/>
        </w:rPr>
      </w:pPr>
      <w:hyperlink w:anchor="_Toc490928562" w:history="1">
        <w:r w:rsidR="002859D0" w:rsidRPr="00C80F48">
          <w:rPr>
            <w:rStyle w:val="a8"/>
            <w:noProof/>
          </w:rPr>
          <w:t xml:space="preserve">6.3 </w:t>
        </w:r>
        <w:r w:rsidR="002859D0" w:rsidRPr="00C80F48">
          <w:rPr>
            <w:rStyle w:val="a8"/>
            <w:rFonts w:hint="eastAsia"/>
            <w:noProof/>
          </w:rPr>
          <w:t>所有者权益（基金净值）变动表</w:t>
        </w:r>
        <w:r w:rsidR="002859D0">
          <w:rPr>
            <w:noProof/>
            <w:webHidden/>
          </w:rPr>
          <w:tab/>
        </w:r>
        <w:r w:rsidR="002859D0">
          <w:rPr>
            <w:noProof/>
            <w:webHidden/>
          </w:rPr>
          <w:fldChar w:fldCharType="begin"/>
        </w:r>
        <w:r w:rsidR="002859D0">
          <w:rPr>
            <w:noProof/>
            <w:webHidden/>
          </w:rPr>
          <w:instrText xml:space="preserve"> PAGEREF _Toc490928562 \h </w:instrText>
        </w:r>
        <w:r w:rsidR="002859D0">
          <w:rPr>
            <w:noProof/>
            <w:webHidden/>
          </w:rPr>
        </w:r>
        <w:r w:rsidR="002859D0">
          <w:rPr>
            <w:noProof/>
            <w:webHidden/>
          </w:rPr>
          <w:fldChar w:fldCharType="separate"/>
        </w:r>
        <w:r w:rsidR="00AA0E0D">
          <w:rPr>
            <w:noProof/>
            <w:webHidden/>
          </w:rPr>
          <w:t>17</w:t>
        </w:r>
        <w:r w:rsidR="002859D0">
          <w:rPr>
            <w:noProof/>
            <w:webHidden/>
          </w:rPr>
          <w:fldChar w:fldCharType="end"/>
        </w:r>
      </w:hyperlink>
    </w:p>
    <w:p w14:paraId="6812B8A7" w14:textId="77777777" w:rsidR="002859D0" w:rsidRDefault="001B1A88">
      <w:pPr>
        <w:pStyle w:val="22"/>
        <w:rPr>
          <w:rFonts w:asciiTheme="minorHAnsi" w:eastAsiaTheme="minorEastAsia" w:hAnsiTheme="minorHAnsi" w:cstheme="minorBidi"/>
          <w:noProof/>
          <w:kern w:val="2"/>
          <w:szCs w:val="22"/>
        </w:rPr>
      </w:pPr>
      <w:hyperlink w:anchor="_Toc490928563" w:history="1">
        <w:r w:rsidR="002859D0" w:rsidRPr="00C80F48">
          <w:rPr>
            <w:rStyle w:val="a8"/>
            <w:noProof/>
          </w:rPr>
          <w:t>6.4</w:t>
        </w:r>
        <w:r w:rsidR="002859D0" w:rsidRPr="00C80F48">
          <w:rPr>
            <w:rStyle w:val="a8"/>
            <w:rFonts w:hint="eastAsia"/>
            <w:noProof/>
          </w:rPr>
          <w:t>报表附注</w:t>
        </w:r>
        <w:r w:rsidR="002859D0">
          <w:rPr>
            <w:noProof/>
            <w:webHidden/>
          </w:rPr>
          <w:tab/>
        </w:r>
        <w:r w:rsidR="002859D0">
          <w:rPr>
            <w:noProof/>
            <w:webHidden/>
          </w:rPr>
          <w:fldChar w:fldCharType="begin"/>
        </w:r>
        <w:r w:rsidR="002859D0">
          <w:rPr>
            <w:noProof/>
            <w:webHidden/>
          </w:rPr>
          <w:instrText xml:space="preserve"> PAGEREF _Toc490928563 \h </w:instrText>
        </w:r>
        <w:r w:rsidR="002859D0">
          <w:rPr>
            <w:noProof/>
            <w:webHidden/>
          </w:rPr>
        </w:r>
        <w:r w:rsidR="002859D0">
          <w:rPr>
            <w:noProof/>
            <w:webHidden/>
          </w:rPr>
          <w:fldChar w:fldCharType="separate"/>
        </w:r>
        <w:r w:rsidR="00AA0E0D">
          <w:rPr>
            <w:noProof/>
            <w:webHidden/>
          </w:rPr>
          <w:t>18</w:t>
        </w:r>
        <w:r w:rsidR="002859D0">
          <w:rPr>
            <w:noProof/>
            <w:webHidden/>
          </w:rPr>
          <w:fldChar w:fldCharType="end"/>
        </w:r>
      </w:hyperlink>
    </w:p>
    <w:p w14:paraId="3142D5CE" w14:textId="77777777" w:rsidR="002859D0" w:rsidRDefault="001B1A88">
      <w:pPr>
        <w:pStyle w:val="11"/>
        <w:rPr>
          <w:rFonts w:asciiTheme="minorHAnsi" w:eastAsiaTheme="minorEastAsia" w:hAnsiTheme="minorHAnsi" w:cstheme="minorBidi"/>
          <w:noProof/>
          <w:szCs w:val="22"/>
        </w:rPr>
      </w:pPr>
      <w:hyperlink w:anchor="_Toc490928564" w:history="1">
        <w:r w:rsidR="002859D0" w:rsidRPr="00C80F48">
          <w:rPr>
            <w:rStyle w:val="a8"/>
            <w:b/>
            <w:bCs/>
            <w:noProof/>
          </w:rPr>
          <w:t xml:space="preserve">§7  </w:t>
        </w:r>
        <w:r w:rsidR="002859D0" w:rsidRPr="00C80F48">
          <w:rPr>
            <w:rStyle w:val="a8"/>
            <w:rFonts w:hint="eastAsia"/>
            <w:b/>
            <w:bCs/>
            <w:noProof/>
          </w:rPr>
          <w:t>投资组合报告</w:t>
        </w:r>
        <w:r w:rsidR="002859D0">
          <w:rPr>
            <w:noProof/>
            <w:webHidden/>
          </w:rPr>
          <w:tab/>
        </w:r>
        <w:r w:rsidR="002859D0">
          <w:rPr>
            <w:noProof/>
            <w:webHidden/>
          </w:rPr>
          <w:fldChar w:fldCharType="begin"/>
        </w:r>
        <w:r w:rsidR="002859D0">
          <w:rPr>
            <w:noProof/>
            <w:webHidden/>
          </w:rPr>
          <w:instrText xml:space="preserve"> PAGEREF _Toc490928564 \h </w:instrText>
        </w:r>
        <w:r w:rsidR="002859D0">
          <w:rPr>
            <w:noProof/>
            <w:webHidden/>
          </w:rPr>
        </w:r>
        <w:r w:rsidR="002859D0">
          <w:rPr>
            <w:noProof/>
            <w:webHidden/>
          </w:rPr>
          <w:fldChar w:fldCharType="separate"/>
        </w:r>
        <w:r w:rsidR="00AA0E0D">
          <w:rPr>
            <w:noProof/>
            <w:webHidden/>
          </w:rPr>
          <w:t>37</w:t>
        </w:r>
        <w:r w:rsidR="002859D0">
          <w:rPr>
            <w:noProof/>
            <w:webHidden/>
          </w:rPr>
          <w:fldChar w:fldCharType="end"/>
        </w:r>
      </w:hyperlink>
    </w:p>
    <w:p w14:paraId="6C111254" w14:textId="77777777" w:rsidR="002859D0" w:rsidRDefault="001B1A88">
      <w:pPr>
        <w:pStyle w:val="22"/>
        <w:rPr>
          <w:rFonts w:asciiTheme="minorHAnsi" w:eastAsiaTheme="minorEastAsia" w:hAnsiTheme="minorHAnsi" w:cstheme="minorBidi"/>
          <w:noProof/>
          <w:kern w:val="2"/>
          <w:szCs w:val="22"/>
        </w:rPr>
      </w:pPr>
      <w:hyperlink w:anchor="_Toc490928565" w:history="1">
        <w:r w:rsidR="002859D0" w:rsidRPr="00C80F48">
          <w:rPr>
            <w:rStyle w:val="a8"/>
            <w:noProof/>
          </w:rPr>
          <w:t xml:space="preserve">7.1 </w:t>
        </w:r>
        <w:r w:rsidR="002859D0" w:rsidRPr="00C80F48">
          <w:rPr>
            <w:rStyle w:val="a8"/>
            <w:rFonts w:hint="eastAsia"/>
            <w:noProof/>
          </w:rPr>
          <w:t>期末基金资产组合情况</w:t>
        </w:r>
        <w:r w:rsidR="002859D0">
          <w:rPr>
            <w:noProof/>
            <w:webHidden/>
          </w:rPr>
          <w:tab/>
        </w:r>
        <w:r w:rsidR="002859D0">
          <w:rPr>
            <w:noProof/>
            <w:webHidden/>
          </w:rPr>
          <w:fldChar w:fldCharType="begin"/>
        </w:r>
        <w:r w:rsidR="002859D0">
          <w:rPr>
            <w:noProof/>
            <w:webHidden/>
          </w:rPr>
          <w:instrText xml:space="preserve"> PAGEREF _Toc490928565 \h </w:instrText>
        </w:r>
        <w:r w:rsidR="002859D0">
          <w:rPr>
            <w:noProof/>
            <w:webHidden/>
          </w:rPr>
        </w:r>
        <w:r w:rsidR="002859D0">
          <w:rPr>
            <w:noProof/>
            <w:webHidden/>
          </w:rPr>
          <w:fldChar w:fldCharType="separate"/>
        </w:r>
        <w:r w:rsidR="00AA0E0D">
          <w:rPr>
            <w:noProof/>
            <w:webHidden/>
          </w:rPr>
          <w:t>37</w:t>
        </w:r>
        <w:r w:rsidR="002859D0">
          <w:rPr>
            <w:noProof/>
            <w:webHidden/>
          </w:rPr>
          <w:fldChar w:fldCharType="end"/>
        </w:r>
      </w:hyperlink>
    </w:p>
    <w:p w14:paraId="65F92031" w14:textId="77777777" w:rsidR="002859D0" w:rsidRDefault="001B1A88">
      <w:pPr>
        <w:pStyle w:val="22"/>
        <w:rPr>
          <w:rFonts w:asciiTheme="minorHAnsi" w:eastAsiaTheme="minorEastAsia" w:hAnsiTheme="minorHAnsi" w:cstheme="minorBidi"/>
          <w:noProof/>
          <w:kern w:val="2"/>
          <w:szCs w:val="22"/>
        </w:rPr>
      </w:pPr>
      <w:hyperlink w:anchor="_Toc490928566" w:history="1">
        <w:r w:rsidR="002859D0" w:rsidRPr="00C80F48">
          <w:rPr>
            <w:rStyle w:val="a8"/>
            <w:noProof/>
          </w:rPr>
          <w:t xml:space="preserve">7.2 </w:t>
        </w:r>
        <w:r w:rsidR="002859D0" w:rsidRPr="00C80F48">
          <w:rPr>
            <w:rStyle w:val="a8"/>
            <w:rFonts w:hint="eastAsia"/>
            <w:noProof/>
          </w:rPr>
          <w:t>期末按行业分类的股票投资组合</w:t>
        </w:r>
        <w:r w:rsidR="002859D0">
          <w:rPr>
            <w:noProof/>
            <w:webHidden/>
          </w:rPr>
          <w:tab/>
        </w:r>
        <w:r w:rsidR="002859D0">
          <w:rPr>
            <w:noProof/>
            <w:webHidden/>
          </w:rPr>
          <w:fldChar w:fldCharType="begin"/>
        </w:r>
        <w:r w:rsidR="002859D0">
          <w:rPr>
            <w:noProof/>
            <w:webHidden/>
          </w:rPr>
          <w:instrText xml:space="preserve"> PAGEREF _Toc490928566 \h </w:instrText>
        </w:r>
        <w:r w:rsidR="002859D0">
          <w:rPr>
            <w:noProof/>
            <w:webHidden/>
          </w:rPr>
        </w:r>
        <w:r w:rsidR="002859D0">
          <w:rPr>
            <w:noProof/>
            <w:webHidden/>
          </w:rPr>
          <w:fldChar w:fldCharType="separate"/>
        </w:r>
        <w:r w:rsidR="00AA0E0D">
          <w:rPr>
            <w:noProof/>
            <w:webHidden/>
          </w:rPr>
          <w:t>38</w:t>
        </w:r>
        <w:r w:rsidR="002859D0">
          <w:rPr>
            <w:noProof/>
            <w:webHidden/>
          </w:rPr>
          <w:fldChar w:fldCharType="end"/>
        </w:r>
      </w:hyperlink>
    </w:p>
    <w:p w14:paraId="2154E56C" w14:textId="77777777" w:rsidR="002859D0" w:rsidRDefault="001B1A88">
      <w:pPr>
        <w:pStyle w:val="22"/>
        <w:rPr>
          <w:rFonts w:asciiTheme="minorHAnsi" w:eastAsiaTheme="minorEastAsia" w:hAnsiTheme="minorHAnsi" w:cstheme="minorBidi"/>
          <w:noProof/>
          <w:kern w:val="2"/>
          <w:szCs w:val="22"/>
        </w:rPr>
      </w:pPr>
      <w:hyperlink w:anchor="_Toc490928567" w:history="1">
        <w:r w:rsidR="002859D0" w:rsidRPr="00C80F48">
          <w:rPr>
            <w:rStyle w:val="a8"/>
            <w:noProof/>
          </w:rPr>
          <w:t>7.2.1</w:t>
        </w:r>
        <w:r w:rsidR="002859D0" w:rsidRPr="00C80F48">
          <w:rPr>
            <w:rStyle w:val="a8"/>
            <w:rFonts w:hint="eastAsia"/>
            <w:noProof/>
          </w:rPr>
          <w:t>报告期末按行业分类的境内股票投资组合</w:t>
        </w:r>
        <w:r w:rsidR="002859D0">
          <w:rPr>
            <w:noProof/>
            <w:webHidden/>
          </w:rPr>
          <w:tab/>
        </w:r>
        <w:r w:rsidR="002859D0">
          <w:rPr>
            <w:noProof/>
            <w:webHidden/>
          </w:rPr>
          <w:fldChar w:fldCharType="begin"/>
        </w:r>
        <w:r w:rsidR="002859D0">
          <w:rPr>
            <w:noProof/>
            <w:webHidden/>
          </w:rPr>
          <w:instrText xml:space="preserve"> PAGEREF _Toc490928567 \h </w:instrText>
        </w:r>
        <w:r w:rsidR="002859D0">
          <w:rPr>
            <w:noProof/>
            <w:webHidden/>
          </w:rPr>
        </w:r>
        <w:r w:rsidR="002859D0">
          <w:rPr>
            <w:noProof/>
            <w:webHidden/>
          </w:rPr>
          <w:fldChar w:fldCharType="separate"/>
        </w:r>
        <w:r w:rsidR="00AA0E0D">
          <w:rPr>
            <w:noProof/>
            <w:webHidden/>
          </w:rPr>
          <w:t>38</w:t>
        </w:r>
        <w:r w:rsidR="002859D0">
          <w:rPr>
            <w:noProof/>
            <w:webHidden/>
          </w:rPr>
          <w:fldChar w:fldCharType="end"/>
        </w:r>
      </w:hyperlink>
    </w:p>
    <w:p w14:paraId="50F2301B" w14:textId="77777777" w:rsidR="002859D0" w:rsidRDefault="001B1A88">
      <w:pPr>
        <w:pStyle w:val="22"/>
        <w:rPr>
          <w:rFonts w:asciiTheme="minorHAnsi" w:eastAsiaTheme="minorEastAsia" w:hAnsiTheme="minorHAnsi" w:cstheme="minorBidi"/>
          <w:noProof/>
          <w:kern w:val="2"/>
          <w:szCs w:val="22"/>
        </w:rPr>
      </w:pPr>
      <w:hyperlink w:anchor="_Toc490928568" w:history="1">
        <w:r w:rsidR="002859D0" w:rsidRPr="00C80F48">
          <w:rPr>
            <w:rStyle w:val="a8"/>
            <w:noProof/>
          </w:rPr>
          <w:t>7.2.2</w:t>
        </w:r>
        <w:r w:rsidR="002859D0" w:rsidRPr="00C80F48">
          <w:rPr>
            <w:rStyle w:val="a8"/>
            <w:rFonts w:hint="eastAsia"/>
            <w:noProof/>
          </w:rPr>
          <w:t>报告期末按行业分类的港股通投资股票投资组合</w:t>
        </w:r>
        <w:r w:rsidR="002859D0">
          <w:rPr>
            <w:noProof/>
            <w:webHidden/>
          </w:rPr>
          <w:tab/>
        </w:r>
        <w:r w:rsidR="002859D0">
          <w:rPr>
            <w:noProof/>
            <w:webHidden/>
          </w:rPr>
          <w:fldChar w:fldCharType="begin"/>
        </w:r>
        <w:r w:rsidR="002859D0">
          <w:rPr>
            <w:noProof/>
            <w:webHidden/>
          </w:rPr>
          <w:instrText xml:space="preserve"> PAGEREF _Toc490928568 \h </w:instrText>
        </w:r>
        <w:r w:rsidR="002859D0">
          <w:rPr>
            <w:noProof/>
            <w:webHidden/>
          </w:rPr>
        </w:r>
        <w:r w:rsidR="002859D0">
          <w:rPr>
            <w:noProof/>
            <w:webHidden/>
          </w:rPr>
          <w:fldChar w:fldCharType="separate"/>
        </w:r>
        <w:r w:rsidR="00AA0E0D">
          <w:rPr>
            <w:noProof/>
            <w:webHidden/>
          </w:rPr>
          <w:t>39</w:t>
        </w:r>
        <w:r w:rsidR="002859D0">
          <w:rPr>
            <w:noProof/>
            <w:webHidden/>
          </w:rPr>
          <w:fldChar w:fldCharType="end"/>
        </w:r>
      </w:hyperlink>
    </w:p>
    <w:p w14:paraId="762C6DC6" w14:textId="77777777" w:rsidR="002859D0" w:rsidRDefault="001B1A88">
      <w:pPr>
        <w:pStyle w:val="22"/>
        <w:rPr>
          <w:rFonts w:asciiTheme="minorHAnsi" w:eastAsiaTheme="minorEastAsia" w:hAnsiTheme="minorHAnsi" w:cstheme="minorBidi"/>
          <w:noProof/>
          <w:kern w:val="2"/>
          <w:szCs w:val="22"/>
        </w:rPr>
      </w:pPr>
      <w:hyperlink w:anchor="_Toc490928569" w:history="1">
        <w:r w:rsidR="002859D0" w:rsidRPr="00C80F48">
          <w:rPr>
            <w:rStyle w:val="a8"/>
            <w:noProof/>
          </w:rPr>
          <w:t xml:space="preserve">7.3 </w:t>
        </w:r>
        <w:r w:rsidR="002859D0" w:rsidRPr="00C80F48">
          <w:rPr>
            <w:rStyle w:val="a8"/>
            <w:rFonts w:hint="eastAsia"/>
            <w:noProof/>
          </w:rPr>
          <w:t>期末按公允价值占基金资产净值比例大小排序的所有股票投资明细</w:t>
        </w:r>
        <w:r w:rsidR="002859D0">
          <w:rPr>
            <w:noProof/>
            <w:webHidden/>
          </w:rPr>
          <w:tab/>
        </w:r>
        <w:r w:rsidR="002859D0">
          <w:rPr>
            <w:noProof/>
            <w:webHidden/>
          </w:rPr>
          <w:fldChar w:fldCharType="begin"/>
        </w:r>
        <w:r w:rsidR="002859D0">
          <w:rPr>
            <w:noProof/>
            <w:webHidden/>
          </w:rPr>
          <w:instrText xml:space="preserve"> PAGEREF _Toc490928569 \h </w:instrText>
        </w:r>
        <w:r w:rsidR="002859D0">
          <w:rPr>
            <w:noProof/>
            <w:webHidden/>
          </w:rPr>
        </w:r>
        <w:r w:rsidR="002859D0">
          <w:rPr>
            <w:noProof/>
            <w:webHidden/>
          </w:rPr>
          <w:fldChar w:fldCharType="separate"/>
        </w:r>
        <w:r w:rsidR="00AA0E0D">
          <w:rPr>
            <w:noProof/>
            <w:webHidden/>
          </w:rPr>
          <w:t>39</w:t>
        </w:r>
        <w:r w:rsidR="002859D0">
          <w:rPr>
            <w:noProof/>
            <w:webHidden/>
          </w:rPr>
          <w:fldChar w:fldCharType="end"/>
        </w:r>
      </w:hyperlink>
    </w:p>
    <w:p w14:paraId="217C2956" w14:textId="77777777" w:rsidR="002859D0" w:rsidRDefault="001B1A88">
      <w:pPr>
        <w:pStyle w:val="22"/>
        <w:rPr>
          <w:rFonts w:asciiTheme="minorHAnsi" w:eastAsiaTheme="minorEastAsia" w:hAnsiTheme="minorHAnsi" w:cstheme="minorBidi"/>
          <w:noProof/>
          <w:kern w:val="2"/>
          <w:szCs w:val="22"/>
        </w:rPr>
      </w:pPr>
      <w:hyperlink w:anchor="_Toc490928570" w:history="1">
        <w:r w:rsidR="002859D0" w:rsidRPr="00C80F48">
          <w:rPr>
            <w:rStyle w:val="a8"/>
            <w:noProof/>
          </w:rPr>
          <w:t>7.4</w:t>
        </w:r>
        <w:r w:rsidR="002859D0" w:rsidRPr="00C80F48">
          <w:rPr>
            <w:rStyle w:val="a8"/>
            <w:rFonts w:hint="eastAsia"/>
            <w:noProof/>
          </w:rPr>
          <w:t>报告期内股票投资组合的重大变动</w:t>
        </w:r>
        <w:r w:rsidR="002859D0">
          <w:rPr>
            <w:noProof/>
            <w:webHidden/>
          </w:rPr>
          <w:tab/>
        </w:r>
        <w:r w:rsidR="002859D0">
          <w:rPr>
            <w:noProof/>
            <w:webHidden/>
          </w:rPr>
          <w:fldChar w:fldCharType="begin"/>
        </w:r>
        <w:r w:rsidR="002859D0">
          <w:rPr>
            <w:noProof/>
            <w:webHidden/>
          </w:rPr>
          <w:instrText xml:space="preserve"> PAGEREF _Toc490928570 \h </w:instrText>
        </w:r>
        <w:r w:rsidR="002859D0">
          <w:rPr>
            <w:noProof/>
            <w:webHidden/>
          </w:rPr>
        </w:r>
        <w:r w:rsidR="002859D0">
          <w:rPr>
            <w:noProof/>
            <w:webHidden/>
          </w:rPr>
          <w:fldChar w:fldCharType="separate"/>
        </w:r>
        <w:r w:rsidR="00AA0E0D">
          <w:rPr>
            <w:noProof/>
            <w:webHidden/>
          </w:rPr>
          <w:t>40</w:t>
        </w:r>
        <w:r w:rsidR="002859D0">
          <w:rPr>
            <w:noProof/>
            <w:webHidden/>
          </w:rPr>
          <w:fldChar w:fldCharType="end"/>
        </w:r>
      </w:hyperlink>
    </w:p>
    <w:p w14:paraId="334A8B01" w14:textId="77777777" w:rsidR="002859D0" w:rsidRDefault="001B1A88">
      <w:pPr>
        <w:pStyle w:val="22"/>
        <w:rPr>
          <w:rFonts w:asciiTheme="minorHAnsi" w:eastAsiaTheme="minorEastAsia" w:hAnsiTheme="minorHAnsi" w:cstheme="minorBidi"/>
          <w:noProof/>
          <w:kern w:val="2"/>
          <w:szCs w:val="22"/>
        </w:rPr>
      </w:pPr>
      <w:hyperlink w:anchor="_Toc490928571" w:history="1">
        <w:r w:rsidR="002859D0" w:rsidRPr="00C80F48">
          <w:rPr>
            <w:rStyle w:val="a8"/>
            <w:noProof/>
          </w:rPr>
          <w:t xml:space="preserve">7.5 </w:t>
        </w:r>
        <w:r w:rsidR="002859D0" w:rsidRPr="00C80F48">
          <w:rPr>
            <w:rStyle w:val="a8"/>
            <w:rFonts w:hint="eastAsia"/>
            <w:noProof/>
          </w:rPr>
          <w:t>期末按债券品种分类的债券投资组合</w:t>
        </w:r>
        <w:r w:rsidR="002859D0">
          <w:rPr>
            <w:noProof/>
            <w:webHidden/>
          </w:rPr>
          <w:tab/>
        </w:r>
        <w:r w:rsidR="002859D0">
          <w:rPr>
            <w:noProof/>
            <w:webHidden/>
          </w:rPr>
          <w:fldChar w:fldCharType="begin"/>
        </w:r>
        <w:r w:rsidR="002859D0">
          <w:rPr>
            <w:noProof/>
            <w:webHidden/>
          </w:rPr>
          <w:instrText xml:space="preserve"> PAGEREF _Toc490928571 \h </w:instrText>
        </w:r>
        <w:r w:rsidR="002859D0">
          <w:rPr>
            <w:noProof/>
            <w:webHidden/>
          </w:rPr>
        </w:r>
        <w:r w:rsidR="002859D0">
          <w:rPr>
            <w:noProof/>
            <w:webHidden/>
          </w:rPr>
          <w:fldChar w:fldCharType="separate"/>
        </w:r>
        <w:r w:rsidR="00AA0E0D">
          <w:rPr>
            <w:noProof/>
            <w:webHidden/>
          </w:rPr>
          <w:t>42</w:t>
        </w:r>
        <w:r w:rsidR="002859D0">
          <w:rPr>
            <w:noProof/>
            <w:webHidden/>
          </w:rPr>
          <w:fldChar w:fldCharType="end"/>
        </w:r>
      </w:hyperlink>
    </w:p>
    <w:p w14:paraId="4DC37922" w14:textId="77777777" w:rsidR="002859D0" w:rsidRDefault="001B1A88">
      <w:pPr>
        <w:pStyle w:val="22"/>
        <w:rPr>
          <w:rFonts w:asciiTheme="minorHAnsi" w:eastAsiaTheme="minorEastAsia" w:hAnsiTheme="minorHAnsi" w:cstheme="minorBidi"/>
          <w:noProof/>
          <w:kern w:val="2"/>
          <w:szCs w:val="22"/>
        </w:rPr>
      </w:pPr>
      <w:hyperlink w:anchor="_Toc490928572" w:history="1">
        <w:r w:rsidR="002859D0" w:rsidRPr="00C80F48">
          <w:rPr>
            <w:rStyle w:val="a8"/>
            <w:noProof/>
          </w:rPr>
          <w:t>7.6</w:t>
        </w:r>
        <w:r w:rsidR="002859D0" w:rsidRPr="00C80F48">
          <w:rPr>
            <w:rStyle w:val="a8"/>
            <w:rFonts w:hint="eastAsia"/>
            <w:noProof/>
          </w:rPr>
          <w:t>期末按公允价值占基金资产净值比例大小排序的前五名债券投资明细</w:t>
        </w:r>
        <w:r w:rsidR="002859D0">
          <w:rPr>
            <w:noProof/>
            <w:webHidden/>
          </w:rPr>
          <w:tab/>
        </w:r>
        <w:r w:rsidR="002859D0">
          <w:rPr>
            <w:noProof/>
            <w:webHidden/>
          </w:rPr>
          <w:fldChar w:fldCharType="begin"/>
        </w:r>
        <w:r w:rsidR="002859D0">
          <w:rPr>
            <w:noProof/>
            <w:webHidden/>
          </w:rPr>
          <w:instrText xml:space="preserve"> PAGEREF _Toc490928572 \h </w:instrText>
        </w:r>
        <w:r w:rsidR="002859D0">
          <w:rPr>
            <w:noProof/>
            <w:webHidden/>
          </w:rPr>
        </w:r>
        <w:r w:rsidR="002859D0">
          <w:rPr>
            <w:noProof/>
            <w:webHidden/>
          </w:rPr>
          <w:fldChar w:fldCharType="separate"/>
        </w:r>
        <w:r w:rsidR="00AA0E0D">
          <w:rPr>
            <w:noProof/>
            <w:webHidden/>
          </w:rPr>
          <w:t>42</w:t>
        </w:r>
        <w:r w:rsidR="002859D0">
          <w:rPr>
            <w:noProof/>
            <w:webHidden/>
          </w:rPr>
          <w:fldChar w:fldCharType="end"/>
        </w:r>
      </w:hyperlink>
    </w:p>
    <w:p w14:paraId="5F0AEA09" w14:textId="77777777" w:rsidR="002859D0" w:rsidRDefault="001B1A88">
      <w:pPr>
        <w:pStyle w:val="22"/>
        <w:rPr>
          <w:rFonts w:asciiTheme="minorHAnsi" w:eastAsiaTheme="minorEastAsia" w:hAnsiTheme="minorHAnsi" w:cstheme="minorBidi"/>
          <w:noProof/>
          <w:kern w:val="2"/>
          <w:szCs w:val="22"/>
        </w:rPr>
      </w:pPr>
      <w:hyperlink w:anchor="_Toc490928573" w:history="1">
        <w:r w:rsidR="002859D0" w:rsidRPr="00C80F48">
          <w:rPr>
            <w:rStyle w:val="a8"/>
            <w:noProof/>
          </w:rPr>
          <w:t xml:space="preserve">7.7 </w:t>
        </w:r>
        <w:r w:rsidR="002859D0" w:rsidRPr="00C80F48">
          <w:rPr>
            <w:rStyle w:val="a8"/>
            <w:rFonts w:hint="eastAsia"/>
            <w:noProof/>
          </w:rPr>
          <w:t>期末按公允价值占基金资产净值比例大小排序的所有资产支持证券投资明细</w:t>
        </w:r>
        <w:r w:rsidR="002859D0">
          <w:rPr>
            <w:noProof/>
            <w:webHidden/>
          </w:rPr>
          <w:tab/>
        </w:r>
        <w:r w:rsidR="002859D0">
          <w:rPr>
            <w:noProof/>
            <w:webHidden/>
          </w:rPr>
          <w:fldChar w:fldCharType="begin"/>
        </w:r>
        <w:r w:rsidR="002859D0">
          <w:rPr>
            <w:noProof/>
            <w:webHidden/>
          </w:rPr>
          <w:instrText xml:space="preserve"> PAGEREF _Toc490928573 \h </w:instrText>
        </w:r>
        <w:r w:rsidR="002859D0">
          <w:rPr>
            <w:noProof/>
            <w:webHidden/>
          </w:rPr>
        </w:r>
        <w:r w:rsidR="002859D0">
          <w:rPr>
            <w:noProof/>
            <w:webHidden/>
          </w:rPr>
          <w:fldChar w:fldCharType="separate"/>
        </w:r>
        <w:r w:rsidR="00AA0E0D">
          <w:rPr>
            <w:noProof/>
            <w:webHidden/>
          </w:rPr>
          <w:t>43</w:t>
        </w:r>
        <w:r w:rsidR="002859D0">
          <w:rPr>
            <w:noProof/>
            <w:webHidden/>
          </w:rPr>
          <w:fldChar w:fldCharType="end"/>
        </w:r>
      </w:hyperlink>
    </w:p>
    <w:p w14:paraId="40C14F8F" w14:textId="77777777" w:rsidR="002859D0" w:rsidRDefault="001B1A88">
      <w:pPr>
        <w:pStyle w:val="22"/>
        <w:rPr>
          <w:rFonts w:asciiTheme="minorHAnsi" w:eastAsiaTheme="minorEastAsia" w:hAnsiTheme="minorHAnsi" w:cstheme="minorBidi"/>
          <w:noProof/>
          <w:kern w:val="2"/>
          <w:szCs w:val="22"/>
        </w:rPr>
      </w:pPr>
      <w:hyperlink w:anchor="_Toc490928574" w:history="1">
        <w:r w:rsidR="002859D0" w:rsidRPr="00C80F48">
          <w:rPr>
            <w:rStyle w:val="a8"/>
            <w:noProof/>
          </w:rPr>
          <w:t xml:space="preserve">7.8 </w:t>
        </w:r>
        <w:r w:rsidR="002859D0" w:rsidRPr="00C80F48">
          <w:rPr>
            <w:rStyle w:val="a8"/>
            <w:rFonts w:hint="eastAsia"/>
            <w:noProof/>
          </w:rPr>
          <w:t>报告期末按公允价值占基金资产净值比例大小排序的前五名贵金属投资明细</w:t>
        </w:r>
        <w:r w:rsidR="002859D0">
          <w:rPr>
            <w:noProof/>
            <w:webHidden/>
          </w:rPr>
          <w:tab/>
        </w:r>
        <w:r w:rsidR="002859D0">
          <w:rPr>
            <w:noProof/>
            <w:webHidden/>
          </w:rPr>
          <w:fldChar w:fldCharType="begin"/>
        </w:r>
        <w:r w:rsidR="002859D0">
          <w:rPr>
            <w:noProof/>
            <w:webHidden/>
          </w:rPr>
          <w:instrText xml:space="preserve"> PAGEREF _Toc490928574 \h </w:instrText>
        </w:r>
        <w:r w:rsidR="002859D0">
          <w:rPr>
            <w:noProof/>
            <w:webHidden/>
          </w:rPr>
        </w:r>
        <w:r w:rsidR="002859D0">
          <w:rPr>
            <w:noProof/>
            <w:webHidden/>
          </w:rPr>
          <w:fldChar w:fldCharType="separate"/>
        </w:r>
        <w:r w:rsidR="00AA0E0D">
          <w:rPr>
            <w:noProof/>
            <w:webHidden/>
          </w:rPr>
          <w:t>43</w:t>
        </w:r>
        <w:r w:rsidR="002859D0">
          <w:rPr>
            <w:noProof/>
            <w:webHidden/>
          </w:rPr>
          <w:fldChar w:fldCharType="end"/>
        </w:r>
      </w:hyperlink>
    </w:p>
    <w:p w14:paraId="5315F731" w14:textId="77777777" w:rsidR="002859D0" w:rsidRDefault="001B1A88">
      <w:pPr>
        <w:pStyle w:val="22"/>
        <w:rPr>
          <w:rFonts w:asciiTheme="minorHAnsi" w:eastAsiaTheme="minorEastAsia" w:hAnsiTheme="minorHAnsi" w:cstheme="minorBidi"/>
          <w:noProof/>
          <w:kern w:val="2"/>
          <w:szCs w:val="22"/>
        </w:rPr>
      </w:pPr>
      <w:hyperlink w:anchor="_Toc490928575" w:history="1">
        <w:r w:rsidR="002859D0" w:rsidRPr="00C80F48">
          <w:rPr>
            <w:rStyle w:val="a8"/>
            <w:noProof/>
          </w:rPr>
          <w:t xml:space="preserve">7.9 </w:t>
        </w:r>
        <w:r w:rsidR="002859D0" w:rsidRPr="00C80F48">
          <w:rPr>
            <w:rStyle w:val="a8"/>
            <w:rFonts w:hint="eastAsia"/>
            <w:noProof/>
          </w:rPr>
          <w:t>期末按公允价值占基金资产净值比例大小排序的前五名权证投资明细</w:t>
        </w:r>
        <w:r w:rsidR="002859D0">
          <w:rPr>
            <w:noProof/>
            <w:webHidden/>
          </w:rPr>
          <w:tab/>
        </w:r>
        <w:r w:rsidR="002859D0">
          <w:rPr>
            <w:noProof/>
            <w:webHidden/>
          </w:rPr>
          <w:fldChar w:fldCharType="begin"/>
        </w:r>
        <w:r w:rsidR="002859D0">
          <w:rPr>
            <w:noProof/>
            <w:webHidden/>
          </w:rPr>
          <w:instrText xml:space="preserve"> PAGEREF _Toc490928575 \h </w:instrText>
        </w:r>
        <w:r w:rsidR="002859D0">
          <w:rPr>
            <w:noProof/>
            <w:webHidden/>
          </w:rPr>
        </w:r>
        <w:r w:rsidR="002859D0">
          <w:rPr>
            <w:noProof/>
            <w:webHidden/>
          </w:rPr>
          <w:fldChar w:fldCharType="separate"/>
        </w:r>
        <w:r w:rsidR="00AA0E0D">
          <w:rPr>
            <w:noProof/>
            <w:webHidden/>
          </w:rPr>
          <w:t>43</w:t>
        </w:r>
        <w:r w:rsidR="002859D0">
          <w:rPr>
            <w:noProof/>
            <w:webHidden/>
          </w:rPr>
          <w:fldChar w:fldCharType="end"/>
        </w:r>
      </w:hyperlink>
    </w:p>
    <w:p w14:paraId="0CB8EF44" w14:textId="77777777" w:rsidR="002859D0" w:rsidRDefault="001B1A88">
      <w:pPr>
        <w:pStyle w:val="22"/>
        <w:rPr>
          <w:rFonts w:asciiTheme="minorHAnsi" w:eastAsiaTheme="minorEastAsia" w:hAnsiTheme="minorHAnsi" w:cstheme="minorBidi"/>
          <w:noProof/>
          <w:kern w:val="2"/>
          <w:szCs w:val="22"/>
        </w:rPr>
      </w:pPr>
      <w:hyperlink w:anchor="_Toc490928576" w:history="1">
        <w:r w:rsidR="002859D0" w:rsidRPr="00C80F48">
          <w:rPr>
            <w:rStyle w:val="a8"/>
            <w:noProof/>
          </w:rPr>
          <w:t xml:space="preserve">7.10 </w:t>
        </w:r>
        <w:r w:rsidR="002859D0" w:rsidRPr="00C80F48">
          <w:rPr>
            <w:rStyle w:val="a8"/>
            <w:rFonts w:hint="eastAsia"/>
            <w:noProof/>
          </w:rPr>
          <w:t>报告期末本基金投资的股指期货交易情况说明</w:t>
        </w:r>
        <w:r w:rsidR="002859D0">
          <w:rPr>
            <w:noProof/>
            <w:webHidden/>
          </w:rPr>
          <w:tab/>
        </w:r>
        <w:r w:rsidR="002859D0">
          <w:rPr>
            <w:noProof/>
            <w:webHidden/>
          </w:rPr>
          <w:fldChar w:fldCharType="begin"/>
        </w:r>
        <w:r w:rsidR="002859D0">
          <w:rPr>
            <w:noProof/>
            <w:webHidden/>
          </w:rPr>
          <w:instrText xml:space="preserve"> PAGEREF _Toc490928576 \h </w:instrText>
        </w:r>
        <w:r w:rsidR="002859D0">
          <w:rPr>
            <w:noProof/>
            <w:webHidden/>
          </w:rPr>
        </w:r>
        <w:r w:rsidR="002859D0">
          <w:rPr>
            <w:noProof/>
            <w:webHidden/>
          </w:rPr>
          <w:fldChar w:fldCharType="separate"/>
        </w:r>
        <w:r w:rsidR="00AA0E0D">
          <w:rPr>
            <w:noProof/>
            <w:webHidden/>
          </w:rPr>
          <w:t>43</w:t>
        </w:r>
        <w:r w:rsidR="002859D0">
          <w:rPr>
            <w:noProof/>
            <w:webHidden/>
          </w:rPr>
          <w:fldChar w:fldCharType="end"/>
        </w:r>
      </w:hyperlink>
    </w:p>
    <w:p w14:paraId="2DBFBCBA" w14:textId="77777777" w:rsidR="002859D0" w:rsidRDefault="001B1A88">
      <w:pPr>
        <w:pStyle w:val="22"/>
        <w:rPr>
          <w:rFonts w:asciiTheme="minorHAnsi" w:eastAsiaTheme="minorEastAsia" w:hAnsiTheme="minorHAnsi" w:cstheme="minorBidi"/>
          <w:noProof/>
          <w:kern w:val="2"/>
          <w:szCs w:val="22"/>
        </w:rPr>
      </w:pPr>
      <w:hyperlink w:anchor="_Toc490928577" w:history="1">
        <w:r w:rsidR="002859D0" w:rsidRPr="00C80F48">
          <w:rPr>
            <w:rStyle w:val="a8"/>
            <w:noProof/>
          </w:rPr>
          <w:t>7.11</w:t>
        </w:r>
        <w:r w:rsidR="002859D0" w:rsidRPr="00C80F48">
          <w:rPr>
            <w:rStyle w:val="a8"/>
            <w:rFonts w:hint="eastAsia"/>
            <w:noProof/>
          </w:rPr>
          <w:t>报告期末本基金投资的国债期货交易情况说明</w:t>
        </w:r>
        <w:r w:rsidR="002859D0">
          <w:rPr>
            <w:noProof/>
            <w:webHidden/>
          </w:rPr>
          <w:tab/>
        </w:r>
        <w:r w:rsidR="002859D0">
          <w:rPr>
            <w:noProof/>
            <w:webHidden/>
          </w:rPr>
          <w:fldChar w:fldCharType="begin"/>
        </w:r>
        <w:r w:rsidR="002859D0">
          <w:rPr>
            <w:noProof/>
            <w:webHidden/>
          </w:rPr>
          <w:instrText xml:space="preserve"> PAGEREF _Toc490928577 \h </w:instrText>
        </w:r>
        <w:r w:rsidR="002859D0">
          <w:rPr>
            <w:noProof/>
            <w:webHidden/>
          </w:rPr>
        </w:r>
        <w:r w:rsidR="002859D0">
          <w:rPr>
            <w:noProof/>
            <w:webHidden/>
          </w:rPr>
          <w:fldChar w:fldCharType="separate"/>
        </w:r>
        <w:r w:rsidR="00AA0E0D">
          <w:rPr>
            <w:noProof/>
            <w:webHidden/>
          </w:rPr>
          <w:t>43</w:t>
        </w:r>
        <w:r w:rsidR="002859D0">
          <w:rPr>
            <w:noProof/>
            <w:webHidden/>
          </w:rPr>
          <w:fldChar w:fldCharType="end"/>
        </w:r>
      </w:hyperlink>
    </w:p>
    <w:p w14:paraId="2FB7E7D0" w14:textId="77777777" w:rsidR="002859D0" w:rsidRDefault="001B1A88">
      <w:pPr>
        <w:pStyle w:val="22"/>
        <w:rPr>
          <w:rFonts w:asciiTheme="minorHAnsi" w:eastAsiaTheme="minorEastAsia" w:hAnsiTheme="minorHAnsi" w:cstheme="minorBidi"/>
          <w:noProof/>
          <w:kern w:val="2"/>
          <w:szCs w:val="22"/>
        </w:rPr>
      </w:pPr>
      <w:hyperlink w:anchor="_Toc490928578" w:history="1">
        <w:r w:rsidR="002859D0" w:rsidRPr="00C80F48">
          <w:rPr>
            <w:rStyle w:val="a8"/>
            <w:noProof/>
          </w:rPr>
          <w:t xml:space="preserve">7.12 </w:t>
        </w:r>
        <w:r w:rsidR="002859D0" w:rsidRPr="00C80F48">
          <w:rPr>
            <w:rStyle w:val="a8"/>
            <w:rFonts w:hint="eastAsia"/>
            <w:noProof/>
          </w:rPr>
          <w:t>投资组合报告附注</w:t>
        </w:r>
        <w:r w:rsidR="002859D0">
          <w:rPr>
            <w:noProof/>
            <w:webHidden/>
          </w:rPr>
          <w:tab/>
        </w:r>
        <w:r w:rsidR="002859D0">
          <w:rPr>
            <w:noProof/>
            <w:webHidden/>
          </w:rPr>
          <w:fldChar w:fldCharType="begin"/>
        </w:r>
        <w:r w:rsidR="002859D0">
          <w:rPr>
            <w:noProof/>
            <w:webHidden/>
          </w:rPr>
          <w:instrText xml:space="preserve"> PAGEREF _Toc490928578 \h </w:instrText>
        </w:r>
        <w:r w:rsidR="002859D0">
          <w:rPr>
            <w:noProof/>
            <w:webHidden/>
          </w:rPr>
        </w:r>
        <w:r w:rsidR="002859D0">
          <w:rPr>
            <w:noProof/>
            <w:webHidden/>
          </w:rPr>
          <w:fldChar w:fldCharType="separate"/>
        </w:r>
        <w:r w:rsidR="00AA0E0D">
          <w:rPr>
            <w:noProof/>
            <w:webHidden/>
          </w:rPr>
          <w:t>43</w:t>
        </w:r>
        <w:r w:rsidR="002859D0">
          <w:rPr>
            <w:noProof/>
            <w:webHidden/>
          </w:rPr>
          <w:fldChar w:fldCharType="end"/>
        </w:r>
      </w:hyperlink>
    </w:p>
    <w:p w14:paraId="3D44F1E7" w14:textId="77777777" w:rsidR="002859D0" w:rsidRDefault="001B1A88">
      <w:pPr>
        <w:pStyle w:val="11"/>
        <w:rPr>
          <w:rFonts w:asciiTheme="minorHAnsi" w:eastAsiaTheme="minorEastAsia" w:hAnsiTheme="minorHAnsi" w:cstheme="minorBidi"/>
          <w:noProof/>
          <w:szCs w:val="22"/>
        </w:rPr>
      </w:pPr>
      <w:hyperlink w:anchor="_Toc490928579" w:history="1">
        <w:r w:rsidR="002859D0" w:rsidRPr="00C80F48">
          <w:rPr>
            <w:rStyle w:val="a8"/>
            <w:b/>
            <w:bCs/>
            <w:noProof/>
          </w:rPr>
          <w:t xml:space="preserve">§8  </w:t>
        </w:r>
        <w:r w:rsidR="002859D0" w:rsidRPr="00C80F48">
          <w:rPr>
            <w:rStyle w:val="a8"/>
            <w:rFonts w:hint="eastAsia"/>
            <w:b/>
            <w:bCs/>
            <w:noProof/>
          </w:rPr>
          <w:t>基金份额持有人信息</w:t>
        </w:r>
        <w:r w:rsidR="002859D0">
          <w:rPr>
            <w:noProof/>
            <w:webHidden/>
          </w:rPr>
          <w:tab/>
        </w:r>
        <w:r w:rsidR="002859D0">
          <w:rPr>
            <w:noProof/>
            <w:webHidden/>
          </w:rPr>
          <w:fldChar w:fldCharType="begin"/>
        </w:r>
        <w:r w:rsidR="002859D0">
          <w:rPr>
            <w:noProof/>
            <w:webHidden/>
          </w:rPr>
          <w:instrText xml:space="preserve"> PAGEREF _Toc490928579 \h </w:instrText>
        </w:r>
        <w:r w:rsidR="002859D0">
          <w:rPr>
            <w:noProof/>
            <w:webHidden/>
          </w:rPr>
        </w:r>
        <w:r w:rsidR="002859D0">
          <w:rPr>
            <w:noProof/>
            <w:webHidden/>
          </w:rPr>
          <w:fldChar w:fldCharType="separate"/>
        </w:r>
        <w:r w:rsidR="00AA0E0D">
          <w:rPr>
            <w:noProof/>
            <w:webHidden/>
          </w:rPr>
          <w:t>44</w:t>
        </w:r>
        <w:r w:rsidR="002859D0">
          <w:rPr>
            <w:noProof/>
            <w:webHidden/>
          </w:rPr>
          <w:fldChar w:fldCharType="end"/>
        </w:r>
      </w:hyperlink>
    </w:p>
    <w:p w14:paraId="1900EE82" w14:textId="77777777" w:rsidR="002859D0" w:rsidRDefault="001B1A88">
      <w:pPr>
        <w:pStyle w:val="22"/>
        <w:rPr>
          <w:rFonts w:asciiTheme="minorHAnsi" w:eastAsiaTheme="minorEastAsia" w:hAnsiTheme="minorHAnsi" w:cstheme="minorBidi"/>
          <w:noProof/>
          <w:kern w:val="2"/>
          <w:szCs w:val="22"/>
        </w:rPr>
      </w:pPr>
      <w:hyperlink w:anchor="_Toc490928580" w:history="1">
        <w:r w:rsidR="002859D0" w:rsidRPr="00C80F48">
          <w:rPr>
            <w:rStyle w:val="a8"/>
            <w:noProof/>
          </w:rPr>
          <w:t xml:space="preserve">8.1 </w:t>
        </w:r>
        <w:r w:rsidR="002859D0" w:rsidRPr="00C80F48">
          <w:rPr>
            <w:rStyle w:val="a8"/>
            <w:rFonts w:hint="eastAsia"/>
            <w:noProof/>
          </w:rPr>
          <w:t>期末基金份额持有人户数及持有人结构</w:t>
        </w:r>
        <w:r w:rsidR="002859D0">
          <w:rPr>
            <w:noProof/>
            <w:webHidden/>
          </w:rPr>
          <w:tab/>
        </w:r>
        <w:r w:rsidR="002859D0">
          <w:rPr>
            <w:noProof/>
            <w:webHidden/>
          </w:rPr>
          <w:fldChar w:fldCharType="begin"/>
        </w:r>
        <w:r w:rsidR="002859D0">
          <w:rPr>
            <w:noProof/>
            <w:webHidden/>
          </w:rPr>
          <w:instrText xml:space="preserve"> PAGEREF _Toc490928580 \h </w:instrText>
        </w:r>
        <w:r w:rsidR="002859D0">
          <w:rPr>
            <w:noProof/>
            <w:webHidden/>
          </w:rPr>
        </w:r>
        <w:r w:rsidR="002859D0">
          <w:rPr>
            <w:noProof/>
            <w:webHidden/>
          </w:rPr>
          <w:fldChar w:fldCharType="separate"/>
        </w:r>
        <w:r w:rsidR="00AA0E0D">
          <w:rPr>
            <w:noProof/>
            <w:webHidden/>
          </w:rPr>
          <w:t>44</w:t>
        </w:r>
        <w:r w:rsidR="002859D0">
          <w:rPr>
            <w:noProof/>
            <w:webHidden/>
          </w:rPr>
          <w:fldChar w:fldCharType="end"/>
        </w:r>
      </w:hyperlink>
    </w:p>
    <w:p w14:paraId="53CA9E8F" w14:textId="77777777" w:rsidR="002859D0" w:rsidRDefault="001B1A88">
      <w:pPr>
        <w:pStyle w:val="22"/>
        <w:rPr>
          <w:rFonts w:asciiTheme="minorHAnsi" w:eastAsiaTheme="minorEastAsia" w:hAnsiTheme="minorHAnsi" w:cstheme="minorBidi"/>
          <w:noProof/>
          <w:kern w:val="2"/>
          <w:szCs w:val="22"/>
        </w:rPr>
      </w:pPr>
      <w:hyperlink w:anchor="_Toc490928581" w:history="1">
        <w:r w:rsidR="002859D0" w:rsidRPr="00C80F48">
          <w:rPr>
            <w:rStyle w:val="a8"/>
            <w:noProof/>
          </w:rPr>
          <w:t xml:space="preserve">8.2 </w:t>
        </w:r>
        <w:r w:rsidR="002859D0" w:rsidRPr="00C80F48">
          <w:rPr>
            <w:rStyle w:val="a8"/>
            <w:rFonts w:hint="eastAsia"/>
            <w:noProof/>
          </w:rPr>
          <w:t>期末基金管理人的从业人员持有本基金的情况</w:t>
        </w:r>
        <w:r w:rsidR="002859D0">
          <w:rPr>
            <w:noProof/>
            <w:webHidden/>
          </w:rPr>
          <w:tab/>
        </w:r>
        <w:r w:rsidR="002859D0">
          <w:rPr>
            <w:noProof/>
            <w:webHidden/>
          </w:rPr>
          <w:fldChar w:fldCharType="begin"/>
        </w:r>
        <w:r w:rsidR="002859D0">
          <w:rPr>
            <w:noProof/>
            <w:webHidden/>
          </w:rPr>
          <w:instrText xml:space="preserve"> PAGEREF _Toc490928581 \h </w:instrText>
        </w:r>
        <w:r w:rsidR="002859D0">
          <w:rPr>
            <w:noProof/>
            <w:webHidden/>
          </w:rPr>
        </w:r>
        <w:r w:rsidR="002859D0">
          <w:rPr>
            <w:noProof/>
            <w:webHidden/>
          </w:rPr>
          <w:fldChar w:fldCharType="separate"/>
        </w:r>
        <w:r w:rsidR="00AA0E0D">
          <w:rPr>
            <w:noProof/>
            <w:webHidden/>
          </w:rPr>
          <w:t>44</w:t>
        </w:r>
        <w:r w:rsidR="002859D0">
          <w:rPr>
            <w:noProof/>
            <w:webHidden/>
          </w:rPr>
          <w:fldChar w:fldCharType="end"/>
        </w:r>
      </w:hyperlink>
    </w:p>
    <w:p w14:paraId="1F31A9AB" w14:textId="77777777" w:rsidR="002859D0" w:rsidRDefault="001B1A88">
      <w:pPr>
        <w:pStyle w:val="22"/>
        <w:rPr>
          <w:rFonts w:asciiTheme="minorHAnsi" w:eastAsiaTheme="minorEastAsia" w:hAnsiTheme="minorHAnsi" w:cstheme="minorBidi"/>
          <w:noProof/>
          <w:kern w:val="2"/>
          <w:szCs w:val="22"/>
        </w:rPr>
      </w:pPr>
      <w:hyperlink w:anchor="_Toc490928582" w:history="1">
        <w:r w:rsidR="002859D0" w:rsidRPr="00C80F48">
          <w:rPr>
            <w:rStyle w:val="a8"/>
            <w:noProof/>
          </w:rPr>
          <w:t>8.3</w:t>
        </w:r>
        <w:r w:rsidR="002859D0" w:rsidRPr="00C80F48">
          <w:rPr>
            <w:rStyle w:val="a8"/>
            <w:rFonts w:hint="eastAsia"/>
            <w:noProof/>
          </w:rPr>
          <w:t>期末基金管理人的从业人员持有本开放式基金份额总量区间的情况</w:t>
        </w:r>
        <w:r w:rsidR="002859D0">
          <w:rPr>
            <w:noProof/>
            <w:webHidden/>
          </w:rPr>
          <w:tab/>
        </w:r>
        <w:r w:rsidR="002859D0">
          <w:rPr>
            <w:noProof/>
            <w:webHidden/>
          </w:rPr>
          <w:fldChar w:fldCharType="begin"/>
        </w:r>
        <w:r w:rsidR="002859D0">
          <w:rPr>
            <w:noProof/>
            <w:webHidden/>
          </w:rPr>
          <w:instrText xml:space="preserve"> PAGEREF _Toc490928582 \h </w:instrText>
        </w:r>
        <w:r w:rsidR="002859D0">
          <w:rPr>
            <w:noProof/>
            <w:webHidden/>
          </w:rPr>
        </w:r>
        <w:r w:rsidR="002859D0">
          <w:rPr>
            <w:noProof/>
            <w:webHidden/>
          </w:rPr>
          <w:fldChar w:fldCharType="separate"/>
        </w:r>
        <w:r w:rsidR="00AA0E0D">
          <w:rPr>
            <w:noProof/>
            <w:webHidden/>
          </w:rPr>
          <w:t>45</w:t>
        </w:r>
        <w:r w:rsidR="002859D0">
          <w:rPr>
            <w:noProof/>
            <w:webHidden/>
          </w:rPr>
          <w:fldChar w:fldCharType="end"/>
        </w:r>
      </w:hyperlink>
    </w:p>
    <w:p w14:paraId="4F46D72B" w14:textId="77777777" w:rsidR="002859D0" w:rsidRDefault="001B1A88">
      <w:pPr>
        <w:pStyle w:val="11"/>
        <w:rPr>
          <w:rFonts w:asciiTheme="minorHAnsi" w:eastAsiaTheme="minorEastAsia" w:hAnsiTheme="minorHAnsi" w:cstheme="minorBidi"/>
          <w:noProof/>
          <w:szCs w:val="22"/>
        </w:rPr>
      </w:pPr>
      <w:hyperlink w:anchor="_Toc490928583" w:history="1">
        <w:r w:rsidR="002859D0" w:rsidRPr="00C80F48">
          <w:rPr>
            <w:rStyle w:val="a8"/>
            <w:b/>
            <w:bCs/>
            <w:noProof/>
          </w:rPr>
          <w:t>§9</w:t>
        </w:r>
        <w:r w:rsidR="002859D0" w:rsidRPr="00C80F48">
          <w:rPr>
            <w:rStyle w:val="a8"/>
            <w:rFonts w:hint="eastAsia"/>
            <w:b/>
            <w:bCs/>
            <w:noProof/>
          </w:rPr>
          <w:t>开放式基金份额变动</w:t>
        </w:r>
        <w:r w:rsidR="002859D0">
          <w:rPr>
            <w:noProof/>
            <w:webHidden/>
          </w:rPr>
          <w:tab/>
        </w:r>
        <w:r w:rsidR="002859D0">
          <w:rPr>
            <w:noProof/>
            <w:webHidden/>
          </w:rPr>
          <w:fldChar w:fldCharType="begin"/>
        </w:r>
        <w:r w:rsidR="002859D0">
          <w:rPr>
            <w:noProof/>
            <w:webHidden/>
          </w:rPr>
          <w:instrText xml:space="preserve"> PAGEREF _Toc490928583 \h </w:instrText>
        </w:r>
        <w:r w:rsidR="002859D0">
          <w:rPr>
            <w:noProof/>
            <w:webHidden/>
          </w:rPr>
        </w:r>
        <w:r w:rsidR="002859D0">
          <w:rPr>
            <w:noProof/>
            <w:webHidden/>
          </w:rPr>
          <w:fldChar w:fldCharType="separate"/>
        </w:r>
        <w:r w:rsidR="00AA0E0D">
          <w:rPr>
            <w:noProof/>
            <w:webHidden/>
          </w:rPr>
          <w:t>45</w:t>
        </w:r>
        <w:r w:rsidR="002859D0">
          <w:rPr>
            <w:noProof/>
            <w:webHidden/>
          </w:rPr>
          <w:fldChar w:fldCharType="end"/>
        </w:r>
      </w:hyperlink>
    </w:p>
    <w:p w14:paraId="6BB9627D" w14:textId="77777777" w:rsidR="002859D0" w:rsidRDefault="001B1A88">
      <w:pPr>
        <w:pStyle w:val="11"/>
        <w:rPr>
          <w:rFonts w:asciiTheme="minorHAnsi" w:eastAsiaTheme="minorEastAsia" w:hAnsiTheme="minorHAnsi" w:cstheme="minorBidi"/>
          <w:noProof/>
          <w:szCs w:val="22"/>
        </w:rPr>
      </w:pPr>
      <w:hyperlink w:anchor="_Toc490928584" w:history="1">
        <w:r w:rsidR="002859D0" w:rsidRPr="00C80F48">
          <w:rPr>
            <w:rStyle w:val="a8"/>
            <w:b/>
            <w:bCs/>
            <w:noProof/>
          </w:rPr>
          <w:t xml:space="preserve">§10  </w:t>
        </w:r>
        <w:r w:rsidR="002859D0" w:rsidRPr="00C80F48">
          <w:rPr>
            <w:rStyle w:val="a8"/>
            <w:rFonts w:hint="eastAsia"/>
            <w:b/>
            <w:bCs/>
            <w:noProof/>
          </w:rPr>
          <w:t>重大事件揭示</w:t>
        </w:r>
        <w:r w:rsidR="002859D0">
          <w:rPr>
            <w:noProof/>
            <w:webHidden/>
          </w:rPr>
          <w:tab/>
        </w:r>
        <w:r w:rsidR="002859D0">
          <w:rPr>
            <w:noProof/>
            <w:webHidden/>
          </w:rPr>
          <w:fldChar w:fldCharType="begin"/>
        </w:r>
        <w:r w:rsidR="002859D0">
          <w:rPr>
            <w:noProof/>
            <w:webHidden/>
          </w:rPr>
          <w:instrText xml:space="preserve"> PAGEREF _Toc490928584 \h </w:instrText>
        </w:r>
        <w:r w:rsidR="002859D0">
          <w:rPr>
            <w:noProof/>
            <w:webHidden/>
          </w:rPr>
        </w:r>
        <w:r w:rsidR="002859D0">
          <w:rPr>
            <w:noProof/>
            <w:webHidden/>
          </w:rPr>
          <w:fldChar w:fldCharType="separate"/>
        </w:r>
        <w:r w:rsidR="00AA0E0D">
          <w:rPr>
            <w:noProof/>
            <w:webHidden/>
          </w:rPr>
          <w:t>46</w:t>
        </w:r>
        <w:r w:rsidR="002859D0">
          <w:rPr>
            <w:noProof/>
            <w:webHidden/>
          </w:rPr>
          <w:fldChar w:fldCharType="end"/>
        </w:r>
      </w:hyperlink>
    </w:p>
    <w:p w14:paraId="42043565" w14:textId="77777777" w:rsidR="002859D0" w:rsidRDefault="001B1A88">
      <w:pPr>
        <w:pStyle w:val="22"/>
        <w:rPr>
          <w:rFonts w:asciiTheme="minorHAnsi" w:eastAsiaTheme="minorEastAsia" w:hAnsiTheme="minorHAnsi" w:cstheme="minorBidi"/>
          <w:noProof/>
          <w:kern w:val="2"/>
          <w:szCs w:val="22"/>
        </w:rPr>
      </w:pPr>
      <w:hyperlink w:anchor="_Toc490928585" w:history="1">
        <w:r w:rsidR="002859D0" w:rsidRPr="00C80F48">
          <w:rPr>
            <w:rStyle w:val="a8"/>
            <w:noProof/>
          </w:rPr>
          <w:t xml:space="preserve">10.1 </w:t>
        </w:r>
        <w:r w:rsidR="002859D0" w:rsidRPr="00C80F48">
          <w:rPr>
            <w:rStyle w:val="a8"/>
            <w:rFonts w:hint="eastAsia"/>
            <w:noProof/>
          </w:rPr>
          <w:t>基金份额持有人大会决议</w:t>
        </w:r>
        <w:r w:rsidR="002859D0">
          <w:rPr>
            <w:noProof/>
            <w:webHidden/>
          </w:rPr>
          <w:tab/>
        </w:r>
        <w:r w:rsidR="002859D0">
          <w:rPr>
            <w:noProof/>
            <w:webHidden/>
          </w:rPr>
          <w:fldChar w:fldCharType="begin"/>
        </w:r>
        <w:r w:rsidR="002859D0">
          <w:rPr>
            <w:noProof/>
            <w:webHidden/>
          </w:rPr>
          <w:instrText xml:space="preserve"> PAGEREF _Toc490928585 \h </w:instrText>
        </w:r>
        <w:r w:rsidR="002859D0">
          <w:rPr>
            <w:noProof/>
            <w:webHidden/>
          </w:rPr>
        </w:r>
        <w:r w:rsidR="002859D0">
          <w:rPr>
            <w:noProof/>
            <w:webHidden/>
          </w:rPr>
          <w:fldChar w:fldCharType="separate"/>
        </w:r>
        <w:r w:rsidR="00AA0E0D">
          <w:rPr>
            <w:noProof/>
            <w:webHidden/>
          </w:rPr>
          <w:t>46</w:t>
        </w:r>
        <w:r w:rsidR="002859D0">
          <w:rPr>
            <w:noProof/>
            <w:webHidden/>
          </w:rPr>
          <w:fldChar w:fldCharType="end"/>
        </w:r>
      </w:hyperlink>
    </w:p>
    <w:p w14:paraId="36813165" w14:textId="77777777" w:rsidR="002859D0" w:rsidRDefault="001B1A88">
      <w:pPr>
        <w:pStyle w:val="22"/>
        <w:rPr>
          <w:rFonts w:asciiTheme="minorHAnsi" w:eastAsiaTheme="minorEastAsia" w:hAnsiTheme="minorHAnsi" w:cstheme="minorBidi"/>
          <w:noProof/>
          <w:kern w:val="2"/>
          <w:szCs w:val="22"/>
        </w:rPr>
      </w:pPr>
      <w:hyperlink w:anchor="_Toc490928586" w:history="1">
        <w:r w:rsidR="002859D0" w:rsidRPr="00C80F48">
          <w:rPr>
            <w:rStyle w:val="a8"/>
            <w:noProof/>
          </w:rPr>
          <w:t xml:space="preserve">10.2 </w:t>
        </w:r>
        <w:r w:rsidR="002859D0" w:rsidRPr="00C80F48">
          <w:rPr>
            <w:rStyle w:val="a8"/>
            <w:rFonts w:hint="eastAsia"/>
            <w:noProof/>
          </w:rPr>
          <w:t>基金管理人、基金托管人的专门基金托管部门的重大人事变动</w:t>
        </w:r>
        <w:r w:rsidR="002859D0">
          <w:rPr>
            <w:noProof/>
            <w:webHidden/>
          </w:rPr>
          <w:tab/>
        </w:r>
        <w:r w:rsidR="002859D0">
          <w:rPr>
            <w:noProof/>
            <w:webHidden/>
          </w:rPr>
          <w:fldChar w:fldCharType="begin"/>
        </w:r>
        <w:r w:rsidR="002859D0">
          <w:rPr>
            <w:noProof/>
            <w:webHidden/>
          </w:rPr>
          <w:instrText xml:space="preserve"> PAGEREF _Toc490928586 \h </w:instrText>
        </w:r>
        <w:r w:rsidR="002859D0">
          <w:rPr>
            <w:noProof/>
            <w:webHidden/>
          </w:rPr>
        </w:r>
        <w:r w:rsidR="002859D0">
          <w:rPr>
            <w:noProof/>
            <w:webHidden/>
          </w:rPr>
          <w:fldChar w:fldCharType="separate"/>
        </w:r>
        <w:r w:rsidR="00AA0E0D">
          <w:rPr>
            <w:noProof/>
            <w:webHidden/>
          </w:rPr>
          <w:t>46</w:t>
        </w:r>
        <w:r w:rsidR="002859D0">
          <w:rPr>
            <w:noProof/>
            <w:webHidden/>
          </w:rPr>
          <w:fldChar w:fldCharType="end"/>
        </w:r>
      </w:hyperlink>
    </w:p>
    <w:p w14:paraId="1550B108" w14:textId="77777777" w:rsidR="002859D0" w:rsidRDefault="001B1A88">
      <w:pPr>
        <w:pStyle w:val="22"/>
        <w:rPr>
          <w:rFonts w:asciiTheme="minorHAnsi" w:eastAsiaTheme="minorEastAsia" w:hAnsiTheme="minorHAnsi" w:cstheme="minorBidi"/>
          <w:noProof/>
          <w:kern w:val="2"/>
          <w:szCs w:val="22"/>
        </w:rPr>
      </w:pPr>
      <w:hyperlink w:anchor="_Toc490928587" w:history="1">
        <w:r w:rsidR="002859D0" w:rsidRPr="00C80F48">
          <w:rPr>
            <w:rStyle w:val="a8"/>
            <w:noProof/>
          </w:rPr>
          <w:t xml:space="preserve">10.3 </w:t>
        </w:r>
        <w:r w:rsidR="002859D0" w:rsidRPr="00C80F48">
          <w:rPr>
            <w:rStyle w:val="a8"/>
            <w:rFonts w:hint="eastAsia"/>
            <w:noProof/>
          </w:rPr>
          <w:t>涉及基金管理人、基金财产、基金托管业务的诉讼</w:t>
        </w:r>
        <w:r w:rsidR="002859D0">
          <w:rPr>
            <w:noProof/>
            <w:webHidden/>
          </w:rPr>
          <w:tab/>
        </w:r>
        <w:r w:rsidR="002859D0">
          <w:rPr>
            <w:noProof/>
            <w:webHidden/>
          </w:rPr>
          <w:fldChar w:fldCharType="begin"/>
        </w:r>
        <w:r w:rsidR="002859D0">
          <w:rPr>
            <w:noProof/>
            <w:webHidden/>
          </w:rPr>
          <w:instrText xml:space="preserve"> PAGEREF _Toc490928587 \h </w:instrText>
        </w:r>
        <w:r w:rsidR="002859D0">
          <w:rPr>
            <w:noProof/>
            <w:webHidden/>
          </w:rPr>
        </w:r>
        <w:r w:rsidR="002859D0">
          <w:rPr>
            <w:noProof/>
            <w:webHidden/>
          </w:rPr>
          <w:fldChar w:fldCharType="separate"/>
        </w:r>
        <w:r w:rsidR="00AA0E0D">
          <w:rPr>
            <w:noProof/>
            <w:webHidden/>
          </w:rPr>
          <w:t>46</w:t>
        </w:r>
        <w:r w:rsidR="002859D0">
          <w:rPr>
            <w:noProof/>
            <w:webHidden/>
          </w:rPr>
          <w:fldChar w:fldCharType="end"/>
        </w:r>
      </w:hyperlink>
    </w:p>
    <w:p w14:paraId="53A4425E" w14:textId="77777777" w:rsidR="002859D0" w:rsidRDefault="001B1A88">
      <w:pPr>
        <w:pStyle w:val="22"/>
        <w:rPr>
          <w:rFonts w:asciiTheme="minorHAnsi" w:eastAsiaTheme="minorEastAsia" w:hAnsiTheme="minorHAnsi" w:cstheme="minorBidi"/>
          <w:noProof/>
          <w:kern w:val="2"/>
          <w:szCs w:val="22"/>
        </w:rPr>
      </w:pPr>
      <w:hyperlink w:anchor="_Toc490928588" w:history="1">
        <w:r w:rsidR="002859D0" w:rsidRPr="00C80F48">
          <w:rPr>
            <w:rStyle w:val="a8"/>
            <w:noProof/>
          </w:rPr>
          <w:t xml:space="preserve">10.4 </w:t>
        </w:r>
        <w:r w:rsidR="002859D0" w:rsidRPr="00C80F48">
          <w:rPr>
            <w:rStyle w:val="a8"/>
            <w:rFonts w:hint="eastAsia"/>
            <w:noProof/>
          </w:rPr>
          <w:t>基金投资策略的改变</w:t>
        </w:r>
        <w:r w:rsidR="002859D0">
          <w:rPr>
            <w:noProof/>
            <w:webHidden/>
          </w:rPr>
          <w:tab/>
        </w:r>
        <w:r w:rsidR="002859D0">
          <w:rPr>
            <w:noProof/>
            <w:webHidden/>
          </w:rPr>
          <w:fldChar w:fldCharType="begin"/>
        </w:r>
        <w:r w:rsidR="002859D0">
          <w:rPr>
            <w:noProof/>
            <w:webHidden/>
          </w:rPr>
          <w:instrText xml:space="preserve"> PAGEREF _Toc490928588 \h </w:instrText>
        </w:r>
        <w:r w:rsidR="002859D0">
          <w:rPr>
            <w:noProof/>
            <w:webHidden/>
          </w:rPr>
        </w:r>
        <w:r w:rsidR="002859D0">
          <w:rPr>
            <w:noProof/>
            <w:webHidden/>
          </w:rPr>
          <w:fldChar w:fldCharType="separate"/>
        </w:r>
        <w:r w:rsidR="00AA0E0D">
          <w:rPr>
            <w:noProof/>
            <w:webHidden/>
          </w:rPr>
          <w:t>46</w:t>
        </w:r>
        <w:r w:rsidR="002859D0">
          <w:rPr>
            <w:noProof/>
            <w:webHidden/>
          </w:rPr>
          <w:fldChar w:fldCharType="end"/>
        </w:r>
      </w:hyperlink>
    </w:p>
    <w:p w14:paraId="5F92EE68" w14:textId="77777777" w:rsidR="002859D0" w:rsidRDefault="001B1A88">
      <w:pPr>
        <w:pStyle w:val="22"/>
        <w:rPr>
          <w:rFonts w:asciiTheme="minorHAnsi" w:eastAsiaTheme="minorEastAsia" w:hAnsiTheme="minorHAnsi" w:cstheme="minorBidi"/>
          <w:noProof/>
          <w:kern w:val="2"/>
          <w:szCs w:val="22"/>
        </w:rPr>
      </w:pPr>
      <w:hyperlink w:anchor="_Toc490928589" w:history="1">
        <w:r w:rsidR="002859D0" w:rsidRPr="00C80F48">
          <w:rPr>
            <w:rStyle w:val="a8"/>
            <w:noProof/>
          </w:rPr>
          <w:t xml:space="preserve">10.5 </w:t>
        </w:r>
        <w:r w:rsidR="002859D0" w:rsidRPr="00C80F48">
          <w:rPr>
            <w:rStyle w:val="a8"/>
            <w:rFonts w:hint="eastAsia"/>
            <w:noProof/>
          </w:rPr>
          <w:t>报告期内改聘会计师事务所情况</w:t>
        </w:r>
        <w:r w:rsidR="002859D0">
          <w:rPr>
            <w:noProof/>
            <w:webHidden/>
          </w:rPr>
          <w:tab/>
        </w:r>
        <w:r w:rsidR="002859D0">
          <w:rPr>
            <w:noProof/>
            <w:webHidden/>
          </w:rPr>
          <w:fldChar w:fldCharType="begin"/>
        </w:r>
        <w:r w:rsidR="002859D0">
          <w:rPr>
            <w:noProof/>
            <w:webHidden/>
          </w:rPr>
          <w:instrText xml:space="preserve"> PAGEREF _Toc490928589 \h </w:instrText>
        </w:r>
        <w:r w:rsidR="002859D0">
          <w:rPr>
            <w:noProof/>
            <w:webHidden/>
          </w:rPr>
        </w:r>
        <w:r w:rsidR="002859D0">
          <w:rPr>
            <w:noProof/>
            <w:webHidden/>
          </w:rPr>
          <w:fldChar w:fldCharType="separate"/>
        </w:r>
        <w:r w:rsidR="00AA0E0D">
          <w:rPr>
            <w:noProof/>
            <w:webHidden/>
          </w:rPr>
          <w:t>46</w:t>
        </w:r>
        <w:r w:rsidR="002859D0">
          <w:rPr>
            <w:noProof/>
            <w:webHidden/>
          </w:rPr>
          <w:fldChar w:fldCharType="end"/>
        </w:r>
      </w:hyperlink>
    </w:p>
    <w:p w14:paraId="22D0F8F4" w14:textId="77777777" w:rsidR="002859D0" w:rsidRDefault="001B1A88">
      <w:pPr>
        <w:pStyle w:val="22"/>
        <w:rPr>
          <w:rFonts w:asciiTheme="minorHAnsi" w:eastAsiaTheme="minorEastAsia" w:hAnsiTheme="minorHAnsi" w:cstheme="minorBidi"/>
          <w:noProof/>
          <w:kern w:val="2"/>
          <w:szCs w:val="22"/>
        </w:rPr>
      </w:pPr>
      <w:hyperlink w:anchor="_Toc490928590" w:history="1">
        <w:r w:rsidR="002859D0" w:rsidRPr="00C80F48">
          <w:rPr>
            <w:rStyle w:val="a8"/>
            <w:noProof/>
          </w:rPr>
          <w:t>10.6</w:t>
        </w:r>
        <w:r w:rsidR="002859D0" w:rsidRPr="00C80F48">
          <w:rPr>
            <w:rStyle w:val="a8"/>
            <w:rFonts w:hint="eastAsia"/>
            <w:noProof/>
          </w:rPr>
          <w:t>管理人、托管人及其高级管理人员受稽查或处罚等情况</w:t>
        </w:r>
        <w:r w:rsidR="002859D0">
          <w:rPr>
            <w:noProof/>
            <w:webHidden/>
          </w:rPr>
          <w:tab/>
        </w:r>
        <w:r w:rsidR="002859D0">
          <w:rPr>
            <w:noProof/>
            <w:webHidden/>
          </w:rPr>
          <w:fldChar w:fldCharType="begin"/>
        </w:r>
        <w:r w:rsidR="002859D0">
          <w:rPr>
            <w:noProof/>
            <w:webHidden/>
          </w:rPr>
          <w:instrText xml:space="preserve"> PAGEREF _Toc490928590 \h </w:instrText>
        </w:r>
        <w:r w:rsidR="002859D0">
          <w:rPr>
            <w:noProof/>
            <w:webHidden/>
          </w:rPr>
        </w:r>
        <w:r w:rsidR="002859D0">
          <w:rPr>
            <w:noProof/>
            <w:webHidden/>
          </w:rPr>
          <w:fldChar w:fldCharType="separate"/>
        </w:r>
        <w:r w:rsidR="00AA0E0D">
          <w:rPr>
            <w:noProof/>
            <w:webHidden/>
          </w:rPr>
          <w:t>46</w:t>
        </w:r>
        <w:r w:rsidR="002859D0">
          <w:rPr>
            <w:noProof/>
            <w:webHidden/>
          </w:rPr>
          <w:fldChar w:fldCharType="end"/>
        </w:r>
      </w:hyperlink>
    </w:p>
    <w:p w14:paraId="45EB7511" w14:textId="77777777" w:rsidR="002859D0" w:rsidRDefault="001B1A88">
      <w:pPr>
        <w:pStyle w:val="22"/>
        <w:rPr>
          <w:rFonts w:asciiTheme="minorHAnsi" w:eastAsiaTheme="minorEastAsia" w:hAnsiTheme="minorHAnsi" w:cstheme="minorBidi"/>
          <w:noProof/>
          <w:kern w:val="2"/>
          <w:szCs w:val="22"/>
        </w:rPr>
      </w:pPr>
      <w:hyperlink w:anchor="_Toc490928591" w:history="1">
        <w:r w:rsidR="002859D0" w:rsidRPr="00C80F48">
          <w:rPr>
            <w:rStyle w:val="a8"/>
            <w:noProof/>
          </w:rPr>
          <w:t xml:space="preserve">10.7 </w:t>
        </w:r>
        <w:r w:rsidR="002859D0" w:rsidRPr="00C80F48">
          <w:rPr>
            <w:rStyle w:val="a8"/>
            <w:rFonts w:hint="eastAsia"/>
            <w:noProof/>
          </w:rPr>
          <w:t>基金租用证券公司交易单元的有关情况</w:t>
        </w:r>
        <w:r w:rsidR="002859D0">
          <w:rPr>
            <w:noProof/>
            <w:webHidden/>
          </w:rPr>
          <w:tab/>
        </w:r>
        <w:r w:rsidR="002859D0">
          <w:rPr>
            <w:noProof/>
            <w:webHidden/>
          </w:rPr>
          <w:fldChar w:fldCharType="begin"/>
        </w:r>
        <w:r w:rsidR="002859D0">
          <w:rPr>
            <w:noProof/>
            <w:webHidden/>
          </w:rPr>
          <w:instrText xml:space="preserve"> PAGEREF _Toc490928591 \h </w:instrText>
        </w:r>
        <w:r w:rsidR="002859D0">
          <w:rPr>
            <w:noProof/>
            <w:webHidden/>
          </w:rPr>
        </w:r>
        <w:r w:rsidR="002859D0">
          <w:rPr>
            <w:noProof/>
            <w:webHidden/>
          </w:rPr>
          <w:fldChar w:fldCharType="separate"/>
        </w:r>
        <w:r w:rsidR="00AA0E0D">
          <w:rPr>
            <w:noProof/>
            <w:webHidden/>
          </w:rPr>
          <w:t>46</w:t>
        </w:r>
        <w:r w:rsidR="002859D0">
          <w:rPr>
            <w:noProof/>
            <w:webHidden/>
          </w:rPr>
          <w:fldChar w:fldCharType="end"/>
        </w:r>
      </w:hyperlink>
    </w:p>
    <w:p w14:paraId="74F6F180" w14:textId="77777777" w:rsidR="002859D0" w:rsidRDefault="001B1A88">
      <w:pPr>
        <w:pStyle w:val="22"/>
        <w:rPr>
          <w:rFonts w:asciiTheme="minorHAnsi" w:eastAsiaTheme="minorEastAsia" w:hAnsiTheme="minorHAnsi" w:cstheme="minorBidi"/>
          <w:noProof/>
          <w:kern w:val="2"/>
          <w:szCs w:val="22"/>
        </w:rPr>
      </w:pPr>
      <w:hyperlink w:anchor="_Toc490928592" w:history="1">
        <w:r w:rsidR="002859D0" w:rsidRPr="00C80F48">
          <w:rPr>
            <w:rStyle w:val="a8"/>
            <w:noProof/>
          </w:rPr>
          <w:t xml:space="preserve">10.8 </w:t>
        </w:r>
        <w:r w:rsidR="002859D0" w:rsidRPr="00C80F48">
          <w:rPr>
            <w:rStyle w:val="a8"/>
            <w:rFonts w:hint="eastAsia"/>
            <w:noProof/>
          </w:rPr>
          <w:t>其他重大事件</w:t>
        </w:r>
        <w:r w:rsidR="002859D0">
          <w:rPr>
            <w:noProof/>
            <w:webHidden/>
          </w:rPr>
          <w:tab/>
        </w:r>
        <w:r w:rsidR="002859D0">
          <w:rPr>
            <w:noProof/>
            <w:webHidden/>
          </w:rPr>
          <w:fldChar w:fldCharType="begin"/>
        </w:r>
        <w:r w:rsidR="002859D0">
          <w:rPr>
            <w:noProof/>
            <w:webHidden/>
          </w:rPr>
          <w:instrText xml:space="preserve"> PAGEREF _Toc490928592 \h </w:instrText>
        </w:r>
        <w:r w:rsidR="002859D0">
          <w:rPr>
            <w:noProof/>
            <w:webHidden/>
          </w:rPr>
        </w:r>
        <w:r w:rsidR="002859D0">
          <w:rPr>
            <w:noProof/>
            <w:webHidden/>
          </w:rPr>
          <w:fldChar w:fldCharType="separate"/>
        </w:r>
        <w:r w:rsidR="00AA0E0D">
          <w:rPr>
            <w:noProof/>
            <w:webHidden/>
          </w:rPr>
          <w:t>50</w:t>
        </w:r>
        <w:r w:rsidR="002859D0">
          <w:rPr>
            <w:noProof/>
            <w:webHidden/>
          </w:rPr>
          <w:fldChar w:fldCharType="end"/>
        </w:r>
      </w:hyperlink>
    </w:p>
    <w:p w14:paraId="409BC405" w14:textId="77777777" w:rsidR="002859D0" w:rsidRDefault="001B1A88">
      <w:pPr>
        <w:pStyle w:val="11"/>
        <w:rPr>
          <w:rFonts w:asciiTheme="minorHAnsi" w:eastAsiaTheme="minorEastAsia" w:hAnsiTheme="minorHAnsi" w:cstheme="minorBidi"/>
          <w:noProof/>
          <w:szCs w:val="22"/>
        </w:rPr>
      </w:pPr>
      <w:hyperlink w:anchor="_Toc490928593" w:history="1">
        <w:r w:rsidR="002859D0" w:rsidRPr="00C80F48">
          <w:rPr>
            <w:rStyle w:val="a8"/>
            <w:b/>
            <w:bCs/>
            <w:noProof/>
          </w:rPr>
          <w:t xml:space="preserve">11  </w:t>
        </w:r>
        <w:r w:rsidR="002859D0" w:rsidRPr="00C80F48">
          <w:rPr>
            <w:rStyle w:val="a8"/>
            <w:rFonts w:hint="eastAsia"/>
            <w:b/>
            <w:bCs/>
            <w:noProof/>
          </w:rPr>
          <w:t>影响投资者决策的其他重要信息</w:t>
        </w:r>
        <w:r w:rsidR="002859D0">
          <w:rPr>
            <w:noProof/>
            <w:webHidden/>
          </w:rPr>
          <w:tab/>
        </w:r>
        <w:r w:rsidR="002859D0">
          <w:rPr>
            <w:noProof/>
            <w:webHidden/>
          </w:rPr>
          <w:fldChar w:fldCharType="begin"/>
        </w:r>
        <w:r w:rsidR="002859D0">
          <w:rPr>
            <w:noProof/>
            <w:webHidden/>
          </w:rPr>
          <w:instrText xml:space="preserve"> PAGEREF _Toc490928593 \h </w:instrText>
        </w:r>
        <w:r w:rsidR="002859D0">
          <w:rPr>
            <w:noProof/>
            <w:webHidden/>
          </w:rPr>
        </w:r>
        <w:r w:rsidR="002859D0">
          <w:rPr>
            <w:noProof/>
            <w:webHidden/>
          </w:rPr>
          <w:fldChar w:fldCharType="separate"/>
        </w:r>
        <w:r w:rsidR="00AA0E0D">
          <w:rPr>
            <w:noProof/>
            <w:webHidden/>
          </w:rPr>
          <w:t>51</w:t>
        </w:r>
        <w:r w:rsidR="002859D0">
          <w:rPr>
            <w:noProof/>
            <w:webHidden/>
          </w:rPr>
          <w:fldChar w:fldCharType="end"/>
        </w:r>
      </w:hyperlink>
    </w:p>
    <w:p w14:paraId="32BBCBDC" w14:textId="77777777" w:rsidR="002859D0" w:rsidRDefault="001B1A88">
      <w:pPr>
        <w:pStyle w:val="11"/>
        <w:rPr>
          <w:rFonts w:asciiTheme="minorHAnsi" w:eastAsiaTheme="minorEastAsia" w:hAnsiTheme="minorHAnsi" w:cstheme="minorBidi"/>
          <w:noProof/>
          <w:szCs w:val="22"/>
        </w:rPr>
      </w:pPr>
      <w:hyperlink w:anchor="_Toc490928594" w:history="1">
        <w:r w:rsidR="002859D0" w:rsidRPr="00C80F48">
          <w:rPr>
            <w:rStyle w:val="a8"/>
            <w:b/>
            <w:bCs/>
            <w:noProof/>
          </w:rPr>
          <w:t xml:space="preserve">§12  </w:t>
        </w:r>
        <w:r w:rsidR="002859D0" w:rsidRPr="00C80F48">
          <w:rPr>
            <w:rStyle w:val="a8"/>
            <w:rFonts w:hint="eastAsia"/>
            <w:b/>
            <w:bCs/>
            <w:noProof/>
          </w:rPr>
          <w:t>备查文件目录</w:t>
        </w:r>
        <w:r w:rsidR="002859D0">
          <w:rPr>
            <w:noProof/>
            <w:webHidden/>
          </w:rPr>
          <w:tab/>
        </w:r>
        <w:r w:rsidR="002859D0">
          <w:rPr>
            <w:noProof/>
            <w:webHidden/>
          </w:rPr>
          <w:fldChar w:fldCharType="begin"/>
        </w:r>
        <w:r w:rsidR="002859D0">
          <w:rPr>
            <w:noProof/>
            <w:webHidden/>
          </w:rPr>
          <w:instrText xml:space="preserve"> PAGEREF _Toc490928594 \h </w:instrText>
        </w:r>
        <w:r w:rsidR="002859D0">
          <w:rPr>
            <w:noProof/>
            <w:webHidden/>
          </w:rPr>
        </w:r>
        <w:r w:rsidR="002859D0">
          <w:rPr>
            <w:noProof/>
            <w:webHidden/>
          </w:rPr>
          <w:fldChar w:fldCharType="separate"/>
        </w:r>
        <w:r w:rsidR="00AA0E0D">
          <w:rPr>
            <w:noProof/>
            <w:webHidden/>
          </w:rPr>
          <w:t>52</w:t>
        </w:r>
        <w:r w:rsidR="002859D0">
          <w:rPr>
            <w:noProof/>
            <w:webHidden/>
          </w:rPr>
          <w:fldChar w:fldCharType="end"/>
        </w:r>
      </w:hyperlink>
    </w:p>
    <w:p w14:paraId="69887ACE" w14:textId="77777777" w:rsidR="002859D0" w:rsidRDefault="001B1A88">
      <w:pPr>
        <w:pStyle w:val="22"/>
        <w:rPr>
          <w:rFonts w:asciiTheme="minorHAnsi" w:eastAsiaTheme="minorEastAsia" w:hAnsiTheme="minorHAnsi" w:cstheme="minorBidi"/>
          <w:noProof/>
          <w:kern w:val="2"/>
          <w:szCs w:val="22"/>
        </w:rPr>
      </w:pPr>
      <w:hyperlink w:anchor="_Toc490928595" w:history="1">
        <w:r w:rsidR="002859D0" w:rsidRPr="00C80F48">
          <w:rPr>
            <w:rStyle w:val="a8"/>
            <w:noProof/>
          </w:rPr>
          <w:t xml:space="preserve">12.1 </w:t>
        </w:r>
        <w:r w:rsidR="002859D0" w:rsidRPr="00C80F48">
          <w:rPr>
            <w:rStyle w:val="a8"/>
            <w:rFonts w:hint="eastAsia"/>
            <w:noProof/>
          </w:rPr>
          <w:t>备查文件目录</w:t>
        </w:r>
        <w:r w:rsidR="002859D0">
          <w:rPr>
            <w:noProof/>
            <w:webHidden/>
          </w:rPr>
          <w:tab/>
        </w:r>
        <w:r w:rsidR="002859D0">
          <w:rPr>
            <w:noProof/>
            <w:webHidden/>
          </w:rPr>
          <w:fldChar w:fldCharType="begin"/>
        </w:r>
        <w:r w:rsidR="002859D0">
          <w:rPr>
            <w:noProof/>
            <w:webHidden/>
          </w:rPr>
          <w:instrText xml:space="preserve"> PAGEREF _Toc490928595 \h </w:instrText>
        </w:r>
        <w:r w:rsidR="002859D0">
          <w:rPr>
            <w:noProof/>
            <w:webHidden/>
          </w:rPr>
        </w:r>
        <w:r w:rsidR="002859D0">
          <w:rPr>
            <w:noProof/>
            <w:webHidden/>
          </w:rPr>
          <w:fldChar w:fldCharType="separate"/>
        </w:r>
        <w:r w:rsidR="00AA0E0D">
          <w:rPr>
            <w:noProof/>
            <w:webHidden/>
          </w:rPr>
          <w:t>52</w:t>
        </w:r>
        <w:r w:rsidR="002859D0">
          <w:rPr>
            <w:noProof/>
            <w:webHidden/>
          </w:rPr>
          <w:fldChar w:fldCharType="end"/>
        </w:r>
      </w:hyperlink>
    </w:p>
    <w:p w14:paraId="33DC2068" w14:textId="77777777" w:rsidR="002859D0" w:rsidRDefault="001B1A88">
      <w:pPr>
        <w:pStyle w:val="22"/>
        <w:rPr>
          <w:rFonts w:asciiTheme="minorHAnsi" w:eastAsiaTheme="minorEastAsia" w:hAnsiTheme="minorHAnsi" w:cstheme="minorBidi"/>
          <w:noProof/>
          <w:kern w:val="2"/>
          <w:szCs w:val="22"/>
        </w:rPr>
      </w:pPr>
      <w:hyperlink w:anchor="_Toc490928596" w:history="1">
        <w:r w:rsidR="002859D0" w:rsidRPr="00C80F48">
          <w:rPr>
            <w:rStyle w:val="a8"/>
            <w:noProof/>
          </w:rPr>
          <w:t xml:space="preserve">12.2 </w:t>
        </w:r>
        <w:r w:rsidR="002859D0" w:rsidRPr="00C80F48">
          <w:rPr>
            <w:rStyle w:val="a8"/>
            <w:rFonts w:hint="eastAsia"/>
            <w:noProof/>
          </w:rPr>
          <w:t>存放地点</w:t>
        </w:r>
        <w:r w:rsidR="002859D0">
          <w:rPr>
            <w:noProof/>
            <w:webHidden/>
          </w:rPr>
          <w:tab/>
        </w:r>
        <w:r w:rsidR="002859D0">
          <w:rPr>
            <w:noProof/>
            <w:webHidden/>
          </w:rPr>
          <w:fldChar w:fldCharType="begin"/>
        </w:r>
        <w:r w:rsidR="002859D0">
          <w:rPr>
            <w:noProof/>
            <w:webHidden/>
          </w:rPr>
          <w:instrText xml:space="preserve"> PAGEREF _Toc490928596 \h </w:instrText>
        </w:r>
        <w:r w:rsidR="002859D0">
          <w:rPr>
            <w:noProof/>
            <w:webHidden/>
          </w:rPr>
        </w:r>
        <w:r w:rsidR="002859D0">
          <w:rPr>
            <w:noProof/>
            <w:webHidden/>
          </w:rPr>
          <w:fldChar w:fldCharType="separate"/>
        </w:r>
        <w:r w:rsidR="00AA0E0D">
          <w:rPr>
            <w:noProof/>
            <w:webHidden/>
          </w:rPr>
          <w:t>52</w:t>
        </w:r>
        <w:r w:rsidR="002859D0">
          <w:rPr>
            <w:noProof/>
            <w:webHidden/>
          </w:rPr>
          <w:fldChar w:fldCharType="end"/>
        </w:r>
      </w:hyperlink>
    </w:p>
    <w:p w14:paraId="1ED3FB04" w14:textId="77777777" w:rsidR="002859D0" w:rsidRDefault="001B1A88">
      <w:pPr>
        <w:pStyle w:val="22"/>
        <w:rPr>
          <w:rFonts w:asciiTheme="minorHAnsi" w:eastAsiaTheme="minorEastAsia" w:hAnsiTheme="minorHAnsi" w:cstheme="minorBidi"/>
          <w:noProof/>
          <w:kern w:val="2"/>
          <w:szCs w:val="22"/>
        </w:rPr>
      </w:pPr>
      <w:hyperlink w:anchor="_Toc490928597" w:history="1">
        <w:r w:rsidR="002859D0" w:rsidRPr="00C80F48">
          <w:rPr>
            <w:rStyle w:val="a8"/>
            <w:noProof/>
          </w:rPr>
          <w:t xml:space="preserve">12.3 </w:t>
        </w:r>
        <w:r w:rsidR="002859D0" w:rsidRPr="00C80F48">
          <w:rPr>
            <w:rStyle w:val="a8"/>
            <w:rFonts w:hint="eastAsia"/>
            <w:noProof/>
          </w:rPr>
          <w:t>查阅方式</w:t>
        </w:r>
        <w:r w:rsidR="002859D0">
          <w:rPr>
            <w:noProof/>
            <w:webHidden/>
          </w:rPr>
          <w:tab/>
        </w:r>
        <w:r w:rsidR="002859D0">
          <w:rPr>
            <w:noProof/>
            <w:webHidden/>
          </w:rPr>
          <w:fldChar w:fldCharType="begin"/>
        </w:r>
        <w:r w:rsidR="002859D0">
          <w:rPr>
            <w:noProof/>
            <w:webHidden/>
          </w:rPr>
          <w:instrText xml:space="preserve"> PAGEREF _Toc490928597 \h </w:instrText>
        </w:r>
        <w:r w:rsidR="002859D0">
          <w:rPr>
            <w:noProof/>
            <w:webHidden/>
          </w:rPr>
        </w:r>
        <w:r w:rsidR="002859D0">
          <w:rPr>
            <w:noProof/>
            <w:webHidden/>
          </w:rPr>
          <w:fldChar w:fldCharType="separate"/>
        </w:r>
        <w:r w:rsidR="00AA0E0D">
          <w:rPr>
            <w:noProof/>
            <w:webHidden/>
          </w:rPr>
          <w:t>52</w:t>
        </w:r>
        <w:r w:rsidR="002859D0">
          <w:rPr>
            <w:noProof/>
            <w:webHidden/>
          </w:rPr>
          <w:fldChar w:fldCharType="end"/>
        </w:r>
      </w:hyperlink>
    </w:p>
    <w:p w14:paraId="5400592B" w14:textId="77777777" w:rsidR="001548F9" w:rsidRPr="009C503F" w:rsidRDefault="00B2336B" w:rsidP="00571B8A">
      <w:pPr>
        <w:autoSpaceDE w:val="0"/>
        <w:autoSpaceDN w:val="0"/>
        <w:adjustRightInd w:val="0"/>
        <w:spacing w:before="29" w:line="288" w:lineRule="auto"/>
        <w:ind w:left="15"/>
        <w:jc w:val="center"/>
        <w:rPr>
          <w:b/>
          <w:color w:val="000000"/>
          <w:kern w:val="0"/>
          <w:sz w:val="24"/>
        </w:rPr>
      </w:pPr>
      <w:r w:rsidRPr="009C503F">
        <w:rPr>
          <w:sz w:val="24"/>
        </w:rPr>
        <w:fldChar w:fldCharType="end"/>
      </w:r>
    </w:p>
    <w:bookmarkEnd w:id="3"/>
    <w:p w14:paraId="2C69B0A5" w14:textId="77777777" w:rsidR="001548F9" w:rsidRPr="009C503F" w:rsidRDefault="001548F9" w:rsidP="00571B8A">
      <w:pPr>
        <w:autoSpaceDE w:val="0"/>
        <w:autoSpaceDN w:val="0"/>
        <w:adjustRightInd w:val="0"/>
        <w:spacing w:before="29" w:line="288" w:lineRule="auto"/>
        <w:ind w:left="15"/>
        <w:jc w:val="center"/>
        <w:rPr>
          <w:b/>
          <w:color w:val="000000"/>
          <w:kern w:val="0"/>
          <w:sz w:val="24"/>
        </w:rPr>
      </w:pPr>
    </w:p>
    <w:p w14:paraId="6DAA849A" w14:textId="77777777" w:rsidR="001548F9" w:rsidRPr="009C503F" w:rsidRDefault="001548F9" w:rsidP="00571B8A">
      <w:pPr>
        <w:autoSpaceDE w:val="0"/>
        <w:autoSpaceDN w:val="0"/>
        <w:adjustRightInd w:val="0"/>
        <w:spacing w:before="29" w:line="288" w:lineRule="auto"/>
        <w:ind w:left="15"/>
        <w:jc w:val="center"/>
        <w:rPr>
          <w:b/>
          <w:color w:val="000000"/>
          <w:kern w:val="0"/>
          <w:sz w:val="24"/>
        </w:rPr>
      </w:pPr>
    </w:p>
    <w:p w14:paraId="41ADFFE8" w14:textId="77777777" w:rsidR="001548F9" w:rsidRPr="009C503F" w:rsidRDefault="001548F9" w:rsidP="00571B8A">
      <w:pPr>
        <w:autoSpaceDE w:val="0"/>
        <w:autoSpaceDN w:val="0"/>
        <w:adjustRightInd w:val="0"/>
        <w:spacing w:before="29" w:line="288" w:lineRule="auto"/>
        <w:ind w:left="15"/>
        <w:jc w:val="center"/>
        <w:rPr>
          <w:b/>
          <w:color w:val="000000"/>
          <w:kern w:val="0"/>
          <w:sz w:val="24"/>
        </w:rPr>
      </w:pPr>
    </w:p>
    <w:p w14:paraId="4B3F39C7" w14:textId="77777777" w:rsidR="001548F9" w:rsidRPr="009C503F" w:rsidRDefault="001548F9" w:rsidP="00571B8A">
      <w:pPr>
        <w:autoSpaceDE w:val="0"/>
        <w:autoSpaceDN w:val="0"/>
        <w:adjustRightInd w:val="0"/>
        <w:spacing w:before="29" w:line="288" w:lineRule="auto"/>
        <w:ind w:left="15"/>
        <w:jc w:val="center"/>
        <w:rPr>
          <w:b/>
          <w:color w:val="000000"/>
          <w:kern w:val="0"/>
          <w:sz w:val="24"/>
        </w:rPr>
      </w:pPr>
    </w:p>
    <w:p w14:paraId="5398609B" w14:textId="77777777" w:rsidR="001548F9" w:rsidRPr="009C503F" w:rsidRDefault="001548F9" w:rsidP="00B63503">
      <w:pPr>
        <w:autoSpaceDE w:val="0"/>
        <w:autoSpaceDN w:val="0"/>
        <w:adjustRightInd w:val="0"/>
        <w:spacing w:before="29" w:line="288" w:lineRule="auto"/>
        <w:rPr>
          <w:b/>
          <w:color w:val="000000"/>
          <w:kern w:val="0"/>
          <w:sz w:val="24"/>
        </w:rPr>
      </w:pPr>
    </w:p>
    <w:p w14:paraId="17BF07EE" w14:textId="77777777" w:rsidR="00D84A71" w:rsidRPr="005327D3" w:rsidRDefault="001548F9" w:rsidP="007F2EBD">
      <w:pPr>
        <w:pStyle w:val="1"/>
        <w:keepNext/>
        <w:keepLines/>
        <w:widowControl w:val="0"/>
        <w:spacing w:beforeLines="100" w:before="312" w:afterLines="100" w:after="312" w:line="288" w:lineRule="auto"/>
        <w:jc w:val="center"/>
        <w:rPr>
          <w:b/>
          <w:bCs/>
          <w:szCs w:val="24"/>
          <w:lang w:val="en-US"/>
        </w:rPr>
      </w:pPr>
      <w:r w:rsidRPr="009C503F">
        <w:rPr>
          <w:color w:val="000000"/>
          <w:szCs w:val="24"/>
        </w:rPr>
        <w:br w:type="page"/>
      </w:r>
      <w:bookmarkStart w:id="4" w:name="_Toc225498244"/>
      <w:bookmarkStart w:id="5" w:name="_Toc490928537"/>
      <w:r w:rsidRPr="009C503F">
        <w:rPr>
          <w:b/>
          <w:bCs/>
          <w:szCs w:val="24"/>
          <w:lang w:val="en-US"/>
        </w:rPr>
        <w:lastRenderedPageBreak/>
        <w:t xml:space="preserve">§2  </w:t>
      </w:r>
      <w:r w:rsidRPr="009C503F">
        <w:rPr>
          <w:b/>
          <w:bCs/>
          <w:szCs w:val="24"/>
          <w:lang w:val="en-US"/>
        </w:rPr>
        <w:t>基金简介</w:t>
      </w:r>
      <w:bookmarkEnd w:id="4"/>
      <w:bookmarkEnd w:id="5"/>
    </w:p>
    <w:p w14:paraId="16A00556" w14:textId="77777777" w:rsidR="001548F9" w:rsidRPr="009C503F" w:rsidRDefault="00D466BE" w:rsidP="00571B8A">
      <w:pPr>
        <w:pStyle w:val="20"/>
        <w:spacing w:before="29" w:after="0" w:line="288" w:lineRule="auto"/>
        <w:rPr>
          <w:rFonts w:ascii="Times New Roman" w:hAnsi="Times New Roman"/>
          <w:color w:val="000000"/>
          <w:szCs w:val="24"/>
        </w:rPr>
      </w:pPr>
      <w:bookmarkStart w:id="6" w:name="_Toc490928538"/>
      <w:r w:rsidRPr="009C503F">
        <w:rPr>
          <w:rFonts w:ascii="Times New Roman" w:hAnsi="Times New Roman"/>
          <w:kern w:val="0"/>
          <w:szCs w:val="24"/>
        </w:rPr>
        <w:t>2.1</w:t>
      </w:r>
      <w:r w:rsidR="001548F9" w:rsidRPr="009C503F">
        <w:rPr>
          <w:rFonts w:ascii="Times New Roman" w:hAnsi="Times New Roman"/>
          <w:kern w:val="0"/>
          <w:szCs w:val="24"/>
        </w:rPr>
        <w:tab/>
      </w:r>
      <w:r w:rsidR="001548F9" w:rsidRPr="009C503F">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57"/>
        <w:gridCol w:w="2619"/>
      </w:tblGrid>
      <w:tr w:rsidR="001548F9" w:rsidRPr="009C503F" w14:paraId="55130523" w14:textId="77777777" w:rsidTr="00EF00B1">
        <w:tc>
          <w:tcPr>
            <w:tcW w:w="3647" w:type="dxa"/>
            <w:vAlign w:val="center"/>
          </w:tcPr>
          <w:p w14:paraId="13F97FD9" w14:textId="77777777" w:rsidR="001548F9" w:rsidRPr="009C503F" w:rsidRDefault="001548F9" w:rsidP="00467C80">
            <w:pPr>
              <w:spacing w:before="29" w:line="288" w:lineRule="auto"/>
              <w:jc w:val="left"/>
              <w:rPr>
                <w:color w:val="000000"/>
                <w:kern w:val="0"/>
                <w:sz w:val="24"/>
              </w:rPr>
            </w:pPr>
            <w:r w:rsidRPr="009C503F">
              <w:rPr>
                <w:sz w:val="24"/>
              </w:rPr>
              <w:t>基金名称</w:t>
            </w:r>
          </w:p>
        </w:tc>
        <w:tc>
          <w:tcPr>
            <w:tcW w:w="5351" w:type="dxa"/>
            <w:gridSpan w:val="3"/>
            <w:vAlign w:val="center"/>
          </w:tcPr>
          <w:p w14:paraId="65AA65DF" w14:textId="77777777" w:rsidR="001548F9" w:rsidRPr="009C503F" w:rsidRDefault="001548F9" w:rsidP="00467C80">
            <w:pPr>
              <w:spacing w:before="29" w:line="288" w:lineRule="auto"/>
              <w:jc w:val="center"/>
              <w:rPr>
                <w:sz w:val="24"/>
              </w:rPr>
            </w:pPr>
            <w:r w:rsidRPr="009C503F">
              <w:rPr>
                <w:sz w:val="24"/>
              </w:rPr>
              <w:t>交银施罗德周期回报灵活配置混合型证券投资基金</w:t>
            </w:r>
          </w:p>
        </w:tc>
      </w:tr>
      <w:tr w:rsidR="001548F9" w:rsidRPr="009C503F" w14:paraId="4B1C4239" w14:textId="77777777" w:rsidTr="00EF00B1">
        <w:tc>
          <w:tcPr>
            <w:tcW w:w="3647" w:type="dxa"/>
            <w:vAlign w:val="center"/>
          </w:tcPr>
          <w:p w14:paraId="55B8E37C" w14:textId="77777777" w:rsidR="001548F9" w:rsidRPr="009C503F" w:rsidRDefault="001548F9" w:rsidP="00467C80">
            <w:pPr>
              <w:spacing w:before="29" w:line="288" w:lineRule="auto"/>
              <w:jc w:val="left"/>
              <w:rPr>
                <w:color w:val="000000"/>
                <w:kern w:val="0"/>
                <w:sz w:val="24"/>
              </w:rPr>
            </w:pPr>
            <w:r w:rsidRPr="009C503F">
              <w:rPr>
                <w:sz w:val="24"/>
              </w:rPr>
              <w:t>基金简称</w:t>
            </w:r>
          </w:p>
        </w:tc>
        <w:tc>
          <w:tcPr>
            <w:tcW w:w="5351" w:type="dxa"/>
            <w:gridSpan w:val="3"/>
            <w:vAlign w:val="center"/>
          </w:tcPr>
          <w:p w14:paraId="30FBE8BC" w14:textId="77777777" w:rsidR="001548F9" w:rsidRPr="009C503F" w:rsidRDefault="001548F9" w:rsidP="00467C80">
            <w:pPr>
              <w:spacing w:before="29" w:line="288" w:lineRule="auto"/>
              <w:jc w:val="center"/>
              <w:rPr>
                <w:sz w:val="24"/>
              </w:rPr>
            </w:pPr>
            <w:r w:rsidRPr="009C503F">
              <w:rPr>
                <w:sz w:val="24"/>
              </w:rPr>
              <w:t>交银周期回报灵活配置混合</w:t>
            </w:r>
          </w:p>
        </w:tc>
      </w:tr>
      <w:tr w:rsidR="00EF00B1" w:rsidRPr="009C503F" w14:paraId="69394A0B" w14:textId="77777777" w:rsidTr="00EF00B1">
        <w:tc>
          <w:tcPr>
            <w:tcW w:w="3647" w:type="dxa"/>
            <w:vAlign w:val="center"/>
          </w:tcPr>
          <w:p w14:paraId="16255AF4" w14:textId="77777777" w:rsidR="00EF00B1" w:rsidRPr="009C503F" w:rsidRDefault="00EF00B1" w:rsidP="00467C80">
            <w:pPr>
              <w:spacing w:before="29" w:line="288" w:lineRule="auto"/>
              <w:jc w:val="left"/>
              <w:rPr>
                <w:color w:val="000000"/>
                <w:kern w:val="0"/>
                <w:sz w:val="24"/>
              </w:rPr>
            </w:pPr>
            <w:r w:rsidRPr="009C503F">
              <w:rPr>
                <w:sz w:val="24"/>
              </w:rPr>
              <w:t>基金主代码</w:t>
            </w:r>
          </w:p>
        </w:tc>
        <w:tc>
          <w:tcPr>
            <w:tcW w:w="5351" w:type="dxa"/>
            <w:gridSpan w:val="3"/>
            <w:vAlign w:val="center"/>
          </w:tcPr>
          <w:p w14:paraId="321EF8BD" w14:textId="77777777" w:rsidR="00EF00B1" w:rsidRPr="009C503F" w:rsidRDefault="00EF00B1" w:rsidP="00467C80">
            <w:pPr>
              <w:spacing w:before="29" w:line="288" w:lineRule="auto"/>
              <w:jc w:val="center"/>
              <w:rPr>
                <w:sz w:val="24"/>
              </w:rPr>
            </w:pPr>
            <w:r w:rsidRPr="009C503F">
              <w:rPr>
                <w:sz w:val="24"/>
              </w:rPr>
              <w:t>519738</w:t>
            </w:r>
          </w:p>
        </w:tc>
      </w:tr>
      <w:tr w:rsidR="00EF00B1" w:rsidRPr="009C503F" w14:paraId="4D22FC81" w14:textId="77777777" w:rsidTr="00EF00B1">
        <w:tc>
          <w:tcPr>
            <w:tcW w:w="3647" w:type="dxa"/>
            <w:vAlign w:val="center"/>
          </w:tcPr>
          <w:p w14:paraId="55DA6A9A" w14:textId="77777777" w:rsidR="00EF00B1" w:rsidRPr="009C503F" w:rsidRDefault="00EF00B1" w:rsidP="00467C80">
            <w:pPr>
              <w:spacing w:before="29" w:line="288" w:lineRule="auto"/>
              <w:jc w:val="left"/>
              <w:rPr>
                <w:sz w:val="24"/>
              </w:rPr>
            </w:pPr>
            <w:r w:rsidRPr="009C503F">
              <w:rPr>
                <w:color w:val="000000"/>
                <w:kern w:val="0"/>
                <w:sz w:val="24"/>
              </w:rPr>
              <w:t>交易代码</w:t>
            </w:r>
          </w:p>
        </w:tc>
        <w:tc>
          <w:tcPr>
            <w:tcW w:w="2675" w:type="dxa"/>
            <w:vAlign w:val="center"/>
          </w:tcPr>
          <w:p w14:paraId="37387149" w14:textId="77777777" w:rsidR="00EF00B1" w:rsidRPr="009C503F" w:rsidRDefault="00EF00B1" w:rsidP="00467C80">
            <w:pPr>
              <w:spacing w:before="29" w:line="288" w:lineRule="auto"/>
              <w:jc w:val="center"/>
              <w:rPr>
                <w:sz w:val="24"/>
              </w:rPr>
            </w:pPr>
            <w:r w:rsidRPr="009C503F">
              <w:rPr>
                <w:rFonts w:eastAsiaTheme="minorEastAsia"/>
                <w:sz w:val="24"/>
              </w:rPr>
              <w:t>519738(</w:t>
            </w:r>
            <w:r w:rsidRPr="009C503F">
              <w:rPr>
                <w:rFonts w:eastAsiaTheme="minorEastAsia"/>
                <w:sz w:val="24"/>
              </w:rPr>
              <w:t>前端</w:t>
            </w:r>
            <w:r w:rsidRPr="009C503F">
              <w:rPr>
                <w:rFonts w:eastAsiaTheme="minorEastAsia"/>
                <w:sz w:val="24"/>
              </w:rPr>
              <w:t>)</w:t>
            </w:r>
          </w:p>
        </w:tc>
        <w:tc>
          <w:tcPr>
            <w:tcW w:w="2676" w:type="dxa"/>
            <w:gridSpan w:val="2"/>
            <w:vAlign w:val="center"/>
          </w:tcPr>
          <w:p w14:paraId="0B5EC11C" w14:textId="77777777" w:rsidR="00EF00B1" w:rsidRPr="009C503F" w:rsidRDefault="00EF00B1" w:rsidP="00467C80">
            <w:pPr>
              <w:spacing w:before="29" w:line="288" w:lineRule="auto"/>
              <w:jc w:val="center"/>
              <w:rPr>
                <w:sz w:val="24"/>
              </w:rPr>
            </w:pPr>
            <w:r w:rsidRPr="009C503F">
              <w:rPr>
                <w:rFonts w:eastAsiaTheme="minorEastAsia"/>
                <w:sz w:val="24"/>
              </w:rPr>
              <w:t>519739(</w:t>
            </w:r>
            <w:r w:rsidRPr="009C503F">
              <w:rPr>
                <w:rFonts w:eastAsiaTheme="minorEastAsia"/>
                <w:sz w:val="24"/>
              </w:rPr>
              <w:t>后端</w:t>
            </w:r>
            <w:r w:rsidRPr="009C503F">
              <w:rPr>
                <w:rFonts w:eastAsiaTheme="minorEastAsia"/>
                <w:sz w:val="24"/>
              </w:rPr>
              <w:t>)</w:t>
            </w:r>
          </w:p>
        </w:tc>
      </w:tr>
      <w:tr w:rsidR="00EF00B1" w:rsidRPr="009C503F" w14:paraId="1A4E4838" w14:textId="77777777" w:rsidTr="00EF00B1">
        <w:tc>
          <w:tcPr>
            <w:tcW w:w="3647" w:type="dxa"/>
            <w:vAlign w:val="center"/>
          </w:tcPr>
          <w:p w14:paraId="523DB695" w14:textId="77777777" w:rsidR="00EF00B1" w:rsidRPr="009C503F" w:rsidRDefault="00EF00B1" w:rsidP="00467C80">
            <w:pPr>
              <w:spacing w:before="29" w:line="288" w:lineRule="auto"/>
              <w:jc w:val="left"/>
              <w:rPr>
                <w:color w:val="000000"/>
                <w:kern w:val="0"/>
                <w:sz w:val="24"/>
              </w:rPr>
            </w:pPr>
            <w:r w:rsidRPr="009C503F">
              <w:rPr>
                <w:sz w:val="24"/>
              </w:rPr>
              <w:t>基金运作方式</w:t>
            </w:r>
          </w:p>
        </w:tc>
        <w:tc>
          <w:tcPr>
            <w:tcW w:w="5351" w:type="dxa"/>
            <w:gridSpan w:val="3"/>
            <w:vAlign w:val="center"/>
          </w:tcPr>
          <w:p w14:paraId="2492442D" w14:textId="77777777" w:rsidR="00EF00B1" w:rsidRPr="009C503F" w:rsidRDefault="00EF00B1" w:rsidP="00467C80">
            <w:pPr>
              <w:spacing w:before="29" w:line="288" w:lineRule="auto"/>
              <w:jc w:val="center"/>
              <w:rPr>
                <w:sz w:val="24"/>
              </w:rPr>
            </w:pPr>
            <w:r w:rsidRPr="009C503F">
              <w:rPr>
                <w:sz w:val="24"/>
              </w:rPr>
              <w:t>契约型开放式</w:t>
            </w:r>
          </w:p>
        </w:tc>
      </w:tr>
      <w:tr w:rsidR="00EF00B1" w:rsidRPr="009C503F" w14:paraId="61FD9DCA" w14:textId="77777777" w:rsidTr="00EF00B1">
        <w:tc>
          <w:tcPr>
            <w:tcW w:w="3647" w:type="dxa"/>
            <w:vAlign w:val="center"/>
          </w:tcPr>
          <w:p w14:paraId="483545F7" w14:textId="77777777" w:rsidR="00EF00B1" w:rsidRPr="009C503F" w:rsidRDefault="00EF00B1" w:rsidP="00467C80">
            <w:pPr>
              <w:spacing w:before="29" w:line="288" w:lineRule="auto"/>
              <w:jc w:val="left"/>
              <w:rPr>
                <w:color w:val="000000"/>
                <w:kern w:val="0"/>
                <w:sz w:val="24"/>
              </w:rPr>
            </w:pPr>
            <w:r w:rsidRPr="009C503F">
              <w:rPr>
                <w:sz w:val="24"/>
              </w:rPr>
              <w:t>基金合同生效日</w:t>
            </w:r>
          </w:p>
        </w:tc>
        <w:tc>
          <w:tcPr>
            <w:tcW w:w="5351" w:type="dxa"/>
            <w:gridSpan w:val="3"/>
            <w:vAlign w:val="center"/>
          </w:tcPr>
          <w:p w14:paraId="3EC9E25B" w14:textId="77777777" w:rsidR="00EF00B1" w:rsidRPr="009C503F" w:rsidRDefault="00EF00B1" w:rsidP="00467C80">
            <w:pPr>
              <w:spacing w:before="29" w:line="288" w:lineRule="auto"/>
              <w:jc w:val="center"/>
              <w:rPr>
                <w:sz w:val="24"/>
              </w:rPr>
            </w:pPr>
            <w:r w:rsidRPr="009C503F">
              <w:rPr>
                <w:sz w:val="24"/>
              </w:rPr>
              <w:t>2014</w:t>
            </w:r>
            <w:r w:rsidRPr="009C503F">
              <w:rPr>
                <w:sz w:val="24"/>
              </w:rPr>
              <w:t>年</w:t>
            </w:r>
            <w:r w:rsidRPr="009C503F">
              <w:rPr>
                <w:sz w:val="24"/>
              </w:rPr>
              <w:t>5</w:t>
            </w:r>
            <w:r w:rsidRPr="009C503F">
              <w:rPr>
                <w:sz w:val="24"/>
              </w:rPr>
              <w:t>月</w:t>
            </w:r>
            <w:r w:rsidRPr="009C503F">
              <w:rPr>
                <w:sz w:val="24"/>
              </w:rPr>
              <w:t>22</w:t>
            </w:r>
            <w:r w:rsidRPr="009C503F">
              <w:rPr>
                <w:sz w:val="24"/>
              </w:rPr>
              <w:t>日</w:t>
            </w:r>
          </w:p>
        </w:tc>
      </w:tr>
      <w:tr w:rsidR="00EF00B1" w:rsidRPr="009C503F" w14:paraId="3503B0BF" w14:textId="77777777" w:rsidTr="00EF00B1">
        <w:tc>
          <w:tcPr>
            <w:tcW w:w="3647" w:type="dxa"/>
            <w:vAlign w:val="center"/>
          </w:tcPr>
          <w:p w14:paraId="599B3B54" w14:textId="77777777" w:rsidR="00EF00B1" w:rsidRPr="009C503F" w:rsidRDefault="00EF00B1" w:rsidP="00467C80">
            <w:pPr>
              <w:spacing w:before="29" w:line="288" w:lineRule="auto"/>
              <w:jc w:val="left"/>
              <w:rPr>
                <w:color w:val="000000"/>
                <w:kern w:val="0"/>
                <w:sz w:val="24"/>
              </w:rPr>
            </w:pPr>
            <w:r w:rsidRPr="009C503F">
              <w:rPr>
                <w:sz w:val="24"/>
              </w:rPr>
              <w:t>基金管理人</w:t>
            </w:r>
          </w:p>
        </w:tc>
        <w:tc>
          <w:tcPr>
            <w:tcW w:w="5351" w:type="dxa"/>
            <w:gridSpan w:val="3"/>
            <w:vAlign w:val="center"/>
          </w:tcPr>
          <w:p w14:paraId="333FE367" w14:textId="77777777" w:rsidR="00EF00B1" w:rsidRPr="009C503F" w:rsidRDefault="00EF00B1" w:rsidP="00467C80">
            <w:pPr>
              <w:spacing w:before="29" w:line="288" w:lineRule="auto"/>
              <w:jc w:val="center"/>
              <w:rPr>
                <w:sz w:val="24"/>
              </w:rPr>
            </w:pPr>
            <w:r w:rsidRPr="009C503F">
              <w:rPr>
                <w:sz w:val="24"/>
              </w:rPr>
              <w:t>交银施罗德基金管理有限公司</w:t>
            </w:r>
          </w:p>
        </w:tc>
      </w:tr>
      <w:tr w:rsidR="00EF00B1" w:rsidRPr="009C503F" w14:paraId="3124B2EB" w14:textId="77777777" w:rsidTr="00EF00B1">
        <w:tc>
          <w:tcPr>
            <w:tcW w:w="3647" w:type="dxa"/>
            <w:vAlign w:val="center"/>
          </w:tcPr>
          <w:p w14:paraId="69A0706B" w14:textId="77777777" w:rsidR="00EF00B1" w:rsidRPr="009C503F" w:rsidRDefault="00EF00B1" w:rsidP="00467C80">
            <w:pPr>
              <w:spacing w:before="29" w:line="288" w:lineRule="auto"/>
              <w:jc w:val="left"/>
              <w:rPr>
                <w:color w:val="000000"/>
                <w:kern w:val="0"/>
                <w:sz w:val="24"/>
              </w:rPr>
            </w:pPr>
            <w:r w:rsidRPr="009C503F">
              <w:rPr>
                <w:sz w:val="24"/>
              </w:rPr>
              <w:t>基金托管人</w:t>
            </w:r>
          </w:p>
        </w:tc>
        <w:tc>
          <w:tcPr>
            <w:tcW w:w="5351" w:type="dxa"/>
            <w:gridSpan w:val="3"/>
            <w:vAlign w:val="center"/>
          </w:tcPr>
          <w:p w14:paraId="4B059B54" w14:textId="77777777" w:rsidR="00EF00B1" w:rsidRPr="009C503F" w:rsidRDefault="00EF00B1" w:rsidP="00467C80">
            <w:pPr>
              <w:spacing w:before="29" w:line="288" w:lineRule="auto"/>
              <w:jc w:val="center"/>
              <w:rPr>
                <w:sz w:val="24"/>
              </w:rPr>
            </w:pPr>
            <w:r w:rsidRPr="009C503F">
              <w:rPr>
                <w:sz w:val="24"/>
              </w:rPr>
              <w:t>中国农业银行股份有限公司</w:t>
            </w:r>
          </w:p>
        </w:tc>
      </w:tr>
      <w:tr w:rsidR="00EF00B1" w:rsidRPr="009C503F" w14:paraId="59E90EB8" w14:textId="77777777" w:rsidTr="00EF00B1">
        <w:tc>
          <w:tcPr>
            <w:tcW w:w="3647" w:type="dxa"/>
            <w:vAlign w:val="center"/>
          </w:tcPr>
          <w:p w14:paraId="67F0AD32" w14:textId="77777777" w:rsidR="00EF00B1" w:rsidRPr="009C503F" w:rsidRDefault="00EF00B1" w:rsidP="00467C80">
            <w:pPr>
              <w:spacing w:before="29" w:line="288" w:lineRule="auto"/>
              <w:jc w:val="left"/>
              <w:rPr>
                <w:color w:val="000000"/>
                <w:kern w:val="0"/>
                <w:sz w:val="24"/>
              </w:rPr>
            </w:pPr>
            <w:r w:rsidRPr="009C503F">
              <w:rPr>
                <w:sz w:val="24"/>
              </w:rPr>
              <w:t>报告期末基金份额总额</w:t>
            </w:r>
          </w:p>
        </w:tc>
        <w:tc>
          <w:tcPr>
            <w:tcW w:w="5351" w:type="dxa"/>
            <w:gridSpan w:val="3"/>
            <w:vAlign w:val="center"/>
          </w:tcPr>
          <w:p w14:paraId="1731507A" w14:textId="77777777" w:rsidR="00EF00B1" w:rsidRPr="009C503F" w:rsidRDefault="00EF00B1" w:rsidP="00467C80">
            <w:pPr>
              <w:spacing w:before="29" w:line="288" w:lineRule="auto"/>
              <w:jc w:val="center"/>
              <w:rPr>
                <w:sz w:val="24"/>
              </w:rPr>
            </w:pPr>
            <w:r w:rsidRPr="009C503F">
              <w:rPr>
                <w:sz w:val="24"/>
              </w:rPr>
              <w:t>490,803,585.02</w:t>
            </w:r>
            <w:r w:rsidRPr="009C503F">
              <w:rPr>
                <w:sz w:val="24"/>
              </w:rPr>
              <w:t>份</w:t>
            </w:r>
          </w:p>
        </w:tc>
      </w:tr>
      <w:tr w:rsidR="00EF00B1" w:rsidRPr="009C503F" w14:paraId="72B60E7D" w14:textId="77777777" w:rsidTr="00EF00B1">
        <w:tc>
          <w:tcPr>
            <w:tcW w:w="3647" w:type="dxa"/>
            <w:vAlign w:val="center"/>
          </w:tcPr>
          <w:p w14:paraId="5CE67DBC" w14:textId="77777777" w:rsidR="00EF00B1" w:rsidRPr="009C503F" w:rsidRDefault="00EF00B1" w:rsidP="00467C80">
            <w:pPr>
              <w:spacing w:before="29" w:line="288" w:lineRule="auto"/>
              <w:jc w:val="left"/>
              <w:rPr>
                <w:color w:val="000000"/>
                <w:kern w:val="0"/>
                <w:sz w:val="24"/>
              </w:rPr>
            </w:pPr>
            <w:r w:rsidRPr="009C503F">
              <w:rPr>
                <w:sz w:val="24"/>
              </w:rPr>
              <w:t>基金合同存续期</w:t>
            </w:r>
          </w:p>
        </w:tc>
        <w:tc>
          <w:tcPr>
            <w:tcW w:w="5351" w:type="dxa"/>
            <w:gridSpan w:val="3"/>
            <w:vAlign w:val="center"/>
          </w:tcPr>
          <w:p w14:paraId="11728DC9" w14:textId="77777777" w:rsidR="00EF00B1" w:rsidRPr="009C503F" w:rsidRDefault="00EF00B1" w:rsidP="00467C80">
            <w:pPr>
              <w:spacing w:before="29" w:line="288" w:lineRule="auto"/>
              <w:jc w:val="center"/>
              <w:rPr>
                <w:sz w:val="24"/>
              </w:rPr>
            </w:pPr>
            <w:r w:rsidRPr="009C503F">
              <w:rPr>
                <w:sz w:val="24"/>
              </w:rPr>
              <w:t>不定期</w:t>
            </w:r>
          </w:p>
        </w:tc>
      </w:tr>
      <w:tr w:rsidR="00EF00B1" w:rsidRPr="009C503F" w14:paraId="02A244ED" w14:textId="77777777" w:rsidTr="00EF00B1">
        <w:trPr>
          <w:trHeight w:val="369"/>
        </w:trPr>
        <w:tc>
          <w:tcPr>
            <w:tcW w:w="3647" w:type="dxa"/>
            <w:vAlign w:val="center"/>
          </w:tcPr>
          <w:p w14:paraId="4D56D3A3" w14:textId="77777777" w:rsidR="00EF00B1" w:rsidRPr="009C503F" w:rsidRDefault="00EF00B1" w:rsidP="00467C80">
            <w:pPr>
              <w:spacing w:before="29" w:line="288" w:lineRule="auto"/>
              <w:jc w:val="left"/>
              <w:rPr>
                <w:sz w:val="24"/>
              </w:rPr>
            </w:pPr>
            <w:r w:rsidRPr="009C503F">
              <w:rPr>
                <w:sz w:val="24"/>
              </w:rPr>
              <w:t>下属分级基金的基金简称</w:t>
            </w:r>
          </w:p>
        </w:tc>
        <w:tc>
          <w:tcPr>
            <w:tcW w:w="2732" w:type="dxa"/>
            <w:gridSpan w:val="2"/>
            <w:vAlign w:val="center"/>
          </w:tcPr>
          <w:p w14:paraId="1701E25E" w14:textId="77777777" w:rsidR="00EF00B1" w:rsidRPr="009C503F" w:rsidRDefault="00EF00B1" w:rsidP="00467C80">
            <w:pPr>
              <w:spacing w:before="29" w:line="288" w:lineRule="auto"/>
              <w:jc w:val="center"/>
              <w:rPr>
                <w:sz w:val="24"/>
              </w:rPr>
            </w:pPr>
            <w:r w:rsidRPr="009C503F">
              <w:rPr>
                <w:sz w:val="24"/>
              </w:rPr>
              <w:t>交银周期回报灵活配置混合</w:t>
            </w:r>
            <w:r w:rsidRPr="009C503F">
              <w:rPr>
                <w:sz w:val="24"/>
              </w:rPr>
              <w:t>A</w:t>
            </w:r>
          </w:p>
        </w:tc>
        <w:tc>
          <w:tcPr>
            <w:tcW w:w="2619" w:type="dxa"/>
            <w:vAlign w:val="center"/>
          </w:tcPr>
          <w:p w14:paraId="3E55F4EF" w14:textId="77777777" w:rsidR="00EF00B1" w:rsidRPr="009C503F" w:rsidRDefault="00EF00B1" w:rsidP="00467C80">
            <w:pPr>
              <w:spacing w:before="29" w:line="288" w:lineRule="auto"/>
              <w:jc w:val="center"/>
              <w:rPr>
                <w:sz w:val="24"/>
              </w:rPr>
            </w:pPr>
            <w:r w:rsidRPr="009C503F">
              <w:rPr>
                <w:sz w:val="24"/>
              </w:rPr>
              <w:t>交银周期回报灵活配置混合</w:t>
            </w:r>
            <w:r w:rsidRPr="009C503F">
              <w:rPr>
                <w:sz w:val="24"/>
              </w:rPr>
              <w:t>C</w:t>
            </w:r>
          </w:p>
        </w:tc>
      </w:tr>
      <w:tr w:rsidR="00EF00B1" w:rsidRPr="009C503F" w14:paraId="548207D0" w14:textId="77777777" w:rsidTr="00EF00B1">
        <w:trPr>
          <w:trHeight w:val="369"/>
        </w:trPr>
        <w:tc>
          <w:tcPr>
            <w:tcW w:w="3647" w:type="dxa"/>
            <w:vAlign w:val="center"/>
          </w:tcPr>
          <w:p w14:paraId="263AF23E" w14:textId="77777777" w:rsidR="00EF00B1" w:rsidRPr="009C503F" w:rsidRDefault="00EF00B1" w:rsidP="00467C80">
            <w:pPr>
              <w:spacing w:before="29" w:line="288" w:lineRule="auto"/>
              <w:jc w:val="left"/>
              <w:rPr>
                <w:sz w:val="24"/>
              </w:rPr>
            </w:pPr>
            <w:r w:rsidRPr="009C503F">
              <w:rPr>
                <w:sz w:val="24"/>
              </w:rPr>
              <w:t>下属分级基金的交易代码</w:t>
            </w:r>
          </w:p>
        </w:tc>
        <w:tc>
          <w:tcPr>
            <w:tcW w:w="2732" w:type="dxa"/>
            <w:gridSpan w:val="2"/>
            <w:vAlign w:val="center"/>
          </w:tcPr>
          <w:p w14:paraId="3E6C0C91" w14:textId="3D2A965C" w:rsidR="00EF00B1" w:rsidRPr="009C503F" w:rsidRDefault="008B1055" w:rsidP="00D03107">
            <w:pPr>
              <w:spacing w:before="29" w:line="288" w:lineRule="auto"/>
              <w:jc w:val="center"/>
              <w:rPr>
                <w:sz w:val="24"/>
              </w:rPr>
            </w:pPr>
            <w:r w:rsidRPr="00870A0A">
              <w:rPr>
                <w:color w:val="FF0000"/>
                <w:sz w:val="24"/>
              </w:rPr>
              <w:t>519738</w:t>
            </w:r>
            <w:r w:rsidRPr="00870A0A">
              <w:rPr>
                <w:color w:val="FF0000"/>
                <w:sz w:val="24"/>
              </w:rPr>
              <w:t>（前端）、</w:t>
            </w:r>
            <w:r w:rsidRPr="00870A0A">
              <w:rPr>
                <w:color w:val="FF0000"/>
                <w:sz w:val="24"/>
              </w:rPr>
              <w:t>519739</w:t>
            </w:r>
            <w:r w:rsidRPr="00870A0A">
              <w:rPr>
                <w:color w:val="FF0000"/>
                <w:sz w:val="24"/>
              </w:rPr>
              <w:t>（后端）</w:t>
            </w:r>
          </w:p>
        </w:tc>
        <w:tc>
          <w:tcPr>
            <w:tcW w:w="2619" w:type="dxa"/>
            <w:vAlign w:val="center"/>
          </w:tcPr>
          <w:p w14:paraId="522AF190" w14:textId="77777777" w:rsidR="00EF00B1" w:rsidRPr="009C503F" w:rsidRDefault="00EF00B1" w:rsidP="00467C80">
            <w:pPr>
              <w:spacing w:before="29" w:line="288" w:lineRule="auto"/>
              <w:jc w:val="center"/>
              <w:rPr>
                <w:sz w:val="24"/>
              </w:rPr>
            </w:pPr>
            <w:r w:rsidRPr="009C503F">
              <w:rPr>
                <w:color w:val="000000" w:themeColor="text1"/>
                <w:sz w:val="24"/>
              </w:rPr>
              <w:t>519759</w:t>
            </w:r>
          </w:p>
        </w:tc>
      </w:tr>
      <w:tr w:rsidR="00EF00B1" w:rsidRPr="009C503F" w14:paraId="6B0D37E5" w14:textId="77777777" w:rsidTr="00EF00B1">
        <w:trPr>
          <w:trHeight w:val="369"/>
        </w:trPr>
        <w:tc>
          <w:tcPr>
            <w:tcW w:w="3647" w:type="dxa"/>
            <w:vAlign w:val="center"/>
          </w:tcPr>
          <w:p w14:paraId="1B72A2FC" w14:textId="77777777" w:rsidR="00EF00B1" w:rsidRPr="009C503F" w:rsidRDefault="00EF00B1" w:rsidP="00467C80">
            <w:pPr>
              <w:spacing w:before="29" w:line="288" w:lineRule="auto"/>
              <w:jc w:val="left"/>
              <w:rPr>
                <w:sz w:val="24"/>
              </w:rPr>
            </w:pPr>
            <w:r w:rsidRPr="009C503F">
              <w:rPr>
                <w:sz w:val="24"/>
              </w:rPr>
              <w:t>报告期末下属分级基金的份额总额</w:t>
            </w:r>
          </w:p>
        </w:tc>
        <w:tc>
          <w:tcPr>
            <w:tcW w:w="2732" w:type="dxa"/>
            <w:gridSpan w:val="2"/>
            <w:vAlign w:val="center"/>
          </w:tcPr>
          <w:p w14:paraId="17E37105" w14:textId="77777777" w:rsidR="00EF00B1" w:rsidRPr="009C503F" w:rsidRDefault="00EF00B1" w:rsidP="00467C80">
            <w:pPr>
              <w:spacing w:before="29" w:line="288" w:lineRule="auto"/>
              <w:jc w:val="center"/>
              <w:rPr>
                <w:sz w:val="24"/>
              </w:rPr>
            </w:pPr>
            <w:r w:rsidRPr="009C503F">
              <w:rPr>
                <w:sz w:val="24"/>
              </w:rPr>
              <w:t>285,426,838.75</w:t>
            </w:r>
            <w:r w:rsidRPr="009C503F">
              <w:rPr>
                <w:sz w:val="24"/>
              </w:rPr>
              <w:t>份</w:t>
            </w:r>
          </w:p>
        </w:tc>
        <w:tc>
          <w:tcPr>
            <w:tcW w:w="2619" w:type="dxa"/>
            <w:vAlign w:val="center"/>
          </w:tcPr>
          <w:p w14:paraId="0B738DA2" w14:textId="77777777" w:rsidR="00EF00B1" w:rsidRPr="009C503F" w:rsidRDefault="00EF00B1" w:rsidP="00467C80">
            <w:pPr>
              <w:spacing w:before="29" w:line="288" w:lineRule="auto"/>
              <w:jc w:val="center"/>
              <w:rPr>
                <w:sz w:val="24"/>
              </w:rPr>
            </w:pPr>
            <w:r w:rsidRPr="009C503F">
              <w:rPr>
                <w:sz w:val="24"/>
              </w:rPr>
              <w:t>205,376,746.27</w:t>
            </w:r>
            <w:r w:rsidRPr="009C503F">
              <w:rPr>
                <w:sz w:val="24"/>
              </w:rPr>
              <w:t>份</w:t>
            </w:r>
          </w:p>
        </w:tc>
      </w:tr>
    </w:tbl>
    <w:p w14:paraId="7526474C" w14:textId="77777777" w:rsidR="008672F5" w:rsidRPr="009C503F" w:rsidRDefault="008672F5" w:rsidP="00571B8A">
      <w:pPr>
        <w:tabs>
          <w:tab w:val="left" w:pos="426"/>
        </w:tabs>
        <w:spacing w:before="29" w:line="288" w:lineRule="auto"/>
        <w:jc w:val="left"/>
        <w:rPr>
          <w:kern w:val="0"/>
          <w:sz w:val="24"/>
        </w:rPr>
      </w:pPr>
    </w:p>
    <w:p w14:paraId="588A193B" w14:textId="77777777" w:rsidR="001548F9" w:rsidRPr="009C503F" w:rsidRDefault="00D466BE" w:rsidP="00571B8A">
      <w:pPr>
        <w:pStyle w:val="20"/>
        <w:spacing w:before="29" w:after="0" w:line="288" w:lineRule="auto"/>
        <w:jc w:val="left"/>
        <w:rPr>
          <w:rFonts w:ascii="Times New Roman" w:hAnsi="Times New Roman"/>
          <w:color w:val="000000"/>
          <w:szCs w:val="24"/>
        </w:rPr>
      </w:pPr>
      <w:bookmarkStart w:id="7" w:name="_Toc490928539"/>
      <w:r w:rsidRPr="009C503F">
        <w:rPr>
          <w:rFonts w:ascii="Times New Roman" w:hAnsi="Times New Roman"/>
          <w:kern w:val="0"/>
          <w:szCs w:val="24"/>
        </w:rPr>
        <w:t>2.2</w:t>
      </w:r>
      <w:r w:rsidR="001548F9" w:rsidRPr="009C503F">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9C503F" w14:paraId="134ED529" w14:textId="77777777" w:rsidTr="00F97DFE">
        <w:tc>
          <w:tcPr>
            <w:tcW w:w="2127" w:type="dxa"/>
            <w:vAlign w:val="center"/>
          </w:tcPr>
          <w:p w14:paraId="44F6D88E" w14:textId="77777777" w:rsidR="001548F9" w:rsidRPr="009C503F" w:rsidRDefault="001548F9" w:rsidP="00571B8A">
            <w:pPr>
              <w:spacing w:before="29" w:line="288" w:lineRule="auto"/>
              <w:rPr>
                <w:sz w:val="24"/>
              </w:rPr>
            </w:pPr>
            <w:r w:rsidRPr="009C503F">
              <w:rPr>
                <w:sz w:val="24"/>
              </w:rPr>
              <w:t>投资目标</w:t>
            </w:r>
          </w:p>
        </w:tc>
        <w:tc>
          <w:tcPr>
            <w:tcW w:w="6873" w:type="dxa"/>
            <w:vAlign w:val="center"/>
          </w:tcPr>
          <w:p w14:paraId="4CDE9D8C" w14:textId="77777777" w:rsidR="001548F9" w:rsidRPr="009C503F" w:rsidRDefault="001548F9" w:rsidP="00571B8A">
            <w:pPr>
              <w:spacing w:before="29" w:line="288" w:lineRule="auto"/>
              <w:rPr>
                <w:sz w:val="24"/>
              </w:rPr>
            </w:pPr>
            <w:r w:rsidRPr="009C503F">
              <w:rPr>
                <w:sz w:val="24"/>
              </w:rPr>
              <w:t>本基金以交银施罗德投资时钟分析框架为基础，结合基金管理人对宏观经济周期和金融市场运行趋势的判断，通过灵活的资产配置策略和积极主动的投资管理，在控制下行风险的前提下，力争为投资者提供长期稳健的投资回报。</w:t>
            </w:r>
          </w:p>
        </w:tc>
      </w:tr>
      <w:tr w:rsidR="001548F9" w:rsidRPr="009C503F" w14:paraId="7A78B0FA" w14:textId="77777777" w:rsidTr="00F97DFE">
        <w:tc>
          <w:tcPr>
            <w:tcW w:w="2127" w:type="dxa"/>
            <w:vAlign w:val="center"/>
          </w:tcPr>
          <w:p w14:paraId="52543C71" w14:textId="77777777" w:rsidR="001548F9" w:rsidRPr="009C503F" w:rsidRDefault="001548F9" w:rsidP="00571B8A">
            <w:pPr>
              <w:spacing w:before="29" w:line="288" w:lineRule="auto"/>
              <w:rPr>
                <w:sz w:val="24"/>
              </w:rPr>
            </w:pPr>
            <w:r w:rsidRPr="009C503F">
              <w:rPr>
                <w:sz w:val="24"/>
              </w:rPr>
              <w:t>投资策略</w:t>
            </w:r>
          </w:p>
        </w:tc>
        <w:tc>
          <w:tcPr>
            <w:tcW w:w="6873" w:type="dxa"/>
            <w:vAlign w:val="center"/>
          </w:tcPr>
          <w:p w14:paraId="049F9DE3" w14:textId="77777777" w:rsidR="001548F9" w:rsidRPr="009C503F" w:rsidRDefault="001548F9" w:rsidP="00571B8A">
            <w:pPr>
              <w:spacing w:before="29" w:line="288" w:lineRule="auto"/>
              <w:rPr>
                <w:sz w:val="24"/>
              </w:rPr>
            </w:pPr>
            <w:r w:rsidRPr="009C503F">
              <w:rPr>
                <w:sz w:val="24"/>
              </w:rPr>
              <w:t>本基金充分发挥资产管理人的研究优势，在分析和判断宏观经济周期和金融市场运行趋势的基础上，运用交银施罗德投资时钟分析框架，自上而下调整基金大类资产配置比例和股票行业配置比例，确定债券组合久期和债券类别配置；在严谨深入的股票和债券研究分析基础上，自下而上精选股票和债券。</w:t>
            </w:r>
          </w:p>
        </w:tc>
      </w:tr>
      <w:tr w:rsidR="001548F9" w:rsidRPr="009C503F" w14:paraId="256C6CFE" w14:textId="77777777" w:rsidTr="00F97DFE">
        <w:tc>
          <w:tcPr>
            <w:tcW w:w="2127" w:type="dxa"/>
            <w:vAlign w:val="center"/>
          </w:tcPr>
          <w:p w14:paraId="032A6AC6" w14:textId="77777777" w:rsidR="001548F9" w:rsidRPr="009C503F" w:rsidRDefault="001548F9" w:rsidP="00571B8A">
            <w:pPr>
              <w:spacing w:before="29" w:line="288" w:lineRule="auto"/>
              <w:rPr>
                <w:sz w:val="24"/>
              </w:rPr>
            </w:pPr>
            <w:r w:rsidRPr="009C503F">
              <w:rPr>
                <w:sz w:val="24"/>
              </w:rPr>
              <w:t>业绩比较基准</w:t>
            </w:r>
          </w:p>
        </w:tc>
        <w:tc>
          <w:tcPr>
            <w:tcW w:w="6873" w:type="dxa"/>
            <w:vAlign w:val="center"/>
          </w:tcPr>
          <w:p w14:paraId="0D4EDC77" w14:textId="77777777" w:rsidR="001548F9" w:rsidRPr="009C503F" w:rsidRDefault="001548F9" w:rsidP="00571B8A">
            <w:pPr>
              <w:spacing w:before="29" w:line="288" w:lineRule="auto"/>
              <w:rPr>
                <w:sz w:val="24"/>
              </w:rPr>
            </w:pPr>
            <w:r w:rsidRPr="009C503F">
              <w:rPr>
                <w:sz w:val="24"/>
              </w:rPr>
              <w:t>50%×</w:t>
            </w:r>
            <w:r w:rsidRPr="009C503F">
              <w:rPr>
                <w:sz w:val="24"/>
              </w:rPr>
              <w:t>沪深</w:t>
            </w:r>
            <w:r w:rsidRPr="009C503F">
              <w:rPr>
                <w:sz w:val="24"/>
              </w:rPr>
              <w:t>300</w:t>
            </w:r>
            <w:r w:rsidRPr="009C503F">
              <w:rPr>
                <w:sz w:val="24"/>
              </w:rPr>
              <w:t>指数收益率</w:t>
            </w:r>
            <w:r w:rsidRPr="009C503F">
              <w:rPr>
                <w:sz w:val="24"/>
              </w:rPr>
              <w:t>+50%×</w:t>
            </w:r>
            <w:r w:rsidRPr="009C503F">
              <w:rPr>
                <w:sz w:val="24"/>
              </w:rPr>
              <w:t>中债综合全价指数收益率</w:t>
            </w:r>
          </w:p>
        </w:tc>
      </w:tr>
      <w:tr w:rsidR="001548F9" w:rsidRPr="009C503F" w14:paraId="569C3165" w14:textId="77777777" w:rsidTr="00F97DFE">
        <w:tc>
          <w:tcPr>
            <w:tcW w:w="2127" w:type="dxa"/>
            <w:vAlign w:val="center"/>
          </w:tcPr>
          <w:p w14:paraId="4B9E19BD" w14:textId="77777777" w:rsidR="001548F9" w:rsidRPr="009C503F" w:rsidRDefault="001548F9" w:rsidP="00571B8A">
            <w:pPr>
              <w:spacing w:before="29" w:line="288" w:lineRule="auto"/>
              <w:rPr>
                <w:sz w:val="24"/>
              </w:rPr>
            </w:pPr>
            <w:r w:rsidRPr="009C503F">
              <w:rPr>
                <w:sz w:val="24"/>
              </w:rPr>
              <w:t>风险收益特征</w:t>
            </w:r>
          </w:p>
        </w:tc>
        <w:tc>
          <w:tcPr>
            <w:tcW w:w="6873" w:type="dxa"/>
            <w:vAlign w:val="center"/>
          </w:tcPr>
          <w:p w14:paraId="0B4E5193" w14:textId="77777777" w:rsidR="001548F9" w:rsidRPr="009C503F" w:rsidRDefault="001548F9" w:rsidP="00571B8A">
            <w:pPr>
              <w:spacing w:before="29" w:line="288" w:lineRule="auto"/>
              <w:rPr>
                <w:sz w:val="24"/>
              </w:rPr>
            </w:pPr>
            <w:r w:rsidRPr="009C503F">
              <w:rPr>
                <w:sz w:val="24"/>
              </w:rPr>
              <w:t>本基金是一只混合型基金，其长期平均风险和预期收益高于债券型基金和货币市场基金，低于股票型基金。</w:t>
            </w:r>
          </w:p>
        </w:tc>
      </w:tr>
    </w:tbl>
    <w:p w14:paraId="411FC3FC" w14:textId="77777777" w:rsidR="008672F5" w:rsidRPr="009C503F" w:rsidRDefault="008672F5" w:rsidP="00571B8A">
      <w:pPr>
        <w:tabs>
          <w:tab w:val="left" w:pos="426"/>
        </w:tabs>
        <w:spacing w:before="29" w:line="288" w:lineRule="auto"/>
        <w:jc w:val="left"/>
        <w:rPr>
          <w:kern w:val="0"/>
          <w:sz w:val="24"/>
        </w:rPr>
      </w:pPr>
    </w:p>
    <w:p w14:paraId="7AAE81A5" w14:textId="77777777" w:rsidR="001548F9" w:rsidRPr="009C503F" w:rsidRDefault="001548F9" w:rsidP="00571B8A">
      <w:pPr>
        <w:pStyle w:val="20"/>
        <w:spacing w:before="29" w:after="0" w:line="288" w:lineRule="auto"/>
        <w:jc w:val="left"/>
        <w:rPr>
          <w:rFonts w:ascii="Times New Roman" w:hAnsi="Times New Roman"/>
          <w:kern w:val="0"/>
          <w:szCs w:val="24"/>
        </w:rPr>
      </w:pPr>
      <w:bookmarkStart w:id="8" w:name="_Toc225498247"/>
      <w:bookmarkStart w:id="9" w:name="_Toc490928540"/>
      <w:r w:rsidRPr="009C503F">
        <w:rPr>
          <w:rFonts w:ascii="Times New Roman" w:hAnsi="Times New Roman"/>
          <w:kern w:val="0"/>
          <w:szCs w:val="24"/>
        </w:rPr>
        <w:lastRenderedPageBreak/>
        <w:t xml:space="preserve">2.3 </w:t>
      </w:r>
      <w:r w:rsidRPr="009C503F">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9C503F" w14:paraId="02F07AE1" w14:textId="77777777" w:rsidTr="00F97DFE">
        <w:tc>
          <w:tcPr>
            <w:tcW w:w="2631" w:type="dxa"/>
            <w:gridSpan w:val="2"/>
            <w:vAlign w:val="center"/>
          </w:tcPr>
          <w:p w14:paraId="13B094C0"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项目</w:t>
            </w:r>
          </w:p>
        </w:tc>
        <w:tc>
          <w:tcPr>
            <w:tcW w:w="3060" w:type="dxa"/>
            <w:vAlign w:val="center"/>
          </w:tcPr>
          <w:p w14:paraId="78473C53" w14:textId="77777777" w:rsidR="001548F9" w:rsidRPr="009C503F" w:rsidRDefault="001548F9" w:rsidP="00571B8A">
            <w:pPr>
              <w:spacing w:before="29" w:line="288" w:lineRule="auto"/>
              <w:jc w:val="center"/>
              <w:rPr>
                <w:color w:val="000000"/>
                <w:sz w:val="24"/>
              </w:rPr>
            </w:pPr>
            <w:r w:rsidRPr="009C503F">
              <w:rPr>
                <w:color w:val="000000"/>
                <w:sz w:val="24"/>
              </w:rPr>
              <w:t>基金管理人</w:t>
            </w:r>
          </w:p>
        </w:tc>
        <w:tc>
          <w:tcPr>
            <w:tcW w:w="3060" w:type="dxa"/>
            <w:vAlign w:val="center"/>
          </w:tcPr>
          <w:p w14:paraId="5FE22D4B" w14:textId="77777777" w:rsidR="001548F9" w:rsidRPr="009C503F" w:rsidRDefault="001548F9" w:rsidP="00571B8A">
            <w:pPr>
              <w:spacing w:before="29" w:line="288" w:lineRule="auto"/>
              <w:jc w:val="center"/>
              <w:rPr>
                <w:color w:val="000000"/>
                <w:sz w:val="24"/>
              </w:rPr>
            </w:pPr>
            <w:r w:rsidRPr="009C503F">
              <w:rPr>
                <w:color w:val="000000"/>
                <w:sz w:val="24"/>
              </w:rPr>
              <w:t>基金托管人</w:t>
            </w:r>
          </w:p>
        </w:tc>
      </w:tr>
      <w:tr w:rsidR="001548F9" w:rsidRPr="009C503F" w14:paraId="1F644818" w14:textId="77777777" w:rsidTr="00F97DFE">
        <w:tc>
          <w:tcPr>
            <w:tcW w:w="2631" w:type="dxa"/>
            <w:gridSpan w:val="2"/>
            <w:vAlign w:val="center"/>
          </w:tcPr>
          <w:p w14:paraId="5EA6BB0A" w14:textId="77777777" w:rsidR="001548F9" w:rsidRPr="009C503F" w:rsidRDefault="001548F9" w:rsidP="00571B8A">
            <w:pPr>
              <w:autoSpaceDE w:val="0"/>
              <w:autoSpaceDN w:val="0"/>
              <w:adjustRightInd w:val="0"/>
              <w:spacing w:before="29" w:line="288" w:lineRule="auto"/>
              <w:ind w:left="15"/>
              <w:rPr>
                <w:color w:val="000000"/>
                <w:kern w:val="0"/>
                <w:sz w:val="24"/>
              </w:rPr>
            </w:pPr>
            <w:r w:rsidRPr="009C503F">
              <w:rPr>
                <w:color w:val="000000"/>
                <w:kern w:val="0"/>
                <w:sz w:val="24"/>
              </w:rPr>
              <w:t>名称</w:t>
            </w:r>
          </w:p>
        </w:tc>
        <w:tc>
          <w:tcPr>
            <w:tcW w:w="3060" w:type="dxa"/>
            <w:vAlign w:val="center"/>
          </w:tcPr>
          <w:p w14:paraId="3D625C68"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交银施罗德基金管理有限公司</w:t>
            </w:r>
          </w:p>
        </w:tc>
        <w:tc>
          <w:tcPr>
            <w:tcW w:w="3060" w:type="dxa"/>
            <w:vAlign w:val="center"/>
          </w:tcPr>
          <w:p w14:paraId="017FD03C"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中国农业银行股份有限公司</w:t>
            </w:r>
          </w:p>
        </w:tc>
      </w:tr>
      <w:tr w:rsidR="001548F9" w:rsidRPr="009C503F" w14:paraId="70287579" w14:textId="77777777" w:rsidTr="00F97DFE">
        <w:tc>
          <w:tcPr>
            <w:tcW w:w="1260" w:type="dxa"/>
            <w:vMerge w:val="restart"/>
            <w:vAlign w:val="center"/>
          </w:tcPr>
          <w:p w14:paraId="652E8055" w14:textId="77777777" w:rsidR="001548F9" w:rsidRPr="009C503F" w:rsidRDefault="001548F9" w:rsidP="00571B8A">
            <w:pPr>
              <w:autoSpaceDE w:val="0"/>
              <w:autoSpaceDN w:val="0"/>
              <w:adjustRightInd w:val="0"/>
              <w:spacing w:before="29" w:line="288" w:lineRule="auto"/>
              <w:ind w:left="15"/>
              <w:rPr>
                <w:color w:val="000000"/>
                <w:kern w:val="0"/>
                <w:sz w:val="24"/>
              </w:rPr>
            </w:pPr>
            <w:r w:rsidRPr="009C503F">
              <w:rPr>
                <w:color w:val="000000"/>
                <w:sz w:val="24"/>
              </w:rPr>
              <w:t>信息披露负责人</w:t>
            </w:r>
          </w:p>
        </w:tc>
        <w:tc>
          <w:tcPr>
            <w:tcW w:w="1371" w:type="dxa"/>
            <w:vAlign w:val="center"/>
          </w:tcPr>
          <w:p w14:paraId="43FE2A63" w14:textId="77777777" w:rsidR="001548F9" w:rsidRPr="009C503F" w:rsidRDefault="001548F9" w:rsidP="00571B8A">
            <w:pPr>
              <w:spacing w:before="29" w:line="288" w:lineRule="auto"/>
              <w:jc w:val="center"/>
              <w:rPr>
                <w:color w:val="000000"/>
                <w:sz w:val="24"/>
              </w:rPr>
            </w:pPr>
            <w:r w:rsidRPr="009C503F">
              <w:rPr>
                <w:color w:val="000000"/>
                <w:sz w:val="24"/>
              </w:rPr>
              <w:t>姓名</w:t>
            </w:r>
          </w:p>
        </w:tc>
        <w:tc>
          <w:tcPr>
            <w:tcW w:w="3060" w:type="dxa"/>
            <w:vAlign w:val="center"/>
          </w:tcPr>
          <w:p w14:paraId="08ACF089"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孙艳</w:t>
            </w:r>
          </w:p>
        </w:tc>
        <w:tc>
          <w:tcPr>
            <w:tcW w:w="3060" w:type="dxa"/>
            <w:vAlign w:val="center"/>
          </w:tcPr>
          <w:p w14:paraId="6D945FB4"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林葛</w:t>
            </w:r>
          </w:p>
        </w:tc>
      </w:tr>
      <w:tr w:rsidR="001548F9" w:rsidRPr="009C503F" w14:paraId="5B0069D0" w14:textId="77777777" w:rsidTr="00F97DFE">
        <w:tc>
          <w:tcPr>
            <w:tcW w:w="2631" w:type="dxa"/>
            <w:vMerge/>
            <w:vAlign w:val="center"/>
          </w:tcPr>
          <w:p w14:paraId="5B2F912D" w14:textId="77777777" w:rsidR="001548F9" w:rsidRPr="009C503F" w:rsidRDefault="001548F9" w:rsidP="00571B8A">
            <w:pPr>
              <w:widowControl/>
              <w:spacing w:before="29" w:line="288" w:lineRule="auto"/>
              <w:jc w:val="left"/>
              <w:rPr>
                <w:color w:val="000000"/>
                <w:kern w:val="0"/>
                <w:sz w:val="24"/>
              </w:rPr>
            </w:pPr>
          </w:p>
        </w:tc>
        <w:tc>
          <w:tcPr>
            <w:tcW w:w="1371" w:type="dxa"/>
            <w:vAlign w:val="center"/>
          </w:tcPr>
          <w:p w14:paraId="4AE14CAE"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sz w:val="24"/>
              </w:rPr>
              <w:t>联系电话</w:t>
            </w:r>
          </w:p>
        </w:tc>
        <w:tc>
          <w:tcPr>
            <w:tcW w:w="3060" w:type="dxa"/>
            <w:vAlign w:val="center"/>
          </w:tcPr>
          <w:p w14:paraId="4047872D"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w:t>
            </w:r>
            <w:r w:rsidRPr="009C503F">
              <w:rPr>
                <w:color w:val="000000"/>
                <w:kern w:val="0"/>
                <w:sz w:val="24"/>
              </w:rPr>
              <w:t>021</w:t>
            </w:r>
            <w:r w:rsidRPr="009C503F">
              <w:rPr>
                <w:color w:val="000000"/>
                <w:kern w:val="0"/>
                <w:sz w:val="24"/>
              </w:rPr>
              <w:t>）</w:t>
            </w:r>
            <w:r w:rsidRPr="009C503F">
              <w:rPr>
                <w:color w:val="000000"/>
                <w:kern w:val="0"/>
                <w:sz w:val="24"/>
              </w:rPr>
              <w:t>61055050</w:t>
            </w:r>
          </w:p>
        </w:tc>
        <w:tc>
          <w:tcPr>
            <w:tcW w:w="3060" w:type="dxa"/>
            <w:vAlign w:val="center"/>
          </w:tcPr>
          <w:p w14:paraId="1319ACA1"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010-66060069</w:t>
            </w:r>
          </w:p>
        </w:tc>
      </w:tr>
      <w:tr w:rsidR="001548F9" w:rsidRPr="009C503F" w14:paraId="7A118B64" w14:textId="77777777" w:rsidTr="00F97DFE">
        <w:tc>
          <w:tcPr>
            <w:tcW w:w="2631" w:type="dxa"/>
            <w:vMerge/>
            <w:vAlign w:val="center"/>
          </w:tcPr>
          <w:p w14:paraId="39E83BC9" w14:textId="77777777" w:rsidR="001548F9" w:rsidRPr="009C503F" w:rsidRDefault="001548F9" w:rsidP="00571B8A">
            <w:pPr>
              <w:widowControl/>
              <w:spacing w:before="29" w:line="288" w:lineRule="auto"/>
              <w:jc w:val="left"/>
              <w:rPr>
                <w:color w:val="000000"/>
                <w:kern w:val="0"/>
                <w:sz w:val="24"/>
              </w:rPr>
            </w:pPr>
          </w:p>
        </w:tc>
        <w:tc>
          <w:tcPr>
            <w:tcW w:w="1371" w:type="dxa"/>
            <w:vAlign w:val="center"/>
          </w:tcPr>
          <w:p w14:paraId="1D4A6517"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sz w:val="24"/>
              </w:rPr>
              <w:t>电子邮箱</w:t>
            </w:r>
          </w:p>
        </w:tc>
        <w:tc>
          <w:tcPr>
            <w:tcW w:w="3060" w:type="dxa"/>
            <w:vAlign w:val="center"/>
          </w:tcPr>
          <w:p w14:paraId="4A14D961"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xxpl@jysld.com,disclosure@jysld.com</w:t>
            </w:r>
          </w:p>
        </w:tc>
        <w:tc>
          <w:tcPr>
            <w:tcW w:w="3060" w:type="dxa"/>
            <w:vAlign w:val="center"/>
          </w:tcPr>
          <w:p w14:paraId="1CE436A8"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tgxxpl@abchina.com</w:t>
            </w:r>
          </w:p>
        </w:tc>
      </w:tr>
      <w:tr w:rsidR="001548F9" w:rsidRPr="009C503F" w14:paraId="64606C14" w14:textId="77777777" w:rsidTr="00F97DFE">
        <w:tc>
          <w:tcPr>
            <w:tcW w:w="2631" w:type="dxa"/>
            <w:gridSpan w:val="2"/>
            <w:vAlign w:val="center"/>
          </w:tcPr>
          <w:p w14:paraId="0E1D7CA8" w14:textId="77777777" w:rsidR="001548F9" w:rsidRPr="009C503F" w:rsidRDefault="001548F9" w:rsidP="00571B8A">
            <w:pPr>
              <w:spacing w:before="29" w:line="288" w:lineRule="auto"/>
              <w:rPr>
                <w:color w:val="000000"/>
                <w:sz w:val="24"/>
              </w:rPr>
            </w:pPr>
            <w:r w:rsidRPr="009C503F">
              <w:rPr>
                <w:color w:val="000000"/>
                <w:sz w:val="24"/>
              </w:rPr>
              <w:t>客户服务电话</w:t>
            </w:r>
          </w:p>
        </w:tc>
        <w:tc>
          <w:tcPr>
            <w:tcW w:w="3060" w:type="dxa"/>
            <w:vAlign w:val="center"/>
          </w:tcPr>
          <w:p w14:paraId="1C44004A"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400-700-5000</w:t>
            </w:r>
            <w:r w:rsidRPr="009C503F">
              <w:rPr>
                <w:color w:val="000000"/>
                <w:kern w:val="0"/>
                <w:sz w:val="24"/>
              </w:rPr>
              <w:t>，</w:t>
            </w:r>
            <w:r w:rsidRPr="009C503F">
              <w:rPr>
                <w:color w:val="000000"/>
                <w:kern w:val="0"/>
                <w:sz w:val="24"/>
              </w:rPr>
              <w:t>021-61055000</w:t>
            </w:r>
          </w:p>
        </w:tc>
        <w:tc>
          <w:tcPr>
            <w:tcW w:w="3060" w:type="dxa"/>
            <w:vAlign w:val="center"/>
          </w:tcPr>
          <w:p w14:paraId="77CBE6C1"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95599</w:t>
            </w:r>
          </w:p>
        </w:tc>
      </w:tr>
      <w:tr w:rsidR="001548F9" w:rsidRPr="009C503F" w14:paraId="06DB39ED" w14:textId="77777777" w:rsidTr="00F97DFE">
        <w:tc>
          <w:tcPr>
            <w:tcW w:w="2631" w:type="dxa"/>
            <w:gridSpan w:val="2"/>
            <w:vAlign w:val="center"/>
          </w:tcPr>
          <w:p w14:paraId="621F1FBE" w14:textId="77777777" w:rsidR="001548F9" w:rsidRPr="009C503F" w:rsidRDefault="001548F9" w:rsidP="00571B8A">
            <w:pPr>
              <w:spacing w:before="29" w:line="288" w:lineRule="auto"/>
              <w:rPr>
                <w:color w:val="000000"/>
                <w:sz w:val="24"/>
              </w:rPr>
            </w:pPr>
            <w:r w:rsidRPr="009C503F">
              <w:rPr>
                <w:color w:val="000000"/>
                <w:sz w:val="24"/>
              </w:rPr>
              <w:t>传真</w:t>
            </w:r>
          </w:p>
        </w:tc>
        <w:tc>
          <w:tcPr>
            <w:tcW w:w="3060" w:type="dxa"/>
            <w:vAlign w:val="center"/>
          </w:tcPr>
          <w:p w14:paraId="5F11AC1D" w14:textId="77777777" w:rsidR="001548F9" w:rsidRPr="009C503F" w:rsidRDefault="001548F9" w:rsidP="0099050F">
            <w:pPr>
              <w:autoSpaceDE w:val="0"/>
              <w:autoSpaceDN w:val="0"/>
              <w:adjustRightInd w:val="0"/>
              <w:spacing w:before="29" w:line="288" w:lineRule="auto"/>
              <w:ind w:left="15"/>
              <w:jc w:val="center"/>
              <w:rPr>
                <w:color w:val="000000"/>
                <w:kern w:val="0"/>
                <w:sz w:val="24"/>
              </w:rPr>
            </w:pPr>
            <w:r w:rsidRPr="009C503F">
              <w:rPr>
                <w:color w:val="000000"/>
                <w:kern w:val="0"/>
                <w:sz w:val="24"/>
              </w:rPr>
              <w:t>（</w:t>
            </w:r>
            <w:r w:rsidRPr="009C503F">
              <w:rPr>
                <w:color w:val="000000"/>
                <w:kern w:val="0"/>
                <w:sz w:val="24"/>
              </w:rPr>
              <w:t>021</w:t>
            </w:r>
            <w:r w:rsidRPr="009C503F">
              <w:rPr>
                <w:color w:val="000000"/>
                <w:kern w:val="0"/>
                <w:sz w:val="24"/>
              </w:rPr>
              <w:t>）</w:t>
            </w:r>
            <w:r w:rsidRPr="009C503F">
              <w:rPr>
                <w:color w:val="000000"/>
                <w:kern w:val="0"/>
                <w:sz w:val="24"/>
              </w:rPr>
              <w:t>610550</w:t>
            </w:r>
            <w:r w:rsidR="0099050F">
              <w:rPr>
                <w:color w:val="000000"/>
                <w:kern w:val="0"/>
                <w:sz w:val="24"/>
              </w:rPr>
              <w:t>5</w:t>
            </w:r>
            <w:r w:rsidRPr="009C503F">
              <w:rPr>
                <w:color w:val="000000"/>
                <w:kern w:val="0"/>
                <w:sz w:val="24"/>
              </w:rPr>
              <w:t>4</w:t>
            </w:r>
          </w:p>
        </w:tc>
        <w:tc>
          <w:tcPr>
            <w:tcW w:w="3060" w:type="dxa"/>
            <w:vAlign w:val="center"/>
          </w:tcPr>
          <w:p w14:paraId="4404CA8C"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010-68121816</w:t>
            </w:r>
          </w:p>
        </w:tc>
      </w:tr>
      <w:tr w:rsidR="001548F9" w:rsidRPr="009C503F" w14:paraId="013228B5" w14:textId="77777777" w:rsidTr="00F97DFE">
        <w:tc>
          <w:tcPr>
            <w:tcW w:w="2631" w:type="dxa"/>
            <w:gridSpan w:val="2"/>
            <w:vAlign w:val="center"/>
          </w:tcPr>
          <w:p w14:paraId="2349DD24" w14:textId="77777777" w:rsidR="001548F9" w:rsidRPr="009C503F" w:rsidRDefault="001548F9" w:rsidP="00571B8A">
            <w:pPr>
              <w:spacing w:before="29" w:line="288" w:lineRule="auto"/>
              <w:rPr>
                <w:color w:val="000000"/>
                <w:sz w:val="24"/>
              </w:rPr>
            </w:pPr>
            <w:r w:rsidRPr="009C503F">
              <w:rPr>
                <w:color w:val="000000"/>
                <w:sz w:val="24"/>
              </w:rPr>
              <w:t>注册地址</w:t>
            </w:r>
          </w:p>
        </w:tc>
        <w:tc>
          <w:tcPr>
            <w:tcW w:w="3060" w:type="dxa"/>
            <w:vAlign w:val="center"/>
          </w:tcPr>
          <w:p w14:paraId="63B56FB7"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上海市浦东新区银城中路</w:t>
            </w:r>
            <w:r w:rsidRPr="009C503F">
              <w:rPr>
                <w:color w:val="000000"/>
                <w:kern w:val="0"/>
                <w:sz w:val="24"/>
              </w:rPr>
              <w:t>188</w:t>
            </w:r>
            <w:r w:rsidRPr="009C503F">
              <w:rPr>
                <w:color w:val="000000"/>
                <w:kern w:val="0"/>
                <w:sz w:val="24"/>
              </w:rPr>
              <w:t>号交通银行大楼二层（裙）</w:t>
            </w:r>
          </w:p>
        </w:tc>
        <w:tc>
          <w:tcPr>
            <w:tcW w:w="3060" w:type="dxa"/>
            <w:vAlign w:val="center"/>
          </w:tcPr>
          <w:p w14:paraId="428B9DD1"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北京市东城区建国门内大街</w:t>
            </w:r>
            <w:r w:rsidRPr="009C503F">
              <w:rPr>
                <w:color w:val="000000"/>
                <w:kern w:val="0"/>
                <w:sz w:val="24"/>
              </w:rPr>
              <w:t>69</w:t>
            </w:r>
            <w:r w:rsidRPr="009C503F">
              <w:rPr>
                <w:color w:val="000000"/>
                <w:kern w:val="0"/>
                <w:sz w:val="24"/>
              </w:rPr>
              <w:t>号</w:t>
            </w:r>
          </w:p>
        </w:tc>
      </w:tr>
      <w:tr w:rsidR="001548F9" w:rsidRPr="009C503F" w14:paraId="7E9F7863" w14:textId="77777777" w:rsidTr="00F97DFE">
        <w:tc>
          <w:tcPr>
            <w:tcW w:w="2631" w:type="dxa"/>
            <w:gridSpan w:val="2"/>
            <w:vAlign w:val="center"/>
          </w:tcPr>
          <w:p w14:paraId="7C5049B1" w14:textId="77777777" w:rsidR="001548F9" w:rsidRPr="009C503F" w:rsidRDefault="001548F9" w:rsidP="00571B8A">
            <w:pPr>
              <w:spacing w:before="29" w:line="288" w:lineRule="auto"/>
              <w:rPr>
                <w:color w:val="000000"/>
                <w:sz w:val="24"/>
              </w:rPr>
            </w:pPr>
            <w:r w:rsidRPr="009C503F">
              <w:rPr>
                <w:color w:val="000000"/>
                <w:sz w:val="24"/>
              </w:rPr>
              <w:t>办公地址</w:t>
            </w:r>
          </w:p>
        </w:tc>
        <w:tc>
          <w:tcPr>
            <w:tcW w:w="3060" w:type="dxa"/>
            <w:vAlign w:val="center"/>
          </w:tcPr>
          <w:p w14:paraId="2F28165F"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上海浦东新区世纪大道</w:t>
            </w:r>
            <w:r w:rsidRPr="009C503F">
              <w:rPr>
                <w:color w:val="000000"/>
                <w:kern w:val="0"/>
                <w:sz w:val="24"/>
              </w:rPr>
              <w:t>8</w:t>
            </w:r>
            <w:r w:rsidRPr="009C503F">
              <w:rPr>
                <w:color w:val="000000"/>
                <w:kern w:val="0"/>
                <w:sz w:val="24"/>
              </w:rPr>
              <w:t>号国金中心二期</w:t>
            </w:r>
            <w:r w:rsidRPr="009C503F">
              <w:rPr>
                <w:color w:val="000000"/>
                <w:kern w:val="0"/>
                <w:sz w:val="24"/>
              </w:rPr>
              <w:t>21-22</w:t>
            </w:r>
            <w:r w:rsidRPr="009C503F">
              <w:rPr>
                <w:color w:val="000000"/>
                <w:kern w:val="0"/>
                <w:sz w:val="24"/>
              </w:rPr>
              <w:t>楼</w:t>
            </w:r>
          </w:p>
        </w:tc>
        <w:tc>
          <w:tcPr>
            <w:tcW w:w="3060" w:type="dxa"/>
            <w:vAlign w:val="center"/>
          </w:tcPr>
          <w:p w14:paraId="2FEEFE53"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北京市西城区复兴门内大街</w:t>
            </w:r>
            <w:r w:rsidRPr="009C503F">
              <w:rPr>
                <w:color w:val="000000"/>
                <w:kern w:val="0"/>
                <w:sz w:val="24"/>
              </w:rPr>
              <w:t>28</w:t>
            </w:r>
            <w:r w:rsidRPr="009C503F">
              <w:rPr>
                <w:color w:val="000000"/>
                <w:kern w:val="0"/>
                <w:sz w:val="24"/>
              </w:rPr>
              <w:t>号凯晨世贸中心东座</w:t>
            </w:r>
            <w:r w:rsidRPr="009C503F">
              <w:rPr>
                <w:color w:val="000000"/>
                <w:kern w:val="0"/>
                <w:sz w:val="24"/>
              </w:rPr>
              <w:t>F9</w:t>
            </w:r>
          </w:p>
        </w:tc>
      </w:tr>
      <w:tr w:rsidR="001548F9" w:rsidRPr="009C503F" w14:paraId="48A577B9" w14:textId="77777777" w:rsidTr="00F97DFE">
        <w:tc>
          <w:tcPr>
            <w:tcW w:w="2631" w:type="dxa"/>
            <w:gridSpan w:val="2"/>
            <w:vAlign w:val="center"/>
          </w:tcPr>
          <w:p w14:paraId="46DA5DAF" w14:textId="77777777" w:rsidR="001548F9" w:rsidRPr="009C503F" w:rsidRDefault="001548F9" w:rsidP="00571B8A">
            <w:pPr>
              <w:spacing w:before="29" w:line="288" w:lineRule="auto"/>
              <w:rPr>
                <w:color w:val="000000"/>
                <w:sz w:val="24"/>
              </w:rPr>
            </w:pPr>
            <w:r w:rsidRPr="009C503F">
              <w:rPr>
                <w:color w:val="000000"/>
                <w:sz w:val="24"/>
              </w:rPr>
              <w:t>邮政编码</w:t>
            </w:r>
          </w:p>
        </w:tc>
        <w:tc>
          <w:tcPr>
            <w:tcW w:w="3060" w:type="dxa"/>
            <w:vAlign w:val="center"/>
          </w:tcPr>
          <w:p w14:paraId="4248D5D2"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200120</w:t>
            </w:r>
          </w:p>
        </w:tc>
        <w:tc>
          <w:tcPr>
            <w:tcW w:w="3060" w:type="dxa"/>
            <w:vAlign w:val="center"/>
          </w:tcPr>
          <w:p w14:paraId="7F3FAB8F"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100031</w:t>
            </w:r>
          </w:p>
        </w:tc>
      </w:tr>
      <w:tr w:rsidR="001548F9" w:rsidRPr="009C503F" w14:paraId="0742F149" w14:textId="77777777" w:rsidTr="00F97DFE">
        <w:tc>
          <w:tcPr>
            <w:tcW w:w="2631" w:type="dxa"/>
            <w:gridSpan w:val="2"/>
            <w:vAlign w:val="center"/>
          </w:tcPr>
          <w:p w14:paraId="0EEEC7E8" w14:textId="77777777" w:rsidR="001548F9" w:rsidRPr="009C503F" w:rsidRDefault="001548F9" w:rsidP="00571B8A">
            <w:pPr>
              <w:spacing w:before="29" w:line="288" w:lineRule="auto"/>
              <w:rPr>
                <w:color w:val="000000"/>
                <w:sz w:val="24"/>
              </w:rPr>
            </w:pPr>
            <w:r w:rsidRPr="009C503F">
              <w:rPr>
                <w:color w:val="000000"/>
                <w:sz w:val="24"/>
              </w:rPr>
              <w:t>法定代表人</w:t>
            </w:r>
          </w:p>
        </w:tc>
        <w:tc>
          <w:tcPr>
            <w:tcW w:w="3060" w:type="dxa"/>
            <w:vAlign w:val="center"/>
          </w:tcPr>
          <w:p w14:paraId="7977BEA2"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于亚利</w:t>
            </w:r>
          </w:p>
        </w:tc>
        <w:tc>
          <w:tcPr>
            <w:tcW w:w="3060" w:type="dxa"/>
            <w:vAlign w:val="center"/>
          </w:tcPr>
          <w:p w14:paraId="01D94544"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周慕冰</w:t>
            </w:r>
          </w:p>
        </w:tc>
      </w:tr>
    </w:tbl>
    <w:p w14:paraId="2E2F3E1D" w14:textId="77777777" w:rsidR="001548F9" w:rsidRPr="009C503F" w:rsidRDefault="001548F9" w:rsidP="00571B8A">
      <w:pPr>
        <w:tabs>
          <w:tab w:val="left" w:pos="1740"/>
        </w:tabs>
        <w:spacing w:before="29" w:line="288" w:lineRule="auto"/>
        <w:rPr>
          <w:color w:val="000000"/>
          <w:sz w:val="24"/>
        </w:rPr>
      </w:pPr>
    </w:p>
    <w:p w14:paraId="656E98AB" w14:textId="77777777" w:rsidR="001548F9" w:rsidRPr="009C503F" w:rsidRDefault="001548F9" w:rsidP="00571B8A">
      <w:pPr>
        <w:pStyle w:val="20"/>
        <w:spacing w:before="29" w:after="0" w:line="288" w:lineRule="auto"/>
        <w:rPr>
          <w:rFonts w:ascii="Times New Roman" w:hAnsi="Times New Roman"/>
          <w:kern w:val="0"/>
          <w:szCs w:val="24"/>
        </w:rPr>
      </w:pPr>
      <w:bookmarkStart w:id="10" w:name="_Toc225498248"/>
      <w:bookmarkStart w:id="11" w:name="_Toc490928541"/>
      <w:r w:rsidRPr="009C503F">
        <w:rPr>
          <w:rFonts w:ascii="Times New Roman" w:hAnsi="Times New Roman"/>
          <w:kern w:val="0"/>
          <w:szCs w:val="24"/>
        </w:rPr>
        <w:t xml:space="preserve">2.4 </w:t>
      </w:r>
      <w:r w:rsidRPr="009C503F">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9C503F" w14:paraId="12C722FC" w14:textId="77777777" w:rsidTr="00F97DFE">
        <w:tc>
          <w:tcPr>
            <w:tcW w:w="4820" w:type="dxa"/>
            <w:vAlign w:val="center"/>
          </w:tcPr>
          <w:p w14:paraId="5EE3C747" w14:textId="77777777" w:rsidR="001548F9" w:rsidRPr="009C503F" w:rsidRDefault="001548F9" w:rsidP="00571B8A">
            <w:pPr>
              <w:tabs>
                <w:tab w:val="left" w:pos="1740"/>
              </w:tabs>
              <w:spacing w:before="29" w:line="288" w:lineRule="auto"/>
              <w:rPr>
                <w:color w:val="000000"/>
                <w:sz w:val="24"/>
              </w:rPr>
            </w:pPr>
            <w:r w:rsidRPr="009C503F">
              <w:rPr>
                <w:color w:val="000000"/>
                <w:sz w:val="24"/>
              </w:rPr>
              <w:t>本基金选定的信息披露报纸名称</w:t>
            </w:r>
          </w:p>
        </w:tc>
        <w:tc>
          <w:tcPr>
            <w:tcW w:w="4180" w:type="dxa"/>
            <w:vAlign w:val="center"/>
          </w:tcPr>
          <w:p w14:paraId="6360C735" w14:textId="77777777" w:rsidR="001548F9" w:rsidRPr="009C503F" w:rsidRDefault="001548F9" w:rsidP="00633EEE">
            <w:pPr>
              <w:tabs>
                <w:tab w:val="left" w:pos="1740"/>
              </w:tabs>
              <w:spacing w:before="29" w:line="288" w:lineRule="auto"/>
              <w:jc w:val="left"/>
              <w:rPr>
                <w:color w:val="000000"/>
                <w:sz w:val="24"/>
              </w:rPr>
            </w:pPr>
            <w:r w:rsidRPr="009C503F">
              <w:rPr>
                <w:color w:val="000000"/>
                <w:sz w:val="24"/>
              </w:rPr>
              <w:t>《中国证券报》、《上海证券报》和《证券时报》</w:t>
            </w:r>
          </w:p>
        </w:tc>
      </w:tr>
      <w:tr w:rsidR="001548F9" w:rsidRPr="009C503F" w14:paraId="4A614D05" w14:textId="77777777" w:rsidTr="00F97DFE">
        <w:tc>
          <w:tcPr>
            <w:tcW w:w="4820" w:type="dxa"/>
            <w:vAlign w:val="center"/>
          </w:tcPr>
          <w:p w14:paraId="7C95D225" w14:textId="77777777" w:rsidR="001548F9" w:rsidRPr="009C503F" w:rsidRDefault="001548F9" w:rsidP="00571B8A">
            <w:pPr>
              <w:tabs>
                <w:tab w:val="left" w:pos="1740"/>
              </w:tabs>
              <w:spacing w:before="29" w:line="288" w:lineRule="auto"/>
              <w:rPr>
                <w:color w:val="000000"/>
                <w:sz w:val="24"/>
              </w:rPr>
            </w:pPr>
            <w:r w:rsidRPr="009C503F">
              <w:rPr>
                <w:color w:val="000000"/>
                <w:sz w:val="24"/>
              </w:rPr>
              <w:t>登载基金</w:t>
            </w:r>
            <w:r w:rsidR="00106605" w:rsidRPr="009C503F">
              <w:rPr>
                <w:color w:val="000000"/>
                <w:sz w:val="24"/>
              </w:rPr>
              <w:t>半</w:t>
            </w:r>
            <w:r w:rsidRPr="009C503F">
              <w:rPr>
                <w:color w:val="000000"/>
                <w:sz w:val="24"/>
              </w:rPr>
              <w:t>年度报告正文的管理人互联网网址</w:t>
            </w:r>
          </w:p>
        </w:tc>
        <w:tc>
          <w:tcPr>
            <w:tcW w:w="4180" w:type="dxa"/>
            <w:vAlign w:val="center"/>
          </w:tcPr>
          <w:p w14:paraId="1AABC2EA" w14:textId="77777777" w:rsidR="001548F9" w:rsidRPr="009C503F" w:rsidRDefault="001548F9" w:rsidP="00633EEE">
            <w:pPr>
              <w:tabs>
                <w:tab w:val="left" w:pos="1740"/>
              </w:tabs>
              <w:spacing w:before="29" w:line="288" w:lineRule="auto"/>
              <w:jc w:val="left"/>
              <w:rPr>
                <w:color w:val="000000"/>
                <w:sz w:val="24"/>
              </w:rPr>
            </w:pPr>
            <w:r w:rsidRPr="009C503F">
              <w:rPr>
                <w:color w:val="000000"/>
                <w:sz w:val="24"/>
              </w:rPr>
              <w:t>www.fund001.com</w:t>
            </w:r>
            <w:r w:rsidRPr="009C503F">
              <w:rPr>
                <w:color w:val="000000"/>
                <w:sz w:val="24"/>
              </w:rPr>
              <w:t>，</w:t>
            </w:r>
            <w:r w:rsidRPr="009C503F">
              <w:rPr>
                <w:color w:val="000000"/>
                <w:sz w:val="24"/>
              </w:rPr>
              <w:t>www.bocomschroder.com</w:t>
            </w:r>
          </w:p>
        </w:tc>
      </w:tr>
      <w:tr w:rsidR="001548F9" w:rsidRPr="009C503F" w14:paraId="12ED1B5D" w14:textId="77777777" w:rsidTr="00F97DFE">
        <w:tc>
          <w:tcPr>
            <w:tcW w:w="4820" w:type="dxa"/>
            <w:vAlign w:val="center"/>
          </w:tcPr>
          <w:p w14:paraId="11D493A2" w14:textId="77777777" w:rsidR="001548F9" w:rsidRPr="009C503F" w:rsidRDefault="001548F9" w:rsidP="00571B8A">
            <w:pPr>
              <w:tabs>
                <w:tab w:val="left" w:pos="1740"/>
              </w:tabs>
              <w:spacing w:before="29" w:line="288" w:lineRule="auto"/>
              <w:rPr>
                <w:color w:val="000000"/>
                <w:sz w:val="24"/>
              </w:rPr>
            </w:pPr>
            <w:r w:rsidRPr="009C503F">
              <w:rPr>
                <w:color w:val="000000"/>
                <w:sz w:val="24"/>
              </w:rPr>
              <w:t>基金</w:t>
            </w:r>
            <w:r w:rsidR="00813F84" w:rsidRPr="009C503F">
              <w:rPr>
                <w:color w:val="000000"/>
                <w:sz w:val="24"/>
              </w:rPr>
              <w:t>半</w:t>
            </w:r>
            <w:r w:rsidRPr="009C503F">
              <w:rPr>
                <w:color w:val="000000"/>
                <w:sz w:val="24"/>
              </w:rPr>
              <w:t>年度报告备置地点</w:t>
            </w:r>
          </w:p>
        </w:tc>
        <w:tc>
          <w:tcPr>
            <w:tcW w:w="4180" w:type="dxa"/>
            <w:vAlign w:val="center"/>
          </w:tcPr>
          <w:p w14:paraId="23306706" w14:textId="77777777" w:rsidR="001548F9" w:rsidRPr="009C503F" w:rsidRDefault="001548F9" w:rsidP="00633EEE">
            <w:pPr>
              <w:tabs>
                <w:tab w:val="left" w:pos="1740"/>
              </w:tabs>
              <w:spacing w:before="29" w:line="288" w:lineRule="auto"/>
              <w:jc w:val="left"/>
              <w:rPr>
                <w:color w:val="000000"/>
                <w:sz w:val="24"/>
              </w:rPr>
            </w:pPr>
            <w:r w:rsidRPr="009C503F">
              <w:rPr>
                <w:color w:val="000000"/>
                <w:sz w:val="24"/>
              </w:rPr>
              <w:t>基金管理人的办公场所</w:t>
            </w:r>
          </w:p>
        </w:tc>
      </w:tr>
    </w:tbl>
    <w:p w14:paraId="2D3F6B85" w14:textId="77777777" w:rsidR="001548F9" w:rsidRPr="009C503F" w:rsidRDefault="001548F9" w:rsidP="00571B8A">
      <w:pPr>
        <w:spacing w:before="29" w:line="288" w:lineRule="auto"/>
        <w:rPr>
          <w:color w:val="000000"/>
          <w:sz w:val="24"/>
        </w:rPr>
      </w:pPr>
    </w:p>
    <w:p w14:paraId="750C91A6" w14:textId="77777777" w:rsidR="001548F9" w:rsidRPr="009C503F" w:rsidRDefault="001548F9" w:rsidP="00571B8A">
      <w:pPr>
        <w:pStyle w:val="20"/>
        <w:spacing w:before="29" w:after="0" w:line="288" w:lineRule="auto"/>
        <w:rPr>
          <w:rFonts w:ascii="Times New Roman" w:hAnsi="Times New Roman"/>
          <w:kern w:val="0"/>
          <w:szCs w:val="24"/>
        </w:rPr>
      </w:pPr>
      <w:bookmarkStart w:id="12" w:name="_Toc225498249"/>
      <w:bookmarkStart w:id="13" w:name="_Toc490928542"/>
      <w:r w:rsidRPr="009C503F">
        <w:rPr>
          <w:rFonts w:ascii="Times New Roman" w:hAnsi="Times New Roman"/>
          <w:kern w:val="0"/>
          <w:szCs w:val="24"/>
        </w:rPr>
        <w:t xml:space="preserve">2.5 </w:t>
      </w:r>
      <w:r w:rsidRPr="009C503F">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9C503F" w14:paraId="7FE1B549" w14:textId="77777777" w:rsidTr="00F97DFE">
        <w:tc>
          <w:tcPr>
            <w:tcW w:w="1951" w:type="dxa"/>
          </w:tcPr>
          <w:p w14:paraId="7E3C8051" w14:textId="77777777" w:rsidR="001548F9" w:rsidRPr="009C503F" w:rsidRDefault="001548F9" w:rsidP="00571B8A">
            <w:pPr>
              <w:tabs>
                <w:tab w:val="left" w:pos="1740"/>
              </w:tabs>
              <w:spacing w:before="29" w:line="288" w:lineRule="auto"/>
              <w:jc w:val="center"/>
              <w:rPr>
                <w:color w:val="000000"/>
                <w:sz w:val="24"/>
              </w:rPr>
            </w:pPr>
            <w:r w:rsidRPr="009C503F">
              <w:rPr>
                <w:color w:val="000000"/>
                <w:sz w:val="24"/>
              </w:rPr>
              <w:t>项目</w:t>
            </w:r>
          </w:p>
        </w:tc>
        <w:tc>
          <w:tcPr>
            <w:tcW w:w="3260" w:type="dxa"/>
          </w:tcPr>
          <w:p w14:paraId="72139CBB" w14:textId="77777777" w:rsidR="001548F9" w:rsidRPr="009C503F" w:rsidRDefault="001548F9" w:rsidP="00571B8A">
            <w:pPr>
              <w:tabs>
                <w:tab w:val="left" w:pos="1740"/>
              </w:tabs>
              <w:spacing w:before="29" w:line="288" w:lineRule="auto"/>
              <w:jc w:val="center"/>
              <w:rPr>
                <w:color w:val="000000"/>
                <w:sz w:val="24"/>
              </w:rPr>
            </w:pPr>
            <w:r w:rsidRPr="009C503F">
              <w:rPr>
                <w:color w:val="000000"/>
                <w:sz w:val="24"/>
              </w:rPr>
              <w:t>名称</w:t>
            </w:r>
          </w:p>
        </w:tc>
        <w:tc>
          <w:tcPr>
            <w:tcW w:w="4075" w:type="dxa"/>
          </w:tcPr>
          <w:p w14:paraId="7570B521" w14:textId="77777777" w:rsidR="001548F9" w:rsidRPr="009C503F" w:rsidRDefault="001548F9" w:rsidP="00571B8A">
            <w:pPr>
              <w:tabs>
                <w:tab w:val="left" w:pos="1740"/>
              </w:tabs>
              <w:spacing w:before="29" w:line="288" w:lineRule="auto"/>
              <w:jc w:val="center"/>
              <w:rPr>
                <w:color w:val="000000"/>
                <w:sz w:val="24"/>
              </w:rPr>
            </w:pPr>
            <w:r w:rsidRPr="009C503F">
              <w:rPr>
                <w:color w:val="000000"/>
                <w:sz w:val="24"/>
              </w:rPr>
              <w:t>办公地址</w:t>
            </w:r>
          </w:p>
        </w:tc>
      </w:tr>
      <w:tr w:rsidR="001548F9" w:rsidRPr="009C503F" w14:paraId="187A9921" w14:textId="77777777" w:rsidTr="00F97DFE">
        <w:tc>
          <w:tcPr>
            <w:tcW w:w="1951" w:type="dxa"/>
            <w:vAlign w:val="center"/>
          </w:tcPr>
          <w:p w14:paraId="10F4ACEE" w14:textId="77777777" w:rsidR="001548F9" w:rsidRPr="009C503F" w:rsidRDefault="001548F9" w:rsidP="00571B8A">
            <w:pPr>
              <w:tabs>
                <w:tab w:val="left" w:pos="1740"/>
              </w:tabs>
              <w:spacing w:before="29" w:line="288" w:lineRule="auto"/>
              <w:rPr>
                <w:color w:val="000000"/>
                <w:sz w:val="24"/>
              </w:rPr>
            </w:pPr>
            <w:r w:rsidRPr="009C503F">
              <w:rPr>
                <w:color w:val="000000"/>
                <w:sz w:val="24"/>
              </w:rPr>
              <w:t>注册登记机构</w:t>
            </w:r>
          </w:p>
        </w:tc>
        <w:tc>
          <w:tcPr>
            <w:tcW w:w="3260" w:type="dxa"/>
            <w:vAlign w:val="center"/>
          </w:tcPr>
          <w:p w14:paraId="159AE03C" w14:textId="77777777" w:rsidR="001548F9" w:rsidRPr="009C503F" w:rsidRDefault="001548F9" w:rsidP="00571B8A">
            <w:pPr>
              <w:tabs>
                <w:tab w:val="left" w:pos="1740"/>
              </w:tabs>
              <w:spacing w:before="29" w:line="288" w:lineRule="auto"/>
              <w:rPr>
                <w:color w:val="000000"/>
                <w:sz w:val="24"/>
              </w:rPr>
            </w:pPr>
            <w:r w:rsidRPr="009C503F">
              <w:rPr>
                <w:color w:val="000000"/>
                <w:sz w:val="24"/>
              </w:rPr>
              <w:t>中国证券登记结算有限责任公司</w:t>
            </w:r>
          </w:p>
        </w:tc>
        <w:tc>
          <w:tcPr>
            <w:tcW w:w="4075" w:type="dxa"/>
            <w:vAlign w:val="center"/>
          </w:tcPr>
          <w:p w14:paraId="719912FE" w14:textId="77777777" w:rsidR="001548F9" w:rsidRPr="009C503F" w:rsidRDefault="001548F9" w:rsidP="00571B8A">
            <w:pPr>
              <w:tabs>
                <w:tab w:val="left" w:pos="1740"/>
              </w:tabs>
              <w:spacing w:before="29" w:line="288" w:lineRule="auto"/>
              <w:rPr>
                <w:color w:val="000000"/>
                <w:sz w:val="24"/>
              </w:rPr>
            </w:pPr>
            <w:r w:rsidRPr="009C503F">
              <w:rPr>
                <w:color w:val="000000"/>
                <w:sz w:val="24"/>
              </w:rPr>
              <w:t>北京市西城区太平桥大街</w:t>
            </w:r>
            <w:r w:rsidRPr="009C503F">
              <w:rPr>
                <w:color w:val="000000"/>
                <w:sz w:val="24"/>
              </w:rPr>
              <w:t>17</w:t>
            </w:r>
            <w:r w:rsidRPr="009C503F">
              <w:rPr>
                <w:color w:val="000000"/>
                <w:sz w:val="24"/>
              </w:rPr>
              <w:t>号</w:t>
            </w:r>
          </w:p>
        </w:tc>
      </w:tr>
    </w:tbl>
    <w:p w14:paraId="32514E65" w14:textId="77777777" w:rsidR="00D9635D" w:rsidRPr="009C503F" w:rsidRDefault="00D9635D" w:rsidP="00571B8A">
      <w:pPr>
        <w:tabs>
          <w:tab w:val="left" w:pos="426"/>
        </w:tabs>
        <w:spacing w:before="29" w:line="288" w:lineRule="auto"/>
        <w:jc w:val="left"/>
        <w:rPr>
          <w:kern w:val="0"/>
          <w:sz w:val="24"/>
        </w:rPr>
      </w:pPr>
    </w:p>
    <w:p w14:paraId="74395680" w14:textId="77777777" w:rsidR="00AD3564" w:rsidRPr="005327D3" w:rsidRDefault="001548F9" w:rsidP="007F2EBD">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490928543"/>
      <w:bookmarkStart w:id="16" w:name="_Toc194312019"/>
      <w:bookmarkStart w:id="17" w:name="_Toc193947512"/>
      <w:r w:rsidRPr="009C503F">
        <w:rPr>
          <w:b/>
          <w:bCs/>
          <w:szCs w:val="24"/>
          <w:lang w:val="en-US"/>
        </w:rPr>
        <w:t xml:space="preserve">§3  </w:t>
      </w:r>
      <w:r w:rsidRPr="009C503F">
        <w:rPr>
          <w:b/>
          <w:bCs/>
          <w:szCs w:val="24"/>
          <w:lang w:val="en-US"/>
        </w:rPr>
        <w:t>主要财务指标和基金净值表现</w:t>
      </w:r>
      <w:bookmarkEnd w:id="14"/>
      <w:bookmarkEnd w:id="15"/>
    </w:p>
    <w:p w14:paraId="56B85639" w14:textId="77777777" w:rsidR="001548F9" w:rsidRPr="009C503F" w:rsidRDefault="001548F9" w:rsidP="00571B8A">
      <w:pPr>
        <w:pStyle w:val="20"/>
        <w:spacing w:before="29" w:after="0" w:line="288" w:lineRule="auto"/>
        <w:rPr>
          <w:rFonts w:ascii="Times New Roman" w:hAnsi="Times New Roman"/>
          <w:kern w:val="0"/>
          <w:szCs w:val="24"/>
        </w:rPr>
      </w:pPr>
      <w:bookmarkStart w:id="18" w:name="_Toc286996129"/>
      <w:bookmarkStart w:id="19" w:name="_Toc490928544"/>
      <w:r w:rsidRPr="009C503F">
        <w:rPr>
          <w:rFonts w:ascii="Times New Roman" w:hAnsi="Times New Roman"/>
          <w:kern w:val="0"/>
          <w:szCs w:val="24"/>
        </w:rPr>
        <w:t xml:space="preserve">3.1 </w:t>
      </w:r>
      <w:r w:rsidRPr="009C503F">
        <w:rPr>
          <w:rFonts w:ascii="Times New Roman" w:hAnsi="Times New Roman"/>
          <w:kern w:val="0"/>
          <w:szCs w:val="24"/>
        </w:rPr>
        <w:t>主要会计数据和财务指标</w:t>
      </w:r>
      <w:bookmarkEnd w:id="18"/>
      <w:bookmarkEnd w:id="19"/>
    </w:p>
    <w:p w14:paraId="78D0ADEF" w14:textId="77777777" w:rsidR="00A929AA" w:rsidRPr="009C503F" w:rsidRDefault="00A929AA" w:rsidP="00571B8A">
      <w:pPr>
        <w:autoSpaceDE w:val="0"/>
        <w:autoSpaceDN w:val="0"/>
        <w:adjustRightInd w:val="0"/>
        <w:spacing w:before="29" w:line="288" w:lineRule="auto"/>
        <w:ind w:left="15"/>
        <w:jc w:val="right"/>
        <w:rPr>
          <w:color w:val="000000"/>
          <w:kern w:val="0"/>
          <w:sz w:val="24"/>
        </w:rPr>
      </w:pPr>
      <w:r w:rsidRPr="009C503F">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9C503F" w14:paraId="2FF726F9" w14:textId="77777777" w:rsidTr="00F97DFE">
        <w:trPr>
          <w:trHeight w:val="487"/>
        </w:trPr>
        <w:tc>
          <w:tcPr>
            <w:tcW w:w="4404" w:type="dxa"/>
            <w:vMerge w:val="restart"/>
            <w:vAlign w:val="center"/>
          </w:tcPr>
          <w:bookmarkEnd w:id="16"/>
          <w:bookmarkEnd w:id="17"/>
          <w:p w14:paraId="78AD92DF" w14:textId="77777777" w:rsidR="001548F9" w:rsidRPr="009C503F" w:rsidRDefault="001548F9" w:rsidP="00571B8A">
            <w:pPr>
              <w:spacing w:before="29" w:line="288" w:lineRule="auto"/>
              <w:ind w:leftChars="-51" w:left="-107" w:rightChars="-51" w:right="-107"/>
              <w:rPr>
                <w:b/>
                <w:color w:val="000000"/>
                <w:sz w:val="24"/>
              </w:rPr>
            </w:pPr>
            <w:r w:rsidRPr="009C503F">
              <w:rPr>
                <w:b/>
                <w:color w:val="000000"/>
                <w:sz w:val="24"/>
              </w:rPr>
              <w:lastRenderedPageBreak/>
              <w:t>3.1.1</w:t>
            </w:r>
            <w:r w:rsidRPr="009C503F">
              <w:rPr>
                <w:b/>
                <w:color w:val="000000"/>
                <w:sz w:val="24"/>
              </w:rPr>
              <w:t>期间数据和指标</w:t>
            </w:r>
          </w:p>
        </w:tc>
        <w:tc>
          <w:tcPr>
            <w:tcW w:w="4968" w:type="dxa"/>
            <w:gridSpan w:val="2"/>
            <w:vAlign w:val="center"/>
          </w:tcPr>
          <w:p w14:paraId="35E86854" w14:textId="77777777" w:rsidR="001548F9" w:rsidRPr="009C503F" w:rsidRDefault="001548F9" w:rsidP="00571B8A">
            <w:pPr>
              <w:spacing w:before="29" w:line="288" w:lineRule="auto"/>
              <w:jc w:val="center"/>
              <w:rPr>
                <w:b/>
                <w:sz w:val="24"/>
              </w:rPr>
            </w:pPr>
            <w:r w:rsidRPr="009C503F">
              <w:rPr>
                <w:b/>
                <w:sz w:val="24"/>
              </w:rPr>
              <w:t>报告期（</w:t>
            </w:r>
            <w:r w:rsidR="0058437B" w:rsidRPr="009C503F">
              <w:rPr>
                <w:b/>
                <w:sz w:val="24"/>
              </w:rPr>
              <w:t>2017</w:t>
            </w:r>
            <w:r w:rsidR="0058437B" w:rsidRPr="009C503F">
              <w:rPr>
                <w:b/>
                <w:sz w:val="24"/>
              </w:rPr>
              <w:t>年</w:t>
            </w:r>
            <w:r w:rsidR="0058437B" w:rsidRPr="009C503F">
              <w:rPr>
                <w:b/>
                <w:sz w:val="24"/>
              </w:rPr>
              <w:t>1</w:t>
            </w:r>
            <w:r w:rsidR="0058437B" w:rsidRPr="009C503F">
              <w:rPr>
                <w:b/>
                <w:sz w:val="24"/>
              </w:rPr>
              <w:t>月</w:t>
            </w:r>
            <w:r w:rsidR="0058437B" w:rsidRPr="009C503F">
              <w:rPr>
                <w:b/>
                <w:sz w:val="24"/>
              </w:rPr>
              <w:t>1</w:t>
            </w:r>
            <w:r w:rsidR="0058437B" w:rsidRPr="009C503F">
              <w:rPr>
                <w:b/>
                <w:sz w:val="24"/>
              </w:rPr>
              <w:t>日至</w:t>
            </w:r>
            <w:r w:rsidRPr="009C503F">
              <w:rPr>
                <w:b/>
                <w:sz w:val="24"/>
              </w:rPr>
              <w:t>2017</w:t>
            </w:r>
            <w:r w:rsidRPr="009C503F">
              <w:rPr>
                <w:b/>
                <w:sz w:val="24"/>
              </w:rPr>
              <w:t>年</w:t>
            </w:r>
            <w:r w:rsidRPr="009C503F">
              <w:rPr>
                <w:b/>
                <w:sz w:val="24"/>
              </w:rPr>
              <w:t>6</w:t>
            </w:r>
            <w:r w:rsidRPr="009C503F">
              <w:rPr>
                <w:b/>
                <w:sz w:val="24"/>
              </w:rPr>
              <w:t>月</w:t>
            </w:r>
            <w:r w:rsidRPr="009C503F">
              <w:rPr>
                <w:b/>
                <w:sz w:val="24"/>
              </w:rPr>
              <w:t>30</w:t>
            </w:r>
            <w:r w:rsidRPr="009C503F">
              <w:rPr>
                <w:b/>
                <w:sz w:val="24"/>
              </w:rPr>
              <w:t>日）</w:t>
            </w:r>
          </w:p>
        </w:tc>
      </w:tr>
      <w:tr w:rsidR="001548F9" w:rsidRPr="009C503F" w14:paraId="7FF2C061" w14:textId="77777777" w:rsidTr="00F97DFE">
        <w:trPr>
          <w:trHeight w:val="487"/>
        </w:trPr>
        <w:tc>
          <w:tcPr>
            <w:tcW w:w="4404" w:type="dxa"/>
            <w:vMerge/>
            <w:vAlign w:val="center"/>
          </w:tcPr>
          <w:p w14:paraId="379EEABC" w14:textId="77777777" w:rsidR="001548F9" w:rsidRPr="009C503F" w:rsidRDefault="001548F9" w:rsidP="00571B8A">
            <w:pPr>
              <w:widowControl/>
              <w:spacing w:before="29" w:line="288" w:lineRule="auto"/>
              <w:jc w:val="left"/>
              <w:rPr>
                <w:b/>
                <w:color w:val="000000"/>
                <w:sz w:val="24"/>
              </w:rPr>
            </w:pPr>
          </w:p>
        </w:tc>
        <w:tc>
          <w:tcPr>
            <w:tcW w:w="2410" w:type="dxa"/>
            <w:vAlign w:val="center"/>
          </w:tcPr>
          <w:p w14:paraId="66A004B0" w14:textId="77777777" w:rsidR="001548F9" w:rsidRPr="009C503F" w:rsidRDefault="001548F9" w:rsidP="00571B8A">
            <w:pPr>
              <w:spacing w:before="29" w:line="288" w:lineRule="auto"/>
              <w:jc w:val="center"/>
              <w:rPr>
                <w:sz w:val="24"/>
              </w:rPr>
            </w:pPr>
            <w:r w:rsidRPr="009C503F">
              <w:rPr>
                <w:sz w:val="24"/>
              </w:rPr>
              <w:t>交银周期回报灵活配置混合</w:t>
            </w:r>
            <w:r w:rsidRPr="009C503F">
              <w:rPr>
                <w:sz w:val="24"/>
              </w:rPr>
              <w:t>A</w:t>
            </w:r>
          </w:p>
        </w:tc>
        <w:tc>
          <w:tcPr>
            <w:tcW w:w="2558" w:type="dxa"/>
            <w:vAlign w:val="center"/>
          </w:tcPr>
          <w:p w14:paraId="23E0BE56" w14:textId="77777777" w:rsidR="001548F9" w:rsidRPr="009C503F" w:rsidRDefault="001548F9" w:rsidP="00571B8A">
            <w:pPr>
              <w:spacing w:before="29" w:line="288" w:lineRule="auto"/>
              <w:jc w:val="center"/>
              <w:rPr>
                <w:sz w:val="24"/>
              </w:rPr>
            </w:pPr>
            <w:r w:rsidRPr="009C503F">
              <w:rPr>
                <w:sz w:val="24"/>
              </w:rPr>
              <w:t>交银周期回报灵活配置混合</w:t>
            </w:r>
            <w:r w:rsidRPr="009C503F">
              <w:rPr>
                <w:sz w:val="24"/>
              </w:rPr>
              <w:t>C</w:t>
            </w:r>
          </w:p>
        </w:tc>
      </w:tr>
      <w:tr w:rsidR="001548F9" w:rsidRPr="009C503F" w14:paraId="1511907E" w14:textId="77777777" w:rsidTr="00F97DFE">
        <w:tc>
          <w:tcPr>
            <w:tcW w:w="4404" w:type="dxa"/>
            <w:vAlign w:val="center"/>
          </w:tcPr>
          <w:p w14:paraId="1ECB52F5" w14:textId="77777777" w:rsidR="001548F9" w:rsidRPr="009C503F" w:rsidRDefault="001548F9" w:rsidP="00571B8A">
            <w:pPr>
              <w:spacing w:before="29" w:line="288" w:lineRule="auto"/>
              <w:rPr>
                <w:sz w:val="24"/>
              </w:rPr>
            </w:pPr>
            <w:r w:rsidRPr="009C503F">
              <w:rPr>
                <w:sz w:val="24"/>
              </w:rPr>
              <w:t>本期已实现收益</w:t>
            </w:r>
          </w:p>
        </w:tc>
        <w:tc>
          <w:tcPr>
            <w:tcW w:w="2410" w:type="dxa"/>
            <w:vAlign w:val="center"/>
          </w:tcPr>
          <w:p w14:paraId="793A5572" w14:textId="77777777" w:rsidR="001548F9" w:rsidRPr="009C503F" w:rsidRDefault="001548F9" w:rsidP="00571B8A">
            <w:pPr>
              <w:spacing w:before="29" w:line="288" w:lineRule="auto"/>
              <w:jc w:val="right"/>
              <w:rPr>
                <w:sz w:val="24"/>
              </w:rPr>
            </w:pPr>
            <w:r w:rsidRPr="009C503F">
              <w:rPr>
                <w:sz w:val="24"/>
              </w:rPr>
              <w:t>6,042,969.22</w:t>
            </w:r>
          </w:p>
        </w:tc>
        <w:tc>
          <w:tcPr>
            <w:tcW w:w="2558" w:type="dxa"/>
            <w:vAlign w:val="center"/>
          </w:tcPr>
          <w:p w14:paraId="4DECEB74" w14:textId="77777777" w:rsidR="001548F9" w:rsidRPr="009C503F" w:rsidRDefault="001548F9" w:rsidP="00571B8A">
            <w:pPr>
              <w:spacing w:before="29" w:line="288" w:lineRule="auto"/>
              <w:jc w:val="right"/>
              <w:rPr>
                <w:sz w:val="24"/>
              </w:rPr>
            </w:pPr>
            <w:r w:rsidRPr="009C503F">
              <w:rPr>
                <w:sz w:val="24"/>
              </w:rPr>
              <w:t>4,679,830.76</w:t>
            </w:r>
          </w:p>
        </w:tc>
      </w:tr>
      <w:tr w:rsidR="001548F9" w:rsidRPr="009C503F" w14:paraId="2DF90AF5" w14:textId="77777777" w:rsidTr="00F97DFE">
        <w:trPr>
          <w:trHeight w:val="754"/>
        </w:trPr>
        <w:tc>
          <w:tcPr>
            <w:tcW w:w="4404" w:type="dxa"/>
            <w:vAlign w:val="center"/>
          </w:tcPr>
          <w:p w14:paraId="5DE0F2F6" w14:textId="77777777" w:rsidR="001548F9" w:rsidRPr="009C503F" w:rsidRDefault="001548F9" w:rsidP="00571B8A">
            <w:pPr>
              <w:spacing w:before="29" w:line="288" w:lineRule="auto"/>
              <w:rPr>
                <w:sz w:val="24"/>
              </w:rPr>
            </w:pPr>
            <w:r w:rsidRPr="009C503F">
              <w:rPr>
                <w:sz w:val="24"/>
              </w:rPr>
              <w:t>本期利润</w:t>
            </w:r>
          </w:p>
        </w:tc>
        <w:tc>
          <w:tcPr>
            <w:tcW w:w="2410" w:type="dxa"/>
            <w:vAlign w:val="center"/>
          </w:tcPr>
          <w:p w14:paraId="19D5A242" w14:textId="77777777" w:rsidR="001548F9" w:rsidRPr="009C503F" w:rsidRDefault="001548F9" w:rsidP="00571B8A">
            <w:pPr>
              <w:spacing w:before="29" w:line="288" w:lineRule="auto"/>
              <w:jc w:val="right"/>
              <w:rPr>
                <w:sz w:val="24"/>
              </w:rPr>
            </w:pPr>
            <w:r w:rsidRPr="009C503F">
              <w:rPr>
                <w:sz w:val="24"/>
              </w:rPr>
              <w:t>18,325,916.74</w:t>
            </w:r>
          </w:p>
        </w:tc>
        <w:tc>
          <w:tcPr>
            <w:tcW w:w="2558" w:type="dxa"/>
            <w:vAlign w:val="center"/>
          </w:tcPr>
          <w:p w14:paraId="33BE7E1E" w14:textId="77777777" w:rsidR="001548F9" w:rsidRPr="009C503F" w:rsidRDefault="001548F9" w:rsidP="00571B8A">
            <w:pPr>
              <w:spacing w:before="29" w:line="288" w:lineRule="auto"/>
              <w:jc w:val="right"/>
              <w:rPr>
                <w:sz w:val="24"/>
              </w:rPr>
            </w:pPr>
            <w:r w:rsidRPr="009C503F">
              <w:rPr>
                <w:sz w:val="24"/>
              </w:rPr>
              <w:t>14,014,131.16</w:t>
            </w:r>
          </w:p>
        </w:tc>
      </w:tr>
      <w:tr w:rsidR="001548F9" w:rsidRPr="009C503F" w14:paraId="7C565895" w14:textId="77777777" w:rsidTr="00F97DFE">
        <w:tc>
          <w:tcPr>
            <w:tcW w:w="4404" w:type="dxa"/>
            <w:vAlign w:val="center"/>
          </w:tcPr>
          <w:p w14:paraId="46262C79" w14:textId="77777777" w:rsidR="001548F9" w:rsidRPr="009C503F" w:rsidRDefault="001548F9" w:rsidP="00571B8A">
            <w:pPr>
              <w:spacing w:before="29" w:line="288" w:lineRule="auto"/>
              <w:rPr>
                <w:sz w:val="24"/>
              </w:rPr>
            </w:pPr>
            <w:r w:rsidRPr="009C503F">
              <w:rPr>
                <w:sz w:val="24"/>
              </w:rPr>
              <w:t>加权平均基金份额本期利润</w:t>
            </w:r>
          </w:p>
        </w:tc>
        <w:tc>
          <w:tcPr>
            <w:tcW w:w="2410" w:type="dxa"/>
            <w:vAlign w:val="center"/>
          </w:tcPr>
          <w:p w14:paraId="41850522" w14:textId="77777777" w:rsidR="001548F9" w:rsidRPr="009C503F" w:rsidRDefault="001548F9" w:rsidP="00571B8A">
            <w:pPr>
              <w:spacing w:before="29" w:line="288" w:lineRule="auto"/>
              <w:jc w:val="right"/>
              <w:rPr>
                <w:sz w:val="24"/>
              </w:rPr>
            </w:pPr>
            <w:r w:rsidRPr="009C503F">
              <w:rPr>
                <w:sz w:val="24"/>
              </w:rPr>
              <w:t>0.0643</w:t>
            </w:r>
          </w:p>
        </w:tc>
        <w:tc>
          <w:tcPr>
            <w:tcW w:w="2558" w:type="dxa"/>
            <w:vAlign w:val="center"/>
          </w:tcPr>
          <w:p w14:paraId="2722C7C3" w14:textId="77777777" w:rsidR="001548F9" w:rsidRPr="009C503F" w:rsidRDefault="001548F9" w:rsidP="00571B8A">
            <w:pPr>
              <w:spacing w:before="29" w:line="288" w:lineRule="auto"/>
              <w:jc w:val="right"/>
              <w:rPr>
                <w:sz w:val="24"/>
              </w:rPr>
            </w:pPr>
            <w:r w:rsidRPr="009C503F">
              <w:rPr>
                <w:sz w:val="24"/>
              </w:rPr>
              <w:t>0.0621</w:t>
            </w:r>
          </w:p>
        </w:tc>
      </w:tr>
      <w:tr w:rsidR="001548F9" w:rsidRPr="009C503F" w14:paraId="591B6A71" w14:textId="77777777" w:rsidTr="00F97DFE">
        <w:tc>
          <w:tcPr>
            <w:tcW w:w="4404" w:type="dxa"/>
            <w:vAlign w:val="center"/>
          </w:tcPr>
          <w:p w14:paraId="179136AE" w14:textId="77777777" w:rsidR="001548F9" w:rsidRPr="009C503F" w:rsidRDefault="001548F9" w:rsidP="00571B8A">
            <w:pPr>
              <w:spacing w:before="29" w:line="288" w:lineRule="auto"/>
              <w:rPr>
                <w:sz w:val="24"/>
              </w:rPr>
            </w:pPr>
            <w:r w:rsidRPr="009C503F">
              <w:rPr>
                <w:sz w:val="24"/>
              </w:rPr>
              <w:t>本期加权平均净值利润率</w:t>
            </w:r>
          </w:p>
        </w:tc>
        <w:tc>
          <w:tcPr>
            <w:tcW w:w="2410" w:type="dxa"/>
            <w:vAlign w:val="center"/>
          </w:tcPr>
          <w:p w14:paraId="38EB7014" w14:textId="77777777" w:rsidR="001548F9" w:rsidRPr="009C503F" w:rsidRDefault="001548F9" w:rsidP="00571B8A">
            <w:pPr>
              <w:spacing w:before="29" w:line="288" w:lineRule="auto"/>
              <w:jc w:val="right"/>
              <w:rPr>
                <w:sz w:val="24"/>
              </w:rPr>
            </w:pPr>
            <w:r w:rsidRPr="009C503F">
              <w:rPr>
                <w:sz w:val="24"/>
              </w:rPr>
              <w:t>5.49%</w:t>
            </w:r>
          </w:p>
        </w:tc>
        <w:tc>
          <w:tcPr>
            <w:tcW w:w="2558" w:type="dxa"/>
            <w:vAlign w:val="center"/>
          </w:tcPr>
          <w:p w14:paraId="3B3771F4" w14:textId="77777777" w:rsidR="001548F9" w:rsidRPr="009C503F" w:rsidRDefault="001548F9" w:rsidP="00571B8A">
            <w:pPr>
              <w:spacing w:before="29" w:line="288" w:lineRule="auto"/>
              <w:jc w:val="right"/>
              <w:rPr>
                <w:sz w:val="24"/>
              </w:rPr>
            </w:pPr>
            <w:r w:rsidRPr="009C503F">
              <w:rPr>
                <w:sz w:val="24"/>
              </w:rPr>
              <w:t>5.28%</w:t>
            </w:r>
          </w:p>
        </w:tc>
      </w:tr>
      <w:tr w:rsidR="001548F9" w:rsidRPr="009C503F" w14:paraId="2060F4EA" w14:textId="77777777" w:rsidTr="00F97DFE">
        <w:tc>
          <w:tcPr>
            <w:tcW w:w="4404" w:type="dxa"/>
            <w:vAlign w:val="center"/>
          </w:tcPr>
          <w:p w14:paraId="0BCF51DD" w14:textId="77777777" w:rsidR="001548F9" w:rsidRPr="009C503F" w:rsidRDefault="001548F9" w:rsidP="00571B8A">
            <w:pPr>
              <w:spacing w:before="29" w:line="288" w:lineRule="auto"/>
              <w:rPr>
                <w:sz w:val="24"/>
              </w:rPr>
            </w:pPr>
            <w:r w:rsidRPr="009C503F">
              <w:rPr>
                <w:sz w:val="24"/>
              </w:rPr>
              <w:t>本期基金份额净值增长率</w:t>
            </w:r>
          </w:p>
        </w:tc>
        <w:tc>
          <w:tcPr>
            <w:tcW w:w="2410" w:type="dxa"/>
            <w:vAlign w:val="center"/>
          </w:tcPr>
          <w:p w14:paraId="2B843279" w14:textId="77777777" w:rsidR="001548F9" w:rsidRPr="009C503F" w:rsidRDefault="001548F9" w:rsidP="00571B8A">
            <w:pPr>
              <w:spacing w:before="29" w:line="288" w:lineRule="auto"/>
              <w:jc w:val="right"/>
              <w:rPr>
                <w:sz w:val="24"/>
              </w:rPr>
            </w:pPr>
            <w:r w:rsidRPr="009C503F">
              <w:rPr>
                <w:sz w:val="24"/>
              </w:rPr>
              <w:t>5.67%</w:t>
            </w:r>
          </w:p>
        </w:tc>
        <w:tc>
          <w:tcPr>
            <w:tcW w:w="2558" w:type="dxa"/>
            <w:vAlign w:val="center"/>
          </w:tcPr>
          <w:p w14:paraId="099125BA" w14:textId="77777777" w:rsidR="001548F9" w:rsidRPr="009C503F" w:rsidRDefault="001548F9" w:rsidP="00571B8A">
            <w:pPr>
              <w:spacing w:before="29" w:line="288" w:lineRule="auto"/>
              <w:jc w:val="right"/>
              <w:rPr>
                <w:sz w:val="24"/>
              </w:rPr>
            </w:pPr>
            <w:r w:rsidRPr="009C503F">
              <w:rPr>
                <w:sz w:val="24"/>
              </w:rPr>
              <w:t>5.48%</w:t>
            </w:r>
          </w:p>
        </w:tc>
      </w:tr>
      <w:tr w:rsidR="001548F9" w:rsidRPr="009C503F" w14:paraId="0EE866E1" w14:textId="77777777" w:rsidTr="00F97DFE">
        <w:tc>
          <w:tcPr>
            <w:tcW w:w="4404" w:type="dxa"/>
            <w:vMerge w:val="restart"/>
            <w:vAlign w:val="center"/>
          </w:tcPr>
          <w:p w14:paraId="42A06C28" w14:textId="77777777" w:rsidR="001548F9" w:rsidRPr="009C503F" w:rsidRDefault="001548F9" w:rsidP="00571B8A">
            <w:pPr>
              <w:spacing w:before="29" w:line="288" w:lineRule="auto"/>
              <w:ind w:leftChars="-51" w:left="-107" w:rightChars="-51" w:right="-107"/>
              <w:rPr>
                <w:b/>
                <w:color w:val="000000"/>
                <w:sz w:val="24"/>
              </w:rPr>
            </w:pPr>
            <w:r w:rsidRPr="009C503F">
              <w:rPr>
                <w:b/>
                <w:color w:val="000000"/>
                <w:sz w:val="24"/>
              </w:rPr>
              <w:t>3.1.2</w:t>
            </w:r>
            <w:r w:rsidRPr="009C503F">
              <w:rPr>
                <w:b/>
                <w:color w:val="000000"/>
                <w:sz w:val="24"/>
              </w:rPr>
              <w:t>期末数据和指标</w:t>
            </w:r>
          </w:p>
        </w:tc>
        <w:tc>
          <w:tcPr>
            <w:tcW w:w="4968" w:type="dxa"/>
            <w:gridSpan w:val="2"/>
            <w:vAlign w:val="center"/>
          </w:tcPr>
          <w:p w14:paraId="1F620862" w14:textId="77777777" w:rsidR="001548F9" w:rsidRPr="009C503F" w:rsidRDefault="001548F9" w:rsidP="00571B8A">
            <w:pPr>
              <w:spacing w:before="29" w:line="288" w:lineRule="auto"/>
              <w:jc w:val="center"/>
              <w:rPr>
                <w:b/>
                <w:sz w:val="24"/>
              </w:rPr>
            </w:pPr>
            <w:r w:rsidRPr="009C503F">
              <w:rPr>
                <w:b/>
                <w:sz w:val="24"/>
              </w:rPr>
              <w:t>报告期末</w:t>
            </w:r>
            <w:r w:rsidRPr="009C503F">
              <w:rPr>
                <w:b/>
                <w:sz w:val="24"/>
              </w:rPr>
              <w:t>(2017</w:t>
            </w:r>
            <w:r w:rsidRPr="009C503F">
              <w:rPr>
                <w:b/>
                <w:sz w:val="24"/>
              </w:rPr>
              <w:t>年</w:t>
            </w:r>
            <w:r w:rsidRPr="009C503F">
              <w:rPr>
                <w:b/>
                <w:sz w:val="24"/>
              </w:rPr>
              <w:t>6</w:t>
            </w:r>
            <w:r w:rsidRPr="009C503F">
              <w:rPr>
                <w:b/>
                <w:sz w:val="24"/>
              </w:rPr>
              <w:t>月</w:t>
            </w:r>
            <w:r w:rsidRPr="009C503F">
              <w:rPr>
                <w:b/>
                <w:sz w:val="24"/>
              </w:rPr>
              <w:t>30</w:t>
            </w:r>
            <w:r w:rsidRPr="009C503F">
              <w:rPr>
                <w:b/>
                <w:sz w:val="24"/>
              </w:rPr>
              <w:t>日</w:t>
            </w:r>
            <w:r w:rsidRPr="009C503F">
              <w:rPr>
                <w:b/>
                <w:sz w:val="24"/>
              </w:rPr>
              <w:t>)</w:t>
            </w:r>
          </w:p>
        </w:tc>
      </w:tr>
      <w:tr w:rsidR="001548F9" w:rsidRPr="009C503F" w14:paraId="29C6C3ED" w14:textId="77777777" w:rsidTr="00F97DFE">
        <w:trPr>
          <w:trHeight w:val="373"/>
        </w:trPr>
        <w:tc>
          <w:tcPr>
            <w:tcW w:w="4404" w:type="dxa"/>
            <w:vMerge/>
            <w:vAlign w:val="center"/>
          </w:tcPr>
          <w:p w14:paraId="04BF7FF6" w14:textId="77777777" w:rsidR="001548F9" w:rsidRPr="009C503F" w:rsidRDefault="001548F9" w:rsidP="00571B8A">
            <w:pPr>
              <w:widowControl/>
              <w:spacing w:before="29" w:line="288" w:lineRule="auto"/>
              <w:jc w:val="left"/>
              <w:rPr>
                <w:b/>
                <w:color w:val="000000"/>
                <w:sz w:val="24"/>
              </w:rPr>
            </w:pPr>
          </w:p>
        </w:tc>
        <w:tc>
          <w:tcPr>
            <w:tcW w:w="2410" w:type="dxa"/>
            <w:vAlign w:val="center"/>
          </w:tcPr>
          <w:p w14:paraId="419CB903" w14:textId="77777777" w:rsidR="001548F9" w:rsidRPr="009C503F" w:rsidRDefault="001548F9" w:rsidP="00571B8A">
            <w:pPr>
              <w:spacing w:before="29" w:line="288" w:lineRule="auto"/>
              <w:ind w:leftChars="-51" w:left="-107" w:rightChars="-51" w:right="-107"/>
              <w:jc w:val="center"/>
              <w:rPr>
                <w:color w:val="000000"/>
                <w:sz w:val="24"/>
              </w:rPr>
            </w:pPr>
            <w:r w:rsidRPr="009C503F">
              <w:rPr>
                <w:color w:val="000000"/>
                <w:sz w:val="24"/>
              </w:rPr>
              <w:t>交银周期回报灵活配置混合</w:t>
            </w:r>
            <w:r w:rsidRPr="009C503F">
              <w:rPr>
                <w:color w:val="000000"/>
                <w:sz w:val="24"/>
              </w:rPr>
              <w:t>A</w:t>
            </w:r>
          </w:p>
        </w:tc>
        <w:tc>
          <w:tcPr>
            <w:tcW w:w="2558" w:type="dxa"/>
            <w:vAlign w:val="center"/>
          </w:tcPr>
          <w:p w14:paraId="34728E38" w14:textId="77777777" w:rsidR="001548F9" w:rsidRPr="009C503F" w:rsidRDefault="001548F9" w:rsidP="00571B8A">
            <w:pPr>
              <w:spacing w:before="29" w:line="288" w:lineRule="auto"/>
              <w:ind w:leftChars="-51" w:left="-107" w:rightChars="-51" w:right="-107"/>
              <w:jc w:val="center"/>
              <w:rPr>
                <w:color w:val="000000"/>
                <w:sz w:val="24"/>
              </w:rPr>
            </w:pPr>
            <w:r w:rsidRPr="009C503F">
              <w:rPr>
                <w:color w:val="000000"/>
                <w:sz w:val="24"/>
              </w:rPr>
              <w:t>交银周期回报灵活配置混合</w:t>
            </w:r>
            <w:r w:rsidRPr="009C503F">
              <w:rPr>
                <w:color w:val="000000"/>
                <w:sz w:val="24"/>
              </w:rPr>
              <w:t>C</w:t>
            </w:r>
          </w:p>
        </w:tc>
      </w:tr>
      <w:tr w:rsidR="001548F9" w:rsidRPr="009C503F" w14:paraId="220FE300" w14:textId="77777777" w:rsidTr="00F97DFE">
        <w:tc>
          <w:tcPr>
            <w:tcW w:w="4404" w:type="dxa"/>
            <w:vAlign w:val="center"/>
          </w:tcPr>
          <w:p w14:paraId="49571CCF" w14:textId="77777777" w:rsidR="001548F9" w:rsidRPr="009C503F" w:rsidRDefault="001548F9" w:rsidP="00571B8A">
            <w:pPr>
              <w:spacing w:before="29" w:line="288" w:lineRule="auto"/>
              <w:rPr>
                <w:sz w:val="24"/>
              </w:rPr>
            </w:pPr>
            <w:r w:rsidRPr="009C503F">
              <w:rPr>
                <w:sz w:val="24"/>
              </w:rPr>
              <w:t>期末可供分配利润</w:t>
            </w:r>
          </w:p>
        </w:tc>
        <w:tc>
          <w:tcPr>
            <w:tcW w:w="2410" w:type="dxa"/>
            <w:vAlign w:val="center"/>
          </w:tcPr>
          <w:p w14:paraId="2DF91681" w14:textId="77777777" w:rsidR="001548F9" w:rsidRPr="009C503F" w:rsidRDefault="001548F9" w:rsidP="00571B8A">
            <w:pPr>
              <w:spacing w:before="29" w:line="288" w:lineRule="auto"/>
              <w:jc w:val="right"/>
              <w:rPr>
                <w:sz w:val="24"/>
              </w:rPr>
            </w:pPr>
            <w:r w:rsidRPr="009C503F">
              <w:rPr>
                <w:sz w:val="24"/>
              </w:rPr>
              <w:t>51,728,610.75</w:t>
            </w:r>
          </w:p>
        </w:tc>
        <w:tc>
          <w:tcPr>
            <w:tcW w:w="2558" w:type="dxa"/>
            <w:vAlign w:val="center"/>
          </w:tcPr>
          <w:p w14:paraId="47E11C85" w14:textId="77777777" w:rsidR="001548F9" w:rsidRPr="009C503F" w:rsidRDefault="001548F9" w:rsidP="00571B8A">
            <w:pPr>
              <w:spacing w:before="29" w:line="288" w:lineRule="auto"/>
              <w:jc w:val="right"/>
              <w:rPr>
                <w:sz w:val="24"/>
              </w:rPr>
            </w:pPr>
            <w:r w:rsidRPr="009C503F">
              <w:rPr>
                <w:sz w:val="24"/>
              </w:rPr>
              <w:t>35,602,518.66</w:t>
            </w:r>
          </w:p>
        </w:tc>
      </w:tr>
      <w:tr w:rsidR="001548F9" w:rsidRPr="009C503F" w14:paraId="45B613DB" w14:textId="77777777" w:rsidTr="00F97DFE">
        <w:tc>
          <w:tcPr>
            <w:tcW w:w="4404" w:type="dxa"/>
            <w:vAlign w:val="center"/>
          </w:tcPr>
          <w:p w14:paraId="568431D1" w14:textId="77777777" w:rsidR="001548F9" w:rsidRPr="009C503F" w:rsidRDefault="001548F9" w:rsidP="00571B8A">
            <w:pPr>
              <w:spacing w:before="29" w:line="288" w:lineRule="auto"/>
              <w:rPr>
                <w:sz w:val="24"/>
              </w:rPr>
            </w:pPr>
            <w:r w:rsidRPr="009C503F">
              <w:rPr>
                <w:sz w:val="24"/>
              </w:rPr>
              <w:t>期末可供分配基金份额利润</w:t>
            </w:r>
          </w:p>
        </w:tc>
        <w:tc>
          <w:tcPr>
            <w:tcW w:w="2410" w:type="dxa"/>
            <w:vAlign w:val="center"/>
          </w:tcPr>
          <w:p w14:paraId="28780F52" w14:textId="77777777" w:rsidR="001548F9" w:rsidRPr="009C503F" w:rsidRDefault="001548F9" w:rsidP="00571B8A">
            <w:pPr>
              <w:spacing w:before="29" w:line="288" w:lineRule="auto"/>
              <w:jc w:val="right"/>
              <w:rPr>
                <w:sz w:val="24"/>
              </w:rPr>
            </w:pPr>
            <w:r w:rsidRPr="009C503F">
              <w:rPr>
                <w:sz w:val="24"/>
              </w:rPr>
              <w:t>0.181</w:t>
            </w:r>
          </w:p>
        </w:tc>
        <w:tc>
          <w:tcPr>
            <w:tcW w:w="2558" w:type="dxa"/>
            <w:vAlign w:val="center"/>
          </w:tcPr>
          <w:p w14:paraId="20F081F3" w14:textId="77777777" w:rsidR="001548F9" w:rsidRPr="009C503F" w:rsidRDefault="001548F9" w:rsidP="00571B8A">
            <w:pPr>
              <w:spacing w:before="29" w:line="288" w:lineRule="auto"/>
              <w:jc w:val="right"/>
              <w:rPr>
                <w:sz w:val="24"/>
              </w:rPr>
            </w:pPr>
            <w:r w:rsidRPr="009C503F">
              <w:rPr>
                <w:sz w:val="24"/>
              </w:rPr>
              <w:t>0.173</w:t>
            </w:r>
          </w:p>
        </w:tc>
      </w:tr>
      <w:tr w:rsidR="001548F9" w:rsidRPr="009C503F" w14:paraId="3EE381E1" w14:textId="77777777" w:rsidTr="00F97DFE">
        <w:tc>
          <w:tcPr>
            <w:tcW w:w="4404" w:type="dxa"/>
            <w:vAlign w:val="center"/>
          </w:tcPr>
          <w:p w14:paraId="75248475" w14:textId="77777777" w:rsidR="001548F9" w:rsidRPr="009C503F" w:rsidRDefault="001548F9" w:rsidP="00571B8A">
            <w:pPr>
              <w:spacing w:before="29" w:line="288" w:lineRule="auto"/>
              <w:rPr>
                <w:sz w:val="24"/>
              </w:rPr>
            </w:pPr>
            <w:r w:rsidRPr="009C503F">
              <w:rPr>
                <w:sz w:val="24"/>
              </w:rPr>
              <w:t>期末基金资产净值</w:t>
            </w:r>
          </w:p>
        </w:tc>
        <w:tc>
          <w:tcPr>
            <w:tcW w:w="2410" w:type="dxa"/>
            <w:vAlign w:val="center"/>
          </w:tcPr>
          <w:p w14:paraId="14FA7CC9" w14:textId="77777777" w:rsidR="001548F9" w:rsidRPr="009C503F" w:rsidRDefault="001548F9" w:rsidP="00571B8A">
            <w:pPr>
              <w:spacing w:before="29" w:line="288" w:lineRule="auto"/>
              <w:jc w:val="right"/>
              <w:rPr>
                <w:sz w:val="24"/>
              </w:rPr>
            </w:pPr>
            <w:r w:rsidRPr="009C503F">
              <w:rPr>
                <w:sz w:val="24"/>
              </w:rPr>
              <w:t>345,001,234.74</w:t>
            </w:r>
          </w:p>
        </w:tc>
        <w:tc>
          <w:tcPr>
            <w:tcW w:w="2558" w:type="dxa"/>
            <w:vAlign w:val="center"/>
          </w:tcPr>
          <w:p w14:paraId="6891DD4B" w14:textId="77777777" w:rsidR="001548F9" w:rsidRPr="009C503F" w:rsidRDefault="001548F9" w:rsidP="00571B8A">
            <w:pPr>
              <w:spacing w:before="29" w:line="288" w:lineRule="auto"/>
              <w:jc w:val="right"/>
              <w:rPr>
                <w:sz w:val="24"/>
              </w:rPr>
            </w:pPr>
            <w:r w:rsidRPr="009C503F">
              <w:rPr>
                <w:sz w:val="24"/>
              </w:rPr>
              <w:t>247,338,963.39</w:t>
            </w:r>
          </w:p>
        </w:tc>
      </w:tr>
      <w:tr w:rsidR="001548F9" w:rsidRPr="009C503F" w14:paraId="3EBA0627" w14:textId="77777777" w:rsidTr="00F97DFE">
        <w:tc>
          <w:tcPr>
            <w:tcW w:w="4404" w:type="dxa"/>
            <w:vAlign w:val="center"/>
          </w:tcPr>
          <w:p w14:paraId="38FA6357" w14:textId="77777777" w:rsidR="001548F9" w:rsidRPr="009C503F" w:rsidRDefault="001548F9" w:rsidP="00571B8A">
            <w:pPr>
              <w:spacing w:before="29" w:line="288" w:lineRule="auto"/>
              <w:rPr>
                <w:sz w:val="24"/>
              </w:rPr>
            </w:pPr>
            <w:r w:rsidRPr="009C503F">
              <w:rPr>
                <w:sz w:val="24"/>
              </w:rPr>
              <w:t>期末基金份额净值</w:t>
            </w:r>
          </w:p>
        </w:tc>
        <w:tc>
          <w:tcPr>
            <w:tcW w:w="2410" w:type="dxa"/>
            <w:vAlign w:val="center"/>
          </w:tcPr>
          <w:p w14:paraId="78C1C8D5" w14:textId="77777777" w:rsidR="001548F9" w:rsidRPr="009C503F" w:rsidRDefault="001548F9" w:rsidP="00571B8A">
            <w:pPr>
              <w:spacing w:before="29" w:line="288" w:lineRule="auto"/>
              <w:jc w:val="right"/>
              <w:rPr>
                <w:sz w:val="24"/>
              </w:rPr>
            </w:pPr>
            <w:r w:rsidRPr="009C503F">
              <w:rPr>
                <w:sz w:val="24"/>
              </w:rPr>
              <w:t>1.209</w:t>
            </w:r>
          </w:p>
        </w:tc>
        <w:tc>
          <w:tcPr>
            <w:tcW w:w="2558" w:type="dxa"/>
            <w:vAlign w:val="center"/>
          </w:tcPr>
          <w:p w14:paraId="3D42977A" w14:textId="77777777" w:rsidR="001548F9" w:rsidRPr="009C503F" w:rsidRDefault="001548F9" w:rsidP="00571B8A">
            <w:pPr>
              <w:spacing w:before="29" w:line="288" w:lineRule="auto"/>
              <w:jc w:val="right"/>
              <w:rPr>
                <w:sz w:val="24"/>
              </w:rPr>
            </w:pPr>
            <w:r w:rsidRPr="009C503F">
              <w:rPr>
                <w:sz w:val="24"/>
              </w:rPr>
              <w:t>1.204</w:t>
            </w:r>
          </w:p>
        </w:tc>
      </w:tr>
      <w:tr w:rsidR="001548F9" w:rsidRPr="009C503F" w14:paraId="7E27CDBB" w14:textId="77777777" w:rsidTr="00F97DFE">
        <w:tc>
          <w:tcPr>
            <w:tcW w:w="4404" w:type="dxa"/>
            <w:vMerge w:val="restart"/>
            <w:vAlign w:val="center"/>
          </w:tcPr>
          <w:p w14:paraId="018AD00D" w14:textId="77777777" w:rsidR="001548F9" w:rsidRPr="009C503F" w:rsidRDefault="001548F9" w:rsidP="00571B8A">
            <w:pPr>
              <w:spacing w:before="29" w:line="288" w:lineRule="auto"/>
              <w:ind w:leftChars="-51" w:left="-107" w:rightChars="-51" w:right="-107"/>
              <w:rPr>
                <w:b/>
                <w:color w:val="000000"/>
                <w:sz w:val="24"/>
              </w:rPr>
            </w:pPr>
            <w:r w:rsidRPr="009C503F">
              <w:rPr>
                <w:b/>
                <w:color w:val="000000"/>
                <w:sz w:val="24"/>
              </w:rPr>
              <w:t>3.1.3</w:t>
            </w:r>
            <w:r w:rsidRPr="009C503F">
              <w:rPr>
                <w:b/>
                <w:color w:val="000000"/>
                <w:sz w:val="24"/>
              </w:rPr>
              <w:t>累计期末指标</w:t>
            </w:r>
          </w:p>
        </w:tc>
        <w:tc>
          <w:tcPr>
            <w:tcW w:w="4968" w:type="dxa"/>
            <w:gridSpan w:val="2"/>
            <w:vAlign w:val="center"/>
          </w:tcPr>
          <w:p w14:paraId="455C39F2" w14:textId="77777777" w:rsidR="001548F9" w:rsidRPr="009C503F" w:rsidRDefault="001548F9" w:rsidP="00571B8A">
            <w:pPr>
              <w:spacing w:before="29" w:line="288" w:lineRule="auto"/>
              <w:jc w:val="center"/>
              <w:rPr>
                <w:b/>
                <w:sz w:val="24"/>
              </w:rPr>
            </w:pPr>
            <w:r w:rsidRPr="009C503F">
              <w:rPr>
                <w:b/>
                <w:sz w:val="24"/>
              </w:rPr>
              <w:t>报告期末</w:t>
            </w:r>
            <w:r w:rsidRPr="009C503F">
              <w:rPr>
                <w:b/>
                <w:sz w:val="24"/>
              </w:rPr>
              <w:t>(2017</w:t>
            </w:r>
            <w:r w:rsidRPr="009C503F">
              <w:rPr>
                <w:b/>
                <w:sz w:val="24"/>
              </w:rPr>
              <w:t>年</w:t>
            </w:r>
            <w:r w:rsidRPr="009C503F">
              <w:rPr>
                <w:b/>
                <w:sz w:val="24"/>
              </w:rPr>
              <w:t>6</w:t>
            </w:r>
            <w:r w:rsidRPr="009C503F">
              <w:rPr>
                <w:b/>
                <w:sz w:val="24"/>
              </w:rPr>
              <w:t>月</w:t>
            </w:r>
            <w:r w:rsidRPr="009C503F">
              <w:rPr>
                <w:b/>
                <w:sz w:val="24"/>
              </w:rPr>
              <w:t>30</w:t>
            </w:r>
            <w:r w:rsidRPr="009C503F">
              <w:rPr>
                <w:b/>
                <w:sz w:val="24"/>
              </w:rPr>
              <w:t>日</w:t>
            </w:r>
            <w:r w:rsidRPr="009C503F">
              <w:rPr>
                <w:b/>
                <w:sz w:val="24"/>
              </w:rPr>
              <w:t>)</w:t>
            </w:r>
          </w:p>
        </w:tc>
      </w:tr>
      <w:tr w:rsidR="001548F9" w:rsidRPr="009C503F" w14:paraId="31C696B7" w14:textId="77777777" w:rsidTr="00F97DFE">
        <w:tc>
          <w:tcPr>
            <w:tcW w:w="4404" w:type="dxa"/>
            <w:vMerge/>
            <w:vAlign w:val="center"/>
          </w:tcPr>
          <w:p w14:paraId="580C7BEA" w14:textId="77777777" w:rsidR="001548F9" w:rsidRPr="009C503F" w:rsidRDefault="001548F9" w:rsidP="00571B8A">
            <w:pPr>
              <w:widowControl/>
              <w:spacing w:before="29" w:line="288" w:lineRule="auto"/>
              <w:jc w:val="left"/>
              <w:rPr>
                <w:b/>
                <w:color w:val="000000"/>
                <w:sz w:val="24"/>
              </w:rPr>
            </w:pPr>
          </w:p>
        </w:tc>
        <w:tc>
          <w:tcPr>
            <w:tcW w:w="2410" w:type="dxa"/>
            <w:vAlign w:val="center"/>
          </w:tcPr>
          <w:p w14:paraId="71FA98F2" w14:textId="77777777" w:rsidR="001548F9" w:rsidRPr="009C503F" w:rsidRDefault="001548F9" w:rsidP="00571B8A">
            <w:pPr>
              <w:spacing w:before="29" w:line="288" w:lineRule="auto"/>
              <w:jc w:val="center"/>
              <w:rPr>
                <w:sz w:val="24"/>
              </w:rPr>
            </w:pPr>
            <w:r w:rsidRPr="009C503F">
              <w:rPr>
                <w:sz w:val="24"/>
              </w:rPr>
              <w:t>交银周期回报灵活配置混合</w:t>
            </w:r>
            <w:r w:rsidRPr="009C503F">
              <w:rPr>
                <w:sz w:val="24"/>
              </w:rPr>
              <w:t>A</w:t>
            </w:r>
          </w:p>
        </w:tc>
        <w:tc>
          <w:tcPr>
            <w:tcW w:w="2558" w:type="dxa"/>
            <w:vAlign w:val="center"/>
          </w:tcPr>
          <w:p w14:paraId="35CA6D0F" w14:textId="77777777" w:rsidR="001548F9" w:rsidRPr="009C503F" w:rsidRDefault="001548F9" w:rsidP="00571B8A">
            <w:pPr>
              <w:spacing w:before="29" w:line="288" w:lineRule="auto"/>
              <w:jc w:val="center"/>
              <w:rPr>
                <w:sz w:val="24"/>
              </w:rPr>
            </w:pPr>
            <w:r w:rsidRPr="009C503F">
              <w:rPr>
                <w:sz w:val="24"/>
              </w:rPr>
              <w:t>交银周期回报灵活配置混合</w:t>
            </w:r>
            <w:r w:rsidRPr="009C503F">
              <w:rPr>
                <w:sz w:val="24"/>
              </w:rPr>
              <w:t>C</w:t>
            </w:r>
          </w:p>
        </w:tc>
      </w:tr>
      <w:tr w:rsidR="001548F9" w:rsidRPr="009C503F" w14:paraId="0C520B53" w14:textId="77777777" w:rsidTr="00F97DFE">
        <w:tc>
          <w:tcPr>
            <w:tcW w:w="4404" w:type="dxa"/>
            <w:vAlign w:val="center"/>
          </w:tcPr>
          <w:p w14:paraId="2A90C226" w14:textId="77777777" w:rsidR="001548F9" w:rsidRPr="009C503F" w:rsidRDefault="001548F9" w:rsidP="00571B8A">
            <w:pPr>
              <w:spacing w:before="29" w:line="288" w:lineRule="auto"/>
              <w:rPr>
                <w:sz w:val="24"/>
              </w:rPr>
            </w:pPr>
            <w:r w:rsidRPr="009C503F">
              <w:rPr>
                <w:sz w:val="24"/>
              </w:rPr>
              <w:t>基金份额累计净值增长率</w:t>
            </w:r>
          </w:p>
        </w:tc>
        <w:tc>
          <w:tcPr>
            <w:tcW w:w="2410" w:type="dxa"/>
            <w:vAlign w:val="center"/>
          </w:tcPr>
          <w:p w14:paraId="0E74F337" w14:textId="77777777" w:rsidR="001548F9" w:rsidRPr="009C503F" w:rsidRDefault="001548F9" w:rsidP="00571B8A">
            <w:pPr>
              <w:spacing w:before="29" w:line="288" w:lineRule="auto"/>
              <w:jc w:val="right"/>
              <w:rPr>
                <w:sz w:val="24"/>
              </w:rPr>
            </w:pPr>
            <w:r w:rsidRPr="009C503F">
              <w:rPr>
                <w:sz w:val="24"/>
              </w:rPr>
              <w:t>46.97%</w:t>
            </w:r>
          </w:p>
        </w:tc>
        <w:tc>
          <w:tcPr>
            <w:tcW w:w="2558" w:type="dxa"/>
            <w:vAlign w:val="center"/>
          </w:tcPr>
          <w:p w14:paraId="37A33C6E" w14:textId="77777777" w:rsidR="001548F9" w:rsidRPr="009C503F" w:rsidRDefault="001548F9" w:rsidP="00571B8A">
            <w:pPr>
              <w:spacing w:before="29" w:line="288" w:lineRule="auto"/>
              <w:jc w:val="right"/>
              <w:rPr>
                <w:sz w:val="24"/>
              </w:rPr>
            </w:pPr>
            <w:r w:rsidRPr="009C503F">
              <w:rPr>
                <w:sz w:val="24"/>
              </w:rPr>
              <w:t>20.84%</w:t>
            </w:r>
          </w:p>
        </w:tc>
      </w:tr>
    </w:tbl>
    <w:p w14:paraId="42892DF1" w14:textId="77777777" w:rsidR="00E96AEB" w:rsidRDefault="003229B7">
      <w:pPr>
        <w:tabs>
          <w:tab w:val="left" w:pos="426"/>
        </w:tabs>
        <w:spacing w:before="29" w:line="288" w:lineRule="auto"/>
        <w:jc w:val="left"/>
        <w:rPr>
          <w:kern w:val="0"/>
          <w:sz w:val="24"/>
        </w:rPr>
      </w:pPr>
      <w:r>
        <w:rPr>
          <w:kern w:val="0"/>
          <w:sz w:val="24"/>
        </w:rPr>
        <w:t>注：</w:t>
      </w:r>
      <w:r>
        <w:rPr>
          <w:kern w:val="0"/>
          <w:sz w:val="24"/>
        </w:rPr>
        <w:t>1</w:t>
      </w:r>
      <w:r>
        <w:rPr>
          <w:kern w:val="0"/>
          <w:sz w:val="24"/>
        </w:rPr>
        <w:t>、上述基金</w:t>
      </w:r>
      <w:r>
        <w:rPr>
          <w:kern w:val="0"/>
          <w:sz w:val="24"/>
        </w:rPr>
        <w:t>A</w:t>
      </w:r>
      <w:r>
        <w:rPr>
          <w:kern w:val="0"/>
          <w:sz w:val="24"/>
        </w:rPr>
        <w:t>类业绩指标不包括持有人认购或交易基金的各项费用，计入费用后的实际收益水平要低于所列数字；</w:t>
      </w:r>
    </w:p>
    <w:p w14:paraId="23B458A2" w14:textId="77777777" w:rsidR="001548F9" w:rsidRPr="009C503F" w:rsidRDefault="001548F9" w:rsidP="00571B8A">
      <w:pPr>
        <w:tabs>
          <w:tab w:val="left" w:pos="426"/>
        </w:tabs>
        <w:spacing w:before="29" w:line="288" w:lineRule="auto"/>
        <w:jc w:val="left"/>
        <w:rPr>
          <w:kern w:val="0"/>
          <w:sz w:val="24"/>
        </w:rPr>
      </w:pPr>
      <w:r w:rsidRPr="009C503F">
        <w:rPr>
          <w:kern w:val="0"/>
          <w:sz w:val="24"/>
        </w:rPr>
        <w:t xml:space="preserve">    2</w:t>
      </w:r>
      <w:r w:rsidRPr="009C503F">
        <w:rPr>
          <w:kern w:val="0"/>
          <w:sz w:val="24"/>
        </w:rPr>
        <w:t>、本期已实现收益指基金本期利息收入、投资收益、其他收入（不含公允价值变动收益）扣除相关费用后的余额，本期利润为本期已实现收益加上本期公允价值变动收益。</w:t>
      </w:r>
    </w:p>
    <w:p w14:paraId="58B90FC6" w14:textId="77777777" w:rsidR="001548F9" w:rsidRPr="009C503F" w:rsidRDefault="001548F9" w:rsidP="00571B8A">
      <w:pPr>
        <w:spacing w:before="29" w:line="288" w:lineRule="auto"/>
        <w:rPr>
          <w:color w:val="000000"/>
          <w:sz w:val="24"/>
        </w:rPr>
      </w:pPr>
    </w:p>
    <w:p w14:paraId="4E9EFF5D" w14:textId="77777777" w:rsidR="001548F9" w:rsidRPr="009C503F" w:rsidRDefault="001548F9" w:rsidP="00571B8A">
      <w:pPr>
        <w:pStyle w:val="20"/>
        <w:spacing w:before="29" w:after="0" w:line="288" w:lineRule="auto"/>
        <w:rPr>
          <w:rFonts w:ascii="Times New Roman" w:hAnsi="Times New Roman"/>
          <w:kern w:val="0"/>
          <w:szCs w:val="24"/>
        </w:rPr>
      </w:pPr>
      <w:bookmarkStart w:id="20" w:name="_Toc225498252"/>
      <w:bookmarkStart w:id="21" w:name="_Toc490928545"/>
      <w:r w:rsidRPr="009C503F">
        <w:rPr>
          <w:rFonts w:ascii="Times New Roman" w:hAnsi="Times New Roman"/>
          <w:kern w:val="0"/>
          <w:szCs w:val="24"/>
        </w:rPr>
        <w:t xml:space="preserve">3.2 </w:t>
      </w:r>
      <w:r w:rsidRPr="009C503F">
        <w:rPr>
          <w:rFonts w:ascii="Times New Roman" w:hAnsi="Times New Roman"/>
          <w:kern w:val="0"/>
          <w:szCs w:val="24"/>
        </w:rPr>
        <w:t>基金净值表现</w:t>
      </w:r>
      <w:bookmarkEnd w:id="20"/>
      <w:bookmarkEnd w:id="21"/>
    </w:p>
    <w:p w14:paraId="44B763DC"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3.2.1 </w:t>
      </w:r>
      <w:r w:rsidRPr="009C503F">
        <w:rPr>
          <w:b/>
          <w:color w:val="000000"/>
          <w:kern w:val="0"/>
          <w:sz w:val="24"/>
        </w:rPr>
        <w:t>基金份额净值增长率及其与同期业绩比较基准收益率的比较</w:t>
      </w:r>
    </w:p>
    <w:p w14:paraId="4A7EB6ED" w14:textId="77777777" w:rsidR="001548F9" w:rsidRPr="009C503F" w:rsidRDefault="001548F9" w:rsidP="00571B8A">
      <w:pPr>
        <w:pStyle w:val="21"/>
        <w:spacing w:before="29" w:line="288" w:lineRule="auto"/>
        <w:ind w:firstLineChars="0" w:firstLine="0"/>
        <w:rPr>
          <w:rFonts w:ascii="Times New Roman" w:hAnsi="Times New Roman"/>
          <w:color w:val="auto"/>
        </w:rPr>
      </w:pPr>
      <w:r w:rsidRPr="009C503F">
        <w:rPr>
          <w:rFonts w:ascii="Times New Roman" w:hAnsi="Times New Roman"/>
          <w:color w:val="auto"/>
        </w:rPr>
        <w:t>交银周期回报灵活配置混合</w:t>
      </w:r>
      <w:r w:rsidRPr="009C503F">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9C503F" w14:paraId="449B1D1C" w14:textId="77777777" w:rsidTr="008D5C71">
        <w:tc>
          <w:tcPr>
            <w:tcW w:w="1620" w:type="dxa"/>
            <w:vAlign w:val="center"/>
          </w:tcPr>
          <w:p w14:paraId="7A3C914A" w14:textId="77777777" w:rsidR="001548F9" w:rsidRPr="009C503F" w:rsidRDefault="001548F9" w:rsidP="00571B8A">
            <w:pPr>
              <w:spacing w:before="29" w:line="288" w:lineRule="auto"/>
              <w:jc w:val="center"/>
              <w:rPr>
                <w:color w:val="000000"/>
                <w:sz w:val="24"/>
              </w:rPr>
            </w:pPr>
            <w:r w:rsidRPr="009C503F">
              <w:rPr>
                <w:color w:val="000000"/>
                <w:sz w:val="24"/>
              </w:rPr>
              <w:t>阶段</w:t>
            </w:r>
          </w:p>
        </w:tc>
        <w:tc>
          <w:tcPr>
            <w:tcW w:w="1350" w:type="dxa"/>
            <w:vAlign w:val="center"/>
          </w:tcPr>
          <w:p w14:paraId="009EB301" w14:textId="77777777" w:rsidR="001548F9" w:rsidRPr="009C503F" w:rsidRDefault="001548F9" w:rsidP="00571B8A">
            <w:pPr>
              <w:spacing w:before="29" w:line="288" w:lineRule="auto"/>
              <w:jc w:val="center"/>
              <w:rPr>
                <w:color w:val="000000"/>
                <w:sz w:val="24"/>
              </w:rPr>
            </w:pPr>
            <w:r w:rsidRPr="009C503F">
              <w:rPr>
                <w:color w:val="000000"/>
                <w:sz w:val="24"/>
              </w:rPr>
              <w:t>份额净值增长率</w:t>
            </w:r>
            <w:r w:rsidRPr="009C503F">
              <w:rPr>
                <w:rFonts w:ascii="宋体" w:hAnsi="宋体" w:cs="宋体" w:hint="eastAsia"/>
                <w:color w:val="000000"/>
                <w:sz w:val="24"/>
              </w:rPr>
              <w:t>①</w:t>
            </w:r>
          </w:p>
        </w:tc>
        <w:tc>
          <w:tcPr>
            <w:tcW w:w="1350" w:type="dxa"/>
            <w:vAlign w:val="center"/>
          </w:tcPr>
          <w:p w14:paraId="6345EF39" w14:textId="77777777" w:rsidR="001548F9" w:rsidRPr="009C503F" w:rsidRDefault="001548F9" w:rsidP="00571B8A">
            <w:pPr>
              <w:spacing w:before="29" w:line="288" w:lineRule="auto"/>
              <w:jc w:val="center"/>
              <w:rPr>
                <w:color w:val="000000"/>
                <w:sz w:val="24"/>
              </w:rPr>
            </w:pPr>
            <w:r w:rsidRPr="009C503F">
              <w:rPr>
                <w:color w:val="000000"/>
                <w:sz w:val="24"/>
              </w:rPr>
              <w:t>份额净值增长率标准差</w:t>
            </w:r>
            <w:r w:rsidRPr="009C503F">
              <w:rPr>
                <w:rFonts w:ascii="宋体" w:hAnsi="宋体" w:cs="宋体" w:hint="eastAsia"/>
                <w:color w:val="000000"/>
                <w:sz w:val="24"/>
              </w:rPr>
              <w:t>②</w:t>
            </w:r>
          </w:p>
        </w:tc>
        <w:tc>
          <w:tcPr>
            <w:tcW w:w="1350" w:type="dxa"/>
            <w:vAlign w:val="center"/>
          </w:tcPr>
          <w:p w14:paraId="0CF750F4" w14:textId="77777777" w:rsidR="001548F9" w:rsidRPr="009C503F" w:rsidRDefault="001548F9" w:rsidP="00571B8A">
            <w:pPr>
              <w:spacing w:before="29" w:line="288" w:lineRule="auto"/>
              <w:jc w:val="center"/>
              <w:rPr>
                <w:color w:val="000000"/>
                <w:sz w:val="24"/>
              </w:rPr>
            </w:pPr>
            <w:r w:rsidRPr="009C503F">
              <w:rPr>
                <w:color w:val="000000"/>
                <w:sz w:val="24"/>
              </w:rPr>
              <w:t>业绩比较基准收益率</w:t>
            </w:r>
            <w:r w:rsidRPr="009C503F">
              <w:rPr>
                <w:rFonts w:ascii="宋体" w:hAnsi="宋体" w:cs="宋体" w:hint="eastAsia"/>
                <w:color w:val="000000"/>
                <w:sz w:val="24"/>
              </w:rPr>
              <w:t>③</w:t>
            </w:r>
          </w:p>
        </w:tc>
        <w:tc>
          <w:tcPr>
            <w:tcW w:w="1350" w:type="dxa"/>
            <w:vAlign w:val="center"/>
          </w:tcPr>
          <w:p w14:paraId="06E94728" w14:textId="77777777" w:rsidR="001548F9" w:rsidRPr="009C503F" w:rsidRDefault="001548F9" w:rsidP="00571B8A">
            <w:pPr>
              <w:spacing w:before="29" w:line="288" w:lineRule="auto"/>
              <w:jc w:val="center"/>
              <w:rPr>
                <w:color w:val="000000"/>
                <w:sz w:val="24"/>
              </w:rPr>
            </w:pPr>
            <w:r w:rsidRPr="009C503F">
              <w:rPr>
                <w:color w:val="000000"/>
                <w:sz w:val="24"/>
              </w:rPr>
              <w:t>业绩比较基准收益率标准差</w:t>
            </w:r>
            <w:r w:rsidRPr="009C503F">
              <w:rPr>
                <w:rFonts w:ascii="宋体" w:hAnsi="宋体" w:cs="宋体" w:hint="eastAsia"/>
                <w:color w:val="000000"/>
                <w:sz w:val="24"/>
              </w:rPr>
              <w:t>④</w:t>
            </w:r>
          </w:p>
        </w:tc>
        <w:tc>
          <w:tcPr>
            <w:tcW w:w="1350" w:type="dxa"/>
            <w:vAlign w:val="center"/>
          </w:tcPr>
          <w:p w14:paraId="3E5B8AF2" w14:textId="77777777" w:rsidR="001548F9" w:rsidRPr="009C503F" w:rsidRDefault="001548F9" w:rsidP="00571B8A">
            <w:pPr>
              <w:spacing w:before="29" w:line="288" w:lineRule="auto"/>
              <w:jc w:val="center"/>
              <w:rPr>
                <w:color w:val="000000"/>
                <w:sz w:val="24"/>
              </w:rPr>
            </w:pPr>
            <w:r w:rsidRPr="009C503F">
              <w:rPr>
                <w:rFonts w:ascii="宋体" w:hAnsi="宋体" w:cs="宋体" w:hint="eastAsia"/>
                <w:color w:val="000000"/>
                <w:sz w:val="24"/>
              </w:rPr>
              <w:t>①</w:t>
            </w:r>
            <w:r w:rsidRPr="009C503F">
              <w:rPr>
                <w:color w:val="000000"/>
                <w:sz w:val="24"/>
              </w:rPr>
              <w:t>－</w:t>
            </w:r>
            <w:r w:rsidRPr="009C503F">
              <w:rPr>
                <w:rFonts w:ascii="宋体" w:hAnsi="宋体" w:cs="宋体" w:hint="eastAsia"/>
                <w:color w:val="000000"/>
                <w:sz w:val="24"/>
              </w:rPr>
              <w:t>③</w:t>
            </w:r>
          </w:p>
        </w:tc>
        <w:tc>
          <w:tcPr>
            <w:tcW w:w="1350" w:type="dxa"/>
            <w:vAlign w:val="center"/>
          </w:tcPr>
          <w:p w14:paraId="58EE2F58" w14:textId="77777777" w:rsidR="001548F9" w:rsidRPr="009C503F" w:rsidRDefault="001548F9" w:rsidP="00571B8A">
            <w:pPr>
              <w:spacing w:before="29" w:line="288" w:lineRule="auto"/>
              <w:jc w:val="center"/>
              <w:rPr>
                <w:color w:val="000000"/>
                <w:sz w:val="24"/>
              </w:rPr>
            </w:pPr>
            <w:r w:rsidRPr="009C503F">
              <w:rPr>
                <w:rFonts w:ascii="宋体" w:hAnsi="宋体" w:cs="宋体" w:hint="eastAsia"/>
                <w:color w:val="000000"/>
                <w:sz w:val="24"/>
              </w:rPr>
              <w:t>②</w:t>
            </w:r>
            <w:r w:rsidRPr="009C503F">
              <w:rPr>
                <w:color w:val="000000"/>
                <w:sz w:val="24"/>
              </w:rPr>
              <w:t>－</w:t>
            </w:r>
            <w:r w:rsidRPr="009C503F">
              <w:rPr>
                <w:rFonts w:ascii="宋体" w:hAnsi="宋体" w:cs="宋体" w:hint="eastAsia"/>
                <w:color w:val="000000"/>
                <w:sz w:val="24"/>
              </w:rPr>
              <w:t>④</w:t>
            </w:r>
          </w:p>
        </w:tc>
      </w:tr>
      <w:tr w:rsidR="00E96AEB" w14:paraId="6A5121CC" w14:textId="77777777">
        <w:tc>
          <w:tcPr>
            <w:tcW w:w="1497" w:type="dxa"/>
            <w:vAlign w:val="center"/>
          </w:tcPr>
          <w:p w14:paraId="0DB8825B" w14:textId="77777777" w:rsidR="00E96AEB" w:rsidRDefault="003229B7">
            <w:pPr>
              <w:jc w:val="left"/>
            </w:pPr>
            <w:r>
              <w:rPr>
                <w:color w:val="000000"/>
                <w:sz w:val="24"/>
              </w:rPr>
              <w:lastRenderedPageBreak/>
              <w:t>过去一个月</w:t>
            </w:r>
          </w:p>
        </w:tc>
        <w:tc>
          <w:tcPr>
            <w:tcW w:w="1251" w:type="dxa"/>
            <w:vAlign w:val="center"/>
          </w:tcPr>
          <w:p w14:paraId="7A6DA5F6" w14:textId="77777777" w:rsidR="00E96AEB" w:rsidRDefault="003229B7">
            <w:pPr>
              <w:jc w:val="center"/>
            </w:pPr>
            <w:r>
              <w:rPr>
                <w:color w:val="000000"/>
                <w:sz w:val="24"/>
              </w:rPr>
              <w:t>2.11%</w:t>
            </w:r>
          </w:p>
        </w:tc>
        <w:tc>
          <w:tcPr>
            <w:tcW w:w="1250" w:type="dxa"/>
            <w:vAlign w:val="center"/>
          </w:tcPr>
          <w:p w14:paraId="5B84C474" w14:textId="77777777" w:rsidR="00E96AEB" w:rsidRDefault="003229B7">
            <w:pPr>
              <w:jc w:val="center"/>
            </w:pPr>
            <w:r>
              <w:rPr>
                <w:color w:val="000000"/>
                <w:sz w:val="24"/>
              </w:rPr>
              <w:t>0.24%</w:t>
            </w:r>
          </w:p>
        </w:tc>
        <w:tc>
          <w:tcPr>
            <w:tcW w:w="1250" w:type="dxa"/>
            <w:vAlign w:val="center"/>
          </w:tcPr>
          <w:p w14:paraId="0F717A2C" w14:textId="77777777" w:rsidR="00E96AEB" w:rsidRDefault="003229B7">
            <w:pPr>
              <w:jc w:val="center"/>
            </w:pPr>
            <w:r>
              <w:rPr>
                <w:color w:val="000000"/>
                <w:sz w:val="24"/>
              </w:rPr>
              <w:t>2.94%</w:t>
            </w:r>
          </w:p>
        </w:tc>
        <w:tc>
          <w:tcPr>
            <w:tcW w:w="1250" w:type="dxa"/>
            <w:vAlign w:val="center"/>
          </w:tcPr>
          <w:p w14:paraId="0F68B045" w14:textId="77777777" w:rsidR="00E96AEB" w:rsidRDefault="003229B7">
            <w:pPr>
              <w:jc w:val="center"/>
            </w:pPr>
            <w:r>
              <w:rPr>
                <w:color w:val="000000"/>
                <w:sz w:val="24"/>
              </w:rPr>
              <w:t>0.34%</w:t>
            </w:r>
          </w:p>
        </w:tc>
        <w:tc>
          <w:tcPr>
            <w:tcW w:w="1250" w:type="dxa"/>
            <w:vAlign w:val="center"/>
          </w:tcPr>
          <w:p w14:paraId="3E3F0914" w14:textId="77777777" w:rsidR="00E96AEB" w:rsidRDefault="003229B7">
            <w:pPr>
              <w:jc w:val="center"/>
            </w:pPr>
            <w:r>
              <w:rPr>
                <w:color w:val="000000"/>
                <w:sz w:val="24"/>
              </w:rPr>
              <w:t>-0.83%</w:t>
            </w:r>
          </w:p>
        </w:tc>
        <w:tc>
          <w:tcPr>
            <w:tcW w:w="1250" w:type="dxa"/>
            <w:vAlign w:val="center"/>
          </w:tcPr>
          <w:p w14:paraId="134C1F15" w14:textId="77777777" w:rsidR="00E96AEB" w:rsidRDefault="003229B7">
            <w:pPr>
              <w:jc w:val="center"/>
            </w:pPr>
            <w:r>
              <w:rPr>
                <w:color w:val="000000"/>
                <w:sz w:val="24"/>
              </w:rPr>
              <w:t>-0.10%</w:t>
            </w:r>
          </w:p>
        </w:tc>
      </w:tr>
      <w:tr w:rsidR="00E96AEB" w14:paraId="00BB720B" w14:textId="77777777">
        <w:tc>
          <w:tcPr>
            <w:tcW w:w="1497" w:type="dxa"/>
            <w:vAlign w:val="center"/>
          </w:tcPr>
          <w:p w14:paraId="458A7FA7" w14:textId="77777777" w:rsidR="00E96AEB" w:rsidRDefault="003229B7">
            <w:pPr>
              <w:jc w:val="left"/>
            </w:pPr>
            <w:r>
              <w:rPr>
                <w:color w:val="000000"/>
                <w:sz w:val="24"/>
              </w:rPr>
              <w:t>过去三个月</w:t>
            </w:r>
          </w:p>
        </w:tc>
        <w:tc>
          <w:tcPr>
            <w:tcW w:w="1251" w:type="dxa"/>
            <w:vAlign w:val="center"/>
          </w:tcPr>
          <w:p w14:paraId="6D4FFCC3" w14:textId="77777777" w:rsidR="00E96AEB" w:rsidRDefault="003229B7">
            <w:pPr>
              <w:jc w:val="center"/>
            </w:pPr>
            <w:r>
              <w:rPr>
                <w:color w:val="000000"/>
                <w:sz w:val="24"/>
              </w:rPr>
              <w:t>3.51%</w:t>
            </w:r>
          </w:p>
        </w:tc>
        <w:tc>
          <w:tcPr>
            <w:tcW w:w="1250" w:type="dxa"/>
            <w:vAlign w:val="center"/>
          </w:tcPr>
          <w:p w14:paraId="30A0AF8A" w14:textId="77777777" w:rsidR="00E96AEB" w:rsidRDefault="003229B7">
            <w:pPr>
              <w:jc w:val="center"/>
            </w:pPr>
            <w:r>
              <w:rPr>
                <w:color w:val="000000"/>
                <w:sz w:val="24"/>
              </w:rPr>
              <w:t>0.20%</w:t>
            </w:r>
          </w:p>
        </w:tc>
        <w:tc>
          <w:tcPr>
            <w:tcW w:w="1250" w:type="dxa"/>
            <w:vAlign w:val="center"/>
          </w:tcPr>
          <w:p w14:paraId="1F7B0DC9" w14:textId="77777777" w:rsidR="00E96AEB" w:rsidRDefault="003229B7">
            <w:pPr>
              <w:jc w:val="center"/>
            </w:pPr>
            <w:r>
              <w:rPr>
                <w:color w:val="000000"/>
                <w:sz w:val="24"/>
              </w:rPr>
              <w:t>2.58%</w:t>
            </w:r>
          </w:p>
        </w:tc>
        <w:tc>
          <w:tcPr>
            <w:tcW w:w="1250" w:type="dxa"/>
            <w:vAlign w:val="center"/>
          </w:tcPr>
          <w:p w14:paraId="4ECCAAE4" w14:textId="77777777" w:rsidR="00E96AEB" w:rsidRDefault="003229B7">
            <w:pPr>
              <w:jc w:val="center"/>
            </w:pPr>
            <w:r>
              <w:rPr>
                <w:color w:val="000000"/>
                <w:sz w:val="24"/>
              </w:rPr>
              <w:t>0.32%</w:t>
            </w:r>
          </w:p>
        </w:tc>
        <w:tc>
          <w:tcPr>
            <w:tcW w:w="1250" w:type="dxa"/>
            <w:vAlign w:val="center"/>
          </w:tcPr>
          <w:p w14:paraId="1CC4C2A0" w14:textId="77777777" w:rsidR="00E96AEB" w:rsidRDefault="003229B7">
            <w:pPr>
              <w:jc w:val="center"/>
            </w:pPr>
            <w:r>
              <w:rPr>
                <w:color w:val="000000"/>
                <w:sz w:val="24"/>
              </w:rPr>
              <w:t>0.93%</w:t>
            </w:r>
          </w:p>
        </w:tc>
        <w:tc>
          <w:tcPr>
            <w:tcW w:w="1250" w:type="dxa"/>
            <w:vAlign w:val="center"/>
          </w:tcPr>
          <w:p w14:paraId="436B26C7" w14:textId="77777777" w:rsidR="00E96AEB" w:rsidRDefault="003229B7">
            <w:pPr>
              <w:jc w:val="center"/>
            </w:pPr>
            <w:r>
              <w:rPr>
                <w:color w:val="000000"/>
                <w:sz w:val="24"/>
              </w:rPr>
              <w:t>-0.12%</w:t>
            </w:r>
          </w:p>
        </w:tc>
      </w:tr>
      <w:tr w:rsidR="00E96AEB" w14:paraId="11CE3AD7" w14:textId="77777777">
        <w:tc>
          <w:tcPr>
            <w:tcW w:w="1497" w:type="dxa"/>
            <w:vAlign w:val="center"/>
          </w:tcPr>
          <w:p w14:paraId="3212C9FE" w14:textId="77777777" w:rsidR="00E96AEB" w:rsidRDefault="003229B7">
            <w:pPr>
              <w:jc w:val="left"/>
            </w:pPr>
            <w:r>
              <w:rPr>
                <w:color w:val="000000"/>
                <w:sz w:val="24"/>
              </w:rPr>
              <w:t>过去六个月</w:t>
            </w:r>
          </w:p>
        </w:tc>
        <w:tc>
          <w:tcPr>
            <w:tcW w:w="1251" w:type="dxa"/>
            <w:vAlign w:val="center"/>
          </w:tcPr>
          <w:p w14:paraId="15DBDF62" w14:textId="77777777" w:rsidR="00E96AEB" w:rsidRDefault="003229B7">
            <w:pPr>
              <w:jc w:val="center"/>
            </w:pPr>
            <w:r>
              <w:rPr>
                <w:color w:val="000000"/>
                <w:sz w:val="24"/>
              </w:rPr>
              <w:t>5.67%</w:t>
            </w:r>
          </w:p>
        </w:tc>
        <w:tc>
          <w:tcPr>
            <w:tcW w:w="1250" w:type="dxa"/>
            <w:vAlign w:val="center"/>
          </w:tcPr>
          <w:p w14:paraId="2F1563DE" w14:textId="77777777" w:rsidR="00E96AEB" w:rsidRDefault="003229B7">
            <w:pPr>
              <w:jc w:val="center"/>
            </w:pPr>
            <w:r>
              <w:rPr>
                <w:color w:val="000000"/>
                <w:sz w:val="24"/>
              </w:rPr>
              <w:t>0.16%</w:t>
            </w:r>
          </w:p>
        </w:tc>
        <w:tc>
          <w:tcPr>
            <w:tcW w:w="1250" w:type="dxa"/>
            <w:vAlign w:val="center"/>
          </w:tcPr>
          <w:p w14:paraId="62A512C0" w14:textId="77777777" w:rsidR="00E96AEB" w:rsidRDefault="003229B7">
            <w:pPr>
              <w:jc w:val="center"/>
            </w:pPr>
            <w:r>
              <w:rPr>
                <w:color w:val="000000"/>
                <w:sz w:val="24"/>
              </w:rPr>
              <w:t>4.18%</w:t>
            </w:r>
          </w:p>
        </w:tc>
        <w:tc>
          <w:tcPr>
            <w:tcW w:w="1250" w:type="dxa"/>
            <w:vAlign w:val="center"/>
          </w:tcPr>
          <w:p w14:paraId="71CD42CD" w14:textId="77777777" w:rsidR="00E96AEB" w:rsidRDefault="003229B7">
            <w:pPr>
              <w:jc w:val="center"/>
            </w:pPr>
            <w:r>
              <w:rPr>
                <w:color w:val="000000"/>
                <w:sz w:val="24"/>
              </w:rPr>
              <w:t>0.30%</w:t>
            </w:r>
          </w:p>
        </w:tc>
        <w:tc>
          <w:tcPr>
            <w:tcW w:w="1250" w:type="dxa"/>
            <w:vAlign w:val="center"/>
          </w:tcPr>
          <w:p w14:paraId="6A889BF8" w14:textId="77777777" w:rsidR="00E96AEB" w:rsidRDefault="003229B7">
            <w:pPr>
              <w:jc w:val="center"/>
            </w:pPr>
            <w:r>
              <w:rPr>
                <w:color w:val="000000"/>
                <w:sz w:val="24"/>
              </w:rPr>
              <w:t>1.49%</w:t>
            </w:r>
          </w:p>
        </w:tc>
        <w:tc>
          <w:tcPr>
            <w:tcW w:w="1250" w:type="dxa"/>
            <w:vAlign w:val="center"/>
          </w:tcPr>
          <w:p w14:paraId="15D46FB5" w14:textId="77777777" w:rsidR="00E96AEB" w:rsidRDefault="003229B7">
            <w:pPr>
              <w:jc w:val="center"/>
            </w:pPr>
            <w:r>
              <w:rPr>
                <w:color w:val="000000"/>
                <w:sz w:val="24"/>
              </w:rPr>
              <w:t>-0.14%</w:t>
            </w:r>
          </w:p>
        </w:tc>
      </w:tr>
      <w:tr w:rsidR="00E96AEB" w14:paraId="2C407202" w14:textId="77777777">
        <w:tc>
          <w:tcPr>
            <w:tcW w:w="1497" w:type="dxa"/>
            <w:vAlign w:val="center"/>
          </w:tcPr>
          <w:p w14:paraId="2FB3F38B" w14:textId="77777777" w:rsidR="00E96AEB" w:rsidRDefault="003229B7">
            <w:pPr>
              <w:jc w:val="left"/>
            </w:pPr>
            <w:r>
              <w:rPr>
                <w:color w:val="000000"/>
                <w:sz w:val="24"/>
              </w:rPr>
              <w:t>过去一年</w:t>
            </w:r>
          </w:p>
        </w:tc>
        <w:tc>
          <w:tcPr>
            <w:tcW w:w="1251" w:type="dxa"/>
            <w:vAlign w:val="center"/>
          </w:tcPr>
          <w:p w14:paraId="2592E022" w14:textId="77777777" w:rsidR="00E96AEB" w:rsidRDefault="003229B7">
            <w:pPr>
              <w:jc w:val="center"/>
            </w:pPr>
            <w:r>
              <w:rPr>
                <w:color w:val="000000"/>
                <w:sz w:val="24"/>
              </w:rPr>
              <w:t>7.77%</w:t>
            </w:r>
          </w:p>
        </w:tc>
        <w:tc>
          <w:tcPr>
            <w:tcW w:w="1250" w:type="dxa"/>
            <w:vAlign w:val="center"/>
          </w:tcPr>
          <w:p w14:paraId="0EAD3A84" w14:textId="77777777" w:rsidR="00E96AEB" w:rsidRDefault="003229B7">
            <w:pPr>
              <w:jc w:val="center"/>
            </w:pPr>
            <w:r>
              <w:rPr>
                <w:color w:val="000000"/>
                <w:sz w:val="24"/>
              </w:rPr>
              <w:t>0.13%</w:t>
            </w:r>
          </w:p>
        </w:tc>
        <w:tc>
          <w:tcPr>
            <w:tcW w:w="1250" w:type="dxa"/>
            <w:vAlign w:val="center"/>
          </w:tcPr>
          <w:p w14:paraId="26AA9C57" w14:textId="77777777" w:rsidR="00E96AEB" w:rsidRDefault="003229B7">
            <w:pPr>
              <w:jc w:val="center"/>
            </w:pPr>
            <w:r>
              <w:rPr>
                <w:color w:val="000000"/>
                <w:sz w:val="24"/>
              </w:rPr>
              <w:t>6.06%</w:t>
            </w:r>
          </w:p>
        </w:tc>
        <w:tc>
          <w:tcPr>
            <w:tcW w:w="1250" w:type="dxa"/>
            <w:vAlign w:val="center"/>
          </w:tcPr>
          <w:p w14:paraId="7A3C8CE5" w14:textId="77777777" w:rsidR="00E96AEB" w:rsidRDefault="003229B7">
            <w:pPr>
              <w:jc w:val="center"/>
            </w:pPr>
            <w:r>
              <w:rPr>
                <w:color w:val="000000"/>
                <w:sz w:val="24"/>
              </w:rPr>
              <w:t>0.35%</w:t>
            </w:r>
          </w:p>
        </w:tc>
        <w:tc>
          <w:tcPr>
            <w:tcW w:w="1250" w:type="dxa"/>
            <w:vAlign w:val="center"/>
          </w:tcPr>
          <w:p w14:paraId="7FF61E7B" w14:textId="77777777" w:rsidR="00E96AEB" w:rsidRDefault="003229B7">
            <w:pPr>
              <w:jc w:val="center"/>
            </w:pPr>
            <w:r>
              <w:rPr>
                <w:color w:val="000000"/>
                <w:sz w:val="24"/>
              </w:rPr>
              <w:t>1.71%</w:t>
            </w:r>
          </w:p>
        </w:tc>
        <w:tc>
          <w:tcPr>
            <w:tcW w:w="1250" w:type="dxa"/>
            <w:vAlign w:val="center"/>
          </w:tcPr>
          <w:p w14:paraId="1FFC471A" w14:textId="77777777" w:rsidR="00E96AEB" w:rsidRDefault="003229B7">
            <w:pPr>
              <w:jc w:val="center"/>
            </w:pPr>
            <w:r>
              <w:rPr>
                <w:color w:val="000000"/>
                <w:sz w:val="24"/>
              </w:rPr>
              <w:t>-0.22%</w:t>
            </w:r>
          </w:p>
        </w:tc>
      </w:tr>
      <w:tr w:rsidR="00E96AEB" w14:paraId="4C1D7DD6" w14:textId="77777777">
        <w:tc>
          <w:tcPr>
            <w:tcW w:w="1497" w:type="dxa"/>
            <w:vAlign w:val="center"/>
          </w:tcPr>
          <w:p w14:paraId="3F628E18" w14:textId="77777777" w:rsidR="00E96AEB" w:rsidRDefault="003229B7">
            <w:pPr>
              <w:jc w:val="left"/>
            </w:pPr>
            <w:r>
              <w:rPr>
                <w:color w:val="000000"/>
                <w:sz w:val="24"/>
              </w:rPr>
              <w:t>过去三年</w:t>
            </w:r>
          </w:p>
        </w:tc>
        <w:tc>
          <w:tcPr>
            <w:tcW w:w="1251" w:type="dxa"/>
            <w:vAlign w:val="center"/>
          </w:tcPr>
          <w:p w14:paraId="42F2009E" w14:textId="77777777" w:rsidR="00E96AEB" w:rsidRDefault="003229B7">
            <w:pPr>
              <w:jc w:val="center"/>
            </w:pPr>
            <w:r>
              <w:rPr>
                <w:color w:val="000000"/>
                <w:sz w:val="24"/>
              </w:rPr>
              <w:t>45.95%</w:t>
            </w:r>
          </w:p>
        </w:tc>
        <w:tc>
          <w:tcPr>
            <w:tcW w:w="1250" w:type="dxa"/>
            <w:vAlign w:val="center"/>
          </w:tcPr>
          <w:p w14:paraId="590E7554" w14:textId="77777777" w:rsidR="00E96AEB" w:rsidRDefault="003229B7">
            <w:pPr>
              <w:jc w:val="center"/>
            </w:pPr>
            <w:r>
              <w:rPr>
                <w:color w:val="000000"/>
                <w:sz w:val="24"/>
              </w:rPr>
              <w:t>0.30%</w:t>
            </w:r>
          </w:p>
        </w:tc>
        <w:tc>
          <w:tcPr>
            <w:tcW w:w="1250" w:type="dxa"/>
            <w:vAlign w:val="center"/>
          </w:tcPr>
          <w:p w14:paraId="1AB7FFBE" w14:textId="77777777" w:rsidR="00E96AEB" w:rsidRDefault="003229B7">
            <w:pPr>
              <w:jc w:val="center"/>
            </w:pPr>
            <w:r>
              <w:rPr>
                <w:color w:val="000000"/>
                <w:sz w:val="24"/>
              </w:rPr>
              <w:t>35.71%</w:t>
            </w:r>
          </w:p>
        </w:tc>
        <w:tc>
          <w:tcPr>
            <w:tcW w:w="1250" w:type="dxa"/>
            <w:vAlign w:val="center"/>
          </w:tcPr>
          <w:p w14:paraId="1FDAE8E7" w14:textId="77777777" w:rsidR="00E96AEB" w:rsidRDefault="003229B7">
            <w:pPr>
              <w:jc w:val="center"/>
            </w:pPr>
            <w:r>
              <w:rPr>
                <w:color w:val="000000"/>
                <w:sz w:val="24"/>
              </w:rPr>
              <w:t>0.88%</w:t>
            </w:r>
          </w:p>
        </w:tc>
        <w:tc>
          <w:tcPr>
            <w:tcW w:w="1250" w:type="dxa"/>
            <w:vAlign w:val="center"/>
          </w:tcPr>
          <w:p w14:paraId="2C25A755" w14:textId="77777777" w:rsidR="00E96AEB" w:rsidRDefault="003229B7">
            <w:pPr>
              <w:jc w:val="center"/>
            </w:pPr>
            <w:r>
              <w:rPr>
                <w:color w:val="000000"/>
                <w:sz w:val="24"/>
              </w:rPr>
              <w:t>10.24%</w:t>
            </w:r>
          </w:p>
        </w:tc>
        <w:tc>
          <w:tcPr>
            <w:tcW w:w="1250" w:type="dxa"/>
            <w:vAlign w:val="center"/>
          </w:tcPr>
          <w:p w14:paraId="3B91314F" w14:textId="77777777" w:rsidR="00E96AEB" w:rsidRDefault="003229B7">
            <w:pPr>
              <w:jc w:val="center"/>
            </w:pPr>
            <w:r>
              <w:rPr>
                <w:color w:val="000000"/>
                <w:sz w:val="24"/>
              </w:rPr>
              <w:t>-0.58%</w:t>
            </w:r>
          </w:p>
        </w:tc>
      </w:tr>
      <w:tr w:rsidR="00E96AEB" w14:paraId="6AF39F46" w14:textId="77777777">
        <w:tc>
          <w:tcPr>
            <w:tcW w:w="1497" w:type="dxa"/>
            <w:vAlign w:val="center"/>
          </w:tcPr>
          <w:p w14:paraId="2271684A" w14:textId="77777777" w:rsidR="00E96AEB" w:rsidRDefault="003229B7">
            <w:pPr>
              <w:jc w:val="left"/>
            </w:pPr>
            <w:r>
              <w:rPr>
                <w:color w:val="000000"/>
                <w:sz w:val="24"/>
              </w:rPr>
              <w:t>自基金合同生效起至今</w:t>
            </w:r>
          </w:p>
        </w:tc>
        <w:tc>
          <w:tcPr>
            <w:tcW w:w="1251" w:type="dxa"/>
            <w:vAlign w:val="center"/>
          </w:tcPr>
          <w:p w14:paraId="73BAA7C9" w14:textId="77777777" w:rsidR="00E96AEB" w:rsidRDefault="003229B7">
            <w:pPr>
              <w:jc w:val="center"/>
            </w:pPr>
            <w:r>
              <w:rPr>
                <w:color w:val="000000"/>
                <w:sz w:val="24"/>
              </w:rPr>
              <w:t>46.97%</w:t>
            </w:r>
          </w:p>
        </w:tc>
        <w:tc>
          <w:tcPr>
            <w:tcW w:w="1250" w:type="dxa"/>
            <w:vAlign w:val="center"/>
          </w:tcPr>
          <w:p w14:paraId="5AC3C01B" w14:textId="77777777" w:rsidR="00E96AEB" w:rsidRDefault="003229B7">
            <w:pPr>
              <w:jc w:val="center"/>
            </w:pPr>
            <w:r>
              <w:rPr>
                <w:color w:val="000000"/>
                <w:sz w:val="24"/>
              </w:rPr>
              <w:t>0.29%</w:t>
            </w:r>
          </w:p>
        </w:tc>
        <w:tc>
          <w:tcPr>
            <w:tcW w:w="1250" w:type="dxa"/>
            <w:vAlign w:val="center"/>
          </w:tcPr>
          <w:p w14:paraId="22ADAFD7" w14:textId="77777777" w:rsidR="00E96AEB" w:rsidRDefault="003229B7">
            <w:pPr>
              <w:jc w:val="center"/>
            </w:pPr>
            <w:r>
              <w:rPr>
                <w:color w:val="000000"/>
                <w:sz w:val="24"/>
              </w:rPr>
              <w:t>37.25%</w:t>
            </w:r>
          </w:p>
        </w:tc>
        <w:tc>
          <w:tcPr>
            <w:tcW w:w="1250" w:type="dxa"/>
            <w:vAlign w:val="center"/>
          </w:tcPr>
          <w:p w14:paraId="7C3F9163" w14:textId="77777777" w:rsidR="00E96AEB" w:rsidRDefault="003229B7">
            <w:pPr>
              <w:jc w:val="center"/>
            </w:pPr>
            <w:r>
              <w:rPr>
                <w:color w:val="000000"/>
                <w:sz w:val="24"/>
              </w:rPr>
              <w:t>0.87%</w:t>
            </w:r>
          </w:p>
        </w:tc>
        <w:tc>
          <w:tcPr>
            <w:tcW w:w="1250" w:type="dxa"/>
            <w:vAlign w:val="center"/>
          </w:tcPr>
          <w:p w14:paraId="2DB96B57" w14:textId="77777777" w:rsidR="00E96AEB" w:rsidRDefault="003229B7">
            <w:pPr>
              <w:jc w:val="center"/>
            </w:pPr>
            <w:r>
              <w:rPr>
                <w:color w:val="000000"/>
                <w:sz w:val="24"/>
              </w:rPr>
              <w:t>9.72%</w:t>
            </w:r>
          </w:p>
        </w:tc>
        <w:tc>
          <w:tcPr>
            <w:tcW w:w="1250" w:type="dxa"/>
            <w:vAlign w:val="center"/>
          </w:tcPr>
          <w:p w14:paraId="3D57C37E" w14:textId="77777777" w:rsidR="00E96AEB" w:rsidRDefault="003229B7">
            <w:pPr>
              <w:jc w:val="center"/>
            </w:pPr>
            <w:r>
              <w:rPr>
                <w:color w:val="000000"/>
                <w:sz w:val="24"/>
              </w:rPr>
              <w:t>-0.58%</w:t>
            </w:r>
          </w:p>
        </w:tc>
      </w:tr>
    </w:tbl>
    <w:p w14:paraId="1F322CDA" w14:textId="77777777" w:rsidR="001548F9" w:rsidRPr="009C503F" w:rsidRDefault="001548F9" w:rsidP="00571B8A">
      <w:pPr>
        <w:tabs>
          <w:tab w:val="left" w:pos="426"/>
        </w:tabs>
        <w:spacing w:before="29" w:line="288" w:lineRule="auto"/>
        <w:jc w:val="left"/>
        <w:rPr>
          <w:kern w:val="0"/>
          <w:sz w:val="24"/>
        </w:rPr>
      </w:pPr>
      <w:r w:rsidRPr="009C503F">
        <w:rPr>
          <w:kern w:val="0"/>
          <w:sz w:val="24"/>
        </w:rPr>
        <w:t>注：本基金的业绩比较基准为</w:t>
      </w:r>
      <w:r w:rsidRPr="009C503F">
        <w:rPr>
          <w:kern w:val="0"/>
          <w:sz w:val="24"/>
        </w:rPr>
        <w:t>50%×</w:t>
      </w:r>
      <w:r w:rsidRPr="009C503F">
        <w:rPr>
          <w:kern w:val="0"/>
          <w:sz w:val="24"/>
        </w:rPr>
        <w:t>沪深</w:t>
      </w:r>
      <w:r w:rsidRPr="009C503F">
        <w:rPr>
          <w:kern w:val="0"/>
          <w:sz w:val="24"/>
        </w:rPr>
        <w:t>300</w:t>
      </w:r>
      <w:r w:rsidRPr="009C503F">
        <w:rPr>
          <w:kern w:val="0"/>
          <w:sz w:val="24"/>
        </w:rPr>
        <w:t>指数</w:t>
      </w:r>
      <w:r w:rsidRPr="009C503F">
        <w:rPr>
          <w:kern w:val="0"/>
          <w:sz w:val="24"/>
        </w:rPr>
        <w:t>+50%×</w:t>
      </w:r>
      <w:r w:rsidRPr="009C503F">
        <w:rPr>
          <w:kern w:val="0"/>
          <w:sz w:val="24"/>
        </w:rPr>
        <w:t>中债综合全价指数，每日进行再平衡过程。</w:t>
      </w:r>
    </w:p>
    <w:p w14:paraId="62EF7ABD" w14:textId="77777777" w:rsidR="00B43429" w:rsidRPr="009C503F" w:rsidRDefault="00B43429" w:rsidP="00571B8A">
      <w:pPr>
        <w:tabs>
          <w:tab w:val="left" w:pos="426"/>
        </w:tabs>
        <w:spacing w:before="29" w:line="288" w:lineRule="auto"/>
        <w:jc w:val="left"/>
        <w:rPr>
          <w:kern w:val="0"/>
          <w:sz w:val="24"/>
        </w:rPr>
      </w:pPr>
    </w:p>
    <w:p w14:paraId="184492CF" w14:textId="77777777" w:rsidR="001548F9" w:rsidRPr="009C503F" w:rsidRDefault="001548F9" w:rsidP="00571B8A">
      <w:pPr>
        <w:pStyle w:val="21"/>
        <w:spacing w:before="29" w:line="288" w:lineRule="auto"/>
        <w:ind w:firstLineChars="0" w:firstLine="0"/>
        <w:rPr>
          <w:rFonts w:ascii="Times New Roman" w:hAnsi="Times New Roman"/>
          <w:color w:val="auto"/>
        </w:rPr>
      </w:pPr>
      <w:r w:rsidRPr="009C503F">
        <w:rPr>
          <w:rFonts w:ascii="Times New Roman" w:hAnsi="Times New Roman"/>
          <w:color w:val="auto"/>
        </w:rPr>
        <w:t>交银周期回报灵活配置混合</w:t>
      </w:r>
      <w:r w:rsidRPr="009C503F">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9C503F" w14:paraId="40B19623" w14:textId="77777777" w:rsidTr="00E84189">
        <w:tc>
          <w:tcPr>
            <w:tcW w:w="1497" w:type="dxa"/>
            <w:vAlign w:val="center"/>
          </w:tcPr>
          <w:p w14:paraId="19C0C321" w14:textId="77777777" w:rsidR="001548F9" w:rsidRPr="009C503F" w:rsidRDefault="001548F9" w:rsidP="00571B8A">
            <w:pPr>
              <w:spacing w:before="29" w:line="288" w:lineRule="auto"/>
              <w:jc w:val="center"/>
              <w:rPr>
                <w:color w:val="000000"/>
                <w:sz w:val="24"/>
              </w:rPr>
            </w:pPr>
            <w:r w:rsidRPr="009C503F">
              <w:rPr>
                <w:color w:val="000000"/>
                <w:sz w:val="24"/>
              </w:rPr>
              <w:t>阶段</w:t>
            </w:r>
          </w:p>
        </w:tc>
        <w:tc>
          <w:tcPr>
            <w:tcW w:w="1251" w:type="dxa"/>
            <w:vAlign w:val="center"/>
          </w:tcPr>
          <w:p w14:paraId="130A77BF" w14:textId="77777777" w:rsidR="001548F9" w:rsidRPr="009C503F" w:rsidRDefault="001548F9" w:rsidP="00571B8A">
            <w:pPr>
              <w:spacing w:before="29" w:line="288" w:lineRule="auto"/>
              <w:jc w:val="center"/>
              <w:rPr>
                <w:color w:val="000000"/>
                <w:sz w:val="24"/>
              </w:rPr>
            </w:pPr>
            <w:r w:rsidRPr="009C503F">
              <w:rPr>
                <w:color w:val="000000"/>
                <w:sz w:val="24"/>
              </w:rPr>
              <w:t>份额净值增长率</w:t>
            </w:r>
            <w:r w:rsidRPr="009C503F">
              <w:rPr>
                <w:rFonts w:ascii="宋体" w:hAnsi="宋体" w:cs="宋体" w:hint="eastAsia"/>
                <w:color w:val="000000"/>
                <w:sz w:val="24"/>
              </w:rPr>
              <w:t>①</w:t>
            </w:r>
          </w:p>
        </w:tc>
        <w:tc>
          <w:tcPr>
            <w:tcW w:w="1250" w:type="dxa"/>
            <w:vAlign w:val="center"/>
          </w:tcPr>
          <w:p w14:paraId="13A09B0E" w14:textId="77777777" w:rsidR="001548F9" w:rsidRPr="009C503F" w:rsidRDefault="001548F9" w:rsidP="00571B8A">
            <w:pPr>
              <w:spacing w:before="29" w:line="288" w:lineRule="auto"/>
              <w:jc w:val="center"/>
              <w:rPr>
                <w:color w:val="000000"/>
                <w:sz w:val="24"/>
              </w:rPr>
            </w:pPr>
            <w:r w:rsidRPr="009C503F">
              <w:rPr>
                <w:color w:val="000000"/>
                <w:sz w:val="24"/>
              </w:rPr>
              <w:t>份额净值增长率标准差</w:t>
            </w:r>
            <w:r w:rsidRPr="009C503F">
              <w:rPr>
                <w:rFonts w:ascii="宋体" w:hAnsi="宋体" w:cs="宋体" w:hint="eastAsia"/>
                <w:color w:val="000000"/>
                <w:sz w:val="24"/>
              </w:rPr>
              <w:t>②</w:t>
            </w:r>
          </w:p>
        </w:tc>
        <w:tc>
          <w:tcPr>
            <w:tcW w:w="1250" w:type="dxa"/>
            <w:vAlign w:val="center"/>
          </w:tcPr>
          <w:p w14:paraId="13691233" w14:textId="77777777" w:rsidR="001548F9" w:rsidRPr="009C503F" w:rsidRDefault="001548F9" w:rsidP="00571B8A">
            <w:pPr>
              <w:spacing w:before="29" w:line="288" w:lineRule="auto"/>
              <w:jc w:val="center"/>
              <w:rPr>
                <w:color w:val="000000"/>
                <w:sz w:val="24"/>
              </w:rPr>
            </w:pPr>
            <w:r w:rsidRPr="009C503F">
              <w:rPr>
                <w:color w:val="000000"/>
                <w:sz w:val="24"/>
              </w:rPr>
              <w:t>业绩比较基准收益率</w:t>
            </w:r>
            <w:r w:rsidRPr="009C503F">
              <w:rPr>
                <w:rFonts w:ascii="宋体" w:hAnsi="宋体" w:cs="宋体" w:hint="eastAsia"/>
                <w:color w:val="000000"/>
                <w:sz w:val="24"/>
              </w:rPr>
              <w:t>③</w:t>
            </w:r>
          </w:p>
        </w:tc>
        <w:tc>
          <w:tcPr>
            <w:tcW w:w="1250" w:type="dxa"/>
            <w:vAlign w:val="center"/>
          </w:tcPr>
          <w:p w14:paraId="40EBE526" w14:textId="77777777" w:rsidR="001548F9" w:rsidRPr="009C503F" w:rsidRDefault="001548F9" w:rsidP="00571B8A">
            <w:pPr>
              <w:spacing w:before="29" w:line="288" w:lineRule="auto"/>
              <w:jc w:val="center"/>
              <w:rPr>
                <w:color w:val="000000"/>
                <w:sz w:val="24"/>
              </w:rPr>
            </w:pPr>
            <w:r w:rsidRPr="009C503F">
              <w:rPr>
                <w:color w:val="000000"/>
                <w:sz w:val="24"/>
              </w:rPr>
              <w:t>业绩比较基准收益率标准差</w:t>
            </w:r>
            <w:r w:rsidRPr="009C503F">
              <w:rPr>
                <w:rFonts w:ascii="宋体" w:hAnsi="宋体" w:cs="宋体" w:hint="eastAsia"/>
                <w:color w:val="000000"/>
                <w:sz w:val="24"/>
              </w:rPr>
              <w:t>④</w:t>
            </w:r>
          </w:p>
        </w:tc>
        <w:tc>
          <w:tcPr>
            <w:tcW w:w="1250" w:type="dxa"/>
            <w:vAlign w:val="center"/>
          </w:tcPr>
          <w:p w14:paraId="34C2CC9B" w14:textId="77777777" w:rsidR="001548F9" w:rsidRPr="009C503F" w:rsidRDefault="001548F9" w:rsidP="00571B8A">
            <w:pPr>
              <w:spacing w:before="29" w:line="288" w:lineRule="auto"/>
              <w:jc w:val="center"/>
              <w:rPr>
                <w:color w:val="000000"/>
                <w:sz w:val="24"/>
              </w:rPr>
            </w:pPr>
            <w:r w:rsidRPr="009C503F">
              <w:rPr>
                <w:rFonts w:ascii="宋体" w:hAnsi="宋体" w:cs="宋体" w:hint="eastAsia"/>
                <w:color w:val="000000"/>
                <w:sz w:val="24"/>
              </w:rPr>
              <w:t>①</w:t>
            </w:r>
            <w:r w:rsidRPr="009C503F">
              <w:rPr>
                <w:color w:val="000000"/>
                <w:sz w:val="24"/>
              </w:rPr>
              <w:t>－</w:t>
            </w:r>
            <w:r w:rsidRPr="009C503F">
              <w:rPr>
                <w:rFonts w:ascii="宋体" w:hAnsi="宋体" w:cs="宋体" w:hint="eastAsia"/>
                <w:color w:val="000000"/>
                <w:sz w:val="24"/>
              </w:rPr>
              <w:t>③</w:t>
            </w:r>
          </w:p>
        </w:tc>
        <w:tc>
          <w:tcPr>
            <w:tcW w:w="1250" w:type="dxa"/>
            <w:vAlign w:val="center"/>
          </w:tcPr>
          <w:p w14:paraId="30301C11" w14:textId="77777777" w:rsidR="001548F9" w:rsidRPr="009C503F" w:rsidRDefault="001548F9" w:rsidP="00571B8A">
            <w:pPr>
              <w:spacing w:before="29" w:line="288" w:lineRule="auto"/>
              <w:jc w:val="center"/>
              <w:rPr>
                <w:color w:val="000000"/>
                <w:sz w:val="24"/>
              </w:rPr>
            </w:pPr>
            <w:r w:rsidRPr="009C503F">
              <w:rPr>
                <w:rFonts w:ascii="宋体" w:hAnsi="宋体" w:cs="宋体" w:hint="eastAsia"/>
                <w:color w:val="000000"/>
                <w:sz w:val="24"/>
              </w:rPr>
              <w:t>②</w:t>
            </w:r>
            <w:r w:rsidRPr="009C503F">
              <w:rPr>
                <w:color w:val="000000"/>
                <w:sz w:val="24"/>
              </w:rPr>
              <w:t>－</w:t>
            </w:r>
            <w:r w:rsidRPr="009C503F">
              <w:rPr>
                <w:rFonts w:ascii="宋体" w:hAnsi="宋体" w:cs="宋体" w:hint="eastAsia"/>
                <w:color w:val="000000"/>
                <w:sz w:val="24"/>
              </w:rPr>
              <w:t>④</w:t>
            </w:r>
          </w:p>
        </w:tc>
      </w:tr>
      <w:tr w:rsidR="00E96AEB" w14:paraId="4F74E2D7" w14:textId="77777777">
        <w:tc>
          <w:tcPr>
            <w:tcW w:w="1497" w:type="dxa"/>
            <w:vAlign w:val="center"/>
          </w:tcPr>
          <w:p w14:paraId="77D98E02" w14:textId="77777777" w:rsidR="00E96AEB" w:rsidRDefault="003229B7">
            <w:pPr>
              <w:jc w:val="left"/>
            </w:pPr>
            <w:r>
              <w:rPr>
                <w:color w:val="000000"/>
                <w:sz w:val="24"/>
              </w:rPr>
              <w:t>过去一个月</w:t>
            </w:r>
          </w:p>
        </w:tc>
        <w:tc>
          <w:tcPr>
            <w:tcW w:w="1251" w:type="dxa"/>
            <w:vAlign w:val="center"/>
          </w:tcPr>
          <w:p w14:paraId="7029E600" w14:textId="77777777" w:rsidR="00E96AEB" w:rsidRDefault="003229B7">
            <w:pPr>
              <w:jc w:val="center"/>
            </w:pPr>
            <w:r>
              <w:rPr>
                <w:color w:val="000000"/>
                <w:sz w:val="24"/>
              </w:rPr>
              <w:t>2.12%</w:t>
            </w:r>
          </w:p>
        </w:tc>
        <w:tc>
          <w:tcPr>
            <w:tcW w:w="1250" w:type="dxa"/>
            <w:vAlign w:val="center"/>
          </w:tcPr>
          <w:p w14:paraId="126970D5" w14:textId="77777777" w:rsidR="00E96AEB" w:rsidRDefault="003229B7">
            <w:pPr>
              <w:jc w:val="center"/>
            </w:pPr>
            <w:r>
              <w:rPr>
                <w:color w:val="000000"/>
                <w:sz w:val="24"/>
              </w:rPr>
              <w:t>0.26%</w:t>
            </w:r>
          </w:p>
        </w:tc>
        <w:tc>
          <w:tcPr>
            <w:tcW w:w="1250" w:type="dxa"/>
            <w:vAlign w:val="center"/>
          </w:tcPr>
          <w:p w14:paraId="721A6555" w14:textId="77777777" w:rsidR="00E96AEB" w:rsidRDefault="003229B7">
            <w:pPr>
              <w:jc w:val="center"/>
            </w:pPr>
            <w:r>
              <w:rPr>
                <w:color w:val="000000"/>
                <w:sz w:val="24"/>
              </w:rPr>
              <w:t>2.94%</w:t>
            </w:r>
          </w:p>
        </w:tc>
        <w:tc>
          <w:tcPr>
            <w:tcW w:w="1250" w:type="dxa"/>
            <w:vAlign w:val="center"/>
          </w:tcPr>
          <w:p w14:paraId="79AE526E" w14:textId="77777777" w:rsidR="00E96AEB" w:rsidRDefault="003229B7">
            <w:pPr>
              <w:jc w:val="center"/>
            </w:pPr>
            <w:r>
              <w:rPr>
                <w:color w:val="000000"/>
                <w:sz w:val="24"/>
              </w:rPr>
              <w:t>0.34%</w:t>
            </w:r>
          </w:p>
        </w:tc>
        <w:tc>
          <w:tcPr>
            <w:tcW w:w="1250" w:type="dxa"/>
            <w:vAlign w:val="center"/>
          </w:tcPr>
          <w:p w14:paraId="2F9D3D2C" w14:textId="77777777" w:rsidR="00E96AEB" w:rsidRDefault="003229B7">
            <w:pPr>
              <w:jc w:val="center"/>
            </w:pPr>
            <w:r>
              <w:rPr>
                <w:color w:val="000000"/>
                <w:sz w:val="24"/>
              </w:rPr>
              <w:t>-0.82%</w:t>
            </w:r>
          </w:p>
        </w:tc>
        <w:tc>
          <w:tcPr>
            <w:tcW w:w="1250" w:type="dxa"/>
            <w:vAlign w:val="center"/>
          </w:tcPr>
          <w:p w14:paraId="3E409A86" w14:textId="77777777" w:rsidR="00E96AEB" w:rsidRDefault="003229B7">
            <w:pPr>
              <w:jc w:val="center"/>
            </w:pPr>
            <w:r>
              <w:rPr>
                <w:color w:val="000000"/>
                <w:sz w:val="24"/>
              </w:rPr>
              <w:t>-0.08%</w:t>
            </w:r>
          </w:p>
        </w:tc>
      </w:tr>
      <w:tr w:rsidR="00E96AEB" w14:paraId="2719DB2C" w14:textId="77777777">
        <w:tc>
          <w:tcPr>
            <w:tcW w:w="1497" w:type="dxa"/>
            <w:vAlign w:val="center"/>
          </w:tcPr>
          <w:p w14:paraId="522F3BFA" w14:textId="77777777" w:rsidR="00E96AEB" w:rsidRDefault="003229B7">
            <w:pPr>
              <w:jc w:val="left"/>
            </w:pPr>
            <w:r>
              <w:rPr>
                <w:color w:val="000000"/>
                <w:sz w:val="24"/>
              </w:rPr>
              <w:t>过去三个月</w:t>
            </w:r>
          </w:p>
        </w:tc>
        <w:tc>
          <w:tcPr>
            <w:tcW w:w="1251" w:type="dxa"/>
            <w:vAlign w:val="center"/>
          </w:tcPr>
          <w:p w14:paraId="791CD8E8" w14:textId="77777777" w:rsidR="00E96AEB" w:rsidRDefault="003229B7">
            <w:pPr>
              <w:jc w:val="center"/>
            </w:pPr>
            <w:r>
              <w:rPr>
                <w:color w:val="000000"/>
                <w:sz w:val="24"/>
              </w:rPr>
              <w:t>3.44%</w:t>
            </w:r>
          </w:p>
        </w:tc>
        <w:tc>
          <w:tcPr>
            <w:tcW w:w="1250" w:type="dxa"/>
            <w:vAlign w:val="center"/>
          </w:tcPr>
          <w:p w14:paraId="62BA3C7B" w14:textId="77777777" w:rsidR="00E96AEB" w:rsidRDefault="003229B7">
            <w:pPr>
              <w:jc w:val="center"/>
            </w:pPr>
            <w:r>
              <w:rPr>
                <w:color w:val="000000"/>
                <w:sz w:val="24"/>
              </w:rPr>
              <w:t>0.21%</w:t>
            </w:r>
          </w:p>
        </w:tc>
        <w:tc>
          <w:tcPr>
            <w:tcW w:w="1250" w:type="dxa"/>
            <w:vAlign w:val="center"/>
          </w:tcPr>
          <w:p w14:paraId="1DAF32CC" w14:textId="77777777" w:rsidR="00E96AEB" w:rsidRDefault="003229B7">
            <w:pPr>
              <w:jc w:val="center"/>
            </w:pPr>
            <w:r>
              <w:rPr>
                <w:color w:val="000000"/>
                <w:sz w:val="24"/>
              </w:rPr>
              <w:t>2.58%</w:t>
            </w:r>
          </w:p>
        </w:tc>
        <w:tc>
          <w:tcPr>
            <w:tcW w:w="1250" w:type="dxa"/>
            <w:vAlign w:val="center"/>
          </w:tcPr>
          <w:p w14:paraId="653C761A" w14:textId="77777777" w:rsidR="00E96AEB" w:rsidRDefault="003229B7">
            <w:pPr>
              <w:jc w:val="center"/>
            </w:pPr>
            <w:r>
              <w:rPr>
                <w:color w:val="000000"/>
                <w:sz w:val="24"/>
              </w:rPr>
              <w:t>0.32%</w:t>
            </w:r>
          </w:p>
        </w:tc>
        <w:tc>
          <w:tcPr>
            <w:tcW w:w="1250" w:type="dxa"/>
            <w:vAlign w:val="center"/>
          </w:tcPr>
          <w:p w14:paraId="5B8BB3E9" w14:textId="77777777" w:rsidR="00E96AEB" w:rsidRDefault="003229B7">
            <w:pPr>
              <w:jc w:val="center"/>
            </w:pPr>
            <w:r>
              <w:rPr>
                <w:color w:val="000000"/>
                <w:sz w:val="24"/>
              </w:rPr>
              <w:t>0.86%</w:t>
            </w:r>
          </w:p>
        </w:tc>
        <w:tc>
          <w:tcPr>
            <w:tcW w:w="1250" w:type="dxa"/>
            <w:vAlign w:val="center"/>
          </w:tcPr>
          <w:p w14:paraId="1981E423" w14:textId="77777777" w:rsidR="00E96AEB" w:rsidRDefault="003229B7">
            <w:pPr>
              <w:jc w:val="center"/>
            </w:pPr>
            <w:r>
              <w:rPr>
                <w:color w:val="000000"/>
                <w:sz w:val="24"/>
              </w:rPr>
              <w:t>-0.11%</w:t>
            </w:r>
          </w:p>
        </w:tc>
      </w:tr>
      <w:tr w:rsidR="00E96AEB" w14:paraId="3F52A810" w14:textId="77777777">
        <w:tc>
          <w:tcPr>
            <w:tcW w:w="1497" w:type="dxa"/>
            <w:vAlign w:val="center"/>
          </w:tcPr>
          <w:p w14:paraId="25F9F343" w14:textId="77777777" w:rsidR="00E96AEB" w:rsidRDefault="003229B7">
            <w:pPr>
              <w:jc w:val="left"/>
            </w:pPr>
            <w:r>
              <w:rPr>
                <w:color w:val="000000"/>
                <w:sz w:val="24"/>
              </w:rPr>
              <w:t>过去六个月</w:t>
            </w:r>
          </w:p>
        </w:tc>
        <w:tc>
          <w:tcPr>
            <w:tcW w:w="1251" w:type="dxa"/>
            <w:vAlign w:val="center"/>
          </w:tcPr>
          <w:p w14:paraId="00F627BD" w14:textId="77777777" w:rsidR="00E96AEB" w:rsidRDefault="003229B7">
            <w:pPr>
              <w:jc w:val="center"/>
            </w:pPr>
            <w:r>
              <w:rPr>
                <w:color w:val="000000"/>
                <w:sz w:val="24"/>
              </w:rPr>
              <w:t>5.48%</w:t>
            </w:r>
          </w:p>
        </w:tc>
        <w:tc>
          <w:tcPr>
            <w:tcW w:w="1250" w:type="dxa"/>
            <w:vAlign w:val="center"/>
          </w:tcPr>
          <w:p w14:paraId="7E5F1B54" w14:textId="77777777" w:rsidR="00E96AEB" w:rsidRDefault="003229B7">
            <w:pPr>
              <w:jc w:val="center"/>
            </w:pPr>
            <w:r>
              <w:rPr>
                <w:color w:val="000000"/>
                <w:sz w:val="24"/>
              </w:rPr>
              <w:t>0.17%</w:t>
            </w:r>
          </w:p>
        </w:tc>
        <w:tc>
          <w:tcPr>
            <w:tcW w:w="1250" w:type="dxa"/>
            <w:vAlign w:val="center"/>
          </w:tcPr>
          <w:p w14:paraId="21A86306" w14:textId="77777777" w:rsidR="00E96AEB" w:rsidRDefault="003229B7">
            <w:pPr>
              <w:jc w:val="center"/>
            </w:pPr>
            <w:r>
              <w:rPr>
                <w:color w:val="000000"/>
                <w:sz w:val="24"/>
              </w:rPr>
              <w:t>4.18%</w:t>
            </w:r>
          </w:p>
        </w:tc>
        <w:tc>
          <w:tcPr>
            <w:tcW w:w="1250" w:type="dxa"/>
            <w:vAlign w:val="center"/>
          </w:tcPr>
          <w:p w14:paraId="53EBA5C9" w14:textId="77777777" w:rsidR="00E96AEB" w:rsidRDefault="003229B7">
            <w:pPr>
              <w:jc w:val="center"/>
            </w:pPr>
            <w:r>
              <w:rPr>
                <w:color w:val="000000"/>
                <w:sz w:val="24"/>
              </w:rPr>
              <w:t>0.30%</w:t>
            </w:r>
          </w:p>
        </w:tc>
        <w:tc>
          <w:tcPr>
            <w:tcW w:w="1250" w:type="dxa"/>
            <w:vAlign w:val="center"/>
          </w:tcPr>
          <w:p w14:paraId="1243EA3C" w14:textId="77777777" w:rsidR="00E96AEB" w:rsidRDefault="003229B7">
            <w:pPr>
              <w:jc w:val="center"/>
            </w:pPr>
            <w:r>
              <w:rPr>
                <w:color w:val="000000"/>
                <w:sz w:val="24"/>
              </w:rPr>
              <w:t>1.30%</w:t>
            </w:r>
          </w:p>
        </w:tc>
        <w:tc>
          <w:tcPr>
            <w:tcW w:w="1250" w:type="dxa"/>
            <w:vAlign w:val="center"/>
          </w:tcPr>
          <w:p w14:paraId="527DCDF2" w14:textId="77777777" w:rsidR="00E96AEB" w:rsidRDefault="003229B7">
            <w:pPr>
              <w:jc w:val="center"/>
            </w:pPr>
            <w:r>
              <w:rPr>
                <w:color w:val="000000"/>
                <w:sz w:val="24"/>
              </w:rPr>
              <w:t>-0.13%</w:t>
            </w:r>
          </w:p>
        </w:tc>
      </w:tr>
      <w:tr w:rsidR="00E96AEB" w14:paraId="341AC71A" w14:textId="77777777" w:rsidTr="00E84189">
        <w:trPr>
          <w:trHeight w:val="309"/>
        </w:trPr>
        <w:tc>
          <w:tcPr>
            <w:tcW w:w="1497" w:type="dxa"/>
            <w:vAlign w:val="center"/>
          </w:tcPr>
          <w:p w14:paraId="61063DE9" w14:textId="77777777" w:rsidR="00E96AEB" w:rsidRDefault="003229B7">
            <w:pPr>
              <w:jc w:val="left"/>
            </w:pPr>
            <w:r>
              <w:rPr>
                <w:color w:val="000000"/>
                <w:sz w:val="24"/>
              </w:rPr>
              <w:t>过去一年</w:t>
            </w:r>
          </w:p>
        </w:tc>
        <w:tc>
          <w:tcPr>
            <w:tcW w:w="1251" w:type="dxa"/>
            <w:vAlign w:val="center"/>
          </w:tcPr>
          <w:p w14:paraId="4781F427" w14:textId="77777777" w:rsidR="00E96AEB" w:rsidRDefault="003229B7">
            <w:pPr>
              <w:jc w:val="center"/>
            </w:pPr>
            <w:r>
              <w:rPr>
                <w:color w:val="000000"/>
                <w:sz w:val="24"/>
              </w:rPr>
              <w:t>19.48%</w:t>
            </w:r>
          </w:p>
        </w:tc>
        <w:tc>
          <w:tcPr>
            <w:tcW w:w="1250" w:type="dxa"/>
            <w:vAlign w:val="center"/>
          </w:tcPr>
          <w:p w14:paraId="5F805435" w14:textId="77777777" w:rsidR="00E96AEB" w:rsidRDefault="003229B7">
            <w:pPr>
              <w:jc w:val="center"/>
            </w:pPr>
            <w:r>
              <w:rPr>
                <w:color w:val="000000"/>
                <w:sz w:val="24"/>
              </w:rPr>
              <w:t>0.75%</w:t>
            </w:r>
          </w:p>
        </w:tc>
        <w:tc>
          <w:tcPr>
            <w:tcW w:w="1250" w:type="dxa"/>
            <w:vAlign w:val="center"/>
          </w:tcPr>
          <w:p w14:paraId="592B5F80" w14:textId="77777777" w:rsidR="00E96AEB" w:rsidRDefault="003229B7">
            <w:pPr>
              <w:jc w:val="center"/>
            </w:pPr>
            <w:r>
              <w:rPr>
                <w:color w:val="000000"/>
                <w:sz w:val="24"/>
              </w:rPr>
              <w:t>6.06%</w:t>
            </w:r>
          </w:p>
        </w:tc>
        <w:tc>
          <w:tcPr>
            <w:tcW w:w="1250" w:type="dxa"/>
            <w:vAlign w:val="center"/>
          </w:tcPr>
          <w:p w14:paraId="6FFBA111" w14:textId="77777777" w:rsidR="00E96AEB" w:rsidRDefault="003229B7">
            <w:pPr>
              <w:jc w:val="center"/>
            </w:pPr>
            <w:r>
              <w:rPr>
                <w:color w:val="000000"/>
                <w:sz w:val="24"/>
              </w:rPr>
              <w:t>0.35%</w:t>
            </w:r>
          </w:p>
        </w:tc>
        <w:tc>
          <w:tcPr>
            <w:tcW w:w="1250" w:type="dxa"/>
            <w:vAlign w:val="center"/>
          </w:tcPr>
          <w:p w14:paraId="235EF4C6" w14:textId="77777777" w:rsidR="00E96AEB" w:rsidRDefault="003229B7">
            <w:pPr>
              <w:jc w:val="center"/>
            </w:pPr>
            <w:r>
              <w:rPr>
                <w:color w:val="000000"/>
                <w:sz w:val="24"/>
              </w:rPr>
              <w:t>13.42%</w:t>
            </w:r>
          </w:p>
        </w:tc>
        <w:tc>
          <w:tcPr>
            <w:tcW w:w="1250" w:type="dxa"/>
            <w:vAlign w:val="center"/>
          </w:tcPr>
          <w:p w14:paraId="0CE1237A" w14:textId="77777777" w:rsidR="00E96AEB" w:rsidRDefault="003229B7">
            <w:pPr>
              <w:jc w:val="center"/>
            </w:pPr>
            <w:r>
              <w:rPr>
                <w:color w:val="000000"/>
                <w:sz w:val="24"/>
              </w:rPr>
              <w:t>0.40%</w:t>
            </w:r>
          </w:p>
        </w:tc>
      </w:tr>
      <w:tr w:rsidR="00E96AEB" w14:paraId="33B0C36A" w14:textId="77777777">
        <w:tc>
          <w:tcPr>
            <w:tcW w:w="1497" w:type="dxa"/>
            <w:vAlign w:val="center"/>
          </w:tcPr>
          <w:p w14:paraId="756A3323" w14:textId="77777777" w:rsidR="00E96AEB" w:rsidRDefault="003229B7">
            <w:pPr>
              <w:jc w:val="left"/>
            </w:pPr>
            <w:r>
              <w:rPr>
                <w:color w:val="000000"/>
                <w:sz w:val="24"/>
              </w:rPr>
              <w:t>自基金合同生效起至今</w:t>
            </w:r>
          </w:p>
        </w:tc>
        <w:tc>
          <w:tcPr>
            <w:tcW w:w="1251" w:type="dxa"/>
            <w:vAlign w:val="center"/>
          </w:tcPr>
          <w:p w14:paraId="0638C060" w14:textId="77777777" w:rsidR="00E96AEB" w:rsidRDefault="003229B7">
            <w:pPr>
              <w:jc w:val="center"/>
            </w:pPr>
            <w:r>
              <w:rPr>
                <w:color w:val="000000"/>
                <w:sz w:val="24"/>
              </w:rPr>
              <w:t>20.84%</w:t>
            </w:r>
          </w:p>
        </w:tc>
        <w:tc>
          <w:tcPr>
            <w:tcW w:w="1250" w:type="dxa"/>
            <w:vAlign w:val="center"/>
          </w:tcPr>
          <w:p w14:paraId="4A38E3B0" w14:textId="77777777" w:rsidR="00E96AEB" w:rsidRDefault="003229B7">
            <w:pPr>
              <w:jc w:val="center"/>
            </w:pPr>
            <w:r>
              <w:rPr>
                <w:color w:val="000000"/>
                <w:sz w:val="24"/>
              </w:rPr>
              <w:t>0.60%</w:t>
            </w:r>
          </w:p>
        </w:tc>
        <w:tc>
          <w:tcPr>
            <w:tcW w:w="1250" w:type="dxa"/>
            <w:vAlign w:val="center"/>
          </w:tcPr>
          <w:p w14:paraId="0383B55A" w14:textId="77777777" w:rsidR="00E96AEB" w:rsidRDefault="003229B7">
            <w:pPr>
              <w:jc w:val="center"/>
            </w:pPr>
            <w:r>
              <w:rPr>
                <w:color w:val="000000"/>
                <w:sz w:val="24"/>
              </w:rPr>
              <w:t>-1.83%</w:t>
            </w:r>
          </w:p>
        </w:tc>
        <w:tc>
          <w:tcPr>
            <w:tcW w:w="1250" w:type="dxa"/>
            <w:vAlign w:val="center"/>
          </w:tcPr>
          <w:p w14:paraId="6ED0EC13" w14:textId="77777777" w:rsidR="00E96AEB" w:rsidRDefault="003229B7">
            <w:pPr>
              <w:jc w:val="center"/>
            </w:pPr>
            <w:r>
              <w:rPr>
                <w:color w:val="000000"/>
                <w:sz w:val="24"/>
              </w:rPr>
              <w:t>0.62%</w:t>
            </w:r>
          </w:p>
        </w:tc>
        <w:tc>
          <w:tcPr>
            <w:tcW w:w="1250" w:type="dxa"/>
            <w:vAlign w:val="center"/>
          </w:tcPr>
          <w:p w14:paraId="5FFD7F73" w14:textId="77777777" w:rsidR="00E96AEB" w:rsidRDefault="003229B7">
            <w:pPr>
              <w:jc w:val="center"/>
            </w:pPr>
            <w:r>
              <w:rPr>
                <w:color w:val="000000"/>
                <w:sz w:val="24"/>
              </w:rPr>
              <w:t>22.67%</w:t>
            </w:r>
          </w:p>
        </w:tc>
        <w:tc>
          <w:tcPr>
            <w:tcW w:w="1250" w:type="dxa"/>
            <w:vAlign w:val="center"/>
          </w:tcPr>
          <w:p w14:paraId="1B0F4402" w14:textId="77777777" w:rsidR="00E96AEB" w:rsidRDefault="003229B7">
            <w:pPr>
              <w:jc w:val="center"/>
            </w:pPr>
            <w:r>
              <w:rPr>
                <w:color w:val="000000"/>
                <w:sz w:val="24"/>
              </w:rPr>
              <w:t>-0.02%</w:t>
            </w:r>
          </w:p>
        </w:tc>
      </w:tr>
    </w:tbl>
    <w:p w14:paraId="1F458650" w14:textId="77777777" w:rsidR="001548F9" w:rsidRPr="009C503F" w:rsidRDefault="001548F9" w:rsidP="00571B8A">
      <w:pPr>
        <w:tabs>
          <w:tab w:val="left" w:pos="426"/>
        </w:tabs>
        <w:spacing w:before="29" w:line="288" w:lineRule="auto"/>
        <w:jc w:val="left"/>
        <w:rPr>
          <w:kern w:val="0"/>
          <w:sz w:val="24"/>
        </w:rPr>
      </w:pPr>
      <w:r w:rsidRPr="009C503F">
        <w:rPr>
          <w:kern w:val="0"/>
          <w:sz w:val="24"/>
        </w:rPr>
        <w:t>注：本基金的业绩比较基准为</w:t>
      </w:r>
      <w:r w:rsidRPr="009C503F">
        <w:rPr>
          <w:kern w:val="0"/>
          <w:sz w:val="24"/>
        </w:rPr>
        <w:t>50%×</w:t>
      </w:r>
      <w:r w:rsidRPr="009C503F">
        <w:rPr>
          <w:kern w:val="0"/>
          <w:sz w:val="24"/>
        </w:rPr>
        <w:t>沪深</w:t>
      </w:r>
      <w:r w:rsidRPr="009C503F">
        <w:rPr>
          <w:kern w:val="0"/>
          <w:sz w:val="24"/>
        </w:rPr>
        <w:t>300</w:t>
      </w:r>
      <w:r w:rsidRPr="009C503F">
        <w:rPr>
          <w:kern w:val="0"/>
          <w:sz w:val="24"/>
        </w:rPr>
        <w:t>指数</w:t>
      </w:r>
      <w:r w:rsidRPr="009C503F">
        <w:rPr>
          <w:kern w:val="0"/>
          <w:sz w:val="24"/>
        </w:rPr>
        <w:t>+50%×</w:t>
      </w:r>
      <w:r w:rsidRPr="009C503F">
        <w:rPr>
          <w:kern w:val="0"/>
          <w:sz w:val="24"/>
        </w:rPr>
        <w:t>中债综合全价指数，每日进行再平衡过程。</w:t>
      </w:r>
    </w:p>
    <w:p w14:paraId="493E6582" w14:textId="77777777" w:rsidR="001548F9" w:rsidRPr="009C503F" w:rsidRDefault="001548F9" w:rsidP="00571B8A">
      <w:pPr>
        <w:pStyle w:val="21"/>
        <w:adjustRightInd w:val="0"/>
        <w:snapToGrid w:val="0"/>
        <w:spacing w:before="29" w:line="288" w:lineRule="auto"/>
        <w:ind w:firstLineChars="0" w:firstLine="0"/>
        <w:rPr>
          <w:rFonts w:ascii="Times New Roman" w:hAnsi="Times New Roman"/>
          <w:color w:val="auto"/>
        </w:rPr>
      </w:pPr>
    </w:p>
    <w:p w14:paraId="79C8F9C6" w14:textId="77777777" w:rsidR="001548F9" w:rsidRPr="009C503F" w:rsidRDefault="001548F9" w:rsidP="00571B8A">
      <w:pPr>
        <w:spacing w:before="29" w:line="288" w:lineRule="auto"/>
        <w:rPr>
          <w:b/>
          <w:kern w:val="0"/>
          <w:sz w:val="24"/>
        </w:rPr>
      </w:pPr>
      <w:r w:rsidRPr="009C503F">
        <w:rPr>
          <w:b/>
          <w:kern w:val="0"/>
          <w:sz w:val="24"/>
        </w:rPr>
        <w:t xml:space="preserve">3.2.2 </w:t>
      </w:r>
      <w:r w:rsidR="00252992" w:rsidRPr="004B4463">
        <w:rPr>
          <w:rFonts w:hint="eastAsia"/>
          <w:b/>
          <w:kern w:val="0"/>
          <w:sz w:val="24"/>
        </w:rPr>
        <w:t xml:space="preserve"> </w:t>
      </w:r>
      <w:r w:rsidR="00252992" w:rsidRPr="004B4463">
        <w:rPr>
          <w:b/>
          <w:kern w:val="0"/>
          <w:sz w:val="24"/>
        </w:rPr>
        <w:t>自基金合同生效以来</w:t>
      </w:r>
      <w:r w:rsidRPr="009C503F">
        <w:rPr>
          <w:b/>
          <w:kern w:val="0"/>
          <w:sz w:val="24"/>
        </w:rPr>
        <w:t>基金份额累计净值增长率变动及其与同期业绩比较基准收益率变动的比较</w:t>
      </w:r>
    </w:p>
    <w:p w14:paraId="2E23210F" w14:textId="77777777" w:rsidR="001548F9" w:rsidRPr="009C503F" w:rsidRDefault="001548F9" w:rsidP="00571B8A">
      <w:pPr>
        <w:spacing w:before="29" w:line="288" w:lineRule="auto"/>
        <w:ind w:firstLine="420"/>
        <w:jc w:val="center"/>
        <w:rPr>
          <w:kern w:val="0"/>
          <w:sz w:val="24"/>
        </w:rPr>
      </w:pPr>
      <w:r w:rsidRPr="009C503F">
        <w:rPr>
          <w:kern w:val="0"/>
          <w:sz w:val="24"/>
        </w:rPr>
        <w:t>交银施罗德周期回报灵活配置混合型证券投资基金</w:t>
      </w:r>
    </w:p>
    <w:p w14:paraId="14B8074E" w14:textId="77777777" w:rsidR="001548F9" w:rsidRPr="009C503F" w:rsidRDefault="00CE3047" w:rsidP="00571B8A">
      <w:pPr>
        <w:spacing w:before="29" w:line="288" w:lineRule="auto"/>
        <w:ind w:firstLine="420"/>
        <w:jc w:val="center"/>
        <w:rPr>
          <w:kern w:val="0"/>
          <w:sz w:val="24"/>
        </w:rPr>
      </w:pPr>
      <w:r w:rsidRPr="009C503F">
        <w:rPr>
          <w:kern w:val="0"/>
          <w:sz w:val="24"/>
        </w:rPr>
        <w:t>份额累计净值增长率与业绩比较基准收益率</w:t>
      </w:r>
      <w:r w:rsidR="001548F9" w:rsidRPr="009C503F">
        <w:rPr>
          <w:kern w:val="0"/>
          <w:sz w:val="24"/>
        </w:rPr>
        <w:t>历史走势对比图</w:t>
      </w:r>
    </w:p>
    <w:p w14:paraId="72FD006B" w14:textId="77777777" w:rsidR="001548F9" w:rsidRPr="009C503F" w:rsidRDefault="00777C63" w:rsidP="00571B8A">
      <w:pPr>
        <w:pStyle w:val="a5"/>
        <w:snapToGrid w:val="0"/>
        <w:spacing w:before="29" w:line="288" w:lineRule="auto"/>
        <w:ind w:firstLine="480"/>
        <w:jc w:val="center"/>
        <w:rPr>
          <w:rFonts w:ascii="Times New Roman" w:hAnsi="Times New Roman"/>
          <w:sz w:val="24"/>
          <w:szCs w:val="24"/>
        </w:rPr>
      </w:pPr>
      <w:r w:rsidRPr="009C503F">
        <w:rPr>
          <w:rFonts w:ascii="Times New Roman" w:hAnsi="Times New Roman"/>
          <w:sz w:val="24"/>
          <w:szCs w:val="24"/>
        </w:rPr>
        <w:t>（</w:t>
      </w:r>
      <w:r w:rsidR="001548F9" w:rsidRPr="009C503F">
        <w:rPr>
          <w:rFonts w:ascii="Times New Roman" w:hAnsi="Times New Roman"/>
          <w:sz w:val="24"/>
          <w:szCs w:val="24"/>
        </w:rPr>
        <w:t>2014</w:t>
      </w:r>
      <w:r w:rsidR="001548F9" w:rsidRPr="009C503F">
        <w:rPr>
          <w:rFonts w:ascii="Times New Roman" w:hAnsi="Times New Roman"/>
          <w:sz w:val="24"/>
          <w:szCs w:val="24"/>
        </w:rPr>
        <w:t>年</w:t>
      </w:r>
      <w:r w:rsidR="001548F9" w:rsidRPr="009C503F">
        <w:rPr>
          <w:rFonts w:ascii="Times New Roman" w:hAnsi="Times New Roman"/>
          <w:sz w:val="24"/>
          <w:szCs w:val="24"/>
        </w:rPr>
        <w:t>5</w:t>
      </w:r>
      <w:r w:rsidR="001548F9" w:rsidRPr="009C503F">
        <w:rPr>
          <w:rFonts w:ascii="Times New Roman" w:hAnsi="Times New Roman"/>
          <w:sz w:val="24"/>
          <w:szCs w:val="24"/>
        </w:rPr>
        <w:t>月</w:t>
      </w:r>
      <w:r w:rsidR="001548F9" w:rsidRPr="009C503F">
        <w:rPr>
          <w:rFonts w:ascii="Times New Roman" w:hAnsi="Times New Roman"/>
          <w:sz w:val="24"/>
          <w:szCs w:val="24"/>
        </w:rPr>
        <w:t>22</w:t>
      </w:r>
      <w:r w:rsidR="001548F9" w:rsidRPr="009C503F">
        <w:rPr>
          <w:rFonts w:ascii="Times New Roman" w:hAnsi="Times New Roman"/>
          <w:sz w:val="24"/>
          <w:szCs w:val="24"/>
        </w:rPr>
        <w:t>日至</w:t>
      </w:r>
      <w:r w:rsidRPr="009C503F">
        <w:rPr>
          <w:rFonts w:ascii="Times New Roman" w:hAnsi="Times New Roman"/>
          <w:sz w:val="24"/>
          <w:szCs w:val="24"/>
        </w:rPr>
        <w:t>2017</w:t>
      </w:r>
      <w:r w:rsidRPr="009C503F">
        <w:rPr>
          <w:rFonts w:ascii="Times New Roman" w:hAnsi="Times New Roman"/>
          <w:sz w:val="24"/>
          <w:szCs w:val="24"/>
        </w:rPr>
        <w:t>年</w:t>
      </w:r>
      <w:r w:rsidRPr="009C503F">
        <w:rPr>
          <w:rFonts w:ascii="Times New Roman" w:hAnsi="Times New Roman"/>
          <w:sz w:val="24"/>
          <w:szCs w:val="24"/>
        </w:rPr>
        <w:t>6</w:t>
      </w:r>
      <w:r w:rsidRPr="009C503F">
        <w:rPr>
          <w:rFonts w:ascii="Times New Roman" w:hAnsi="Times New Roman"/>
          <w:sz w:val="24"/>
          <w:szCs w:val="24"/>
        </w:rPr>
        <w:t>月</w:t>
      </w:r>
      <w:r w:rsidRPr="009C503F">
        <w:rPr>
          <w:rFonts w:ascii="Times New Roman" w:hAnsi="Times New Roman"/>
          <w:sz w:val="24"/>
          <w:szCs w:val="24"/>
        </w:rPr>
        <w:t>30</w:t>
      </w:r>
      <w:r w:rsidRPr="009C503F">
        <w:rPr>
          <w:rFonts w:ascii="Times New Roman" w:hAnsi="Times New Roman"/>
          <w:sz w:val="24"/>
          <w:szCs w:val="24"/>
        </w:rPr>
        <w:t>日</w:t>
      </w:r>
      <w:r w:rsidR="00666E98" w:rsidRPr="009C503F">
        <w:rPr>
          <w:rFonts w:ascii="Times New Roman" w:hAnsi="Times New Roman" w:hint="eastAsia"/>
          <w:sz w:val="24"/>
          <w:szCs w:val="24"/>
        </w:rPr>
        <w:t>）</w:t>
      </w:r>
    </w:p>
    <w:p w14:paraId="6F05F4D7" w14:textId="77777777" w:rsidR="002C42E4" w:rsidRPr="009C503F" w:rsidRDefault="002C42E4" w:rsidP="00571B8A">
      <w:pPr>
        <w:pStyle w:val="21"/>
        <w:spacing w:before="29" w:line="288" w:lineRule="auto"/>
        <w:ind w:firstLineChars="0" w:firstLine="0"/>
        <w:rPr>
          <w:rFonts w:ascii="Times New Roman" w:hAnsi="Times New Roman"/>
          <w:color w:val="auto"/>
        </w:rPr>
      </w:pPr>
      <w:r w:rsidRPr="009C503F">
        <w:rPr>
          <w:rFonts w:ascii="Times New Roman" w:hAnsi="Times New Roman"/>
          <w:color w:val="auto"/>
        </w:rPr>
        <w:t>交银周期回报灵活配置混合</w:t>
      </w:r>
      <w:r w:rsidRPr="009C503F">
        <w:rPr>
          <w:rFonts w:ascii="Times New Roman" w:hAnsi="Times New Roman"/>
          <w:color w:val="auto"/>
        </w:rPr>
        <w:t>A</w:t>
      </w:r>
    </w:p>
    <w:p w14:paraId="528ED291" w14:textId="77777777" w:rsidR="001548F9" w:rsidRPr="009C503F" w:rsidRDefault="009943F2" w:rsidP="00571B8A">
      <w:pPr>
        <w:spacing w:before="29" w:line="288" w:lineRule="auto"/>
        <w:jc w:val="center"/>
        <w:rPr>
          <w:color w:val="000000"/>
          <w:sz w:val="24"/>
        </w:rPr>
      </w:pPr>
      <w:r w:rsidRPr="009C503F">
        <w:rPr>
          <w:noProof/>
          <w:color w:val="000000"/>
          <w:sz w:val="24"/>
        </w:rPr>
        <w:lastRenderedPageBreak/>
        <w:drawing>
          <wp:inline distT="0" distB="0" distL="0" distR="0" wp14:anchorId="273F6C60" wp14:editId="472D54D3">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14:paraId="4C30E542" w14:textId="77777777" w:rsidR="002C42E4" w:rsidRPr="009C503F" w:rsidRDefault="002C42E4" w:rsidP="00571B8A">
      <w:pPr>
        <w:tabs>
          <w:tab w:val="left" w:pos="426"/>
        </w:tabs>
        <w:spacing w:before="29" w:line="288" w:lineRule="auto"/>
        <w:jc w:val="left"/>
        <w:rPr>
          <w:kern w:val="0"/>
          <w:sz w:val="24"/>
        </w:rPr>
      </w:pPr>
      <w:r w:rsidRPr="009C503F">
        <w:rPr>
          <w:kern w:val="0"/>
          <w:sz w:val="24"/>
        </w:rPr>
        <w:t>注：图示日期为</w:t>
      </w:r>
      <w:r w:rsidRPr="009C503F">
        <w:rPr>
          <w:kern w:val="0"/>
          <w:sz w:val="24"/>
        </w:rPr>
        <w:t>2014</w:t>
      </w:r>
      <w:r w:rsidRPr="009C503F">
        <w:rPr>
          <w:kern w:val="0"/>
          <w:sz w:val="24"/>
        </w:rPr>
        <w:t>年</w:t>
      </w:r>
      <w:r w:rsidRPr="009C503F">
        <w:rPr>
          <w:kern w:val="0"/>
          <w:sz w:val="24"/>
        </w:rPr>
        <w:t>5</w:t>
      </w:r>
      <w:r w:rsidRPr="009C503F">
        <w:rPr>
          <w:kern w:val="0"/>
          <w:sz w:val="24"/>
        </w:rPr>
        <w:t>月</w:t>
      </w:r>
      <w:r w:rsidRPr="009C503F">
        <w:rPr>
          <w:kern w:val="0"/>
          <w:sz w:val="24"/>
        </w:rPr>
        <w:t>22</w:t>
      </w:r>
      <w:r w:rsidRPr="009C503F">
        <w:rPr>
          <w:kern w:val="0"/>
          <w:sz w:val="24"/>
        </w:rPr>
        <w:t>日至</w:t>
      </w:r>
      <w:r w:rsidRPr="009C503F">
        <w:rPr>
          <w:kern w:val="0"/>
          <w:sz w:val="24"/>
        </w:rPr>
        <w:t>2017</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日。本基金建仓期为自基金合同生效日起的</w:t>
      </w:r>
      <w:r w:rsidRPr="009C503F">
        <w:rPr>
          <w:kern w:val="0"/>
          <w:sz w:val="24"/>
        </w:rPr>
        <w:t>6</w:t>
      </w:r>
      <w:r w:rsidRPr="009C503F">
        <w:rPr>
          <w:kern w:val="0"/>
          <w:sz w:val="24"/>
        </w:rPr>
        <w:t>个月。截至建仓期结束，本基金各项资产配置比例符合基金合同及招募说明书有关投资比例的约定。</w:t>
      </w:r>
    </w:p>
    <w:p w14:paraId="0AD7F3FD" w14:textId="77777777" w:rsidR="002C42E4" w:rsidRPr="009C503F" w:rsidRDefault="002C42E4" w:rsidP="00571B8A">
      <w:pPr>
        <w:pStyle w:val="21"/>
        <w:spacing w:before="29" w:line="288" w:lineRule="auto"/>
        <w:ind w:firstLineChars="0" w:firstLine="0"/>
        <w:rPr>
          <w:rFonts w:ascii="Times New Roman" w:hAnsi="Times New Roman"/>
          <w:color w:val="auto"/>
        </w:rPr>
      </w:pPr>
      <w:r w:rsidRPr="009C503F">
        <w:rPr>
          <w:rFonts w:ascii="Times New Roman" w:hAnsi="Times New Roman"/>
          <w:color w:val="auto"/>
        </w:rPr>
        <w:t>交银周期回报灵活配置混合</w:t>
      </w:r>
      <w:r w:rsidRPr="009C503F">
        <w:rPr>
          <w:rFonts w:ascii="Times New Roman" w:hAnsi="Times New Roman"/>
          <w:color w:val="auto"/>
        </w:rPr>
        <w:t>C</w:t>
      </w:r>
    </w:p>
    <w:p w14:paraId="19B7F0AD" w14:textId="77777777" w:rsidR="002C42E4" w:rsidRPr="009C503F" w:rsidRDefault="009943F2" w:rsidP="00571B8A">
      <w:pPr>
        <w:spacing w:before="29" w:line="288" w:lineRule="auto"/>
        <w:jc w:val="center"/>
        <w:rPr>
          <w:color w:val="000000"/>
          <w:sz w:val="24"/>
        </w:rPr>
      </w:pPr>
      <w:r w:rsidRPr="009C503F">
        <w:rPr>
          <w:noProof/>
          <w:color w:val="000000"/>
          <w:sz w:val="24"/>
        </w:rPr>
        <w:drawing>
          <wp:inline distT="0" distB="0" distL="0" distR="0" wp14:anchorId="311BF41A" wp14:editId="18704DEF">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14:paraId="4098E66D" w14:textId="77777777" w:rsidR="001548F9" w:rsidRPr="009C503F" w:rsidRDefault="001548F9" w:rsidP="00571B8A">
      <w:pPr>
        <w:tabs>
          <w:tab w:val="left" w:pos="426"/>
        </w:tabs>
        <w:spacing w:before="29" w:line="288" w:lineRule="auto"/>
        <w:jc w:val="left"/>
        <w:rPr>
          <w:kern w:val="0"/>
          <w:sz w:val="24"/>
        </w:rPr>
      </w:pPr>
      <w:r w:rsidRPr="009C503F">
        <w:rPr>
          <w:kern w:val="0"/>
          <w:sz w:val="24"/>
        </w:rPr>
        <w:t>注：本基金自</w:t>
      </w:r>
      <w:r w:rsidRPr="009C503F">
        <w:rPr>
          <w:kern w:val="0"/>
          <w:sz w:val="24"/>
        </w:rPr>
        <w:t>2015</w:t>
      </w:r>
      <w:r w:rsidRPr="009C503F">
        <w:rPr>
          <w:kern w:val="0"/>
          <w:sz w:val="24"/>
        </w:rPr>
        <w:t>年</w:t>
      </w:r>
      <w:r w:rsidRPr="009C503F">
        <w:rPr>
          <w:kern w:val="0"/>
          <w:sz w:val="24"/>
        </w:rPr>
        <w:t>11</w:t>
      </w:r>
      <w:r w:rsidRPr="009C503F">
        <w:rPr>
          <w:kern w:val="0"/>
          <w:sz w:val="24"/>
        </w:rPr>
        <w:t>月</w:t>
      </w:r>
      <w:r w:rsidRPr="009C503F">
        <w:rPr>
          <w:kern w:val="0"/>
          <w:sz w:val="24"/>
        </w:rPr>
        <w:t>19</w:t>
      </w:r>
      <w:r w:rsidRPr="009C503F">
        <w:rPr>
          <w:kern w:val="0"/>
          <w:sz w:val="24"/>
        </w:rPr>
        <w:t>日起，开始销售</w:t>
      </w:r>
      <w:r w:rsidRPr="009C503F">
        <w:rPr>
          <w:kern w:val="0"/>
          <w:sz w:val="24"/>
        </w:rPr>
        <w:t>C</w:t>
      </w:r>
      <w:r w:rsidRPr="009C503F">
        <w:rPr>
          <w:kern w:val="0"/>
          <w:sz w:val="24"/>
        </w:rPr>
        <w:t>类份额，当日投资者提交的申购申请于</w:t>
      </w:r>
      <w:r w:rsidRPr="009C503F">
        <w:rPr>
          <w:kern w:val="0"/>
          <w:sz w:val="24"/>
        </w:rPr>
        <w:t>2015</w:t>
      </w:r>
      <w:r w:rsidRPr="009C503F">
        <w:rPr>
          <w:kern w:val="0"/>
          <w:sz w:val="24"/>
        </w:rPr>
        <w:t>年</w:t>
      </w:r>
      <w:r w:rsidRPr="009C503F">
        <w:rPr>
          <w:kern w:val="0"/>
          <w:sz w:val="24"/>
        </w:rPr>
        <w:t>11</w:t>
      </w:r>
      <w:r w:rsidRPr="009C503F">
        <w:rPr>
          <w:kern w:val="0"/>
          <w:sz w:val="24"/>
        </w:rPr>
        <w:t>月</w:t>
      </w:r>
      <w:r w:rsidRPr="009C503F">
        <w:rPr>
          <w:kern w:val="0"/>
          <w:sz w:val="24"/>
        </w:rPr>
        <w:t>20</w:t>
      </w:r>
      <w:r w:rsidRPr="009C503F">
        <w:rPr>
          <w:kern w:val="0"/>
          <w:sz w:val="24"/>
        </w:rPr>
        <w:t>日被确认并将有效份额登记在册。图示日期为</w:t>
      </w:r>
      <w:r w:rsidRPr="009C503F">
        <w:rPr>
          <w:kern w:val="0"/>
          <w:sz w:val="24"/>
        </w:rPr>
        <w:t>2015</w:t>
      </w:r>
      <w:r w:rsidRPr="009C503F">
        <w:rPr>
          <w:kern w:val="0"/>
          <w:sz w:val="24"/>
        </w:rPr>
        <w:t>年</w:t>
      </w:r>
      <w:r w:rsidRPr="009C503F">
        <w:rPr>
          <w:kern w:val="0"/>
          <w:sz w:val="24"/>
        </w:rPr>
        <w:t>11</w:t>
      </w:r>
      <w:r w:rsidRPr="009C503F">
        <w:rPr>
          <w:kern w:val="0"/>
          <w:sz w:val="24"/>
        </w:rPr>
        <w:t>月</w:t>
      </w:r>
      <w:r w:rsidRPr="009C503F">
        <w:rPr>
          <w:kern w:val="0"/>
          <w:sz w:val="24"/>
        </w:rPr>
        <w:t>20</w:t>
      </w:r>
      <w:r w:rsidRPr="009C503F">
        <w:rPr>
          <w:kern w:val="0"/>
          <w:sz w:val="24"/>
        </w:rPr>
        <w:t>日至</w:t>
      </w:r>
      <w:r w:rsidRPr="009C503F">
        <w:rPr>
          <w:kern w:val="0"/>
          <w:sz w:val="24"/>
        </w:rPr>
        <w:t>2017</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w:t>
      </w:r>
    </w:p>
    <w:p w14:paraId="44CCCBAC" w14:textId="77777777" w:rsidR="00E90926" w:rsidRPr="009C503F" w:rsidRDefault="00E90926" w:rsidP="00571B8A">
      <w:pPr>
        <w:tabs>
          <w:tab w:val="left" w:pos="426"/>
        </w:tabs>
        <w:spacing w:before="29" w:line="288" w:lineRule="auto"/>
        <w:jc w:val="left"/>
        <w:rPr>
          <w:color w:val="000000"/>
          <w:sz w:val="24"/>
        </w:rPr>
      </w:pPr>
    </w:p>
    <w:p w14:paraId="7FAE6AC9" w14:textId="77777777" w:rsidR="00421484" w:rsidRPr="005327D3" w:rsidRDefault="001548F9" w:rsidP="007F2EBD">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490928546"/>
      <w:r w:rsidRPr="009C503F">
        <w:rPr>
          <w:b/>
          <w:bCs/>
          <w:szCs w:val="24"/>
          <w:lang w:val="en-US"/>
        </w:rPr>
        <w:t xml:space="preserve">§4  </w:t>
      </w:r>
      <w:r w:rsidRPr="009C503F">
        <w:rPr>
          <w:b/>
          <w:bCs/>
          <w:szCs w:val="24"/>
          <w:lang w:val="en-US"/>
        </w:rPr>
        <w:t>管理人报告</w:t>
      </w:r>
      <w:bookmarkEnd w:id="22"/>
      <w:bookmarkEnd w:id="23"/>
    </w:p>
    <w:p w14:paraId="61439109" w14:textId="77777777" w:rsidR="001548F9" w:rsidRPr="009C503F" w:rsidRDefault="001548F9" w:rsidP="00571B8A">
      <w:pPr>
        <w:pStyle w:val="20"/>
        <w:spacing w:before="29" w:after="0" w:line="288" w:lineRule="auto"/>
        <w:rPr>
          <w:rFonts w:ascii="Times New Roman" w:hAnsi="Times New Roman"/>
          <w:kern w:val="0"/>
          <w:szCs w:val="24"/>
        </w:rPr>
      </w:pPr>
      <w:bookmarkStart w:id="24" w:name="_Toc490928547"/>
      <w:r w:rsidRPr="009C503F">
        <w:rPr>
          <w:rFonts w:ascii="Times New Roman" w:hAnsi="Times New Roman"/>
          <w:kern w:val="0"/>
          <w:szCs w:val="24"/>
        </w:rPr>
        <w:t xml:space="preserve">4.1 </w:t>
      </w:r>
      <w:r w:rsidRPr="009C503F">
        <w:rPr>
          <w:rFonts w:ascii="Times New Roman" w:hAnsi="Times New Roman"/>
          <w:kern w:val="0"/>
          <w:szCs w:val="24"/>
        </w:rPr>
        <w:t>基金管理人及基金经理情况</w:t>
      </w:r>
      <w:bookmarkEnd w:id="24"/>
    </w:p>
    <w:p w14:paraId="781FF563"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4.1.1 </w:t>
      </w:r>
      <w:r w:rsidRPr="009C503F">
        <w:rPr>
          <w:b/>
          <w:color w:val="000000"/>
          <w:kern w:val="0"/>
          <w:sz w:val="24"/>
        </w:rPr>
        <w:t>基金管理人及其管理基金的经验</w:t>
      </w:r>
    </w:p>
    <w:p w14:paraId="7D15BF1D" w14:textId="77777777" w:rsidR="00E96AEB" w:rsidRDefault="003229B7">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14:paraId="4651A7F5" w14:textId="77777777" w:rsidR="001548F9" w:rsidRPr="009C503F" w:rsidRDefault="001548F9" w:rsidP="00571B8A">
      <w:pPr>
        <w:spacing w:before="29" w:line="288" w:lineRule="auto"/>
        <w:ind w:firstLineChars="200" w:firstLine="480"/>
        <w:rPr>
          <w:kern w:val="0"/>
          <w:sz w:val="24"/>
        </w:rPr>
      </w:pPr>
      <w:r w:rsidRPr="009C503F">
        <w:rPr>
          <w:kern w:val="0"/>
          <w:sz w:val="24"/>
        </w:rPr>
        <w:t>截至报告期末，公司管理了包括货币型、债券型、保本混合型、普通混合型和股票型在内的</w:t>
      </w:r>
      <w:r w:rsidRPr="009C503F">
        <w:rPr>
          <w:kern w:val="0"/>
          <w:sz w:val="24"/>
        </w:rPr>
        <w:t>75</w:t>
      </w:r>
      <w:r w:rsidRPr="009C503F">
        <w:rPr>
          <w:kern w:val="0"/>
          <w:sz w:val="24"/>
        </w:rPr>
        <w:t>只基金，其中股票型涵盖普通指数型、交易型开放式（</w:t>
      </w:r>
      <w:r w:rsidRPr="009C503F">
        <w:rPr>
          <w:kern w:val="0"/>
          <w:sz w:val="24"/>
        </w:rPr>
        <w:t>ETF</w:t>
      </w:r>
      <w:r w:rsidRPr="009C503F">
        <w:rPr>
          <w:kern w:val="0"/>
          <w:sz w:val="24"/>
        </w:rPr>
        <w:t>）、</w:t>
      </w:r>
      <w:r w:rsidRPr="009C503F">
        <w:rPr>
          <w:kern w:val="0"/>
          <w:sz w:val="24"/>
        </w:rPr>
        <w:t>QDII</w:t>
      </w:r>
      <w:r w:rsidRPr="009C503F">
        <w:rPr>
          <w:kern w:val="0"/>
          <w:sz w:val="24"/>
        </w:rPr>
        <w:t>等不同类型基金。</w:t>
      </w:r>
    </w:p>
    <w:p w14:paraId="45A5358D" w14:textId="77777777" w:rsidR="001548F9" w:rsidRPr="009C503F" w:rsidRDefault="001548F9" w:rsidP="00571B8A">
      <w:pPr>
        <w:spacing w:before="29" w:line="288" w:lineRule="auto"/>
        <w:ind w:firstLineChars="200" w:firstLine="480"/>
        <w:rPr>
          <w:color w:val="000000"/>
          <w:kern w:val="0"/>
          <w:sz w:val="24"/>
        </w:rPr>
      </w:pPr>
    </w:p>
    <w:p w14:paraId="6E042A00"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4.1.2 </w:t>
      </w:r>
      <w:r w:rsidRPr="009C503F">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9C503F" w14:paraId="7774B7D2" w14:textId="77777777" w:rsidTr="0002353D">
        <w:tc>
          <w:tcPr>
            <w:tcW w:w="1033" w:type="dxa"/>
            <w:vMerge w:val="restart"/>
            <w:vAlign w:val="center"/>
          </w:tcPr>
          <w:p w14:paraId="30CC42A7" w14:textId="77777777" w:rsidR="001548F9" w:rsidRPr="009C503F" w:rsidRDefault="001548F9" w:rsidP="00571B8A">
            <w:pPr>
              <w:spacing w:before="29" w:line="288" w:lineRule="auto"/>
              <w:jc w:val="center"/>
              <w:rPr>
                <w:color w:val="000000"/>
                <w:sz w:val="24"/>
              </w:rPr>
            </w:pPr>
            <w:r w:rsidRPr="009C503F">
              <w:rPr>
                <w:color w:val="000000"/>
                <w:sz w:val="24"/>
              </w:rPr>
              <w:t>姓名</w:t>
            </w:r>
          </w:p>
        </w:tc>
        <w:tc>
          <w:tcPr>
            <w:tcW w:w="1416" w:type="dxa"/>
            <w:vMerge w:val="restart"/>
            <w:vAlign w:val="center"/>
          </w:tcPr>
          <w:p w14:paraId="2725D5DD" w14:textId="77777777" w:rsidR="001548F9" w:rsidRPr="009C503F" w:rsidRDefault="001548F9" w:rsidP="00571B8A">
            <w:pPr>
              <w:spacing w:before="29" w:line="288" w:lineRule="auto"/>
              <w:jc w:val="center"/>
              <w:rPr>
                <w:color w:val="000000"/>
                <w:sz w:val="24"/>
              </w:rPr>
            </w:pPr>
            <w:r w:rsidRPr="009C503F">
              <w:rPr>
                <w:color w:val="000000"/>
                <w:sz w:val="24"/>
              </w:rPr>
              <w:t>职务</w:t>
            </w:r>
          </w:p>
        </w:tc>
        <w:tc>
          <w:tcPr>
            <w:tcW w:w="2551" w:type="dxa"/>
            <w:gridSpan w:val="2"/>
            <w:vAlign w:val="center"/>
          </w:tcPr>
          <w:p w14:paraId="718A46EA" w14:textId="77777777" w:rsidR="001548F9" w:rsidRPr="009C503F" w:rsidRDefault="001548F9" w:rsidP="00571B8A">
            <w:pPr>
              <w:spacing w:before="29" w:line="288" w:lineRule="auto"/>
              <w:jc w:val="center"/>
              <w:rPr>
                <w:color w:val="000000"/>
                <w:sz w:val="24"/>
              </w:rPr>
            </w:pPr>
            <w:r w:rsidRPr="009C503F">
              <w:rPr>
                <w:color w:val="000000"/>
                <w:sz w:val="24"/>
              </w:rPr>
              <w:t>任本基金的基金经理（助理）期限</w:t>
            </w:r>
          </w:p>
        </w:tc>
        <w:tc>
          <w:tcPr>
            <w:tcW w:w="992" w:type="dxa"/>
            <w:vMerge w:val="restart"/>
            <w:vAlign w:val="center"/>
          </w:tcPr>
          <w:p w14:paraId="60CF71B9" w14:textId="77777777" w:rsidR="001548F9" w:rsidRPr="009C503F" w:rsidRDefault="001548F9" w:rsidP="00571B8A">
            <w:pPr>
              <w:spacing w:before="29" w:line="288" w:lineRule="auto"/>
              <w:jc w:val="center"/>
              <w:rPr>
                <w:color w:val="000000"/>
                <w:sz w:val="24"/>
              </w:rPr>
            </w:pPr>
            <w:r w:rsidRPr="009C503F">
              <w:rPr>
                <w:color w:val="000000"/>
                <w:sz w:val="24"/>
              </w:rPr>
              <w:t>证券从业年限</w:t>
            </w:r>
          </w:p>
        </w:tc>
        <w:tc>
          <w:tcPr>
            <w:tcW w:w="3006" w:type="dxa"/>
            <w:vMerge w:val="restart"/>
            <w:vAlign w:val="center"/>
          </w:tcPr>
          <w:p w14:paraId="114AA3A5" w14:textId="77777777" w:rsidR="001548F9" w:rsidRPr="009C503F" w:rsidRDefault="001548F9" w:rsidP="00571B8A">
            <w:pPr>
              <w:spacing w:before="29" w:line="288" w:lineRule="auto"/>
              <w:jc w:val="center"/>
              <w:rPr>
                <w:color w:val="000000"/>
                <w:sz w:val="24"/>
              </w:rPr>
            </w:pPr>
            <w:r w:rsidRPr="009C503F">
              <w:rPr>
                <w:color w:val="000000"/>
                <w:sz w:val="24"/>
              </w:rPr>
              <w:t>说明</w:t>
            </w:r>
          </w:p>
        </w:tc>
      </w:tr>
      <w:tr w:rsidR="001548F9" w:rsidRPr="009C503F" w14:paraId="3700FC2D" w14:textId="77777777" w:rsidTr="0002353D">
        <w:tc>
          <w:tcPr>
            <w:tcW w:w="1033" w:type="dxa"/>
            <w:vMerge/>
            <w:vAlign w:val="center"/>
          </w:tcPr>
          <w:p w14:paraId="53BCED0C" w14:textId="77777777" w:rsidR="001548F9" w:rsidRPr="009C503F" w:rsidRDefault="001548F9" w:rsidP="00571B8A">
            <w:pPr>
              <w:widowControl/>
              <w:spacing w:before="29" w:line="288" w:lineRule="auto"/>
              <w:jc w:val="left"/>
              <w:rPr>
                <w:color w:val="000000"/>
                <w:sz w:val="24"/>
              </w:rPr>
            </w:pPr>
          </w:p>
        </w:tc>
        <w:tc>
          <w:tcPr>
            <w:tcW w:w="1416" w:type="dxa"/>
            <w:vMerge/>
            <w:vAlign w:val="center"/>
          </w:tcPr>
          <w:p w14:paraId="11DEC5A5" w14:textId="77777777" w:rsidR="001548F9" w:rsidRPr="009C503F" w:rsidRDefault="001548F9" w:rsidP="00571B8A">
            <w:pPr>
              <w:widowControl/>
              <w:spacing w:before="29" w:line="288" w:lineRule="auto"/>
              <w:jc w:val="left"/>
              <w:rPr>
                <w:color w:val="000000"/>
                <w:sz w:val="24"/>
              </w:rPr>
            </w:pPr>
          </w:p>
        </w:tc>
        <w:tc>
          <w:tcPr>
            <w:tcW w:w="1275" w:type="dxa"/>
            <w:vAlign w:val="center"/>
          </w:tcPr>
          <w:p w14:paraId="2A510E14" w14:textId="77777777" w:rsidR="001548F9" w:rsidRPr="009C503F" w:rsidRDefault="001548F9" w:rsidP="00571B8A">
            <w:pPr>
              <w:spacing w:before="29" w:line="288" w:lineRule="auto"/>
              <w:jc w:val="center"/>
              <w:rPr>
                <w:color w:val="000000"/>
                <w:sz w:val="24"/>
              </w:rPr>
            </w:pPr>
            <w:r w:rsidRPr="009C503F">
              <w:rPr>
                <w:color w:val="000000"/>
                <w:sz w:val="24"/>
              </w:rPr>
              <w:t>任职日期</w:t>
            </w:r>
          </w:p>
        </w:tc>
        <w:tc>
          <w:tcPr>
            <w:tcW w:w="1276" w:type="dxa"/>
            <w:vAlign w:val="center"/>
          </w:tcPr>
          <w:p w14:paraId="0295E585" w14:textId="77777777" w:rsidR="001548F9" w:rsidRPr="009C503F" w:rsidRDefault="001548F9" w:rsidP="00571B8A">
            <w:pPr>
              <w:spacing w:before="29" w:line="288" w:lineRule="auto"/>
              <w:jc w:val="center"/>
              <w:rPr>
                <w:color w:val="000000"/>
                <w:sz w:val="24"/>
              </w:rPr>
            </w:pPr>
            <w:r w:rsidRPr="009C503F">
              <w:rPr>
                <w:color w:val="000000"/>
                <w:sz w:val="24"/>
              </w:rPr>
              <w:t>离任日期</w:t>
            </w:r>
          </w:p>
        </w:tc>
        <w:tc>
          <w:tcPr>
            <w:tcW w:w="992" w:type="dxa"/>
            <w:vMerge/>
            <w:vAlign w:val="center"/>
          </w:tcPr>
          <w:p w14:paraId="4B92C109" w14:textId="77777777" w:rsidR="001548F9" w:rsidRPr="009C503F" w:rsidRDefault="001548F9" w:rsidP="00571B8A">
            <w:pPr>
              <w:widowControl/>
              <w:spacing w:before="29" w:line="288" w:lineRule="auto"/>
              <w:jc w:val="left"/>
              <w:rPr>
                <w:color w:val="000000"/>
                <w:sz w:val="24"/>
              </w:rPr>
            </w:pPr>
          </w:p>
        </w:tc>
        <w:tc>
          <w:tcPr>
            <w:tcW w:w="3006" w:type="dxa"/>
            <w:vMerge/>
            <w:vAlign w:val="center"/>
          </w:tcPr>
          <w:p w14:paraId="58044612" w14:textId="77777777" w:rsidR="001548F9" w:rsidRPr="009C503F" w:rsidRDefault="001548F9" w:rsidP="00571B8A">
            <w:pPr>
              <w:widowControl/>
              <w:spacing w:before="29" w:line="288" w:lineRule="auto"/>
              <w:jc w:val="left"/>
              <w:rPr>
                <w:color w:val="000000"/>
                <w:sz w:val="24"/>
              </w:rPr>
            </w:pPr>
          </w:p>
        </w:tc>
      </w:tr>
      <w:tr w:rsidR="00E96AEB" w14:paraId="6D40DC84" w14:textId="77777777">
        <w:tc>
          <w:tcPr>
            <w:tcW w:w="1033" w:type="dxa"/>
            <w:vAlign w:val="center"/>
          </w:tcPr>
          <w:p w14:paraId="3BD729CF" w14:textId="77777777" w:rsidR="00E96AEB" w:rsidRDefault="003229B7">
            <w:pPr>
              <w:jc w:val="center"/>
            </w:pPr>
            <w:r>
              <w:rPr>
                <w:color w:val="000000"/>
                <w:sz w:val="24"/>
              </w:rPr>
              <w:t>李娜</w:t>
            </w:r>
          </w:p>
        </w:tc>
        <w:tc>
          <w:tcPr>
            <w:tcW w:w="1416" w:type="dxa"/>
            <w:vAlign w:val="center"/>
          </w:tcPr>
          <w:p w14:paraId="486BAD69" w14:textId="77777777" w:rsidR="00E96AEB" w:rsidRDefault="003229B7">
            <w:pPr>
              <w:jc w:val="center"/>
            </w:pPr>
            <w:r>
              <w:rPr>
                <w:color w:val="000000"/>
                <w:sz w:val="24"/>
              </w:rPr>
              <w:t>交银周期回报灵活配置混合、交银新回报灵活配置混合、交银多策略回报灵活配置混合、交银卓越回报灵活配置混合、交银优选回报灵活配置混合、交银优择回报灵活配置混合、交银领先回报灵活配置混合、交银瑞鑫定期开放灵活配置混</w:t>
            </w:r>
            <w:r>
              <w:rPr>
                <w:color w:val="000000"/>
                <w:sz w:val="24"/>
              </w:rPr>
              <w:lastRenderedPageBreak/>
              <w:t>合、交银瑞景定期开放灵活配置混合、交银启通灵活配置混合、交银瑞利定期开放灵活配置混合、交银瑞安定期开放灵活配置混合的基金经理</w:t>
            </w:r>
          </w:p>
        </w:tc>
        <w:tc>
          <w:tcPr>
            <w:tcW w:w="1275" w:type="dxa"/>
            <w:vAlign w:val="center"/>
          </w:tcPr>
          <w:p w14:paraId="65E86C5C" w14:textId="77777777" w:rsidR="00E96AEB" w:rsidRDefault="003229B7">
            <w:pPr>
              <w:jc w:val="center"/>
            </w:pPr>
            <w:r>
              <w:rPr>
                <w:color w:val="000000"/>
                <w:sz w:val="24"/>
              </w:rPr>
              <w:lastRenderedPageBreak/>
              <w:t>2015-08-04</w:t>
            </w:r>
          </w:p>
        </w:tc>
        <w:tc>
          <w:tcPr>
            <w:tcW w:w="1276" w:type="dxa"/>
            <w:vAlign w:val="center"/>
          </w:tcPr>
          <w:p w14:paraId="2091EFBF" w14:textId="77777777" w:rsidR="00E96AEB" w:rsidRDefault="003229B7">
            <w:pPr>
              <w:jc w:val="center"/>
            </w:pPr>
            <w:r>
              <w:rPr>
                <w:color w:val="000000"/>
                <w:sz w:val="24"/>
              </w:rPr>
              <w:t>-</w:t>
            </w:r>
          </w:p>
        </w:tc>
        <w:tc>
          <w:tcPr>
            <w:tcW w:w="992" w:type="dxa"/>
            <w:vAlign w:val="center"/>
          </w:tcPr>
          <w:p w14:paraId="19A74290" w14:textId="77777777" w:rsidR="00E96AEB" w:rsidRDefault="003229B7">
            <w:pPr>
              <w:jc w:val="center"/>
            </w:pPr>
            <w:r>
              <w:rPr>
                <w:color w:val="000000"/>
                <w:sz w:val="24"/>
              </w:rPr>
              <w:t>7</w:t>
            </w:r>
            <w:r>
              <w:rPr>
                <w:color w:val="000000"/>
                <w:sz w:val="24"/>
              </w:rPr>
              <w:t>年</w:t>
            </w:r>
          </w:p>
        </w:tc>
        <w:tc>
          <w:tcPr>
            <w:tcW w:w="3006" w:type="dxa"/>
            <w:vAlign w:val="center"/>
          </w:tcPr>
          <w:p w14:paraId="40B14F6D" w14:textId="77777777" w:rsidR="00E96AEB" w:rsidRDefault="003229B7">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p>
        </w:tc>
      </w:tr>
    </w:tbl>
    <w:p w14:paraId="6C589E93" w14:textId="77777777" w:rsidR="00E96AEB" w:rsidRDefault="003229B7">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14:paraId="1EC85987" w14:textId="77777777" w:rsidR="00E96AEB" w:rsidRDefault="003229B7">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14:paraId="071F47B8" w14:textId="77777777" w:rsidR="001548F9" w:rsidRPr="009C503F" w:rsidRDefault="001548F9" w:rsidP="00571B8A">
      <w:pPr>
        <w:tabs>
          <w:tab w:val="left" w:pos="426"/>
        </w:tabs>
        <w:spacing w:before="29" w:line="288" w:lineRule="auto"/>
        <w:jc w:val="left"/>
        <w:rPr>
          <w:kern w:val="0"/>
          <w:sz w:val="24"/>
        </w:rPr>
      </w:pPr>
      <w:r w:rsidRPr="009C503F">
        <w:rPr>
          <w:kern w:val="0"/>
          <w:sz w:val="24"/>
        </w:rPr>
        <w:t xml:space="preserve">    3</w:t>
      </w:r>
      <w:r w:rsidRPr="009C503F">
        <w:rPr>
          <w:kern w:val="0"/>
          <w:sz w:val="24"/>
        </w:rPr>
        <w:t>、基金经理（或基金经理小组）期后变动（如有）敬请关注基金管理人发布的相关公告。</w:t>
      </w:r>
    </w:p>
    <w:p w14:paraId="560F0FBF" w14:textId="77777777" w:rsidR="001548F9" w:rsidRPr="009C503F" w:rsidRDefault="001548F9" w:rsidP="00571B8A">
      <w:pPr>
        <w:spacing w:before="29" w:line="288" w:lineRule="auto"/>
        <w:rPr>
          <w:color w:val="000000"/>
          <w:sz w:val="24"/>
        </w:rPr>
      </w:pPr>
    </w:p>
    <w:p w14:paraId="1ADBEB2E" w14:textId="77777777" w:rsidR="001548F9" w:rsidRPr="009C503F" w:rsidRDefault="001548F9" w:rsidP="00571B8A">
      <w:pPr>
        <w:pStyle w:val="20"/>
        <w:spacing w:before="29" w:after="0" w:line="288" w:lineRule="auto"/>
        <w:rPr>
          <w:rFonts w:ascii="Times New Roman" w:hAnsi="Times New Roman"/>
          <w:kern w:val="0"/>
          <w:szCs w:val="24"/>
        </w:rPr>
      </w:pPr>
      <w:bookmarkStart w:id="25" w:name="_Toc225498256"/>
      <w:bookmarkStart w:id="26" w:name="_Toc490928548"/>
      <w:r w:rsidRPr="009C503F">
        <w:rPr>
          <w:rFonts w:ascii="Times New Roman" w:hAnsi="Times New Roman"/>
          <w:kern w:val="0"/>
          <w:szCs w:val="24"/>
        </w:rPr>
        <w:t xml:space="preserve">4.2 </w:t>
      </w:r>
      <w:r w:rsidRPr="009C503F">
        <w:rPr>
          <w:rFonts w:ascii="Times New Roman" w:hAnsi="Times New Roman"/>
          <w:kern w:val="0"/>
          <w:szCs w:val="24"/>
        </w:rPr>
        <w:t>管理人对报告期内本基金运作遵规守信情况的说明</w:t>
      </w:r>
      <w:bookmarkEnd w:id="25"/>
      <w:bookmarkEnd w:id="26"/>
    </w:p>
    <w:p w14:paraId="01DA008F" w14:textId="77777777" w:rsidR="00E96AEB" w:rsidRDefault="003229B7">
      <w:pPr>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14:paraId="23540DF2" w14:textId="77777777" w:rsidR="001548F9" w:rsidRPr="009C503F" w:rsidRDefault="001548F9" w:rsidP="00571B8A">
      <w:pPr>
        <w:spacing w:before="29" w:line="288" w:lineRule="auto"/>
        <w:ind w:firstLineChars="200" w:firstLine="480"/>
        <w:rPr>
          <w:kern w:val="0"/>
          <w:sz w:val="24"/>
        </w:rPr>
      </w:pPr>
      <w:r w:rsidRPr="009C503F">
        <w:rPr>
          <w:kern w:val="0"/>
          <w:sz w:val="24"/>
        </w:rPr>
        <w:t>本报告期内，本基金整体运作合规合法，无不当内幕交易和关联交易，基金投资范围、投资比例及投资组合符合有关法律法规及基金合同的约定，未发生损害基金持有人利益的行为。</w:t>
      </w:r>
    </w:p>
    <w:p w14:paraId="6AA7C5E5" w14:textId="77777777" w:rsidR="001548F9" w:rsidRPr="009C503F" w:rsidRDefault="001548F9" w:rsidP="00571B8A">
      <w:pPr>
        <w:spacing w:before="29" w:line="288" w:lineRule="auto"/>
        <w:ind w:firstLineChars="200" w:firstLine="480"/>
        <w:rPr>
          <w:color w:val="000000"/>
          <w:kern w:val="0"/>
          <w:sz w:val="24"/>
        </w:rPr>
      </w:pPr>
    </w:p>
    <w:p w14:paraId="415FCFE3" w14:textId="77777777" w:rsidR="001548F9" w:rsidRPr="009C503F" w:rsidRDefault="001548F9" w:rsidP="00571B8A">
      <w:pPr>
        <w:pStyle w:val="20"/>
        <w:spacing w:before="29" w:after="0" w:line="288" w:lineRule="auto"/>
        <w:rPr>
          <w:rFonts w:ascii="Times New Roman" w:hAnsi="Times New Roman"/>
          <w:kern w:val="0"/>
          <w:szCs w:val="24"/>
        </w:rPr>
      </w:pPr>
      <w:bookmarkStart w:id="27" w:name="_Toc225498257"/>
      <w:bookmarkStart w:id="28" w:name="_Toc490928549"/>
      <w:r w:rsidRPr="009C503F">
        <w:rPr>
          <w:rFonts w:ascii="Times New Roman" w:hAnsi="Times New Roman"/>
          <w:kern w:val="0"/>
          <w:szCs w:val="24"/>
        </w:rPr>
        <w:t xml:space="preserve">4.3 </w:t>
      </w:r>
      <w:r w:rsidRPr="009C503F">
        <w:rPr>
          <w:rFonts w:ascii="Times New Roman" w:hAnsi="Times New Roman"/>
          <w:kern w:val="0"/>
          <w:szCs w:val="24"/>
        </w:rPr>
        <w:t>管理人对报告期内公平交易情况的专项说明</w:t>
      </w:r>
      <w:bookmarkEnd w:id="27"/>
      <w:bookmarkEnd w:id="28"/>
    </w:p>
    <w:p w14:paraId="13B70E4F"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4.3.1 </w:t>
      </w:r>
      <w:r w:rsidRPr="009C503F">
        <w:rPr>
          <w:b/>
          <w:color w:val="000000"/>
          <w:kern w:val="0"/>
          <w:sz w:val="24"/>
        </w:rPr>
        <w:t>公平交易制度的执行情况</w:t>
      </w:r>
    </w:p>
    <w:p w14:paraId="70ACB42E" w14:textId="77777777" w:rsidR="00E96AEB" w:rsidRDefault="003229B7">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14:paraId="2C892D7E" w14:textId="77777777" w:rsidR="00E96AEB" w:rsidRDefault="003229B7">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14:paraId="25A2FA17" w14:textId="77777777" w:rsidR="00E96AEB" w:rsidRDefault="003229B7">
      <w:pPr>
        <w:spacing w:before="29" w:line="288" w:lineRule="auto"/>
        <w:ind w:firstLineChars="200" w:firstLine="480"/>
        <w:rPr>
          <w:kern w:val="0"/>
          <w:sz w:val="24"/>
        </w:rPr>
      </w:pPr>
      <w:r>
        <w:rPr>
          <w:kern w:val="0"/>
          <w:sz w:val="24"/>
        </w:rPr>
        <w:lastRenderedPageBreak/>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78610A7C" w14:textId="77777777" w:rsidR="001548F9" w:rsidRPr="009C503F" w:rsidRDefault="001548F9" w:rsidP="00571B8A">
      <w:pPr>
        <w:spacing w:before="29" w:line="288" w:lineRule="auto"/>
        <w:ind w:firstLineChars="200" w:firstLine="480"/>
        <w:rPr>
          <w:kern w:val="0"/>
          <w:sz w:val="24"/>
        </w:rPr>
      </w:pPr>
      <w:r w:rsidRPr="009C503F">
        <w:rPr>
          <w:kern w:val="0"/>
          <w:sz w:val="24"/>
        </w:rPr>
        <w:t>报告期内本公司严格执行公平交易制度，公平对待旗下各投资组合，未发现任何违反公平交易的行为。</w:t>
      </w:r>
    </w:p>
    <w:p w14:paraId="3DDC37D9" w14:textId="77777777" w:rsidR="001548F9" w:rsidRPr="009C503F" w:rsidRDefault="001548F9" w:rsidP="00571B8A">
      <w:pPr>
        <w:spacing w:before="29" w:line="288" w:lineRule="auto"/>
        <w:jc w:val="left"/>
        <w:rPr>
          <w:color w:val="000000"/>
          <w:sz w:val="24"/>
        </w:rPr>
      </w:pPr>
    </w:p>
    <w:p w14:paraId="445762F6"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4.3.2 </w:t>
      </w:r>
      <w:r w:rsidRPr="009C503F">
        <w:rPr>
          <w:b/>
          <w:color w:val="000000"/>
          <w:kern w:val="0"/>
          <w:sz w:val="24"/>
        </w:rPr>
        <w:t>异常交易行为的专项说明</w:t>
      </w:r>
    </w:p>
    <w:p w14:paraId="677C5D1E" w14:textId="77777777" w:rsidR="001548F9" w:rsidRPr="009C503F" w:rsidRDefault="001548F9" w:rsidP="00571B8A">
      <w:pPr>
        <w:spacing w:before="29" w:line="288" w:lineRule="auto"/>
        <w:ind w:firstLineChars="200" w:firstLine="480"/>
        <w:rPr>
          <w:kern w:val="0"/>
          <w:sz w:val="24"/>
        </w:rPr>
      </w:pPr>
      <w:r w:rsidRPr="009C503F">
        <w:rPr>
          <w:kern w:val="0"/>
          <w:sz w:val="24"/>
        </w:rPr>
        <w:t>本基金于本报告期内不存在异常交易行为。本报告期内，本公司管理的所有投资组合参与的交易所公开竞价同日反向交易成交较少的单边交易量没有超过该证券当日总成交量</w:t>
      </w:r>
      <w:r w:rsidRPr="009C503F">
        <w:rPr>
          <w:kern w:val="0"/>
          <w:sz w:val="24"/>
        </w:rPr>
        <w:t>5%</w:t>
      </w:r>
      <w:r w:rsidRPr="009C503F">
        <w:rPr>
          <w:kern w:val="0"/>
          <w:sz w:val="24"/>
        </w:rPr>
        <w:t>的情形，本基金与本公司管理的其他投资组合在不同时间窗下（如日内、</w:t>
      </w:r>
      <w:r w:rsidRPr="009C503F">
        <w:rPr>
          <w:kern w:val="0"/>
          <w:sz w:val="24"/>
        </w:rPr>
        <w:t>3</w:t>
      </w:r>
      <w:r w:rsidRPr="009C503F">
        <w:rPr>
          <w:kern w:val="0"/>
          <w:sz w:val="24"/>
        </w:rPr>
        <w:t>日内、</w:t>
      </w:r>
      <w:r w:rsidRPr="009C503F">
        <w:rPr>
          <w:kern w:val="0"/>
          <w:sz w:val="24"/>
        </w:rPr>
        <w:t>5</w:t>
      </w:r>
      <w:r w:rsidRPr="009C503F">
        <w:rPr>
          <w:kern w:val="0"/>
          <w:sz w:val="24"/>
        </w:rPr>
        <w:t>日内）同向交易的交易价差未出现异常。</w:t>
      </w:r>
    </w:p>
    <w:p w14:paraId="290D3B5D" w14:textId="77777777" w:rsidR="001548F9" w:rsidRPr="009C503F" w:rsidRDefault="001548F9" w:rsidP="00571B8A">
      <w:pPr>
        <w:spacing w:before="29" w:line="288" w:lineRule="auto"/>
        <w:ind w:firstLineChars="200" w:firstLine="480"/>
        <w:rPr>
          <w:color w:val="000000"/>
          <w:kern w:val="0"/>
          <w:sz w:val="24"/>
        </w:rPr>
      </w:pPr>
    </w:p>
    <w:p w14:paraId="7BAB3519" w14:textId="77777777" w:rsidR="00C02A8F" w:rsidRPr="009C503F" w:rsidRDefault="001548F9" w:rsidP="00571B8A">
      <w:pPr>
        <w:pStyle w:val="20"/>
        <w:spacing w:before="29" w:after="0" w:line="288" w:lineRule="auto"/>
        <w:rPr>
          <w:rFonts w:ascii="Times New Roman" w:hAnsi="Times New Roman"/>
          <w:kern w:val="0"/>
          <w:szCs w:val="24"/>
        </w:rPr>
      </w:pPr>
      <w:bookmarkStart w:id="29" w:name="_Toc225498258"/>
      <w:bookmarkStart w:id="30" w:name="_Toc490928550"/>
      <w:r w:rsidRPr="009C503F">
        <w:rPr>
          <w:rFonts w:ascii="Times New Roman" w:hAnsi="Times New Roman"/>
          <w:kern w:val="0"/>
          <w:szCs w:val="24"/>
        </w:rPr>
        <w:t xml:space="preserve">4.4 </w:t>
      </w:r>
      <w:r w:rsidRPr="009C503F">
        <w:rPr>
          <w:rFonts w:ascii="Times New Roman" w:hAnsi="Times New Roman"/>
          <w:kern w:val="0"/>
          <w:szCs w:val="24"/>
        </w:rPr>
        <w:t>管理人对报告期内基金的投资策略和业绩表现的说明</w:t>
      </w:r>
      <w:bookmarkEnd w:id="29"/>
      <w:bookmarkEnd w:id="30"/>
    </w:p>
    <w:p w14:paraId="722109DF" w14:textId="77777777" w:rsidR="00C02A8F" w:rsidRPr="009C503F" w:rsidRDefault="00C02A8F" w:rsidP="00571B8A">
      <w:pPr>
        <w:spacing w:before="29" w:line="288" w:lineRule="auto"/>
        <w:rPr>
          <w:b/>
          <w:sz w:val="24"/>
        </w:rPr>
      </w:pPr>
      <w:r w:rsidRPr="009C503F">
        <w:rPr>
          <w:b/>
          <w:sz w:val="24"/>
        </w:rPr>
        <w:t>4.4.1</w:t>
      </w:r>
      <w:r w:rsidRPr="009C503F">
        <w:rPr>
          <w:b/>
          <w:sz w:val="24"/>
        </w:rPr>
        <w:t>报告期内基金投资策略和运作分析</w:t>
      </w:r>
    </w:p>
    <w:p w14:paraId="7884B1B6" w14:textId="77777777" w:rsidR="00E96AEB" w:rsidRDefault="003229B7">
      <w:pPr>
        <w:spacing w:before="29" w:line="288" w:lineRule="auto"/>
        <w:ind w:firstLineChars="200" w:firstLine="480"/>
        <w:rPr>
          <w:kern w:val="0"/>
          <w:sz w:val="24"/>
        </w:rPr>
      </w:pPr>
      <w:r>
        <w:rPr>
          <w:kern w:val="0"/>
          <w:sz w:val="24"/>
        </w:rPr>
        <w:t>本报告期内，经济增长继续呈现平稳态势，</w:t>
      </w:r>
      <w:r>
        <w:rPr>
          <w:kern w:val="0"/>
          <w:sz w:val="24"/>
        </w:rPr>
        <w:t>CPI</w:t>
      </w:r>
      <w:r>
        <w:rPr>
          <w:kern w:val="0"/>
          <w:sz w:val="24"/>
        </w:rPr>
        <w:t>保持温和，货币政策回归稳健中性，银行间流动性呈现结构性分层并阶段性波动的特征，整体资金中枢明显上移。股票市场受流动性边际变化影响，呈现震荡分化走势，同期债券收益率震荡上行，其中央行上调公开市场操作利率、金融防风险监管加强、部分经济金融数据好于预期、美联储加息和缩表预期变化等因素成为债券市场收益率上行的推动力。报告期内，上证综指和创业板指分别上涨</w:t>
      </w:r>
      <w:r>
        <w:rPr>
          <w:kern w:val="0"/>
          <w:sz w:val="24"/>
        </w:rPr>
        <w:t>2.86%</w:t>
      </w:r>
      <w:r>
        <w:rPr>
          <w:kern w:val="0"/>
          <w:sz w:val="24"/>
        </w:rPr>
        <w:t>和下跌</w:t>
      </w:r>
      <w:r>
        <w:rPr>
          <w:kern w:val="0"/>
          <w:sz w:val="24"/>
        </w:rPr>
        <w:t>7.34%</w:t>
      </w:r>
      <w:r>
        <w:rPr>
          <w:kern w:val="0"/>
          <w:sz w:val="24"/>
        </w:rPr>
        <w:t>，</w:t>
      </w:r>
      <w:r>
        <w:rPr>
          <w:kern w:val="0"/>
          <w:sz w:val="24"/>
        </w:rPr>
        <w:t>10</w:t>
      </w:r>
      <w:r>
        <w:rPr>
          <w:kern w:val="0"/>
          <w:sz w:val="24"/>
        </w:rPr>
        <w:t>年期国债收益率上行</w:t>
      </w:r>
      <w:r>
        <w:rPr>
          <w:kern w:val="0"/>
          <w:sz w:val="24"/>
        </w:rPr>
        <w:t>56bp</w:t>
      </w:r>
      <w:r>
        <w:rPr>
          <w:kern w:val="0"/>
          <w:sz w:val="24"/>
        </w:rPr>
        <w:t>至</w:t>
      </w:r>
      <w:r>
        <w:rPr>
          <w:kern w:val="0"/>
          <w:sz w:val="24"/>
        </w:rPr>
        <w:t>3.57%</w:t>
      </w:r>
      <w:r>
        <w:rPr>
          <w:kern w:val="0"/>
          <w:sz w:val="24"/>
        </w:rPr>
        <w:t>，</w:t>
      </w:r>
      <w:r>
        <w:rPr>
          <w:kern w:val="0"/>
          <w:sz w:val="24"/>
        </w:rPr>
        <w:t>10</w:t>
      </w:r>
      <w:r>
        <w:rPr>
          <w:kern w:val="0"/>
          <w:sz w:val="24"/>
        </w:rPr>
        <w:t>年期国开债收益率上行</w:t>
      </w:r>
      <w:r>
        <w:rPr>
          <w:kern w:val="0"/>
          <w:sz w:val="24"/>
        </w:rPr>
        <w:t>52bp</w:t>
      </w:r>
      <w:r>
        <w:rPr>
          <w:kern w:val="0"/>
          <w:sz w:val="24"/>
        </w:rPr>
        <w:t>至</w:t>
      </w:r>
      <w:r>
        <w:rPr>
          <w:kern w:val="0"/>
          <w:sz w:val="24"/>
        </w:rPr>
        <w:t>4.20%</w:t>
      </w:r>
      <w:r>
        <w:rPr>
          <w:kern w:val="0"/>
          <w:sz w:val="24"/>
        </w:rPr>
        <w:t>。</w:t>
      </w:r>
    </w:p>
    <w:p w14:paraId="15A27D25" w14:textId="77777777" w:rsidR="00C02A8F" w:rsidRPr="009C503F" w:rsidRDefault="00C02A8F" w:rsidP="00571B8A">
      <w:pPr>
        <w:spacing w:before="29" w:line="288" w:lineRule="auto"/>
        <w:ind w:firstLineChars="200" w:firstLine="480"/>
        <w:rPr>
          <w:kern w:val="0"/>
          <w:sz w:val="24"/>
        </w:rPr>
      </w:pPr>
      <w:r w:rsidRPr="009C503F">
        <w:rPr>
          <w:kern w:val="0"/>
          <w:sz w:val="24"/>
        </w:rPr>
        <w:t>策略层面，本基金重点关注短久期信用债以及同业存单的配置价值，保持组合流动性，积极关注新股及转债发行动态，进行权益和转债一级市场投资，同时也关注二级市场的投资机会，努力为持有人赚取回报。</w:t>
      </w:r>
    </w:p>
    <w:p w14:paraId="15A7A8D2" w14:textId="77777777" w:rsidR="001548F9" w:rsidRPr="009C503F" w:rsidRDefault="001548F9" w:rsidP="00571B8A">
      <w:pPr>
        <w:spacing w:before="29" w:line="288" w:lineRule="auto"/>
        <w:ind w:firstLineChars="200" w:firstLine="480"/>
        <w:rPr>
          <w:kern w:val="0"/>
          <w:sz w:val="24"/>
        </w:rPr>
      </w:pPr>
    </w:p>
    <w:p w14:paraId="5C04327D" w14:textId="77777777" w:rsidR="001548F9" w:rsidRPr="009C503F" w:rsidRDefault="001548F9" w:rsidP="00571B8A">
      <w:pPr>
        <w:spacing w:before="29" w:line="288" w:lineRule="auto"/>
        <w:rPr>
          <w:b/>
          <w:sz w:val="24"/>
        </w:rPr>
      </w:pPr>
      <w:r w:rsidRPr="009C503F">
        <w:rPr>
          <w:b/>
          <w:sz w:val="24"/>
        </w:rPr>
        <w:t xml:space="preserve">4.4.2 </w:t>
      </w:r>
      <w:r w:rsidRPr="009C503F">
        <w:rPr>
          <w:b/>
          <w:sz w:val="24"/>
        </w:rPr>
        <w:t>报告期内基金的业绩表现</w:t>
      </w:r>
    </w:p>
    <w:p w14:paraId="2811DA13" w14:textId="77777777" w:rsidR="001548F9" w:rsidRPr="009C503F" w:rsidRDefault="00F258BD" w:rsidP="00571B8A">
      <w:pPr>
        <w:spacing w:before="29" w:line="288" w:lineRule="auto"/>
        <w:ind w:firstLineChars="200" w:firstLine="480"/>
        <w:rPr>
          <w:kern w:val="0"/>
          <w:sz w:val="24"/>
        </w:rPr>
      </w:pPr>
      <w:r w:rsidRPr="009C503F">
        <w:rPr>
          <w:kern w:val="0"/>
          <w:sz w:val="24"/>
        </w:rPr>
        <w:t>截至</w:t>
      </w:r>
      <w:r w:rsidRPr="009C503F">
        <w:rPr>
          <w:kern w:val="0"/>
          <w:sz w:val="24"/>
        </w:rPr>
        <w:t>201</w:t>
      </w:r>
      <w:r>
        <w:rPr>
          <w:kern w:val="0"/>
          <w:sz w:val="24"/>
        </w:rPr>
        <w:t>7</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日，本基金</w:t>
      </w:r>
      <w:r w:rsidRPr="009C503F">
        <w:rPr>
          <w:kern w:val="0"/>
          <w:sz w:val="24"/>
        </w:rPr>
        <w:t>A</w:t>
      </w:r>
      <w:r w:rsidRPr="009C503F">
        <w:rPr>
          <w:kern w:val="0"/>
          <w:sz w:val="24"/>
        </w:rPr>
        <w:t>份额净值为</w:t>
      </w:r>
      <w:r w:rsidRPr="009C503F">
        <w:rPr>
          <w:kern w:val="0"/>
          <w:sz w:val="24"/>
        </w:rPr>
        <w:t>1.</w:t>
      </w:r>
      <w:r>
        <w:rPr>
          <w:kern w:val="0"/>
          <w:sz w:val="24"/>
        </w:rPr>
        <w:t>209</w:t>
      </w:r>
      <w:r w:rsidRPr="009C503F">
        <w:rPr>
          <w:kern w:val="0"/>
          <w:sz w:val="24"/>
        </w:rPr>
        <w:t>元，本报告期份额净值增长率为</w:t>
      </w:r>
      <w:r>
        <w:rPr>
          <w:kern w:val="0"/>
          <w:sz w:val="24"/>
        </w:rPr>
        <w:t>5.67</w:t>
      </w:r>
      <w:r w:rsidRPr="009C503F">
        <w:rPr>
          <w:kern w:val="0"/>
          <w:sz w:val="24"/>
        </w:rPr>
        <w:t>%</w:t>
      </w:r>
      <w:r w:rsidRPr="009C503F">
        <w:rPr>
          <w:kern w:val="0"/>
          <w:sz w:val="24"/>
        </w:rPr>
        <w:t>，同期业绩比较基准增长率为</w:t>
      </w:r>
      <w:r>
        <w:rPr>
          <w:kern w:val="0"/>
          <w:sz w:val="24"/>
        </w:rPr>
        <w:t>4.18</w:t>
      </w:r>
      <w:r w:rsidRPr="009C503F">
        <w:rPr>
          <w:kern w:val="0"/>
          <w:sz w:val="24"/>
        </w:rPr>
        <w:t>%</w:t>
      </w:r>
      <w:r w:rsidRPr="009C503F">
        <w:rPr>
          <w:kern w:val="0"/>
          <w:sz w:val="24"/>
        </w:rPr>
        <w:t>；本基金</w:t>
      </w:r>
      <w:r w:rsidRPr="009C503F">
        <w:rPr>
          <w:kern w:val="0"/>
          <w:sz w:val="24"/>
        </w:rPr>
        <w:t>C</w:t>
      </w:r>
      <w:r w:rsidRPr="009C503F">
        <w:rPr>
          <w:kern w:val="0"/>
          <w:sz w:val="24"/>
        </w:rPr>
        <w:t>份额净值为</w:t>
      </w:r>
      <w:r w:rsidRPr="009C503F">
        <w:rPr>
          <w:kern w:val="0"/>
          <w:sz w:val="24"/>
        </w:rPr>
        <w:t>1.</w:t>
      </w:r>
      <w:r>
        <w:rPr>
          <w:kern w:val="0"/>
          <w:sz w:val="24"/>
        </w:rPr>
        <w:t>204</w:t>
      </w:r>
      <w:r w:rsidRPr="009C503F">
        <w:rPr>
          <w:kern w:val="0"/>
          <w:sz w:val="24"/>
        </w:rPr>
        <w:t>元，本报告期份额净值增长率为</w:t>
      </w:r>
      <w:r>
        <w:rPr>
          <w:kern w:val="0"/>
          <w:sz w:val="24"/>
        </w:rPr>
        <w:t>5.48</w:t>
      </w:r>
      <w:r w:rsidRPr="009C503F">
        <w:rPr>
          <w:kern w:val="0"/>
          <w:sz w:val="24"/>
        </w:rPr>
        <w:t>%</w:t>
      </w:r>
      <w:r w:rsidRPr="009C503F">
        <w:rPr>
          <w:kern w:val="0"/>
          <w:sz w:val="24"/>
        </w:rPr>
        <w:t>，同期业绩比较基准增长率为</w:t>
      </w:r>
      <w:r>
        <w:rPr>
          <w:kern w:val="0"/>
          <w:sz w:val="24"/>
        </w:rPr>
        <w:t>4.18</w:t>
      </w:r>
      <w:r w:rsidRPr="009C503F">
        <w:rPr>
          <w:kern w:val="0"/>
          <w:sz w:val="24"/>
        </w:rPr>
        <w:t>%</w:t>
      </w:r>
      <w:r w:rsidRPr="009C503F">
        <w:rPr>
          <w:kern w:val="0"/>
          <w:sz w:val="24"/>
        </w:rPr>
        <w:t>。</w:t>
      </w:r>
    </w:p>
    <w:p w14:paraId="4FE7DD9F" w14:textId="77777777" w:rsidR="00FA428F" w:rsidRPr="009C503F" w:rsidRDefault="00FA428F" w:rsidP="00571B8A">
      <w:pPr>
        <w:spacing w:before="29" w:line="288" w:lineRule="auto"/>
        <w:ind w:firstLineChars="200" w:firstLine="480"/>
        <w:rPr>
          <w:kern w:val="0"/>
          <w:sz w:val="24"/>
        </w:rPr>
      </w:pPr>
    </w:p>
    <w:p w14:paraId="0D2E0AFC" w14:textId="77777777" w:rsidR="001548F9" w:rsidRPr="009C503F" w:rsidRDefault="001548F9" w:rsidP="00571B8A">
      <w:pPr>
        <w:pStyle w:val="20"/>
        <w:spacing w:before="29" w:after="0" w:line="288" w:lineRule="auto"/>
        <w:rPr>
          <w:rFonts w:ascii="Times New Roman" w:hAnsi="Times New Roman"/>
          <w:kern w:val="0"/>
          <w:szCs w:val="24"/>
        </w:rPr>
      </w:pPr>
      <w:bookmarkStart w:id="31" w:name="_Toc225498259"/>
      <w:bookmarkStart w:id="32" w:name="_Toc490928551"/>
      <w:r w:rsidRPr="009C503F">
        <w:rPr>
          <w:rFonts w:ascii="Times New Roman" w:hAnsi="Times New Roman"/>
          <w:kern w:val="0"/>
          <w:szCs w:val="24"/>
        </w:rPr>
        <w:t xml:space="preserve">4.5 </w:t>
      </w:r>
      <w:r w:rsidRPr="009C503F">
        <w:rPr>
          <w:rFonts w:ascii="Times New Roman" w:hAnsi="Times New Roman"/>
          <w:kern w:val="0"/>
          <w:szCs w:val="24"/>
        </w:rPr>
        <w:t>管理人对宏观经济、证券市场及行业走势的简要展望</w:t>
      </w:r>
      <w:bookmarkEnd w:id="31"/>
      <w:bookmarkEnd w:id="32"/>
    </w:p>
    <w:p w14:paraId="3A682071" w14:textId="77777777" w:rsidR="001548F9" w:rsidRPr="009C503F" w:rsidRDefault="001548F9" w:rsidP="00571B8A">
      <w:pPr>
        <w:spacing w:before="29" w:line="288" w:lineRule="auto"/>
        <w:ind w:firstLineChars="200" w:firstLine="480"/>
        <w:rPr>
          <w:kern w:val="0"/>
          <w:sz w:val="24"/>
        </w:rPr>
      </w:pPr>
      <w:r w:rsidRPr="009C503F">
        <w:rPr>
          <w:kern w:val="0"/>
          <w:sz w:val="24"/>
        </w:rPr>
        <w:t>展望下半年，基本面前高后低的普遍预期下，高频数据显示经济增长具备一定韧性，</w:t>
      </w:r>
      <w:r w:rsidRPr="009C503F">
        <w:rPr>
          <w:kern w:val="0"/>
          <w:sz w:val="24"/>
        </w:rPr>
        <w:t>CPI</w:t>
      </w:r>
      <w:r w:rsidRPr="009C503F">
        <w:rPr>
          <w:kern w:val="0"/>
          <w:sz w:val="24"/>
        </w:rPr>
        <w:t>尚不具备大幅上行的风险，基本面对债市驱动力的增强可能推迟到四季度，利率或继续处于震荡格局之中，但考虑到目前曲线对于负面因素反映相对充分，长久期利率债或已经具有配置价值。我们将密切观察地产产业链、国际油价变动、流动性边际变化、</w:t>
      </w:r>
      <w:r w:rsidRPr="009C503F">
        <w:rPr>
          <w:kern w:val="0"/>
          <w:sz w:val="24"/>
        </w:rPr>
        <w:lastRenderedPageBreak/>
        <w:t>金融防风险监管政策逐步落地、美联储缩表进程开启等各因素的进展。股票方面，力争继续保持稳健、审慎，积极关注一级市场动态。债券方面，尽力保持流动性的前提下积极关注交易窗口，把握适中久期，同时特别重视信用风险。</w:t>
      </w:r>
      <w:r w:rsidRPr="009C503F">
        <w:rPr>
          <w:kern w:val="0"/>
          <w:sz w:val="24"/>
        </w:rPr>
        <w:t xml:space="preserve">  </w:t>
      </w:r>
    </w:p>
    <w:p w14:paraId="47B1600C" w14:textId="77777777" w:rsidR="001548F9" w:rsidRPr="009C503F" w:rsidRDefault="001548F9" w:rsidP="00571B8A">
      <w:pPr>
        <w:autoSpaceDE w:val="0"/>
        <w:autoSpaceDN w:val="0"/>
        <w:adjustRightInd w:val="0"/>
        <w:spacing w:before="29" w:line="288" w:lineRule="auto"/>
        <w:rPr>
          <w:color w:val="000000"/>
          <w:kern w:val="0"/>
          <w:sz w:val="24"/>
        </w:rPr>
      </w:pPr>
    </w:p>
    <w:p w14:paraId="7ABE93C2" w14:textId="77777777" w:rsidR="001548F9" w:rsidRPr="009C503F" w:rsidRDefault="001548F9" w:rsidP="00571B8A">
      <w:pPr>
        <w:pStyle w:val="20"/>
        <w:spacing w:before="29" w:after="0" w:line="288" w:lineRule="auto"/>
        <w:rPr>
          <w:rFonts w:ascii="Times New Roman" w:hAnsi="Times New Roman"/>
          <w:kern w:val="0"/>
          <w:szCs w:val="24"/>
        </w:rPr>
      </w:pPr>
      <w:bookmarkStart w:id="33" w:name="_Toc247959457"/>
      <w:bookmarkStart w:id="34" w:name="_Toc225570083"/>
      <w:bookmarkStart w:id="35" w:name="_Toc490928552"/>
      <w:r w:rsidRPr="009C503F">
        <w:rPr>
          <w:rFonts w:ascii="Times New Roman" w:hAnsi="Times New Roman"/>
          <w:kern w:val="0"/>
          <w:szCs w:val="24"/>
        </w:rPr>
        <w:t xml:space="preserve">4.6 </w:t>
      </w:r>
      <w:r w:rsidRPr="009C503F">
        <w:rPr>
          <w:rFonts w:ascii="Times New Roman" w:hAnsi="Times New Roman"/>
          <w:kern w:val="0"/>
          <w:szCs w:val="24"/>
        </w:rPr>
        <w:t>管理人对报告期内基金估值程序等事项的说明</w:t>
      </w:r>
      <w:bookmarkEnd w:id="33"/>
      <w:bookmarkEnd w:id="34"/>
      <w:bookmarkEnd w:id="35"/>
    </w:p>
    <w:p w14:paraId="7C376CCA" w14:textId="77777777" w:rsidR="00E96AEB" w:rsidRDefault="003229B7">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14:paraId="75557033" w14:textId="77777777" w:rsidR="00E96AEB" w:rsidRDefault="003229B7">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14:paraId="69BE473E" w14:textId="77777777" w:rsidR="001548F9" w:rsidRPr="009C503F" w:rsidRDefault="001548F9" w:rsidP="00571B8A">
      <w:pPr>
        <w:spacing w:before="29" w:line="288" w:lineRule="auto"/>
        <w:ind w:firstLineChars="200" w:firstLine="480"/>
        <w:rPr>
          <w:kern w:val="0"/>
          <w:sz w:val="24"/>
        </w:rPr>
      </w:pPr>
      <w:r w:rsidRPr="009C503F">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43BFF2F6" w14:textId="77777777" w:rsidR="001548F9" w:rsidRPr="009C503F" w:rsidRDefault="001548F9" w:rsidP="00571B8A">
      <w:pPr>
        <w:autoSpaceDE w:val="0"/>
        <w:autoSpaceDN w:val="0"/>
        <w:adjustRightInd w:val="0"/>
        <w:spacing w:before="29" w:line="288" w:lineRule="auto"/>
        <w:ind w:firstLine="482"/>
        <w:rPr>
          <w:color w:val="000000"/>
          <w:kern w:val="0"/>
          <w:sz w:val="24"/>
        </w:rPr>
      </w:pPr>
    </w:p>
    <w:p w14:paraId="35D88E40" w14:textId="77777777" w:rsidR="001548F9" w:rsidRPr="009C503F" w:rsidRDefault="001548F9" w:rsidP="00571B8A">
      <w:pPr>
        <w:pStyle w:val="20"/>
        <w:spacing w:before="29" w:after="0" w:line="288" w:lineRule="auto"/>
        <w:rPr>
          <w:rFonts w:ascii="Times New Roman" w:hAnsi="Times New Roman"/>
          <w:kern w:val="0"/>
          <w:szCs w:val="24"/>
        </w:rPr>
      </w:pPr>
      <w:bookmarkStart w:id="36" w:name="_Toc247959458"/>
      <w:bookmarkStart w:id="37" w:name="_Toc225570084"/>
      <w:bookmarkStart w:id="38" w:name="_Toc490928553"/>
      <w:r w:rsidRPr="009C503F">
        <w:rPr>
          <w:rFonts w:ascii="Times New Roman" w:hAnsi="Times New Roman"/>
          <w:kern w:val="0"/>
          <w:szCs w:val="24"/>
        </w:rPr>
        <w:t xml:space="preserve">4.7 </w:t>
      </w:r>
      <w:r w:rsidRPr="009C503F">
        <w:rPr>
          <w:rFonts w:ascii="Times New Roman" w:hAnsi="Times New Roman"/>
          <w:kern w:val="0"/>
          <w:szCs w:val="24"/>
        </w:rPr>
        <w:t>管理人对报告期内基金利润分配情况的说明</w:t>
      </w:r>
      <w:bookmarkEnd w:id="36"/>
      <w:bookmarkEnd w:id="37"/>
      <w:bookmarkEnd w:id="38"/>
    </w:p>
    <w:p w14:paraId="4FD600A5" w14:textId="77777777" w:rsidR="001548F9" w:rsidRPr="009C503F" w:rsidRDefault="00017193" w:rsidP="00571B8A">
      <w:pPr>
        <w:spacing w:before="29" w:line="288" w:lineRule="auto"/>
        <w:ind w:firstLineChars="200" w:firstLine="480"/>
        <w:rPr>
          <w:kern w:val="0"/>
          <w:sz w:val="24"/>
        </w:rPr>
      </w:pPr>
      <w:r w:rsidRPr="00017193">
        <w:rPr>
          <w:rFonts w:hint="eastAsia"/>
          <w:kern w:val="0"/>
          <w:sz w:val="24"/>
        </w:rPr>
        <w:t>根据相关法律法规和基金合同的规定，本基金对上一年度及本年度应分配的可供分配利润进行了收益分配，具体情况参见</w:t>
      </w:r>
      <w:r w:rsidRPr="00017193">
        <w:rPr>
          <w:rFonts w:hint="eastAsia"/>
          <w:kern w:val="0"/>
          <w:sz w:val="24"/>
        </w:rPr>
        <w:t>6.4.8.2</w:t>
      </w:r>
      <w:r w:rsidRPr="00017193">
        <w:rPr>
          <w:rFonts w:hint="eastAsia"/>
          <w:kern w:val="0"/>
          <w:sz w:val="24"/>
        </w:rPr>
        <w:t>资产负债表日后事项及</w:t>
      </w:r>
      <w:r w:rsidRPr="00017193">
        <w:rPr>
          <w:rFonts w:hint="eastAsia"/>
          <w:kern w:val="0"/>
          <w:sz w:val="24"/>
        </w:rPr>
        <w:t>6.4.11</w:t>
      </w:r>
      <w:r w:rsidRPr="00017193">
        <w:rPr>
          <w:rFonts w:hint="eastAsia"/>
          <w:kern w:val="0"/>
          <w:sz w:val="24"/>
        </w:rPr>
        <w:t>利润分配情况。</w:t>
      </w:r>
    </w:p>
    <w:p w14:paraId="5FE39A26" w14:textId="77777777" w:rsidR="004D7B20" w:rsidRPr="004D7B20" w:rsidRDefault="004D7B20" w:rsidP="004D7B20">
      <w:pPr>
        <w:pStyle w:val="20"/>
        <w:spacing w:before="29" w:after="0" w:line="288" w:lineRule="auto"/>
        <w:rPr>
          <w:rFonts w:ascii="Times New Roman" w:hAnsi="Times New Roman"/>
          <w:kern w:val="0"/>
          <w:szCs w:val="24"/>
        </w:rPr>
      </w:pPr>
      <w:bookmarkStart w:id="39" w:name="_Toc490928554"/>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39"/>
    </w:p>
    <w:p w14:paraId="399D8656" w14:textId="77777777" w:rsidR="004D7B20" w:rsidRPr="004D7B20" w:rsidRDefault="004D7B20" w:rsidP="004D7B20">
      <w:pPr>
        <w:spacing w:before="29" w:line="288" w:lineRule="auto"/>
        <w:ind w:firstLineChars="200" w:firstLine="480"/>
        <w:rPr>
          <w:kern w:val="0"/>
          <w:sz w:val="24"/>
        </w:rPr>
      </w:pPr>
      <w:r w:rsidRPr="004D7B20">
        <w:rPr>
          <w:kern w:val="0"/>
          <w:sz w:val="24"/>
        </w:rPr>
        <w:t>本基金本报告期内无需预警说明。</w:t>
      </w:r>
    </w:p>
    <w:p w14:paraId="6B37659C" w14:textId="77777777" w:rsidR="00D9635D" w:rsidRPr="004D7B20" w:rsidRDefault="00D9635D" w:rsidP="00571B8A">
      <w:pPr>
        <w:spacing w:before="29" w:line="288" w:lineRule="auto"/>
        <w:ind w:firstLineChars="200" w:firstLine="480"/>
        <w:rPr>
          <w:kern w:val="0"/>
          <w:sz w:val="24"/>
        </w:rPr>
      </w:pPr>
    </w:p>
    <w:p w14:paraId="4741FFBE" w14:textId="77777777" w:rsidR="009C2146" w:rsidRPr="005327D3" w:rsidRDefault="001548F9" w:rsidP="007F2EBD">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90928555"/>
      <w:r w:rsidRPr="009C503F">
        <w:rPr>
          <w:b/>
          <w:bCs/>
          <w:szCs w:val="24"/>
          <w:lang w:val="en-US"/>
        </w:rPr>
        <w:t xml:space="preserve">§5  </w:t>
      </w:r>
      <w:r w:rsidRPr="009C503F">
        <w:rPr>
          <w:b/>
          <w:bCs/>
          <w:szCs w:val="24"/>
          <w:lang w:val="en-US"/>
        </w:rPr>
        <w:t>托管人报告</w:t>
      </w:r>
      <w:bookmarkEnd w:id="40"/>
      <w:bookmarkEnd w:id="41"/>
    </w:p>
    <w:p w14:paraId="49FCEF6B" w14:textId="77777777" w:rsidR="001548F9" w:rsidRPr="009C503F" w:rsidRDefault="001548F9" w:rsidP="00571B8A">
      <w:pPr>
        <w:pStyle w:val="20"/>
        <w:spacing w:before="29" w:after="0" w:line="288" w:lineRule="auto"/>
        <w:rPr>
          <w:rFonts w:ascii="Times New Roman" w:hAnsi="Times New Roman"/>
          <w:kern w:val="0"/>
          <w:szCs w:val="24"/>
        </w:rPr>
      </w:pPr>
      <w:bookmarkStart w:id="42" w:name="_Toc225498264"/>
      <w:bookmarkStart w:id="43" w:name="_Toc490928556"/>
      <w:r w:rsidRPr="009C503F">
        <w:rPr>
          <w:rFonts w:ascii="Times New Roman" w:hAnsi="Times New Roman"/>
          <w:kern w:val="0"/>
          <w:szCs w:val="24"/>
        </w:rPr>
        <w:t xml:space="preserve">5.1 </w:t>
      </w:r>
      <w:r w:rsidRPr="009C503F">
        <w:rPr>
          <w:rFonts w:ascii="Times New Roman" w:hAnsi="Times New Roman"/>
          <w:kern w:val="0"/>
          <w:szCs w:val="24"/>
        </w:rPr>
        <w:t>报告期内本基金托管人遵规守信情况声明</w:t>
      </w:r>
      <w:bookmarkEnd w:id="42"/>
      <w:bookmarkEnd w:id="43"/>
    </w:p>
    <w:p w14:paraId="0779BC15" w14:textId="77777777" w:rsidR="001548F9" w:rsidRPr="009C503F" w:rsidRDefault="001548F9" w:rsidP="00571B8A">
      <w:pPr>
        <w:spacing w:before="29" w:line="288" w:lineRule="auto"/>
        <w:ind w:firstLineChars="200" w:firstLine="480"/>
        <w:rPr>
          <w:kern w:val="0"/>
          <w:sz w:val="24"/>
        </w:rPr>
      </w:pPr>
      <w:r w:rsidRPr="009C503F">
        <w:rPr>
          <w:kern w:val="0"/>
          <w:sz w:val="24"/>
        </w:rPr>
        <w:t>在托管本基金的过程中，本基金托管人中国农业银行股份有限公司严格遵守《证券投资基金法》相关法律法规的规定以及基金合同、托管协议的约定，对本基金基金管理人</w:t>
      </w:r>
      <w:r w:rsidRPr="009C503F">
        <w:rPr>
          <w:kern w:val="0"/>
          <w:sz w:val="24"/>
        </w:rPr>
        <w:t>—</w:t>
      </w:r>
      <w:r w:rsidRPr="009C503F">
        <w:rPr>
          <w:kern w:val="0"/>
          <w:sz w:val="24"/>
        </w:rPr>
        <w:t>交银施罗德基金管理有限公司</w:t>
      </w:r>
      <w:r w:rsidRPr="009C503F">
        <w:rPr>
          <w:kern w:val="0"/>
          <w:sz w:val="24"/>
        </w:rPr>
        <w:t xml:space="preserve"> 2017 </w:t>
      </w:r>
      <w:r w:rsidRPr="009C503F">
        <w:rPr>
          <w:kern w:val="0"/>
          <w:sz w:val="24"/>
        </w:rPr>
        <w:t>年</w:t>
      </w:r>
      <w:r w:rsidRPr="009C503F">
        <w:rPr>
          <w:kern w:val="0"/>
          <w:sz w:val="24"/>
        </w:rPr>
        <w:t xml:space="preserve"> 1 </w:t>
      </w:r>
      <w:r w:rsidRPr="009C503F">
        <w:rPr>
          <w:kern w:val="0"/>
          <w:sz w:val="24"/>
        </w:rPr>
        <w:t>月</w:t>
      </w:r>
      <w:r w:rsidRPr="009C503F">
        <w:rPr>
          <w:kern w:val="0"/>
          <w:sz w:val="24"/>
        </w:rPr>
        <w:t xml:space="preserve"> 1 </w:t>
      </w:r>
      <w:r w:rsidRPr="009C503F">
        <w:rPr>
          <w:kern w:val="0"/>
          <w:sz w:val="24"/>
        </w:rPr>
        <w:t>日至</w:t>
      </w:r>
      <w:r w:rsidRPr="009C503F">
        <w:rPr>
          <w:kern w:val="0"/>
          <w:sz w:val="24"/>
        </w:rPr>
        <w:t xml:space="preserve"> 2017</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日基金的投资运作，进行了认真、独立的会计核算和必要的投资监督，认真履行了托管人的义务，没有从事任何损害基金份额持有人利益的行为。</w:t>
      </w:r>
    </w:p>
    <w:p w14:paraId="64312DCB" w14:textId="77777777" w:rsidR="001548F9" w:rsidRPr="009C503F" w:rsidRDefault="001548F9" w:rsidP="00571B8A">
      <w:pPr>
        <w:spacing w:before="29" w:line="288" w:lineRule="auto"/>
        <w:ind w:firstLineChars="200" w:firstLine="480"/>
        <w:rPr>
          <w:color w:val="000000"/>
          <w:kern w:val="0"/>
          <w:sz w:val="24"/>
        </w:rPr>
      </w:pPr>
    </w:p>
    <w:p w14:paraId="4DB6BF7A" w14:textId="77777777" w:rsidR="001548F9" w:rsidRPr="009C503F" w:rsidRDefault="001548F9" w:rsidP="00571B8A">
      <w:pPr>
        <w:pStyle w:val="20"/>
        <w:spacing w:before="29" w:after="0" w:line="288" w:lineRule="auto"/>
        <w:rPr>
          <w:rFonts w:ascii="Times New Roman" w:hAnsi="Times New Roman"/>
          <w:kern w:val="0"/>
          <w:szCs w:val="24"/>
        </w:rPr>
      </w:pPr>
      <w:bookmarkStart w:id="44" w:name="_Toc225498265"/>
      <w:bookmarkStart w:id="45" w:name="_Toc490928557"/>
      <w:r w:rsidRPr="009C503F">
        <w:rPr>
          <w:rFonts w:ascii="Times New Roman" w:hAnsi="Times New Roman"/>
          <w:kern w:val="0"/>
          <w:szCs w:val="24"/>
        </w:rPr>
        <w:lastRenderedPageBreak/>
        <w:t xml:space="preserve">5.2 </w:t>
      </w:r>
      <w:r w:rsidRPr="009C503F">
        <w:rPr>
          <w:rFonts w:ascii="Times New Roman" w:hAnsi="Times New Roman"/>
          <w:kern w:val="0"/>
          <w:szCs w:val="24"/>
        </w:rPr>
        <w:t>托管人对报告期内本基金投资运作遵规守信、净值计算、利润分配等情况的</w:t>
      </w:r>
      <w:bookmarkEnd w:id="44"/>
      <w:r w:rsidRPr="009C503F">
        <w:rPr>
          <w:rFonts w:ascii="Times New Roman" w:hAnsi="Times New Roman"/>
          <w:kern w:val="0"/>
          <w:szCs w:val="24"/>
        </w:rPr>
        <w:t>说明</w:t>
      </w:r>
      <w:bookmarkEnd w:id="45"/>
    </w:p>
    <w:p w14:paraId="76DC9963" w14:textId="77777777" w:rsidR="001548F9" w:rsidRPr="009C503F" w:rsidRDefault="001548F9" w:rsidP="00571B8A">
      <w:pPr>
        <w:spacing w:before="29" w:line="288" w:lineRule="auto"/>
        <w:ind w:firstLineChars="200" w:firstLine="480"/>
        <w:rPr>
          <w:kern w:val="0"/>
          <w:sz w:val="24"/>
        </w:rPr>
      </w:pPr>
      <w:r w:rsidRPr="009C503F">
        <w:rPr>
          <w:kern w:val="0"/>
          <w:sz w:val="24"/>
        </w:rPr>
        <w:t>本托管人认为</w:t>
      </w:r>
      <w:r w:rsidRPr="009C503F">
        <w:rPr>
          <w:kern w:val="0"/>
          <w:sz w:val="24"/>
        </w:rPr>
        <w:t xml:space="preserve">, </w:t>
      </w:r>
      <w:r w:rsidRPr="009C503F">
        <w:rPr>
          <w:kern w:val="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14:paraId="07F564A7" w14:textId="77777777" w:rsidR="001548F9" w:rsidRPr="009C503F" w:rsidRDefault="001548F9" w:rsidP="00571B8A">
      <w:pPr>
        <w:spacing w:before="29" w:line="288" w:lineRule="auto"/>
        <w:ind w:firstLineChars="200" w:firstLine="480"/>
        <w:rPr>
          <w:color w:val="000000"/>
          <w:kern w:val="0"/>
          <w:sz w:val="24"/>
        </w:rPr>
      </w:pPr>
    </w:p>
    <w:p w14:paraId="6C230D8B" w14:textId="77777777" w:rsidR="001548F9" w:rsidRPr="009C503F" w:rsidRDefault="001548F9" w:rsidP="00571B8A">
      <w:pPr>
        <w:pStyle w:val="20"/>
        <w:spacing w:before="29" w:after="0" w:line="288" w:lineRule="auto"/>
        <w:rPr>
          <w:rFonts w:ascii="Times New Roman" w:hAnsi="Times New Roman"/>
          <w:kern w:val="0"/>
          <w:szCs w:val="24"/>
        </w:rPr>
      </w:pPr>
      <w:bookmarkStart w:id="46" w:name="_Toc225498266"/>
      <w:bookmarkStart w:id="47" w:name="_Toc490928558"/>
      <w:r w:rsidRPr="009C503F">
        <w:rPr>
          <w:rFonts w:ascii="Times New Roman" w:hAnsi="Times New Roman"/>
          <w:kern w:val="0"/>
          <w:szCs w:val="24"/>
        </w:rPr>
        <w:t xml:space="preserve">5.3 </w:t>
      </w:r>
      <w:r w:rsidRPr="009C503F">
        <w:rPr>
          <w:rFonts w:ascii="Times New Roman" w:hAnsi="Times New Roman"/>
          <w:kern w:val="0"/>
          <w:szCs w:val="24"/>
        </w:rPr>
        <w:t>托管人对本半年度报告中财务信息等内容的真实、准确和完整发表意见</w:t>
      </w:r>
      <w:bookmarkEnd w:id="46"/>
      <w:bookmarkEnd w:id="47"/>
    </w:p>
    <w:p w14:paraId="17CB7427" w14:textId="77777777" w:rsidR="001548F9" w:rsidRPr="009C503F" w:rsidRDefault="001548F9" w:rsidP="00571B8A">
      <w:pPr>
        <w:spacing w:before="29" w:line="288" w:lineRule="auto"/>
        <w:ind w:firstLineChars="200" w:firstLine="480"/>
        <w:rPr>
          <w:kern w:val="0"/>
          <w:sz w:val="24"/>
        </w:rPr>
      </w:pPr>
      <w:r w:rsidRPr="009C503F">
        <w:rPr>
          <w:kern w:val="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14:paraId="7333A9F2" w14:textId="77777777" w:rsidR="001C0B5D" w:rsidRPr="009C503F" w:rsidRDefault="001C0B5D" w:rsidP="00571B8A">
      <w:pPr>
        <w:spacing w:before="29" w:line="288" w:lineRule="auto"/>
        <w:ind w:firstLineChars="200" w:firstLine="480"/>
        <w:rPr>
          <w:kern w:val="0"/>
          <w:sz w:val="24"/>
        </w:rPr>
      </w:pPr>
    </w:p>
    <w:p w14:paraId="200BA872" w14:textId="77777777" w:rsidR="00925B06" w:rsidRPr="005327D3" w:rsidRDefault="001548F9" w:rsidP="007F2EBD">
      <w:pPr>
        <w:pStyle w:val="1"/>
        <w:keepNext/>
        <w:keepLines/>
        <w:widowControl w:val="0"/>
        <w:spacing w:beforeLines="100" w:before="312" w:afterLines="100" w:after="312" w:line="288" w:lineRule="auto"/>
        <w:jc w:val="center"/>
        <w:rPr>
          <w:b/>
          <w:bCs/>
          <w:szCs w:val="24"/>
          <w:lang w:val="en-US"/>
        </w:rPr>
      </w:pPr>
      <w:bookmarkStart w:id="48" w:name="_Toc490928559"/>
      <w:r w:rsidRPr="009C503F">
        <w:rPr>
          <w:b/>
          <w:bCs/>
          <w:szCs w:val="24"/>
          <w:lang w:val="en-US"/>
        </w:rPr>
        <w:t>§6</w:t>
      </w:r>
      <w:r w:rsidRPr="009C503F">
        <w:rPr>
          <w:b/>
          <w:bCs/>
          <w:szCs w:val="24"/>
          <w:lang w:val="en-US"/>
        </w:rPr>
        <w:tab/>
      </w:r>
      <w:r w:rsidRPr="009C503F">
        <w:rPr>
          <w:b/>
          <w:bCs/>
          <w:szCs w:val="24"/>
          <w:lang w:val="en-US"/>
        </w:rPr>
        <w:t>半年度财务会计报告（未经审计）</w:t>
      </w:r>
      <w:bookmarkEnd w:id="48"/>
    </w:p>
    <w:p w14:paraId="7A49D6E1" w14:textId="77777777" w:rsidR="001548F9" w:rsidRPr="009C503F" w:rsidRDefault="001548F9" w:rsidP="00571B8A">
      <w:pPr>
        <w:pStyle w:val="20"/>
        <w:spacing w:before="29" w:after="0" w:line="288" w:lineRule="auto"/>
        <w:rPr>
          <w:rFonts w:ascii="Times New Roman" w:hAnsi="Times New Roman"/>
          <w:kern w:val="0"/>
          <w:szCs w:val="24"/>
        </w:rPr>
      </w:pPr>
      <w:bookmarkStart w:id="49" w:name="_Toc225498268"/>
      <w:bookmarkStart w:id="50" w:name="_Toc490928560"/>
      <w:r w:rsidRPr="009C503F">
        <w:rPr>
          <w:rFonts w:ascii="Times New Roman" w:hAnsi="Times New Roman"/>
          <w:kern w:val="0"/>
          <w:szCs w:val="24"/>
        </w:rPr>
        <w:t xml:space="preserve">6.1 </w:t>
      </w:r>
      <w:r w:rsidRPr="009C503F">
        <w:rPr>
          <w:rFonts w:ascii="Times New Roman" w:hAnsi="Times New Roman"/>
          <w:kern w:val="0"/>
          <w:szCs w:val="24"/>
        </w:rPr>
        <w:t>资产负债表</w:t>
      </w:r>
      <w:bookmarkEnd w:id="49"/>
      <w:bookmarkEnd w:id="50"/>
    </w:p>
    <w:p w14:paraId="7DC58227" w14:textId="77777777" w:rsidR="001548F9" w:rsidRPr="009C503F" w:rsidRDefault="001548F9" w:rsidP="00571B8A">
      <w:pPr>
        <w:spacing w:before="29" w:line="288" w:lineRule="auto"/>
        <w:rPr>
          <w:color w:val="000000"/>
          <w:sz w:val="24"/>
        </w:rPr>
      </w:pPr>
      <w:r w:rsidRPr="009C503F">
        <w:rPr>
          <w:color w:val="000000"/>
          <w:sz w:val="24"/>
        </w:rPr>
        <w:t>会计主体：交银施罗德周期回报灵活配置混合型证券投资基金</w:t>
      </w:r>
    </w:p>
    <w:p w14:paraId="1D1EFB4B" w14:textId="77777777" w:rsidR="001548F9" w:rsidRPr="009C503F" w:rsidRDefault="001548F9" w:rsidP="00571B8A">
      <w:pPr>
        <w:spacing w:before="29" w:line="288" w:lineRule="auto"/>
        <w:rPr>
          <w:color w:val="000000"/>
          <w:sz w:val="24"/>
        </w:rPr>
      </w:pPr>
      <w:r w:rsidRPr="009C503F">
        <w:rPr>
          <w:color w:val="000000"/>
          <w:sz w:val="24"/>
        </w:rPr>
        <w:t>报告截止日：</w:t>
      </w:r>
      <w:r w:rsidRPr="009C503F">
        <w:rPr>
          <w:color w:val="000000"/>
          <w:sz w:val="24"/>
        </w:rPr>
        <w:t>2017</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p w14:paraId="489B4017"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9C503F" w14:paraId="5567AD5C" w14:textId="77777777" w:rsidTr="00114D73">
        <w:tc>
          <w:tcPr>
            <w:tcW w:w="2880" w:type="dxa"/>
            <w:vAlign w:val="center"/>
          </w:tcPr>
          <w:p w14:paraId="06F69604" w14:textId="77777777" w:rsidR="001548F9" w:rsidRPr="009C503F" w:rsidRDefault="001548F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资产</w:t>
            </w:r>
          </w:p>
        </w:tc>
        <w:tc>
          <w:tcPr>
            <w:tcW w:w="1080" w:type="dxa"/>
            <w:vAlign w:val="center"/>
          </w:tcPr>
          <w:p w14:paraId="3CE5BAE5" w14:textId="77777777" w:rsidR="001548F9" w:rsidRPr="009C503F" w:rsidRDefault="001548F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附注号</w:t>
            </w:r>
          </w:p>
        </w:tc>
        <w:tc>
          <w:tcPr>
            <w:tcW w:w="2520" w:type="dxa"/>
            <w:vAlign w:val="center"/>
          </w:tcPr>
          <w:p w14:paraId="543FB9CF"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本期末</w:t>
            </w:r>
          </w:p>
          <w:p w14:paraId="2BC81324"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kern w:val="2"/>
              </w:rPr>
              <w:t>2017</w:t>
            </w:r>
            <w:r w:rsidRPr="009C503F">
              <w:rPr>
                <w:rFonts w:ascii="Times New Roman" w:hAnsi="Times New Roman"/>
                <w:b/>
                <w:color w:val="000000"/>
                <w:kern w:val="2"/>
              </w:rPr>
              <w:t>年</w:t>
            </w:r>
            <w:r w:rsidRPr="009C503F">
              <w:rPr>
                <w:rFonts w:ascii="Times New Roman" w:hAnsi="Times New Roman"/>
                <w:b/>
                <w:color w:val="000000"/>
                <w:kern w:val="2"/>
              </w:rPr>
              <w:t>6</w:t>
            </w:r>
            <w:r w:rsidRPr="009C503F">
              <w:rPr>
                <w:rFonts w:ascii="Times New Roman" w:hAnsi="Times New Roman"/>
                <w:b/>
                <w:color w:val="000000"/>
                <w:kern w:val="2"/>
              </w:rPr>
              <w:t>月</w:t>
            </w:r>
            <w:r w:rsidRPr="009C503F">
              <w:rPr>
                <w:rFonts w:ascii="Times New Roman" w:hAnsi="Times New Roman"/>
                <w:b/>
                <w:color w:val="000000"/>
                <w:kern w:val="2"/>
              </w:rPr>
              <w:t>30</w:t>
            </w:r>
            <w:r w:rsidRPr="009C503F">
              <w:rPr>
                <w:rFonts w:ascii="Times New Roman" w:hAnsi="Times New Roman"/>
                <w:b/>
                <w:color w:val="000000"/>
                <w:kern w:val="2"/>
              </w:rPr>
              <w:t>日</w:t>
            </w:r>
          </w:p>
        </w:tc>
        <w:tc>
          <w:tcPr>
            <w:tcW w:w="2520" w:type="dxa"/>
            <w:vAlign w:val="center"/>
          </w:tcPr>
          <w:p w14:paraId="359316DC"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上年度末</w:t>
            </w:r>
          </w:p>
          <w:p w14:paraId="66E0B409" w14:textId="77777777" w:rsidR="001548F9" w:rsidRPr="009C503F" w:rsidRDefault="006F5125"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2016</w:t>
            </w:r>
            <w:r w:rsidRPr="009C503F">
              <w:rPr>
                <w:rFonts w:ascii="Times New Roman" w:hAnsi="Times New Roman"/>
                <w:b/>
                <w:color w:val="000000"/>
              </w:rPr>
              <w:t>年</w:t>
            </w:r>
            <w:r w:rsidRPr="009C503F">
              <w:rPr>
                <w:rFonts w:ascii="Times New Roman" w:hAnsi="Times New Roman"/>
                <w:b/>
                <w:color w:val="000000"/>
              </w:rPr>
              <w:t>12</w:t>
            </w:r>
            <w:r w:rsidRPr="009C503F">
              <w:rPr>
                <w:rFonts w:ascii="Times New Roman" w:hAnsi="Times New Roman"/>
                <w:b/>
                <w:color w:val="000000"/>
              </w:rPr>
              <w:t>月</w:t>
            </w:r>
            <w:r w:rsidRPr="009C503F">
              <w:rPr>
                <w:rFonts w:ascii="Times New Roman" w:hAnsi="Times New Roman"/>
                <w:b/>
                <w:color w:val="000000"/>
              </w:rPr>
              <w:t>31</w:t>
            </w:r>
            <w:r w:rsidRPr="009C503F">
              <w:rPr>
                <w:rFonts w:ascii="Times New Roman" w:hAnsi="Times New Roman"/>
                <w:b/>
                <w:color w:val="000000"/>
              </w:rPr>
              <w:t>日</w:t>
            </w:r>
          </w:p>
        </w:tc>
      </w:tr>
      <w:tr w:rsidR="00C019BC" w:rsidRPr="009C503F" w14:paraId="50E70924" w14:textId="77777777" w:rsidTr="00114D73">
        <w:tc>
          <w:tcPr>
            <w:tcW w:w="2880" w:type="dxa"/>
            <w:vAlign w:val="center"/>
          </w:tcPr>
          <w:p w14:paraId="05729870" w14:textId="77777777" w:rsidR="00C019BC" w:rsidRPr="009C503F" w:rsidRDefault="00C019BC" w:rsidP="00571B8A">
            <w:pPr>
              <w:spacing w:before="29" w:line="288" w:lineRule="auto"/>
              <w:rPr>
                <w:color w:val="000000"/>
                <w:sz w:val="24"/>
              </w:rPr>
            </w:pPr>
            <w:r w:rsidRPr="009C503F">
              <w:rPr>
                <w:color w:val="000000"/>
                <w:sz w:val="24"/>
              </w:rPr>
              <w:t>资产：</w:t>
            </w:r>
          </w:p>
        </w:tc>
        <w:tc>
          <w:tcPr>
            <w:tcW w:w="1080" w:type="dxa"/>
            <w:vAlign w:val="center"/>
          </w:tcPr>
          <w:p w14:paraId="184EB763" w14:textId="77777777" w:rsidR="00C019BC" w:rsidRPr="00FA19BB" w:rsidRDefault="00C019BC" w:rsidP="00982AC0">
            <w:pPr>
              <w:widowControl/>
              <w:autoSpaceDE w:val="0"/>
              <w:autoSpaceDN w:val="0"/>
              <w:ind w:right="-15"/>
              <w:jc w:val="center"/>
              <w:textAlignment w:val="bottom"/>
              <w:rPr>
                <w:color w:val="000000"/>
                <w:szCs w:val="21"/>
              </w:rPr>
            </w:pPr>
          </w:p>
        </w:tc>
        <w:tc>
          <w:tcPr>
            <w:tcW w:w="2520" w:type="dxa"/>
            <w:vAlign w:val="center"/>
          </w:tcPr>
          <w:p w14:paraId="1EDE1B5F" w14:textId="77777777" w:rsidR="00C019BC" w:rsidRPr="009C503F" w:rsidRDefault="00C019BC" w:rsidP="00571B8A">
            <w:pPr>
              <w:spacing w:before="29" w:line="288" w:lineRule="auto"/>
              <w:jc w:val="right"/>
              <w:rPr>
                <w:color w:val="000000"/>
                <w:sz w:val="24"/>
              </w:rPr>
            </w:pPr>
          </w:p>
        </w:tc>
        <w:tc>
          <w:tcPr>
            <w:tcW w:w="2520" w:type="dxa"/>
            <w:vAlign w:val="center"/>
          </w:tcPr>
          <w:p w14:paraId="49CCCD26" w14:textId="77777777" w:rsidR="00C019BC" w:rsidRPr="009C503F" w:rsidRDefault="00C019BC" w:rsidP="00571B8A">
            <w:pPr>
              <w:spacing w:before="29" w:line="288" w:lineRule="auto"/>
              <w:jc w:val="right"/>
              <w:rPr>
                <w:color w:val="000000"/>
                <w:sz w:val="24"/>
              </w:rPr>
            </w:pPr>
          </w:p>
        </w:tc>
      </w:tr>
      <w:tr w:rsidR="00C019BC" w:rsidRPr="009C503F" w14:paraId="6FC21C24" w14:textId="77777777" w:rsidTr="00114D73">
        <w:tc>
          <w:tcPr>
            <w:tcW w:w="2880" w:type="dxa"/>
            <w:vAlign w:val="center"/>
          </w:tcPr>
          <w:p w14:paraId="4A5677DA" w14:textId="77777777" w:rsidR="00C019BC" w:rsidRPr="009C503F" w:rsidRDefault="00C019BC" w:rsidP="00571B8A">
            <w:pPr>
              <w:spacing w:before="29" w:line="288" w:lineRule="auto"/>
              <w:rPr>
                <w:color w:val="000000"/>
                <w:sz w:val="24"/>
              </w:rPr>
            </w:pPr>
            <w:r w:rsidRPr="009C503F">
              <w:rPr>
                <w:color w:val="000000"/>
                <w:sz w:val="24"/>
              </w:rPr>
              <w:t>银行存款</w:t>
            </w:r>
          </w:p>
        </w:tc>
        <w:tc>
          <w:tcPr>
            <w:tcW w:w="1080" w:type="dxa"/>
            <w:vAlign w:val="center"/>
          </w:tcPr>
          <w:p w14:paraId="7240D4DD" w14:textId="77777777" w:rsidR="00C019BC" w:rsidRPr="00FA19BB" w:rsidRDefault="00C019BC" w:rsidP="00982AC0">
            <w:pPr>
              <w:widowControl/>
              <w:autoSpaceDE w:val="0"/>
              <w:autoSpaceDN w:val="0"/>
              <w:ind w:right="-15"/>
              <w:jc w:val="center"/>
              <w:textAlignment w:val="bottom"/>
              <w:rPr>
                <w:color w:val="000000"/>
                <w:szCs w:val="21"/>
              </w:rPr>
            </w:pPr>
            <w:r>
              <w:rPr>
                <w:rFonts w:hint="eastAsia"/>
                <w:color w:val="000000"/>
                <w:szCs w:val="21"/>
              </w:rPr>
              <w:t>6.4.7.1</w:t>
            </w:r>
          </w:p>
        </w:tc>
        <w:tc>
          <w:tcPr>
            <w:tcW w:w="2520" w:type="dxa"/>
            <w:vAlign w:val="center"/>
          </w:tcPr>
          <w:p w14:paraId="3C3306FD" w14:textId="77777777" w:rsidR="00C019BC" w:rsidRPr="009C503F" w:rsidRDefault="00C019BC" w:rsidP="00571B8A">
            <w:pPr>
              <w:spacing w:before="29" w:line="288" w:lineRule="auto"/>
              <w:jc w:val="right"/>
              <w:rPr>
                <w:color w:val="000000"/>
                <w:sz w:val="24"/>
              </w:rPr>
            </w:pPr>
            <w:r w:rsidRPr="009C503F">
              <w:rPr>
                <w:color w:val="000000"/>
                <w:sz w:val="24"/>
              </w:rPr>
              <w:t>3,407,171.48</w:t>
            </w:r>
          </w:p>
        </w:tc>
        <w:tc>
          <w:tcPr>
            <w:tcW w:w="2520" w:type="dxa"/>
            <w:vAlign w:val="center"/>
          </w:tcPr>
          <w:p w14:paraId="0C9FF68C" w14:textId="77777777" w:rsidR="00C019BC" w:rsidRPr="009C503F" w:rsidRDefault="00C019BC" w:rsidP="00571B8A">
            <w:pPr>
              <w:spacing w:before="29" w:line="288" w:lineRule="auto"/>
              <w:jc w:val="right"/>
              <w:rPr>
                <w:color w:val="000000"/>
                <w:sz w:val="24"/>
              </w:rPr>
            </w:pPr>
            <w:r w:rsidRPr="009C503F">
              <w:rPr>
                <w:color w:val="000000"/>
                <w:sz w:val="24"/>
              </w:rPr>
              <w:t>1,062,662.87</w:t>
            </w:r>
          </w:p>
        </w:tc>
      </w:tr>
      <w:tr w:rsidR="00C019BC" w:rsidRPr="009C503F" w14:paraId="3D19FE16" w14:textId="77777777" w:rsidTr="00114D73">
        <w:tc>
          <w:tcPr>
            <w:tcW w:w="2880" w:type="dxa"/>
            <w:vAlign w:val="center"/>
          </w:tcPr>
          <w:p w14:paraId="04BE95A1" w14:textId="77777777" w:rsidR="00C019BC" w:rsidRPr="009C503F" w:rsidRDefault="00C019BC" w:rsidP="00571B8A">
            <w:pPr>
              <w:spacing w:before="29" w:line="288" w:lineRule="auto"/>
              <w:rPr>
                <w:color w:val="000000"/>
                <w:sz w:val="24"/>
              </w:rPr>
            </w:pPr>
            <w:r w:rsidRPr="009C503F">
              <w:rPr>
                <w:color w:val="000000"/>
                <w:sz w:val="24"/>
              </w:rPr>
              <w:t>结算备付金</w:t>
            </w:r>
          </w:p>
        </w:tc>
        <w:tc>
          <w:tcPr>
            <w:tcW w:w="1080" w:type="dxa"/>
            <w:vAlign w:val="center"/>
          </w:tcPr>
          <w:p w14:paraId="1E7F0168" w14:textId="77777777" w:rsidR="00C019BC" w:rsidRPr="00FA19BB" w:rsidRDefault="00C019BC" w:rsidP="00982AC0">
            <w:pPr>
              <w:pStyle w:val="af6"/>
              <w:jc w:val="center"/>
              <w:rPr>
                <w:rFonts w:ascii="Times New Roman" w:hAnsi="Times New Roman"/>
                <w:color w:val="000000"/>
                <w:sz w:val="21"/>
                <w:szCs w:val="21"/>
              </w:rPr>
            </w:pPr>
          </w:p>
        </w:tc>
        <w:tc>
          <w:tcPr>
            <w:tcW w:w="2520" w:type="dxa"/>
            <w:vAlign w:val="center"/>
          </w:tcPr>
          <w:p w14:paraId="0965A3F0" w14:textId="77777777" w:rsidR="00C019BC" w:rsidRPr="009C503F" w:rsidRDefault="00C019BC" w:rsidP="00571B8A">
            <w:pPr>
              <w:spacing w:before="29" w:line="288" w:lineRule="auto"/>
              <w:jc w:val="right"/>
              <w:rPr>
                <w:color w:val="000000"/>
                <w:sz w:val="24"/>
              </w:rPr>
            </w:pPr>
            <w:r w:rsidRPr="009C503F">
              <w:rPr>
                <w:color w:val="000000"/>
                <w:sz w:val="24"/>
              </w:rPr>
              <w:t>439,988.63</w:t>
            </w:r>
          </w:p>
        </w:tc>
        <w:tc>
          <w:tcPr>
            <w:tcW w:w="2520" w:type="dxa"/>
            <w:vAlign w:val="center"/>
          </w:tcPr>
          <w:p w14:paraId="1B4EE7A9" w14:textId="77777777" w:rsidR="00C019BC" w:rsidRPr="009C503F" w:rsidRDefault="00C019BC" w:rsidP="00571B8A">
            <w:pPr>
              <w:spacing w:before="29" w:line="288" w:lineRule="auto"/>
              <w:jc w:val="right"/>
              <w:rPr>
                <w:color w:val="000000"/>
                <w:sz w:val="24"/>
              </w:rPr>
            </w:pPr>
            <w:r w:rsidRPr="009C503F">
              <w:rPr>
                <w:color w:val="000000"/>
                <w:sz w:val="24"/>
              </w:rPr>
              <w:t>481,862.92</w:t>
            </w:r>
          </w:p>
        </w:tc>
      </w:tr>
      <w:tr w:rsidR="00C019BC" w:rsidRPr="009C503F" w14:paraId="19B21E14" w14:textId="77777777" w:rsidTr="00114D73">
        <w:tc>
          <w:tcPr>
            <w:tcW w:w="2880" w:type="dxa"/>
            <w:vAlign w:val="center"/>
          </w:tcPr>
          <w:p w14:paraId="2935549B" w14:textId="77777777" w:rsidR="00C019BC" w:rsidRPr="009C503F" w:rsidRDefault="00C019BC" w:rsidP="00571B8A">
            <w:pPr>
              <w:spacing w:before="29" w:line="288" w:lineRule="auto"/>
              <w:rPr>
                <w:color w:val="000000"/>
                <w:sz w:val="24"/>
              </w:rPr>
            </w:pPr>
            <w:r w:rsidRPr="009C503F">
              <w:rPr>
                <w:color w:val="000000"/>
                <w:sz w:val="24"/>
              </w:rPr>
              <w:t>存出保证金</w:t>
            </w:r>
          </w:p>
        </w:tc>
        <w:tc>
          <w:tcPr>
            <w:tcW w:w="1080" w:type="dxa"/>
            <w:vAlign w:val="center"/>
          </w:tcPr>
          <w:p w14:paraId="7DFB8423" w14:textId="77777777" w:rsidR="00C019BC" w:rsidRPr="00FA19BB" w:rsidRDefault="00C019BC" w:rsidP="00982AC0">
            <w:pPr>
              <w:pStyle w:val="af6"/>
              <w:jc w:val="center"/>
              <w:rPr>
                <w:rFonts w:ascii="Times New Roman" w:hAnsi="Times New Roman"/>
                <w:color w:val="000000"/>
                <w:sz w:val="21"/>
                <w:szCs w:val="21"/>
              </w:rPr>
            </w:pPr>
          </w:p>
        </w:tc>
        <w:tc>
          <w:tcPr>
            <w:tcW w:w="2520" w:type="dxa"/>
            <w:vAlign w:val="center"/>
          </w:tcPr>
          <w:p w14:paraId="35093E02" w14:textId="77777777" w:rsidR="00C019BC" w:rsidRPr="009C503F" w:rsidRDefault="00C019BC" w:rsidP="00571B8A">
            <w:pPr>
              <w:spacing w:before="29" w:line="288" w:lineRule="auto"/>
              <w:jc w:val="right"/>
              <w:rPr>
                <w:color w:val="000000"/>
                <w:sz w:val="24"/>
              </w:rPr>
            </w:pPr>
            <w:r w:rsidRPr="009C503F">
              <w:rPr>
                <w:color w:val="000000"/>
                <w:sz w:val="24"/>
              </w:rPr>
              <w:t>48,640.16</w:t>
            </w:r>
          </w:p>
        </w:tc>
        <w:tc>
          <w:tcPr>
            <w:tcW w:w="2520" w:type="dxa"/>
            <w:vAlign w:val="center"/>
          </w:tcPr>
          <w:p w14:paraId="3E9C9FFA" w14:textId="77777777" w:rsidR="00C019BC" w:rsidRPr="009C503F" w:rsidRDefault="00C019BC" w:rsidP="00571B8A">
            <w:pPr>
              <w:spacing w:before="29" w:line="288" w:lineRule="auto"/>
              <w:jc w:val="right"/>
              <w:rPr>
                <w:color w:val="000000"/>
                <w:sz w:val="24"/>
              </w:rPr>
            </w:pPr>
            <w:r w:rsidRPr="009C503F">
              <w:rPr>
                <w:color w:val="000000"/>
                <w:sz w:val="24"/>
              </w:rPr>
              <w:t>67,487.50</w:t>
            </w:r>
          </w:p>
        </w:tc>
      </w:tr>
      <w:tr w:rsidR="00C019BC" w:rsidRPr="009C503F" w14:paraId="030C9876" w14:textId="77777777" w:rsidTr="00114D73">
        <w:tc>
          <w:tcPr>
            <w:tcW w:w="2880" w:type="dxa"/>
            <w:vAlign w:val="center"/>
          </w:tcPr>
          <w:p w14:paraId="61389A17" w14:textId="77777777" w:rsidR="00C019BC" w:rsidRPr="009C503F" w:rsidRDefault="00C019BC" w:rsidP="00571B8A">
            <w:pPr>
              <w:spacing w:before="29" w:line="288" w:lineRule="auto"/>
              <w:rPr>
                <w:color w:val="000000"/>
                <w:sz w:val="24"/>
              </w:rPr>
            </w:pPr>
            <w:r w:rsidRPr="009C503F">
              <w:rPr>
                <w:color w:val="000000"/>
                <w:sz w:val="24"/>
              </w:rPr>
              <w:t>交易性金融资产</w:t>
            </w:r>
          </w:p>
        </w:tc>
        <w:tc>
          <w:tcPr>
            <w:tcW w:w="1080" w:type="dxa"/>
            <w:vAlign w:val="center"/>
          </w:tcPr>
          <w:p w14:paraId="537C405E" w14:textId="77777777" w:rsidR="00C019BC" w:rsidRPr="00FA19BB" w:rsidRDefault="00C019BC" w:rsidP="00982AC0">
            <w:pPr>
              <w:pStyle w:val="af6"/>
              <w:jc w:val="center"/>
              <w:rPr>
                <w:rFonts w:ascii="Times New Roman" w:hAnsi="Times New Roman"/>
                <w:color w:val="000000"/>
                <w:sz w:val="21"/>
                <w:szCs w:val="21"/>
              </w:rPr>
            </w:pPr>
            <w:r>
              <w:rPr>
                <w:rFonts w:ascii="Times New Roman" w:hAnsi="Times New Roman" w:hint="eastAsia"/>
                <w:color w:val="000000"/>
                <w:sz w:val="21"/>
                <w:szCs w:val="21"/>
              </w:rPr>
              <w:t>6.4.7.2</w:t>
            </w:r>
          </w:p>
        </w:tc>
        <w:tc>
          <w:tcPr>
            <w:tcW w:w="2520" w:type="dxa"/>
            <w:vAlign w:val="center"/>
          </w:tcPr>
          <w:p w14:paraId="60BE3215" w14:textId="77777777" w:rsidR="00C019BC" w:rsidRPr="009C503F" w:rsidRDefault="00C019BC" w:rsidP="00571B8A">
            <w:pPr>
              <w:spacing w:before="29" w:line="288" w:lineRule="auto"/>
              <w:jc w:val="right"/>
              <w:rPr>
                <w:color w:val="000000"/>
                <w:sz w:val="24"/>
              </w:rPr>
            </w:pPr>
            <w:r w:rsidRPr="009C503F">
              <w:rPr>
                <w:color w:val="000000"/>
                <w:sz w:val="24"/>
              </w:rPr>
              <w:t>570,543,010.24</w:t>
            </w:r>
          </w:p>
        </w:tc>
        <w:tc>
          <w:tcPr>
            <w:tcW w:w="2520" w:type="dxa"/>
            <w:vAlign w:val="center"/>
          </w:tcPr>
          <w:p w14:paraId="7B944AF5" w14:textId="77777777" w:rsidR="00C019BC" w:rsidRPr="009C503F" w:rsidRDefault="00C019BC" w:rsidP="00571B8A">
            <w:pPr>
              <w:spacing w:before="29" w:line="288" w:lineRule="auto"/>
              <w:jc w:val="right"/>
              <w:rPr>
                <w:color w:val="000000"/>
                <w:sz w:val="24"/>
              </w:rPr>
            </w:pPr>
            <w:r w:rsidRPr="009C503F">
              <w:rPr>
                <w:color w:val="000000"/>
                <w:sz w:val="24"/>
              </w:rPr>
              <w:t>626,867,887.67</w:t>
            </w:r>
          </w:p>
        </w:tc>
      </w:tr>
      <w:tr w:rsidR="00C019BC" w:rsidRPr="009C503F" w14:paraId="78A1EDCE" w14:textId="77777777" w:rsidTr="00114D73">
        <w:tc>
          <w:tcPr>
            <w:tcW w:w="2880" w:type="dxa"/>
            <w:vAlign w:val="center"/>
          </w:tcPr>
          <w:p w14:paraId="1541994C" w14:textId="77777777" w:rsidR="00C019BC" w:rsidRPr="009C503F" w:rsidRDefault="00C019BC" w:rsidP="00571B8A">
            <w:pPr>
              <w:spacing w:before="29" w:line="288" w:lineRule="auto"/>
              <w:rPr>
                <w:color w:val="000000"/>
                <w:sz w:val="24"/>
              </w:rPr>
            </w:pPr>
            <w:r w:rsidRPr="009C503F">
              <w:rPr>
                <w:color w:val="000000"/>
                <w:sz w:val="24"/>
              </w:rPr>
              <w:t>其中：股票投资</w:t>
            </w:r>
          </w:p>
        </w:tc>
        <w:tc>
          <w:tcPr>
            <w:tcW w:w="1080" w:type="dxa"/>
            <w:vAlign w:val="center"/>
          </w:tcPr>
          <w:p w14:paraId="10A2B575" w14:textId="77777777" w:rsidR="00C019BC" w:rsidRPr="00FA19BB" w:rsidRDefault="00C019BC" w:rsidP="00982AC0">
            <w:pPr>
              <w:pStyle w:val="af6"/>
              <w:jc w:val="center"/>
              <w:rPr>
                <w:rFonts w:ascii="Times New Roman" w:hAnsi="Times New Roman"/>
                <w:color w:val="000000"/>
                <w:sz w:val="21"/>
                <w:szCs w:val="21"/>
              </w:rPr>
            </w:pPr>
          </w:p>
        </w:tc>
        <w:tc>
          <w:tcPr>
            <w:tcW w:w="2520" w:type="dxa"/>
            <w:vAlign w:val="center"/>
          </w:tcPr>
          <w:p w14:paraId="4D180080" w14:textId="77777777" w:rsidR="00C019BC" w:rsidRPr="009C503F" w:rsidRDefault="00C019BC" w:rsidP="00571B8A">
            <w:pPr>
              <w:spacing w:before="29" w:line="288" w:lineRule="auto"/>
              <w:jc w:val="right"/>
              <w:rPr>
                <w:color w:val="000000"/>
                <w:sz w:val="24"/>
              </w:rPr>
            </w:pPr>
            <w:r w:rsidRPr="009C503F">
              <w:rPr>
                <w:color w:val="000000"/>
                <w:sz w:val="24"/>
              </w:rPr>
              <w:t>124,256,770.14</w:t>
            </w:r>
          </w:p>
        </w:tc>
        <w:tc>
          <w:tcPr>
            <w:tcW w:w="2520" w:type="dxa"/>
            <w:vAlign w:val="center"/>
          </w:tcPr>
          <w:p w14:paraId="2CD814C7" w14:textId="77777777" w:rsidR="00C019BC" w:rsidRPr="009C503F" w:rsidRDefault="00C019BC" w:rsidP="00571B8A">
            <w:pPr>
              <w:spacing w:before="29" w:line="288" w:lineRule="auto"/>
              <w:jc w:val="right"/>
              <w:rPr>
                <w:color w:val="000000"/>
                <w:sz w:val="24"/>
              </w:rPr>
            </w:pPr>
            <w:r w:rsidRPr="009C503F">
              <w:rPr>
                <w:color w:val="000000"/>
                <w:sz w:val="24"/>
              </w:rPr>
              <w:t>81,443,687.67</w:t>
            </w:r>
          </w:p>
        </w:tc>
      </w:tr>
      <w:tr w:rsidR="00C019BC" w:rsidRPr="009C503F" w14:paraId="7DECDC79" w14:textId="77777777" w:rsidTr="00114D73">
        <w:tc>
          <w:tcPr>
            <w:tcW w:w="2880" w:type="dxa"/>
            <w:vAlign w:val="center"/>
          </w:tcPr>
          <w:p w14:paraId="772CFE08" w14:textId="77777777" w:rsidR="00C019BC" w:rsidRPr="009C503F" w:rsidRDefault="00C019BC" w:rsidP="00571B8A">
            <w:pPr>
              <w:pStyle w:val="af6"/>
              <w:spacing w:before="29" w:beforeAutospacing="0" w:line="288" w:lineRule="auto"/>
              <w:ind w:firstLineChars="300" w:firstLine="720"/>
              <w:jc w:val="both"/>
              <w:rPr>
                <w:rFonts w:ascii="Times New Roman" w:hAnsi="Times New Roman"/>
                <w:color w:val="000000"/>
              </w:rPr>
            </w:pPr>
            <w:r w:rsidRPr="009C503F">
              <w:rPr>
                <w:rFonts w:ascii="Times New Roman" w:hAnsi="Times New Roman"/>
                <w:color w:val="000000"/>
              </w:rPr>
              <w:t>基金投资</w:t>
            </w:r>
          </w:p>
        </w:tc>
        <w:tc>
          <w:tcPr>
            <w:tcW w:w="1080" w:type="dxa"/>
            <w:vAlign w:val="center"/>
          </w:tcPr>
          <w:p w14:paraId="141A5F09" w14:textId="77777777" w:rsidR="00C019BC" w:rsidRPr="00FA19BB" w:rsidRDefault="00C019BC" w:rsidP="00982AC0">
            <w:pPr>
              <w:pStyle w:val="af6"/>
              <w:jc w:val="center"/>
              <w:rPr>
                <w:rFonts w:ascii="Times New Roman" w:hAnsi="Times New Roman"/>
                <w:color w:val="000000"/>
                <w:sz w:val="21"/>
                <w:szCs w:val="21"/>
              </w:rPr>
            </w:pPr>
          </w:p>
        </w:tc>
        <w:tc>
          <w:tcPr>
            <w:tcW w:w="2520" w:type="dxa"/>
            <w:vAlign w:val="center"/>
          </w:tcPr>
          <w:p w14:paraId="52BCA5EC" w14:textId="77777777"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14:paraId="2A363DC8" w14:textId="77777777"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14:paraId="17D9327C" w14:textId="77777777" w:rsidTr="00114D73">
        <w:tc>
          <w:tcPr>
            <w:tcW w:w="2880" w:type="dxa"/>
            <w:vAlign w:val="center"/>
          </w:tcPr>
          <w:p w14:paraId="02D2FE5B" w14:textId="77777777" w:rsidR="00C019BC" w:rsidRPr="009C503F" w:rsidRDefault="00C019BC" w:rsidP="00571B8A">
            <w:pPr>
              <w:spacing w:before="29" w:line="288" w:lineRule="auto"/>
              <w:ind w:firstLineChars="300" w:firstLine="720"/>
              <w:rPr>
                <w:color w:val="000000"/>
                <w:sz w:val="24"/>
              </w:rPr>
            </w:pPr>
            <w:r w:rsidRPr="009C503F">
              <w:rPr>
                <w:color w:val="000000"/>
                <w:sz w:val="24"/>
              </w:rPr>
              <w:t>债券投资</w:t>
            </w:r>
          </w:p>
        </w:tc>
        <w:tc>
          <w:tcPr>
            <w:tcW w:w="1080" w:type="dxa"/>
            <w:vAlign w:val="center"/>
          </w:tcPr>
          <w:p w14:paraId="737487DA" w14:textId="77777777" w:rsidR="00C019BC" w:rsidRPr="00FA19BB" w:rsidRDefault="00C019BC" w:rsidP="00982AC0">
            <w:pPr>
              <w:pStyle w:val="af6"/>
              <w:jc w:val="center"/>
              <w:rPr>
                <w:rFonts w:ascii="Times New Roman" w:hAnsi="Times New Roman"/>
                <w:color w:val="000000"/>
                <w:sz w:val="21"/>
                <w:szCs w:val="21"/>
              </w:rPr>
            </w:pPr>
          </w:p>
        </w:tc>
        <w:tc>
          <w:tcPr>
            <w:tcW w:w="2520" w:type="dxa"/>
            <w:vAlign w:val="center"/>
          </w:tcPr>
          <w:p w14:paraId="588CA923" w14:textId="77777777" w:rsidR="00C019BC" w:rsidRPr="009C503F" w:rsidRDefault="00C019BC" w:rsidP="00571B8A">
            <w:pPr>
              <w:spacing w:before="29" w:line="288" w:lineRule="auto"/>
              <w:jc w:val="right"/>
              <w:rPr>
                <w:color w:val="000000"/>
                <w:sz w:val="24"/>
              </w:rPr>
            </w:pPr>
            <w:r w:rsidRPr="009C503F">
              <w:rPr>
                <w:color w:val="000000"/>
                <w:sz w:val="24"/>
              </w:rPr>
              <w:t>446,286,240.10</w:t>
            </w:r>
          </w:p>
        </w:tc>
        <w:tc>
          <w:tcPr>
            <w:tcW w:w="2520" w:type="dxa"/>
            <w:vAlign w:val="center"/>
          </w:tcPr>
          <w:p w14:paraId="274186B2" w14:textId="77777777" w:rsidR="00C019BC" w:rsidRPr="009C503F" w:rsidRDefault="00C019BC" w:rsidP="00571B8A">
            <w:pPr>
              <w:spacing w:before="29" w:line="288" w:lineRule="auto"/>
              <w:jc w:val="right"/>
              <w:rPr>
                <w:color w:val="000000"/>
                <w:sz w:val="24"/>
              </w:rPr>
            </w:pPr>
            <w:r w:rsidRPr="009C503F">
              <w:rPr>
                <w:color w:val="000000"/>
                <w:sz w:val="24"/>
              </w:rPr>
              <w:t>545,424,200.00</w:t>
            </w:r>
          </w:p>
        </w:tc>
      </w:tr>
      <w:tr w:rsidR="00C019BC" w:rsidRPr="009C503F" w14:paraId="4557B654" w14:textId="77777777" w:rsidTr="00114D73">
        <w:tc>
          <w:tcPr>
            <w:tcW w:w="2880" w:type="dxa"/>
            <w:vAlign w:val="center"/>
          </w:tcPr>
          <w:p w14:paraId="02726E08" w14:textId="77777777" w:rsidR="00C019BC" w:rsidRPr="009C503F" w:rsidRDefault="00C019BC" w:rsidP="00571B8A">
            <w:pPr>
              <w:spacing w:before="29" w:line="288" w:lineRule="auto"/>
              <w:ind w:firstLineChars="300" w:firstLine="720"/>
              <w:rPr>
                <w:color w:val="000000"/>
                <w:sz w:val="24"/>
              </w:rPr>
            </w:pPr>
            <w:r w:rsidRPr="009C503F">
              <w:rPr>
                <w:color w:val="000000"/>
                <w:sz w:val="24"/>
              </w:rPr>
              <w:t>资产支持证券投资</w:t>
            </w:r>
          </w:p>
        </w:tc>
        <w:tc>
          <w:tcPr>
            <w:tcW w:w="1080" w:type="dxa"/>
            <w:vAlign w:val="center"/>
          </w:tcPr>
          <w:p w14:paraId="7AF3D81C" w14:textId="77777777" w:rsidR="00C019BC" w:rsidRPr="00FA19BB" w:rsidRDefault="00C019BC" w:rsidP="00982AC0">
            <w:pPr>
              <w:pStyle w:val="af6"/>
              <w:jc w:val="center"/>
              <w:rPr>
                <w:rFonts w:ascii="Times New Roman" w:hAnsi="Times New Roman"/>
                <w:color w:val="000000"/>
                <w:sz w:val="21"/>
                <w:szCs w:val="21"/>
              </w:rPr>
            </w:pPr>
          </w:p>
        </w:tc>
        <w:tc>
          <w:tcPr>
            <w:tcW w:w="2520" w:type="dxa"/>
            <w:vAlign w:val="center"/>
          </w:tcPr>
          <w:p w14:paraId="77B694A5" w14:textId="77777777"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14:paraId="3271730E" w14:textId="77777777"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14:paraId="750695FA" w14:textId="77777777" w:rsidTr="00114D73">
        <w:tc>
          <w:tcPr>
            <w:tcW w:w="2880" w:type="dxa"/>
            <w:vAlign w:val="center"/>
          </w:tcPr>
          <w:p w14:paraId="50FA90FA" w14:textId="77777777" w:rsidR="00C019BC" w:rsidRPr="009C503F" w:rsidRDefault="00C019BC" w:rsidP="00571B8A">
            <w:pPr>
              <w:spacing w:before="29" w:line="288" w:lineRule="auto"/>
              <w:ind w:firstLineChars="300" w:firstLine="720"/>
              <w:rPr>
                <w:color w:val="000000"/>
                <w:sz w:val="24"/>
              </w:rPr>
            </w:pPr>
            <w:r w:rsidRPr="009C503F">
              <w:rPr>
                <w:sz w:val="24"/>
              </w:rPr>
              <w:t>贵金属投资</w:t>
            </w:r>
          </w:p>
        </w:tc>
        <w:tc>
          <w:tcPr>
            <w:tcW w:w="1080" w:type="dxa"/>
            <w:vAlign w:val="center"/>
          </w:tcPr>
          <w:p w14:paraId="3798A634" w14:textId="77777777" w:rsidR="00C019BC" w:rsidRPr="00FA19BB" w:rsidRDefault="00C019BC" w:rsidP="00982AC0">
            <w:pPr>
              <w:pStyle w:val="af6"/>
              <w:spacing w:line="360" w:lineRule="auto"/>
              <w:jc w:val="center"/>
              <w:rPr>
                <w:rFonts w:ascii="Times New Roman" w:eastAsiaTheme="minorEastAsia" w:hAnsi="Times New Roman"/>
                <w:color w:val="000000"/>
                <w:sz w:val="21"/>
                <w:szCs w:val="21"/>
              </w:rPr>
            </w:pPr>
          </w:p>
        </w:tc>
        <w:tc>
          <w:tcPr>
            <w:tcW w:w="2520" w:type="dxa"/>
            <w:vAlign w:val="center"/>
          </w:tcPr>
          <w:p w14:paraId="762CFB7E" w14:textId="77777777" w:rsidR="00C019BC" w:rsidRPr="009C503F" w:rsidRDefault="00C019BC" w:rsidP="00571B8A">
            <w:pPr>
              <w:spacing w:before="29" w:line="288" w:lineRule="auto"/>
              <w:jc w:val="right"/>
              <w:rPr>
                <w:color w:val="000000"/>
                <w:sz w:val="24"/>
              </w:rPr>
            </w:pPr>
            <w:r w:rsidRPr="009C503F">
              <w:rPr>
                <w:rFonts w:eastAsiaTheme="minorEastAsia"/>
                <w:color w:val="000000"/>
                <w:sz w:val="24"/>
              </w:rPr>
              <w:t>-</w:t>
            </w:r>
          </w:p>
        </w:tc>
        <w:tc>
          <w:tcPr>
            <w:tcW w:w="2520" w:type="dxa"/>
            <w:vAlign w:val="center"/>
          </w:tcPr>
          <w:p w14:paraId="36B9127A" w14:textId="77777777" w:rsidR="00C019BC" w:rsidRPr="009C503F" w:rsidRDefault="00C019BC" w:rsidP="00571B8A">
            <w:pPr>
              <w:spacing w:before="29" w:line="288" w:lineRule="auto"/>
              <w:jc w:val="right"/>
              <w:rPr>
                <w:color w:val="000000"/>
                <w:sz w:val="24"/>
              </w:rPr>
            </w:pPr>
            <w:r w:rsidRPr="009C503F">
              <w:rPr>
                <w:rFonts w:eastAsiaTheme="minorEastAsia"/>
                <w:color w:val="000000"/>
                <w:sz w:val="24"/>
              </w:rPr>
              <w:t>-</w:t>
            </w:r>
          </w:p>
        </w:tc>
      </w:tr>
      <w:tr w:rsidR="00C019BC" w:rsidRPr="009C503F" w14:paraId="5830B70F" w14:textId="77777777" w:rsidTr="00114D73">
        <w:tc>
          <w:tcPr>
            <w:tcW w:w="2880" w:type="dxa"/>
            <w:vAlign w:val="center"/>
          </w:tcPr>
          <w:p w14:paraId="18B498D9" w14:textId="77777777" w:rsidR="00C019BC" w:rsidRPr="009C503F" w:rsidRDefault="00C019BC" w:rsidP="00571B8A">
            <w:pPr>
              <w:spacing w:before="29" w:line="288" w:lineRule="auto"/>
              <w:rPr>
                <w:color w:val="000000"/>
                <w:sz w:val="24"/>
              </w:rPr>
            </w:pPr>
            <w:r w:rsidRPr="009C503F">
              <w:rPr>
                <w:color w:val="000000"/>
                <w:sz w:val="24"/>
              </w:rPr>
              <w:t>衍生金融资产</w:t>
            </w:r>
          </w:p>
        </w:tc>
        <w:tc>
          <w:tcPr>
            <w:tcW w:w="1080" w:type="dxa"/>
            <w:vAlign w:val="center"/>
          </w:tcPr>
          <w:p w14:paraId="63588E94" w14:textId="77777777" w:rsidR="00C019BC" w:rsidRPr="00FA19BB" w:rsidRDefault="00C019BC" w:rsidP="00982AC0">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14:paraId="5762A41F" w14:textId="77777777"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14:paraId="7E3F29BA" w14:textId="77777777"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14:paraId="1680944E" w14:textId="77777777" w:rsidTr="00114D73">
        <w:tc>
          <w:tcPr>
            <w:tcW w:w="2880" w:type="dxa"/>
            <w:vAlign w:val="center"/>
          </w:tcPr>
          <w:p w14:paraId="5FEBA944" w14:textId="77777777" w:rsidR="00C019BC" w:rsidRPr="009C503F" w:rsidRDefault="00C019BC" w:rsidP="00571B8A">
            <w:pPr>
              <w:spacing w:before="29" w:line="288" w:lineRule="auto"/>
              <w:rPr>
                <w:color w:val="000000"/>
                <w:sz w:val="24"/>
              </w:rPr>
            </w:pPr>
            <w:r w:rsidRPr="009C503F">
              <w:rPr>
                <w:color w:val="000000"/>
                <w:sz w:val="24"/>
              </w:rPr>
              <w:t>买入返售金融资产</w:t>
            </w:r>
          </w:p>
        </w:tc>
        <w:tc>
          <w:tcPr>
            <w:tcW w:w="1080" w:type="dxa"/>
            <w:vAlign w:val="center"/>
          </w:tcPr>
          <w:p w14:paraId="6EC98857" w14:textId="77777777" w:rsidR="00C019BC" w:rsidRPr="00FA19BB" w:rsidRDefault="00C019BC" w:rsidP="00982AC0">
            <w:pPr>
              <w:pStyle w:val="af6"/>
              <w:jc w:val="center"/>
              <w:rPr>
                <w:rFonts w:ascii="Times New Roman" w:hAnsi="Times New Roman"/>
                <w:color w:val="000000"/>
                <w:sz w:val="21"/>
                <w:szCs w:val="21"/>
              </w:rPr>
            </w:pPr>
            <w:r>
              <w:rPr>
                <w:rFonts w:ascii="Times New Roman" w:hAnsi="Times New Roman" w:hint="eastAsia"/>
                <w:color w:val="000000"/>
                <w:sz w:val="21"/>
                <w:szCs w:val="21"/>
              </w:rPr>
              <w:t>6.4.7.4</w:t>
            </w:r>
          </w:p>
        </w:tc>
        <w:tc>
          <w:tcPr>
            <w:tcW w:w="2520" w:type="dxa"/>
            <w:vAlign w:val="center"/>
          </w:tcPr>
          <w:p w14:paraId="44806E5C" w14:textId="77777777" w:rsidR="00C019BC" w:rsidRPr="009C503F" w:rsidRDefault="00C019BC" w:rsidP="00571B8A">
            <w:pPr>
              <w:spacing w:before="29" w:line="288" w:lineRule="auto"/>
              <w:jc w:val="right"/>
              <w:rPr>
                <w:color w:val="000000"/>
                <w:sz w:val="24"/>
              </w:rPr>
            </w:pPr>
            <w:r w:rsidRPr="009C503F">
              <w:rPr>
                <w:color w:val="000000"/>
                <w:sz w:val="24"/>
              </w:rPr>
              <w:t>13,000,000.00</w:t>
            </w:r>
          </w:p>
        </w:tc>
        <w:tc>
          <w:tcPr>
            <w:tcW w:w="2520" w:type="dxa"/>
            <w:vAlign w:val="center"/>
          </w:tcPr>
          <w:p w14:paraId="0E16A9E6" w14:textId="77777777"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14:paraId="285C1214" w14:textId="77777777" w:rsidTr="00114D73">
        <w:tc>
          <w:tcPr>
            <w:tcW w:w="2880" w:type="dxa"/>
            <w:vAlign w:val="center"/>
          </w:tcPr>
          <w:p w14:paraId="5DC62D34" w14:textId="77777777" w:rsidR="00C019BC" w:rsidRPr="009C503F" w:rsidRDefault="00C019BC" w:rsidP="00571B8A">
            <w:pPr>
              <w:spacing w:before="29" w:line="288" w:lineRule="auto"/>
              <w:rPr>
                <w:color w:val="000000"/>
                <w:sz w:val="24"/>
              </w:rPr>
            </w:pPr>
            <w:r w:rsidRPr="009C503F">
              <w:rPr>
                <w:color w:val="000000"/>
                <w:sz w:val="24"/>
              </w:rPr>
              <w:t>应收证券清算款</w:t>
            </w:r>
          </w:p>
        </w:tc>
        <w:tc>
          <w:tcPr>
            <w:tcW w:w="1080" w:type="dxa"/>
            <w:vAlign w:val="center"/>
          </w:tcPr>
          <w:p w14:paraId="16C11EED" w14:textId="77777777" w:rsidR="00C019BC" w:rsidRPr="00FA19BB" w:rsidRDefault="00C019BC" w:rsidP="00982AC0">
            <w:pPr>
              <w:pStyle w:val="af6"/>
              <w:jc w:val="center"/>
              <w:rPr>
                <w:rFonts w:ascii="Times New Roman" w:hAnsi="Times New Roman"/>
                <w:color w:val="000000"/>
                <w:sz w:val="21"/>
                <w:szCs w:val="21"/>
              </w:rPr>
            </w:pPr>
          </w:p>
        </w:tc>
        <w:tc>
          <w:tcPr>
            <w:tcW w:w="2520" w:type="dxa"/>
            <w:vAlign w:val="center"/>
          </w:tcPr>
          <w:p w14:paraId="09CC2751" w14:textId="77777777" w:rsidR="00C019BC" w:rsidRPr="009C503F" w:rsidRDefault="00C019BC" w:rsidP="00571B8A">
            <w:pPr>
              <w:spacing w:before="29" w:line="288" w:lineRule="auto"/>
              <w:jc w:val="right"/>
              <w:rPr>
                <w:color w:val="000000"/>
                <w:sz w:val="24"/>
              </w:rPr>
            </w:pPr>
            <w:r w:rsidRPr="009C503F">
              <w:rPr>
                <w:color w:val="000000"/>
                <w:sz w:val="24"/>
              </w:rPr>
              <w:t>2,325,412.01</w:t>
            </w:r>
          </w:p>
        </w:tc>
        <w:tc>
          <w:tcPr>
            <w:tcW w:w="2520" w:type="dxa"/>
            <w:vAlign w:val="center"/>
          </w:tcPr>
          <w:p w14:paraId="780D1142" w14:textId="77777777"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14:paraId="7A7272C4" w14:textId="77777777" w:rsidTr="00114D73">
        <w:tc>
          <w:tcPr>
            <w:tcW w:w="2880" w:type="dxa"/>
            <w:vAlign w:val="center"/>
          </w:tcPr>
          <w:p w14:paraId="6F2E61E7" w14:textId="77777777" w:rsidR="00C019BC" w:rsidRPr="009C503F" w:rsidRDefault="00C019BC" w:rsidP="00571B8A">
            <w:pPr>
              <w:spacing w:before="29" w:line="288" w:lineRule="auto"/>
              <w:rPr>
                <w:color w:val="000000"/>
                <w:sz w:val="24"/>
              </w:rPr>
            </w:pPr>
            <w:r w:rsidRPr="009C503F">
              <w:rPr>
                <w:color w:val="000000"/>
                <w:sz w:val="24"/>
              </w:rPr>
              <w:t>应收利息</w:t>
            </w:r>
          </w:p>
        </w:tc>
        <w:tc>
          <w:tcPr>
            <w:tcW w:w="1080" w:type="dxa"/>
            <w:vAlign w:val="center"/>
          </w:tcPr>
          <w:p w14:paraId="616ED68C" w14:textId="77777777" w:rsidR="00C019BC" w:rsidRPr="00FA19BB" w:rsidRDefault="00C019BC" w:rsidP="00982AC0">
            <w:pPr>
              <w:pStyle w:val="af6"/>
              <w:jc w:val="center"/>
              <w:rPr>
                <w:rFonts w:ascii="Times New Roman" w:hAnsi="Times New Roman"/>
                <w:color w:val="000000"/>
                <w:sz w:val="21"/>
                <w:szCs w:val="21"/>
              </w:rPr>
            </w:pPr>
            <w:r>
              <w:rPr>
                <w:rFonts w:ascii="Times New Roman" w:hAnsi="Times New Roman" w:hint="eastAsia"/>
                <w:color w:val="000000"/>
                <w:sz w:val="21"/>
                <w:szCs w:val="21"/>
              </w:rPr>
              <w:t>6.4.7.5</w:t>
            </w:r>
          </w:p>
        </w:tc>
        <w:tc>
          <w:tcPr>
            <w:tcW w:w="2520" w:type="dxa"/>
            <w:vAlign w:val="center"/>
          </w:tcPr>
          <w:p w14:paraId="7429ADF8" w14:textId="77777777" w:rsidR="00C019BC" w:rsidRPr="009C503F" w:rsidRDefault="00C019BC" w:rsidP="00571B8A">
            <w:pPr>
              <w:spacing w:before="29" w:line="288" w:lineRule="auto"/>
              <w:jc w:val="right"/>
              <w:rPr>
                <w:color w:val="000000"/>
                <w:sz w:val="24"/>
              </w:rPr>
            </w:pPr>
            <w:r w:rsidRPr="009C503F">
              <w:rPr>
                <w:color w:val="000000"/>
                <w:sz w:val="24"/>
              </w:rPr>
              <w:t>4,565,581.82</w:t>
            </w:r>
          </w:p>
        </w:tc>
        <w:tc>
          <w:tcPr>
            <w:tcW w:w="2520" w:type="dxa"/>
            <w:vAlign w:val="center"/>
          </w:tcPr>
          <w:p w14:paraId="7E03FF9F" w14:textId="77777777" w:rsidR="00C019BC" w:rsidRPr="009C503F" w:rsidRDefault="00C019BC" w:rsidP="00571B8A">
            <w:pPr>
              <w:spacing w:before="29" w:line="288" w:lineRule="auto"/>
              <w:jc w:val="right"/>
              <w:rPr>
                <w:color w:val="000000"/>
                <w:sz w:val="24"/>
              </w:rPr>
            </w:pPr>
            <w:r w:rsidRPr="009C503F">
              <w:rPr>
                <w:color w:val="000000"/>
                <w:sz w:val="24"/>
              </w:rPr>
              <w:t>5,292,819.37</w:t>
            </w:r>
          </w:p>
        </w:tc>
      </w:tr>
      <w:tr w:rsidR="00C019BC" w:rsidRPr="009C503F" w14:paraId="0F27C04E" w14:textId="77777777" w:rsidTr="00114D73">
        <w:tc>
          <w:tcPr>
            <w:tcW w:w="2880" w:type="dxa"/>
            <w:vAlign w:val="center"/>
          </w:tcPr>
          <w:p w14:paraId="13A9BAB9" w14:textId="77777777" w:rsidR="00C019BC" w:rsidRPr="009C503F" w:rsidRDefault="00C019BC" w:rsidP="00571B8A">
            <w:pPr>
              <w:spacing w:before="29" w:line="288" w:lineRule="auto"/>
              <w:rPr>
                <w:color w:val="000000"/>
                <w:sz w:val="24"/>
              </w:rPr>
            </w:pPr>
            <w:r w:rsidRPr="009C503F">
              <w:rPr>
                <w:color w:val="000000"/>
                <w:sz w:val="24"/>
              </w:rPr>
              <w:lastRenderedPageBreak/>
              <w:t>应收股利</w:t>
            </w:r>
          </w:p>
        </w:tc>
        <w:tc>
          <w:tcPr>
            <w:tcW w:w="1080" w:type="dxa"/>
            <w:vAlign w:val="center"/>
          </w:tcPr>
          <w:p w14:paraId="716D05E0" w14:textId="77777777" w:rsidR="00C019BC" w:rsidRPr="00FA19BB" w:rsidRDefault="00C019BC" w:rsidP="00982AC0">
            <w:pPr>
              <w:pStyle w:val="af6"/>
              <w:jc w:val="center"/>
              <w:rPr>
                <w:rFonts w:ascii="Times New Roman" w:hAnsi="Times New Roman"/>
                <w:color w:val="000000"/>
                <w:sz w:val="21"/>
                <w:szCs w:val="21"/>
              </w:rPr>
            </w:pPr>
          </w:p>
        </w:tc>
        <w:tc>
          <w:tcPr>
            <w:tcW w:w="2520" w:type="dxa"/>
            <w:vAlign w:val="center"/>
          </w:tcPr>
          <w:p w14:paraId="7E8744D4" w14:textId="77777777"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14:paraId="26686CEE" w14:textId="77777777"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14:paraId="5B2A0096" w14:textId="77777777" w:rsidTr="00114D73">
        <w:tc>
          <w:tcPr>
            <w:tcW w:w="2880" w:type="dxa"/>
            <w:vAlign w:val="center"/>
          </w:tcPr>
          <w:p w14:paraId="03091BA6" w14:textId="77777777" w:rsidR="00C019BC" w:rsidRPr="009C503F" w:rsidRDefault="00C019BC" w:rsidP="00571B8A">
            <w:pPr>
              <w:spacing w:before="29" w:line="288" w:lineRule="auto"/>
              <w:rPr>
                <w:color w:val="000000"/>
                <w:sz w:val="24"/>
              </w:rPr>
            </w:pPr>
            <w:r w:rsidRPr="009C503F">
              <w:rPr>
                <w:color w:val="000000"/>
                <w:sz w:val="24"/>
              </w:rPr>
              <w:t>应收申购款</w:t>
            </w:r>
          </w:p>
        </w:tc>
        <w:tc>
          <w:tcPr>
            <w:tcW w:w="1080" w:type="dxa"/>
            <w:vAlign w:val="center"/>
          </w:tcPr>
          <w:p w14:paraId="0F766256" w14:textId="77777777" w:rsidR="00C019BC" w:rsidRPr="00FA19BB" w:rsidRDefault="00C019BC" w:rsidP="00982AC0">
            <w:pPr>
              <w:pStyle w:val="af6"/>
              <w:jc w:val="center"/>
              <w:rPr>
                <w:rFonts w:ascii="Times New Roman" w:hAnsi="Times New Roman"/>
                <w:color w:val="000000"/>
                <w:sz w:val="21"/>
                <w:szCs w:val="21"/>
              </w:rPr>
            </w:pPr>
          </w:p>
        </w:tc>
        <w:tc>
          <w:tcPr>
            <w:tcW w:w="2520" w:type="dxa"/>
            <w:vAlign w:val="center"/>
          </w:tcPr>
          <w:p w14:paraId="4BA7251B" w14:textId="77777777" w:rsidR="00C019BC" w:rsidRPr="009C503F" w:rsidRDefault="00C019BC" w:rsidP="00571B8A">
            <w:pPr>
              <w:spacing w:before="29" w:line="288" w:lineRule="auto"/>
              <w:jc w:val="right"/>
              <w:rPr>
                <w:color w:val="000000"/>
                <w:sz w:val="24"/>
              </w:rPr>
            </w:pPr>
            <w:r w:rsidRPr="009C503F">
              <w:rPr>
                <w:color w:val="000000"/>
                <w:sz w:val="24"/>
              </w:rPr>
              <w:t>827.24</w:t>
            </w:r>
          </w:p>
        </w:tc>
        <w:tc>
          <w:tcPr>
            <w:tcW w:w="2520" w:type="dxa"/>
            <w:vAlign w:val="center"/>
          </w:tcPr>
          <w:p w14:paraId="66475F90" w14:textId="77777777" w:rsidR="00C019BC" w:rsidRPr="009C503F" w:rsidRDefault="00C019BC" w:rsidP="00571B8A">
            <w:pPr>
              <w:spacing w:before="29" w:line="288" w:lineRule="auto"/>
              <w:jc w:val="right"/>
              <w:rPr>
                <w:color w:val="000000"/>
                <w:sz w:val="24"/>
              </w:rPr>
            </w:pPr>
            <w:r w:rsidRPr="009C503F">
              <w:rPr>
                <w:color w:val="000000"/>
                <w:sz w:val="24"/>
              </w:rPr>
              <w:t>20,000.00</w:t>
            </w:r>
          </w:p>
        </w:tc>
      </w:tr>
      <w:tr w:rsidR="00C019BC" w:rsidRPr="009C503F" w14:paraId="105B1ABB" w14:textId="77777777" w:rsidTr="00114D73">
        <w:tc>
          <w:tcPr>
            <w:tcW w:w="2880" w:type="dxa"/>
            <w:vAlign w:val="center"/>
          </w:tcPr>
          <w:p w14:paraId="75655C32" w14:textId="77777777" w:rsidR="00C019BC" w:rsidRPr="009C503F" w:rsidRDefault="00C019BC" w:rsidP="00571B8A">
            <w:pPr>
              <w:spacing w:before="29" w:line="288" w:lineRule="auto"/>
              <w:rPr>
                <w:color w:val="000000"/>
                <w:sz w:val="24"/>
              </w:rPr>
            </w:pPr>
            <w:r w:rsidRPr="009C503F">
              <w:rPr>
                <w:color w:val="000000"/>
                <w:sz w:val="24"/>
              </w:rPr>
              <w:t>递延所得税资产</w:t>
            </w:r>
          </w:p>
        </w:tc>
        <w:tc>
          <w:tcPr>
            <w:tcW w:w="1080" w:type="dxa"/>
            <w:vAlign w:val="center"/>
          </w:tcPr>
          <w:p w14:paraId="4C8EE4F9" w14:textId="77777777" w:rsidR="00C019BC" w:rsidRPr="00FA19BB" w:rsidRDefault="00C019BC" w:rsidP="00982AC0">
            <w:pPr>
              <w:pStyle w:val="af6"/>
              <w:jc w:val="center"/>
              <w:rPr>
                <w:rFonts w:ascii="Times New Roman" w:hAnsi="Times New Roman"/>
                <w:color w:val="000000"/>
                <w:sz w:val="21"/>
                <w:szCs w:val="21"/>
              </w:rPr>
            </w:pPr>
          </w:p>
        </w:tc>
        <w:tc>
          <w:tcPr>
            <w:tcW w:w="2520" w:type="dxa"/>
            <w:vAlign w:val="center"/>
          </w:tcPr>
          <w:p w14:paraId="20F2F335" w14:textId="77777777"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14:paraId="23690E6C" w14:textId="77777777"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14:paraId="77488505" w14:textId="77777777" w:rsidTr="00114D73">
        <w:tc>
          <w:tcPr>
            <w:tcW w:w="2880" w:type="dxa"/>
            <w:vAlign w:val="center"/>
          </w:tcPr>
          <w:p w14:paraId="121D3514" w14:textId="77777777" w:rsidR="00C019BC" w:rsidRPr="009C503F" w:rsidRDefault="00C019BC" w:rsidP="00571B8A">
            <w:pPr>
              <w:spacing w:before="29" w:line="288" w:lineRule="auto"/>
              <w:rPr>
                <w:color w:val="000000"/>
                <w:sz w:val="24"/>
              </w:rPr>
            </w:pPr>
            <w:r w:rsidRPr="009C503F">
              <w:rPr>
                <w:color w:val="000000"/>
                <w:sz w:val="24"/>
              </w:rPr>
              <w:t>其他资产</w:t>
            </w:r>
          </w:p>
        </w:tc>
        <w:tc>
          <w:tcPr>
            <w:tcW w:w="1080" w:type="dxa"/>
            <w:vAlign w:val="center"/>
          </w:tcPr>
          <w:p w14:paraId="0589FC23" w14:textId="77777777" w:rsidR="00C019BC" w:rsidRPr="00FA19BB" w:rsidRDefault="00C019BC" w:rsidP="00982AC0">
            <w:pPr>
              <w:pStyle w:val="af6"/>
              <w:jc w:val="center"/>
              <w:rPr>
                <w:rFonts w:ascii="Times New Roman" w:hAnsi="Times New Roman"/>
                <w:color w:val="000000"/>
                <w:sz w:val="21"/>
                <w:szCs w:val="21"/>
              </w:rPr>
            </w:pPr>
            <w:r>
              <w:rPr>
                <w:rFonts w:ascii="Times New Roman" w:hAnsi="Times New Roman" w:hint="eastAsia"/>
                <w:color w:val="000000"/>
                <w:sz w:val="21"/>
                <w:szCs w:val="21"/>
              </w:rPr>
              <w:t>6.4.7.6</w:t>
            </w:r>
          </w:p>
        </w:tc>
        <w:tc>
          <w:tcPr>
            <w:tcW w:w="2520" w:type="dxa"/>
            <w:vAlign w:val="center"/>
          </w:tcPr>
          <w:p w14:paraId="199A8337" w14:textId="77777777"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14:paraId="57A886CF" w14:textId="77777777"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14:paraId="3A74387A" w14:textId="77777777" w:rsidTr="00114D73">
        <w:tc>
          <w:tcPr>
            <w:tcW w:w="2880" w:type="dxa"/>
            <w:vAlign w:val="center"/>
          </w:tcPr>
          <w:p w14:paraId="3423F825" w14:textId="77777777" w:rsidR="00C019BC" w:rsidRPr="009C503F" w:rsidRDefault="00C019BC" w:rsidP="00571B8A">
            <w:pPr>
              <w:spacing w:before="29" w:line="288" w:lineRule="auto"/>
              <w:rPr>
                <w:b/>
                <w:color w:val="000000"/>
                <w:sz w:val="24"/>
              </w:rPr>
            </w:pPr>
            <w:r w:rsidRPr="009C503F">
              <w:rPr>
                <w:b/>
                <w:color w:val="000000"/>
                <w:sz w:val="24"/>
              </w:rPr>
              <w:t>资产总计</w:t>
            </w:r>
          </w:p>
        </w:tc>
        <w:tc>
          <w:tcPr>
            <w:tcW w:w="1080" w:type="dxa"/>
            <w:vAlign w:val="center"/>
          </w:tcPr>
          <w:p w14:paraId="62F3697F" w14:textId="77777777" w:rsidR="00C019BC" w:rsidRPr="009C503F" w:rsidRDefault="00C019BC" w:rsidP="00571B8A">
            <w:pPr>
              <w:pStyle w:val="af6"/>
              <w:spacing w:before="29" w:beforeAutospacing="0" w:line="288" w:lineRule="auto"/>
              <w:jc w:val="center"/>
              <w:rPr>
                <w:rFonts w:ascii="Times New Roman" w:hAnsi="Times New Roman"/>
                <w:b/>
                <w:color w:val="000000"/>
              </w:rPr>
            </w:pPr>
          </w:p>
        </w:tc>
        <w:tc>
          <w:tcPr>
            <w:tcW w:w="2520" w:type="dxa"/>
            <w:vAlign w:val="center"/>
          </w:tcPr>
          <w:p w14:paraId="2F2326F9" w14:textId="77777777" w:rsidR="00C019BC" w:rsidRPr="009C503F" w:rsidRDefault="00C019BC" w:rsidP="00571B8A">
            <w:pPr>
              <w:spacing w:before="29" w:line="288" w:lineRule="auto"/>
              <w:jc w:val="right"/>
              <w:rPr>
                <w:color w:val="000000"/>
                <w:sz w:val="24"/>
              </w:rPr>
            </w:pPr>
            <w:r w:rsidRPr="009C503F">
              <w:rPr>
                <w:color w:val="000000"/>
                <w:sz w:val="24"/>
              </w:rPr>
              <w:t>594,330,631.58</w:t>
            </w:r>
          </w:p>
        </w:tc>
        <w:tc>
          <w:tcPr>
            <w:tcW w:w="2520" w:type="dxa"/>
            <w:vAlign w:val="center"/>
          </w:tcPr>
          <w:p w14:paraId="729ADF44" w14:textId="77777777" w:rsidR="00C019BC" w:rsidRPr="009C503F" w:rsidRDefault="00C019BC" w:rsidP="00571B8A">
            <w:pPr>
              <w:spacing w:before="29" w:line="288" w:lineRule="auto"/>
              <w:jc w:val="right"/>
              <w:rPr>
                <w:color w:val="000000"/>
                <w:sz w:val="24"/>
              </w:rPr>
            </w:pPr>
            <w:r w:rsidRPr="009C503F">
              <w:rPr>
                <w:color w:val="000000"/>
                <w:sz w:val="24"/>
              </w:rPr>
              <w:t>633,792,720.33</w:t>
            </w:r>
          </w:p>
        </w:tc>
      </w:tr>
      <w:tr w:rsidR="001548F9" w:rsidRPr="009C503F" w14:paraId="00393BC0" w14:textId="77777777" w:rsidTr="00114D73">
        <w:tc>
          <w:tcPr>
            <w:tcW w:w="2880" w:type="dxa"/>
            <w:vAlign w:val="center"/>
          </w:tcPr>
          <w:p w14:paraId="17A77511" w14:textId="77777777" w:rsidR="001548F9" w:rsidRPr="009C503F" w:rsidRDefault="001548F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负债和所有者权益</w:t>
            </w:r>
          </w:p>
        </w:tc>
        <w:tc>
          <w:tcPr>
            <w:tcW w:w="1080" w:type="dxa"/>
            <w:vAlign w:val="center"/>
          </w:tcPr>
          <w:p w14:paraId="0E42D15D" w14:textId="77777777" w:rsidR="001548F9" w:rsidRPr="009C503F" w:rsidRDefault="007F02E5"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附注号</w:t>
            </w:r>
          </w:p>
        </w:tc>
        <w:tc>
          <w:tcPr>
            <w:tcW w:w="2520" w:type="dxa"/>
            <w:vAlign w:val="center"/>
          </w:tcPr>
          <w:p w14:paraId="34669B80"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本期末</w:t>
            </w:r>
          </w:p>
          <w:p w14:paraId="5F68589C"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kern w:val="2"/>
              </w:rPr>
              <w:t>2017</w:t>
            </w:r>
            <w:r w:rsidRPr="009C503F">
              <w:rPr>
                <w:rFonts w:ascii="Times New Roman" w:hAnsi="Times New Roman"/>
                <w:b/>
                <w:color w:val="000000"/>
                <w:kern w:val="2"/>
              </w:rPr>
              <w:t>年</w:t>
            </w:r>
            <w:r w:rsidRPr="009C503F">
              <w:rPr>
                <w:rFonts w:ascii="Times New Roman" w:hAnsi="Times New Roman"/>
                <w:b/>
                <w:color w:val="000000"/>
                <w:kern w:val="2"/>
              </w:rPr>
              <w:t>6</w:t>
            </w:r>
            <w:r w:rsidRPr="009C503F">
              <w:rPr>
                <w:rFonts w:ascii="Times New Roman" w:hAnsi="Times New Roman"/>
                <w:b/>
                <w:color w:val="000000"/>
                <w:kern w:val="2"/>
              </w:rPr>
              <w:t>月</w:t>
            </w:r>
            <w:r w:rsidRPr="009C503F">
              <w:rPr>
                <w:rFonts w:ascii="Times New Roman" w:hAnsi="Times New Roman"/>
                <w:b/>
                <w:color w:val="000000"/>
                <w:kern w:val="2"/>
              </w:rPr>
              <w:t>30</w:t>
            </w:r>
            <w:r w:rsidRPr="009C503F">
              <w:rPr>
                <w:rFonts w:ascii="Times New Roman" w:hAnsi="Times New Roman"/>
                <w:b/>
                <w:color w:val="000000"/>
                <w:kern w:val="2"/>
              </w:rPr>
              <w:t>日</w:t>
            </w:r>
          </w:p>
        </w:tc>
        <w:tc>
          <w:tcPr>
            <w:tcW w:w="2520" w:type="dxa"/>
            <w:vAlign w:val="center"/>
          </w:tcPr>
          <w:p w14:paraId="411C5414"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上年度末</w:t>
            </w:r>
          </w:p>
          <w:p w14:paraId="76D26352" w14:textId="77777777" w:rsidR="001548F9" w:rsidRPr="009C503F" w:rsidRDefault="006F5125"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2016</w:t>
            </w:r>
            <w:r w:rsidRPr="009C503F">
              <w:rPr>
                <w:rFonts w:ascii="Times New Roman" w:hAnsi="Times New Roman"/>
                <w:b/>
                <w:color w:val="000000"/>
              </w:rPr>
              <w:t>年</w:t>
            </w:r>
            <w:r w:rsidRPr="009C503F">
              <w:rPr>
                <w:rFonts w:ascii="Times New Roman" w:hAnsi="Times New Roman"/>
                <w:b/>
                <w:color w:val="000000"/>
              </w:rPr>
              <w:t>12</w:t>
            </w:r>
            <w:r w:rsidRPr="009C503F">
              <w:rPr>
                <w:rFonts w:ascii="Times New Roman" w:hAnsi="Times New Roman"/>
                <w:b/>
                <w:color w:val="000000"/>
              </w:rPr>
              <w:t>月</w:t>
            </w:r>
            <w:r w:rsidRPr="009C503F">
              <w:rPr>
                <w:rFonts w:ascii="Times New Roman" w:hAnsi="Times New Roman"/>
                <w:b/>
                <w:color w:val="000000"/>
              </w:rPr>
              <w:t>31</w:t>
            </w:r>
            <w:r w:rsidRPr="009C503F">
              <w:rPr>
                <w:rFonts w:ascii="Times New Roman" w:hAnsi="Times New Roman"/>
                <w:b/>
                <w:color w:val="000000"/>
              </w:rPr>
              <w:t>日</w:t>
            </w:r>
          </w:p>
        </w:tc>
      </w:tr>
      <w:tr w:rsidR="002D6489" w:rsidRPr="009C503F" w14:paraId="38359F14" w14:textId="77777777" w:rsidTr="00114D73">
        <w:tc>
          <w:tcPr>
            <w:tcW w:w="2880" w:type="dxa"/>
            <w:vAlign w:val="center"/>
          </w:tcPr>
          <w:p w14:paraId="2EB5EB13" w14:textId="77777777" w:rsidR="002D6489" w:rsidRPr="009C503F" w:rsidRDefault="002D6489" w:rsidP="00571B8A">
            <w:pPr>
              <w:spacing w:before="29" w:line="288" w:lineRule="auto"/>
              <w:rPr>
                <w:color w:val="000000"/>
                <w:sz w:val="24"/>
              </w:rPr>
            </w:pPr>
            <w:r w:rsidRPr="009C503F">
              <w:rPr>
                <w:color w:val="000000"/>
                <w:sz w:val="24"/>
              </w:rPr>
              <w:t>负债：</w:t>
            </w:r>
          </w:p>
        </w:tc>
        <w:tc>
          <w:tcPr>
            <w:tcW w:w="1080" w:type="dxa"/>
            <w:vAlign w:val="center"/>
          </w:tcPr>
          <w:p w14:paraId="140805D5" w14:textId="77777777" w:rsidR="002D6489" w:rsidRPr="00FA19BB" w:rsidRDefault="002D6489" w:rsidP="00982AC0">
            <w:pPr>
              <w:pStyle w:val="af6"/>
              <w:jc w:val="center"/>
              <w:rPr>
                <w:rFonts w:ascii="Times New Roman" w:hAnsi="Times New Roman"/>
                <w:color w:val="000000"/>
                <w:sz w:val="21"/>
                <w:szCs w:val="21"/>
              </w:rPr>
            </w:pPr>
          </w:p>
        </w:tc>
        <w:tc>
          <w:tcPr>
            <w:tcW w:w="2520" w:type="dxa"/>
            <w:vAlign w:val="center"/>
          </w:tcPr>
          <w:p w14:paraId="12D47AA6" w14:textId="77777777" w:rsidR="002D6489" w:rsidRPr="009C503F" w:rsidRDefault="002D6489" w:rsidP="00571B8A">
            <w:pPr>
              <w:spacing w:before="29" w:line="288" w:lineRule="auto"/>
              <w:jc w:val="right"/>
              <w:rPr>
                <w:color w:val="000000"/>
                <w:sz w:val="24"/>
              </w:rPr>
            </w:pPr>
          </w:p>
        </w:tc>
        <w:tc>
          <w:tcPr>
            <w:tcW w:w="2520" w:type="dxa"/>
            <w:vAlign w:val="center"/>
          </w:tcPr>
          <w:p w14:paraId="7C71E39B" w14:textId="77777777" w:rsidR="002D6489" w:rsidRPr="009C503F" w:rsidRDefault="002D6489" w:rsidP="00571B8A">
            <w:pPr>
              <w:spacing w:before="29" w:line="288" w:lineRule="auto"/>
              <w:jc w:val="right"/>
              <w:rPr>
                <w:color w:val="000000"/>
                <w:sz w:val="24"/>
              </w:rPr>
            </w:pPr>
          </w:p>
        </w:tc>
      </w:tr>
      <w:tr w:rsidR="002D6489" w:rsidRPr="009C503F" w14:paraId="33D40BAB" w14:textId="77777777" w:rsidTr="00114D73">
        <w:tc>
          <w:tcPr>
            <w:tcW w:w="2880" w:type="dxa"/>
            <w:vAlign w:val="center"/>
          </w:tcPr>
          <w:p w14:paraId="7C24A026" w14:textId="77777777" w:rsidR="002D6489" w:rsidRPr="009C503F" w:rsidRDefault="002D6489" w:rsidP="00571B8A">
            <w:pPr>
              <w:spacing w:before="29" w:line="288" w:lineRule="auto"/>
              <w:rPr>
                <w:color w:val="000000"/>
                <w:sz w:val="24"/>
              </w:rPr>
            </w:pPr>
            <w:r w:rsidRPr="009C503F">
              <w:rPr>
                <w:color w:val="000000"/>
                <w:sz w:val="24"/>
              </w:rPr>
              <w:t>短期借款</w:t>
            </w:r>
          </w:p>
        </w:tc>
        <w:tc>
          <w:tcPr>
            <w:tcW w:w="1080" w:type="dxa"/>
            <w:vAlign w:val="center"/>
          </w:tcPr>
          <w:p w14:paraId="2420C280" w14:textId="77777777" w:rsidR="002D6489" w:rsidRPr="00FA19BB" w:rsidRDefault="002D6489" w:rsidP="00982AC0">
            <w:pPr>
              <w:pStyle w:val="af6"/>
              <w:jc w:val="center"/>
              <w:rPr>
                <w:rFonts w:ascii="Times New Roman" w:hAnsi="Times New Roman"/>
                <w:color w:val="000000"/>
                <w:sz w:val="21"/>
                <w:szCs w:val="21"/>
              </w:rPr>
            </w:pPr>
          </w:p>
        </w:tc>
        <w:tc>
          <w:tcPr>
            <w:tcW w:w="2520" w:type="dxa"/>
            <w:vAlign w:val="center"/>
          </w:tcPr>
          <w:p w14:paraId="17D2632C" w14:textId="77777777"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14:paraId="7D334B13" w14:textId="77777777"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14:paraId="6C158F0C" w14:textId="77777777" w:rsidTr="00114D73">
        <w:tc>
          <w:tcPr>
            <w:tcW w:w="2880" w:type="dxa"/>
            <w:vAlign w:val="center"/>
          </w:tcPr>
          <w:p w14:paraId="68D06B05" w14:textId="77777777" w:rsidR="002D6489" w:rsidRPr="009C503F" w:rsidRDefault="002D6489" w:rsidP="00571B8A">
            <w:pPr>
              <w:spacing w:before="29" w:line="288" w:lineRule="auto"/>
              <w:rPr>
                <w:color w:val="000000"/>
                <w:sz w:val="24"/>
              </w:rPr>
            </w:pPr>
            <w:r w:rsidRPr="009C503F">
              <w:rPr>
                <w:color w:val="000000"/>
                <w:sz w:val="24"/>
              </w:rPr>
              <w:t>交易性金融负债</w:t>
            </w:r>
          </w:p>
        </w:tc>
        <w:tc>
          <w:tcPr>
            <w:tcW w:w="1080" w:type="dxa"/>
            <w:vAlign w:val="center"/>
          </w:tcPr>
          <w:p w14:paraId="1EA69F19" w14:textId="77777777" w:rsidR="002D6489" w:rsidRPr="00FA19BB" w:rsidRDefault="002D6489" w:rsidP="00982AC0">
            <w:pPr>
              <w:pStyle w:val="af6"/>
              <w:jc w:val="center"/>
              <w:rPr>
                <w:rFonts w:ascii="Times New Roman" w:hAnsi="Times New Roman"/>
                <w:color w:val="000000"/>
                <w:sz w:val="21"/>
                <w:szCs w:val="21"/>
              </w:rPr>
            </w:pPr>
          </w:p>
        </w:tc>
        <w:tc>
          <w:tcPr>
            <w:tcW w:w="2520" w:type="dxa"/>
            <w:vAlign w:val="center"/>
          </w:tcPr>
          <w:p w14:paraId="7932345B" w14:textId="77777777"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14:paraId="160F82B1" w14:textId="77777777"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14:paraId="5E800A95" w14:textId="77777777" w:rsidTr="00114D73">
        <w:tc>
          <w:tcPr>
            <w:tcW w:w="2880" w:type="dxa"/>
            <w:vAlign w:val="center"/>
          </w:tcPr>
          <w:p w14:paraId="121DBBE5" w14:textId="77777777" w:rsidR="002D6489" w:rsidRPr="009C503F" w:rsidRDefault="002D6489" w:rsidP="00571B8A">
            <w:pPr>
              <w:spacing w:before="29" w:line="288" w:lineRule="auto"/>
              <w:rPr>
                <w:color w:val="000000"/>
                <w:sz w:val="24"/>
              </w:rPr>
            </w:pPr>
            <w:r w:rsidRPr="009C503F">
              <w:rPr>
                <w:color w:val="000000"/>
                <w:sz w:val="24"/>
              </w:rPr>
              <w:t>衍生金融负债</w:t>
            </w:r>
          </w:p>
        </w:tc>
        <w:tc>
          <w:tcPr>
            <w:tcW w:w="1080" w:type="dxa"/>
            <w:vAlign w:val="center"/>
          </w:tcPr>
          <w:p w14:paraId="19BDEF79" w14:textId="77777777" w:rsidR="002D6489" w:rsidRPr="00FA19BB" w:rsidRDefault="002D6489" w:rsidP="00982AC0">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14:paraId="2698C009" w14:textId="77777777"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14:paraId="4D0BF342" w14:textId="77777777"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14:paraId="57C6DA38" w14:textId="77777777" w:rsidTr="00114D73">
        <w:tc>
          <w:tcPr>
            <w:tcW w:w="2880" w:type="dxa"/>
            <w:vAlign w:val="center"/>
          </w:tcPr>
          <w:p w14:paraId="7122EDA3" w14:textId="77777777" w:rsidR="002D6489" w:rsidRPr="009C503F" w:rsidRDefault="002D6489" w:rsidP="00571B8A">
            <w:pPr>
              <w:spacing w:before="29" w:line="288" w:lineRule="auto"/>
              <w:rPr>
                <w:color w:val="000000"/>
                <w:sz w:val="24"/>
              </w:rPr>
            </w:pPr>
            <w:r w:rsidRPr="009C503F">
              <w:rPr>
                <w:color w:val="000000"/>
                <w:sz w:val="24"/>
              </w:rPr>
              <w:t>卖出回购金融资产款</w:t>
            </w:r>
          </w:p>
        </w:tc>
        <w:tc>
          <w:tcPr>
            <w:tcW w:w="1080" w:type="dxa"/>
            <w:vAlign w:val="center"/>
          </w:tcPr>
          <w:p w14:paraId="64037B8D" w14:textId="77777777" w:rsidR="002D6489" w:rsidRPr="00FA19BB" w:rsidRDefault="002D6489" w:rsidP="00982AC0">
            <w:pPr>
              <w:pStyle w:val="af6"/>
              <w:jc w:val="center"/>
              <w:rPr>
                <w:rFonts w:ascii="Times New Roman" w:hAnsi="Times New Roman"/>
                <w:color w:val="000000"/>
                <w:sz w:val="21"/>
                <w:szCs w:val="21"/>
              </w:rPr>
            </w:pPr>
          </w:p>
        </w:tc>
        <w:tc>
          <w:tcPr>
            <w:tcW w:w="2520" w:type="dxa"/>
            <w:vAlign w:val="center"/>
          </w:tcPr>
          <w:p w14:paraId="74A7BB71" w14:textId="77777777"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14:paraId="61CEDB7B" w14:textId="77777777"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14:paraId="5BA2A4DC" w14:textId="77777777" w:rsidTr="00114D73">
        <w:tc>
          <w:tcPr>
            <w:tcW w:w="2880" w:type="dxa"/>
            <w:vAlign w:val="center"/>
          </w:tcPr>
          <w:p w14:paraId="02AE7CB3" w14:textId="77777777" w:rsidR="002D6489" w:rsidRPr="009C503F" w:rsidRDefault="002D6489" w:rsidP="00571B8A">
            <w:pPr>
              <w:spacing w:before="29" w:line="288" w:lineRule="auto"/>
              <w:rPr>
                <w:color w:val="000000"/>
                <w:sz w:val="24"/>
              </w:rPr>
            </w:pPr>
            <w:r w:rsidRPr="009C503F">
              <w:rPr>
                <w:color w:val="000000"/>
                <w:sz w:val="24"/>
              </w:rPr>
              <w:t>应付证券清算款</w:t>
            </w:r>
          </w:p>
        </w:tc>
        <w:tc>
          <w:tcPr>
            <w:tcW w:w="1080" w:type="dxa"/>
            <w:vAlign w:val="center"/>
          </w:tcPr>
          <w:p w14:paraId="7AF29725" w14:textId="77777777" w:rsidR="002D6489" w:rsidRPr="00FA19BB" w:rsidRDefault="002D6489" w:rsidP="00982AC0">
            <w:pPr>
              <w:pStyle w:val="af6"/>
              <w:jc w:val="center"/>
              <w:rPr>
                <w:rFonts w:ascii="Times New Roman" w:hAnsi="Times New Roman"/>
                <w:color w:val="000000"/>
                <w:sz w:val="21"/>
                <w:szCs w:val="21"/>
              </w:rPr>
            </w:pPr>
          </w:p>
        </w:tc>
        <w:tc>
          <w:tcPr>
            <w:tcW w:w="2520" w:type="dxa"/>
            <w:vAlign w:val="center"/>
          </w:tcPr>
          <w:p w14:paraId="479D6885" w14:textId="77777777" w:rsidR="002D6489" w:rsidRPr="009C503F" w:rsidRDefault="002D6489" w:rsidP="00571B8A">
            <w:pPr>
              <w:spacing w:before="29" w:line="288" w:lineRule="auto"/>
              <w:jc w:val="right"/>
              <w:rPr>
                <w:color w:val="000000"/>
                <w:sz w:val="24"/>
              </w:rPr>
            </w:pPr>
            <w:r w:rsidRPr="009C503F">
              <w:rPr>
                <w:color w:val="000000"/>
                <w:sz w:val="24"/>
              </w:rPr>
              <w:t>838,078.96</w:t>
            </w:r>
          </w:p>
        </w:tc>
        <w:tc>
          <w:tcPr>
            <w:tcW w:w="2520" w:type="dxa"/>
            <w:vAlign w:val="center"/>
          </w:tcPr>
          <w:p w14:paraId="7CBF8D74" w14:textId="77777777"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14:paraId="02C74555" w14:textId="77777777" w:rsidTr="00114D73">
        <w:tc>
          <w:tcPr>
            <w:tcW w:w="2880" w:type="dxa"/>
            <w:vAlign w:val="center"/>
          </w:tcPr>
          <w:p w14:paraId="099B605F" w14:textId="77777777" w:rsidR="002D6489" w:rsidRPr="009C503F" w:rsidRDefault="002D6489" w:rsidP="00571B8A">
            <w:pPr>
              <w:spacing w:before="29" w:line="288" w:lineRule="auto"/>
              <w:rPr>
                <w:color w:val="000000"/>
                <w:sz w:val="24"/>
              </w:rPr>
            </w:pPr>
            <w:r w:rsidRPr="009C503F">
              <w:rPr>
                <w:color w:val="000000"/>
                <w:sz w:val="24"/>
              </w:rPr>
              <w:t>应付赎回款</w:t>
            </w:r>
          </w:p>
        </w:tc>
        <w:tc>
          <w:tcPr>
            <w:tcW w:w="1080" w:type="dxa"/>
            <w:vAlign w:val="center"/>
          </w:tcPr>
          <w:p w14:paraId="28CCC4D3" w14:textId="77777777" w:rsidR="002D6489" w:rsidRPr="00FA19BB" w:rsidRDefault="002D6489" w:rsidP="00982AC0">
            <w:pPr>
              <w:pStyle w:val="af6"/>
              <w:jc w:val="center"/>
              <w:rPr>
                <w:rFonts w:ascii="Times New Roman" w:hAnsi="Times New Roman"/>
                <w:color w:val="000000"/>
                <w:sz w:val="21"/>
                <w:szCs w:val="21"/>
              </w:rPr>
            </w:pPr>
          </w:p>
        </w:tc>
        <w:tc>
          <w:tcPr>
            <w:tcW w:w="2520" w:type="dxa"/>
            <w:vAlign w:val="center"/>
          </w:tcPr>
          <w:p w14:paraId="52A7A1DA" w14:textId="77777777" w:rsidR="002D6489" w:rsidRPr="009C503F" w:rsidRDefault="002D6489" w:rsidP="00571B8A">
            <w:pPr>
              <w:spacing w:before="29" w:line="288" w:lineRule="auto"/>
              <w:jc w:val="right"/>
              <w:rPr>
                <w:color w:val="000000"/>
                <w:sz w:val="24"/>
              </w:rPr>
            </w:pPr>
            <w:r w:rsidRPr="009C503F">
              <w:rPr>
                <w:color w:val="000000"/>
                <w:sz w:val="24"/>
              </w:rPr>
              <w:t>1,877.57</w:t>
            </w:r>
          </w:p>
        </w:tc>
        <w:tc>
          <w:tcPr>
            <w:tcW w:w="2520" w:type="dxa"/>
            <w:vAlign w:val="center"/>
          </w:tcPr>
          <w:p w14:paraId="03F901D0" w14:textId="77777777"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14:paraId="68AB5E18" w14:textId="77777777" w:rsidTr="00114D73">
        <w:tc>
          <w:tcPr>
            <w:tcW w:w="2880" w:type="dxa"/>
            <w:vAlign w:val="center"/>
          </w:tcPr>
          <w:p w14:paraId="31BB8D45" w14:textId="77777777" w:rsidR="002D6489" w:rsidRPr="009C503F" w:rsidRDefault="002D6489" w:rsidP="00571B8A">
            <w:pPr>
              <w:spacing w:before="29" w:line="288" w:lineRule="auto"/>
              <w:rPr>
                <w:color w:val="000000"/>
                <w:sz w:val="24"/>
              </w:rPr>
            </w:pPr>
            <w:r w:rsidRPr="009C503F">
              <w:rPr>
                <w:color w:val="000000"/>
                <w:sz w:val="24"/>
              </w:rPr>
              <w:t>应付管理人报酬</w:t>
            </w:r>
          </w:p>
        </w:tc>
        <w:tc>
          <w:tcPr>
            <w:tcW w:w="1080" w:type="dxa"/>
            <w:vAlign w:val="center"/>
          </w:tcPr>
          <w:p w14:paraId="03275D2D" w14:textId="77777777" w:rsidR="002D6489" w:rsidRPr="00FA19BB" w:rsidRDefault="002D6489" w:rsidP="00982AC0">
            <w:pPr>
              <w:pStyle w:val="af6"/>
              <w:jc w:val="center"/>
              <w:rPr>
                <w:rFonts w:ascii="Times New Roman" w:hAnsi="Times New Roman"/>
                <w:color w:val="000000"/>
                <w:sz w:val="21"/>
                <w:szCs w:val="21"/>
              </w:rPr>
            </w:pPr>
          </w:p>
        </w:tc>
        <w:tc>
          <w:tcPr>
            <w:tcW w:w="2520" w:type="dxa"/>
            <w:vAlign w:val="center"/>
          </w:tcPr>
          <w:p w14:paraId="182E27F2" w14:textId="77777777" w:rsidR="002D6489" w:rsidRPr="009C503F" w:rsidRDefault="002D6489" w:rsidP="00571B8A">
            <w:pPr>
              <w:spacing w:before="29" w:line="288" w:lineRule="auto"/>
              <w:jc w:val="right"/>
              <w:rPr>
                <w:color w:val="000000"/>
                <w:sz w:val="24"/>
              </w:rPr>
            </w:pPr>
            <w:r w:rsidRPr="009C503F">
              <w:rPr>
                <w:color w:val="000000"/>
                <w:sz w:val="24"/>
              </w:rPr>
              <w:t>480,949.92</w:t>
            </w:r>
          </w:p>
        </w:tc>
        <w:tc>
          <w:tcPr>
            <w:tcW w:w="2520" w:type="dxa"/>
            <w:vAlign w:val="center"/>
          </w:tcPr>
          <w:p w14:paraId="3DBF22EB" w14:textId="77777777" w:rsidR="002D6489" w:rsidRPr="009C503F" w:rsidRDefault="002D6489" w:rsidP="00571B8A">
            <w:pPr>
              <w:spacing w:before="29" w:line="288" w:lineRule="auto"/>
              <w:jc w:val="right"/>
              <w:rPr>
                <w:color w:val="000000"/>
                <w:sz w:val="24"/>
              </w:rPr>
            </w:pPr>
            <w:r w:rsidRPr="009C503F">
              <w:rPr>
                <w:color w:val="000000"/>
                <w:sz w:val="24"/>
              </w:rPr>
              <w:t>535,790.93</w:t>
            </w:r>
          </w:p>
        </w:tc>
      </w:tr>
      <w:tr w:rsidR="002D6489" w:rsidRPr="009C503F" w14:paraId="3D96215F" w14:textId="77777777" w:rsidTr="00114D73">
        <w:tc>
          <w:tcPr>
            <w:tcW w:w="2880" w:type="dxa"/>
            <w:vAlign w:val="center"/>
          </w:tcPr>
          <w:p w14:paraId="1145BEED" w14:textId="77777777" w:rsidR="002D6489" w:rsidRPr="009C503F" w:rsidRDefault="002D6489" w:rsidP="00571B8A">
            <w:pPr>
              <w:spacing w:before="29" w:line="288" w:lineRule="auto"/>
              <w:rPr>
                <w:color w:val="000000"/>
                <w:sz w:val="24"/>
              </w:rPr>
            </w:pPr>
            <w:r w:rsidRPr="009C503F">
              <w:rPr>
                <w:color w:val="000000"/>
                <w:sz w:val="24"/>
              </w:rPr>
              <w:t>应付托管费</w:t>
            </w:r>
          </w:p>
        </w:tc>
        <w:tc>
          <w:tcPr>
            <w:tcW w:w="1080" w:type="dxa"/>
            <w:vAlign w:val="center"/>
          </w:tcPr>
          <w:p w14:paraId="3BBA3568" w14:textId="77777777" w:rsidR="002D6489" w:rsidRPr="00FA19BB" w:rsidRDefault="002D6489" w:rsidP="00982AC0">
            <w:pPr>
              <w:pStyle w:val="af6"/>
              <w:jc w:val="center"/>
              <w:rPr>
                <w:rFonts w:ascii="Times New Roman" w:hAnsi="Times New Roman"/>
                <w:color w:val="000000"/>
                <w:sz w:val="21"/>
                <w:szCs w:val="21"/>
              </w:rPr>
            </w:pPr>
          </w:p>
        </w:tc>
        <w:tc>
          <w:tcPr>
            <w:tcW w:w="2520" w:type="dxa"/>
            <w:vAlign w:val="center"/>
          </w:tcPr>
          <w:p w14:paraId="719FB02B" w14:textId="77777777" w:rsidR="002D6489" w:rsidRPr="009C503F" w:rsidRDefault="002D6489" w:rsidP="00571B8A">
            <w:pPr>
              <w:spacing w:before="29" w:line="288" w:lineRule="auto"/>
              <w:jc w:val="right"/>
              <w:rPr>
                <w:color w:val="000000"/>
                <w:sz w:val="24"/>
              </w:rPr>
            </w:pPr>
            <w:r w:rsidRPr="009C503F">
              <w:rPr>
                <w:color w:val="000000"/>
                <w:sz w:val="24"/>
              </w:rPr>
              <w:t>120,237.51</w:t>
            </w:r>
          </w:p>
        </w:tc>
        <w:tc>
          <w:tcPr>
            <w:tcW w:w="2520" w:type="dxa"/>
            <w:vAlign w:val="center"/>
          </w:tcPr>
          <w:p w14:paraId="16365636" w14:textId="77777777" w:rsidR="002D6489" w:rsidRPr="009C503F" w:rsidRDefault="002D6489" w:rsidP="00571B8A">
            <w:pPr>
              <w:spacing w:before="29" w:line="288" w:lineRule="auto"/>
              <w:jc w:val="right"/>
              <w:rPr>
                <w:color w:val="000000"/>
                <w:sz w:val="24"/>
              </w:rPr>
            </w:pPr>
            <w:r w:rsidRPr="009C503F">
              <w:rPr>
                <w:color w:val="000000"/>
                <w:sz w:val="24"/>
              </w:rPr>
              <w:t>133,947.72</w:t>
            </w:r>
          </w:p>
        </w:tc>
      </w:tr>
      <w:tr w:rsidR="002D6489" w:rsidRPr="009C503F" w14:paraId="77ACADE8" w14:textId="77777777" w:rsidTr="00114D73">
        <w:tc>
          <w:tcPr>
            <w:tcW w:w="2880" w:type="dxa"/>
            <w:vAlign w:val="center"/>
          </w:tcPr>
          <w:p w14:paraId="438B057D" w14:textId="77777777" w:rsidR="002D6489" w:rsidRPr="009C503F" w:rsidRDefault="002D6489" w:rsidP="00571B8A">
            <w:pPr>
              <w:spacing w:before="29" w:line="288" w:lineRule="auto"/>
              <w:rPr>
                <w:color w:val="000000"/>
                <w:sz w:val="24"/>
              </w:rPr>
            </w:pPr>
            <w:r w:rsidRPr="009C503F">
              <w:rPr>
                <w:color w:val="000000"/>
                <w:sz w:val="24"/>
              </w:rPr>
              <w:t>应付销售服务费</w:t>
            </w:r>
          </w:p>
        </w:tc>
        <w:tc>
          <w:tcPr>
            <w:tcW w:w="1080" w:type="dxa"/>
            <w:vAlign w:val="center"/>
          </w:tcPr>
          <w:p w14:paraId="475E6D4B" w14:textId="77777777" w:rsidR="002D6489" w:rsidRPr="00FA19BB" w:rsidRDefault="002D6489" w:rsidP="00982AC0">
            <w:pPr>
              <w:pStyle w:val="af6"/>
              <w:jc w:val="center"/>
              <w:rPr>
                <w:rFonts w:ascii="Times New Roman" w:hAnsi="Times New Roman"/>
                <w:color w:val="000000"/>
                <w:sz w:val="21"/>
                <w:szCs w:val="21"/>
              </w:rPr>
            </w:pPr>
          </w:p>
        </w:tc>
        <w:tc>
          <w:tcPr>
            <w:tcW w:w="2520" w:type="dxa"/>
            <w:vAlign w:val="center"/>
          </w:tcPr>
          <w:p w14:paraId="0C93AAC5" w14:textId="77777777" w:rsidR="002D6489" w:rsidRPr="009C503F" w:rsidRDefault="002D6489" w:rsidP="00571B8A">
            <w:pPr>
              <w:spacing w:before="29" w:line="288" w:lineRule="auto"/>
              <w:jc w:val="right"/>
              <w:rPr>
                <w:color w:val="000000"/>
                <w:sz w:val="24"/>
              </w:rPr>
            </w:pPr>
            <w:r w:rsidRPr="009C503F">
              <w:rPr>
                <w:color w:val="000000"/>
                <w:sz w:val="24"/>
              </w:rPr>
              <w:t>20,083.31</w:t>
            </w:r>
          </w:p>
        </w:tc>
        <w:tc>
          <w:tcPr>
            <w:tcW w:w="2520" w:type="dxa"/>
            <w:vAlign w:val="center"/>
          </w:tcPr>
          <w:p w14:paraId="180AF6D9" w14:textId="77777777" w:rsidR="002D6489" w:rsidRPr="009C503F" w:rsidRDefault="002D6489" w:rsidP="00571B8A">
            <w:pPr>
              <w:spacing w:before="29" w:line="288" w:lineRule="auto"/>
              <w:jc w:val="right"/>
              <w:rPr>
                <w:color w:val="000000"/>
                <w:sz w:val="24"/>
              </w:rPr>
            </w:pPr>
            <w:r w:rsidRPr="009C503F">
              <w:rPr>
                <w:color w:val="000000"/>
                <w:sz w:val="24"/>
              </w:rPr>
              <w:t>25,519.64</w:t>
            </w:r>
          </w:p>
        </w:tc>
      </w:tr>
      <w:tr w:rsidR="002D6489" w:rsidRPr="009C503F" w14:paraId="3857C3E0" w14:textId="77777777" w:rsidTr="00114D73">
        <w:tc>
          <w:tcPr>
            <w:tcW w:w="2880" w:type="dxa"/>
            <w:vAlign w:val="center"/>
          </w:tcPr>
          <w:p w14:paraId="36989DA2" w14:textId="77777777" w:rsidR="002D6489" w:rsidRPr="009C503F" w:rsidRDefault="002D6489" w:rsidP="00571B8A">
            <w:pPr>
              <w:spacing w:before="29" w:line="288" w:lineRule="auto"/>
              <w:rPr>
                <w:color w:val="000000"/>
                <w:sz w:val="24"/>
              </w:rPr>
            </w:pPr>
            <w:r w:rsidRPr="009C503F">
              <w:rPr>
                <w:color w:val="000000"/>
                <w:sz w:val="24"/>
              </w:rPr>
              <w:t>应付交易费用</w:t>
            </w:r>
          </w:p>
        </w:tc>
        <w:tc>
          <w:tcPr>
            <w:tcW w:w="1080" w:type="dxa"/>
            <w:vAlign w:val="center"/>
          </w:tcPr>
          <w:p w14:paraId="17E42F8A" w14:textId="77777777" w:rsidR="002D6489" w:rsidRPr="00FA19BB" w:rsidRDefault="002D6489" w:rsidP="00982AC0">
            <w:pPr>
              <w:pStyle w:val="af6"/>
              <w:jc w:val="center"/>
              <w:rPr>
                <w:rFonts w:ascii="Times New Roman" w:hAnsi="Times New Roman"/>
                <w:color w:val="000000"/>
                <w:sz w:val="21"/>
                <w:szCs w:val="21"/>
              </w:rPr>
            </w:pPr>
            <w:r>
              <w:rPr>
                <w:rFonts w:ascii="Times New Roman" w:hAnsi="Times New Roman" w:hint="eastAsia"/>
                <w:color w:val="000000"/>
                <w:sz w:val="21"/>
                <w:szCs w:val="21"/>
              </w:rPr>
              <w:t>6.4.7.7</w:t>
            </w:r>
          </w:p>
        </w:tc>
        <w:tc>
          <w:tcPr>
            <w:tcW w:w="2520" w:type="dxa"/>
            <w:vAlign w:val="center"/>
          </w:tcPr>
          <w:p w14:paraId="280072E3" w14:textId="77777777" w:rsidR="002D6489" w:rsidRPr="009C503F" w:rsidRDefault="002D6489" w:rsidP="00571B8A">
            <w:pPr>
              <w:spacing w:before="29" w:line="288" w:lineRule="auto"/>
              <w:jc w:val="right"/>
              <w:rPr>
                <w:color w:val="000000"/>
                <w:sz w:val="24"/>
              </w:rPr>
            </w:pPr>
            <w:r w:rsidRPr="009C503F">
              <w:rPr>
                <w:color w:val="000000"/>
                <w:sz w:val="24"/>
              </w:rPr>
              <w:t>45,721.21</w:t>
            </w:r>
          </w:p>
        </w:tc>
        <w:tc>
          <w:tcPr>
            <w:tcW w:w="2520" w:type="dxa"/>
            <w:vAlign w:val="center"/>
          </w:tcPr>
          <w:p w14:paraId="34443952" w14:textId="77777777" w:rsidR="002D6489" w:rsidRPr="009C503F" w:rsidRDefault="002D6489" w:rsidP="00571B8A">
            <w:pPr>
              <w:spacing w:before="29" w:line="288" w:lineRule="auto"/>
              <w:jc w:val="right"/>
              <w:rPr>
                <w:color w:val="000000"/>
                <w:sz w:val="24"/>
              </w:rPr>
            </w:pPr>
            <w:r w:rsidRPr="009C503F">
              <w:rPr>
                <w:color w:val="000000"/>
                <w:sz w:val="24"/>
              </w:rPr>
              <w:t>106,820.23</w:t>
            </w:r>
          </w:p>
        </w:tc>
      </w:tr>
      <w:tr w:rsidR="002D6489" w:rsidRPr="009C503F" w14:paraId="518D58F8" w14:textId="77777777" w:rsidTr="00114D73">
        <w:tc>
          <w:tcPr>
            <w:tcW w:w="2880" w:type="dxa"/>
            <w:vAlign w:val="center"/>
          </w:tcPr>
          <w:p w14:paraId="1A022DFC" w14:textId="77777777" w:rsidR="002D6489" w:rsidRPr="009C503F" w:rsidRDefault="002D6489" w:rsidP="00571B8A">
            <w:pPr>
              <w:spacing w:before="29" w:line="288" w:lineRule="auto"/>
              <w:rPr>
                <w:color w:val="000000"/>
                <w:sz w:val="24"/>
              </w:rPr>
            </w:pPr>
            <w:r w:rsidRPr="009C503F">
              <w:rPr>
                <w:color w:val="000000"/>
                <w:sz w:val="24"/>
              </w:rPr>
              <w:t>应交税费</w:t>
            </w:r>
          </w:p>
        </w:tc>
        <w:tc>
          <w:tcPr>
            <w:tcW w:w="1080" w:type="dxa"/>
            <w:vAlign w:val="center"/>
          </w:tcPr>
          <w:p w14:paraId="60AAEC92" w14:textId="77777777" w:rsidR="002D6489" w:rsidRPr="00FA19BB" w:rsidRDefault="002D6489" w:rsidP="00982AC0">
            <w:pPr>
              <w:pStyle w:val="af6"/>
              <w:jc w:val="center"/>
              <w:rPr>
                <w:rFonts w:ascii="Times New Roman" w:hAnsi="Times New Roman"/>
                <w:color w:val="000000"/>
                <w:sz w:val="21"/>
                <w:szCs w:val="21"/>
              </w:rPr>
            </w:pPr>
          </w:p>
        </w:tc>
        <w:tc>
          <w:tcPr>
            <w:tcW w:w="2520" w:type="dxa"/>
            <w:vAlign w:val="center"/>
          </w:tcPr>
          <w:p w14:paraId="18427695" w14:textId="77777777"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14:paraId="48CBE7ED" w14:textId="77777777"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14:paraId="275A68FD" w14:textId="77777777" w:rsidTr="00114D73">
        <w:tc>
          <w:tcPr>
            <w:tcW w:w="2880" w:type="dxa"/>
            <w:vAlign w:val="center"/>
          </w:tcPr>
          <w:p w14:paraId="369B152F" w14:textId="77777777" w:rsidR="002D6489" w:rsidRPr="009C503F" w:rsidRDefault="002D6489" w:rsidP="00571B8A">
            <w:pPr>
              <w:spacing w:before="29" w:line="288" w:lineRule="auto"/>
              <w:rPr>
                <w:color w:val="000000"/>
                <w:sz w:val="24"/>
              </w:rPr>
            </w:pPr>
            <w:r w:rsidRPr="009C503F">
              <w:rPr>
                <w:color w:val="000000"/>
                <w:sz w:val="24"/>
              </w:rPr>
              <w:t>应付利息</w:t>
            </w:r>
          </w:p>
        </w:tc>
        <w:tc>
          <w:tcPr>
            <w:tcW w:w="1080" w:type="dxa"/>
            <w:vAlign w:val="center"/>
          </w:tcPr>
          <w:p w14:paraId="768885E9" w14:textId="77777777" w:rsidR="002D6489" w:rsidRPr="00FA19BB" w:rsidRDefault="002D6489" w:rsidP="00982AC0">
            <w:pPr>
              <w:pStyle w:val="af6"/>
              <w:jc w:val="center"/>
              <w:rPr>
                <w:rFonts w:ascii="Times New Roman" w:hAnsi="Times New Roman"/>
                <w:color w:val="000000"/>
                <w:sz w:val="21"/>
                <w:szCs w:val="21"/>
              </w:rPr>
            </w:pPr>
          </w:p>
        </w:tc>
        <w:tc>
          <w:tcPr>
            <w:tcW w:w="2520" w:type="dxa"/>
            <w:vAlign w:val="center"/>
          </w:tcPr>
          <w:p w14:paraId="6E8633AD" w14:textId="77777777"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14:paraId="2D7973C0" w14:textId="77777777"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14:paraId="4DCE2FCE" w14:textId="77777777" w:rsidTr="00114D73">
        <w:tc>
          <w:tcPr>
            <w:tcW w:w="2880" w:type="dxa"/>
            <w:vAlign w:val="center"/>
          </w:tcPr>
          <w:p w14:paraId="527A7C63" w14:textId="77777777" w:rsidR="002D6489" w:rsidRPr="009C503F" w:rsidRDefault="002D6489" w:rsidP="00571B8A">
            <w:pPr>
              <w:spacing w:before="29" w:line="288" w:lineRule="auto"/>
              <w:rPr>
                <w:color w:val="000000"/>
                <w:sz w:val="24"/>
              </w:rPr>
            </w:pPr>
            <w:r w:rsidRPr="009C503F">
              <w:rPr>
                <w:color w:val="000000"/>
                <w:sz w:val="24"/>
              </w:rPr>
              <w:t>应付利润</w:t>
            </w:r>
          </w:p>
        </w:tc>
        <w:tc>
          <w:tcPr>
            <w:tcW w:w="1080" w:type="dxa"/>
            <w:vAlign w:val="center"/>
          </w:tcPr>
          <w:p w14:paraId="4002D0EF" w14:textId="77777777" w:rsidR="002D6489" w:rsidRPr="00FA19BB" w:rsidRDefault="002D6489" w:rsidP="00982AC0">
            <w:pPr>
              <w:pStyle w:val="af6"/>
              <w:jc w:val="center"/>
              <w:rPr>
                <w:rFonts w:ascii="Times New Roman" w:hAnsi="Times New Roman"/>
                <w:color w:val="000000"/>
                <w:sz w:val="21"/>
                <w:szCs w:val="21"/>
              </w:rPr>
            </w:pPr>
          </w:p>
        </w:tc>
        <w:tc>
          <w:tcPr>
            <w:tcW w:w="2520" w:type="dxa"/>
            <w:vAlign w:val="center"/>
          </w:tcPr>
          <w:p w14:paraId="47163B0A" w14:textId="77777777"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14:paraId="3AE3BCC9" w14:textId="77777777"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14:paraId="112BD41F" w14:textId="77777777" w:rsidTr="00114D73">
        <w:tc>
          <w:tcPr>
            <w:tcW w:w="2880" w:type="dxa"/>
            <w:vAlign w:val="center"/>
          </w:tcPr>
          <w:p w14:paraId="7A0CC1EE" w14:textId="77777777" w:rsidR="002D6489" w:rsidRPr="009C503F" w:rsidRDefault="002D6489" w:rsidP="00571B8A">
            <w:pPr>
              <w:spacing w:before="29" w:line="288" w:lineRule="auto"/>
              <w:rPr>
                <w:color w:val="000000"/>
                <w:sz w:val="24"/>
              </w:rPr>
            </w:pPr>
            <w:r w:rsidRPr="009C503F">
              <w:rPr>
                <w:color w:val="000000"/>
                <w:sz w:val="24"/>
              </w:rPr>
              <w:t>递延所得税负债</w:t>
            </w:r>
          </w:p>
        </w:tc>
        <w:tc>
          <w:tcPr>
            <w:tcW w:w="1080" w:type="dxa"/>
            <w:vAlign w:val="center"/>
          </w:tcPr>
          <w:p w14:paraId="5678CE55" w14:textId="77777777" w:rsidR="002D6489" w:rsidRPr="00FA19BB" w:rsidRDefault="002D6489" w:rsidP="00982AC0">
            <w:pPr>
              <w:pStyle w:val="af6"/>
              <w:jc w:val="center"/>
              <w:rPr>
                <w:rFonts w:ascii="Times New Roman" w:hAnsi="Times New Roman"/>
                <w:color w:val="000000"/>
                <w:sz w:val="21"/>
                <w:szCs w:val="21"/>
              </w:rPr>
            </w:pPr>
          </w:p>
        </w:tc>
        <w:tc>
          <w:tcPr>
            <w:tcW w:w="2520" w:type="dxa"/>
            <w:vAlign w:val="center"/>
          </w:tcPr>
          <w:p w14:paraId="73906AEB" w14:textId="77777777"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14:paraId="0662A3A0" w14:textId="77777777"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14:paraId="41AA3029" w14:textId="77777777" w:rsidTr="00114D73">
        <w:tc>
          <w:tcPr>
            <w:tcW w:w="2880" w:type="dxa"/>
            <w:vAlign w:val="center"/>
          </w:tcPr>
          <w:p w14:paraId="59755611" w14:textId="77777777" w:rsidR="002D6489" w:rsidRPr="009C503F" w:rsidRDefault="002D6489" w:rsidP="00571B8A">
            <w:pPr>
              <w:spacing w:before="29" w:line="288" w:lineRule="auto"/>
              <w:rPr>
                <w:color w:val="000000"/>
                <w:sz w:val="24"/>
              </w:rPr>
            </w:pPr>
            <w:r w:rsidRPr="009C503F">
              <w:rPr>
                <w:color w:val="000000"/>
                <w:sz w:val="24"/>
              </w:rPr>
              <w:t>其他负债</w:t>
            </w:r>
          </w:p>
        </w:tc>
        <w:tc>
          <w:tcPr>
            <w:tcW w:w="1080" w:type="dxa"/>
            <w:vAlign w:val="center"/>
          </w:tcPr>
          <w:p w14:paraId="0573BBD9" w14:textId="77777777" w:rsidR="002D6489" w:rsidRPr="00FA19BB" w:rsidRDefault="002D6489" w:rsidP="00982AC0">
            <w:pPr>
              <w:pStyle w:val="af6"/>
              <w:jc w:val="center"/>
              <w:rPr>
                <w:rFonts w:ascii="Times New Roman" w:hAnsi="Times New Roman"/>
                <w:color w:val="000000"/>
                <w:sz w:val="21"/>
                <w:szCs w:val="21"/>
              </w:rPr>
            </w:pPr>
            <w:r>
              <w:rPr>
                <w:rFonts w:ascii="Times New Roman" w:hAnsi="Times New Roman" w:hint="eastAsia"/>
                <w:color w:val="000000"/>
                <w:sz w:val="21"/>
                <w:szCs w:val="21"/>
              </w:rPr>
              <w:t>6.4.7.8</w:t>
            </w:r>
          </w:p>
        </w:tc>
        <w:tc>
          <w:tcPr>
            <w:tcW w:w="2520" w:type="dxa"/>
            <w:vAlign w:val="center"/>
          </w:tcPr>
          <w:p w14:paraId="43FA1600" w14:textId="77777777" w:rsidR="002D6489" w:rsidRPr="009C503F" w:rsidRDefault="002D6489" w:rsidP="00571B8A">
            <w:pPr>
              <w:spacing w:before="29" w:line="288" w:lineRule="auto"/>
              <w:jc w:val="right"/>
              <w:rPr>
                <w:color w:val="000000"/>
                <w:sz w:val="24"/>
              </w:rPr>
            </w:pPr>
            <w:r w:rsidRPr="009C503F">
              <w:rPr>
                <w:color w:val="000000"/>
                <w:sz w:val="24"/>
              </w:rPr>
              <w:t>483,484.97</w:t>
            </w:r>
          </w:p>
        </w:tc>
        <w:tc>
          <w:tcPr>
            <w:tcW w:w="2520" w:type="dxa"/>
            <w:vAlign w:val="center"/>
          </w:tcPr>
          <w:p w14:paraId="6C2AD13E" w14:textId="77777777" w:rsidR="002D6489" w:rsidRPr="009C503F" w:rsidRDefault="002D6489" w:rsidP="00571B8A">
            <w:pPr>
              <w:spacing w:before="29" w:line="288" w:lineRule="auto"/>
              <w:jc w:val="right"/>
              <w:rPr>
                <w:color w:val="000000"/>
                <w:sz w:val="24"/>
              </w:rPr>
            </w:pPr>
            <w:r w:rsidRPr="009C503F">
              <w:rPr>
                <w:color w:val="000000"/>
                <w:sz w:val="24"/>
              </w:rPr>
              <w:t>420,000.00</w:t>
            </w:r>
          </w:p>
        </w:tc>
      </w:tr>
      <w:tr w:rsidR="002D6489" w:rsidRPr="009C503F" w14:paraId="40336D63" w14:textId="77777777" w:rsidTr="00114D73">
        <w:tc>
          <w:tcPr>
            <w:tcW w:w="2880" w:type="dxa"/>
            <w:vAlign w:val="center"/>
          </w:tcPr>
          <w:p w14:paraId="39065974" w14:textId="77777777" w:rsidR="002D6489" w:rsidRPr="009C503F" w:rsidRDefault="002D6489" w:rsidP="00571B8A">
            <w:pPr>
              <w:pStyle w:val="af6"/>
              <w:spacing w:before="29" w:beforeAutospacing="0" w:line="288" w:lineRule="auto"/>
              <w:jc w:val="both"/>
              <w:rPr>
                <w:rFonts w:ascii="Times New Roman" w:hAnsi="Times New Roman"/>
                <w:color w:val="000000"/>
              </w:rPr>
            </w:pPr>
            <w:r w:rsidRPr="009C503F">
              <w:rPr>
                <w:rFonts w:ascii="Times New Roman" w:hAnsi="Times New Roman"/>
                <w:color w:val="000000"/>
              </w:rPr>
              <w:t>负债合计</w:t>
            </w:r>
          </w:p>
        </w:tc>
        <w:tc>
          <w:tcPr>
            <w:tcW w:w="1080" w:type="dxa"/>
            <w:vAlign w:val="center"/>
          </w:tcPr>
          <w:p w14:paraId="43A298B3" w14:textId="77777777" w:rsidR="002D6489" w:rsidRPr="00FA19BB" w:rsidRDefault="002D6489" w:rsidP="00982AC0">
            <w:pPr>
              <w:pStyle w:val="af6"/>
              <w:jc w:val="center"/>
              <w:rPr>
                <w:rFonts w:ascii="Times New Roman" w:hAnsi="Times New Roman"/>
                <w:b/>
                <w:color w:val="000000"/>
                <w:sz w:val="21"/>
                <w:szCs w:val="21"/>
              </w:rPr>
            </w:pPr>
          </w:p>
        </w:tc>
        <w:tc>
          <w:tcPr>
            <w:tcW w:w="2520" w:type="dxa"/>
            <w:vAlign w:val="center"/>
          </w:tcPr>
          <w:p w14:paraId="4FC8D189" w14:textId="77777777" w:rsidR="002D6489" w:rsidRPr="009C503F" w:rsidRDefault="002D6489" w:rsidP="00571B8A">
            <w:pPr>
              <w:spacing w:before="29" w:line="288" w:lineRule="auto"/>
              <w:jc w:val="right"/>
              <w:rPr>
                <w:color w:val="000000"/>
                <w:sz w:val="24"/>
              </w:rPr>
            </w:pPr>
            <w:r w:rsidRPr="009C503F">
              <w:rPr>
                <w:color w:val="000000"/>
                <w:sz w:val="24"/>
              </w:rPr>
              <w:t>1,990,433.45</w:t>
            </w:r>
          </w:p>
        </w:tc>
        <w:tc>
          <w:tcPr>
            <w:tcW w:w="2520" w:type="dxa"/>
            <w:vAlign w:val="center"/>
          </w:tcPr>
          <w:p w14:paraId="661B4BAF" w14:textId="77777777" w:rsidR="002D6489" w:rsidRPr="009C503F" w:rsidRDefault="002D6489" w:rsidP="00571B8A">
            <w:pPr>
              <w:spacing w:before="29" w:line="288" w:lineRule="auto"/>
              <w:jc w:val="right"/>
              <w:rPr>
                <w:color w:val="000000"/>
                <w:sz w:val="24"/>
              </w:rPr>
            </w:pPr>
            <w:r w:rsidRPr="009C503F">
              <w:rPr>
                <w:color w:val="000000"/>
                <w:sz w:val="24"/>
              </w:rPr>
              <w:t>1,222,078.52</w:t>
            </w:r>
          </w:p>
        </w:tc>
      </w:tr>
      <w:tr w:rsidR="002D6489" w:rsidRPr="009C503F" w14:paraId="3B3F2F75" w14:textId="77777777" w:rsidTr="00114D73">
        <w:tc>
          <w:tcPr>
            <w:tcW w:w="2880" w:type="dxa"/>
            <w:vAlign w:val="center"/>
          </w:tcPr>
          <w:p w14:paraId="0FF84FA0" w14:textId="77777777" w:rsidR="002D6489" w:rsidRPr="009C503F" w:rsidRDefault="002D6489" w:rsidP="00571B8A">
            <w:pPr>
              <w:spacing w:before="29" w:line="288" w:lineRule="auto"/>
              <w:rPr>
                <w:b/>
                <w:color w:val="000000"/>
                <w:sz w:val="24"/>
              </w:rPr>
            </w:pPr>
            <w:r w:rsidRPr="009C503F">
              <w:rPr>
                <w:b/>
                <w:color w:val="000000"/>
                <w:sz w:val="24"/>
              </w:rPr>
              <w:t>所有者权益：</w:t>
            </w:r>
          </w:p>
        </w:tc>
        <w:tc>
          <w:tcPr>
            <w:tcW w:w="1080" w:type="dxa"/>
            <w:vAlign w:val="center"/>
          </w:tcPr>
          <w:p w14:paraId="44136CBD" w14:textId="77777777" w:rsidR="002D6489" w:rsidRPr="00FA19BB" w:rsidRDefault="002D6489" w:rsidP="00982AC0">
            <w:pPr>
              <w:pStyle w:val="af6"/>
              <w:jc w:val="center"/>
              <w:rPr>
                <w:rFonts w:ascii="Times New Roman" w:hAnsi="Times New Roman"/>
                <w:color w:val="000000"/>
                <w:sz w:val="21"/>
                <w:szCs w:val="21"/>
              </w:rPr>
            </w:pPr>
          </w:p>
        </w:tc>
        <w:tc>
          <w:tcPr>
            <w:tcW w:w="2520" w:type="dxa"/>
            <w:vAlign w:val="center"/>
          </w:tcPr>
          <w:p w14:paraId="383F70AB" w14:textId="77777777" w:rsidR="002D6489" w:rsidRPr="009C503F" w:rsidRDefault="002D6489" w:rsidP="00571B8A">
            <w:pPr>
              <w:spacing w:before="29" w:line="288" w:lineRule="auto"/>
              <w:jc w:val="right"/>
              <w:rPr>
                <w:b/>
                <w:color w:val="000000"/>
                <w:sz w:val="24"/>
              </w:rPr>
            </w:pPr>
          </w:p>
        </w:tc>
        <w:tc>
          <w:tcPr>
            <w:tcW w:w="2520" w:type="dxa"/>
            <w:vAlign w:val="center"/>
          </w:tcPr>
          <w:p w14:paraId="74D21A13" w14:textId="77777777" w:rsidR="002D6489" w:rsidRPr="009C503F" w:rsidRDefault="002D6489" w:rsidP="00571B8A">
            <w:pPr>
              <w:spacing w:before="29" w:line="288" w:lineRule="auto"/>
              <w:jc w:val="right"/>
              <w:rPr>
                <w:b/>
                <w:color w:val="000000"/>
                <w:sz w:val="24"/>
              </w:rPr>
            </w:pPr>
          </w:p>
        </w:tc>
      </w:tr>
      <w:tr w:rsidR="002D6489" w:rsidRPr="009C503F" w14:paraId="4EC4078F" w14:textId="77777777" w:rsidTr="00114D73">
        <w:tc>
          <w:tcPr>
            <w:tcW w:w="2880" w:type="dxa"/>
            <w:vAlign w:val="center"/>
          </w:tcPr>
          <w:p w14:paraId="020C6C5B" w14:textId="77777777" w:rsidR="002D6489" w:rsidRPr="009C503F" w:rsidRDefault="002D6489" w:rsidP="00571B8A">
            <w:pPr>
              <w:spacing w:before="29" w:line="288" w:lineRule="auto"/>
              <w:rPr>
                <w:color w:val="000000"/>
                <w:sz w:val="24"/>
              </w:rPr>
            </w:pPr>
            <w:r w:rsidRPr="009C503F">
              <w:rPr>
                <w:color w:val="000000"/>
                <w:sz w:val="24"/>
              </w:rPr>
              <w:t>实收基金</w:t>
            </w:r>
          </w:p>
        </w:tc>
        <w:tc>
          <w:tcPr>
            <w:tcW w:w="1080" w:type="dxa"/>
            <w:vAlign w:val="center"/>
          </w:tcPr>
          <w:p w14:paraId="31A59229" w14:textId="77777777" w:rsidR="002D6489" w:rsidRPr="00FA19BB" w:rsidRDefault="002D6489" w:rsidP="00982AC0">
            <w:pPr>
              <w:pStyle w:val="af6"/>
              <w:jc w:val="center"/>
              <w:rPr>
                <w:rFonts w:ascii="Times New Roman" w:hAnsi="Times New Roman"/>
                <w:color w:val="000000"/>
                <w:sz w:val="21"/>
                <w:szCs w:val="21"/>
              </w:rPr>
            </w:pPr>
            <w:r>
              <w:rPr>
                <w:rFonts w:ascii="Times New Roman" w:hAnsi="Times New Roman" w:hint="eastAsia"/>
                <w:color w:val="000000"/>
                <w:sz w:val="21"/>
                <w:szCs w:val="21"/>
              </w:rPr>
              <w:t>6.4.7.9</w:t>
            </w:r>
          </w:p>
        </w:tc>
        <w:tc>
          <w:tcPr>
            <w:tcW w:w="2520" w:type="dxa"/>
            <w:vAlign w:val="center"/>
          </w:tcPr>
          <w:p w14:paraId="37E50417" w14:textId="77777777" w:rsidR="002D6489" w:rsidRPr="009C503F" w:rsidRDefault="002D6489" w:rsidP="00571B8A">
            <w:pPr>
              <w:spacing w:before="29" w:line="288" w:lineRule="auto"/>
              <w:jc w:val="right"/>
              <w:rPr>
                <w:color w:val="000000"/>
                <w:sz w:val="24"/>
              </w:rPr>
            </w:pPr>
            <w:r w:rsidRPr="009C503F">
              <w:rPr>
                <w:color w:val="000000"/>
                <w:sz w:val="24"/>
              </w:rPr>
              <w:t>490,803,585.02</w:t>
            </w:r>
          </w:p>
        </w:tc>
        <w:tc>
          <w:tcPr>
            <w:tcW w:w="2520" w:type="dxa"/>
            <w:vAlign w:val="center"/>
          </w:tcPr>
          <w:p w14:paraId="67DAC4FD" w14:textId="77777777" w:rsidR="002D6489" w:rsidRPr="009C503F" w:rsidRDefault="002D6489" w:rsidP="00571B8A">
            <w:pPr>
              <w:spacing w:before="29" w:line="288" w:lineRule="auto"/>
              <w:jc w:val="right"/>
              <w:rPr>
                <w:color w:val="000000"/>
                <w:sz w:val="24"/>
              </w:rPr>
            </w:pPr>
            <w:r w:rsidRPr="009C503F">
              <w:rPr>
                <w:color w:val="000000"/>
                <w:sz w:val="24"/>
              </w:rPr>
              <w:t>539,913,446.04</w:t>
            </w:r>
          </w:p>
        </w:tc>
      </w:tr>
      <w:tr w:rsidR="002D6489" w:rsidRPr="009C503F" w14:paraId="03827705" w14:textId="77777777" w:rsidTr="00114D73">
        <w:tc>
          <w:tcPr>
            <w:tcW w:w="2880" w:type="dxa"/>
            <w:vAlign w:val="center"/>
          </w:tcPr>
          <w:p w14:paraId="5162D722" w14:textId="77777777" w:rsidR="002D6489" w:rsidRPr="009C503F" w:rsidRDefault="002D6489" w:rsidP="00571B8A">
            <w:pPr>
              <w:spacing w:before="29" w:line="288" w:lineRule="auto"/>
              <w:rPr>
                <w:color w:val="000000"/>
                <w:sz w:val="24"/>
              </w:rPr>
            </w:pPr>
            <w:r w:rsidRPr="009C503F">
              <w:rPr>
                <w:color w:val="000000"/>
                <w:sz w:val="24"/>
              </w:rPr>
              <w:t>未分配利润</w:t>
            </w:r>
          </w:p>
        </w:tc>
        <w:tc>
          <w:tcPr>
            <w:tcW w:w="1080" w:type="dxa"/>
            <w:vAlign w:val="center"/>
          </w:tcPr>
          <w:p w14:paraId="57E4198D" w14:textId="77777777" w:rsidR="002D6489" w:rsidRPr="00FA19BB" w:rsidRDefault="002D6489" w:rsidP="00982AC0">
            <w:pPr>
              <w:pStyle w:val="af6"/>
              <w:jc w:val="center"/>
              <w:rPr>
                <w:rFonts w:ascii="Times New Roman" w:hAnsi="Times New Roman"/>
                <w:color w:val="000000"/>
                <w:sz w:val="21"/>
                <w:szCs w:val="21"/>
              </w:rPr>
            </w:pPr>
            <w:r>
              <w:rPr>
                <w:rFonts w:ascii="Times New Roman" w:hAnsi="Times New Roman" w:hint="eastAsia"/>
                <w:color w:val="000000"/>
                <w:sz w:val="21"/>
                <w:szCs w:val="21"/>
              </w:rPr>
              <w:t>6.4.7.10</w:t>
            </w:r>
          </w:p>
        </w:tc>
        <w:tc>
          <w:tcPr>
            <w:tcW w:w="2520" w:type="dxa"/>
            <w:vAlign w:val="center"/>
          </w:tcPr>
          <w:p w14:paraId="64B52D22" w14:textId="77777777" w:rsidR="002D6489" w:rsidRPr="009C503F" w:rsidRDefault="002D6489" w:rsidP="00571B8A">
            <w:pPr>
              <w:spacing w:before="29" w:line="288" w:lineRule="auto"/>
              <w:jc w:val="right"/>
              <w:rPr>
                <w:color w:val="000000"/>
                <w:sz w:val="24"/>
              </w:rPr>
            </w:pPr>
            <w:r w:rsidRPr="009C503F">
              <w:rPr>
                <w:color w:val="000000"/>
                <w:sz w:val="24"/>
              </w:rPr>
              <w:t>101,536,613.11</w:t>
            </w:r>
          </w:p>
        </w:tc>
        <w:tc>
          <w:tcPr>
            <w:tcW w:w="2520" w:type="dxa"/>
            <w:vAlign w:val="center"/>
          </w:tcPr>
          <w:p w14:paraId="1591554F" w14:textId="77777777" w:rsidR="002D6489" w:rsidRPr="009C503F" w:rsidRDefault="002D6489" w:rsidP="00571B8A">
            <w:pPr>
              <w:spacing w:before="29" w:line="288" w:lineRule="auto"/>
              <w:jc w:val="right"/>
              <w:rPr>
                <w:color w:val="000000"/>
                <w:sz w:val="24"/>
              </w:rPr>
            </w:pPr>
            <w:r w:rsidRPr="009C503F">
              <w:rPr>
                <w:color w:val="000000"/>
                <w:sz w:val="24"/>
              </w:rPr>
              <w:t>92,657,195.77</w:t>
            </w:r>
          </w:p>
        </w:tc>
      </w:tr>
      <w:tr w:rsidR="002D6489" w:rsidRPr="009C503F" w14:paraId="588184E2" w14:textId="77777777" w:rsidTr="00114D73">
        <w:tc>
          <w:tcPr>
            <w:tcW w:w="2880" w:type="dxa"/>
            <w:vAlign w:val="center"/>
          </w:tcPr>
          <w:p w14:paraId="3F1C9A96" w14:textId="77777777" w:rsidR="002D6489" w:rsidRPr="009C503F" w:rsidRDefault="002D6489" w:rsidP="00571B8A">
            <w:pPr>
              <w:spacing w:before="29" w:line="288" w:lineRule="auto"/>
              <w:rPr>
                <w:color w:val="000000"/>
                <w:sz w:val="24"/>
              </w:rPr>
            </w:pPr>
            <w:r w:rsidRPr="009C503F">
              <w:rPr>
                <w:color w:val="000000"/>
                <w:sz w:val="24"/>
              </w:rPr>
              <w:t>所有者权益合计</w:t>
            </w:r>
          </w:p>
        </w:tc>
        <w:tc>
          <w:tcPr>
            <w:tcW w:w="1080" w:type="dxa"/>
            <w:vAlign w:val="center"/>
          </w:tcPr>
          <w:p w14:paraId="476346EE" w14:textId="77777777" w:rsidR="002D6489" w:rsidRPr="00FA19BB" w:rsidRDefault="002D6489" w:rsidP="00982AC0">
            <w:pPr>
              <w:pStyle w:val="af6"/>
              <w:jc w:val="center"/>
              <w:rPr>
                <w:rFonts w:ascii="Times New Roman" w:hAnsi="Times New Roman"/>
                <w:color w:val="000000"/>
                <w:sz w:val="21"/>
                <w:szCs w:val="21"/>
              </w:rPr>
            </w:pPr>
          </w:p>
        </w:tc>
        <w:tc>
          <w:tcPr>
            <w:tcW w:w="2520" w:type="dxa"/>
            <w:vAlign w:val="center"/>
          </w:tcPr>
          <w:p w14:paraId="46A4FB84" w14:textId="77777777" w:rsidR="002D6489" w:rsidRPr="009C503F" w:rsidRDefault="002D6489" w:rsidP="00571B8A">
            <w:pPr>
              <w:spacing w:before="29" w:line="288" w:lineRule="auto"/>
              <w:jc w:val="right"/>
              <w:rPr>
                <w:color w:val="000000"/>
                <w:sz w:val="24"/>
              </w:rPr>
            </w:pPr>
            <w:r w:rsidRPr="009C503F">
              <w:rPr>
                <w:color w:val="000000"/>
                <w:sz w:val="24"/>
              </w:rPr>
              <w:t>592,340,198.13</w:t>
            </w:r>
          </w:p>
        </w:tc>
        <w:tc>
          <w:tcPr>
            <w:tcW w:w="2520" w:type="dxa"/>
            <w:vAlign w:val="center"/>
          </w:tcPr>
          <w:p w14:paraId="4251D5BD" w14:textId="77777777" w:rsidR="002D6489" w:rsidRPr="009C503F" w:rsidRDefault="002D6489" w:rsidP="00571B8A">
            <w:pPr>
              <w:spacing w:before="29" w:line="288" w:lineRule="auto"/>
              <w:jc w:val="right"/>
              <w:rPr>
                <w:color w:val="000000"/>
                <w:sz w:val="24"/>
              </w:rPr>
            </w:pPr>
            <w:r w:rsidRPr="009C503F">
              <w:rPr>
                <w:color w:val="000000"/>
                <w:sz w:val="24"/>
              </w:rPr>
              <w:t>632,570,641.81</w:t>
            </w:r>
          </w:p>
        </w:tc>
      </w:tr>
      <w:tr w:rsidR="002D6489" w:rsidRPr="009C503F" w14:paraId="74D2D11F" w14:textId="77777777" w:rsidTr="00114D73">
        <w:tc>
          <w:tcPr>
            <w:tcW w:w="2880" w:type="dxa"/>
            <w:vAlign w:val="center"/>
          </w:tcPr>
          <w:p w14:paraId="7BD3A80A" w14:textId="77777777" w:rsidR="002D6489" w:rsidRPr="009C503F" w:rsidRDefault="002D6489" w:rsidP="00571B8A">
            <w:pPr>
              <w:spacing w:before="29" w:line="288" w:lineRule="auto"/>
              <w:rPr>
                <w:color w:val="000000"/>
                <w:sz w:val="24"/>
              </w:rPr>
            </w:pPr>
            <w:r w:rsidRPr="009C503F">
              <w:rPr>
                <w:color w:val="000000"/>
                <w:sz w:val="24"/>
              </w:rPr>
              <w:t>负债和所有者权益总计</w:t>
            </w:r>
          </w:p>
        </w:tc>
        <w:tc>
          <w:tcPr>
            <w:tcW w:w="1080" w:type="dxa"/>
            <w:vAlign w:val="center"/>
          </w:tcPr>
          <w:p w14:paraId="01E294F4" w14:textId="77777777" w:rsidR="002D6489" w:rsidRPr="00FA19BB" w:rsidRDefault="002D6489" w:rsidP="00982AC0">
            <w:pPr>
              <w:pStyle w:val="af6"/>
              <w:jc w:val="center"/>
              <w:rPr>
                <w:rFonts w:ascii="Times New Roman" w:hAnsi="Times New Roman"/>
                <w:color w:val="000000"/>
                <w:sz w:val="21"/>
                <w:szCs w:val="21"/>
              </w:rPr>
            </w:pPr>
          </w:p>
        </w:tc>
        <w:tc>
          <w:tcPr>
            <w:tcW w:w="2520" w:type="dxa"/>
            <w:vAlign w:val="center"/>
          </w:tcPr>
          <w:p w14:paraId="6C78F7EE" w14:textId="77777777" w:rsidR="002D6489" w:rsidRPr="009C503F" w:rsidRDefault="002D6489" w:rsidP="00571B8A">
            <w:pPr>
              <w:spacing w:before="29" w:line="288" w:lineRule="auto"/>
              <w:jc w:val="right"/>
              <w:rPr>
                <w:color w:val="000000"/>
                <w:sz w:val="24"/>
              </w:rPr>
            </w:pPr>
            <w:r w:rsidRPr="009C503F">
              <w:rPr>
                <w:color w:val="000000"/>
                <w:sz w:val="24"/>
              </w:rPr>
              <w:t>594,330,631.58</w:t>
            </w:r>
          </w:p>
        </w:tc>
        <w:tc>
          <w:tcPr>
            <w:tcW w:w="2520" w:type="dxa"/>
            <w:vAlign w:val="center"/>
          </w:tcPr>
          <w:p w14:paraId="77CC5481" w14:textId="77777777" w:rsidR="002D6489" w:rsidRPr="009C503F" w:rsidRDefault="002D6489" w:rsidP="00571B8A">
            <w:pPr>
              <w:spacing w:before="29" w:line="288" w:lineRule="auto"/>
              <w:jc w:val="right"/>
              <w:rPr>
                <w:color w:val="000000"/>
                <w:sz w:val="24"/>
              </w:rPr>
            </w:pPr>
            <w:r w:rsidRPr="009C503F">
              <w:rPr>
                <w:color w:val="000000"/>
                <w:sz w:val="24"/>
              </w:rPr>
              <w:t>633,792,720.33</w:t>
            </w:r>
          </w:p>
        </w:tc>
      </w:tr>
    </w:tbl>
    <w:p w14:paraId="56AD80A1" w14:textId="77777777" w:rsidR="001548F9" w:rsidRDefault="009E0411" w:rsidP="00571B8A">
      <w:pPr>
        <w:spacing w:before="29" w:line="288" w:lineRule="auto"/>
        <w:rPr>
          <w:color w:val="000000"/>
          <w:kern w:val="0"/>
          <w:sz w:val="24"/>
        </w:rPr>
      </w:pPr>
      <w:r>
        <w:rPr>
          <w:rFonts w:hint="eastAsia"/>
          <w:color w:val="000000"/>
          <w:kern w:val="0"/>
          <w:sz w:val="24"/>
        </w:rPr>
        <w:t>注</w:t>
      </w:r>
      <w:r>
        <w:rPr>
          <w:color w:val="000000"/>
          <w:kern w:val="0"/>
          <w:sz w:val="24"/>
        </w:rPr>
        <w:t>：</w:t>
      </w:r>
      <w:r w:rsidRPr="009E0411">
        <w:rPr>
          <w:rFonts w:hint="eastAsia"/>
          <w:color w:val="000000"/>
          <w:kern w:val="0"/>
          <w:sz w:val="24"/>
        </w:rPr>
        <w:t>报告截止日</w:t>
      </w:r>
      <w:r w:rsidRPr="009E0411">
        <w:rPr>
          <w:rFonts w:hint="eastAsia"/>
          <w:color w:val="000000"/>
          <w:kern w:val="0"/>
          <w:sz w:val="24"/>
        </w:rPr>
        <w:t>2017</w:t>
      </w:r>
      <w:r w:rsidRPr="009E0411">
        <w:rPr>
          <w:rFonts w:hint="eastAsia"/>
          <w:color w:val="000000"/>
          <w:kern w:val="0"/>
          <w:sz w:val="24"/>
        </w:rPr>
        <w:t>年</w:t>
      </w:r>
      <w:r w:rsidRPr="009E0411">
        <w:rPr>
          <w:rFonts w:hint="eastAsia"/>
          <w:color w:val="000000"/>
          <w:kern w:val="0"/>
          <w:sz w:val="24"/>
        </w:rPr>
        <w:t>6</w:t>
      </w:r>
      <w:r w:rsidRPr="009E0411">
        <w:rPr>
          <w:rFonts w:hint="eastAsia"/>
          <w:color w:val="000000"/>
          <w:kern w:val="0"/>
          <w:sz w:val="24"/>
        </w:rPr>
        <w:t>月</w:t>
      </w:r>
      <w:r w:rsidRPr="009E0411">
        <w:rPr>
          <w:rFonts w:hint="eastAsia"/>
          <w:color w:val="000000"/>
          <w:kern w:val="0"/>
          <w:sz w:val="24"/>
        </w:rPr>
        <w:t>30</w:t>
      </w:r>
      <w:r w:rsidRPr="009E0411">
        <w:rPr>
          <w:rFonts w:hint="eastAsia"/>
          <w:color w:val="000000"/>
          <w:kern w:val="0"/>
          <w:sz w:val="24"/>
        </w:rPr>
        <w:t>日，</w:t>
      </w:r>
      <w:r w:rsidRPr="009E0411">
        <w:rPr>
          <w:rFonts w:hint="eastAsia"/>
          <w:color w:val="000000"/>
          <w:kern w:val="0"/>
          <w:sz w:val="24"/>
        </w:rPr>
        <w:t>A</w:t>
      </w:r>
      <w:r w:rsidRPr="009E0411">
        <w:rPr>
          <w:rFonts w:hint="eastAsia"/>
          <w:color w:val="000000"/>
          <w:kern w:val="0"/>
          <w:sz w:val="24"/>
        </w:rPr>
        <w:t>类基金份额净值</w:t>
      </w:r>
      <w:r w:rsidRPr="009E0411">
        <w:rPr>
          <w:rFonts w:hint="eastAsia"/>
          <w:color w:val="000000"/>
          <w:kern w:val="0"/>
          <w:sz w:val="24"/>
        </w:rPr>
        <w:t>1.209</w:t>
      </w:r>
      <w:r w:rsidRPr="009E0411">
        <w:rPr>
          <w:rFonts w:hint="eastAsia"/>
          <w:color w:val="000000"/>
          <w:kern w:val="0"/>
          <w:sz w:val="24"/>
        </w:rPr>
        <w:t>元，</w:t>
      </w:r>
      <w:r w:rsidRPr="009E0411">
        <w:rPr>
          <w:rFonts w:hint="eastAsia"/>
          <w:color w:val="000000"/>
          <w:kern w:val="0"/>
          <w:sz w:val="24"/>
        </w:rPr>
        <w:t>C</w:t>
      </w:r>
      <w:r w:rsidRPr="009E0411">
        <w:rPr>
          <w:rFonts w:hint="eastAsia"/>
          <w:color w:val="000000"/>
          <w:kern w:val="0"/>
          <w:sz w:val="24"/>
        </w:rPr>
        <w:t>类基金份额净值</w:t>
      </w:r>
      <w:r w:rsidRPr="009E0411">
        <w:rPr>
          <w:rFonts w:hint="eastAsia"/>
          <w:color w:val="000000"/>
          <w:kern w:val="0"/>
          <w:sz w:val="24"/>
        </w:rPr>
        <w:t>1.204</w:t>
      </w:r>
      <w:r w:rsidRPr="009E0411">
        <w:rPr>
          <w:rFonts w:hint="eastAsia"/>
          <w:color w:val="000000"/>
          <w:kern w:val="0"/>
          <w:sz w:val="24"/>
        </w:rPr>
        <w:t>元；基金份额总额</w:t>
      </w:r>
      <w:r w:rsidRPr="009E0411">
        <w:rPr>
          <w:rFonts w:hint="eastAsia"/>
          <w:color w:val="000000"/>
          <w:kern w:val="0"/>
          <w:sz w:val="24"/>
        </w:rPr>
        <w:t>490,803,585.02</w:t>
      </w:r>
      <w:r w:rsidRPr="009E0411">
        <w:rPr>
          <w:rFonts w:hint="eastAsia"/>
          <w:color w:val="000000"/>
          <w:kern w:val="0"/>
          <w:sz w:val="24"/>
        </w:rPr>
        <w:t>份，其中</w:t>
      </w:r>
      <w:r w:rsidRPr="009E0411">
        <w:rPr>
          <w:rFonts w:hint="eastAsia"/>
          <w:color w:val="000000"/>
          <w:kern w:val="0"/>
          <w:sz w:val="24"/>
        </w:rPr>
        <w:t>A</w:t>
      </w:r>
      <w:r w:rsidRPr="009E0411">
        <w:rPr>
          <w:rFonts w:hint="eastAsia"/>
          <w:color w:val="000000"/>
          <w:kern w:val="0"/>
          <w:sz w:val="24"/>
        </w:rPr>
        <w:t>类基金份额</w:t>
      </w:r>
      <w:r w:rsidRPr="009E0411">
        <w:rPr>
          <w:rFonts w:hint="eastAsia"/>
          <w:color w:val="000000"/>
          <w:kern w:val="0"/>
          <w:sz w:val="24"/>
        </w:rPr>
        <w:t>285,426,838.75</w:t>
      </w:r>
      <w:r w:rsidRPr="009E0411">
        <w:rPr>
          <w:rFonts w:hint="eastAsia"/>
          <w:color w:val="000000"/>
          <w:kern w:val="0"/>
          <w:sz w:val="24"/>
        </w:rPr>
        <w:t>份，</w:t>
      </w:r>
      <w:r w:rsidRPr="009E0411">
        <w:rPr>
          <w:rFonts w:hint="eastAsia"/>
          <w:color w:val="000000"/>
          <w:kern w:val="0"/>
          <w:sz w:val="24"/>
        </w:rPr>
        <w:t>C</w:t>
      </w:r>
      <w:r w:rsidRPr="009E0411">
        <w:rPr>
          <w:rFonts w:hint="eastAsia"/>
          <w:color w:val="000000"/>
          <w:kern w:val="0"/>
          <w:sz w:val="24"/>
        </w:rPr>
        <w:t>类基金份额</w:t>
      </w:r>
      <w:r w:rsidRPr="009E0411">
        <w:rPr>
          <w:rFonts w:hint="eastAsia"/>
          <w:color w:val="000000"/>
          <w:kern w:val="0"/>
          <w:sz w:val="24"/>
        </w:rPr>
        <w:t>205,376,746.27</w:t>
      </w:r>
      <w:r w:rsidRPr="009E0411">
        <w:rPr>
          <w:rFonts w:hint="eastAsia"/>
          <w:color w:val="000000"/>
          <w:kern w:val="0"/>
          <w:sz w:val="24"/>
        </w:rPr>
        <w:t>份。</w:t>
      </w:r>
    </w:p>
    <w:p w14:paraId="592C8FC1" w14:textId="77777777" w:rsidR="009E0411" w:rsidRPr="009C503F" w:rsidRDefault="009E0411" w:rsidP="00571B8A">
      <w:pPr>
        <w:spacing w:before="29" w:line="288" w:lineRule="auto"/>
        <w:rPr>
          <w:color w:val="000000"/>
          <w:kern w:val="0"/>
          <w:sz w:val="24"/>
        </w:rPr>
      </w:pPr>
    </w:p>
    <w:p w14:paraId="1D93D534" w14:textId="77777777" w:rsidR="001548F9" w:rsidRPr="009C503F" w:rsidRDefault="001548F9" w:rsidP="00571B8A">
      <w:pPr>
        <w:pStyle w:val="20"/>
        <w:spacing w:before="29" w:after="0" w:line="288" w:lineRule="auto"/>
        <w:rPr>
          <w:rFonts w:ascii="Times New Roman" w:hAnsi="Times New Roman"/>
          <w:kern w:val="0"/>
          <w:szCs w:val="24"/>
        </w:rPr>
      </w:pPr>
      <w:bookmarkStart w:id="51" w:name="_Toc225498269"/>
      <w:bookmarkStart w:id="52" w:name="_Toc490928561"/>
      <w:r w:rsidRPr="009C503F">
        <w:rPr>
          <w:rFonts w:ascii="Times New Roman" w:hAnsi="Times New Roman"/>
          <w:kern w:val="0"/>
          <w:szCs w:val="24"/>
        </w:rPr>
        <w:lastRenderedPageBreak/>
        <w:t xml:space="preserve">6.2 </w:t>
      </w:r>
      <w:r w:rsidRPr="009C503F">
        <w:rPr>
          <w:rFonts w:ascii="Times New Roman" w:hAnsi="Times New Roman"/>
          <w:kern w:val="0"/>
          <w:szCs w:val="24"/>
        </w:rPr>
        <w:t>利润表</w:t>
      </w:r>
      <w:bookmarkEnd w:id="51"/>
      <w:bookmarkEnd w:id="52"/>
    </w:p>
    <w:p w14:paraId="4B66E98E" w14:textId="77777777" w:rsidR="001548F9" w:rsidRPr="009C503F" w:rsidRDefault="001548F9" w:rsidP="00571B8A">
      <w:pPr>
        <w:spacing w:before="29" w:line="288" w:lineRule="auto"/>
        <w:rPr>
          <w:kern w:val="0"/>
          <w:sz w:val="24"/>
        </w:rPr>
      </w:pPr>
      <w:r w:rsidRPr="009C503F">
        <w:rPr>
          <w:color w:val="000000"/>
          <w:sz w:val="24"/>
        </w:rPr>
        <w:t>会计主体：</w:t>
      </w:r>
      <w:r w:rsidRPr="009C503F">
        <w:rPr>
          <w:kern w:val="0"/>
          <w:sz w:val="24"/>
        </w:rPr>
        <w:t>交银施罗德周期回报灵活配置混合型证券投资基金</w:t>
      </w:r>
    </w:p>
    <w:p w14:paraId="461AD93B" w14:textId="77777777" w:rsidR="001548F9" w:rsidRPr="009C503F" w:rsidRDefault="001548F9" w:rsidP="00571B8A">
      <w:pPr>
        <w:spacing w:before="29" w:line="288" w:lineRule="auto"/>
        <w:rPr>
          <w:color w:val="000000"/>
          <w:kern w:val="0"/>
          <w:sz w:val="24"/>
        </w:rPr>
      </w:pPr>
      <w:r w:rsidRPr="009C503F">
        <w:rPr>
          <w:color w:val="000000"/>
          <w:sz w:val="24"/>
        </w:rPr>
        <w:t>本报告期：</w:t>
      </w:r>
      <w:r w:rsidRPr="009C503F">
        <w:rPr>
          <w:kern w:val="0"/>
          <w:sz w:val="24"/>
        </w:rPr>
        <w:t>2017</w:t>
      </w:r>
      <w:r w:rsidRPr="009C503F">
        <w:rPr>
          <w:kern w:val="0"/>
          <w:sz w:val="24"/>
        </w:rPr>
        <w:t>年</w:t>
      </w:r>
      <w:r w:rsidRPr="009C503F">
        <w:rPr>
          <w:kern w:val="0"/>
          <w:sz w:val="24"/>
        </w:rPr>
        <w:t>1</w:t>
      </w:r>
      <w:r w:rsidRPr="009C503F">
        <w:rPr>
          <w:kern w:val="0"/>
          <w:sz w:val="24"/>
        </w:rPr>
        <w:t>月</w:t>
      </w:r>
      <w:r w:rsidRPr="009C503F">
        <w:rPr>
          <w:kern w:val="0"/>
          <w:sz w:val="24"/>
        </w:rPr>
        <w:t>1</w:t>
      </w:r>
      <w:r w:rsidRPr="009C503F">
        <w:rPr>
          <w:kern w:val="0"/>
          <w:sz w:val="24"/>
        </w:rPr>
        <w:t>日至</w:t>
      </w:r>
      <w:r w:rsidRPr="009C503F">
        <w:rPr>
          <w:kern w:val="0"/>
          <w:sz w:val="24"/>
        </w:rPr>
        <w:t>2017</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w:t>
      </w:r>
    </w:p>
    <w:p w14:paraId="0F0C94D0"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9C503F" w14:paraId="34EB8D79" w14:textId="77777777" w:rsidTr="00114D73">
        <w:tc>
          <w:tcPr>
            <w:tcW w:w="3420" w:type="dxa"/>
            <w:vAlign w:val="center"/>
          </w:tcPr>
          <w:p w14:paraId="70B5A402" w14:textId="77777777" w:rsidR="001548F9" w:rsidRPr="009C503F" w:rsidRDefault="001548F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项目</w:t>
            </w:r>
          </w:p>
        </w:tc>
        <w:tc>
          <w:tcPr>
            <w:tcW w:w="1080" w:type="dxa"/>
            <w:vAlign w:val="center"/>
          </w:tcPr>
          <w:p w14:paraId="0361E6A1"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附注号</w:t>
            </w:r>
          </w:p>
        </w:tc>
        <w:tc>
          <w:tcPr>
            <w:tcW w:w="2250" w:type="dxa"/>
            <w:vAlign w:val="center"/>
          </w:tcPr>
          <w:p w14:paraId="5DD95261"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本期</w:t>
            </w:r>
          </w:p>
          <w:p w14:paraId="753A2D4D"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rPr>
              <w:t>2017</w:t>
            </w:r>
            <w:r w:rsidRPr="009C503F">
              <w:rPr>
                <w:rFonts w:ascii="Times New Roman" w:hAnsi="Times New Roman"/>
              </w:rPr>
              <w:t>年</w:t>
            </w:r>
            <w:r w:rsidRPr="009C503F">
              <w:rPr>
                <w:rFonts w:ascii="Times New Roman" w:hAnsi="Times New Roman"/>
              </w:rPr>
              <w:t>1</w:t>
            </w:r>
            <w:r w:rsidRPr="009C503F">
              <w:rPr>
                <w:rFonts w:ascii="Times New Roman" w:hAnsi="Times New Roman"/>
              </w:rPr>
              <w:t>月</w:t>
            </w:r>
            <w:r w:rsidRPr="009C503F">
              <w:rPr>
                <w:rFonts w:ascii="Times New Roman" w:hAnsi="Times New Roman"/>
              </w:rPr>
              <w:t>1</w:t>
            </w:r>
            <w:r w:rsidRPr="009C503F">
              <w:rPr>
                <w:rFonts w:ascii="Times New Roman" w:hAnsi="Times New Roman"/>
              </w:rPr>
              <w:t>日至</w:t>
            </w:r>
            <w:r w:rsidRPr="009C503F">
              <w:rPr>
                <w:rFonts w:ascii="Times New Roman" w:hAnsi="Times New Roman"/>
              </w:rPr>
              <w:t>2017</w:t>
            </w:r>
            <w:r w:rsidRPr="009C503F">
              <w:rPr>
                <w:rFonts w:ascii="Times New Roman" w:hAnsi="Times New Roman"/>
              </w:rPr>
              <w:t>年</w:t>
            </w:r>
            <w:r w:rsidRPr="009C503F">
              <w:rPr>
                <w:rFonts w:ascii="Times New Roman" w:hAnsi="Times New Roman"/>
              </w:rPr>
              <w:t>6</w:t>
            </w:r>
            <w:r w:rsidRPr="009C503F">
              <w:rPr>
                <w:rFonts w:ascii="Times New Roman" w:hAnsi="Times New Roman"/>
              </w:rPr>
              <w:t>月</w:t>
            </w:r>
            <w:r w:rsidRPr="009C503F">
              <w:rPr>
                <w:rFonts w:ascii="Times New Roman" w:hAnsi="Times New Roman"/>
              </w:rPr>
              <w:t>30</w:t>
            </w:r>
            <w:r w:rsidRPr="009C503F">
              <w:rPr>
                <w:rFonts w:ascii="Times New Roman" w:hAnsi="Times New Roman"/>
              </w:rPr>
              <w:t>日</w:t>
            </w:r>
          </w:p>
        </w:tc>
        <w:tc>
          <w:tcPr>
            <w:tcW w:w="2250" w:type="dxa"/>
            <w:vAlign w:val="center"/>
          </w:tcPr>
          <w:p w14:paraId="53E8C98C"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上年度可比期间</w:t>
            </w:r>
          </w:p>
          <w:p w14:paraId="2488F353" w14:textId="77777777" w:rsidR="001548F9" w:rsidRPr="009C503F" w:rsidRDefault="001548F9" w:rsidP="00571B8A">
            <w:pPr>
              <w:pStyle w:val="af6"/>
              <w:spacing w:before="29" w:beforeAutospacing="0" w:after="0" w:afterAutospacing="0" w:line="288" w:lineRule="auto"/>
              <w:jc w:val="center"/>
              <w:rPr>
                <w:rFonts w:ascii="Times New Roman" w:hAnsi="Times New Roman"/>
                <w:color w:val="000000"/>
              </w:rPr>
            </w:pPr>
            <w:r w:rsidRPr="009C503F">
              <w:rPr>
                <w:rFonts w:ascii="Times New Roman" w:hAnsi="Times New Roman"/>
                <w:color w:val="000000"/>
              </w:rPr>
              <w:t>2016</w:t>
            </w:r>
            <w:r w:rsidRPr="009C503F">
              <w:rPr>
                <w:rFonts w:ascii="Times New Roman" w:hAnsi="Times New Roman"/>
                <w:color w:val="000000"/>
              </w:rPr>
              <w:t>年</w:t>
            </w:r>
            <w:r w:rsidRPr="009C503F">
              <w:rPr>
                <w:rFonts w:ascii="Times New Roman" w:hAnsi="Times New Roman"/>
                <w:color w:val="000000"/>
              </w:rPr>
              <w:t>1</w:t>
            </w:r>
            <w:r w:rsidRPr="009C503F">
              <w:rPr>
                <w:rFonts w:ascii="Times New Roman" w:hAnsi="Times New Roman"/>
                <w:color w:val="000000"/>
              </w:rPr>
              <w:t>月</w:t>
            </w:r>
            <w:r w:rsidRPr="009C503F">
              <w:rPr>
                <w:rFonts w:ascii="Times New Roman" w:hAnsi="Times New Roman"/>
                <w:color w:val="000000"/>
              </w:rPr>
              <w:t>1</w:t>
            </w:r>
            <w:r w:rsidRPr="009C503F">
              <w:rPr>
                <w:rFonts w:ascii="Times New Roman" w:hAnsi="Times New Roman"/>
                <w:color w:val="000000"/>
              </w:rPr>
              <w:t>日至</w:t>
            </w:r>
            <w:r w:rsidRPr="009C503F">
              <w:rPr>
                <w:rFonts w:ascii="Times New Roman" w:hAnsi="Times New Roman"/>
                <w:color w:val="000000"/>
              </w:rPr>
              <w:t>2016</w:t>
            </w:r>
            <w:r w:rsidRPr="009C503F">
              <w:rPr>
                <w:rFonts w:ascii="Times New Roman" w:hAnsi="Times New Roman"/>
                <w:color w:val="000000"/>
              </w:rPr>
              <w:t>年</w:t>
            </w:r>
            <w:r w:rsidRPr="009C503F">
              <w:rPr>
                <w:rFonts w:ascii="Times New Roman" w:hAnsi="Times New Roman"/>
                <w:color w:val="000000"/>
              </w:rPr>
              <w:t>6</w:t>
            </w:r>
            <w:r w:rsidRPr="009C503F">
              <w:rPr>
                <w:rFonts w:ascii="Times New Roman" w:hAnsi="Times New Roman"/>
                <w:color w:val="000000"/>
              </w:rPr>
              <w:t>月</w:t>
            </w:r>
            <w:r w:rsidRPr="009C503F">
              <w:rPr>
                <w:rFonts w:ascii="Times New Roman" w:hAnsi="Times New Roman"/>
                <w:color w:val="000000"/>
              </w:rPr>
              <w:t>30</w:t>
            </w:r>
            <w:r w:rsidRPr="009C503F">
              <w:rPr>
                <w:rFonts w:ascii="Times New Roman" w:hAnsi="Times New Roman"/>
                <w:color w:val="000000"/>
              </w:rPr>
              <w:t>日</w:t>
            </w:r>
          </w:p>
        </w:tc>
      </w:tr>
      <w:tr w:rsidR="002866AF" w:rsidRPr="009C503F" w14:paraId="19C96F8E" w14:textId="77777777" w:rsidTr="00114D73">
        <w:tc>
          <w:tcPr>
            <w:tcW w:w="3420" w:type="dxa"/>
            <w:vAlign w:val="center"/>
          </w:tcPr>
          <w:p w14:paraId="4B9F1806" w14:textId="77777777" w:rsidR="002866AF" w:rsidRPr="009C503F" w:rsidRDefault="002866AF" w:rsidP="00571B8A">
            <w:pPr>
              <w:spacing w:before="29" w:line="288" w:lineRule="auto"/>
              <w:rPr>
                <w:b/>
                <w:color w:val="000000"/>
                <w:sz w:val="24"/>
              </w:rPr>
            </w:pPr>
            <w:r w:rsidRPr="009C503F">
              <w:rPr>
                <w:b/>
                <w:color w:val="000000"/>
                <w:sz w:val="24"/>
              </w:rPr>
              <w:t>一、收入</w:t>
            </w:r>
          </w:p>
        </w:tc>
        <w:tc>
          <w:tcPr>
            <w:tcW w:w="1080" w:type="dxa"/>
            <w:vAlign w:val="center"/>
          </w:tcPr>
          <w:p w14:paraId="31697972" w14:textId="77777777" w:rsidR="002866AF" w:rsidRPr="00FA19BB" w:rsidRDefault="002866AF" w:rsidP="00982AC0">
            <w:pPr>
              <w:pStyle w:val="af6"/>
              <w:jc w:val="center"/>
              <w:rPr>
                <w:rFonts w:ascii="Times New Roman" w:hAnsi="Times New Roman"/>
                <w:b/>
                <w:color w:val="000000"/>
                <w:sz w:val="21"/>
                <w:szCs w:val="21"/>
              </w:rPr>
            </w:pPr>
          </w:p>
        </w:tc>
        <w:tc>
          <w:tcPr>
            <w:tcW w:w="2250" w:type="dxa"/>
            <w:vAlign w:val="center"/>
          </w:tcPr>
          <w:p w14:paraId="3664C708" w14:textId="77777777" w:rsidR="002866AF" w:rsidRPr="009C503F" w:rsidRDefault="002866AF" w:rsidP="00571B8A">
            <w:pPr>
              <w:spacing w:before="29" w:line="288" w:lineRule="auto"/>
              <w:jc w:val="right"/>
              <w:rPr>
                <w:b/>
                <w:color w:val="000000"/>
                <w:sz w:val="24"/>
              </w:rPr>
            </w:pPr>
            <w:r w:rsidRPr="009C503F">
              <w:rPr>
                <w:b/>
                <w:color w:val="000000"/>
                <w:sz w:val="24"/>
              </w:rPr>
              <w:t>36,825,702.54</w:t>
            </w:r>
          </w:p>
        </w:tc>
        <w:tc>
          <w:tcPr>
            <w:tcW w:w="2250" w:type="dxa"/>
            <w:vAlign w:val="center"/>
          </w:tcPr>
          <w:p w14:paraId="533455B9" w14:textId="77777777" w:rsidR="002866AF" w:rsidRPr="009C503F" w:rsidRDefault="002866AF" w:rsidP="00571B8A">
            <w:pPr>
              <w:spacing w:before="29" w:line="288" w:lineRule="auto"/>
              <w:jc w:val="right"/>
              <w:rPr>
                <w:b/>
                <w:color w:val="000000"/>
                <w:sz w:val="24"/>
              </w:rPr>
            </w:pPr>
            <w:r w:rsidRPr="009C503F">
              <w:rPr>
                <w:b/>
                <w:color w:val="000000"/>
                <w:sz w:val="24"/>
              </w:rPr>
              <w:t>16,729,654.78</w:t>
            </w:r>
          </w:p>
        </w:tc>
      </w:tr>
      <w:tr w:rsidR="002866AF" w:rsidRPr="009C503F" w14:paraId="224585BB" w14:textId="77777777" w:rsidTr="00114D73">
        <w:tc>
          <w:tcPr>
            <w:tcW w:w="3420" w:type="dxa"/>
            <w:vAlign w:val="center"/>
          </w:tcPr>
          <w:p w14:paraId="5FC949CA" w14:textId="77777777" w:rsidR="002866AF" w:rsidRPr="009C503F" w:rsidRDefault="002866AF" w:rsidP="00571B8A">
            <w:pPr>
              <w:spacing w:before="29" w:line="288" w:lineRule="auto"/>
              <w:rPr>
                <w:color w:val="000000"/>
                <w:sz w:val="24"/>
              </w:rPr>
            </w:pPr>
            <w:r w:rsidRPr="009C503F">
              <w:rPr>
                <w:color w:val="000000"/>
                <w:sz w:val="24"/>
              </w:rPr>
              <w:t>1.</w:t>
            </w:r>
            <w:r w:rsidRPr="009C503F">
              <w:rPr>
                <w:color w:val="000000"/>
                <w:sz w:val="24"/>
              </w:rPr>
              <w:t>利息收入</w:t>
            </w:r>
          </w:p>
        </w:tc>
        <w:tc>
          <w:tcPr>
            <w:tcW w:w="1080" w:type="dxa"/>
            <w:vAlign w:val="center"/>
          </w:tcPr>
          <w:p w14:paraId="4820B4DB" w14:textId="77777777" w:rsidR="002866AF" w:rsidRPr="00FA19BB" w:rsidRDefault="002866AF" w:rsidP="00982AC0">
            <w:pPr>
              <w:pStyle w:val="af6"/>
              <w:jc w:val="center"/>
              <w:rPr>
                <w:rFonts w:ascii="Times New Roman" w:hAnsi="Times New Roman"/>
                <w:color w:val="000000"/>
                <w:sz w:val="21"/>
                <w:szCs w:val="21"/>
              </w:rPr>
            </w:pPr>
          </w:p>
        </w:tc>
        <w:tc>
          <w:tcPr>
            <w:tcW w:w="2250" w:type="dxa"/>
            <w:vAlign w:val="center"/>
          </w:tcPr>
          <w:p w14:paraId="29C713AC" w14:textId="77777777" w:rsidR="002866AF" w:rsidRPr="009C503F" w:rsidRDefault="002866AF" w:rsidP="00571B8A">
            <w:pPr>
              <w:spacing w:before="29" w:line="288" w:lineRule="auto"/>
              <w:jc w:val="right"/>
              <w:rPr>
                <w:color w:val="000000"/>
                <w:sz w:val="24"/>
              </w:rPr>
            </w:pPr>
            <w:r w:rsidRPr="009C503F">
              <w:rPr>
                <w:color w:val="000000"/>
                <w:sz w:val="24"/>
              </w:rPr>
              <w:t>8,296,312.46</w:t>
            </w:r>
          </w:p>
        </w:tc>
        <w:tc>
          <w:tcPr>
            <w:tcW w:w="2250" w:type="dxa"/>
            <w:vAlign w:val="center"/>
          </w:tcPr>
          <w:p w14:paraId="554A665B" w14:textId="77777777" w:rsidR="002866AF" w:rsidRPr="009C503F" w:rsidRDefault="002866AF" w:rsidP="00571B8A">
            <w:pPr>
              <w:spacing w:before="29" w:line="288" w:lineRule="auto"/>
              <w:jc w:val="right"/>
              <w:rPr>
                <w:color w:val="000000"/>
                <w:sz w:val="24"/>
              </w:rPr>
            </w:pPr>
            <w:r w:rsidRPr="009C503F">
              <w:rPr>
                <w:color w:val="000000"/>
                <w:sz w:val="24"/>
              </w:rPr>
              <w:t>37,540,988.93</w:t>
            </w:r>
          </w:p>
        </w:tc>
      </w:tr>
      <w:tr w:rsidR="002866AF" w:rsidRPr="009C503F" w14:paraId="74854B42" w14:textId="77777777" w:rsidTr="00114D73">
        <w:tc>
          <w:tcPr>
            <w:tcW w:w="3420" w:type="dxa"/>
            <w:vAlign w:val="center"/>
          </w:tcPr>
          <w:p w14:paraId="60281426" w14:textId="77777777" w:rsidR="002866AF" w:rsidRPr="009C503F" w:rsidRDefault="002866AF" w:rsidP="00571B8A">
            <w:pPr>
              <w:spacing w:before="29" w:line="288" w:lineRule="auto"/>
              <w:rPr>
                <w:color w:val="000000"/>
                <w:sz w:val="24"/>
              </w:rPr>
            </w:pPr>
            <w:r w:rsidRPr="009C503F">
              <w:rPr>
                <w:color w:val="000000"/>
                <w:sz w:val="24"/>
              </w:rPr>
              <w:t>其中：存款利息收入</w:t>
            </w:r>
          </w:p>
        </w:tc>
        <w:tc>
          <w:tcPr>
            <w:tcW w:w="1080" w:type="dxa"/>
            <w:vAlign w:val="center"/>
          </w:tcPr>
          <w:p w14:paraId="7C99DF00" w14:textId="77777777" w:rsidR="002866AF" w:rsidRPr="00FA19BB" w:rsidRDefault="002866AF" w:rsidP="00982AC0">
            <w:pPr>
              <w:pStyle w:val="af6"/>
              <w:jc w:val="center"/>
              <w:rPr>
                <w:rFonts w:ascii="Times New Roman" w:hAnsi="Times New Roman"/>
                <w:color w:val="000000"/>
                <w:sz w:val="21"/>
                <w:szCs w:val="21"/>
              </w:rPr>
            </w:pPr>
            <w:r>
              <w:rPr>
                <w:rFonts w:ascii="Times New Roman" w:hAnsi="Times New Roman" w:hint="eastAsia"/>
                <w:color w:val="000000"/>
                <w:sz w:val="21"/>
                <w:szCs w:val="21"/>
              </w:rPr>
              <w:t>6.4.7.11</w:t>
            </w:r>
          </w:p>
        </w:tc>
        <w:tc>
          <w:tcPr>
            <w:tcW w:w="2250" w:type="dxa"/>
            <w:vAlign w:val="center"/>
          </w:tcPr>
          <w:p w14:paraId="360D041A" w14:textId="77777777" w:rsidR="002866AF" w:rsidRPr="009C503F" w:rsidRDefault="002866AF" w:rsidP="00571B8A">
            <w:pPr>
              <w:spacing w:before="29" w:line="288" w:lineRule="auto"/>
              <w:jc w:val="right"/>
              <w:rPr>
                <w:color w:val="000000"/>
                <w:sz w:val="24"/>
              </w:rPr>
            </w:pPr>
            <w:r w:rsidRPr="009C503F">
              <w:rPr>
                <w:color w:val="000000"/>
                <w:sz w:val="24"/>
              </w:rPr>
              <w:t>49,625.21</w:t>
            </w:r>
          </w:p>
        </w:tc>
        <w:tc>
          <w:tcPr>
            <w:tcW w:w="2250" w:type="dxa"/>
            <w:vAlign w:val="center"/>
          </w:tcPr>
          <w:p w14:paraId="2C633216" w14:textId="77777777" w:rsidR="002866AF" w:rsidRPr="009C503F" w:rsidRDefault="002866AF" w:rsidP="00571B8A">
            <w:pPr>
              <w:spacing w:before="29" w:line="288" w:lineRule="auto"/>
              <w:jc w:val="right"/>
              <w:rPr>
                <w:color w:val="000000"/>
                <w:sz w:val="24"/>
              </w:rPr>
            </w:pPr>
            <w:r w:rsidRPr="009C503F">
              <w:rPr>
                <w:color w:val="000000"/>
                <w:sz w:val="24"/>
              </w:rPr>
              <w:t>267,976.67</w:t>
            </w:r>
          </w:p>
        </w:tc>
      </w:tr>
      <w:tr w:rsidR="002866AF" w:rsidRPr="009C503F" w14:paraId="3E1BA81B" w14:textId="77777777" w:rsidTr="00114D73">
        <w:tc>
          <w:tcPr>
            <w:tcW w:w="3420" w:type="dxa"/>
            <w:vAlign w:val="center"/>
          </w:tcPr>
          <w:p w14:paraId="38A517F1" w14:textId="77777777" w:rsidR="002866AF" w:rsidRPr="009C503F" w:rsidRDefault="002866AF" w:rsidP="00C11052">
            <w:pPr>
              <w:spacing w:before="29" w:line="288" w:lineRule="auto"/>
              <w:ind w:firstLineChars="300" w:firstLine="720"/>
              <w:rPr>
                <w:color w:val="000000"/>
                <w:sz w:val="24"/>
              </w:rPr>
            </w:pPr>
            <w:r w:rsidRPr="009C503F">
              <w:rPr>
                <w:color w:val="000000"/>
                <w:sz w:val="24"/>
              </w:rPr>
              <w:t>债券利息收入</w:t>
            </w:r>
          </w:p>
        </w:tc>
        <w:tc>
          <w:tcPr>
            <w:tcW w:w="1080" w:type="dxa"/>
            <w:vAlign w:val="center"/>
          </w:tcPr>
          <w:p w14:paraId="309440DC" w14:textId="77777777" w:rsidR="002866AF" w:rsidRPr="00FA19BB" w:rsidRDefault="002866AF" w:rsidP="00982AC0">
            <w:pPr>
              <w:pStyle w:val="af6"/>
              <w:jc w:val="center"/>
              <w:rPr>
                <w:rFonts w:ascii="Times New Roman" w:hAnsi="Times New Roman"/>
                <w:color w:val="000000"/>
                <w:sz w:val="21"/>
                <w:szCs w:val="21"/>
              </w:rPr>
            </w:pPr>
          </w:p>
        </w:tc>
        <w:tc>
          <w:tcPr>
            <w:tcW w:w="2250" w:type="dxa"/>
            <w:vAlign w:val="center"/>
          </w:tcPr>
          <w:p w14:paraId="4288F643" w14:textId="77777777" w:rsidR="002866AF" w:rsidRPr="009C503F" w:rsidRDefault="002866AF" w:rsidP="00571B8A">
            <w:pPr>
              <w:spacing w:before="29" w:line="288" w:lineRule="auto"/>
              <w:jc w:val="right"/>
              <w:rPr>
                <w:color w:val="000000"/>
                <w:sz w:val="24"/>
              </w:rPr>
            </w:pPr>
            <w:r w:rsidRPr="009C503F">
              <w:rPr>
                <w:color w:val="000000"/>
                <w:sz w:val="24"/>
              </w:rPr>
              <w:t>8,218,991.98</w:t>
            </w:r>
          </w:p>
        </w:tc>
        <w:tc>
          <w:tcPr>
            <w:tcW w:w="2250" w:type="dxa"/>
            <w:vAlign w:val="center"/>
          </w:tcPr>
          <w:p w14:paraId="1B5C46FA" w14:textId="77777777" w:rsidR="002866AF" w:rsidRPr="009C503F" w:rsidRDefault="002866AF" w:rsidP="00571B8A">
            <w:pPr>
              <w:spacing w:before="29" w:line="288" w:lineRule="auto"/>
              <w:jc w:val="right"/>
              <w:rPr>
                <w:color w:val="000000"/>
                <w:sz w:val="24"/>
              </w:rPr>
            </w:pPr>
            <w:r w:rsidRPr="009C503F">
              <w:rPr>
                <w:color w:val="000000"/>
                <w:sz w:val="24"/>
              </w:rPr>
              <w:t>35,725,605.47</w:t>
            </w:r>
          </w:p>
        </w:tc>
      </w:tr>
      <w:tr w:rsidR="002866AF" w:rsidRPr="009C503F" w14:paraId="1CB3C87F" w14:textId="77777777" w:rsidTr="00114D73">
        <w:tc>
          <w:tcPr>
            <w:tcW w:w="3420" w:type="dxa"/>
            <w:vAlign w:val="center"/>
          </w:tcPr>
          <w:p w14:paraId="460CF1FE" w14:textId="77777777" w:rsidR="002866AF" w:rsidRPr="009C503F" w:rsidRDefault="002866AF" w:rsidP="00C11052">
            <w:pPr>
              <w:spacing w:before="29" w:line="288" w:lineRule="auto"/>
              <w:ind w:firstLineChars="300" w:firstLine="720"/>
              <w:rPr>
                <w:color w:val="000000"/>
                <w:sz w:val="24"/>
              </w:rPr>
            </w:pPr>
            <w:r w:rsidRPr="009C503F">
              <w:rPr>
                <w:color w:val="000000"/>
                <w:sz w:val="24"/>
              </w:rPr>
              <w:t>资产支持证券利息收入</w:t>
            </w:r>
          </w:p>
        </w:tc>
        <w:tc>
          <w:tcPr>
            <w:tcW w:w="1080" w:type="dxa"/>
            <w:vAlign w:val="center"/>
          </w:tcPr>
          <w:p w14:paraId="79AC8379" w14:textId="77777777" w:rsidR="002866AF" w:rsidRPr="00FA19BB" w:rsidRDefault="002866AF" w:rsidP="00982AC0">
            <w:pPr>
              <w:pStyle w:val="af6"/>
              <w:jc w:val="center"/>
              <w:rPr>
                <w:rFonts w:ascii="Times New Roman" w:hAnsi="Times New Roman"/>
                <w:color w:val="000000"/>
                <w:sz w:val="21"/>
                <w:szCs w:val="21"/>
              </w:rPr>
            </w:pPr>
          </w:p>
        </w:tc>
        <w:tc>
          <w:tcPr>
            <w:tcW w:w="2250" w:type="dxa"/>
            <w:vAlign w:val="center"/>
          </w:tcPr>
          <w:p w14:paraId="6A3CAFDE" w14:textId="77777777"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14:paraId="3533BBAE" w14:textId="77777777"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14:paraId="130C0276" w14:textId="77777777" w:rsidTr="00114D73">
        <w:tc>
          <w:tcPr>
            <w:tcW w:w="3420" w:type="dxa"/>
            <w:vAlign w:val="center"/>
          </w:tcPr>
          <w:p w14:paraId="381F7226" w14:textId="77777777" w:rsidR="002866AF" w:rsidRPr="009C503F" w:rsidRDefault="002866AF" w:rsidP="00C11052">
            <w:pPr>
              <w:spacing w:before="29" w:line="288" w:lineRule="auto"/>
              <w:ind w:firstLineChars="300" w:firstLine="720"/>
              <w:rPr>
                <w:color w:val="000000"/>
                <w:sz w:val="24"/>
              </w:rPr>
            </w:pPr>
            <w:r w:rsidRPr="009C503F">
              <w:rPr>
                <w:color w:val="000000"/>
                <w:sz w:val="24"/>
              </w:rPr>
              <w:t>买入返售金融资产收入</w:t>
            </w:r>
          </w:p>
        </w:tc>
        <w:tc>
          <w:tcPr>
            <w:tcW w:w="1080" w:type="dxa"/>
            <w:vAlign w:val="center"/>
          </w:tcPr>
          <w:p w14:paraId="296AF69F" w14:textId="77777777" w:rsidR="002866AF" w:rsidRPr="00FA19BB" w:rsidRDefault="002866AF" w:rsidP="00982AC0">
            <w:pPr>
              <w:pStyle w:val="af6"/>
              <w:jc w:val="center"/>
              <w:rPr>
                <w:rFonts w:ascii="Times New Roman" w:hAnsi="Times New Roman"/>
                <w:color w:val="000000"/>
                <w:sz w:val="21"/>
                <w:szCs w:val="21"/>
              </w:rPr>
            </w:pPr>
          </w:p>
        </w:tc>
        <w:tc>
          <w:tcPr>
            <w:tcW w:w="2250" w:type="dxa"/>
            <w:vAlign w:val="center"/>
          </w:tcPr>
          <w:p w14:paraId="0783EAF0" w14:textId="77777777" w:rsidR="002866AF" w:rsidRPr="009C503F" w:rsidRDefault="002866AF" w:rsidP="00571B8A">
            <w:pPr>
              <w:spacing w:before="29" w:line="288" w:lineRule="auto"/>
              <w:jc w:val="right"/>
              <w:rPr>
                <w:color w:val="000000"/>
                <w:sz w:val="24"/>
              </w:rPr>
            </w:pPr>
            <w:r w:rsidRPr="009C503F">
              <w:rPr>
                <w:color w:val="000000"/>
                <w:sz w:val="24"/>
              </w:rPr>
              <w:t>27,695.27</w:t>
            </w:r>
          </w:p>
        </w:tc>
        <w:tc>
          <w:tcPr>
            <w:tcW w:w="2250" w:type="dxa"/>
            <w:vAlign w:val="center"/>
          </w:tcPr>
          <w:p w14:paraId="6AD89D00" w14:textId="77777777" w:rsidR="002866AF" w:rsidRPr="009C503F" w:rsidRDefault="002866AF" w:rsidP="00571B8A">
            <w:pPr>
              <w:spacing w:before="29" w:line="288" w:lineRule="auto"/>
              <w:jc w:val="right"/>
              <w:rPr>
                <w:color w:val="000000"/>
                <w:sz w:val="24"/>
              </w:rPr>
            </w:pPr>
            <w:r w:rsidRPr="009C503F">
              <w:rPr>
                <w:color w:val="000000"/>
                <w:sz w:val="24"/>
              </w:rPr>
              <w:t>1,547,406.79</w:t>
            </w:r>
          </w:p>
        </w:tc>
      </w:tr>
      <w:tr w:rsidR="002866AF" w:rsidRPr="009C503F" w14:paraId="5E47FBEF" w14:textId="77777777" w:rsidTr="00114D73">
        <w:tc>
          <w:tcPr>
            <w:tcW w:w="3420" w:type="dxa"/>
            <w:vAlign w:val="center"/>
          </w:tcPr>
          <w:p w14:paraId="4EC72D47" w14:textId="77777777" w:rsidR="002866AF" w:rsidRPr="009C503F" w:rsidRDefault="002866AF" w:rsidP="00C11052">
            <w:pPr>
              <w:spacing w:before="29" w:line="288" w:lineRule="auto"/>
              <w:ind w:firstLineChars="300" w:firstLine="720"/>
              <w:rPr>
                <w:color w:val="000000"/>
                <w:sz w:val="24"/>
              </w:rPr>
            </w:pPr>
            <w:r w:rsidRPr="009C503F">
              <w:rPr>
                <w:color w:val="000000"/>
                <w:sz w:val="24"/>
              </w:rPr>
              <w:t>其他利息收入</w:t>
            </w:r>
          </w:p>
        </w:tc>
        <w:tc>
          <w:tcPr>
            <w:tcW w:w="1080" w:type="dxa"/>
            <w:vAlign w:val="center"/>
          </w:tcPr>
          <w:p w14:paraId="4A20D06A" w14:textId="77777777" w:rsidR="002866AF" w:rsidRPr="00FA19BB" w:rsidRDefault="002866AF" w:rsidP="00982AC0">
            <w:pPr>
              <w:pStyle w:val="af6"/>
              <w:jc w:val="center"/>
              <w:rPr>
                <w:rFonts w:ascii="Times New Roman" w:hAnsi="Times New Roman"/>
                <w:color w:val="000000"/>
                <w:sz w:val="21"/>
                <w:szCs w:val="21"/>
              </w:rPr>
            </w:pPr>
          </w:p>
        </w:tc>
        <w:tc>
          <w:tcPr>
            <w:tcW w:w="2250" w:type="dxa"/>
            <w:vAlign w:val="center"/>
          </w:tcPr>
          <w:p w14:paraId="67E84141" w14:textId="77777777"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14:paraId="541C5725" w14:textId="77777777"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14:paraId="17FDEF17" w14:textId="77777777" w:rsidTr="00114D73">
        <w:tc>
          <w:tcPr>
            <w:tcW w:w="3420" w:type="dxa"/>
            <w:vAlign w:val="center"/>
          </w:tcPr>
          <w:p w14:paraId="0A98E355" w14:textId="77777777" w:rsidR="002866AF" w:rsidRPr="009C503F" w:rsidRDefault="002866AF" w:rsidP="00571B8A">
            <w:pPr>
              <w:spacing w:before="29" w:line="288" w:lineRule="auto"/>
              <w:rPr>
                <w:color w:val="000000"/>
                <w:sz w:val="24"/>
              </w:rPr>
            </w:pPr>
            <w:r w:rsidRPr="009C503F">
              <w:rPr>
                <w:color w:val="000000"/>
                <w:sz w:val="24"/>
              </w:rPr>
              <w:t>2.</w:t>
            </w:r>
            <w:r w:rsidRPr="009C503F">
              <w:rPr>
                <w:color w:val="000000"/>
                <w:sz w:val="24"/>
              </w:rPr>
              <w:t>投资收益（损失以</w:t>
            </w:r>
            <w:r w:rsidRPr="009C503F">
              <w:rPr>
                <w:color w:val="000000"/>
                <w:sz w:val="24"/>
              </w:rPr>
              <w:t>“-”</w:t>
            </w:r>
            <w:r w:rsidRPr="009C503F">
              <w:rPr>
                <w:color w:val="000000"/>
                <w:sz w:val="24"/>
              </w:rPr>
              <w:t>填列）</w:t>
            </w:r>
          </w:p>
        </w:tc>
        <w:tc>
          <w:tcPr>
            <w:tcW w:w="1080" w:type="dxa"/>
            <w:vAlign w:val="center"/>
          </w:tcPr>
          <w:p w14:paraId="2655EFC0" w14:textId="77777777" w:rsidR="002866AF" w:rsidRPr="00FA19BB" w:rsidRDefault="002866AF" w:rsidP="00982AC0">
            <w:pPr>
              <w:pStyle w:val="af6"/>
              <w:jc w:val="center"/>
              <w:rPr>
                <w:rFonts w:ascii="Times New Roman" w:hAnsi="Times New Roman"/>
                <w:color w:val="000000"/>
                <w:sz w:val="21"/>
                <w:szCs w:val="21"/>
              </w:rPr>
            </w:pPr>
          </w:p>
        </w:tc>
        <w:tc>
          <w:tcPr>
            <w:tcW w:w="2250" w:type="dxa"/>
            <w:vAlign w:val="center"/>
          </w:tcPr>
          <w:p w14:paraId="49DB513F" w14:textId="77777777" w:rsidR="002866AF" w:rsidRPr="009C503F" w:rsidRDefault="002866AF" w:rsidP="00571B8A">
            <w:pPr>
              <w:spacing w:before="29" w:line="288" w:lineRule="auto"/>
              <w:jc w:val="right"/>
              <w:rPr>
                <w:color w:val="000000"/>
                <w:sz w:val="24"/>
              </w:rPr>
            </w:pPr>
            <w:r w:rsidRPr="009C503F">
              <w:rPr>
                <w:color w:val="000000"/>
                <w:sz w:val="24"/>
              </w:rPr>
              <w:t>6,911,722.17</w:t>
            </w:r>
          </w:p>
        </w:tc>
        <w:tc>
          <w:tcPr>
            <w:tcW w:w="2250" w:type="dxa"/>
            <w:vAlign w:val="center"/>
          </w:tcPr>
          <w:p w14:paraId="7DC8B613" w14:textId="77777777" w:rsidR="002866AF" w:rsidRPr="009C503F" w:rsidRDefault="002866AF" w:rsidP="00571B8A">
            <w:pPr>
              <w:spacing w:before="29" w:line="288" w:lineRule="auto"/>
              <w:jc w:val="right"/>
              <w:rPr>
                <w:color w:val="000000"/>
                <w:sz w:val="24"/>
              </w:rPr>
            </w:pPr>
            <w:r w:rsidRPr="009C503F">
              <w:rPr>
                <w:color w:val="000000"/>
                <w:sz w:val="24"/>
              </w:rPr>
              <w:t>75,162,762.00</w:t>
            </w:r>
          </w:p>
        </w:tc>
      </w:tr>
      <w:tr w:rsidR="002866AF" w:rsidRPr="009C503F" w14:paraId="219075E2" w14:textId="77777777" w:rsidTr="00114D73">
        <w:tc>
          <w:tcPr>
            <w:tcW w:w="3420" w:type="dxa"/>
            <w:vAlign w:val="center"/>
          </w:tcPr>
          <w:p w14:paraId="03CA0653" w14:textId="77777777" w:rsidR="002866AF" w:rsidRPr="009C503F" w:rsidRDefault="002866AF" w:rsidP="00571B8A">
            <w:pPr>
              <w:spacing w:before="29" w:line="288" w:lineRule="auto"/>
              <w:rPr>
                <w:color w:val="000000"/>
                <w:sz w:val="24"/>
              </w:rPr>
            </w:pPr>
            <w:r w:rsidRPr="009C503F">
              <w:rPr>
                <w:color w:val="000000"/>
                <w:sz w:val="24"/>
              </w:rPr>
              <w:t>其中：股票投资收益</w:t>
            </w:r>
          </w:p>
        </w:tc>
        <w:tc>
          <w:tcPr>
            <w:tcW w:w="1080" w:type="dxa"/>
            <w:vAlign w:val="center"/>
          </w:tcPr>
          <w:p w14:paraId="78613DC5" w14:textId="77777777" w:rsidR="002866AF" w:rsidRPr="00FA19BB" w:rsidRDefault="002866AF" w:rsidP="00982AC0">
            <w:pPr>
              <w:pStyle w:val="af6"/>
              <w:jc w:val="center"/>
              <w:rPr>
                <w:rFonts w:ascii="Times New Roman" w:hAnsi="Times New Roman"/>
                <w:color w:val="000000"/>
                <w:sz w:val="21"/>
                <w:szCs w:val="21"/>
              </w:rPr>
            </w:pPr>
            <w:r>
              <w:rPr>
                <w:rFonts w:ascii="Times New Roman" w:hAnsi="Times New Roman" w:hint="eastAsia"/>
                <w:color w:val="000000"/>
                <w:sz w:val="21"/>
                <w:szCs w:val="21"/>
              </w:rPr>
              <w:t>6.4.7.12</w:t>
            </w:r>
          </w:p>
        </w:tc>
        <w:tc>
          <w:tcPr>
            <w:tcW w:w="2250" w:type="dxa"/>
            <w:vAlign w:val="center"/>
          </w:tcPr>
          <w:p w14:paraId="458BA16E" w14:textId="77777777" w:rsidR="002866AF" w:rsidRPr="009C503F" w:rsidRDefault="002866AF" w:rsidP="00571B8A">
            <w:pPr>
              <w:spacing w:before="29" w:line="288" w:lineRule="auto"/>
              <w:jc w:val="right"/>
              <w:rPr>
                <w:color w:val="000000"/>
                <w:sz w:val="24"/>
              </w:rPr>
            </w:pPr>
            <w:r w:rsidRPr="009C503F">
              <w:rPr>
                <w:color w:val="000000"/>
                <w:sz w:val="24"/>
              </w:rPr>
              <w:t>7,646,878.10</w:t>
            </w:r>
          </w:p>
        </w:tc>
        <w:tc>
          <w:tcPr>
            <w:tcW w:w="2250" w:type="dxa"/>
            <w:vAlign w:val="center"/>
          </w:tcPr>
          <w:p w14:paraId="18BCE456" w14:textId="77777777" w:rsidR="002866AF" w:rsidRPr="009C503F" w:rsidRDefault="002866AF" w:rsidP="00571B8A">
            <w:pPr>
              <w:spacing w:before="29" w:line="288" w:lineRule="auto"/>
              <w:jc w:val="right"/>
              <w:rPr>
                <w:color w:val="000000"/>
                <w:sz w:val="24"/>
              </w:rPr>
            </w:pPr>
            <w:r w:rsidRPr="009C503F">
              <w:rPr>
                <w:color w:val="000000"/>
                <w:sz w:val="24"/>
              </w:rPr>
              <w:t>69,829,437.14</w:t>
            </w:r>
          </w:p>
        </w:tc>
      </w:tr>
      <w:tr w:rsidR="002866AF" w:rsidRPr="009C503F" w14:paraId="6302D268" w14:textId="77777777" w:rsidTr="00114D73">
        <w:tc>
          <w:tcPr>
            <w:tcW w:w="3420" w:type="dxa"/>
            <w:vAlign w:val="center"/>
          </w:tcPr>
          <w:p w14:paraId="3E07333F" w14:textId="77777777" w:rsidR="002866AF" w:rsidRPr="009C503F" w:rsidRDefault="002866AF" w:rsidP="00571B8A">
            <w:pPr>
              <w:spacing w:before="29" w:line="288" w:lineRule="auto"/>
              <w:ind w:firstLineChars="300" w:firstLine="720"/>
              <w:rPr>
                <w:color w:val="000000"/>
                <w:sz w:val="24"/>
              </w:rPr>
            </w:pPr>
            <w:r w:rsidRPr="009C503F">
              <w:rPr>
                <w:color w:val="000000"/>
                <w:sz w:val="24"/>
              </w:rPr>
              <w:t>基金投资收益</w:t>
            </w:r>
          </w:p>
        </w:tc>
        <w:tc>
          <w:tcPr>
            <w:tcW w:w="1080" w:type="dxa"/>
            <w:vAlign w:val="center"/>
          </w:tcPr>
          <w:p w14:paraId="3545D10D" w14:textId="77777777" w:rsidR="002866AF" w:rsidRPr="00FA19BB" w:rsidRDefault="002866AF" w:rsidP="00982AC0">
            <w:pPr>
              <w:pStyle w:val="af6"/>
              <w:jc w:val="center"/>
              <w:rPr>
                <w:rFonts w:ascii="Times New Roman" w:hAnsi="Times New Roman"/>
                <w:color w:val="000000"/>
                <w:sz w:val="21"/>
                <w:szCs w:val="21"/>
              </w:rPr>
            </w:pPr>
          </w:p>
        </w:tc>
        <w:tc>
          <w:tcPr>
            <w:tcW w:w="2250" w:type="dxa"/>
            <w:vAlign w:val="center"/>
          </w:tcPr>
          <w:p w14:paraId="5271BF68" w14:textId="77777777"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14:paraId="70C8D0E5" w14:textId="77777777"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14:paraId="4F7C315F" w14:textId="77777777" w:rsidTr="00114D73">
        <w:tc>
          <w:tcPr>
            <w:tcW w:w="3420" w:type="dxa"/>
            <w:vAlign w:val="center"/>
          </w:tcPr>
          <w:p w14:paraId="7E4ECB4D" w14:textId="77777777" w:rsidR="002866AF" w:rsidRPr="009C503F" w:rsidRDefault="002866AF" w:rsidP="00571B8A">
            <w:pPr>
              <w:spacing w:before="29" w:line="288" w:lineRule="auto"/>
              <w:ind w:firstLineChars="300" w:firstLine="720"/>
              <w:rPr>
                <w:color w:val="000000"/>
                <w:sz w:val="24"/>
              </w:rPr>
            </w:pPr>
            <w:r w:rsidRPr="009C503F">
              <w:rPr>
                <w:color w:val="000000"/>
                <w:sz w:val="24"/>
              </w:rPr>
              <w:t>债券投资收益</w:t>
            </w:r>
          </w:p>
        </w:tc>
        <w:tc>
          <w:tcPr>
            <w:tcW w:w="1080" w:type="dxa"/>
            <w:vAlign w:val="center"/>
          </w:tcPr>
          <w:p w14:paraId="2FDA3BEA" w14:textId="77777777" w:rsidR="002866AF" w:rsidRPr="00FA19BB" w:rsidRDefault="002866AF" w:rsidP="00982AC0">
            <w:pPr>
              <w:pStyle w:val="af6"/>
              <w:jc w:val="center"/>
              <w:rPr>
                <w:rFonts w:ascii="Times New Roman" w:hAnsi="Times New Roman"/>
                <w:color w:val="000000"/>
                <w:sz w:val="21"/>
                <w:szCs w:val="21"/>
              </w:rPr>
            </w:pPr>
            <w:r>
              <w:rPr>
                <w:rFonts w:ascii="Times New Roman" w:hAnsi="Times New Roman" w:hint="eastAsia"/>
                <w:color w:val="000000"/>
                <w:sz w:val="21"/>
                <w:szCs w:val="21"/>
              </w:rPr>
              <w:t>6.4.7.13</w:t>
            </w:r>
          </w:p>
        </w:tc>
        <w:tc>
          <w:tcPr>
            <w:tcW w:w="2250" w:type="dxa"/>
            <w:vAlign w:val="center"/>
          </w:tcPr>
          <w:p w14:paraId="62394C0F" w14:textId="77777777" w:rsidR="002866AF" w:rsidRPr="009C503F" w:rsidRDefault="002866AF" w:rsidP="00571B8A">
            <w:pPr>
              <w:spacing w:before="29" w:line="288" w:lineRule="auto"/>
              <w:jc w:val="right"/>
              <w:rPr>
                <w:color w:val="000000"/>
                <w:sz w:val="24"/>
              </w:rPr>
            </w:pPr>
            <w:r w:rsidRPr="009C503F">
              <w:rPr>
                <w:color w:val="000000"/>
                <w:sz w:val="24"/>
              </w:rPr>
              <w:t>-1,993,380.69</w:t>
            </w:r>
          </w:p>
        </w:tc>
        <w:tc>
          <w:tcPr>
            <w:tcW w:w="2250" w:type="dxa"/>
            <w:vAlign w:val="center"/>
          </w:tcPr>
          <w:p w14:paraId="4B27C34D" w14:textId="77777777" w:rsidR="002866AF" w:rsidRPr="009C503F" w:rsidRDefault="002866AF" w:rsidP="00571B8A">
            <w:pPr>
              <w:spacing w:before="29" w:line="288" w:lineRule="auto"/>
              <w:jc w:val="right"/>
              <w:rPr>
                <w:color w:val="000000"/>
                <w:sz w:val="24"/>
              </w:rPr>
            </w:pPr>
            <w:r w:rsidRPr="009C503F">
              <w:rPr>
                <w:color w:val="000000"/>
                <w:sz w:val="24"/>
              </w:rPr>
              <w:t>5,060,867.24</w:t>
            </w:r>
          </w:p>
        </w:tc>
      </w:tr>
      <w:tr w:rsidR="002866AF" w:rsidRPr="009C503F" w14:paraId="559A395B" w14:textId="77777777" w:rsidTr="00114D73">
        <w:tc>
          <w:tcPr>
            <w:tcW w:w="3420" w:type="dxa"/>
            <w:vAlign w:val="center"/>
          </w:tcPr>
          <w:p w14:paraId="6A7EDF87" w14:textId="77777777" w:rsidR="002866AF" w:rsidRPr="009C503F" w:rsidRDefault="002866AF" w:rsidP="00571B8A">
            <w:pPr>
              <w:spacing w:before="29" w:line="288" w:lineRule="auto"/>
              <w:ind w:firstLineChars="300" w:firstLine="720"/>
              <w:rPr>
                <w:color w:val="000000"/>
                <w:sz w:val="24"/>
              </w:rPr>
            </w:pPr>
            <w:r w:rsidRPr="009C503F">
              <w:rPr>
                <w:color w:val="000000"/>
                <w:sz w:val="24"/>
              </w:rPr>
              <w:t>资产支持证券投资收益</w:t>
            </w:r>
          </w:p>
        </w:tc>
        <w:tc>
          <w:tcPr>
            <w:tcW w:w="1080" w:type="dxa"/>
            <w:vAlign w:val="center"/>
          </w:tcPr>
          <w:p w14:paraId="20522BF7" w14:textId="77777777" w:rsidR="002866AF" w:rsidRPr="00FA19BB" w:rsidRDefault="002866AF" w:rsidP="00982AC0">
            <w:pPr>
              <w:pStyle w:val="af6"/>
              <w:jc w:val="center"/>
              <w:rPr>
                <w:rFonts w:ascii="Times New Roman" w:hAnsi="Times New Roman"/>
                <w:color w:val="000000"/>
                <w:sz w:val="21"/>
                <w:szCs w:val="21"/>
              </w:rPr>
            </w:pPr>
            <w:r>
              <w:rPr>
                <w:rFonts w:ascii="Times New Roman" w:hAnsi="Times New Roman" w:hint="eastAsia"/>
                <w:color w:val="000000"/>
                <w:sz w:val="21"/>
                <w:szCs w:val="21"/>
              </w:rPr>
              <w:t>6.4.7.14</w:t>
            </w:r>
          </w:p>
        </w:tc>
        <w:tc>
          <w:tcPr>
            <w:tcW w:w="2250" w:type="dxa"/>
            <w:vAlign w:val="center"/>
          </w:tcPr>
          <w:p w14:paraId="0B6D681E" w14:textId="77777777"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14:paraId="7F400203" w14:textId="77777777"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14:paraId="32A7EB3F" w14:textId="77777777" w:rsidTr="00114D73">
        <w:tc>
          <w:tcPr>
            <w:tcW w:w="3420" w:type="dxa"/>
            <w:vAlign w:val="center"/>
          </w:tcPr>
          <w:p w14:paraId="18973319" w14:textId="77777777" w:rsidR="002866AF" w:rsidRPr="009C503F" w:rsidRDefault="002866AF" w:rsidP="00571B8A">
            <w:pPr>
              <w:spacing w:before="29" w:line="288" w:lineRule="auto"/>
              <w:ind w:firstLineChars="300" w:firstLine="720"/>
              <w:rPr>
                <w:color w:val="000000"/>
                <w:sz w:val="24"/>
              </w:rPr>
            </w:pPr>
            <w:r w:rsidRPr="009C503F">
              <w:rPr>
                <w:sz w:val="24"/>
              </w:rPr>
              <w:t>贵金属投资收益</w:t>
            </w:r>
          </w:p>
        </w:tc>
        <w:tc>
          <w:tcPr>
            <w:tcW w:w="1080" w:type="dxa"/>
            <w:vAlign w:val="center"/>
          </w:tcPr>
          <w:p w14:paraId="7B901427" w14:textId="77777777" w:rsidR="002866AF" w:rsidRPr="00FA19BB" w:rsidRDefault="002866AF" w:rsidP="00982AC0">
            <w:pPr>
              <w:pStyle w:val="af6"/>
              <w:spacing w:line="360" w:lineRule="auto"/>
              <w:jc w:val="center"/>
              <w:rPr>
                <w:rFonts w:ascii="Times New Roman" w:eastAsiaTheme="minorEastAsia" w:hAnsi="Times New Roman"/>
                <w:color w:val="000000"/>
                <w:sz w:val="21"/>
                <w:szCs w:val="21"/>
              </w:rPr>
            </w:pPr>
          </w:p>
        </w:tc>
        <w:tc>
          <w:tcPr>
            <w:tcW w:w="2250" w:type="dxa"/>
            <w:vAlign w:val="center"/>
          </w:tcPr>
          <w:p w14:paraId="616226B5" w14:textId="77777777" w:rsidR="002866AF" w:rsidRPr="009C503F" w:rsidRDefault="002866AF" w:rsidP="00571B8A">
            <w:pPr>
              <w:spacing w:before="29" w:line="288" w:lineRule="auto"/>
              <w:jc w:val="right"/>
              <w:rPr>
                <w:rFonts w:eastAsiaTheme="minorEastAsia"/>
                <w:color w:val="000000"/>
                <w:sz w:val="24"/>
              </w:rPr>
            </w:pPr>
            <w:r w:rsidRPr="009C503F">
              <w:rPr>
                <w:rFonts w:eastAsiaTheme="minorEastAsia"/>
                <w:color w:val="000000"/>
                <w:sz w:val="24"/>
              </w:rPr>
              <w:t>-</w:t>
            </w:r>
          </w:p>
        </w:tc>
        <w:tc>
          <w:tcPr>
            <w:tcW w:w="2250" w:type="dxa"/>
            <w:vAlign w:val="center"/>
          </w:tcPr>
          <w:p w14:paraId="0D73E86A" w14:textId="77777777" w:rsidR="002866AF" w:rsidRPr="009C503F" w:rsidRDefault="002866AF" w:rsidP="00571B8A">
            <w:pPr>
              <w:spacing w:before="29" w:line="288" w:lineRule="auto"/>
              <w:jc w:val="right"/>
              <w:rPr>
                <w:rFonts w:eastAsiaTheme="minorEastAsia"/>
                <w:color w:val="000000"/>
                <w:sz w:val="24"/>
              </w:rPr>
            </w:pPr>
            <w:r w:rsidRPr="009C503F">
              <w:rPr>
                <w:rFonts w:eastAsiaTheme="minorEastAsia"/>
                <w:color w:val="000000"/>
                <w:sz w:val="24"/>
              </w:rPr>
              <w:t>-</w:t>
            </w:r>
          </w:p>
        </w:tc>
      </w:tr>
      <w:tr w:rsidR="002866AF" w:rsidRPr="009C503F" w14:paraId="52529D86" w14:textId="77777777" w:rsidTr="00114D73">
        <w:tc>
          <w:tcPr>
            <w:tcW w:w="3420" w:type="dxa"/>
            <w:vAlign w:val="center"/>
          </w:tcPr>
          <w:p w14:paraId="6EF8A753" w14:textId="77777777" w:rsidR="002866AF" w:rsidRPr="009C503F" w:rsidRDefault="002866AF" w:rsidP="00571B8A">
            <w:pPr>
              <w:spacing w:before="29" w:line="288" w:lineRule="auto"/>
              <w:ind w:firstLineChars="300" w:firstLine="720"/>
              <w:rPr>
                <w:color w:val="000000"/>
                <w:sz w:val="24"/>
              </w:rPr>
            </w:pPr>
            <w:r w:rsidRPr="009C503F">
              <w:rPr>
                <w:color w:val="000000"/>
                <w:sz w:val="24"/>
              </w:rPr>
              <w:t>衍生工具收益</w:t>
            </w:r>
          </w:p>
        </w:tc>
        <w:tc>
          <w:tcPr>
            <w:tcW w:w="1080" w:type="dxa"/>
            <w:vAlign w:val="center"/>
          </w:tcPr>
          <w:p w14:paraId="54381A61" w14:textId="77777777" w:rsidR="002866AF" w:rsidRPr="00FA19BB" w:rsidRDefault="002866AF" w:rsidP="00982AC0">
            <w:pPr>
              <w:pStyle w:val="af6"/>
              <w:jc w:val="center"/>
              <w:rPr>
                <w:rFonts w:ascii="Times New Roman" w:hAnsi="Times New Roman"/>
                <w:color w:val="000000"/>
                <w:sz w:val="21"/>
                <w:szCs w:val="21"/>
              </w:rPr>
            </w:pPr>
            <w:r>
              <w:rPr>
                <w:rFonts w:ascii="Times New Roman" w:hAnsi="Times New Roman" w:hint="eastAsia"/>
                <w:color w:val="000000"/>
                <w:sz w:val="21"/>
                <w:szCs w:val="21"/>
              </w:rPr>
              <w:t>6.4.7.15</w:t>
            </w:r>
          </w:p>
        </w:tc>
        <w:tc>
          <w:tcPr>
            <w:tcW w:w="2250" w:type="dxa"/>
            <w:vAlign w:val="center"/>
          </w:tcPr>
          <w:p w14:paraId="0758E591" w14:textId="77777777"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14:paraId="786B957C" w14:textId="77777777"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14:paraId="241446A6" w14:textId="77777777" w:rsidTr="00114D73">
        <w:tc>
          <w:tcPr>
            <w:tcW w:w="3420" w:type="dxa"/>
            <w:vAlign w:val="center"/>
          </w:tcPr>
          <w:p w14:paraId="4671F1AD" w14:textId="77777777" w:rsidR="002866AF" w:rsidRPr="009C503F" w:rsidRDefault="002866AF" w:rsidP="00571B8A">
            <w:pPr>
              <w:spacing w:before="29" w:line="288" w:lineRule="auto"/>
              <w:ind w:firstLineChars="300" w:firstLine="720"/>
              <w:rPr>
                <w:color w:val="000000"/>
                <w:sz w:val="24"/>
              </w:rPr>
            </w:pPr>
            <w:r w:rsidRPr="009C503F">
              <w:rPr>
                <w:color w:val="000000"/>
                <w:sz w:val="24"/>
              </w:rPr>
              <w:t>股利收益</w:t>
            </w:r>
          </w:p>
        </w:tc>
        <w:tc>
          <w:tcPr>
            <w:tcW w:w="1080" w:type="dxa"/>
            <w:vAlign w:val="center"/>
          </w:tcPr>
          <w:p w14:paraId="1C514514" w14:textId="77777777" w:rsidR="002866AF" w:rsidRPr="00FA19BB" w:rsidRDefault="002866AF" w:rsidP="00982AC0">
            <w:pPr>
              <w:pStyle w:val="af6"/>
              <w:jc w:val="center"/>
              <w:rPr>
                <w:rFonts w:ascii="Times New Roman" w:hAnsi="Times New Roman"/>
                <w:color w:val="000000"/>
                <w:sz w:val="21"/>
                <w:szCs w:val="21"/>
              </w:rPr>
            </w:pPr>
            <w:r>
              <w:rPr>
                <w:rFonts w:ascii="Times New Roman" w:hAnsi="Times New Roman" w:hint="eastAsia"/>
                <w:color w:val="000000"/>
                <w:sz w:val="21"/>
                <w:szCs w:val="21"/>
              </w:rPr>
              <w:t>6.4.7.16</w:t>
            </w:r>
          </w:p>
        </w:tc>
        <w:tc>
          <w:tcPr>
            <w:tcW w:w="2250" w:type="dxa"/>
            <w:vAlign w:val="center"/>
          </w:tcPr>
          <w:p w14:paraId="74D3D1D3" w14:textId="77777777" w:rsidR="002866AF" w:rsidRPr="009C503F" w:rsidRDefault="002866AF" w:rsidP="00571B8A">
            <w:pPr>
              <w:spacing w:before="29" w:line="288" w:lineRule="auto"/>
              <w:jc w:val="right"/>
              <w:rPr>
                <w:color w:val="000000"/>
                <w:sz w:val="24"/>
              </w:rPr>
            </w:pPr>
            <w:r w:rsidRPr="009C503F">
              <w:rPr>
                <w:color w:val="000000"/>
                <w:sz w:val="24"/>
              </w:rPr>
              <w:t>1,258,224.76</w:t>
            </w:r>
          </w:p>
        </w:tc>
        <w:tc>
          <w:tcPr>
            <w:tcW w:w="2250" w:type="dxa"/>
            <w:vAlign w:val="center"/>
          </w:tcPr>
          <w:p w14:paraId="7D258961" w14:textId="77777777" w:rsidR="002866AF" w:rsidRPr="009C503F" w:rsidRDefault="002866AF" w:rsidP="00571B8A">
            <w:pPr>
              <w:spacing w:before="29" w:line="288" w:lineRule="auto"/>
              <w:jc w:val="right"/>
              <w:rPr>
                <w:color w:val="000000"/>
                <w:sz w:val="24"/>
              </w:rPr>
            </w:pPr>
            <w:r w:rsidRPr="009C503F">
              <w:rPr>
                <w:color w:val="000000"/>
                <w:sz w:val="24"/>
              </w:rPr>
              <w:t>272,457.62</w:t>
            </w:r>
          </w:p>
        </w:tc>
      </w:tr>
      <w:tr w:rsidR="002866AF" w:rsidRPr="009C503F" w14:paraId="4CA738B7" w14:textId="77777777" w:rsidTr="00114D73">
        <w:tc>
          <w:tcPr>
            <w:tcW w:w="3420" w:type="dxa"/>
            <w:vAlign w:val="center"/>
          </w:tcPr>
          <w:p w14:paraId="38E72440" w14:textId="77777777" w:rsidR="002866AF" w:rsidRPr="009C503F" w:rsidRDefault="002866AF" w:rsidP="00571B8A">
            <w:pPr>
              <w:spacing w:before="29" w:line="288" w:lineRule="auto"/>
              <w:rPr>
                <w:color w:val="000000"/>
                <w:sz w:val="24"/>
              </w:rPr>
            </w:pPr>
            <w:r w:rsidRPr="009C503F">
              <w:rPr>
                <w:color w:val="000000"/>
                <w:sz w:val="24"/>
              </w:rPr>
              <w:t>3.</w:t>
            </w:r>
            <w:r w:rsidRPr="009C503F">
              <w:rPr>
                <w:color w:val="000000"/>
                <w:sz w:val="24"/>
              </w:rPr>
              <w:t>公允价值变动收益（损失以</w:t>
            </w:r>
            <w:r w:rsidRPr="009C503F">
              <w:rPr>
                <w:color w:val="000000"/>
                <w:sz w:val="24"/>
              </w:rPr>
              <w:t>“-”</w:t>
            </w:r>
            <w:r w:rsidRPr="009C503F">
              <w:rPr>
                <w:color w:val="000000"/>
                <w:sz w:val="24"/>
              </w:rPr>
              <w:t>号填列）</w:t>
            </w:r>
          </w:p>
        </w:tc>
        <w:tc>
          <w:tcPr>
            <w:tcW w:w="1080" w:type="dxa"/>
            <w:vAlign w:val="center"/>
          </w:tcPr>
          <w:p w14:paraId="16666BD7" w14:textId="77777777" w:rsidR="002866AF" w:rsidRPr="00FA19BB" w:rsidRDefault="002866AF" w:rsidP="00982AC0">
            <w:pPr>
              <w:pStyle w:val="af6"/>
              <w:jc w:val="center"/>
              <w:rPr>
                <w:rFonts w:ascii="Times New Roman" w:hAnsi="Times New Roman"/>
                <w:color w:val="000000"/>
                <w:sz w:val="21"/>
                <w:szCs w:val="21"/>
              </w:rPr>
            </w:pPr>
            <w:r>
              <w:rPr>
                <w:rFonts w:ascii="Times New Roman" w:hAnsi="Times New Roman" w:hint="eastAsia"/>
                <w:color w:val="000000"/>
                <w:sz w:val="21"/>
                <w:szCs w:val="21"/>
              </w:rPr>
              <w:t>6.4.7.17</w:t>
            </w:r>
          </w:p>
        </w:tc>
        <w:tc>
          <w:tcPr>
            <w:tcW w:w="2250" w:type="dxa"/>
            <w:vAlign w:val="center"/>
          </w:tcPr>
          <w:p w14:paraId="7243E09B" w14:textId="77777777" w:rsidR="002866AF" w:rsidRPr="009C503F" w:rsidRDefault="002866AF" w:rsidP="00571B8A">
            <w:pPr>
              <w:spacing w:before="29" w:line="288" w:lineRule="auto"/>
              <w:jc w:val="right"/>
              <w:rPr>
                <w:color w:val="000000"/>
                <w:sz w:val="24"/>
              </w:rPr>
            </w:pPr>
            <w:r w:rsidRPr="009C503F">
              <w:rPr>
                <w:color w:val="000000"/>
                <w:sz w:val="24"/>
              </w:rPr>
              <w:t>21,617,247.92</w:t>
            </w:r>
          </w:p>
        </w:tc>
        <w:tc>
          <w:tcPr>
            <w:tcW w:w="2250" w:type="dxa"/>
            <w:vAlign w:val="center"/>
          </w:tcPr>
          <w:p w14:paraId="310CA1C8" w14:textId="77777777" w:rsidR="002866AF" w:rsidRPr="009C503F" w:rsidRDefault="002866AF" w:rsidP="00571B8A">
            <w:pPr>
              <w:spacing w:before="29" w:line="288" w:lineRule="auto"/>
              <w:jc w:val="right"/>
              <w:rPr>
                <w:color w:val="000000"/>
                <w:sz w:val="24"/>
              </w:rPr>
            </w:pPr>
            <w:r w:rsidRPr="009C503F">
              <w:rPr>
                <w:color w:val="000000"/>
                <w:sz w:val="24"/>
              </w:rPr>
              <w:t>-98,164,556.70</w:t>
            </w:r>
          </w:p>
        </w:tc>
      </w:tr>
      <w:tr w:rsidR="002866AF" w:rsidRPr="009C503F" w14:paraId="00845E06" w14:textId="77777777" w:rsidTr="00114D73">
        <w:tc>
          <w:tcPr>
            <w:tcW w:w="3420" w:type="dxa"/>
            <w:vAlign w:val="center"/>
          </w:tcPr>
          <w:p w14:paraId="4637B420" w14:textId="77777777" w:rsidR="002866AF" w:rsidRPr="009C503F" w:rsidRDefault="002866AF" w:rsidP="00571B8A">
            <w:pPr>
              <w:pStyle w:val="af6"/>
              <w:spacing w:before="29" w:beforeAutospacing="0" w:line="288" w:lineRule="auto"/>
              <w:rPr>
                <w:rFonts w:ascii="Times New Roman" w:hAnsi="Times New Roman"/>
                <w:color w:val="000000"/>
              </w:rPr>
            </w:pPr>
            <w:r w:rsidRPr="009C503F">
              <w:rPr>
                <w:rFonts w:ascii="Times New Roman" w:hAnsi="Times New Roman"/>
                <w:color w:val="000000"/>
              </w:rPr>
              <w:t>4.</w:t>
            </w:r>
            <w:r w:rsidRPr="009C503F">
              <w:rPr>
                <w:rFonts w:ascii="Times New Roman" w:hAnsi="Times New Roman"/>
                <w:color w:val="000000"/>
              </w:rPr>
              <w:t>汇兑收益（损失以</w:t>
            </w:r>
            <w:r w:rsidRPr="00575664">
              <w:rPr>
                <w:rFonts w:ascii="Times New Roman" w:hAnsi="Times New Roman"/>
                <w:color w:val="000000"/>
              </w:rPr>
              <w:t>“-”</w:t>
            </w:r>
            <w:r w:rsidRPr="009C503F">
              <w:rPr>
                <w:rFonts w:ascii="Times New Roman" w:hAnsi="Times New Roman"/>
                <w:color w:val="000000"/>
              </w:rPr>
              <w:t>号填列）</w:t>
            </w:r>
          </w:p>
        </w:tc>
        <w:tc>
          <w:tcPr>
            <w:tcW w:w="1080" w:type="dxa"/>
            <w:vAlign w:val="center"/>
          </w:tcPr>
          <w:p w14:paraId="6205FBD3" w14:textId="77777777" w:rsidR="002866AF" w:rsidRPr="00FA19BB" w:rsidRDefault="002866AF" w:rsidP="00982AC0">
            <w:pPr>
              <w:pStyle w:val="af6"/>
              <w:jc w:val="center"/>
              <w:rPr>
                <w:rFonts w:ascii="Times New Roman" w:hAnsi="Times New Roman"/>
                <w:color w:val="000000"/>
                <w:sz w:val="21"/>
                <w:szCs w:val="21"/>
              </w:rPr>
            </w:pPr>
          </w:p>
        </w:tc>
        <w:tc>
          <w:tcPr>
            <w:tcW w:w="2250" w:type="dxa"/>
            <w:vAlign w:val="center"/>
          </w:tcPr>
          <w:p w14:paraId="1A9AC371" w14:textId="77777777"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14:paraId="3E488E35" w14:textId="77777777"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14:paraId="63827438" w14:textId="77777777" w:rsidTr="00114D73">
        <w:tc>
          <w:tcPr>
            <w:tcW w:w="3420" w:type="dxa"/>
            <w:vAlign w:val="center"/>
          </w:tcPr>
          <w:p w14:paraId="7117CCB1" w14:textId="77777777" w:rsidR="002866AF" w:rsidRPr="009C503F" w:rsidRDefault="002866AF" w:rsidP="00571B8A">
            <w:pPr>
              <w:spacing w:before="29" w:line="288" w:lineRule="auto"/>
              <w:rPr>
                <w:color w:val="000000"/>
                <w:sz w:val="24"/>
              </w:rPr>
            </w:pPr>
            <w:r w:rsidRPr="009C503F">
              <w:rPr>
                <w:color w:val="000000"/>
                <w:sz w:val="24"/>
              </w:rPr>
              <w:t>5.</w:t>
            </w:r>
            <w:r w:rsidRPr="009C503F">
              <w:rPr>
                <w:color w:val="000000"/>
                <w:sz w:val="24"/>
              </w:rPr>
              <w:t>其他收入（损失以</w:t>
            </w:r>
            <w:r w:rsidRPr="009C503F">
              <w:rPr>
                <w:color w:val="000000"/>
                <w:sz w:val="24"/>
              </w:rPr>
              <w:t>“-”</w:t>
            </w:r>
            <w:r w:rsidRPr="009C503F">
              <w:rPr>
                <w:color w:val="000000"/>
                <w:sz w:val="24"/>
              </w:rPr>
              <w:t>号填列）</w:t>
            </w:r>
          </w:p>
        </w:tc>
        <w:tc>
          <w:tcPr>
            <w:tcW w:w="1080" w:type="dxa"/>
            <w:vAlign w:val="center"/>
          </w:tcPr>
          <w:p w14:paraId="39148B34" w14:textId="77777777" w:rsidR="002866AF" w:rsidRPr="00FA19BB" w:rsidRDefault="002866AF" w:rsidP="00982AC0">
            <w:pPr>
              <w:pStyle w:val="af6"/>
              <w:jc w:val="center"/>
              <w:rPr>
                <w:rFonts w:ascii="Times New Roman" w:hAnsi="Times New Roman"/>
                <w:color w:val="000000"/>
                <w:sz w:val="21"/>
                <w:szCs w:val="21"/>
              </w:rPr>
            </w:pPr>
            <w:r>
              <w:rPr>
                <w:rFonts w:ascii="Times New Roman" w:hAnsi="Times New Roman" w:hint="eastAsia"/>
                <w:color w:val="000000"/>
                <w:sz w:val="21"/>
                <w:szCs w:val="21"/>
              </w:rPr>
              <w:t>6.4.7.18</w:t>
            </w:r>
          </w:p>
        </w:tc>
        <w:tc>
          <w:tcPr>
            <w:tcW w:w="2250" w:type="dxa"/>
            <w:vAlign w:val="center"/>
          </w:tcPr>
          <w:p w14:paraId="642D144B" w14:textId="77777777" w:rsidR="002866AF" w:rsidRPr="009C503F" w:rsidRDefault="002866AF" w:rsidP="00571B8A">
            <w:pPr>
              <w:spacing w:before="29" w:line="288" w:lineRule="auto"/>
              <w:jc w:val="right"/>
              <w:rPr>
                <w:color w:val="000000"/>
                <w:sz w:val="24"/>
              </w:rPr>
            </w:pPr>
            <w:r w:rsidRPr="009C503F">
              <w:rPr>
                <w:color w:val="000000"/>
                <w:sz w:val="24"/>
              </w:rPr>
              <w:t>419.99</w:t>
            </w:r>
          </w:p>
        </w:tc>
        <w:tc>
          <w:tcPr>
            <w:tcW w:w="2250" w:type="dxa"/>
            <w:vAlign w:val="center"/>
          </w:tcPr>
          <w:p w14:paraId="3070693F" w14:textId="77777777" w:rsidR="002866AF" w:rsidRPr="009C503F" w:rsidRDefault="002866AF" w:rsidP="00571B8A">
            <w:pPr>
              <w:spacing w:before="29" w:line="288" w:lineRule="auto"/>
              <w:jc w:val="right"/>
              <w:rPr>
                <w:color w:val="000000"/>
                <w:sz w:val="24"/>
              </w:rPr>
            </w:pPr>
            <w:r w:rsidRPr="009C503F">
              <w:rPr>
                <w:color w:val="000000"/>
                <w:sz w:val="24"/>
              </w:rPr>
              <w:t>2,190,460.55</w:t>
            </w:r>
          </w:p>
        </w:tc>
      </w:tr>
      <w:tr w:rsidR="002866AF" w:rsidRPr="009C503F" w14:paraId="698DAA96" w14:textId="77777777" w:rsidTr="00114D73">
        <w:tc>
          <w:tcPr>
            <w:tcW w:w="3420" w:type="dxa"/>
            <w:vAlign w:val="center"/>
          </w:tcPr>
          <w:p w14:paraId="1EB17C7C" w14:textId="77777777" w:rsidR="002866AF" w:rsidRPr="009C503F" w:rsidRDefault="002866AF" w:rsidP="00571B8A">
            <w:pPr>
              <w:spacing w:before="29" w:line="288" w:lineRule="auto"/>
              <w:rPr>
                <w:b/>
                <w:color w:val="000000"/>
                <w:sz w:val="24"/>
              </w:rPr>
            </w:pPr>
            <w:r w:rsidRPr="009C503F">
              <w:rPr>
                <w:b/>
                <w:color w:val="000000"/>
                <w:sz w:val="24"/>
              </w:rPr>
              <w:t>减：二、费用</w:t>
            </w:r>
          </w:p>
        </w:tc>
        <w:tc>
          <w:tcPr>
            <w:tcW w:w="1080" w:type="dxa"/>
            <w:vAlign w:val="center"/>
          </w:tcPr>
          <w:p w14:paraId="1A01695B" w14:textId="77777777" w:rsidR="002866AF" w:rsidRPr="00FA19BB" w:rsidRDefault="002866AF" w:rsidP="00982AC0">
            <w:pPr>
              <w:pStyle w:val="af6"/>
              <w:jc w:val="center"/>
              <w:rPr>
                <w:rFonts w:ascii="Times New Roman" w:hAnsi="Times New Roman"/>
                <w:b/>
                <w:color w:val="000000"/>
                <w:sz w:val="21"/>
                <w:szCs w:val="21"/>
              </w:rPr>
            </w:pPr>
          </w:p>
        </w:tc>
        <w:tc>
          <w:tcPr>
            <w:tcW w:w="2250" w:type="dxa"/>
            <w:vAlign w:val="center"/>
          </w:tcPr>
          <w:p w14:paraId="43338666" w14:textId="77777777" w:rsidR="002866AF" w:rsidRPr="009C503F" w:rsidRDefault="002866AF" w:rsidP="00571B8A">
            <w:pPr>
              <w:spacing w:before="29" w:line="288" w:lineRule="auto"/>
              <w:jc w:val="right"/>
              <w:rPr>
                <w:b/>
                <w:color w:val="000000"/>
                <w:sz w:val="24"/>
              </w:rPr>
            </w:pPr>
            <w:r w:rsidRPr="009C503F">
              <w:rPr>
                <w:b/>
                <w:color w:val="000000"/>
                <w:sz w:val="24"/>
              </w:rPr>
              <w:t>4,485,654.64</w:t>
            </w:r>
          </w:p>
        </w:tc>
        <w:tc>
          <w:tcPr>
            <w:tcW w:w="2250" w:type="dxa"/>
            <w:vAlign w:val="center"/>
          </w:tcPr>
          <w:p w14:paraId="2AB7D5B1" w14:textId="77777777" w:rsidR="002866AF" w:rsidRPr="009C503F" w:rsidRDefault="002866AF" w:rsidP="00571B8A">
            <w:pPr>
              <w:spacing w:before="29" w:line="288" w:lineRule="auto"/>
              <w:jc w:val="right"/>
              <w:rPr>
                <w:b/>
                <w:color w:val="000000"/>
                <w:sz w:val="24"/>
              </w:rPr>
            </w:pPr>
            <w:r w:rsidRPr="009C503F">
              <w:rPr>
                <w:b/>
                <w:color w:val="000000"/>
                <w:sz w:val="24"/>
              </w:rPr>
              <w:t>16,102,293.81</w:t>
            </w:r>
          </w:p>
        </w:tc>
      </w:tr>
      <w:tr w:rsidR="002866AF" w:rsidRPr="009C503F" w14:paraId="79A99F7E" w14:textId="77777777" w:rsidTr="00114D73">
        <w:tc>
          <w:tcPr>
            <w:tcW w:w="3420" w:type="dxa"/>
            <w:vAlign w:val="center"/>
          </w:tcPr>
          <w:p w14:paraId="7AD61AAC" w14:textId="77777777" w:rsidR="002866AF" w:rsidRPr="009C503F" w:rsidRDefault="002866AF" w:rsidP="00571B8A">
            <w:pPr>
              <w:spacing w:before="29" w:line="288" w:lineRule="auto"/>
              <w:rPr>
                <w:color w:val="000000"/>
                <w:sz w:val="24"/>
              </w:rPr>
            </w:pPr>
            <w:r w:rsidRPr="009C503F">
              <w:rPr>
                <w:color w:val="000000"/>
                <w:sz w:val="24"/>
              </w:rPr>
              <w:t>1</w:t>
            </w:r>
            <w:r w:rsidRPr="009C503F">
              <w:rPr>
                <w:color w:val="000000"/>
                <w:sz w:val="24"/>
              </w:rPr>
              <w:t>．管理人报酬</w:t>
            </w:r>
          </w:p>
        </w:tc>
        <w:tc>
          <w:tcPr>
            <w:tcW w:w="1080" w:type="dxa"/>
            <w:vAlign w:val="center"/>
          </w:tcPr>
          <w:p w14:paraId="02CA450E" w14:textId="77777777" w:rsidR="002866AF" w:rsidRPr="00FA19BB" w:rsidRDefault="002866AF" w:rsidP="00982AC0">
            <w:pPr>
              <w:pStyle w:val="af6"/>
              <w:jc w:val="center"/>
              <w:rPr>
                <w:rFonts w:ascii="Times New Roman" w:hAnsi="Times New Roman"/>
                <w:color w:val="000000"/>
                <w:sz w:val="21"/>
                <w:szCs w:val="21"/>
              </w:rPr>
            </w:pPr>
          </w:p>
        </w:tc>
        <w:tc>
          <w:tcPr>
            <w:tcW w:w="2250" w:type="dxa"/>
            <w:vAlign w:val="center"/>
          </w:tcPr>
          <w:p w14:paraId="24C7D446" w14:textId="77777777" w:rsidR="002866AF" w:rsidRPr="009C503F" w:rsidRDefault="002866AF" w:rsidP="00571B8A">
            <w:pPr>
              <w:spacing w:before="29" w:line="288" w:lineRule="auto"/>
              <w:jc w:val="right"/>
              <w:rPr>
                <w:color w:val="000000"/>
                <w:sz w:val="24"/>
              </w:rPr>
            </w:pPr>
            <w:r w:rsidRPr="009C503F">
              <w:rPr>
                <w:color w:val="000000"/>
                <w:sz w:val="24"/>
              </w:rPr>
              <w:t>2,971,687.65</w:t>
            </w:r>
          </w:p>
        </w:tc>
        <w:tc>
          <w:tcPr>
            <w:tcW w:w="2250" w:type="dxa"/>
            <w:vAlign w:val="center"/>
          </w:tcPr>
          <w:p w14:paraId="21273F06" w14:textId="77777777" w:rsidR="002866AF" w:rsidRPr="009C503F" w:rsidRDefault="002866AF" w:rsidP="00571B8A">
            <w:pPr>
              <w:spacing w:before="29" w:line="288" w:lineRule="auto"/>
              <w:jc w:val="right"/>
              <w:rPr>
                <w:color w:val="000000"/>
                <w:sz w:val="24"/>
              </w:rPr>
            </w:pPr>
            <w:r w:rsidRPr="009C503F">
              <w:rPr>
                <w:color w:val="000000"/>
                <w:sz w:val="24"/>
              </w:rPr>
              <w:t>11,816,121.75</w:t>
            </w:r>
          </w:p>
        </w:tc>
      </w:tr>
      <w:tr w:rsidR="002866AF" w:rsidRPr="009C503F" w14:paraId="4C51FE20" w14:textId="77777777" w:rsidTr="00114D73">
        <w:tc>
          <w:tcPr>
            <w:tcW w:w="3420" w:type="dxa"/>
            <w:vAlign w:val="center"/>
          </w:tcPr>
          <w:p w14:paraId="7B58AE90" w14:textId="77777777" w:rsidR="002866AF" w:rsidRPr="009C503F" w:rsidRDefault="002866AF" w:rsidP="00571B8A">
            <w:pPr>
              <w:spacing w:before="29" w:line="288" w:lineRule="auto"/>
              <w:rPr>
                <w:color w:val="000000"/>
                <w:sz w:val="24"/>
              </w:rPr>
            </w:pPr>
            <w:r w:rsidRPr="009C503F">
              <w:rPr>
                <w:color w:val="000000"/>
                <w:sz w:val="24"/>
              </w:rPr>
              <w:t>2</w:t>
            </w:r>
            <w:r w:rsidRPr="009C503F">
              <w:rPr>
                <w:color w:val="000000"/>
                <w:sz w:val="24"/>
              </w:rPr>
              <w:t>．托管费</w:t>
            </w:r>
          </w:p>
        </w:tc>
        <w:tc>
          <w:tcPr>
            <w:tcW w:w="1080" w:type="dxa"/>
            <w:vAlign w:val="center"/>
          </w:tcPr>
          <w:p w14:paraId="142DCC04" w14:textId="77777777" w:rsidR="002866AF" w:rsidRPr="00FA19BB" w:rsidRDefault="002866AF" w:rsidP="00982AC0">
            <w:pPr>
              <w:pStyle w:val="af6"/>
              <w:jc w:val="center"/>
              <w:rPr>
                <w:rFonts w:ascii="Times New Roman" w:hAnsi="Times New Roman"/>
                <w:color w:val="000000"/>
                <w:sz w:val="21"/>
                <w:szCs w:val="21"/>
              </w:rPr>
            </w:pPr>
          </w:p>
        </w:tc>
        <w:tc>
          <w:tcPr>
            <w:tcW w:w="2250" w:type="dxa"/>
            <w:vAlign w:val="center"/>
          </w:tcPr>
          <w:p w14:paraId="3BF8791D" w14:textId="77777777" w:rsidR="002866AF" w:rsidRPr="009C503F" w:rsidRDefault="002866AF" w:rsidP="00571B8A">
            <w:pPr>
              <w:spacing w:before="29" w:line="288" w:lineRule="auto"/>
              <w:jc w:val="right"/>
              <w:rPr>
                <w:color w:val="000000"/>
                <w:sz w:val="24"/>
              </w:rPr>
            </w:pPr>
            <w:r w:rsidRPr="009C503F">
              <w:rPr>
                <w:color w:val="000000"/>
                <w:sz w:val="24"/>
              </w:rPr>
              <w:t>742,921.95</w:t>
            </w:r>
          </w:p>
        </w:tc>
        <w:tc>
          <w:tcPr>
            <w:tcW w:w="2250" w:type="dxa"/>
            <w:vAlign w:val="center"/>
          </w:tcPr>
          <w:p w14:paraId="464B2833" w14:textId="77777777" w:rsidR="002866AF" w:rsidRPr="009C503F" w:rsidRDefault="002866AF" w:rsidP="00571B8A">
            <w:pPr>
              <w:spacing w:before="29" w:line="288" w:lineRule="auto"/>
              <w:jc w:val="right"/>
              <w:rPr>
                <w:color w:val="000000"/>
                <w:sz w:val="24"/>
              </w:rPr>
            </w:pPr>
            <w:r w:rsidRPr="009C503F">
              <w:rPr>
                <w:color w:val="000000"/>
                <w:sz w:val="24"/>
              </w:rPr>
              <w:t>2,954,030.44</w:t>
            </w:r>
          </w:p>
        </w:tc>
      </w:tr>
      <w:tr w:rsidR="002866AF" w:rsidRPr="009C503F" w14:paraId="59A53076" w14:textId="77777777" w:rsidTr="00114D73">
        <w:tc>
          <w:tcPr>
            <w:tcW w:w="3420" w:type="dxa"/>
            <w:vAlign w:val="center"/>
          </w:tcPr>
          <w:p w14:paraId="008EE40D" w14:textId="77777777" w:rsidR="002866AF" w:rsidRPr="009C503F" w:rsidRDefault="002866AF" w:rsidP="00571B8A">
            <w:pPr>
              <w:spacing w:before="29" w:line="288" w:lineRule="auto"/>
              <w:rPr>
                <w:color w:val="000000"/>
                <w:sz w:val="24"/>
              </w:rPr>
            </w:pPr>
            <w:r w:rsidRPr="009C503F">
              <w:rPr>
                <w:color w:val="000000"/>
                <w:sz w:val="24"/>
              </w:rPr>
              <w:t>3</w:t>
            </w:r>
            <w:r w:rsidRPr="009C503F">
              <w:rPr>
                <w:color w:val="000000"/>
                <w:sz w:val="24"/>
              </w:rPr>
              <w:t>．销售服务费</w:t>
            </w:r>
          </w:p>
        </w:tc>
        <w:tc>
          <w:tcPr>
            <w:tcW w:w="1080" w:type="dxa"/>
            <w:vAlign w:val="center"/>
          </w:tcPr>
          <w:p w14:paraId="04CF72B6" w14:textId="77777777" w:rsidR="002866AF" w:rsidRPr="00FA19BB" w:rsidRDefault="002866AF" w:rsidP="00982AC0">
            <w:pPr>
              <w:pStyle w:val="af6"/>
              <w:jc w:val="center"/>
              <w:rPr>
                <w:rFonts w:ascii="Times New Roman" w:hAnsi="Times New Roman"/>
                <w:color w:val="000000"/>
                <w:sz w:val="21"/>
                <w:szCs w:val="21"/>
              </w:rPr>
            </w:pPr>
          </w:p>
        </w:tc>
        <w:tc>
          <w:tcPr>
            <w:tcW w:w="2250" w:type="dxa"/>
            <w:vAlign w:val="center"/>
          </w:tcPr>
          <w:p w14:paraId="25705523" w14:textId="77777777" w:rsidR="002866AF" w:rsidRPr="009C503F" w:rsidRDefault="002866AF" w:rsidP="00571B8A">
            <w:pPr>
              <w:spacing w:before="29" w:line="288" w:lineRule="auto"/>
              <w:jc w:val="right"/>
              <w:rPr>
                <w:color w:val="000000"/>
                <w:sz w:val="24"/>
              </w:rPr>
            </w:pPr>
            <w:r w:rsidRPr="009C503F">
              <w:rPr>
                <w:color w:val="000000"/>
                <w:sz w:val="24"/>
              </w:rPr>
              <w:t>131,874.02</w:t>
            </w:r>
          </w:p>
        </w:tc>
        <w:tc>
          <w:tcPr>
            <w:tcW w:w="2250" w:type="dxa"/>
            <w:vAlign w:val="center"/>
          </w:tcPr>
          <w:p w14:paraId="617ED458" w14:textId="77777777" w:rsidR="002866AF" w:rsidRPr="009C503F" w:rsidRDefault="002866AF" w:rsidP="00571B8A">
            <w:pPr>
              <w:spacing w:before="29" w:line="288" w:lineRule="auto"/>
              <w:jc w:val="right"/>
              <w:rPr>
                <w:color w:val="000000"/>
                <w:sz w:val="24"/>
              </w:rPr>
            </w:pPr>
            <w:r w:rsidRPr="009C503F">
              <w:rPr>
                <w:color w:val="000000"/>
                <w:sz w:val="24"/>
              </w:rPr>
              <w:t>275,643.95</w:t>
            </w:r>
          </w:p>
        </w:tc>
      </w:tr>
      <w:tr w:rsidR="002866AF" w:rsidRPr="009C503F" w14:paraId="4C6F362F" w14:textId="77777777" w:rsidTr="00114D73">
        <w:tc>
          <w:tcPr>
            <w:tcW w:w="3420" w:type="dxa"/>
            <w:vAlign w:val="center"/>
          </w:tcPr>
          <w:p w14:paraId="31410406" w14:textId="77777777" w:rsidR="002866AF" w:rsidRPr="009C503F" w:rsidRDefault="002866AF" w:rsidP="00571B8A">
            <w:pPr>
              <w:spacing w:before="29" w:line="288" w:lineRule="auto"/>
              <w:rPr>
                <w:color w:val="000000"/>
                <w:sz w:val="24"/>
              </w:rPr>
            </w:pPr>
            <w:r w:rsidRPr="009C503F">
              <w:rPr>
                <w:color w:val="000000"/>
                <w:sz w:val="24"/>
              </w:rPr>
              <w:t>4</w:t>
            </w:r>
            <w:r w:rsidRPr="009C503F">
              <w:rPr>
                <w:color w:val="000000"/>
                <w:sz w:val="24"/>
              </w:rPr>
              <w:t>．交易费用</w:t>
            </w:r>
          </w:p>
        </w:tc>
        <w:tc>
          <w:tcPr>
            <w:tcW w:w="1080" w:type="dxa"/>
            <w:vAlign w:val="center"/>
          </w:tcPr>
          <w:p w14:paraId="264415E6" w14:textId="77777777" w:rsidR="002866AF" w:rsidRPr="00FA19BB" w:rsidRDefault="002866AF" w:rsidP="00982AC0">
            <w:pPr>
              <w:pStyle w:val="af6"/>
              <w:jc w:val="center"/>
              <w:rPr>
                <w:rFonts w:ascii="Times New Roman" w:hAnsi="Times New Roman"/>
                <w:color w:val="000000"/>
                <w:sz w:val="21"/>
                <w:szCs w:val="21"/>
              </w:rPr>
            </w:pPr>
            <w:r>
              <w:rPr>
                <w:rFonts w:ascii="Times New Roman" w:hAnsi="Times New Roman" w:hint="eastAsia"/>
                <w:color w:val="000000"/>
                <w:sz w:val="21"/>
                <w:szCs w:val="21"/>
              </w:rPr>
              <w:t>6.4.7.19</w:t>
            </w:r>
          </w:p>
        </w:tc>
        <w:tc>
          <w:tcPr>
            <w:tcW w:w="2250" w:type="dxa"/>
            <w:vAlign w:val="center"/>
          </w:tcPr>
          <w:p w14:paraId="1D08E97B" w14:textId="77777777" w:rsidR="002866AF" w:rsidRPr="009C503F" w:rsidRDefault="002866AF" w:rsidP="00571B8A">
            <w:pPr>
              <w:spacing w:before="29" w:line="288" w:lineRule="auto"/>
              <w:jc w:val="right"/>
              <w:rPr>
                <w:color w:val="000000"/>
                <w:sz w:val="24"/>
              </w:rPr>
            </w:pPr>
            <w:r w:rsidRPr="009C503F">
              <w:rPr>
                <w:color w:val="000000"/>
                <w:sz w:val="24"/>
              </w:rPr>
              <w:t>301,198.35</w:t>
            </w:r>
          </w:p>
        </w:tc>
        <w:tc>
          <w:tcPr>
            <w:tcW w:w="2250" w:type="dxa"/>
            <w:vAlign w:val="center"/>
          </w:tcPr>
          <w:p w14:paraId="79F1CDC0" w14:textId="77777777" w:rsidR="002866AF" w:rsidRPr="009C503F" w:rsidRDefault="002866AF" w:rsidP="00571B8A">
            <w:pPr>
              <w:spacing w:before="29" w:line="288" w:lineRule="auto"/>
              <w:jc w:val="right"/>
              <w:rPr>
                <w:color w:val="000000"/>
                <w:sz w:val="24"/>
              </w:rPr>
            </w:pPr>
            <w:r w:rsidRPr="009C503F">
              <w:rPr>
                <w:color w:val="000000"/>
                <w:sz w:val="24"/>
              </w:rPr>
              <w:t>391,651.28</w:t>
            </w:r>
          </w:p>
        </w:tc>
      </w:tr>
      <w:tr w:rsidR="002866AF" w:rsidRPr="009C503F" w14:paraId="06F18795" w14:textId="77777777" w:rsidTr="00114D73">
        <w:tc>
          <w:tcPr>
            <w:tcW w:w="3420" w:type="dxa"/>
            <w:vAlign w:val="center"/>
          </w:tcPr>
          <w:p w14:paraId="617E9797" w14:textId="77777777" w:rsidR="002866AF" w:rsidRPr="009C503F" w:rsidRDefault="002866AF" w:rsidP="00571B8A">
            <w:pPr>
              <w:spacing w:before="29" w:line="288" w:lineRule="auto"/>
              <w:rPr>
                <w:color w:val="000000"/>
                <w:sz w:val="24"/>
              </w:rPr>
            </w:pPr>
            <w:r w:rsidRPr="009C503F">
              <w:rPr>
                <w:color w:val="000000"/>
                <w:sz w:val="24"/>
              </w:rPr>
              <w:t>5</w:t>
            </w:r>
            <w:r w:rsidRPr="009C503F">
              <w:rPr>
                <w:color w:val="000000"/>
                <w:sz w:val="24"/>
              </w:rPr>
              <w:t>．利息支出</w:t>
            </w:r>
          </w:p>
        </w:tc>
        <w:tc>
          <w:tcPr>
            <w:tcW w:w="1080" w:type="dxa"/>
            <w:vAlign w:val="center"/>
          </w:tcPr>
          <w:p w14:paraId="508A78FC" w14:textId="77777777" w:rsidR="002866AF" w:rsidRPr="00FA19BB" w:rsidRDefault="002866AF" w:rsidP="00982AC0">
            <w:pPr>
              <w:pStyle w:val="af6"/>
              <w:jc w:val="center"/>
              <w:rPr>
                <w:rFonts w:ascii="Times New Roman" w:hAnsi="Times New Roman"/>
                <w:color w:val="000000"/>
                <w:sz w:val="21"/>
                <w:szCs w:val="21"/>
              </w:rPr>
            </w:pPr>
          </w:p>
        </w:tc>
        <w:tc>
          <w:tcPr>
            <w:tcW w:w="2250" w:type="dxa"/>
            <w:vAlign w:val="center"/>
          </w:tcPr>
          <w:p w14:paraId="6B50426C" w14:textId="77777777" w:rsidR="002866AF" w:rsidRPr="009C503F" w:rsidRDefault="002866AF" w:rsidP="00571B8A">
            <w:pPr>
              <w:spacing w:before="29" w:line="288" w:lineRule="auto"/>
              <w:jc w:val="right"/>
              <w:rPr>
                <w:color w:val="000000"/>
                <w:sz w:val="24"/>
              </w:rPr>
            </w:pPr>
            <w:r w:rsidRPr="009C503F">
              <w:rPr>
                <w:color w:val="000000"/>
                <w:sz w:val="24"/>
              </w:rPr>
              <w:t>127,671.52</w:t>
            </w:r>
          </w:p>
        </w:tc>
        <w:tc>
          <w:tcPr>
            <w:tcW w:w="2250" w:type="dxa"/>
            <w:vAlign w:val="center"/>
          </w:tcPr>
          <w:p w14:paraId="01111223" w14:textId="77777777" w:rsidR="002866AF" w:rsidRPr="009C503F" w:rsidRDefault="002866AF" w:rsidP="00571B8A">
            <w:pPr>
              <w:spacing w:before="29" w:line="288" w:lineRule="auto"/>
              <w:jc w:val="right"/>
              <w:rPr>
                <w:color w:val="000000"/>
                <w:sz w:val="24"/>
              </w:rPr>
            </w:pPr>
            <w:r w:rsidRPr="009C503F">
              <w:rPr>
                <w:color w:val="000000"/>
                <w:sz w:val="24"/>
              </w:rPr>
              <w:t>414,851.77</w:t>
            </w:r>
          </w:p>
        </w:tc>
      </w:tr>
      <w:tr w:rsidR="002866AF" w:rsidRPr="009C503F" w14:paraId="58D15A1B" w14:textId="77777777" w:rsidTr="00114D73">
        <w:tc>
          <w:tcPr>
            <w:tcW w:w="3420" w:type="dxa"/>
            <w:vAlign w:val="center"/>
          </w:tcPr>
          <w:p w14:paraId="7AEB21D0" w14:textId="77777777" w:rsidR="002866AF" w:rsidRPr="009C503F" w:rsidRDefault="002866AF" w:rsidP="00571B8A">
            <w:pPr>
              <w:spacing w:before="29" w:line="288" w:lineRule="auto"/>
              <w:rPr>
                <w:color w:val="000000"/>
                <w:sz w:val="24"/>
              </w:rPr>
            </w:pPr>
            <w:r w:rsidRPr="009C503F">
              <w:rPr>
                <w:color w:val="000000"/>
                <w:sz w:val="24"/>
              </w:rPr>
              <w:t>其中：卖出回购金融资产支出</w:t>
            </w:r>
          </w:p>
        </w:tc>
        <w:tc>
          <w:tcPr>
            <w:tcW w:w="1080" w:type="dxa"/>
            <w:vAlign w:val="center"/>
          </w:tcPr>
          <w:p w14:paraId="297D273B" w14:textId="77777777" w:rsidR="002866AF" w:rsidRPr="00FA19BB" w:rsidRDefault="002866AF" w:rsidP="00982AC0">
            <w:pPr>
              <w:pStyle w:val="af6"/>
              <w:jc w:val="center"/>
              <w:rPr>
                <w:rFonts w:ascii="Times New Roman" w:hAnsi="Times New Roman"/>
                <w:color w:val="000000"/>
                <w:sz w:val="21"/>
                <w:szCs w:val="21"/>
              </w:rPr>
            </w:pPr>
          </w:p>
        </w:tc>
        <w:tc>
          <w:tcPr>
            <w:tcW w:w="2250" w:type="dxa"/>
            <w:vAlign w:val="center"/>
          </w:tcPr>
          <w:p w14:paraId="4156CBA4" w14:textId="77777777" w:rsidR="002866AF" w:rsidRPr="009C503F" w:rsidRDefault="002866AF" w:rsidP="00571B8A">
            <w:pPr>
              <w:spacing w:before="29" w:line="288" w:lineRule="auto"/>
              <w:jc w:val="right"/>
              <w:rPr>
                <w:color w:val="000000"/>
                <w:sz w:val="24"/>
              </w:rPr>
            </w:pPr>
            <w:r w:rsidRPr="009C503F">
              <w:rPr>
                <w:color w:val="000000"/>
                <w:sz w:val="24"/>
              </w:rPr>
              <w:t>127,671.52</w:t>
            </w:r>
          </w:p>
        </w:tc>
        <w:tc>
          <w:tcPr>
            <w:tcW w:w="2250" w:type="dxa"/>
            <w:vAlign w:val="center"/>
          </w:tcPr>
          <w:p w14:paraId="39CF17D0" w14:textId="77777777" w:rsidR="002866AF" w:rsidRPr="009C503F" w:rsidRDefault="002866AF" w:rsidP="00571B8A">
            <w:pPr>
              <w:spacing w:before="29" w:line="288" w:lineRule="auto"/>
              <w:jc w:val="right"/>
              <w:rPr>
                <w:color w:val="000000"/>
                <w:sz w:val="24"/>
              </w:rPr>
            </w:pPr>
            <w:r w:rsidRPr="009C503F">
              <w:rPr>
                <w:color w:val="000000"/>
                <w:sz w:val="24"/>
              </w:rPr>
              <w:t>414,851.77</w:t>
            </w:r>
          </w:p>
        </w:tc>
      </w:tr>
      <w:tr w:rsidR="002866AF" w:rsidRPr="009C503F" w14:paraId="33B84E1C" w14:textId="77777777" w:rsidTr="00114D73">
        <w:tc>
          <w:tcPr>
            <w:tcW w:w="3420" w:type="dxa"/>
            <w:vAlign w:val="center"/>
          </w:tcPr>
          <w:p w14:paraId="727AABF3" w14:textId="77777777" w:rsidR="002866AF" w:rsidRPr="009C503F" w:rsidRDefault="002866AF" w:rsidP="00571B8A">
            <w:pPr>
              <w:spacing w:before="29" w:line="288" w:lineRule="auto"/>
              <w:rPr>
                <w:color w:val="000000"/>
                <w:sz w:val="24"/>
              </w:rPr>
            </w:pPr>
            <w:r w:rsidRPr="009C503F">
              <w:rPr>
                <w:color w:val="000000"/>
                <w:sz w:val="24"/>
              </w:rPr>
              <w:t>6</w:t>
            </w:r>
            <w:r w:rsidRPr="009C503F">
              <w:rPr>
                <w:color w:val="000000"/>
                <w:sz w:val="24"/>
              </w:rPr>
              <w:t>．其他费用</w:t>
            </w:r>
          </w:p>
        </w:tc>
        <w:tc>
          <w:tcPr>
            <w:tcW w:w="1080" w:type="dxa"/>
            <w:vAlign w:val="center"/>
          </w:tcPr>
          <w:p w14:paraId="672389ED" w14:textId="77777777" w:rsidR="002866AF" w:rsidRPr="00FA19BB" w:rsidRDefault="002866AF" w:rsidP="00982AC0">
            <w:pPr>
              <w:pStyle w:val="af6"/>
              <w:jc w:val="center"/>
              <w:rPr>
                <w:rFonts w:ascii="Times New Roman" w:hAnsi="Times New Roman"/>
                <w:color w:val="000000"/>
                <w:sz w:val="21"/>
                <w:szCs w:val="21"/>
              </w:rPr>
            </w:pPr>
            <w:r>
              <w:rPr>
                <w:rFonts w:ascii="Times New Roman" w:hAnsi="Times New Roman" w:hint="eastAsia"/>
                <w:color w:val="000000"/>
                <w:sz w:val="21"/>
                <w:szCs w:val="21"/>
              </w:rPr>
              <w:t>6.4.7.20</w:t>
            </w:r>
          </w:p>
        </w:tc>
        <w:tc>
          <w:tcPr>
            <w:tcW w:w="2250" w:type="dxa"/>
            <w:vAlign w:val="center"/>
          </w:tcPr>
          <w:p w14:paraId="596F44A7" w14:textId="77777777" w:rsidR="002866AF" w:rsidRPr="009C503F" w:rsidRDefault="002866AF" w:rsidP="00571B8A">
            <w:pPr>
              <w:spacing w:before="29" w:line="288" w:lineRule="auto"/>
              <w:jc w:val="right"/>
              <w:rPr>
                <w:color w:val="000000"/>
                <w:sz w:val="24"/>
              </w:rPr>
            </w:pPr>
            <w:r w:rsidRPr="009C503F">
              <w:rPr>
                <w:color w:val="000000"/>
                <w:sz w:val="24"/>
              </w:rPr>
              <w:t>210,301.15</w:t>
            </w:r>
          </w:p>
        </w:tc>
        <w:tc>
          <w:tcPr>
            <w:tcW w:w="2250" w:type="dxa"/>
            <w:vAlign w:val="center"/>
          </w:tcPr>
          <w:p w14:paraId="1CA9A8AA" w14:textId="77777777" w:rsidR="002866AF" w:rsidRPr="009C503F" w:rsidRDefault="002866AF" w:rsidP="00571B8A">
            <w:pPr>
              <w:spacing w:before="29" w:line="288" w:lineRule="auto"/>
              <w:jc w:val="right"/>
              <w:rPr>
                <w:color w:val="000000"/>
                <w:sz w:val="24"/>
              </w:rPr>
            </w:pPr>
            <w:r w:rsidRPr="009C503F">
              <w:rPr>
                <w:color w:val="000000"/>
                <w:sz w:val="24"/>
              </w:rPr>
              <w:t>249,994.62</w:t>
            </w:r>
          </w:p>
        </w:tc>
      </w:tr>
      <w:tr w:rsidR="002866AF" w:rsidRPr="009C503F" w14:paraId="5564127D" w14:textId="77777777" w:rsidTr="00114D73">
        <w:tc>
          <w:tcPr>
            <w:tcW w:w="3420" w:type="dxa"/>
            <w:vAlign w:val="center"/>
          </w:tcPr>
          <w:p w14:paraId="40996588" w14:textId="77777777" w:rsidR="002866AF" w:rsidRPr="009C503F" w:rsidRDefault="002866AF" w:rsidP="00571B8A">
            <w:pPr>
              <w:spacing w:before="29" w:line="288" w:lineRule="auto"/>
              <w:rPr>
                <w:b/>
                <w:color w:val="000000"/>
                <w:sz w:val="24"/>
              </w:rPr>
            </w:pPr>
            <w:r w:rsidRPr="009C503F">
              <w:rPr>
                <w:b/>
                <w:color w:val="000000"/>
                <w:sz w:val="24"/>
              </w:rPr>
              <w:lastRenderedPageBreak/>
              <w:t>三、利润总额（亏损总额以</w:t>
            </w:r>
            <w:r w:rsidRPr="009C503F">
              <w:rPr>
                <w:b/>
                <w:color w:val="000000"/>
                <w:sz w:val="24"/>
              </w:rPr>
              <w:t>“-”</w:t>
            </w:r>
            <w:r w:rsidRPr="009C503F">
              <w:rPr>
                <w:b/>
                <w:color w:val="000000"/>
                <w:sz w:val="24"/>
              </w:rPr>
              <w:t>号填列）</w:t>
            </w:r>
          </w:p>
        </w:tc>
        <w:tc>
          <w:tcPr>
            <w:tcW w:w="1080" w:type="dxa"/>
            <w:vAlign w:val="center"/>
          </w:tcPr>
          <w:p w14:paraId="57D8F8AF" w14:textId="77777777" w:rsidR="002866AF" w:rsidRPr="00FA19BB" w:rsidRDefault="002866AF" w:rsidP="00982AC0">
            <w:pPr>
              <w:pStyle w:val="af6"/>
              <w:jc w:val="center"/>
              <w:rPr>
                <w:rFonts w:ascii="Times New Roman" w:hAnsi="Times New Roman"/>
                <w:b/>
                <w:color w:val="000000"/>
                <w:sz w:val="21"/>
                <w:szCs w:val="21"/>
              </w:rPr>
            </w:pPr>
          </w:p>
        </w:tc>
        <w:tc>
          <w:tcPr>
            <w:tcW w:w="2250" w:type="dxa"/>
            <w:vAlign w:val="center"/>
          </w:tcPr>
          <w:p w14:paraId="39C92917" w14:textId="77777777" w:rsidR="002866AF" w:rsidRPr="009C503F" w:rsidRDefault="002866AF" w:rsidP="00571B8A">
            <w:pPr>
              <w:spacing w:before="29" w:line="288" w:lineRule="auto"/>
              <w:jc w:val="right"/>
              <w:rPr>
                <w:b/>
                <w:color w:val="000000"/>
                <w:sz w:val="24"/>
              </w:rPr>
            </w:pPr>
            <w:r w:rsidRPr="009C503F">
              <w:rPr>
                <w:b/>
                <w:color w:val="000000"/>
                <w:sz w:val="24"/>
              </w:rPr>
              <w:t>32,340,047.90</w:t>
            </w:r>
          </w:p>
        </w:tc>
        <w:tc>
          <w:tcPr>
            <w:tcW w:w="2250" w:type="dxa"/>
            <w:vAlign w:val="center"/>
          </w:tcPr>
          <w:p w14:paraId="753A3730" w14:textId="77777777" w:rsidR="002866AF" w:rsidRPr="009C503F" w:rsidRDefault="002866AF" w:rsidP="00571B8A">
            <w:pPr>
              <w:spacing w:before="29" w:line="288" w:lineRule="auto"/>
              <w:jc w:val="right"/>
              <w:rPr>
                <w:b/>
                <w:color w:val="000000"/>
                <w:sz w:val="24"/>
              </w:rPr>
            </w:pPr>
            <w:r w:rsidRPr="009C503F">
              <w:rPr>
                <w:b/>
                <w:color w:val="000000"/>
                <w:sz w:val="24"/>
              </w:rPr>
              <w:t>627,360.97</w:t>
            </w:r>
          </w:p>
        </w:tc>
      </w:tr>
      <w:tr w:rsidR="002866AF" w:rsidRPr="009C503F" w14:paraId="2DBF1C02" w14:textId="77777777" w:rsidTr="00114D73">
        <w:tc>
          <w:tcPr>
            <w:tcW w:w="3420" w:type="dxa"/>
            <w:vAlign w:val="center"/>
          </w:tcPr>
          <w:p w14:paraId="7B262E88" w14:textId="77777777" w:rsidR="002866AF" w:rsidRPr="009C503F" w:rsidRDefault="002866AF" w:rsidP="00571B8A">
            <w:pPr>
              <w:spacing w:before="29" w:line="288" w:lineRule="auto"/>
              <w:rPr>
                <w:b/>
                <w:color w:val="000000"/>
                <w:sz w:val="24"/>
              </w:rPr>
            </w:pPr>
            <w:r w:rsidRPr="009C503F">
              <w:rPr>
                <w:sz w:val="24"/>
              </w:rPr>
              <w:t>减：所得税费用</w:t>
            </w:r>
          </w:p>
        </w:tc>
        <w:tc>
          <w:tcPr>
            <w:tcW w:w="1080" w:type="dxa"/>
            <w:vAlign w:val="center"/>
          </w:tcPr>
          <w:p w14:paraId="02D4118B" w14:textId="77777777" w:rsidR="002866AF" w:rsidRPr="00FA19BB" w:rsidRDefault="002866AF" w:rsidP="00982AC0">
            <w:pPr>
              <w:pStyle w:val="af6"/>
              <w:jc w:val="center"/>
              <w:rPr>
                <w:rFonts w:ascii="Times New Roman" w:hAnsi="Times New Roman"/>
                <w:b/>
                <w:color w:val="000000"/>
                <w:sz w:val="21"/>
                <w:szCs w:val="21"/>
              </w:rPr>
            </w:pPr>
          </w:p>
        </w:tc>
        <w:tc>
          <w:tcPr>
            <w:tcW w:w="2250" w:type="dxa"/>
            <w:vAlign w:val="center"/>
          </w:tcPr>
          <w:p w14:paraId="1CB1B7F9" w14:textId="77777777"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14:paraId="68EB80F5" w14:textId="77777777"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14:paraId="75F21E08" w14:textId="77777777" w:rsidTr="00114D73">
        <w:tc>
          <w:tcPr>
            <w:tcW w:w="3420" w:type="dxa"/>
            <w:vAlign w:val="center"/>
          </w:tcPr>
          <w:p w14:paraId="17A24CE0" w14:textId="77777777" w:rsidR="002866AF" w:rsidRPr="009C503F" w:rsidRDefault="002866AF" w:rsidP="00571B8A">
            <w:pPr>
              <w:spacing w:before="29" w:line="288" w:lineRule="auto"/>
              <w:rPr>
                <w:b/>
                <w:color w:val="000000"/>
                <w:sz w:val="24"/>
              </w:rPr>
            </w:pPr>
            <w:r w:rsidRPr="009C503F">
              <w:rPr>
                <w:b/>
                <w:color w:val="000000"/>
                <w:sz w:val="24"/>
              </w:rPr>
              <w:t>四、净利润（净亏损以</w:t>
            </w:r>
            <w:r w:rsidRPr="009C503F">
              <w:rPr>
                <w:b/>
                <w:color w:val="000000"/>
                <w:sz w:val="24"/>
              </w:rPr>
              <w:t>“-”</w:t>
            </w:r>
            <w:r w:rsidRPr="009C503F">
              <w:rPr>
                <w:b/>
                <w:color w:val="000000"/>
                <w:sz w:val="24"/>
              </w:rPr>
              <w:t>号填列）</w:t>
            </w:r>
          </w:p>
        </w:tc>
        <w:tc>
          <w:tcPr>
            <w:tcW w:w="1080" w:type="dxa"/>
            <w:vAlign w:val="center"/>
          </w:tcPr>
          <w:p w14:paraId="486BE02D" w14:textId="77777777" w:rsidR="002866AF" w:rsidRPr="009C503F" w:rsidRDefault="002866AF" w:rsidP="00571B8A">
            <w:pPr>
              <w:pStyle w:val="af6"/>
              <w:spacing w:before="29" w:beforeAutospacing="0" w:line="288" w:lineRule="auto"/>
              <w:jc w:val="center"/>
              <w:rPr>
                <w:rFonts w:ascii="Times New Roman" w:hAnsi="Times New Roman"/>
                <w:b/>
                <w:color w:val="000000"/>
              </w:rPr>
            </w:pPr>
          </w:p>
        </w:tc>
        <w:tc>
          <w:tcPr>
            <w:tcW w:w="2250" w:type="dxa"/>
            <w:vAlign w:val="center"/>
          </w:tcPr>
          <w:p w14:paraId="6D83FE07" w14:textId="77777777" w:rsidR="002866AF" w:rsidRPr="009C503F" w:rsidRDefault="002866AF" w:rsidP="00571B8A">
            <w:pPr>
              <w:spacing w:before="29" w:line="288" w:lineRule="auto"/>
              <w:jc w:val="right"/>
              <w:rPr>
                <w:b/>
                <w:color w:val="000000"/>
                <w:sz w:val="24"/>
              </w:rPr>
            </w:pPr>
            <w:r w:rsidRPr="009C503F">
              <w:rPr>
                <w:b/>
                <w:color w:val="000000"/>
                <w:sz w:val="24"/>
              </w:rPr>
              <w:t>32,340,047.90</w:t>
            </w:r>
          </w:p>
        </w:tc>
        <w:tc>
          <w:tcPr>
            <w:tcW w:w="2250" w:type="dxa"/>
            <w:vAlign w:val="center"/>
          </w:tcPr>
          <w:p w14:paraId="7BB55105" w14:textId="77777777" w:rsidR="002866AF" w:rsidRPr="009C503F" w:rsidRDefault="002866AF" w:rsidP="00571B8A">
            <w:pPr>
              <w:spacing w:before="29" w:line="288" w:lineRule="auto"/>
              <w:jc w:val="right"/>
              <w:rPr>
                <w:b/>
                <w:color w:val="000000"/>
                <w:sz w:val="24"/>
              </w:rPr>
            </w:pPr>
            <w:r w:rsidRPr="009C503F">
              <w:rPr>
                <w:b/>
                <w:color w:val="000000"/>
                <w:sz w:val="24"/>
              </w:rPr>
              <w:t>627,360.97</w:t>
            </w:r>
          </w:p>
        </w:tc>
      </w:tr>
    </w:tbl>
    <w:p w14:paraId="6477046D" w14:textId="77777777" w:rsidR="001548F9" w:rsidRPr="009C503F" w:rsidRDefault="001548F9" w:rsidP="00571B8A">
      <w:pPr>
        <w:spacing w:before="29" w:line="288" w:lineRule="auto"/>
        <w:rPr>
          <w:color w:val="000000"/>
          <w:sz w:val="24"/>
        </w:rPr>
      </w:pPr>
    </w:p>
    <w:p w14:paraId="44F1BC9D" w14:textId="77777777" w:rsidR="001548F9" w:rsidRPr="009C503F" w:rsidRDefault="001548F9" w:rsidP="00571B8A">
      <w:pPr>
        <w:pStyle w:val="20"/>
        <w:spacing w:before="29" w:after="0" w:line="288" w:lineRule="auto"/>
        <w:rPr>
          <w:rFonts w:ascii="Times New Roman" w:hAnsi="Times New Roman"/>
          <w:kern w:val="0"/>
          <w:szCs w:val="24"/>
        </w:rPr>
      </w:pPr>
      <w:bookmarkStart w:id="53" w:name="_Toc225498270"/>
      <w:bookmarkStart w:id="54" w:name="_Toc490928562"/>
      <w:r w:rsidRPr="009C503F">
        <w:rPr>
          <w:rFonts w:ascii="Times New Roman" w:hAnsi="Times New Roman"/>
          <w:kern w:val="0"/>
          <w:szCs w:val="24"/>
        </w:rPr>
        <w:t xml:space="preserve">6.3 </w:t>
      </w:r>
      <w:r w:rsidRPr="009C503F">
        <w:rPr>
          <w:rFonts w:ascii="Times New Roman" w:hAnsi="Times New Roman"/>
          <w:kern w:val="0"/>
          <w:szCs w:val="24"/>
        </w:rPr>
        <w:t>所有者权益（基金净值）变动表</w:t>
      </w:r>
      <w:bookmarkEnd w:id="53"/>
      <w:bookmarkEnd w:id="54"/>
    </w:p>
    <w:p w14:paraId="08DDA5E9" w14:textId="77777777" w:rsidR="001548F9" w:rsidRPr="009C503F" w:rsidRDefault="001548F9" w:rsidP="00571B8A">
      <w:pPr>
        <w:spacing w:before="29" w:line="288" w:lineRule="auto"/>
        <w:rPr>
          <w:kern w:val="0"/>
          <w:sz w:val="24"/>
        </w:rPr>
      </w:pPr>
      <w:r w:rsidRPr="009C503F">
        <w:rPr>
          <w:color w:val="000000"/>
          <w:sz w:val="24"/>
        </w:rPr>
        <w:t>会计主体：</w:t>
      </w:r>
      <w:r w:rsidRPr="009C503F">
        <w:rPr>
          <w:kern w:val="0"/>
          <w:sz w:val="24"/>
        </w:rPr>
        <w:t>交银施罗德周期回报灵活配置混合型证券投资基金</w:t>
      </w:r>
    </w:p>
    <w:p w14:paraId="3A328B13" w14:textId="77777777" w:rsidR="001548F9" w:rsidRPr="009C503F" w:rsidRDefault="001548F9" w:rsidP="00571B8A">
      <w:pPr>
        <w:spacing w:before="29" w:line="288" w:lineRule="auto"/>
        <w:rPr>
          <w:kern w:val="0"/>
          <w:sz w:val="24"/>
        </w:rPr>
      </w:pPr>
      <w:r w:rsidRPr="009C503F">
        <w:rPr>
          <w:color w:val="000000"/>
          <w:sz w:val="24"/>
        </w:rPr>
        <w:t>本报告期：</w:t>
      </w:r>
      <w:r w:rsidRPr="009C503F">
        <w:rPr>
          <w:kern w:val="0"/>
          <w:sz w:val="24"/>
        </w:rPr>
        <w:t>2017</w:t>
      </w:r>
      <w:r w:rsidRPr="009C503F">
        <w:rPr>
          <w:kern w:val="0"/>
          <w:sz w:val="24"/>
        </w:rPr>
        <w:t>年</w:t>
      </w:r>
      <w:r w:rsidRPr="009C503F">
        <w:rPr>
          <w:kern w:val="0"/>
          <w:sz w:val="24"/>
        </w:rPr>
        <w:t>1</w:t>
      </w:r>
      <w:r w:rsidRPr="009C503F">
        <w:rPr>
          <w:kern w:val="0"/>
          <w:sz w:val="24"/>
        </w:rPr>
        <w:t>月</w:t>
      </w:r>
      <w:r w:rsidRPr="009C503F">
        <w:rPr>
          <w:kern w:val="0"/>
          <w:sz w:val="24"/>
        </w:rPr>
        <w:t>1</w:t>
      </w:r>
      <w:r w:rsidRPr="009C503F">
        <w:rPr>
          <w:kern w:val="0"/>
          <w:sz w:val="24"/>
        </w:rPr>
        <w:t>日至</w:t>
      </w:r>
      <w:r w:rsidRPr="009C503F">
        <w:rPr>
          <w:kern w:val="0"/>
          <w:sz w:val="24"/>
        </w:rPr>
        <w:t>2017</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w:t>
      </w:r>
    </w:p>
    <w:p w14:paraId="400E30EB"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9C503F" w14:paraId="3FCADB7F" w14:textId="77777777" w:rsidTr="00114D73">
        <w:tc>
          <w:tcPr>
            <w:tcW w:w="2552" w:type="dxa"/>
            <w:vMerge w:val="restart"/>
            <w:vAlign w:val="center"/>
          </w:tcPr>
          <w:p w14:paraId="7B77791D" w14:textId="77777777" w:rsidR="001548F9" w:rsidRPr="009C503F" w:rsidRDefault="001548F9" w:rsidP="00571B8A">
            <w:pPr>
              <w:spacing w:before="29" w:line="288" w:lineRule="auto"/>
              <w:jc w:val="center"/>
              <w:rPr>
                <w:b/>
                <w:color w:val="000000"/>
                <w:sz w:val="24"/>
              </w:rPr>
            </w:pPr>
            <w:r w:rsidRPr="009C503F">
              <w:rPr>
                <w:b/>
                <w:color w:val="000000"/>
                <w:sz w:val="24"/>
              </w:rPr>
              <w:t>项目</w:t>
            </w:r>
          </w:p>
        </w:tc>
        <w:tc>
          <w:tcPr>
            <w:tcW w:w="6448" w:type="dxa"/>
            <w:gridSpan w:val="3"/>
            <w:vAlign w:val="center"/>
          </w:tcPr>
          <w:p w14:paraId="316E5442" w14:textId="77777777" w:rsidR="001548F9" w:rsidRPr="009C503F" w:rsidRDefault="001548F9" w:rsidP="00571B8A">
            <w:pPr>
              <w:spacing w:before="29" w:line="288" w:lineRule="auto"/>
              <w:jc w:val="center"/>
              <w:rPr>
                <w:b/>
                <w:color w:val="000000"/>
                <w:sz w:val="24"/>
              </w:rPr>
            </w:pPr>
            <w:r w:rsidRPr="009C503F">
              <w:rPr>
                <w:b/>
                <w:color w:val="000000"/>
                <w:sz w:val="24"/>
              </w:rPr>
              <w:t>本期</w:t>
            </w:r>
          </w:p>
          <w:p w14:paraId="70A3323A"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rPr>
              <w:t>2017</w:t>
            </w:r>
            <w:r w:rsidRPr="009C503F">
              <w:rPr>
                <w:rFonts w:ascii="Times New Roman" w:hAnsi="Times New Roman"/>
              </w:rPr>
              <w:t>年</w:t>
            </w:r>
            <w:r w:rsidRPr="009C503F">
              <w:rPr>
                <w:rFonts w:ascii="Times New Roman" w:hAnsi="Times New Roman"/>
              </w:rPr>
              <w:t>1</w:t>
            </w:r>
            <w:r w:rsidRPr="009C503F">
              <w:rPr>
                <w:rFonts w:ascii="Times New Roman" w:hAnsi="Times New Roman"/>
              </w:rPr>
              <w:t>月</w:t>
            </w:r>
            <w:r w:rsidRPr="009C503F">
              <w:rPr>
                <w:rFonts w:ascii="Times New Roman" w:hAnsi="Times New Roman"/>
              </w:rPr>
              <w:t>1</w:t>
            </w:r>
            <w:r w:rsidRPr="009C503F">
              <w:rPr>
                <w:rFonts w:ascii="Times New Roman" w:hAnsi="Times New Roman"/>
              </w:rPr>
              <w:t>日至</w:t>
            </w:r>
            <w:r w:rsidRPr="009C503F">
              <w:rPr>
                <w:rFonts w:ascii="Times New Roman" w:hAnsi="Times New Roman"/>
              </w:rPr>
              <w:t>2017</w:t>
            </w:r>
            <w:r w:rsidRPr="009C503F">
              <w:rPr>
                <w:rFonts w:ascii="Times New Roman" w:hAnsi="Times New Roman"/>
              </w:rPr>
              <w:t>年</w:t>
            </w:r>
            <w:r w:rsidRPr="009C503F">
              <w:rPr>
                <w:rFonts w:ascii="Times New Roman" w:hAnsi="Times New Roman"/>
              </w:rPr>
              <w:t>6</w:t>
            </w:r>
            <w:r w:rsidRPr="009C503F">
              <w:rPr>
                <w:rFonts w:ascii="Times New Roman" w:hAnsi="Times New Roman"/>
              </w:rPr>
              <w:t>月</w:t>
            </w:r>
            <w:r w:rsidRPr="009C503F">
              <w:rPr>
                <w:rFonts w:ascii="Times New Roman" w:hAnsi="Times New Roman"/>
              </w:rPr>
              <w:t>30</w:t>
            </w:r>
            <w:r w:rsidRPr="009C503F">
              <w:rPr>
                <w:rFonts w:ascii="Times New Roman" w:hAnsi="Times New Roman"/>
              </w:rPr>
              <w:t>日</w:t>
            </w:r>
          </w:p>
        </w:tc>
      </w:tr>
      <w:tr w:rsidR="001548F9" w:rsidRPr="009C503F" w14:paraId="1B3BB437" w14:textId="77777777" w:rsidTr="00114D73">
        <w:tc>
          <w:tcPr>
            <w:tcW w:w="2552" w:type="dxa"/>
            <w:vMerge/>
            <w:vAlign w:val="center"/>
          </w:tcPr>
          <w:p w14:paraId="64537DDD" w14:textId="77777777" w:rsidR="001548F9" w:rsidRPr="009C503F" w:rsidRDefault="001548F9" w:rsidP="00571B8A">
            <w:pPr>
              <w:widowControl/>
              <w:spacing w:before="29" w:line="288" w:lineRule="auto"/>
              <w:jc w:val="left"/>
              <w:rPr>
                <w:b/>
                <w:color w:val="000000"/>
                <w:sz w:val="24"/>
              </w:rPr>
            </w:pPr>
          </w:p>
        </w:tc>
        <w:tc>
          <w:tcPr>
            <w:tcW w:w="2149" w:type="dxa"/>
            <w:vAlign w:val="center"/>
          </w:tcPr>
          <w:p w14:paraId="7210623F" w14:textId="77777777" w:rsidR="001548F9" w:rsidRPr="009C503F" w:rsidRDefault="001548F9" w:rsidP="00571B8A">
            <w:pPr>
              <w:spacing w:before="29" w:line="288" w:lineRule="auto"/>
              <w:jc w:val="center"/>
              <w:rPr>
                <w:b/>
                <w:color w:val="000000"/>
                <w:sz w:val="24"/>
              </w:rPr>
            </w:pPr>
            <w:r w:rsidRPr="009C503F">
              <w:rPr>
                <w:b/>
                <w:color w:val="000000"/>
                <w:sz w:val="24"/>
              </w:rPr>
              <w:t>实收基金</w:t>
            </w:r>
          </w:p>
        </w:tc>
        <w:tc>
          <w:tcPr>
            <w:tcW w:w="2149" w:type="dxa"/>
            <w:vAlign w:val="center"/>
          </w:tcPr>
          <w:p w14:paraId="7995F85B" w14:textId="77777777" w:rsidR="001548F9" w:rsidRPr="009C503F" w:rsidRDefault="001548F9" w:rsidP="00571B8A">
            <w:pPr>
              <w:spacing w:before="29" w:line="288" w:lineRule="auto"/>
              <w:jc w:val="center"/>
              <w:rPr>
                <w:b/>
                <w:color w:val="000000"/>
                <w:sz w:val="24"/>
              </w:rPr>
            </w:pPr>
            <w:r w:rsidRPr="009C503F">
              <w:rPr>
                <w:b/>
                <w:color w:val="000000"/>
                <w:sz w:val="24"/>
              </w:rPr>
              <w:t>未分配利润</w:t>
            </w:r>
          </w:p>
        </w:tc>
        <w:tc>
          <w:tcPr>
            <w:tcW w:w="2150" w:type="dxa"/>
            <w:vAlign w:val="center"/>
          </w:tcPr>
          <w:p w14:paraId="0965A370" w14:textId="77777777" w:rsidR="001548F9" w:rsidRPr="009C503F" w:rsidRDefault="001548F9" w:rsidP="00571B8A">
            <w:pPr>
              <w:spacing w:before="29" w:line="288" w:lineRule="auto"/>
              <w:jc w:val="center"/>
              <w:rPr>
                <w:color w:val="000000"/>
                <w:sz w:val="24"/>
              </w:rPr>
            </w:pPr>
            <w:r w:rsidRPr="009C503F">
              <w:rPr>
                <w:b/>
                <w:color w:val="000000"/>
                <w:sz w:val="24"/>
              </w:rPr>
              <w:t>所有者权益合计</w:t>
            </w:r>
          </w:p>
        </w:tc>
      </w:tr>
      <w:tr w:rsidR="001548F9" w:rsidRPr="009C503F" w14:paraId="51575394" w14:textId="77777777" w:rsidTr="00114D73">
        <w:tc>
          <w:tcPr>
            <w:tcW w:w="2552" w:type="dxa"/>
            <w:vAlign w:val="center"/>
          </w:tcPr>
          <w:p w14:paraId="5C7D621E" w14:textId="77777777" w:rsidR="001548F9" w:rsidRPr="009C503F" w:rsidRDefault="001548F9" w:rsidP="00571B8A">
            <w:pPr>
              <w:spacing w:before="29" w:line="288" w:lineRule="auto"/>
              <w:rPr>
                <w:color w:val="000000"/>
                <w:sz w:val="24"/>
              </w:rPr>
            </w:pPr>
            <w:r w:rsidRPr="009C503F">
              <w:rPr>
                <w:color w:val="000000"/>
                <w:sz w:val="24"/>
              </w:rPr>
              <w:t>一、期初所有者权益（基金净值）</w:t>
            </w:r>
          </w:p>
        </w:tc>
        <w:tc>
          <w:tcPr>
            <w:tcW w:w="2149" w:type="dxa"/>
            <w:vAlign w:val="center"/>
          </w:tcPr>
          <w:p w14:paraId="512A0552" w14:textId="77777777" w:rsidR="001548F9" w:rsidRPr="009C503F" w:rsidRDefault="001548F9" w:rsidP="00571B8A">
            <w:pPr>
              <w:spacing w:before="29" w:line="288" w:lineRule="auto"/>
              <w:jc w:val="right"/>
              <w:rPr>
                <w:color w:val="000000"/>
                <w:sz w:val="24"/>
              </w:rPr>
            </w:pPr>
            <w:r w:rsidRPr="009C503F">
              <w:rPr>
                <w:color w:val="000000"/>
                <w:sz w:val="24"/>
              </w:rPr>
              <w:t>539,913,446.04</w:t>
            </w:r>
          </w:p>
        </w:tc>
        <w:tc>
          <w:tcPr>
            <w:tcW w:w="2149" w:type="dxa"/>
            <w:vAlign w:val="center"/>
          </w:tcPr>
          <w:p w14:paraId="541AEE42" w14:textId="77777777" w:rsidR="001548F9" w:rsidRPr="009C503F" w:rsidRDefault="001548F9" w:rsidP="00571B8A">
            <w:pPr>
              <w:spacing w:before="29" w:line="288" w:lineRule="auto"/>
              <w:jc w:val="right"/>
              <w:rPr>
                <w:color w:val="000000"/>
                <w:sz w:val="24"/>
              </w:rPr>
            </w:pPr>
            <w:r w:rsidRPr="009C503F">
              <w:rPr>
                <w:color w:val="000000"/>
                <w:sz w:val="24"/>
              </w:rPr>
              <w:t>92,657,195.77</w:t>
            </w:r>
          </w:p>
        </w:tc>
        <w:tc>
          <w:tcPr>
            <w:tcW w:w="2150" w:type="dxa"/>
            <w:vAlign w:val="center"/>
          </w:tcPr>
          <w:p w14:paraId="28334128" w14:textId="77777777" w:rsidR="001548F9" w:rsidRPr="009C503F" w:rsidRDefault="001548F9" w:rsidP="00571B8A">
            <w:pPr>
              <w:spacing w:before="29" w:line="288" w:lineRule="auto"/>
              <w:jc w:val="right"/>
              <w:rPr>
                <w:color w:val="000000"/>
                <w:sz w:val="24"/>
              </w:rPr>
            </w:pPr>
            <w:r w:rsidRPr="009C503F">
              <w:rPr>
                <w:color w:val="000000"/>
                <w:sz w:val="24"/>
              </w:rPr>
              <w:t>632,570,641.81</w:t>
            </w:r>
          </w:p>
        </w:tc>
      </w:tr>
      <w:tr w:rsidR="001548F9" w:rsidRPr="009C503F" w14:paraId="3EF26305" w14:textId="77777777" w:rsidTr="00114D73">
        <w:tc>
          <w:tcPr>
            <w:tcW w:w="2552" w:type="dxa"/>
            <w:vAlign w:val="center"/>
          </w:tcPr>
          <w:p w14:paraId="1E2E2983" w14:textId="77777777" w:rsidR="001548F9" w:rsidRPr="009C503F" w:rsidRDefault="001548F9" w:rsidP="00571B8A">
            <w:pPr>
              <w:spacing w:before="29" w:line="288" w:lineRule="auto"/>
              <w:rPr>
                <w:color w:val="000000"/>
                <w:sz w:val="24"/>
              </w:rPr>
            </w:pPr>
            <w:r w:rsidRPr="009C503F">
              <w:rPr>
                <w:color w:val="000000"/>
                <w:sz w:val="24"/>
              </w:rPr>
              <w:t>二、本期经营活动产生的基金净值变动数（本期利润）</w:t>
            </w:r>
          </w:p>
        </w:tc>
        <w:tc>
          <w:tcPr>
            <w:tcW w:w="2149" w:type="dxa"/>
            <w:vAlign w:val="center"/>
          </w:tcPr>
          <w:p w14:paraId="6BFB4AC6" w14:textId="77777777"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14:paraId="22707303" w14:textId="77777777" w:rsidR="001548F9" w:rsidRPr="009C503F" w:rsidRDefault="001548F9" w:rsidP="00571B8A">
            <w:pPr>
              <w:spacing w:before="29" w:line="288" w:lineRule="auto"/>
              <w:jc w:val="right"/>
              <w:rPr>
                <w:color w:val="000000"/>
                <w:sz w:val="24"/>
              </w:rPr>
            </w:pPr>
            <w:r w:rsidRPr="009C503F">
              <w:rPr>
                <w:color w:val="000000"/>
                <w:sz w:val="24"/>
              </w:rPr>
              <w:t>32,340,047.90</w:t>
            </w:r>
          </w:p>
        </w:tc>
        <w:tc>
          <w:tcPr>
            <w:tcW w:w="2150" w:type="dxa"/>
            <w:vAlign w:val="center"/>
          </w:tcPr>
          <w:p w14:paraId="4EF8EEEA" w14:textId="77777777" w:rsidR="001548F9" w:rsidRPr="009C503F" w:rsidRDefault="001548F9" w:rsidP="00571B8A">
            <w:pPr>
              <w:spacing w:before="29" w:line="288" w:lineRule="auto"/>
              <w:jc w:val="right"/>
              <w:rPr>
                <w:color w:val="000000"/>
                <w:sz w:val="24"/>
              </w:rPr>
            </w:pPr>
            <w:r w:rsidRPr="009C503F">
              <w:rPr>
                <w:color w:val="000000"/>
                <w:sz w:val="24"/>
              </w:rPr>
              <w:t>32,340,047.90</w:t>
            </w:r>
          </w:p>
        </w:tc>
      </w:tr>
      <w:tr w:rsidR="001548F9" w:rsidRPr="009C503F" w14:paraId="1F7F61F8" w14:textId="77777777" w:rsidTr="00114D73">
        <w:tc>
          <w:tcPr>
            <w:tcW w:w="2552" w:type="dxa"/>
            <w:vAlign w:val="center"/>
          </w:tcPr>
          <w:p w14:paraId="73CD92C0" w14:textId="77777777" w:rsidR="001548F9" w:rsidRPr="009C503F" w:rsidRDefault="001548F9" w:rsidP="00571B8A">
            <w:pPr>
              <w:spacing w:before="29" w:line="288" w:lineRule="auto"/>
              <w:rPr>
                <w:color w:val="000000"/>
                <w:sz w:val="24"/>
              </w:rPr>
            </w:pPr>
            <w:r w:rsidRPr="009C503F">
              <w:rPr>
                <w:color w:val="000000"/>
                <w:sz w:val="24"/>
              </w:rPr>
              <w:t>三、本期基金份额交易产生的基金净值变动数（净值减少以</w:t>
            </w:r>
            <w:r w:rsidRPr="009C503F">
              <w:rPr>
                <w:color w:val="000000"/>
                <w:sz w:val="24"/>
              </w:rPr>
              <w:t>“-”</w:t>
            </w:r>
            <w:r w:rsidRPr="009C503F">
              <w:rPr>
                <w:color w:val="000000"/>
                <w:sz w:val="24"/>
              </w:rPr>
              <w:t>号填列）</w:t>
            </w:r>
          </w:p>
        </w:tc>
        <w:tc>
          <w:tcPr>
            <w:tcW w:w="2149" w:type="dxa"/>
            <w:vAlign w:val="center"/>
          </w:tcPr>
          <w:p w14:paraId="3083CB15" w14:textId="77777777" w:rsidR="001548F9" w:rsidRPr="009C503F" w:rsidRDefault="001548F9" w:rsidP="00571B8A">
            <w:pPr>
              <w:spacing w:before="29" w:line="288" w:lineRule="auto"/>
              <w:jc w:val="right"/>
              <w:rPr>
                <w:color w:val="000000"/>
                <w:sz w:val="24"/>
              </w:rPr>
            </w:pPr>
            <w:r w:rsidRPr="009C503F">
              <w:rPr>
                <w:color w:val="000000"/>
                <w:sz w:val="24"/>
              </w:rPr>
              <w:t>-49,109,861.02</w:t>
            </w:r>
          </w:p>
        </w:tc>
        <w:tc>
          <w:tcPr>
            <w:tcW w:w="2149" w:type="dxa"/>
            <w:vAlign w:val="center"/>
          </w:tcPr>
          <w:p w14:paraId="4B12BDDE" w14:textId="77777777" w:rsidR="001548F9" w:rsidRPr="009C503F" w:rsidRDefault="001548F9" w:rsidP="00571B8A">
            <w:pPr>
              <w:spacing w:before="29" w:line="288" w:lineRule="auto"/>
              <w:jc w:val="right"/>
              <w:rPr>
                <w:color w:val="000000"/>
                <w:sz w:val="24"/>
              </w:rPr>
            </w:pPr>
            <w:r w:rsidRPr="009C503F">
              <w:rPr>
                <w:color w:val="000000"/>
                <w:sz w:val="24"/>
              </w:rPr>
              <w:t>-8,757,753.03</w:t>
            </w:r>
          </w:p>
        </w:tc>
        <w:tc>
          <w:tcPr>
            <w:tcW w:w="2150" w:type="dxa"/>
            <w:vAlign w:val="center"/>
          </w:tcPr>
          <w:p w14:paraId="290AD44D" w14:textId="77777777" w:rsidR="001548F9" w:rsidRPr="009C503F" w:rsidRDefault="001548F9" w:rsidP="00571B8A">
            <w:pPr>
              <w:spacing w:before="29" w:line="288" w:lineRule="auto"/>
              <w:jc w:val="right"/>
              <w:rPr>
                <w:color w:val="000000"/>
                <w:sz w:val="24"/>
              </w:rPr>
            </w:pPr>
            <w:r w:rsidRPr="009C503F">
              <w:rPr>
                <w:color w:val="000000"/>
                <w:sz w:val="24"/>
              </w:rPr>
              <w:t>-57,867,614.05</w:t>
            </w:r>
          </w:p>
        </w:tc>
      </w:tr>
      <w:tr w:rsidR="001548F9" w:rsidRPr="009C503F" w14:paraId="5509D7C1" w14:textId="77777777" w:rsidTr="00114D73">
        <w:tc>
          <w:tcPr>
            <w:tcW w:w="2552" w:type="dxa"/>
            <w:vAlign w:val="center"/>
          </w:tcPr>
          <w:p w14:paraId="74DE3252" w14:textId="77777777" w:rsidR="001548F9" w:rsidRPr="009C503F" w:rsidRDefault="001548F9" w:rsidP="00571B8A">
            <w:pPr>
              <w:spacing w:before="29" w:line="288" w:lineRule="auto"/>
              <w:rPr>
                <w:color w:val="000000"/>
                <w:sz w:val="24"/>
              </w:rPr>
            </w:pPr>
            <w:r w:rsidRPr="009C503F">
              <w:rPr>
                <w:color w:val="000000"/>
                <w:sz w:val="24"/>
              </w:rPr>
              <w:t>其中：</w:t>
            </w:r>
            <w:r w:rsidRPr="009C503F">
              <w:rPr>
                <w:color w:val="000000"/>
                <w:sz w:val="24"/>
              </w:rPr>
              <w:t>1.</w:t>
            </w:r>
            <w:r w:rsidRPr="009C503F">
              <w:rPr>
                <w:color w:val="000000"/>
                <w:sz w:val="24"/>
              </w:rPr>
              <w:t>基金申购款</w:t>
            </w:r>
          </w:p>
        </w:tc>
        <w:tc>
          <w:tcPr>
            <w:tcW w:w="2149" w:type="dxa"/>
            <w:vAlign w:val="center"/>
          </w:tcPr>
          <w:p w14:paraId="0B3D5BB8" w14:textId="77777777" w:rsidR="001548F9" w:rsidRPr="009C503F" w:rsidRDefault="001548F9" w:rsidP="00571B8A">
            <w:pPr>
              <w:spacing w:before="29" w:line="288" w:lineRule="auto"/>
              <w:jc w:val="right"/>
              <w:rPr>
                <w:color w:val="000000"/>
                <w:sz w:val="24"/>
              </w:rPr>
            </w:pPr>
            <w:r w:rsidRPr="009C503F">
              <w:rPr>
                <w:color w:val="000000"/>
                <w:sz w:val="24"/>
              </w:rPr>
              <w:t>1,843,628.71</w:t>
            </w:r>
          </w:p>
        </w:tc>
        <w:tc>
          <w:tcPr>
            <w:tcW w:w="2149" w:type="dxa"/>
            <w:vAlign w:val="center"/>
          </w:tcPr>
          <w:p w14:paraId="4BF452EC" w14:textId="77777777" w:rsidR="001548F9" w:rsidRPr="009C503F" w:rsidRDefault="001548F9" w:rsidP="00571B8A">
            <w:pPr>
              <w:spacing w:before="29" w:line="288" w:lineRule="auto"/>
              <w:jc w:val="right"/>
              <w:rPr>
                <w:color w:val="000000"/>
                <w:sz w:val="24"/>
              </w:rPr>
            </w:pPr>
            <w:r w:rsidRPr="009C503F">
              <w:rPr>
                <w:color w:val="000000"/>
                <w:sz w:val="24"/>
              </w:rPr>
              <w:t>306,225.66</w:t>
            </w:r>
          </w:p>
        </w:tc>
        <w:tc>
          <w:tcPr>
            <w:tcW w:w="2150" w:type="dxa"/>
            <w:vAlign w:val="center"/>
          </w:tcPr>
          <w:p w14:paraId="771E0099" w14:textId="77777777" w:rsidR="001548F9" w:rsidRPr="009C503F" w:rsidRDefault="001548F9" w:rsidP="00571B8A">
            <w:pPr>
              <w:spacing w:before="29" w:line="288" w:lineRule="auto"/>
              <w:jc w:val="right"/>
              <w:rPr>
                <w:color w:val="000000"/>
                <w:sz w:val="24"/>
              </w:rPr>
            </w:pPr>
            <w:r w:rsidRPr="009C503F">
              <w:rPr>
                <w:color w:val="000000"/>
                <w:sz w:val="24"/>
              </w:rPr>
              <w:t>2,149,854.37</w:t>
            </w:r>
          </w:p>
        </w:tc>
      </w:tr>
      <w:tr w:rsidR="001548F9" w:rsidRPr="009C503F" w14:paraId="6AFAB4F6" w14:textId="77777777" w:rsidTr="00114D73">
        <w:tc>
          <w:tcPr>
            <w:tcW w:w="2552" w:type="dxa"/>
            <w:vAlign w:val="center"/>
          </w:tcPr>
          <w:p w14:paraId="75A6EFC9" w14:textId="77777777" w:rsidR="001548F9" w:rsidRPr="009C503F" w:rsidRDefault="001548F9" w:rsidP="00571B8A">
            <w:pPr>
              <w:spacing w:before="29" w:line="288" w:lineRule="auto"/>
              <w:ind w:firstLineChars="300" w:firstLine="720"/>
              <w:rPr>
                <w:color w:val="000000"/>
                <w:sz w:val="24"/>
              </w:rPr>
            </w:pPr>
            <w:r w:rsidRPr="009C503F">
              <w:rPr>
                <w:color w:val="000000"/>
                <w:sz w:val="24"/>
              </w:rPr>
              <w:t>2.</w:t>
            </w:r>
            <w:r w:rsidRPr="009C503F">
              <w:rPr>
                <w:color w:val="000000"/>
                <w:sz w:val="24"/>
              </w:rPr>
              <w:t>基金赎回款</w:t>
            </w:r>
          </w:p>
        </w:tc>
        <w:tc>
          <w:tcPr>
            <w:tcW w:w="2149" w:type="dxa"/>
            <w:vAlign w:val="center"/>
          </w:tcPr>
          <w:p w14:paraId="2049E8B5" w14:textId="77777777" w:rsidR="001548F9" w:rsidRPr="009C503F" w:rsidRDefault="001548F9" w:rsidP="00571B8A">
            <w:pPr>
              <w:spacing w:before="29" w:line="288" w:lineRule="auto"/>
              <w:jc w:val="right"/>
              <w:rPr>
                <w:color w:val="000000"/>
                <w:sz w:val="24"/>
              </w:rPr>
            </w:pPr>
            <w:r w:rsidRPr="009C503F">
              <w:rPr>
                <w:color w:val="000000"/>
                <w:sz w:val="24"/>
              </w:rPr>
              <w:t>-50,953,489.73</w:t>
            </w:r>
          </w:p>
        </w:tc>
        <w:tc>
          <w:tcPr>
            <w:tcW w:w="2149" w:type="dxa"/>
            <w:vAlign w:val="center"/>
          </w:tcPr>
          <w:p w14:paraId="4E7136CD" w14:textId="77777777" w:rsidR="001548F9" w:rsidRPr="009C503F" w:rsidRDefault="001548F9" w:rsidP="00571B8A">
            <w:pPr>
              <w:spacing w:before="29" w:line="288" w:lineRule="auto"/>
              <w:jc w:val="right"/>
              <w:rPr>
                <w:color w:val="000000"/>
                <w:sz w:val="24"/>
              </w:rPr>
            </w:pPr>
            <w:r w:rsidRPr="009C503F">
              <w:rPr>
                <w:color w:val="000000"/>
                <w:sz w:val="24"/>
              </w:rPr>
              <w:t>-9,063,978.69</w:t>
            </w:r>
          </w:p>
        </w:tc>
        <w:tc>
          <w:tcPr>
            <w:tcW w:w="2150" w:type="dxa"/>
            <w:vAlign w:val="center"/>
          </w:tcPr>
          <w:p w14:paraId="68504883" w14:textId="77777777" w:rsidR="001548F9" w:rsidRPr="009C503F" w:rsidRDefault="001548F9" w:rsidP="00571B8A">
            <w:pPr>
              <w:spacing w:before="29" w:line="288" w:lineRule="auto"/>
              <w:jc w:val="right"/>
              <w:rPr>
                <w:color w:val="000000"/>
                <w:sz w:val="24"/>
              </w:rPr>
            </w:pPr>
            <w:r w:rsidRPr="009C503F">
              <w:rPr>
                <w:color w:val="000000"/>
                <w:sz w:val="24"/>
              </w:rPr>
              <w:t>-60,017,468.42</w:t>
            </w:r>
          </w:p>
        </w:tc>
      </w:tr>
      <w:tr w:rsidR="001548F9" w:rsidRPr="009C503F" w14:paraId="27A731F3" w14:textId="77777777" w:rsidTr="00114D73">
        <w:tc>
          <w:tcPr>
            <w:tcW w:w="2552" w:type="dxa"/>
            <w:vAlign w:val="center"/>
          </w:tcPr>
          <w:p w14:paraId="2EFD265F" w14:textId="77777777" w:rsidR="001548F9" w:rsidRPr="009C503F" w:rsidRDefault="001548F9" w:rsidP="00571B8A">
            <w:pPr>
              <w:spacing w:before="29" w:line="288" w:lineRule="auto"/>
              <w:rPr>
                <w:color w:val="000000"/>
                <w:sz w:val="24"/>
              </w:rPr>
            </w:pPr>
            <w:r w:rsidRPr="009C503F">
              <w:rPr>
                <w:color w:val="000000"/>
                <w:sz w:val="24"/>
              </w:rPr>
              <w:t>四、本期向基金份额持有人分配利润产生的基金净值变动（净值减少以</w:t>
            </w:r>
            <w:r w:rsidRPr="009C503F">
              <w:rPr>
                <w:color w:val="000000"/>
                <w:sz w:val="24"/>
              </w:rPr>
              <w:t>“-”</w:t>
            </w:r>
            <w:r w:rsidRPr="009C503F">
              <w:rPr>
                <w:color w:val="000000"/>
                <w:sz w:val="24"/>
              </w:rPr>
              <w:t>号填列）</w:t>
            </w:r>
          </w:p>
        </w:tc>
        <w:tc>
          <w:tcPr>
            <w:tcW w:w="2149" w:type="dxa"/>
            <w:vAlign w:val="center"/>
          </w:tcPr>
          <w:p w14:paraId="40B5DEA8" w14:textId="77777777"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14:paraId="1C2BAC33" w14:textId="77777777" w:rsidR="001548F9" w:rsidRPr="009C503F" w:rsidRDefault="001548F9" w:rsidP="00571B8A">
            <w:pPr>
              <w:spacing w:before="29" w:line="288" w:lineRule="auto"/>
              <w:jc w:val="right"/>
              <w:rPr>
                <w:color w:val="000000"/>
                <w:sz w:val="24"/>
              </w:rPr>
            </w:pPr>
            <w:r w:rsidRPr="009C503F">
              <w:rPr>
                <w:color w:val="000000"/>
                <w:sz w:val="24"/>
              </w:rPr>
              <w:t>-14,702,877.53</w:t>
            </w:r>
          </w:p>
        </w:tc>
        <w:tc>
          <w:tcPr>
            <w:tcW w:w="2150" w:type="dxa"/>
            <w:vAlign w:val="center"/>
          </w:tcPr>
          <w:p w14:paraId="5279D9D9" w14:textId="77777777" w:rsidR="001548F9" w:rsidRPr="009C503F" w:rsidRDefault="001548F9" w:rsidP="00571B8A">
            <w:pPr>
              <w:spacing w:before="29" w:line="288" w:lineRule="auto"/>
              <w:jc w:val="right"/>
              <w:rPr>
                <w:color w:val="000000"/>
                <w:sz w:val="24"/>
              </w:rPr>
            </w:pPr>
            <w:r w:rsidRPr="009C503F">
              <w:rPr>
                <w:color w:val="000000"/>
                <w:sz w:val="24"/>
              </w:rPr>
              <w:t>-14,702,877.53</w:t>
            </w:r>
          </w:p>
        </w:tc>
      </w:tr>
      <w:tr w:rsidR="001548F9" w:rsidRPr="009C503F" w14:paraId="26D11865" w14:textId="77777777" w:rsidTr="00114D73">
        <w:tc>
          <w:tcPr>
            <w:tcW w:w="2552" w:type="dxa"/>
            <w:vAlign w:val="center"/>
          </w:tcPr>
          <w:p w14:paraId="54340221" w14:textId="77777777" w:rsidR="001548F9" w:rsidRPr="009C503F" w:rsidRDefault="001548F9" w:rsidP="00571B8A">
            <w:pPr>
              <w:spacing w:before="29" w:line="288" w:lineRule="auto"/>
              <w:rPr>
                <w:color w:val="000000"/>
                <w:sz w:val="24"/>
              </w:rPr>
            </w:pPr>
            <w:r w:rsidRPr="009C503F">
              <w:rPr>
                <w:color w:val="000000"/>
                <w:sz w:val="24"/>
              </w:rPr>
              <w:t>五、期末所有者权益（基金净值）</w:t>
            </w:r>
          </w:p>
        </w:tc>
        <w:tc>
          <w:tcPr>
            <w:tcW w:w="2149" w:type="dxa"/>
            <w:vAlign w:val="center"/>
          </w:tcPr>
          <w:p w14:paraId="6A42976F" w14:textId="77777777" w:rsidR="001548F9" w:rsidRPr="009C503F" w:rsidRDefault="001548F9" w:rsidP="00571B8A">
            <w:pPr>
              <w:spacing w:before="29" w:line="288" w:lineRule="auto"/>
              <w:jc w:val="right"/>
              <w:rPr>
                <w:color w:val="000000"/>
                <w:sz w:val="24"/>
              </w:rPr>
            </w:pPr>
            <w:r w:rsidRPr="009C503F">
              <w:rPr>
                <w:color w:val="000000"/>
                <w:sz w:val="24"/>
              </w:rPr>
              <w:t>490,803,585.02</w:t>
            </w:r>
          </w:p>
        </w:tc>
        <w:tc>
          <w:tcPr>
            <w:tcW w:w="2149" w:type="dxa"/>
            <w:vAlign w:val="center"/>
          </w:tcPr>
          <w:p w14:paraId="17B8694C" w14:textId="77777777" w:rsidR="001548F9" w:rsidRPr="009C503F" w:rsidRDefault="001548F9" w:rsidP="00571B8A">
            <w:pPr>
              <w:spacing w:before="29" w:line="288" w:lineRule="auto"/>
              <w:jc w:val="right"/>
              <w:rPr>
                <w:color w:val="000000"/>
                <w:sz w:val="24"/>
              </w:rPr>
            </w:pPr>
            <w:r w:rsidRPr="009C503F">
              <w:rPr>
                <w:color w:val="000000"/>
                <w:sz w:val="24"/>
              </w:rPr>
              <w:t>101,536,613.11</w:t>
            </w:r>
          </w:p>
        </w:tc>
        <w:tc>
          <w:tcPr>
            <w:tcW w:w="2150" w:type="dxa"/>
            <w:vAlign w:val="center"/>
          </w:tcPr>
          <w:p w14:paraId="18AC58A3" w14:textId="77777777" w:rsidR="001548F9" w:rsidRPr="009C503F" w:rsidRDefault="001548F9" w:rsidP="00571B8A">
            <w:pPr>
              <w:spacing w:before="29" w:line="288" w:lineRule="auto"/>
              <w:jc w:val="right"/>
              <w:rPr>
                <w:color w:val="000000"/>
                <w:sz w:val="24"/>
              </w:rPr>
            </w:pPr>
            <w:r w:rsidRPr="009C503F">
              <w:rPr>
                <w:color w:val="000000"/>
                <w:sz w:val="24"/>
              </w:rPr>
              <w:t>592,340,198.13</w:t>
            </w:r>
          </w:p>
        </w:tc>
      </w:tr>
      <w:tr w:rsidR="001548F9" w:rsidRPr="009C503F" w14:paraId="5E1550B9" w14:textId="77777777" w:rsidTr="00114D73">
        <w:tc>
          <w:tcPr>
            <w:tcW w:w="2552" w:type="dxa"/>
            <w:vMerge w:val="restart"/>
            <w:vAlign w:val="center"/>
          </w:tcPr>
          <w:p w14:paraId="3EA1907E" w14:textId="77777777" w:rsidR="001548F9" w:rsidRPr="009C503F" w:rsidRDefault="001548F9" w:rsidP="00571B8A">
            <w:pPr>
              <w:spacing w:before="29" w:line="288" w:lineRule="auto"/>
              <w:jc w:val="center"/>
              <w:rPr>
                <w:color w:val="000000"/>
                <w:sz w:val="24"/>
              </w:rPr>
            </w:pPr>
            <w:r w:rsidRPr="009C503F">
              <w:rPr>
                <w:b/>
                <w:color w:val="000000"/>
                <w:sz w:val="24"/>
              </w:rPr>
              <w:t>项目</w:t>
            </w:r>
          </w:p>
        </w:tc>
        <w:tc>
          <w:tcPr>
            <w:tcW w:w="6448" w:type="dxa"/>
            <w:gridSpan w:val="3"/>
            <w:vAlign w:val="center"/>
          </w:tcPr>
          <w:p w14:paraId="5730F548" w14:textId="77777777" w:rsidR="001548F9" w:rsidRPr="009C503F" w:rsidRDefault="001548F9" w:rsidP="00571B8A">
            <w:pPr>
              <w:spacing w:before="29" w:line="288" w:lineRule="auto"/>
              <w:jc w:val="center"/>
              <w:rPr>
                <w:b/>
                <w:color w:val="000000"/>
                <w:sz w:val="24"/>
              </w:rPr>
            </w:pPr>
            <w:r w:rsidRPr="009C503F">
              <w:rPr>
                <w:b/>
                <w:color w:val="000000"/>
                <w:sz w:val="24"/>
              </w:rPr>
              <w:t>上年度可比期间</w:t>
            </w:r>
          </w:p>
          <w:p w14:paraId="0C3EBE40" w14:textId="77777777" w:rsidR="001548F9" w:rsidRPr="009C503F" w:rsidRDefault="001548F9" w:rsidP="00571B8A">
            <w:pPr>
              <w:pStyle w:val="af6"/>
              <w:spacing w:before="29" w:beforeAutospacing="0" w:after="0" w:afterAutospacing="0" w:line="288" w:lineRule="auto"/>
              <w:jc w:val="center"/>
              <w:rPr>
                <w:rFonts w:ascii="Times New Roman" w:hAnsi="Times New Roman"/>
                <w:color w:val="000000"/>
              </w:rPr>
            </w:pPr>
            <w:r w:rsidRPr="009C503F">
              <w:rPr>
                <w:rFonts w:ascii="Times New Roman" w:hAnsi="Times New Roman"/>
                <w:color w:val="000000"/>
              </w:rPr>
              <w:t>2016</w:t>
            </w:r>
            <w:r w:rsidRPr="009C503F">
              <w:rPr>
                <w:rFonts w:ascii="Times New Roman" w:hAnsi="Times New Roman"/>
                <w:color w:val="000000"/>
              </w:rPr>
              <w:t>年</w:t>
            </w:r>
            <w:r w:rsidRPr="009C503F">
              <w:rPr>
                <w:rFonts w:ascii="Times New Roman" w:hAnsi="Times New Roman"/>
                <w:color w:val="000000"/>
              </w:rPr>
              <w:t>1</w:t>
            </w:r>
            <w:r w:rsidRPr="009C503F">
              <w:rPr>
                <w:rFonts w:ascii="Times New Roman" w:hAnsi="Times New Roman"/>
                <w:color w:val="000000"/>
              </w:rPr>
              <w:t>月</w:t>
            </w:r>
            <w:r w:rsidRPr="009C503F">
              <w:rPr>
                <w:rFonts w:ascii="Times New Roman" w:hAnsi="Times New Roman"/>
                <w:color w:val="000000"/>
              </w:rPr>
              <w:t>1</w:t>
            </w:r>
            <w:r w:rsidRPr="009C503F">
              <w:rPr>
                <w:rFonts w:ascii="Times New Roman" w:hAnsi="Times New Roman"/>
                <w:color w:val="000000"/>
              </w:rPr>
              <w:t>日至</w:t>
            </w:r>
            <w:r w:rsidRPr="009C503F">
              <w:rPr>
                <w:rFonts w:ascii="Times New Roman" w:hAnsi="Times New Roman"/>
                <w:color w:val="000000"/>
              </w:rPr>
              <w:t>2016</w:t>
            </w:r>
            <w:r w:rsidRPr="009C503F">
              <w:rPr>
                <w:rFonts w:ascii="Times New Roman" w:hAnsi="Times New Roman"/>
                <w:color w:val="000000"/>
              </w:rPr>
              <w:t>年</w:t>
            </w:r>
            <w:r w:rsidRPr="009C503F">
              <w:rPr>
                <w:rFonts w:ascii="Times New Roman" w:hAnsi="Times New Roman"/>
                <w:color w:val="000000"/>
              </w:rPr>
              <w:t>6</w:t>
            </w:r>
            <w:r w:rsidRPr="009C503F">
              <w:rPr>
                <w:rFonts w:ascii="Times New Roman" w:hAnsi="Times New Roman"/>
                <w:color w:val="000000"/>
              </w:rPr>
              <w:t>月</w:t>
            </w:r>
            <w:r w:rsidRPr="009C503F">
              <w:rPr>
                <w:rFonts w:ascii="Times New Roman" w:hAnsi="Times New Roman"/>
                <w:color w:val="000000"/>
              </w:rPr>
              <w:t>30</w:t>
            </w:r>
            <w:r w:rsidRPr="009C503F">
              <w:rPr>
                <w:rFonts w:ascii="Times New Roman" w:hAnsi="Times New Roman"/>
                <w:color w:val="000000"/>
              </w:rPr>
              <w:t>日</w:t>
            </w:r>
          </w:p>
        </w:tc>
      </w:tr>
      <w:tr w:rsidR="001548F9" w:rsidRPr="009C503F" w14:paraId="2512B318" w14:textId="77777777" w:rsidTr="00114D73">
        <w:tc>
          <w:tcPr>
            <w:tcW w:w="2552" w:type="dxa"/>
            <w:vMerge/>
            <w:vAlign w:val="center"/>
          </w:tcPr>
          <w:p w14:paraId="72C6C13D" w14:textId="77777777" w:rsidR="001548F9" w:rsidRPr="009C503F" w:rsidRDefault="001548F9" w:rsidP="00571B8A">
            <w:pPr>
              <w:widowControl/>
              <w:spacing w:before="29" w:line="288" w:lineRule="auto"/>
              <w:jc w:val="left"/>
              <w:rPr>
                <w:color w:val="000000"/>
                <w:sz w:val="24"/>
              </w:rPr>
            </w:pPr>
          </w:p>
        </w:tc>
        <w:tc>
          <w:tcPr>
            <w:tcW w:w="2149" w:type="dxa"/>
            <w:vAlign w:val="center"/>
          </w:tcPr>
          <w:p w14:paraId="4DF040EA" w14:textId="77777777" w:rsidR="001548F9" w:rsidRPr="009C503F" w:rsidRDefault="001548F9" w:rsidP="00571B8A">
            <w:pPr>
              <w:spacing w:before="29" w:line="288" w:lineRule="auto"/>
              <w:jc w:val="center"/>
              <w:rPr>
                <w:color w:val="000000"/>
                <w:sz w:val="24"/>
              </w:rPr>
            </w:pPr>
            <w:r w:rsidRPr="009C503F">
              <w:rPr>
                <w:b/>
                <w:color w:val="000000"/>
                <w:sz w:val="24"/>
              </w:rPr>
              <w:t>实收基金</w:t>
            </w:r>
          </w:p>
        </w:tc>
        <w:tc>
          <w:tcPr>
            <w:tcW w:w="2149" w:type="dxa"/>
            <w:vAlign w:val="center"/>
          </w:tcPr>
          <w:p w14:paraId="14F71F50" w14:textId="77777777" w:rsidR="001548F9" w:rsidRPr="009C503F" w:rsidRDefault="001548F9" w:rsidP="00571B8A">
            <w:pPr>
              <w:spacing w:before="29" w:line="288" w:lineRule="auto"/>
              <w:jc w:val="center"/>
              <w:rPr>
                <w:color w:val="000000"/>
                <w:sz w:val="24"/>
              </w:rPr>
            </w:pPr>
            <w:r w:rsidRPr="009C503F">
              <w:rPr>
                <w:b/>
                <w:color w:val="000000"/>
                <w:sz w:val="24"/>
              </w:rPr>
              <w:t>未分配利润</w:t>
            </w:r>
          </w:p>
        </w:tc>
        <w:tc>
          <w:tcPr>
            <w:tcW w:w="2150" w:type="dxa"/>
            <w:vAlign w:val="center"/>
          </w:tcPr>
          <w:p w14:paraId="6778EC6B" w14:textId="77777777" w:rsidR="001548F9" w:rsidRPr="009C503F" w:rsidRDefault="001548F9" w:rsidP="00571B8A">
            <w:pPr>
              <w:spacing w:before="29" w:line="288" w:lineRule="auto"/>
              <w:jc w:val="center"/>
              <w:rPr>
                <w:b/>
                <w:color w:val="000000"/>
                <w:sz w:val="24"/>
              </w:rPr>
            </w:pPr>
            <w:r w:rsidRPr="009C503F">
              <w:rPr>
                <w:b/>
                <w:color w:val="000000"/>
                <w:sz w:val="24"/>
              </w:rPr>
              <w:t>所有者权益合计</w:t>
            </w:r>
          </w:p>
        </w:tc>
      </w:tr>
      <w:tr w:rsidR="001548F9" w:rsidRPr="009C503F" w14:paraId="5E81A21F" w14:textId="77777777" w:rsidTr="00114D73">
        <w:tc>
          <w:tcPr>
            <w:tcW w:w="2552" w:type="dxa"/>
            <w:vAlign w:val="center"/>
          </w:tcPr>
          <w:p w14:paraId="596D5A9C" w14:textId="77777777" w:rsidR="001548F9" w:rsidRPr="009C503F" w:rsidRDefault="001548F9" w:rsidP="00571B8A">
            <w:pPr>
              <w:spacing w:before="29" w:line="288" w:lineRule="auto"/>
              <w:rPr>
                <w:color w:val="000000"/>
                <w:sz w:val="24"/>
              </w:rPr>
            </w:pPr>
            <w:r w:rsidRPr="009C503F">
              <w:rPr>
                <w:color w:val="000000"/>
                <w:sz w:val="24"/>
              </w:rPr>
              <w:t>一、期初所有者权益（基金净值）</w:t>
            </w:r>
          </w:p>
        </w:tc>
        <w:tc>
          <w:tcPr>
            <w:tcW w:w="2149" w:type="dxa"/>
            <w:vAlign w:val="center"/>
          </w:tcPr>
          <w:p w14:paraId="533A0A08" w14:textId="77777777" w:rsidR="001548F9" w:rsidRPr="009C503F" w:rsidRDefault="001548F9" w:rsidP="00571B8A">
            <w:pPr>
              <w:spacing w:before="29" w:line="288" w:lineRule="auto"/>
              <w:jc w:val="right"/>
              <w:rPr>
                <w:color w:val="000000"/>
                <w:sz w:val="24"/>
              </w:rPr>
            </w:pPr>
            <w:r w:rsidRPr="009C503F">
              <w:rPr>
                <w:color w:val="000000"/>
                <w:sz w:val="24"/>
              </w:rPr>
              <w:t>3,396,937,940.21</w:t>
            </w:r>
          </w:p>
        </w:tc>
        <w:tc>
          <w:tcPr>
            <w:tcW w:w="2149" w:type="dxa"/>
            <w:vAlign w:val="center"/>
          </w:tcPr>
          <w:p w14:paraId="749FBC4E" w14:textId="77777777" w:rsidR="001548F9" w:rsidRPr="009C503F" w:rsidRDefault="001548F9" w:rsidP="00571B8A">
            <w:pPr>
              <w:spacing w:before="29" w:line="288" w:lineRule="auto"/>
              <w:jc w:val="right"/>
              <w:rPr>
                <w:color w:val="000000"/>
                <w:sz w:val="24"/>
              </w:rPr>
            </w:pPr>
            <w:r w:rsidRPr="009C503F">
              <w:rPr>
                <w:color w:val="000000"/>
                <w:sz w:val="24"/>
              </w:rPr>
              <w:t>547,059,313.30</w:t>
            </w:r>
          </w:p>
        </w:tc>
        <w:tc>
          <w:tcPr>
            <w:tcW w:w="2150" w:type="dxa"/>
            <w:vAlign w:val="center"/>
          </w:tcPr>
          <w:p w14:paraId="2F07EFA7" w14:textId="77777777" w:rsidR="001548F9" w:rsidRPr="009C503F" w:rsidRDefault="001548F9" w:rsidP="00571B8A">
            <w:pPr>
              <w:spacing w:before="29" w:line="288" w:lineRule="auto"/>
              <w:jc w:val="right"/>
              <w:rPr>
                <w:color w:val="000000"/>
                <w:sz w:val="24"/>
              </w:rPr>
            </w:pPr>
            <w:r w:rsidRPr="009C503F">
              <w:rPr>
                <w:color w:val="000000"/>
                <w:sz w:val="24"/>
              </w:rPr>
              <w:t>3,943,997,253.51</w:t>
            </w:r>
          </w:p>
        </w:tc>
      </w:tr>
      <w:tr w:rsidR="001548F9" w:rsidRPr="009C503F" w14:paraId="02F1FA11" w14:textId="77777777" w:rsidTr="00114D73">
        <w:tc>
          <w:tcPr>
            <w:tcW w:w="2552" w:type="dxa"/>
            <w:vAlign w:val="center"/>
          </w:tcPr>
          <w:p w14:paraId="2E3571E7" w14:textId="77777777" w:rsidR="001548F9" w:rsidRPr="009C503F" w:rsidRDefault="001548F9" w:rsidP="00571B8A">
            <w:pPr>
              <w:spacing w:before="29" w:line="288" w:lineRule="auto"/>
              <w:rPr>
                <w:color w:val="000000"/>
                <w:sz w:val="24"/>
              </w:rPr>
            </w:pPr>
            <w:r w:rsidRPr="009C503F">
              <w:rPr>
                <w:color w:val="000000"/>
                <w:sz w:val="24"/>
              </w:rPr>
              <w:lastRenderedPageBreak/>
              <w:t>二、本期经营活动产生的基金净值变动数（本期利润）</w:t>
            </w:r>
          </w:p>
        </w:tc>
        <w:tc>
          <w:tcPr>
            <w:tcW w:w="2149" w:type="dxa"/>
            <w:vAlign w:val="center"/>
          </w:tcPr>
          <w:p w14:paraId="535F814F" w14:textId="77777777"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14:paraId="11F09E1A" w14:textId="77777777" w:rsidR="001548F9" w:rsidRPr="009C503F" w:rsidRDefault="001548F9" w:rsidP="00571B8A">
            <w:pPr>
              <w:spacing w:before="29" w:line="288" w:lineRule="auto"/>
              <w:jc w:val="right"/>
              <w:rPr>
                <w:color w:val="000000"/>
                <w:sz w:val="24"/>
              </w:rPr>
            </w:pPr>
            <w:r w:rsidRPr="009C503F">
              <w:rPr>
                <w:color w:val="000000"/>
                <w:sz w:val="24"/>
              </w:rPr>
              <w:t>627,360.97</w:t>
            </w:r>
          </w:p>
        </w:tc>
        <w:tc>
          <w:tcPr>
            <w:tcW w:w="2150" w:type="dxa"/>
            <w:vAlign w:val="center"/>
          </w:tcPr>
          <w:p w14:paraId="56EDFC39" w14:textId="77777777" w:rsidR="001548F9" w:rsidRPr="009C503F" w:rsidRDefault="001548F9" w:rsidP="00571B8A">
            <w:pPr>
              <w:spacing w:before="29" w:line="288" w:lineRule="auto"/>
              <w:jc w:val="right"/>
              <w:rPr>
                <w:color w:val="000000"/>
                <w:sz w:val="24"/>
              </w:rPr>
            </w:pPr>
            <w:r w:rsidRPr="009C503F">
              <w:rPr>
                <w:color w:val="000000"/>
                <w:sz w:val="24"/>
              </w:rPr>
              <w:t>627,360.97</w:t>
            </w:r>
          </w:p>
        </w:tc>
      </w:tr>
      <w:tr w:rsidR="001548F9" w:rsidRPr="009C503F" w14:paraId="7852A42A" w14:textId="77777777" w:rsidTr="00114D73">
        <w:tc>
          <w:tcPr>
            <w:tcW w:w="2552" w:type="dxa"/>
            <w:vAlign w:val="center"/>
          </w:tcPr>
          <w:p w14:paraId="18130C1C" w14:textId="77777777" w:rsidR="001548F9" w:rsidRPr="009C503F" w:rsidRDefault="001548F9" w:rsidP="00571B8A">
            <w:pPr>
              <w:spacing w:before="29" w:line="288" w:lineRule="auto"/>
              <w:rPr>
                <w:color w:val="000000"/>
                <w:sz w:val="24"/>
              </w:rPr>
            </w:pPr>
            <w:r w:rsidRPr="009C503F">
              <w:rPr>
                <w:color w:val="000000"/>
                <w:sz w:val="24"/>
              </w:rPr>
              <w:t>三、本期基金份额交易产生的基金净值变动数（净值减少以</w:t>
            </w:r>
            <w:r w:rsidRPr="009C503F">
              <w:rPr>
                <w:color w:val="000000"/>
                <w:sz w:val="24"/>
              </w:rPr>
              <w:t>“-”</w:t>
            </w:r>
            <w:r w:rsidRPr="009C503F">
              <w:rPr>
                <w:color w:val="000000"/>
                <w:sz w:val="24"/>
              </w:rPr>
              <w:t>号填列）</w:t>
            </w:r>
          </w:p>
        </w:tc>
        <w:tc>
          <w:tcPr>
            <w:tcW w:w="2149" w:type="dxa"/>
            <w:vAlign w:val="center"/>
          </w:tcPr>
          <w:p w14:paraId="2DC44EEA" w14:textId="77777777" w:rsidR="001548F9" w:rsidRPr="009C503F" w:rsidRDefault="001548F9" w:rsidP="00571B8A">
            <w:pPr>
              <w:spacing w:before="29" w:line="288" w:lineRule="auto"/>
              <w:jc w:val="right"/>
              <w:rPr>
                <w:color w:val="000000"/>
                <w:sz w:val="24"/>
              </w:rPr>
            </w:pPr>
            <w:r w:rsidRPr="009C503F">
              <w:rPr>
                <w:color w:val="000000"/>
                <w:sz w:val="24"/>
              </w:rPr>
              <w:t>-2,297,126,799.32</w:t>
            </w:r>
          </w:p>
        </w:tc>
        <w:tc>
          <w:tcPr>
            <w:tcW w:w="2149" w:type="dxa"/>
            <w:vAlign w:val="center"/>
          </w:tcPr>
          <w:p w14:paraId="5F142F16" w14:textId="77777777" w:rsidR="001548F9" w:rsidRPr="009C503F" w:rsidRDefault="001548F9" w:rsidP="00571B8A">
            <w:pPr>
              <w:spacing w:before="29" w:line="288" w:lineRule="auto"/>
              <w:jc w:val="right"/>
              <w:rPr>
                <w:color w:val="000000"/>
                <w:sz w:val="24"/>
              </w:rPr>
            </w:pPr>
            <w:r w:rsidRPr="009C503F">
              <w:rPr>
                <w:color w:val="000000"/>
                <w:sz w:val="24"/>
              </w:rPr>
              <w:t>-339,154,626.29</w:t>
            </w:r>
          </w:p>
        </w:tc>
        <w:tc>
          <w:tcPr>
            <w:tcW w:w="2150" w:type="dxa"/>
            <w:vAlign w:val="center"/>
          </w:tcPr>
          <w:p w14:paraId="245F5528" w14:textId="77777777" w:rsidR="001548F9" w:rsidRPr="009C503F" w:rsidRDefault="001548F9" w:rsidP="00571B8A">
            <w:pPr>
              <w:spacing w:before="29" w:line="288" w:lineRule="auto"/>
              <w:jc w:val="right"/>
              <w:rPr>
                <w:color w:val="000000"/>
                <w:sz w:val="24"/>
              </w:rPr>
            </w:pPr>
            <w:r w:rsidRPr="009C503F">
              <w:rPr>
                <w:color w:val="000000"/>
                <w:sz w:val="24"/>
              </w:rPr>
              <w:t>-2,636,281,425.61</w:t>
            </w:r>
          </w:p>
        </w:tc>
      </w:tr>
      <w:tr w:rsidR="001548F9" w:rsidRPr="009C503F" w14:paraId="19E5AFA3" w14:textId="77777777" w:rsidTr="00114D73">
        <w:tc>
          <w:tcPr>
            <w:tcW w:w="2552" w:type="dxa"/>
            <w:vAlign w:val="center"/>
          </w:tcPr>
          <w:p w14:paraId="1570C7C9" w14:textId="77777777" w:rsidR="001548F9" w:rsidRPr="009C503F" w:rsidRDefault="001548F9" w:rsidP="00571B8A">
            <w:pPr>
              <w:spacing w:before="29" w:line="288" w:lineRule="auto"/>
              <w:rPr>
                <w:color w:val="000000"/>
                <w:sz w:val="24"/>
              </w:rPr>
            </w:pPr>
            <w:r w:rsidRPr="009C503F">
              <w:rPr>
                <w:color w:val="000000"/>
                <w:sz w:val="24"/>
              </w:rPr>
              <w:t>其中：</w:t>
            </w:r>
            <w:r w:rsidRPr="009C503F">
              <w:rPr>
                <w:color w:val="000000"/>
                <w:sz w:val="24"/>
              </w:rPr>
              <w:t>1.</w:t>
            </w:r>
            <w:r w:rsidRPr="009C503F">
              <w:rPr>
                <w:color w:val="000000"/>
                <w:sz w:val="24"/>
              </w:rPr>
              <w:t>基金申购款</w:t>
            </w:r>
          </w:p>
        </w:tc>
        <w:tc>
          <w:tcPr>
            <w:tcW w:w="2149" w:type="dxa"/>
            <w:vAlign w:val="center"/>
          </w:tcPr>
          <w:p w14:paraId="22AD2C7C" w14:textId="77777777" w:rsidR="001548F9" w:rsidRPr="009C503F" w:rsidRDefault="001548F9" w:rsidP="00571B8A">
            <w:pPr>
              <w:spacing w:before="29" w:line="288" w:lineRule="auto"/>
              <w:jc w:val="right"/>
              <w:rPr>
                <w:color w:val="000000"/>
                <w:sz w:val="24"/>
              </w:rPr>
            </w:pPr>
            <w:r w:rsidRPr="009C503F">
              <w:rPr>
                <w:color w:val="000000"/>
                <w:sz w:val="24"/>
              </w:rPr>
              <w:t>19,607,292.73</w:t>
            </w:r>
          </w:p>
        </w:tc>
        <w:tc>
          <w:tcPr>
            <w:tcW w:w="2149" w:type="dxa"/>
            <w:vAlign w:val="center"/>
          </w:tcPr>
          <w:p w14:paraId="689048F1" w14:textId="77777777" w:rsidR="001548F9" w:rsidRPr="009C503F" w:rsidRDefault="001548F9" w:rsidP="00571B8A">
            <w:pPr>
              <w:spacing w:before="29" w:line="288" w:lineRule="auto"/>
              <w:jc w:val="right"/>
              <w:rPr>
                <w:color w:val="000000"/>
                <w:sz w:val="24"/>
              </w:rPr>
            </w:pPr>
            <w:r w:rsidRPr="009C503F">
              <w:rPr>
                <w:color w:val="000000"/>
                <w:sz w:val="24"/>
              </w:rPr>
              <w:t>2,880,290.03</w:t>
            </w:r>
          </w:p>
        </w:tc>
        <w:tc>
          <w:tcPr>
            <w:tcW w:w="2150" w:type="dxa"/>
            <w:vAlign w:val="center"/>
          </w:tcPr>
          <w:p w14:paraId="024B32BA" w14:textId="77777777" w:rsidR="001548F9" w:rsidRPr="009C503F" w:rsidRDefault="001548F9" w:rsidP="00571B8A">
            <w:pPr>
              <w:spacing w:before="29" w:line="288" w:lineRule="auto"/>
              <w:jc w:val="right"/>
              <w:rPr>
                <w:color w:val="000000"/>
                <w:sz w:val="24"/>
              </w:rPr>
            </w:pPr>
            <w:r w:rsidRPr="009C503F">
              <w:rPr>
                <w:color w:val="000000"/>
                <w:sz w:val="24"/>
              </w:rPr>
              <w:t>22,487,582.76</w:t>
            </w:r>
          </w:p>
        </w:tc>
      </w:tr>
      <w:tr w:rsidR="001548F9" w:rsidRPr="009C503F" w14:paraId="6D0C2F1C" w14:textId="77777777" w:rsidTr="00114D73">
        <w:tc>
          <w:tcPr>
            <w:tcW w:w="2552" w:type="dxa"/>
            <w:vAlign w:val="center"/>
          </w:tcPr>
          <w:p w14:paraId="1B8FBE2F" w14:textId="77777777" w:rsidR="001548F9" w:rsidRPr="009C503F" w:rsidRDefault="001548F9" w:rsidP="00571B8A">
            <w:pPr>
              <w:spacing w:before="29" w:line="288" w:lineRule="auto"/>
              <w:ind w:firstLineChars="300" w:firstLine="720"/>
              <w:rPr>
                <w:color w:val="000000"/>
                <w:sz w:val="24"/>
              </w:rPr>
            </w:pPr>
            <w:r w:rsidRPr="009C503F">
              <w:rPr>
                <w:color w:val="000000"/>
                <w:sz w:val="24"/>
              </w:rPr>
              <w:t>2.</w:t>
            </w:r>
            <w:r w:rsidRPr="009C503F">
              <w:rPr>
                <w:color w:val="000000"/>
                <w:sz w:val="24"/>
              </w:rPr>
              <w:t>基金赎回款</w:t>
            </w:r>
          </w:p>
        </w:tc>
        <w:tc>
          <w:tcPr>
            <w:tcW w:w="2149" w:type="dxa"/>
            <w:vAlign w:val="center"/>
          </w:tcPr>
          <w:p w14:paraId="747FE3DE" w14:textId="77777777" w:rsidR="001548F9" w:rsidRPr="009C503F" w:rsidRDefault="001548F9" w:rsidP="00571B8A">
            <w:pPr>
              <w:spacing w:before="29" w:line="288" w:lineRule="auto"/>
              <w:jc w:val="right"/>
              <w:rPr>
                <w:color w:val="000000"/>
                <w:sz w:val="24"/>
              </w:rPr>
            </w:pPr>
            <w:r w:rsidRPr="009C503F">
              <w:rPr>
                <w:color w:val="000000"/>
                <w:sz w:val="24"/>
              </w:rPr>
              <w:t>-2,316,734,092.05</w:t>
            </w:r>
          </w:p>
        </w:tc>
        <w:tc>
          <w:tcPr>
            <w:tcW w:w="2149" w:type="dxa"/>
            <w:vAlign w:val="center"/>
          </w:tcPr>
          <w:p w14:paraId="6955B0D6" w14:textId="77777777" w:rsidR="001548F9" w:rsidRPr="009C503F" w:rsidRDefault="001548F9" w:rsidP="00571B8A">
            <w:pPr>
              <w:spacing w:before="29" w:line="288" w:lineRule="auto"/>
              <w:jc w:val="right"/>
              <w:rPr>
                <w:color w:val="000000"/>
                <w:sz w:val="24"/>
              </w:rPr>
            </w:pPr>
            <w:r w:rsidRPr="009C503F">
              <w:rPr>
                <w:color w:val="000000"/>
                <w:sz w:val="24"/>
              </w:rPr>
              <w:t>-342,034,916.32</w:t>
            </w:r>
          </w:p>
        </w:tc>
        <w:tc>
          <w:tcPr>
            <w:tcW w:w="2150" w:type="dxa"/>
            <w:vAlign w:val="center"/>
          </w:tcPr>
          <w:p w14:paraId="176DDEE1" w14:textId="77777777" w:rsidR="001548F9" w:rsidRPr="009C503F" w:rsidRDefault="001548F9" w:rsidP="00571B8A">
            <w:pPr>
              <w:spacing w:before="29" w:line="288" w:lineRule="auto"/>
              <w:jc w:val="right"/>
              <w:rPr>
                <w:color w:val="000000"/>
                <w:sz w:val="24"/>
              </w:rPr>
            </w:pPr>
            <w:r w:rsidRPr="009C503F">
              <w:rPr>
                <w:color w:val="000000"/>
                <w:sz w:val="24"/>
              </w:rPr>
              <w:t>-2,658,769,008.37</w:t>
            </w:r>
          </w:p>
        </w:tc>
      </w:tr>
      <w:tr w:rsidR="001548F9" w:rsidRPr="009C503F" w14:paraId="333CE0CC" w14:textId="77777777" w:rsidTr="00114D73">
        <w:tc>
          <w:tcPr>
            <w:tcW w:w="2552" w:type="dxa"/>
            <w:vAlign w:val="center"/>
          </w:tcPr>
          <w:p w14:paraId="0778290E" w14:textId="77777777" w:rsidR="001548F9" w:rsidRPr="009C503F" w:rsidRDefault="001548F9" w:rsidP="00571B8A">
            <w:pPr>
              <w:spacing w:before="29" w:line="288" w:lineRule="auto"/>
              <w:rPr>
                <w:color w:val="000000"/>
                <w:sz w:val="24"/>
              </w:rPr>
            </w:pPr>
            <w:r w:rsidRPr="009C503F">
              <w:rPr>
                <w:color w:val="000000"/>
                <w:sz w:val="24"/>
              </w:rPr>
              <w:t>四、本期向基金份额持有人分配利润产生的基金净值变动（净值减少以</w:t>
            </w:r>
            <w:r w:rsidRPr="009C503F">
              <w:rPr>
                <w:color w:val="000000"/>
                <w:sz w:val="24"/>
              </w:rPr>
              <w:t>“-”</w:t>
            </w:r>
            <w:r w:rsidRPr="009C503F">
              <w:rPr>
                <w:color w:val="000000"/>
                <w:sz w:val="24"/>
              </w:rPr>
              <w:t>号填列）</w:t>
            </w:r>
          </w:p>
        </w:tc>
        <w:tc>
          <w:tcPr>
            <w:tcW w:w="2149" w:type="dxa"/>
            <w:vAlign w:val="center"/>
          </w:tcPr>
          <w:p w14:paraId="27CBB682" w14:textId="77777777"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14:paraId="4D256A73" w14:textId="77777777" w:rsidR="001548F9" w:rsidRPr="009C503F" w:rsidRDefault="001548F9" w:rsidP="00571B8A">
            <w:pPr>
              <w:spacing w:before="29" w:line="288" w:lineRule="auto"/>
              <w:jc w:val="right"/>
              <w:rPr>
                <w:color w:val="000000"/>
                <w:sz w:val="24"/>
              </w:rPr>
            </w:pPr>
            <w:r w:rsidRPr="009C503F">
              <w:rPr>
                <w:color w:val="000000"/>
                <w:sz w:val="24"/>
              </w:rPr>
              <w:t>-32,927,765.61</w:t>
            </w:r>
          </w:p>
        </w:tc>
        <w:tc>
          <w:tcPr>
            <w:tcW w:w="2150" w:type="dxa"/>
            <w:vAlign w:val="center"/>
          </w:tcPr>
          <w:p w14:paraId="2F7193B9" w14:textId="77777777" w:rsidR="001548F9" w:rsidRPr="009C503F" w:rsidRDefault="001548F9" w:rsidP="00571B8A">
            <w:pPr>
              <w:spacing w:before="29" w:line="288" w:lineRule="auto"/>
              <w:jc w:val="right"/>
              <w:rPr>
                <w:color w:val="000000"/>
                <w:sz w:val="24"/>
              </w:rPr>
            </w:pPr>
            <w:r w:rsidRPr="009C503F">
              <w:rPr>
                <w:color w:val="000000"/>
                <w:sz w:val="24"/>
              </w:rPr>
              <w:t>-32,927,765.61</w:t>
            </w:r>
          </w:p>
        </w:tc>
      </w:tr>
      <w:tr w:rsidR="001548F9" w:rsidRPr="009C503F" w14:paraId="45FA2EA5" w14:textId="77777777" w:rsidTr="00114D73">
        <w:tc>
          <w:tcPr>
            <w:tcW w:w="2552" w:type="dxa"/>
            <w:vAlign w:val="center"/>
          </w:tcPr>
          <w:p w14:paraId="4188BB9D" w14:textId="77777777" w:rsidR="001548F9" w:rsidRPr="009C503F" w:rsidRDefault="001548F9" w:rsidP="00571B8A">
            <w:pPr>
              <w:spacing w:before="29" w:line="288" w:lineRule="auto"/>
              <w:rPr>
                <w:color w:val="000000"/>
                <w:sz w:val="24"/>
              </w:rPr>
            </w:pPr>
            <w:r w:rsidRPr="009C503F">
              <w:rPr>
                <w:color w:val="000000"/>
                <w:sz w:val="24"/>
              </w:rPr>
              <w:t>五、期末所有者权益（基金净值）</w:t>
            </w:r>
          </w:p>
        </w:tc>
        <w:tc>
          <w:tcPr>
            <w:tcW w:w="2149" w:type="dxa"/>
            <w:vAlign w:val="center"/>
          </w:tcPr>
          <w:p w14:paraId="35925725" w14:textId="77777777" w:rsidR="001548F9" w:rsidRPr="009C503F" w:rsidRDefault="001548F9" w:rsidP="00571B8A">
            <w:pPr>
              <w:spacing w:before="29" w:line="288" w:lineRule="auto"/>
              <w:jc w:val="right"/>
              <w:rPr>
                <w:color w:val="000000"/>
                <w:sz w:val="24"/>
              </w:rPr>
            </w:pPr>
            <w:r w:rsidRPr="009C503F">
              <w:rPr>
                <w:color w:val="000000"/>
                <w:sz w:val="24"/>
              </w:rPr>
              <w:t>1,099,811,140.89</w:t>
            </w:r>
          </w:p>
        </w:tc>
        <w:tc>
          <w:tcPr>
            <w:tcW w:w="2149" w:type="dxa"/>
            <w:vAlign w:val="center"/>
          </w:tcPr>
          <w:p w14:paraId="4A25E980" w14:textId="77777777" w:rsidR="001548F9" w:rsidRPr="009C503F" w:rsidRDefault="001548F9" w:rsidP="00571B8A">
            <w:pPr>
              <w:spacing w:before="29" w:line="288" w:lineRule="auto"/>
              <w:jc w:val="right"/>
              <w:rPr>
                <w:color w:val="000000"/>
                <w:sz w:val="24"/>
              </w:rPr>
            </w:pPr>
            <w:r w:rsidRPr="009C503F">
              <w:rPr>
                <w:color w:val="000000"/>
                <w:sz w:val="24"/>
              </w:rPr>
              <w:t>175,604,282.37</w:t>
            </w:r>
          </w:p>
        </w:tc>
        <w:tc>
          <w:tcPr>
            <w:tcW w:w="2150" w:type="dxa"/>
            <w:vAlign w:val="center"/>
          </w:tcPr>
          <w:p w14:paraId="2B7BC325" w14:textId="77777777" w:rsidR="001548F9" w:rsidRPr="009C503F" w:rsidRDefault="001548F9" w:rsidP="00571B8A">
            <w:pPr>
              <w:spacing w:before="29" w:line="288" w:lineRule="auto"/>
              <w:jc w:val="right"/>
              <w:rPr>
                <w:color w:val="000000"/>
                <w:sz w:val="24"/>
              </w:rPr>
            </w:pPr>
            <w:r w:rsidRPr="009C503F">
              <w:rPr>
                <w:color w:val="000000"/>
                <w:sz w:val="24"/>
              </w:rPr>
              <w:t>1,275,415,423.26</w:t>
            </w:r>
          </w:p>
        </w:tc>
      </w:tr>
    </w:tbl>
    <w:p w14:paraId="29DC3F5E" w14:textId="77777777" w:rsidR="001548F9" w:rsidRPr="009C503F" w:rsidRDefault="001548F9" w:rsidP="00571B8A">
      <w:pPr>
        <w:spacing w:before="29" w:line="288" w:lineRule="auto"/>
        <w:ind w:firstLineChars="200" w:firstLine="480"/>
        <w:jc w:val="left"/>
        <w:rPr>
          <w:color w:val="000000"/>
          <w:kern w:val="0"/>
          <w:sz w:val="24"/>
        </w:rPr>
      </w:pPr>
    </w:p>
    <w:p w14:paraId="0177C14F" w14:textId="77777777" w:rsidR="0039626A" w:rsidRPr="009C503F" w:rsidRDefault="0039626A" w:rsidP="00571B8A">
      <w:pPr>
        <w:spacing w:before="29" w:line="288" w:lineRule="auto"/>
        <w:rPr>
          <w:sz w:val="24"/>
        </w:rPr>
      </w:pPr>
      <w:r w:rsidRPr="009C503F">
        <w:rPr>
          <w:sz w:val="24"/>
        </w:rPr>
        <w:t>报表附注为财务报表的组成部分。</w:t>
      </w:r>
    </w:p>
    <w:p w14:paraId="6A3FA41A" w14:textId="77777777" w:rsidR="0039626A" w:rsidRPr="009C503F" w:rsidRDefault="0039626A" w:rsidP="00571B8A">
      <w:pPr>
        <w:spacing w:before="29" w:line="288" w:lineRule="auto"/>
        <w:rPr>
          <w:sz w:val="24"/>
        </w:rPr>
      </w:pPr>
      <w:r w:rsidRPr="009C503F">
        <w:rPr>
          <w:sz w:val="24"/>
        </w:rPr>
        <w:t>本报告</w:t>
      </w:r>
      <w:r w:rsidRPr="009C503F">
        <w:rPr>
          <w:sz w:val="24"/>
        </w:rPr>
        <w:t>6.1</w:t>
      </w:r>
      <w:r w:rsidRPr="009C503F">
        <w:rPr>
          <w:sz w:val="24"/>
        </w:rPr>
        <w:t>至</w:t>
      </w:r>
      <w:r w:rsidRPr="009C503F">
        <w:rPr>
          <w:sz w:val="24"/>
        </w:rPr>
        <w:t>6.4</w:t>
      </w:r>
      <w:r w:rsidRPr="009C503F">
        <w:rPr>
          <w:sz w:val="24"/>
        </w:rPr>
        <w:t>，财务报表由下列负责人签署：</w:t>
      </w:r>
    </w:p>
    <w:p w14:paraId="26876053" w14:textId="77777777" w:rsidR="0039626A" w:rsidRPr="009C503F" w:rsidRDefault="007C0872" w:rsidP="00571B8A">
      <w:pPr>
        <w:spacing w:before="29" w:line="288" w:lineRule="auto"/>
        <w:rPr>
          <w:sz w:val="24"/>
        </w:rPr>
      </w:pPr>
      <w:r w:rsidRPr="009C503F">
        <w:rPr>
          <w:sz w:val="24"/>
        </w:rPr>
        <w:t>基金管理人</w:t>
      </w:r>
      <w:r w:rsidR="0039626A" w:rsidRPr="009C503F">
        <w:rPr>
          <w:sz w:val="24"/>
        </w:rPr>
        <w:t>负责人：阮红，主管会计工作负责人：夏华龙，会计机构负责人：单江</w:t>
      </w:r>
    </w:p>
    <w:p w14:paraId="32871E27" w14:textId="77777777" w:rsidR="001548F9" w:rsidRPr="009C503F" w:rsidRDefault="001548F9" w:rsidP="00571B8A">
      <w:pPr>
        <w:spacing w:before="29" w:line="288" w:lineRule="auto"/>
        <w:ind w:firstLineChars="200" w:firstLine="480"/>
        <w:rPr>
          <w:color w:val="000000"/>
          <w:sz w:val="24"/>
        </w:rPr>
      </w:pPr>
    </w:p>
    <w:p w14:paraId="049C9B62" w14:textId="77777777" w:rsidR="001548F9" w:rsidRPr="009C503F" w:rsidRDefault="000559E3" w:rsidP="00571B8A">
      <w:pPr>
        <w:pStyle w:val="20"/>
        <w:spacing w:before="29" w:after="0" w:line="288" w:lineRule="auto"/>
        <w:rPr>
          <w:rFonts w:ascii="Times New Roman" w:hAnsi="Times New Roman"/>
          <w:kern w:val="0"/>
          <w:szCs w:val="24"/>
        </w:rPr>
      </w:pPr>
      <w:bookmarkStart w:id="55" w:name="_Toc225498271"/>
      <w:bookmarkStart w:id="56" w:name="_Toc490928563"/>
      <w:r w:rsidRPr="009C503F">
        <w:rPr>
          <w:rFonts w:ascii="Times New Roman" w:hAnsi="Times New Roman"/>
          <w:kern w:val="0"/>
          <w:szCs w:val="24"/>
        </w:rPr>
        <w:t>6.4</w:t>
      </w:r>
      <w:r w:rsidR="001548F9" w:rsidRPr="009C503F">
        <w:rPr>
          <w:rFonts w:ascii="Times New Roman" w:hAnsi="Times New Roman"/>
          <w:kern w:val="0"/>
          <w:szCs w:val="24"/>
        </w:rPr>
        <w:t>报表附注</w:t>
      </w:r>
      <w:bookmarkEnd w:id="55"/>
      <w:bookmarkEnd w:id="56"/>
    </w:p>
    <w:p w14:paraId="0701B095" w14:textId="77777777" w:rsidR="001548F9" w:rsidRPr="009C503F" w:rsidRDefault="000559E3" w:rsidP="00571B8A">
      <w:pPr>
        <w:autoSpaceDE w:val="0"/>
        <w:autoSpaceDN w:val="0"/>
        <w:adjustRightInd w:val="0"/>
        <w:spacing w:before="29" w:line="288" w:lineRule="auto"/>
        <w:jc w:val="left"/>
        <w:rPr>
          <w:b/>
          <w:color w:val="000000"/>
          <w:kern w:val="0"/>
          <w:sz w:val="24"/>
        </w:rPr>
      </w:pPr>
      <w:r w:rsidRPr="009C503F">
        <w:rPr>
          <w:b/>
          <w:bCs/>
          <w:color w:val="000000"/>
          <w:kern w:val="0"/>
          <w:sz w:val="24"/>
        </w:rPr>
        <w:t>6.4.1</w:t>
      </w:r>
      <w:r w:rsidR="001548F9" w:rsidRPr="009C503F">
        <w:rPr>
          <w:b/>
          <w:color w:val="000000"/>
          <w:kern w:val="0"/>
          <w:sz w:val="24"/>
        </w:rPr>
        <w:t>基金基本情况</w:t>
      </w:r>
    </w:p>
    <w:p w14:paraId="66DFFD86" w14:textId="77777777" w:rsidR="00E96AEB" w:rsidRDefault="003229B7">
      <w:pPr>
        <w:spacing w:before="29" w:line="288" w:lineRule="auto"/>
        <w:ind w:firstLineChars="200" w:firstLine="480"/>
        <w:rPr>
          <w:kern w:val="0"/>
          <w:sz w:val="24"/>
        </w:rPr>
      </w:pPr>
      <w:r>
        <w:rPr>
          <w:kern w:val="0"/>
          <w:sz w:val="24"/>
        </w:rPr>
        <w:t>交银施罗德周期回报灵活配置混合型证券投资基金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[2013]581</w:t>
      </w:r>
      <w:r>
        <w:rPr>
          <w:kern w:val="0"/>
          <w:sz w:val="24"/>
        </w:rPr>
        <w:t>号《关于核准交银施罗德周期回报灵活配置混合型证券投资基金募集的批复》核准，由交银施罗德基金管理有限公司依照《中华人民共和国证券投资基金法》和《交银施罗德周期回报灵活配置混合型证券投资基金基金合同》负责公开募集。本基金为契约型开放式，存续期限不定，首次设立募集不包括认购资金利息共募集人民币</w:t>
      </w:r>
      <w:r>
        <w:rPr>
          <w:kern w:val="0"/>
          <w:sz w:val="24"/>
        </w:rPr>
        <w:t>541,757,525.94</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(2014)</w:t>
      </w:r>
      <w:r>
        <w:rPr>
          <w:kern w:val="0"/>
          <w:sz w:val="24"/>
        </w:rPr>
        <w:t>第</w:t>
      </w:r>
      <w:r>
        <w:rPr>
          <w:kern w:val="0"/>
          <w:sz w:val="24"/>
        </w:rPr>
        <w:t>270</w:t>
      </w:r>
      <w:r>
        <w:rPr>
          <w:kern w:val="0"/>
          <w:sz w:val="24"/>
        </w:rPr>
        <w:t>号验资报告予以验证。经向中国证监会备案，《交银施罗德周期回报灵活配置混合型证券投资基金基金合同》于</w:t>
      </w:r>
      <w:r>
        <w:rPr>
          <w:kern w:val="0"/>
          <w:sz w:val="24"/>
        </w:rPr>
        <w:t>2014</w:t>
      </w:r>
      <w:r>
        <w:rPr>
          <w:kern w:val="0"/>
          <w:sz w:val="24"/>
        </w:rPr>
        <w:t>年</w:t>
      </w:r>
      <w:r>
        <w:rPr>
          <w:kern w:val="0"/>
          <w:sz w:val="24"/>
        </w:rPr>
        <w:t>5</w:t>
      </w:r>
      <w:r>
        <w:rPr>
          <w:kern w:val="0"/>
          <w:sz w:val="24"/>
        </w:rPr>
        <w:t>月</w:t>
      </w:r>
      <w:r>
        <w:rPr>
          <w:kern w:val="0"/>
          <w:sz w:val="24"/>
        </w:rPr>
        <w:t>22</w:t>
      </w:r>
      <w:r>
        <w:rPr>
          <w:kern w:val="0"/>
          <w:sz w:val="24"/>
        </w:rPr>
        <w:t>日正式生效，基金合同生效日的基金份额总额为</w:t>
      </w:r>
      <w:r>
        <w:rPr>
          <w:kern w:val="0"/>
          <w:sz w:val="24"/>
        </w:rPr>
        <w:t>541,850,664.92</w:t>
      </w:r>
      <w:r>
        <w:rPr>
          <w:kern w:val="0"/>
          <w:sz w:val="24"/>
        </w:rPr>
        <w:t>份基金份额，其中认购资金利息折合</w:t>
      </w:r>
      <w:r>
        <w:rPr>
          <w:kern w:val="0"/>
          <w:sz w:val="24"/>
        </w:rPr>
        <w:t>93,138.98</w:t>
      </w:r>
      <w:r>
        <w:rPr>
          <w:kern w:val="0"/>
          <w:sz w:val="24"/>
        </w:rPr>
        <w:t>份基金份额。本基金的基金管理人为交银施罗德基金管理有限公司，基金托管人为中国农业银行股份有限公司。</w:t>
      </w:r>
    </w:p>
    <w:p w14:paraId="3A0DDCC4" w14:textId="77777777" w:rsidR="00E96AEB" w:rsidRDefault="003229B7">
      <w:pPr>
        <w:spacing w:before="29" w:line="288" w:lineRule="auto"/>
        <w:ind w:firstLineChars="200" w:firstLine="480"/>
        <w:rPr>
          <w:kern w:val="0"/>
          <w:sz w:val="24"/>
        </w:rPr>
      </w:pPr>
      <w:r>
        <w:rPr>
          <w:kern w:val="0"/>
          <w:sz w:val="24"/>
        </w:rPr>
        <w:t>根据《交银施罗德基金管理有限公司关于交银施罗德周期回报灵活配置混合型证券投资基金增加</w:t>
      </w:r>
      <w:r>
        <w:rPr>
          <w:kern w:val="0"/>
          <w:sz w:val="24"/>
        </w:rPr>
        <w:t>C</w:t>
      </w:r>
      <w:r>
        <w:rPr>
          <w:kern w:val="0"/>
          <w:sz w:val="24"/>
        </w:rPr>
        <w:t>类份额并修改基金合同、托管协议的公告》，本基金自自</w:t>
      </w:r>
      <w:r>
        <w:rPr>
          <w:kern w:val="0"/>
          <w:sz w:val="24"/>
        </w:rPr>
        <w:t xml:space="preserve">2015 </w:t>
      </w:r>
      <w:r>
        <w:rPr>
          <w:kern w:val="0"/>
          <w:sz w:val="24"/>
        </w:rPr>
        <w:t>年</w:t>
      </w:r>
      <w:r>
        <w:rPr>
          <w:kern w:val="0"/>
          <w:sz w:val="24"/>
        </w:rPr>
        <w:t>11</w:t>
      </w:r>
      <w:r>
        <w:rPr>
          <w:kern w:val="0"/>
          <w:sz w:val="24"/>
        </w:rPr>
        <w:t>月</w:t>
      </w:r>
      <w:r>
        <w:rPr>
          <w:kern w:val="0"/>
          <w:sz w:val="24"/>
        </w:rPr>
        <w:t>19</w:t>
      </w:r>
      <w:r>
        <w:rPr>
          <w:kern w:val="0"/>
          <w:sz w:val="24"/>
        </w:rPr>
        <w:t>日起增加收取销售服务费的</w:t>
      </w:r>
      <w:r>
        <w:rPr>
          <w:kern w:val="0"/>
          <w:sz w:val="24"/>
        </w:rPr>
        <w:t xml:space="preserve">C </w:t>
      </w:r>
      <w:r>
        <w:rPr>
          <w:kern w:val="0"/>
          <w:sz w:val="24"/>
        </w:rPr>
        <w:t>类份额。根据《交银施罗德周期回报灵活配置混合</w:t>
      </w:r>
      <w:r>
        <w:rPr>
          <w:kern w:val="0"/>
          <w:sz w:val="24"/>
        </w:rPr>
        <w:lastRenderedPageBreak/>
        <w:t>型证券投资基金基金合同》、《交银施罗德周期回报灵活配置混合型证券投资基金招募说明书》和《交银施罗德基金管理有限公司关于交银施罗德周期回报灵活配置混合型证券投资基金增加</w:t>
      </w:r>
      <w:r>
        <w:rPr>
          <w:kern w:val="0"/>
          <w:sz w:val="24"/>
        </w:rPr>
        <w:t>C</w:t>
      </w:r>
      <w:r>
        <w:rPr>
          <w:kern w:val="0"/>
          <w:sz w:val="24"/>
        </w:rPr>
        <w:t>类份额并修改基金合同、托管协议的公告》，本基金根据申购费用、赎回费用及销售服务费收取方式的不同，将基金份额分为不同的类别。对投资者收取申购费用、赎回时收取赎回费用的，且不从本类别基金资产中计提销售服务费的基金份额，称为</w:t>
      </w:r>
      <w:r>
        <w:rPr>
          <w:kern w:val="0"/>
          <w:sz w:val="24"/>
        </w:rPr>
        <w:t>A</w:t>
      </w:r>
      <w:r>
        <w:rPr>
          <w:kern w:val="0"/>
          <w:sz w:val="24"/>
        </w:rPr>
        <w:t>类基金份额；对投资者不收取申购费用、赎回时收取赎回费用的，且从本类别基金资产中计提销售服务费的基金份额，称为</w:t>
      </w:r>
      <w:r>
        <w:rPr>
          <w:kern w:val="0"/>
          <w:sz w:val="24"/>
        </w:rPr>
        <w:t xml:space="preserve">C </w:t>
      </w:r>
      <w:r>
        <w:rPr>
          <w:kern w:val="0"/>
          <w:sz w:val="24"/>
        </w:rPr>
        <w:t>类基金份额。</w:t>
      </w:r>
    </w:p>
    <w:p w14:paraId="40DB11F0" w14:textId="77777777" w:rsidR="001548F9" w:rsidRPr="009C503F" w:rsidRDefault="001548F9" w:rsidP="00571B8A">
      <w:pPr>
        <w:spacing w:before="29" w:line="288" w:lineRule="auto"/>
        <w:ind w:firstLineChars="200" w:firstLine="480"/>
        <w:rPr>
          <w:kern w:val="0"/>
          <w:sz w:val="24"/>
        </w:rPr>
      </w:pPr>
      <w:r w:rsidRPr="009C503F">
        <w:rPr>
          <w:kern w:val="0"/>
          <w:sz w:val="24"/>
        </w:rPr>
        <w:t>根据《中华人民共和国证券投资基金法》和《交银施罗德周期回报灵活配置混合型证券投资基金基金合同》的有关规定，本基金的投资范围为具有良好流动性的金融工具，包括国内依法发行上市的股票</w:t>
      </w:r>
      <w:r w:rsidRPr="009C503F">
        <w:rPr>
          <w:kern w:val="0"/>
          <w:sz w:val="24"/>
        </w:rPr>
        <w:t>(</w:t>
      </w:r>
      <w:r w:rsidRPr="009C503F">
        <w:rPr>
          <w:kern w:val="0"/>
          <w:sz w:val="24"/>
        </w:rPr>
        <w:t>含中小板、创业板及其他经中国证监会核准上市的股票</w:t>
      </w:r>
      <w:r w:rsidRPr="009C503F">
        <w:rPr>
          <w:kern w:val="0"/>
          <w:sz w:val="24"/>
        </w:rPr>
        <w:t>)</w:t>
      </w:r>
      <w:r w:rsidRPr="009C503F">
        <w:rPr>
          <w:kern w:val="0"/>
          <w:sz w:val="24"/>
        </w:rPr>
        <w:t>、债券、中期票据、货币市场工具、权证、资产支持证券、股指期货以及法律法规或中国证监会允许基金投资的其他金融工具</w:t>
      </w:r>
      <w:r w:rsidRPr="009C503F">
        <w:rPr>
          <w:kern w:val="0"/>
          <w:sz w:val="24"/>
        </w:rPr>
        <w:t>(</w:t>
      </w:r>
      <w:r w:rsidRPr="009C503F">
        <w:rPr>
          <w:kern w:val="0"/>
          <w:sz w:val="24"/>
        </w:rPr>
        <w:t>但须符合中国证监会相关规定</w:t>
      </w:r>
      <w:r w:rsidRPr="009C503F">
        <w:rPr>
          <w:kern w:val="0"/>
          <w:sz w:val="24"/>
        </w:rPr>
        <w:t>)</w:t>
      </w:r>
      <w:r w:rsidRPr="009C503F">
        <w:rPr>
          <w:kern w:val="0"/>
          <w:sz w:val="24"/>
        </w:rPr>
        <w:t>。如法律法规或监管机构以后允许基金投资其他品种，基金管理人在履行适当程序后，可以将其纳入投资范围。基金的投资组合比例为：股票资产占基金资产的</w:t>
      </w:r>
      <w:r w:rsidRPr="009C503F">
        <w:rPr>
          <w:kern w:val="0"/>
          <w:sz w:val="24"/>
        </w:rPr>
        <w:t>0%-95%</w:t>
      </w:r>
      <w:r w:rsidRPr="009C503F">
        <w:rPr>
          <w:kern w:val="0"/>
          <w:sz w:val="24"/>
        </w:rPr>
        <w:t>，股票资产按照基金所持有的股票市值以及买入、卖出股指期货合约价值合计（轧差计算</w:t>
      </w:r>
      <w:r w:rsidRPr="009C503F">
        <w:rPr>
          <w:kern w:val="0"/>
          <w:sz w:val="24"/>
        </w:rPr>
        <w:t>)</w:t>
      </w:r>
      <w:r w:rsidRPr="009C503F">
        <w:rPr>
          <w:kern w:val="0"/>
          <w:sz w:val="24"/>
        </w:rPr>
        <w:t>；权证的投资比例不超过基金资产净值的</w:t>
      </w:r>
      <w:r w:rsidRPr="009C503F">
        <w:rPr>
          <w:kern w:val="0"/>
          <w:sz w:val="24"/>
        </w:rPr>
        <w:t>3%</w:t>
      </w:r>
      <w:r w:rsidRPr="009C503F">
        <w:rPr>
          <w:kern w:val="0"/>
          <w:sz w:val="24"/>
        </w:rPr>
        <w:t>；基金保留的现金或者投资于到期日在一年以内的政府债券的比例合计不低于基金资产净值的</w:t>
      </w:r>
      <w:r w:rsidRPr="009C503F">
        <w:rPr>
          <w:kern w:val="0"/>
          <w:sz w:val="24"/>
        </w:rPr>
        <w:t>5%</w:t>
      </w:r>
      <w:r w:rsidRPr="009C503F">
        <w:rPr>
          <w:kern w:val="0"/>
          <w:sz w:val="24"/>
        </w:rPr>
        <w:t>；基金在任何交易日日终，持有的买入股指期货合约价值，不得超过基金资产净值的</w:t>
      </w:r>
      <w:r w:rsidRPr="009C503F">
        <w:rPr>
          <w:kern w:val="0"/>
          <w:sz w:val="24"/>
        </w:rPr>
        <w:t>10%</w:t>
      </w:r>
      <w:r w:rsidRPr="009C503F">
        <w:rPr>
          <w:kern w:val="0"/>
          <w:sz w:val="24"/>
        </w:rPr>
        <w:t>；基金在任何交易日日终，持有的卖出期货合约价值不得超过基金持有的股票总市值的</w:t>
      </w:r>
      <w:r w:rsidRPr="009C503F">
        <w:rPr>
          <w:kern w:val="0"/>
          <w:sz w:val="24"/>
        </w:rPr>
        <w:t>20%</w:t>
      </w:r>
      <w:r w:rsidRPr="009C503F">
        <w:rPr>
          <w:kern w:val="0"/>
          <w:sz w:val="24"/>
        </w:rPr>
        <w:t>。本基金的业绩比较基准为</w:t>
      </w:r>
      <w:r w:rsidRPr="009C503F">
        <w:rPr>
          <w:kern w:val="0"/>
          <w:sz w:val="24"/>
        </w:rPr>
        <w:t>50%×</w:t>
      </w:r>
      <w:r w:rsidRPr="009C503F">
        <w:rPr>
          <w:kern w:val="0"/>
          <w:sz w:val="24"/>
        </w:rPr>
        <w:t>沪深</w:t>
      </w:r>
      <w:r w:rsidRPr="009C503F">
        <w:rPr>
          <w:kern w:val="0"/>
          <w:sz w:val="24"/>
        </w:rPr>
        <w:t>300</w:t>
      </w:r>
      <w:r w:rsidRPr="009C503F">
        <w:rPr>
          <w:kern w:val="0"/>
          <w:sz w:val="24"/>
        </w:rPr>
        <w:t>指数收益率</w:t>
      </w:r>
      <w:r w:rsidRPr="009C503F">
        <w:rPr>
          <w:kern w:val="0"/>
          <w:sz w:val="24"/>
        </w:rPr>
        <w:t>+50%×</w:t>
      </w:r>
      <w:r w:rsidRPr="009C503F">
        <w:rPr>
          <w:kern w:val="0"/>
          <w:sz w:val="24"/>
        </w:rPr>
        <w:t>中债综合全价指数收益率。</w:t>
      </w:r>
    </w:p>
    <w:p w14:paraId="2F4BE9A6" w14:textId="77777777" w:rsidR="001548F9" w:rsidRPr="009C503F" w:rsidRDefault="001548F9" w:rsidP="00571B8A">
      <w:pPr>
        <w:tabs>
          <w:tab w:val="left" w:pos="2265"/>
        </w:tabs>
        <w:spacing w:before="29" w:line="288" w:lineRule="auto"/>
        <w:ind w:firstLineChars="200" w:firstLine="480"/>
        <w:rPr>
          <w:color w:val="000000"/>
          <w:sz w:val="24"/>
        </w:rPr>
      </w:pPr>
    </w:p>
    <w:p w14:paraId="0E4F4765" w14:textId="77777777" w:rsidR="001548F9" w:rsidRPr="009C503F" w:rsidRDefault="000559E3" w:rsidP="00571B8A">
      <w:pPr>
        <w:autoSpaceDE w:val="0"/>
        <w:autoSpaceDN w:val="0"/>
        <w:adjustRightInd w:val="0"/>
        <w:spacing w:before="29" w:line="288" w:lineRule="auto"/>
        <w:jc w:val="left"/>
        <w:rPr>
          <w:b/>
          <w:color w:val="000000"/>
          <w:kern w:val="0"/>
          <w:sz w:val="24"/>
        </w:rPr>
      </w:pPr>
      <w:r w:rsidRPr="009C503F">
        <w:rPr>
          <w:b/>
          <w:bCs/>
          <w:color w:val="000000"/>
          <w:kern w:val="0"/>
          <w:sz w:val="24"/>
        </w:rPr>
        <w:t>6.4.2</w:t>
      </w:r>
      <w:r w:rsidR="001548F9" w:rsidRPr="009C503F">
        <w:rPr>
          <w:b/>
          <w:color w:val="000000"/>
          <w:kern w:val="0"/>
          <w:sz w:val="24"/>
        </w:rPr>
        <w:t>会计报表的编制基础</w:t>
      </w:r>
    </w:p>
    <w:p w14:paraId="1272A91D" w14:textId="77777777" w:rsidR="001548F9" w:rsidRPr="009C503F" w:rsidRDefault="001548F9" w:rsidP="00571B8A">
      <w:pPr>
        <w:spacing w:before="29" w:line="288" w:lineRule="auto"/>
        <w:ind w:firstLineChars="200" w:firstLine="480"/>
        <w:rPr>
          <w:kern w:val="0"/>
          <w:sz w:val="24"/>
        </w:rPr>
      </w:pPr>
      <w:r w:rsidRPr="009C503F">
        <w:rPr>
          <w:kern w:val="0"/>
          <w:sz w:val="24"/>
        </w:rPr>
        <w:t>本基金的财务报表按照财政部于</w:t>
      </w:r>
      <w:r w:rsidRPr="009C503F">
        <w:rPr>
          <w:kern w:val="0"/>
          <w:sz w:val="24"/>
        </w:rPr>
        <w:t>2006</w:t>
      </w:r>
      <w:r w:rsidRPr="009C503F">
        <w:rPr>
          <w:kern w:val="0"/>
          <w:sz w:val="24"/>
        </w:rPr>
        <w:t>年</w:t>
      </w:r>
      <w:r w:rsidRPr="009C503F">
        <w:rPr>
          <w:kern w:val="0"/>
          <w:sz w:val="24"/>
        </w:rPr>
        <w:t>2</w:t>
      </w:r>
      <w:r w:rsidRPr="009C503F">
        <w:rPr>
          <w:kern w:val="0"/>
          <w:sz w:val="24"/>
        </w:rPr>
        <w:t>月</w:t>
      </w:r>
      <w:r w:rsidRPr="009C503F">
        <w:rPr>
          <w:kern w:val="0"/>
          <w:sz w:val="24"/>
        </w:rPr>
        <w:t>15</w:t>
      </w:r>
      <w:r w:rsidRPr="009C503F">
        <w:rPr>
          <w:kern w:val="0"/>
          <w:sz w:val="24"/>
        </w:rPr>
        <w:t>日及以后期间颁布的《企业会计准则－基本准则》、各项具体会计准则及相关规定</w:t>
      </w:r>
      <w:r w:rsidRPr="009C503F">
        <w:rPr>
          <w:kern w:val="0"/>
          <w:sz w:val="24"/>
        </w:rPr>
        <w:t>(</w:t>
      </w:r>
      <w:r w:rsidRPr="009C503F">
        <w:rPr>
          <w:kern w:val="0"/>
          <w:sz w:val="24"/>
        </w:rPr>
        <w:t>以下合称</w:t>
      </w:r>
      <w:r w:rsidRPr="009C503F">
        <w:rPr>
          <w:kern w:val="0"/>
          <w:sz w:val="24"/>
        </w:rPr>
        <w:t>“</w:t>
      </w:r>
      <w:r w:rsidRPr="009C503F">
        <w:rPr>
          <w:kern w:val="0"/>
          <w:sz w:val="24"/>
        </w:rPr>
        <w:t>企业会计准则</w:t>
      </w:r>
      <w:r w:rsidRPr="009C503F">
        <w:rPr>
          <w:kern w:val="0"/>
          <w:sz w:val="24"/>
        </w:rPr>
        <w:t>”)</w:t>
      </w:r>
      <w:r w:rsidRPr="009C503F">
        <w:rPr>
          <w:kern w:val="0"/>
          <w:sz w:val="24"/>
        </w:rPr>
        <w:t>、中国证监会颁布的《证券投资基金信息披露</w:t>
      </w:r>
      <w:r w:rsidRPr="009C503F">
        <w:rPr>
          <w:kern w:val="0"/>
          <w:sz w:val="24"/>
        </w:rPr>
        <w:t>XBRL</w:t>
      </w:r>
      <w:r w:rsidRPr="009C503F">
        <w:rPr>
          <w:kern w:val="0"/>
          <w:sz w:val="24"/>
        </w:rPr>
        <w:t>模板第</w:t>
      </w:r>
      <w:r w:rsidRPr="009C503F">
        <w:rPr>
          <w:kern w:val="0"/>
          <w:sz w:val="24"/>
        </w:rPr>
        <w:t>3</w:t>
      </w:r>
      <w:r w:rsidRPr="009C503F">
        <w:rPr>
          <w:kern w:val="0"/>
          <w:sz w:val="24"/>
        </w:rPr>
        <w:t>号</w:t>
      </w:r>
      <w:r w:rsidRPr="009C503F">
        <w:rPr>
          <w:kern w:val="0"/>
          <w:sz w:val="24"/>
        </w:rPr>
        <w:t>&lt;</w:t>
      </w:r>
      <w:r w:rsidRPr="009C503F">
        <w:rPr>
          <w:kern w:val="0"/>
          <w:sz w:val="24"/>
        </w:rPr>
        <w:t>年度报告和半年度报告</w:t>
      </w:r>
      <w:r w:rsidRPr="009C503F">
        <w:rPr>
          <w:kern w:val="0"/>
          <w:sz w:val="24"/>
        </w:rPr>
        <w:t>&gt;</w:t>
      </w:r>
      <w:r w:rsidRPr="009C503F">
        <w:rPr>
          <w:kern w:val="0"/>
          <w:sz w:val="24"/>
        </w:rPr>
        <w:t>》、中国证券投资基金业协会</w:t>
      </w:r>
      <w:r w:rsidRPr="009C503F">
        <w:rPr>
          <w:kern w:val="0"/>
          <w:sz w:val="24"/>
        </w:rPr>
        <w:t>(</w:t>
      </w:r>
      <w:r w:rsidRPr="009C503F">
        <w:rPr>
          <w:kern w:val="0"/>
          <w:sz w:val="24"/>
        </w:rPr>
        <w:t>以下简称</w:t>
      </w:r>
      <w:r w:rsidRPr="009C503F">
        <w:rPr>
          <w:kern w:val="0"/>
          <w:sz w:val="24"/>
        </w:rPr>
        <w:t>“</w:t>
      </w:r>
      <w:r w:rsidRPr="009C503F">
        <w:rPr>
          <w:kern w:val="0"/>
          <w:sz w:val="24"/>
        </w:rPr>
        <w:t>中国基金业协会</w:t>
      </w:r>
      <w:r w:rsidRPr="009C503F">
        <w:rPr>
          <w:kern w:val="0"/>
          <w:sz w:val="24"/>
        </w:rPr>
        <w:t>”)</w:t>
      </w:r>
      <w:r w:rsidRPr="009C503F">
        <w:rPr>
          <w:kern w:val="0"/>
          <w:sz w:val="24"/>
        </w:rPr>
        <w:t>颁布的《证券投资基金会计核算业务指引》、《交银施罗德周期回报灵活配置混合型证券投资基金基金合同》和在财务报表附注</w:t>
      </w:r>
      <w:r w:rsidRPr="009C503F">
        <w:rPr>
          <w:kern w:val="0"/>
          <w:sz w:val="24"/>
        </w:rPr>
        <w:t>6.4.4</w:t>
      </w:r>
      <w:r w:rsidRPr="009C503F">
        <w:rPr>
          <w:kern w:val="0"/>
          <w:sz w:val="24"/>
        </w:rPr>
        <w:t>所列示的中国证监会、中国基金业协会发布的有关规定及允许的基金行业实务操作编制。</w:t>
      </w:r>
    </w:p>
    <w:p w14:paraId="53CE7295" w14:textId="77777777" w:rsidR="001548F9" w:rsidRPr="009C503F" w:rsidRDefault="001548F9" w:rsidP="00571B8A">
      <w:pPr>
        <w:spacing w:before="29" w:line="288" w:lineRule="auto"/>
        <w:ind w:firstLineChars="200" w:firstLine="482"/>
        <w:rPr>
          <w:b/>
          <w:color w:val="000000"/>
          <w:sz w:val="24"/>
        </w:rPr>
      </w:pPr>
    </w:p>
    <w:p w14:paraId="320EAF0C" w14:textId="77777777" w:rsidR="001548F9" w:rsidRPr="009C503F" w:rsidRDefault="000559E3" w:rsidP="00571B8A">
      <w:pPr>
        <w:autoSpaceDE w:val="0"/>
        <w:autoSpaceDN w:val="0"/>
        <w:adjustRightInd w:val="0"/>
        <w:spacing w:before="29" w:line="288" w:lineRule="auto"/>
        <w:jc w:val="left"/>
        <w:rPr>
          <w:b/>
          <w:color w:val="000000"/>
          <w:kern w:val="0"/>
          <w:sz w:val="24"/>
        </w:rPr>
      </w:pPr>
      <w:r w:rsidRPr="009C503F">
        <w:rPr>
          <w:b/>
          <w:bCs/>
          <w:color w:val="000000"/>
          <w:kern w:val="0"/>
          <w:sz w:val="24"/>
        </w:rPr>
        <w:t>6.4.3</w:t>
      </w:r>
      <w:r w:rsidR="001548F9" w:rsidRPr="009C503F">
        <w:rPr>
          <w:b/>
          <w:color w:val="000000"/>
          <w:kern w:val="0"/>
          <w:sz w:val="24"/>
        </w:rPr>
        <w:t>遵循企业会计准则及其他有关规定的声明</w:t>
      </w:r>
    </w:p>
    <w:p w14:paraId="785E2EEE" w14:textId="77777777" w:rsidR="001548F9" w:rsidRPr="009C503F" w:rsidRDefault="001548F9" w:rsidP="00571B8A">
      <w:pPr>
        <w:spacing w:before="29" w:line="288" w:lineRule="auto"/>
        <w:ind w:firstLineChars="200" w:firstLine="480"/>
        <w:rPr>
          <w:kern w:val="0"/>
          <w:sz w:val="24"/>
        </w:rPr>
      </w:pPr>
      <w:r w:rsidRPr="009C503F">
        <w:rPr>
          <w:kern w:val="0"/>
          <w:sz w:val="24"/>
        </w:rPr>
        <w:t>本基金</w:t>
      </w:r>
      <w:r w:rsidRPr="009C503F">
        <w:rPr>
          <w:kern w:val="0"/>
          <w:sz w:val="24"/>
        </w:rPr>
        <w:t>201</w:t>
      </w:r>
      <w:r w:rsidR="00982AC0">
        <w:rPr>
          <w:kern w:val="0"/>
          <w:sz w:val="24"/>
        </w:rPr>
        <w:t>7</w:t>
      </w:r>
      <w:r w:rsidRPr="009C503F">
        <w:rPr>
          <w:kern w:val="0"/>
          <w:sz w:val="24"/>
        </w:rPr>
        <w:t>年上半年度财务报表符合企业会计准则的要求，真实、完整地反映了本基金</w:t>
      </w:r>
      <w:r w:rsidR="00982AC0" w:rsidRPr="009C503F">
        <w:rPr>
          <w:kern w:val="0"/>
          <w:sz w:val="24"/>
        </w:rPr>
        <w:t>201</w:t>
      </w:r>
      <w:r w:rsidR="00982AC0">
        <w:rPr>
          <w:kern w:val="0"/>
          <w:sz w:val="24"/>
        </w:rPr>
        <w:t>7</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日的财务状况以及</w:t>
      </w:r>
      <w:r w:rsidR="00982AC0" w:rsidRPr="009C503F">
        <w:rPr>
          <w:kern w:val="0"/>
          <w:sz w:val="24"/>
        </w:rPr>
        <w:t>201</w:t>
      </w:r>
      <w:r w:rsidR="00982AC0">
        <w:rPr>
          <w:kern w:val="0"/>
          <w:sz w:val="24"/>
        </w:rPr>
        <w:t>7</w:t>
      </w:r>
      <w:r w:rsidRPr="009C503F">
        <w:rPr>
          <w:kern w:val="0"/>
          <w:sz w:val="24"/>
        </w:rPr>
        <w:t>年上半年度的经营成果和基金净值变动情况等有关信息。</w:t>
      </w:r>
    </w:p>
    <w:p w14:paraId="503B5CEB" w14:textId="77777777" w:rsidR="001548F9" w:rsidRPr="009C503F" w:rsidRDefault="001548F9" w:rsidP="00571B8A">
      <w:pPr>
        <w:spacing w:before="29" w:line="288" w:lineRule="auto"/>
        <w:ind w:firstLineChars="200" w:firstLine="480"/>
        <w:rPr>
          <w:kern w:val="0"/>
          <w:sz w:val="24"/>
        </w:rPr>
      </w:pPr>
    </w:p>
    <w:p w14:paraId="106871F9" w14:textId="77777777" w:rsidR="00445FEE" w:rsidRPr="009C503F" w:rsidRDefault="001548F9" w:rsidP="00571B8A">
      <w:pPr>
        <w:autoSpaceDE w:val="0"/>
        <w:autoSpaceDN w:val="0"/>
        <w:adjustRightInd w:val="0"/>
        <w:snapToGrid w:val="0"/>
        <w:spacing w:before="29" w:line="288" w:lineRule="auto"/>
        <w:jc w:val="left"/>
        <w:rPr>
          <w:b/>
          <w:bCs/>
          <w:color w:val="000000"/>
          <w:kern w:val="0"/>
          <w:sz w:val="24"/>
        </w:rPr>
      </w:pPr>
      <w:r w:rsidRPr="009C503F">
        <w:rPr>
          <w:b/>
          <w:bCs/>
          <w:color w:val="000000"/>
          <w:kern w:val="0"/>
          <w:sz w:val="24"/>
        </w:rPr>
        <w:t>6.4.4</w:t>
      </w:r>
      <w:r w:rsidR="00265471">
        <w:rPr>
          <w:rFonts w:hint="eastAsia"/>
          <w:b/>
          <w:kern w:val="0"/>
          <w:sz w:val="24"/>
        </w:rPr>
        <w:t>本报告期所采用的会计政策、会计估计与最近一期</w:t>
      </w:r>
      <w:r w:rsidR="00A15852" w:rsidRPr="009C503F">
        <w:rPr>
          <w:rFonts w:hint="eastAsia"/>
          <w:b/>
          <w:kern w:val="0"/>
          <w:sz w:val="24"/>
        </w:rPr>
        <w:t>年度报告相一致的说明</w:t>
      </w:r>
    </w:p>
    <w:p w14:paraId="11E925B1" w14:textId="77777777" w:rsidR="001548F9" w:rsidRPr="009C503F" w:rsidRDefault="001548F9" w:rsidP="00571B8A">
      <w:pPr>
        <w:spacing w:before="29" w:line="288" w:lineRule="auto"/>
        <w:ind w:firstLineChars="200" w:firstLine="480"/>
        <w:rPr>
          <w:kern w:val="0"/>
          <w:sz w:val="24"/>
        </w:rPr>
      </w:pPr>
      <w:r w:rsidRPr="009C503F">
        <w:rPr>
          <w:kern w:val="0"/>
          <w:sz w:val="24"/>
        </w:rPr>
        <w:t>本报告期所采用的会计政策、会计估计与最近一期年度报告相一致。</w:t>
      </w:r>
    </w:p>
    <w:p w14:paraId="3857AEAC" w14:textId="77777777" w:rsidR="002E1DC2" w:rsidRPr="009C503F" w:rsidRDefault="002E1DC2" w:rsidP="00571B8A">
      <w:pPr>
        <w:autoSpaceDE w:val="0"/>
        <w:autoSpaceDN w:val="0"/>
        <w:adjustRightInd w:val="0"/>
        <w:snapToGrid w:val="0"/>
        <w:spacing w:before="29" w:line="288" w:lineRule="auto"/>
        <w:jc w:val="left"/>
        <w:rPr>
          <w:kern w:val="0"/>
          <w:sz w:val="24"/>
        </w:rPr>
      </w:pPr>
    </w:p>
    <w:p w14:paraId="16D4DF3E"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6.4.5 </w:t>
      </w:r>
      <w:r w:rsidRPr="009C503F">
        <w:rPr>
          <w:b/>
          <w:color w:val="000000"/>
          <w:kern w:val="0"/>
          <w:sz w:val="24"/>
        </w:rPr>
        <w:t>会计政策和会计估计变更以及差错更正的说明</w:t>
      </w:r>
    </w:p>
    <w:p w14:paraId="7F85106E"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6.4.5.1</w:t>
      </w:r>
      <w:r w:rsidRPr="009C503F">
        <w:rPr>
          <w:b/>
          <w:color w:val="000000"/>
          <w:kern w:val="0"/>
          <w:sz w:val="24"/>
        </w:rPr>
        <w:t>会计政策变更的说明</w:t>
      </w:r>
    </w:p>
    <w:p w14:paraId="2ED45408" w14:textId="77777777" w:rsidR="001548F9" w:rsidRPr="009C503F" w:rsidRDefault="001548F9" w:rsidP="00571B8A">
      <w:pPr>
        <w:spacing w:before="29" w:line="288" w:lineRule="auto"/>
        <w:ind w:firstLineChars="200" w:firstLine="480"/>
        <w:rPr>
          <w:kern w:val="0"/>
          <w:sz w:val="24"/>
        </w:rPr>
      </w:pPr>
      <w:r w:rsidRPr="009C503F">
        <w:rPr>
          <w:kern w:val="0"/>
          <w:sz w:val="24"/>
        </w:rPr>
        <w:t>本基金本报告期未发生会计政策变更。</w:t>
      </w:r>
    </w:p>
    <w:p w14:paraId="22A88B5A" w14:textId="77777777" w:rsidR="001548F9" w:rsidRPr="009C503F" w:rsidRDefault="001548F9" w:rsidP="00571B8A">
      <w:pPr>
        <w:spacing w:before="29" w:line="288" w:lineRule="auto"/>
        <w:ind w:firstLineChars="200" w:firstLine="480"/>
        <w:rPr>
          <w:bCs/>
          <w:color w:val="000000"/>
          <w:sz w:val="24"/>
        </w:rPr>
      </w:pPr>
    </w:p>
    <w:p w14:paraId="36F6CA5F"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6.4.5.2</w:t>
      </w:r>
      <w:r w:rsidRPr="009C503F">
        <w:rPr>
          <w:b/>
          <w:color w:val="000000"/>
          <w:kern w:val="0"/>
          <w:sz w:val="24"/>
        </w:rPr>
        <w:t>会计估计变更的说明</w:t>
      </w:r>
    </w:p>
    <w:p w14:paraId="34BE6DB6" w14:textId="77777777" w:rsidR="001548F9" w:rsidRPr="009C503F" w:rsidRDefault="001548F9" w:rsidP="00571B8A">
      <w:pPr>
        <w:spacing w:before="29" w:line="288" w:lineRule="auto"/>
        <w:ind w:firstLineChars="200" w:firstLine="480"/>
        <w:rPr>
          <w:kern w:val="0"/>
          <w:sz w:val="24"/>
        </w:rPr>
      </w:pPr>
      <w:r w:rsidRPr="009C503F">
        <w:rPr>
          <w:kern w:val="0"/>
          <w:sz w:val="24"/>
        </w:rPr>
        <w:t>本基金本报告期未发生会计估计变更。</w:t>
      </w:r>
    </w:p>
    <w:p w14:paraId="0883B8BC" w14:textId="77777777" w:rsidR="001548F9" w:rsidRPr="009C503F" w:rsidRDefault="001548F9" w:rsidP="00571B8A">
      <w:pPr>
        <w:spacing w:before="29" w:line="288" w:lineRule="auto"/>
        <w:ind w:firstLineChars="200" w:firstLine="480"/>
        <w:rPr>
          <w:bCs/>
          <w:color w:val="000000"/>
          <w:sz w:val="24"/>
        </w:rPr>
      </w:pPr>
    </w:p>
    <w:p w14:paraId="4052C110"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6.4.5.3</w:t>
      </w:r>
      <w:r w:rsidRPr="009C503F">
        <w:rPr>
          <w:b/>
          <w:color w:val="000000"/>
          <w:kern w:val="0"/>
          <w:sz w:val="24"/>
        </w:rPr>
        <w:t>差错更正的说明</w:t>
      </w:r>
    </w:p>
    <w:p w14:paraId="41C56891" w14:textId="77777777" w:rsidR="001548F9" w:rsidRPr="009C503F" w:rsidRDefault="001548F9" w:rsidP="00571B8A">
      <w:pPr>
        <w:spacing w:before="29" w:line="288" w:lineRule="auto"/>
        <w:ind w:firstLineChars="200" w:firstLine="480"/>
        <w:rPr>
          <w:kern w:val="0"/>
          <w:sz w:val="24"/>
        </w:rPr>
      </w:pPr>
      <w:r w:rsidRPr="009C503F">
        <w:rPr>
          <w:kern w:val="0"/>
          <w:sz w:val="24"/>
        </w:rPr>
        <w:t>本基金在本报告期间无需说明的会计差错更正。</w:t>
      </w:r>
    </w:p>
    <w:p w14:paraId="4D494FC7" w14:textId="77777777" w:rsidR="001548F9" w:rsidRPr="009C503F" w:rsidRDefault="001548F9" w:rsidP="00571B8A">
      <w:pPr>
        <w:spacing w:before="29" w:line="288" w:lineRule="auto"/>
        <w:ind w:firstLineChars="200" w:firstLine="480"/>
        <w:rPr>
          <w:bCs/>
          <w:color w:val="000000"/>
          <w:sz w:val="24"/>
        </w:rPr>
      </w:pPr>
    </w:p>
    <w:p w14:paraId="10865B9D"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6.4.6 </w:t>
      </w:r>
      <w:r w:rsidRPr="009C503F">
        <w:rPr>
          <w:b/>
          <w:color w:val="000000"/>
          <w:kern w:val="0"/>
          <w:sz w:val="24"/>
        </w:rPr>
        <w:t>税项</w:t>
      </w:r>
    </w:p>
    <w:p w14:paraId="0D75531B" w14:textId="77777777" w:rsidR="00B814F3" w:rsidRPr="00A578C5" w:rsidRDefault="00B814F3" w:rsidP="00B814F3">
      <w:pPr>
        <w:spacing w:before="29" w:line="288" w:lineRule="auto"/>
        <w:ind w:firstLineChars="200" w:firstLine="480"/>
        <w:rPr>
          <w:kern w:val="0"/>
          <w:sz w:val="24"/>
        </w:rPr>
      </w:pPr>
      <w:r w:rsidRPr="00A578C5">
        <w:rPr>
          <w:rFonts w:hint="eastAsia"/>
          <w:kern w:val="0"/>
          <w:sz w:val="24"/>
        </w:rPr>
        <w:t>根据财政部、国家税务总局财税</w:t>
      </w:r>
      <w:r w:rsidRPr="00A578C5">
        <w:rPr>
          <w:rFonts w:hint="eastAsia"/>
          <w:kern w:val="0"/>
          <w:sz w:val="24"/>
        </w:rPr>
        <w:t>[2004]78</w:t>
      </w:r>
      <w:r w:rsidRPr="00A578C5">
        <w:rPr>
          <w:rFonts w:hint="eastAsia"/>
          <w:kern w:val="0"/>
          <w:sz w:val="24"/>
        </w:rPr>
        <w:t>号《财政部、国家税务总局关于证券投资基金税收政策的通知》、财税</w:t>
      </w:r>
      <w:r w:rsidRPr="00A578C5">
        <w:rPr>
          <w:rFonts w:hint="eastAsia"/>
          <w:kern w:val="0"/>
          <w:sz w:val="24"/>
        </w:rPr>
        <w:t>[2008]1</w:t>
      </w:r>
      <w:r w:rsidRPr="00A578C5">
        <w:rPr>
          <w:rFonts w:hint="eastAsia"/>
          <w:kern w:val="0"/>
          <w:sz w:val="24"/>
        </w:rPr>
        <w:t>号《关于企业所得税若干优惠政策的通知》、财税</w:t>
      </w:r>
      <w:r w:rsidRPr="00A578C5">
        <w:rPr>
          <w:rFonts w:hint="eastAsia"/>
          <w:kern w:val="0"/>
          <w:sz w:val="24"/>
        </w:rPr>
        <w:t>[2012]85</w:t>
      </w:r>
      <w:r w:rsidRPr="00A578C5">
        <w:rPr>
          <w:rFonts w:hint="eastAsia"/>
          <w:kern w:val="0"/>
          <w:sz w:val="24"/>
        </w:rPr>
        <w:t>号《关于实施上市公司股息红利差别化个人所得税政策有关问题的通知》、财税</w:t>
      </w:r>
      <w:r w:rsidRPr="00A578C5">
        <w:rPr>
          <w:rFonts w:hint="eastAsia"/>
          <w:kern w:val="0"/>
          <w:sz w:val="24"/>
        </w:rPr>
        <w:t>[2015]101</w:t>
      </w:r>
      <w:r w:rsidRPr="00A578C5">
        <w:rPr>
          <w:rFonts w:hint="eastAsia"/>
          <w:kern w:val="0"/>
          <w:sz w:val="24"/>
        </w:rPr>
        <w:t>号《关于上市公司股息红利差别化个人所得税政策有关问题的通知》、财税</w:t>
      </w:r>
      <w:r w:rsidRPr="00A578C5">
        <w:rPr>
          <w:rFonts w:hint="eastAsia"/>
          <w:kern w:val="0"/>
          <w:sz w:val="24"/>
        </w:rPr>
        <w:t>[2016]36</w:t>
      </w:r>
      <w:r w:rsidRPr="00A578C5">
        <w:rPr>
          <w:rFonts w:hint="eastAsia"/>
          <w:kern w:val="0"/>
          <w:sz w:val="24"/>
        </w:rPr>
        <w:t>号《关于全面推开营业税改征增值税试点的通知》、财税</w:t>
      </w:r>
      <w:r w:rsidRPr="00A578C5">
        <w:rPr>
          <w:rFonts w:hint="eastAsia"/>
          <w:kern w:val="0"/>
          <w:sz w:val="24"/>
        </w:rPr>
        <w:t>[2016]46</w:t>
      </w:r>
      <w:r w:rsidRPr="00A578C5">
        <w:rPr>
          <w:rFonts w:hint="eastAsia"/>
          <w:kern w:val="0"/>
          <w:sz w:val="24"/>
        </w:rPr>
        <w:t>号《关于进一步明确全面推开营改增试点金融业有关政策的通知》、财税</w:t>
      </w:r>
      <w:r w:rsidRPr="00A578C5">
        <w:rPr>
          <w:rFonts w:hint="eastAsia"/>
          <w:kern w:val="0"/>
          <w:sz w:val="24"/>
        </w:rPr>
        <w:t>[2016]70</w:t>
      </w:r>
      <w:r w:rsidRPr="00A578C5">
        <w:rPr>
          <w:rFonts w:hint="eastAsia"/>
          <w:kern w:val="0"/>
          <w:sz w:val="24"/>
        </w:rPr>
        <w:t>号《关于金融机构同业往来等增值税政策的补充通知》、及其他相关财税法规和实务操作，主要税项列示如下：</w:t>
      </w:r>
    </w:p>
    <w:p w14:paraId="6901E7B5" w14:textId="77777777" w:rsidR="00B814F3" w:rsidRPr="00A578C5" w:rsidRDefault="00B814F3" w:rsidP="00B814F3">
      <w:pPr>
        <w:spacing w:before="29" w:line="288" w:lineRule="auto"/>
        <w:ind w:firstLineChars="200" w:firstLine="480"/>
        <w:rPr>
          <w:kern w:val="0"/>
          <w:sz w:val="24"/>
        </w:rPr>
      </w:pPr>
      <w:r w:rsidRPr="00A578C5">
        <w:rPr>
          <w:rFonts w:hint="eastAsia"/>
          <w:kern w:val="0"/>
          <w:sz w:val="24"/>
        </w:rPr>
        <w:t xml:space="preserve">(1) </w:t>
      </w:r>
      <w:r w:rsidRPr="00A578C5">
        <w:rPr>
          <w:rFonts w:hint="eastAsia"/>
          <w:kern w:val="0"/>
          <w:sz w:val="24"/>
        </w:rPr>
        <w:t>于</w:t>
      </w:r>
      <w:r w:rsidRPr="00A578C5">
        <w:rPr>
          <w:rFonts w:hint="eastAsia"/>
          <w:kern w:val="0"/>
          <w:sz w:val="24"/>
        </w:rPr>
        <w:t>2016</w:t>
      </w:r>
      <w:r w:rsidRPr="00A578C5">
        <w:rPr>
          <w:rFonts w:hint="eastAsia"/>
          <w:kern w:val="0"/>
          <w:sz w:val="24"/>
        </w:rPr>
        <w:t>年</w:t>
      </w:r>
      <w:r w:rsidRPr="00A578C5">
        <w:rPr>
          <w:rFonts w:hint="eastAsia"/>
          <w:kern w:val="0"/>
          <w:sz w:val="24"/>
        </w:rPr>
        <w:t>5</w:t>
      </w:r>
      <w:r w:rsidRPr="00A578C5">
        <w:rPr>
          <w:rFonts w:hint="eastAsia"/>
          <w:kern w:val="0"/>
          <w:sz w:val="24"/>
        </w:rPr>
        <w:t>月</w:t>
      </w:r>
      <w:r w:rsidRPr="00A578C5">
        <w:rPr>
          <w:rFonts w:hint="eastAsia"/>
          <w:kern w:val="0"/>
          <w:sz w:val="24"/>
        </w:rPr>
        <w:t>1</w:t>
      </w:r>
      <w:r w:rsidRPr="00A578C5">
        <w:rPr>
          <w:rFonts w:hint="eastAsia"/>
          <w:kern w:val="0"/>
          <w:sz w:val="24"/>
        </w:rPr>
        <w:t>日前，以发行基金方式募集资金不属于营业税征收范围，不征收营业税。对证券投资基金管理人运用基金买卖股票、债券的差价收入免征营业税。自</w:t>
      </w:r>
      <w:r w:rsidRPr="00A578C5">
        <w:rPr>
          <w:rFonts w:hint="eastAsia"/>
          <w:kern w:val="0"/>
          <w:sz w:val="24"/>
        </w:rPr>
        <w:t>2016</w:t>
      </w:r>
      <w:r w:rsidRPr="00A578C5">
        <w:rPr>
          <w:rFonts w:hint="eastAsia"/>
          <w:kern w:val="0"/>
          <w:sz w:val="24"/>
        </w:rPr>
        <w:t>年</w:t>
      </w:r>
      <w:r w:rsidRPr="00A578C5">
        <w:rPr>
          <w:rFonts w:hint="eastAsia"/>
          <w:kern w:val="0"/>
          <w:sz w:val="24"/>
        </w:rPr>
        <w:t>5</w:t>
      </w:r>
      <w:r w:rsidRPr="00A578C5">
        <w:rPr>
          <w:rFonts w:hint="eastAsia"/>
          <w:kern w:val="0"/>
          <w:sz w:val="24"/>
        </w:rPr>
        <w:t>月</w:t>
      </w:r>
      <w:r w:rsidRPr="00A578C5">
        <w:rPr>
          <w:rFonts w:hint="eastAsia"/>
          <w:kern w:val="0"/>
          <w:sz w:val="24"/>
        </w:rPr>
        <w:t>1</w:t>
      </w:r>
      <w:r w:rsidRPr="00A578C5">
        <w:rPr>
          <w:rFonts w:hint="eastAsia"/>
          <w:kern w:val="0"/>
          <w:sz w:val="24"/>
        </w:rPr>
        <w:t>日起，金融业由缴纳营业税改为缴纳增值税。对证券投资基金管理人运用基金买卖股票、债券的转让收入免征增值税，对国债、地方政府债以及金融同业往来利息收入亦免征增值税</w:t>
      </w:r>
      <w:r w:rsidRPr="00A578C5">
        <w:rPr>
          <w:rFonts w:hint="eastAsia"/>
          <w:kern w:val="0"/>
          <w:sz w:val="24"/>
        </w:rPr>
        <w:t xml:space="preserve"> </w:t>
      </w:r>
      <w:r w:rsidRPr="00A578C5">
        <w:rPr>
          <w:rFonts w:hint="eastAsia"/>
          <w:kern w:val="0"/>
          <w:sz w:val="24"/>
        </w:rPr>
        <w:t>。</w:t>
      </w:r>
    </w:p>
    <w:p w14:paraId="0922EDBD" w14:textId="77777777" w:rsidR="00B814F3" w:rsidRPr="00A578C5" w:rsidRDefault="00B814F3" w:rsidP="00B814F3">
      <w:pPr>
        <w:spacing w:before="29" w:line="288" w:lineRule="auto"/>
        <w:ind w:firstLineChars="200" w:firstLine="480"/>
        <w:rPr>
          <w:kern w:val="0"/>
          <w:sz w:val="24"/>
        </w:rPr>
      </w:pPr>
      <w:r w:rsidRPr="00A578C5">
        <w:rPr>
          <w:rFonts w:hint="eastAsia"/>
          <w:kern w:val="0"/>
          <w:sz w:val="24"/>
        </w:rPr>
        <w:t xml:space="preserve">(2) </w:t>
      </w:r>
      <w:r w:rsidRPr="00A578C5">
        <w:rPr>
          <w:rFonts w:hint="eastAsia"/>
          <w:kern w:val="0"/>
          <w:sz w:val="24"/>
        </w:rPr>
        <w:t>对基金从证券市场中取得的收入，包括买卖股票、债券的差价收入，股票的股息、红利收入，债券的利息收入及其他收入，暂不征收企业所得税。</w:t>
      </w:r>
    </w:p>
    <w:p w14:paraId="1C071D1E" w14:textId="77777777" w:rsidR="00B814F3" w:rsidRPr="00A578C5" w:rsidRDefault="00B814F3" w:rsidP="00B814F3">
      <w:pPr>
        <w:spacing w:before="29" w:line="288" w:lineRule="auto"/>
        <w:ind w:firstLineChars="200" w:firstLine="480"/>
        <w:rPr>
          <w:kern w:val="0"/>
          <w:sz w:val="24"/>
        </w:rPr>
      </w:pPr>
      <w:r w:rsidRPr="00A578C5">
        <w:rPr>
          <w:rFonts w:hint="eastAsia"/>
          <w:kern w:val="0"/>
          <w:sz w:val="24"/>
        </w:rPr>
        <w:t>(3)</w:t>
      </w:r>
      <w:r w:rsidRPr="00A578C5">
        <w:rPr>
          <w:rFonts w:hint="eastAsia"/>
          <w:kern w:val="0"/>
          <w:sz w:val="24"/>
        </w:rPr>
        <w:t>对基金取得的企业债券利息收入，应由发行债券的企业在向基金支付利息时代扣代缴</w:t>
      </w:r>
      <w:r w:rsidRPr="00A578C5">
        <w:rPr>
          <w:rFonts w:hint="eastAsia"/>
          <w:kern w:val="0"/>
          <w:sz w:val="24"/>
        </w:rPr>
        <w:t>20%</w:t>
      </w:r>
      <w:r w:rsidRPr="00A578C5">
        <w:rPr>
          <w:rFonts w:hint="eastAsia"/>
          <w:kern w:val="0"/>
          <w:sz w:val="24"/>
        </w:rPr>
        <w:t>的个人所得税。对基金从上市公司取得的股息红利所得，持股期限在</w:t>
      </w:r>
      <w:r w:rsidRPr="00A578C5">
        <w:rPr>
          <w:rFonts w:hint="eastAsia"/>
          <w:kern w:val="0"/>
          <w:sz w:val="24"/>
        </w:rPr>
        <w:t>1</w:t>
      </w:r>
      <w:r w:rsidRPr="00A578C5">
        <w:rPr>
          <w:rFonts w:hint="eastAsia"/>
          <w:kern w:val="0"/>
          <w:sz w:val="24"/>
        </w:rPr>
        <w:t>个月以内</w:t>
      </w:r>
      <w:r w:rsidRPr="00A578C5">
        <w:rPr>
          <w:rFonts w:hint="eastAsia"/>
          <w:kern w:val="0"/>
          <w:sz w:val="24"/>
        </w:rPr>
        <w:t>(</w:t>
      </w:r>
      <w:r w:rsidRPr="00A578C5">
        <w:rPr>
          <w:rFonts w:hint="eastAsia"/>
          <w:kern w:val="0"/>
          <w:sz w:val="24"/>
        </w:rPr>
        <w:t>含</w:t>
      </w:r>
      <w:r w:rsidRPr="00A578C5">
        <w:rPr>
          <w:rFonts w:hint="eastAsia"/>
          <w:kern w:val="0"/>
          <w:sz w:val="24"/>
        </w:rPr>
        <w:t>1</w:t>
      </w:r>
      <w:r w:rsidRPr="00A578C5">
        <w:rPr>
          <w:rFonts w:hint="eastAsia"/>
          <w:kern w:val="0"/>
          <w:sz w:val="24"/>
        </w:rPr>
        <w:t>个月</w:t>
      </w:r>
      <w:r w:rsidRPr="00A578C5">
        <w:rPr>
          <w:rFonts w:hint="eastAsia"/>
          <w:kern w:val="0"/>
          <w:sz w:val="24"/>
        </w:rPr>
        <w:t>)</w:t>
      </w:r>
      <w:r w:rsidRPr="00A578C5">
        <w:rPr>
          <w:rFonts w:hint="eastAsia"/>
          <w:kern w:val="0"/>
          <w:sz w:val="24"/>
        </w:rPr>
        <w:t>的，其股息红利所得全额计入应纳税所得额；持股期限在</w:t>
      </w:r>
      <w:r w:rsidRPr="00A578C5">
        <w:rPr>
          <w:rFonts w:hint="eastAsia"/>
          <w:kern w:val="0"/>
          <w:sz w:val="24"/>
        </w:rPr>
        <w:t>1</w:t>
      </w:r>
      <w:r w:rsidRPr="00A578C5">
        <w:rPr>
          <w:rFonts w:hint="eastAsia"/>
          <w:kern w:val="0"/>
          <w:sz w:val="24"/>
        </w:rPr>
        <w:t>个月以上至</w:t>
      </w:r>
      <w:r w:rsidRPr="00A578C5">
        <w:rPr>
          <w:rFonts w:hint="eastAsia"/>
          <w:kern w:val="0"/>
          <w:sz w:val="24"/>
        </w:rPr>
        <w:t>1</w:t>
      </w:r>
      <w:r w:rsidRPr="00A578C5">
        <w:rPr>
          <w:rFonts w:hint="eastAsia"/>
          <w:kern w:val="0"/>
          <w:sz w:val="24"/>
        </w:rPr>
        <w:t>年</w:t>
      </w:r>
      <w:r w:rsidRPr="00A578C5">
        <w:rPr>
          <w:rFonts w:hint="eastAsia"/>
          <w:kern w:val="0"/>
          <w:sz w:val="24"/>
        </w:rPr>
        <w:t>(</w:t>
      </w:r>
      <w:r w:rsidRPr="00A578C5">
        <w:rPr>
          <w:rFonts w:hint="eastAsia"/>
          <w:kern w:val="0"/>
          <w:sz w:val="24"/>
        </w:rPr>
        <w:t>含</w:t>
      </w:r>
      <w:r w:rsidRPr="00A578C5">
        <w:rPr>
          <w:rFonts w:hint="eastAsia"/>
          <w:kern w:val="0"/>
          <w:sz w:val="24"/>
        </w:rPr>
        <w:t>1</w:t>
      </w:r>
      <w:r w:rsidRPr="00A578C5">
        <w:rPr>
          <w:rFonts w:hint="eastAsia"/>
          <w:kern w:val="0"/>
          <w:sz w:val="24"/>
        </w:rPr>
        <w:t>年</w:t>
      </w:r>
      <w:r w:rsidRPr="00A578C5">
        <w:rPr>
          <w:rFonts w:hint="eastAsia"/>
          <w:kern w:val="0"/>
          <w:sz w:val="24"/>
        </w:rPr>
        <w:t>)</w:t>
      </w:r>
      <w:r w:rsidRPr="00A578C5">
        <w:rPr>
          <w:rFonts w:hint="eastAsia"/>
          <w:kern w:val="0"/>
          <w:sz w:val="24"/>
        </w:rPr>
        <w:t>的，暂减按</w:t>
      </w:r>
      <w:r w:rsidRPr="00A578C5">
        <w:rPr>
          <w:rFonts w:hint="eastAsia"/>
          <w:kern w:val="0"/>
          <w:sz w:val="24"/>
        </w:rPr>
        <w:t>50%</w:t>
      </w:r>
      <w:r w:rsidRPr="00A578C5">
        <w:rPr>
          <w:rFonts w:hint="eastAsia"/>
          <w:kern w:val="0"/>
          <w:sz w:val="24"/>
        </w:rPr>
        <w:t>计入应纳税所得额；持股期限超过</w:t>
      </w:r>
      <w:r w:rsidRPr="00A578C5">
        <w:rPr>
          <w:rFonts w:hint="eastAsia"/>
          <w:kern w:val="0"/>
          <w:sz w:val="24"/>
        </w:rPr>
        <w:t>1</w:t>
      </w:r>
      <w:r w:rsidRPr="00A578C5">
        <w:rPr>
          <w:rFonts w:hint="eastAsia"/>
          <w:kern w:val="0"/>
          <w:sz w:val="24"/>
        </w:rPr>
        <w:t>年的，暂免征收个人所得税。对基金持有的上市公司限售股，解禁后取得的股息、红利收入，按照上述规定计算纳税，持股时间自解禁日起计算；解禁前取得的股息、红利收入继续暂减按</w:t>
      </w:r>
      <w:r w:rsidRPr="00A578C5">
        <w:rPr>
          <w:rFonts w:hint="eastAsia"/>
          <w:kern w:val="0"/>
          <w:sz w:val="24"/>
        </w:rPr>
        <w:t>50%</w:t>
      </w:r>
      <w:r w:rsidRPr="00A578C5">
        <w:rPr>
          <w:rFonts w:hint="eastAsia"/>
          <w:kern w:val="0"/>
          <w:sz w:val="24"/>
        </w:rPr>
        <w:t>计入应纳税所得额。上述所得统一适用</w:t>
      </w:r>
      <w:r w:rsidRPr="00A578C5">
        <w:rPr>
          <w:rFonts w:hint="eastAsia"/>
          <w:kern w:val="0"/>
          <w:sz w:val="24"/>
        </w:rPr>
        <w:t>20%</w:t>
      </w:r>
      <w:r w:rsidRPr="00A578C5">
        <w:rPr>
          <w:rFonts w:hint="eastAsia"/>
          <w:kern w:val="0"/>
          <w:sz w:val="24"/>
        </w:rPr>
        <w:t>的税率计征个人所得税。</w:t>
      </w:r>
    </w:p>
    <w:p w14:paraId="57F4B6E1" w14:textId="77777777" w:rsidR="001548F9" w:rsidRPr="009C503F" w:rsidRDefault="00B814F3" w:rsidP="00571B8A">
      <w:pPr>
        <w:spacing w:before="29" w:line="288" w:lineRule="auto"/>
        <w:ind w:firstLineChars="200" w:firstLine="480"/>
        <w:rPr>
          <w:kern w:val="0"/>
          <w:sz w:val="24"/>
        </w:rPr>
      </w:pPr>
      <w:r w:rsidRPr="00A578C5">
        <w:rPr>
          <w:rFonts w:hint="eastAsia"/>
          <w:kern w:val="0"/>
          <w:sz w:val="24"/>
        </w:rPr>
        <w:t xml:space="preserve">(4) </w:t>
      </w:r>
      <w:r w:rsidRPr="00A578C5">
        <w:rPr>
          <w:rFonts w:hint="eastAsia"/>
          <w:kern w:val="0"/>
          <w:sz w:val="24"/>
        </w:rPr>
        <w:t>基金卖出股票按</w:t>
      </w:r>
      <w:r w:rsidRPr="00A578C5">
        <w:rPr>
          <w:rFonts w:hint="eastAsia"/>
          <w:kern w:val="0"/>
          <w:sz w:val="24"/>
        </w:rPr>
        <w:t>0.1%</w:t>
      </w:r>
      <w:r w:rsidRPr="00A578C5">
        <w:rPr>
          <w:rFonts w:hint="eastAsia"/>
          <w:kern w:val="0"/>
          <w:sz w:val="24"/>
        </w:rPr>
        <w:t>的税率缴纳股票交易印花税，买入股票不征收股票交易印花税。</w:t>
      </w:r>
    </w:p>
    <w:p w14:paraId="6218AB4E" w14:textId="77777777" w:rsidR="001548F9" w:rsidRPr="009C503F" w:rsidRDefault="001548F9" w:rsidP="00571B8A">
      <w:pPr>
        <w:autoSpaceDE w:val="0"/>
        <w:autoSpaceDN w:val="0"/>
        <w:adjustRightInd w:val="0"/>
        <w:spacing w:before="29" w:line="288" w:lineRule="auto"/>
        <w:jc w:val="left"/>
        <w:rPr>
          <w:b/>
          <w:bCs/>
          <w:color w:val="000000"/>
          <w:kern w:val="0"/>
          <w:sz w:val="24"/>
        </w:rPr>
      </w:pPr>
    </w:p>
    <w:p w14:paraId="6770B9CF" w14:textId="77777777" w:rsidR="00005F65" w:rsidRPr="009C503F" w:rsidRDefault="00005F65" w:rsidP="00571B8A">
      <w:pPr>
        <w:autoSpaceDE w:val="0"/>
        <w:autoSpaceDN w:val="0"/>
        <w:adjustRightInd w:val="0"/>
        <w:spacing w:before="29" w:line="288" w:lineRule="auto"/>
        <w:jc w:val="left"/>
        <w:rPr>
          <w:b/>
          <w:color w:val="000000"/>
          <w:kern w:val="0"/>
          <w:sz w:val="24"/>
        </w:rPr>
      </w:pPr>
      <w:r w:rsidRPr="009C503F">
        <w:rPr>
          <w:b/>
          <w:bCs/>
          <w:color w:val="000000"/>
          <w:kern w:val="0"/>
          <w:sz w:val="24"/>
        </w:rPr>
        <w:t>6.4.7</w:t>
      </w:r>
      <w:r w:rsidRPr="009C503F">
        <w:rPr>
          <w:b/>
          <w:color w:val="000000"/>
          <w:kern w:val="0"/>
          <w:sz w:val="24"/>
        </w:rPr>
        <w:t>重要财务报表项目的说明</w:t>
      </w:r>
    </w:p>
    <w:p w14:paraId="6A95184F"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6.4.7.1 </w:t>
      </w:r>
      <w:r w:rsidRPr="009C503F">
        <w:rPr>
          <w:b/>
          <w:color w:val="000000"/>
          <w:sz w:val="24"/>
        </w:rPr>
        <w:t>银行存款</w:t>
      </w:r>
    </w:p>
    <w:p w14:paraId="74D26DEE" w14:textId="77777777" w:rsidR="001548F9" w:rsidRPr="009C503F" w:rsidRDefault="001548F9" w:rsidP="00571B8A">
      <w:pPr>
        <w:autoSpaceDE w:val="0"/>
        <w:autoSpaceDN w:val="0"/>
        <w:adjustRightInd w:val="0"/>
        <w:spacing w:before="29" w:line="288" w:lineRule="auto"/>
        <w:ind w:left="15"/>
        <w:jc w:val="right"/>
        <w:rPr>
          <w:b/>
          <w:color w:val="000000"/>
          <w:kern w:val="0"/>
          <w:sz w:val="24"/>
        </w:rPr>
      </w:pPr>
      <w:r w:rsidRPr="009C503F">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3"/>
        <w:gridCol w:w="5325"/>
      </w:tblGrid>
      <w:tr w:rsidR="001548F9" w:rsidRPr="009C503F" w14:paraId="283493B6" w14:textId="77777777" w:rsidTr="00624F0A">
        <w:trPr>
          <w:trHeight w:val="345"/>
        </w:trPr>
        <w:tc>
          <w:tcPr>
            <w:tcW w:w="3766" w:type="dxa"/>
            <w:tcMar>
              <w:top w:w="15" w:type="dxa"/>
              <w:left w:w="108" w:type="dxa"/>
              <w:bottom w:w="0" w:type="dxa"/>
              <w:right w:w="108" w:type="dxa"/>
            </w:tcMar>
            <w:vAlign w:val="center"/>
          </w:tcPr>
          <w:p w14:paraId="47D03E7E" w14:textId="77777777" w:rsidR="001548F9" w:rsidRPr="009C503F" w:rsidRDefault="001548F9" w:rsidP="00571B8A">
            <w:pPr>
              <w:spacing w:before="29" w:line="288" w:lineRule="auto"/>
              <w:jc w:val="center"/>
              <w:rPr>
                <w:sz w:val="24"/>
              </w:rPr>
            </w:pPr>
            <w:r w:rsidRPr="009C503F">
              <w:rPr>
                <w:kern w:val="0"/>
                <w:sz w:val="24"/>
              </w:rPr>
              <w:t>项目</w:t>
            </w:r>
          </w:p>
        </w:tc>
        <w:tc>
          <w:tcPr>
            <w:tcW w:w="5463" w:type="dxa"/>
            <w:tcMar>
              <w:top w:w="15" w:type="dxa"/>
              <w:left w:w="108" w:type="dxa"/>
              <w:bottom w:w="0" w:type="dxa"/>
              <w:right w:w="108" w:type="dxa"/>
            </w:tcMar>
            <w:vAlign w:val="center"/>
          </w:tcPr>
          <w:p w14:paraId="1AFA4B81" w14:textId="77777777" w:rsidR="001548F9" w:rsidRPr="009C503F" w:rsidRDefault="001548F9" w:rsidP="00571B8A">
            <w:pPr>
              <w:spacing w:before="29" w:line="288" w:lineRule="auto"/>
              <w:jc w:val="center"/>
              <w:rPr>
                <w:kern w:val="0"/>
                <w:sz w:val="24"/>
              </w:rPr>
            </w:pPr>
            <w:r w:rsidRPr="009C503F">
              <w:rPr>
                <w:kern w:val="0"/>
                <w:sz w:val="24"/>
              </w:rPr>
              <w:t>本期末</w:t>
            </w:r>
          </w:p>
          <w:p w14:paraId="0F2F64A4" w14:textId="77777777" w:rsidR="001548F9" w:rsidRPr="009C503F" w:rsidRDefault="001548F9" w:rsidP="00571B8A">
            <w:pPr>
              <w:spacing w:before="29" w:line="288" w:lineRule="auto"/>
              <w:jc w:val="center"/>
              <w:rPr>
                <w:sz w:val="24"/>
              </w:rPr>
            </w:pP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69AA7F00" w14:textId="77777777" w:rsidTr="00624F0A">
        <w:trPr>
          <w:trHeight w:val="315"/>
        </w:trPr>
        <w:tc>
          <w:tcPr>
            <w:tcW w:w="3766" w:type="dxa"/>
            <w:tcMar>
              <w:top w:w="15" w:type="dxa"/>
              <w:left w:w="108" w:type="dxa"/>
              <w:bottom w:w="0" w:type="dxa"/>
              <w:right w:w="108" w:type="dxa"/>
            </w:tcMar>
            <w:vAlign w:val="center"/>
          </w:tcPr>
          <w:p w14:paraId="04138670" w14:textId="77777777" w:rsidR="001548F9" w:rsidRPr="009C503F" w:rsidRDefault="001548F9" w:rsidP="00571B8A">
            <w:pPr>
              <w:spacing w:before="29" w:line="288" w:lineRule="auto"/>
              <w:rPr>
                <w:kern w:val="0"/>
                <w:sz w:val="24"/>
              </w:rPr>
            </w:pPr>
            <w:r w:rsidRPr="009C503F">
              <w:rPr>
                <w:kern w:val="0"/>
                <w:sz w:val="24"/>
              </w:rPr>
              <w:t>活期存款</w:t>
            </w:r>
          </w:p>
        </w:tc>
        <w:tc>
          <w:tcPr>
            <w:tcW w:w="5463" w:type="dxa"/>
            <w:tcMar>
              <w:top w:w="15" w:type="dxa"/>
              <w:left w:w="108" w:type="dxa"/>
              <w:bottom w:w="0" w:type="dxa"/>
              <w:right w:w="108" w:type="dxa"/>
            </w:tcMar>
            <w:vAlign w:val="center"/>
          </w:tcPr>
          <w:p w14:paraId="7C191794" w14:textId="77777777" w:rsidR="001548F9" w:rsidRPr="009C503F" w:rsidRDefault="001548F9" w:rsidP="00571B8A">
            <w:pPr>
              <w:spacing w:before="29" w:line="288" w:lineRule="auto"/>
              <w:jc w:val="right"/>
              <w:rPr>
                <w:kern w:val="0"/>
                <w:sz w:val="24"/>
              </w:rPr>
            </w:pPr>
            <w:r w:rsidRPr="009C503F">
              <w:rPr>
                <w:kern w:val="0"/>
                <w:sz w:val="24"/>
              </w:rPr>
              <w:t>3,407,171.48</w:t>
            </w:r>
          </w:p>
        </w:tc>
      </w:tr>
      <w:tr w:rsidR="001548F9" w:rsidRPr="009C503F" w14:paraId="4BD2D142" w14:textId="77777777" w:rsidTr="00624F0A">
        <w:trPr>
          <w:trHeight w:val="315"/>
        </w:trPr>
        <w:tc>
          <w:tcPr>
            <w:tcW w:w="3766" w:type="dxa"/>
            <w:tcMar>
              <w:top w:w="15" w:type="dxa"/>
              <w:left w:w="108" w:type="dxa"/>
              <w:bottom w:w="0" w:type="dxa"/>
              <w:right w:w="108" w:type="dxa"/>
            </w:tcMar>
            <w:vAlign w:val="center"/>
          </w:tcPr>
          <w:p w14:paraId="4CD7151E" w14:textId="77777777" w:rsidR="001548F9" w:rsidRPr="009C503F" w:rsidRDefault="001548F9" w:rsidP="00571B8A">
            <w:pPr>
              <w:spacing w:before="29" w:line="288" w:lineRule="auto"/>
              <w:rPr>
                <w:kern w:val="0"/>
                <w:sz w:val="24"/>
              </w:rPr>
            </w:pPr>
            <w:r w:rsidRPr="009C503F">
              <w:rPr>
                <w:kern w:val="0"/>
                <w:sz w:val="24"/>
              </w:rPr>
              <w:t>定期存款</w:t>
            </w:r>
          </w:p>
        </w:tc>
        <w:tc>
          <w:tcPr>
            <w:tcW w:w="5463" w:type="dxa"/>
            <w:tcMar>
              <w:top w:w="15" w:type="dxa"/>
              <w:left w:w="108" w:type="dxa"/>
              <w:bottom w:w="0" w:type="dxa"/>
              <w:right w:w="108" w:type="dxa"/>
            </w:tcMar>
            <w:vAlign w:val="center"/>
          </w:tcPr>
          <w:p w14:paraId="7251EBDF" w14:textId="77777777" w:rsidR="001548F9" w:rsidRPr="009C503F" w:rsidRDefault="001548F9" w:rsidP="00571B8A">
            <w:pPr>
              <w:spacing w:before="29" w:line="288" w:lineRule="auto"/>
              <w:jc w:val="right"/>
              <w:rPr>
                <w:kern w:val="0"/>
                <w:sz w:val="24"/>
              </w:rPr>
            </w:pPr>
            <w:r w:rsidRPr="009C503F">
              <w:rPr>
                <w:kern w:val="0"/>
                <w:sz w:val="24"/>
              </w:rPr>
              <w:t>-</w:t>
            </w:r>
          </w:p>
        </w:tc>
      </w:tr>
      <w:tr w:rsidR="001548F9" w:rsidRPr="009C503F" w14:paraId="62E703A0" w14:textId="77777777" w:rsidTr="00624F0A">
        <w:trPr>
          <w:trHeight w:val="315"/>
        </w:trPr>
        <w:tc>
          <w:tcPr>
            <w:tcW w:w="3766" w:type="dxa"/>
            <w:tcMar>
              <w:top w:w="15" w:type="dxa"/>
              <w:left w:w="108" w:type="dxa"/>
              <w:bottom w:w="0" w:type="dxa"/>
              <w:right w:w="108" w:type="dxa"/>
            </w:tcMar>
            <w:vAlign w:val="center"/>
          </w:tcPr>
          <w:p w14:paraId="71B2A591" w14:textId="77777777" w:rsidR="001548F9" w:rsidRPr="009C503F" w:rsidRDefault="001548F9" w:rsidP="00571B8A">
            <w:pPr>
              <w:spacing w:before="29" w:line="288" w:lineRule="auto"/>
              <w:rPr>
                <w:color w:val="000000"/>
                <w:kern w:val="0"/>
                <w:sz w:val="24"/>
              </w:rPr>
            </w:pPr>
            <w:r w:rsidRPr="009C503F">
              <w:rPr>
                <w:kern w:val="0"/>
                <w:sz w:val="24"/>
              </w:rPr>
              <w:t>其他存款</w:t>
            </w:r>
          </w:p>
        </w:tc>
        <w:tc>
          <w:tcPr>
            <w:tcW w:w="5463" w:type="dxa"/>
            <w:tcMar>
              <w:top w:w="15" w:type="dxa"/>
              <w:left w:w="108" w:type="dxa"/>
              <w:bottom w:w="0" w:type="dxa"/>
              <w:right w:w="108" w:type="dxa"/>
            </w:tcMar>
            <w:vAlign w:val="center"/>
          </w:tcPr>
          <w:p w14:paraId="6D86AEA6" w14:textId="77777777" w:rsidR="001548F9" w:rsidRPr="009C503F" w:rsidRDefault="001548F9" w:rsidP="00571B8A">
            <w:pPr>
              <w:spacing w:before="29" w:line="288" w:lineRule="auto"/>
              <w:jc w:val="right"/>
              <w:rPr>
                <w:kern w:val="0"/>
                <w:sz w:val="24"/>
              </w:rPr>
            </w:pPr>
            <w:r w:rsidRPr="009C503F">
              <w:rPr>
                <w:kern w:val="0"/>
                <w:sz w:val="24"/>
              </w:rPr>
              <w:t>-</w:t>
            </w:r>
          </w:p>
        </w:tc>
      </w:tr>
      <w:tr w:rsidR="001548F9" w:rsidRPr="009C503F" w14:paraId="2293B2EF" w14:textId="77777777" w:rsidTr="00624F0A">
        <w:trPr>
          <w:trHeight w:val="315"/>
        </w:trPr>
        <w:tc>
          <w:tcPr>
            <w:tcW w:w="3766" w:type="dxa"/>
            <w:tcMar>
              <w:top w:w="15" w:type="dxa"/>
              <w:left w:w="108" w:type="dxa"/>
              <w:bottom w:w="0" w:type="dxa"/>
              <w:right w:w="108" w:type="dxa"/>
            </w:tcMar>
            <w:vAlign w:val="center"/>
          </w:tcPr>
          <w:p w14:paraId="5382EB90" w14:textId="77777777" w:rsidR="001548F9" w:rsidRPr="009C503F" w:rsidRDefault="001548F9" w:rsidP="00571B8A">
            <w:pPr>
              <w:spacing w:before="29" w:line="288" w:lineRule="auto"/>
              <w:rPr>
                <w:color w:val="000000"/>
                <w:kern w:val="0"/>
                <w:sz w:val="24"/>
              </w:rPr>
            </w:pPr>
            <w:r w:rsidRPr="009C503F">
              <w:rPr>
                <w:kern w:val="0"/>
                <w:sz w:val="24"/>
              </w:rPr>
              <w:t>合计</w:t>
            </w:r>
          </w:p>
        </w:tc>
        <w:tc>
          <w:tcPr>
            <w:tcW w:w="5463" w:type="dxa"/>
            <w:tcMar>
              <w:top w:w="15" w:type="dxa"/>
              <w:left w:w="108" w:type="dxa"/>
              <w:bottom w:w="0" w:type="dxa"/>
              <w:right w:w="108" w:type="dxa"/>
            </w:tcMar>
            <w:vAlign w:val="center"/>
          </w:tcPr>
          <w:p w14:paraId="6093D65E" w14:textId="77777777" w:rsidR="001548F9" w:rsidRPr="009C503F" w:rsidRDefault="001548F9" w:rsidP="00571B8A">
            <w:pPr>
              <w:spacing w:before="29" w:line="288" w:lineRule="auto"/>
              <w:jc w:val="right"/>
              <w:rPr>
                <w:kern w:val="0"/>
                <w:sz w:val="24"/>
              </w:rPr>
            </w:pPr>
            <w:r w:rsidRPr="009C503F">
              <w:rPr>
                <w:kern w:val="0"/>
                <w:sz w:val="24"/>
              </w:rPr>
              <w:t>3,407,171.48</w:t>
            </w:r>
          </w:p>
        </w:tc>
      </w:tr>
    </w:tbl>
    <w:p w14:paraId="17444C0D" w14:textId="77777777" w:rsidR="001548F9" w:rsidRPr="009C503F" w:rsidRDefault="001548F9" w:rsidP="00571B8A">
      <w:pPr>
        <w:spacing w:before="29" w:line="288" w:lineRule="auto"/>
        <w:rPr>
          <w:bCs/>
          <w:color w:val="000000"/>
          <w:sz w:val="24"/>
        </w:rPr>
      </w:pPr>
      <w:r w:rsidRPr="009C503F">
        <w:rPr>
          <w:bCs/>
          <w:color w:val="000000"/>
          <w:sz w:val="24"/>
        </w:rPr>
        <w:tab/>
      </w:r>
    </w:p>
    <w:p w14:paraId="32263E4E"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6.4.7.2 </w:t>
      </w:r>
      <w:r w:rsidRPr="009C503F">
        <w:rPr>
          <w:b/>
          <w:color w:val="000000"/>
          <w:sz w:val="24"/>
        </w:rPr>
        <w:t>交易性金融资产</w:t>
      </w:r>
    </w:p>
    <w:p w14:paraId="0030F6EE"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9C503F" w14:paraId="22710255" w14:textId="77777777" w:rsidTr="001E67DC">
        <w:trPr>
          <w:trHeight w:val="255"/>
        </w:trPr>
        <w:tc>
          <w:tcPr>
            <w:tcW w:w="2268" w:type="dxa"/>
            <w:gridSpan w:val="2"/>
            <w:vMerge w:val="restart"/>
            <w:vAlign w:val="center"/>
          </w:tcPr>
          <w:p w14:paraId="717DAB9A" w14:textId="77777777" w:rsidR="001548F9" w:rsidRPr="009C503F" w:rsidRDefault="001548F9" w:rsidP="00571B8A">
            <w:pPr>
              <w:spacing w:before="29" w:line="288" w:lineRule="auto"/>
              <w:jc w:val="center"/>
              <w:rPr>
                <w:color w:val="000000"/>
                <w:kern w:val="0"/>
                <w:sz w:val="24"/>
              </w:rPr>
            </w:pPr>
            <w:r w:rsidRPr="009C503F">
              <w:rPr>
                <w:color w:val="000000"/>
                <w:kern w:val="0"/>
                <w:sz w:val="24"/>
              </w:rPr>
              <w:t>项目</w:t>
            </w:r>
          </w:p>
        </w:tc>
        <w:tc>
          <w:tcPr>
            <w:tcW w:w="6730" w:type="dxa"/>
            <w:gridSpan w:val="3"/>
            <w:vAlign w:val="center"/>
          </w:tcPr>
          <w:p w14:paraId="7D2D140D" w14:textId="77777777" w:rsidR="001548F9" w:rsidRPr="009C503F" w:rsidRDefault="001548F9" w:rsidP="00571B8A">
            <w:pPr>
              <w:spacing w:before="29" w:line="288" w:lineRule="auto"/>
              <w:jc w:val="center"/>
              <w:rPr>
                <w:color w:val="000000"/>
                <w:kern w:val="0"/>
                <w:sz w:val="24"/>
              </w:rPr>
            </w:pPr>
            <w:r w:rsidRPr="009C503F">
              <w:rPr>
                <w:color w:val="000000"/>
                <w:kern w:val="0"/>
                <w:sz w:val="24"/>
              </w:rPr>
              <w:t>本期末</w:t>
            </w:r>
          </w:p>
          <w:p w14:paraId="45672E88" w14:textId="77777777" w:rsidR="001548F9" w:rsidRPr="009C503F" w:rsidRDefault="001548F9" w:rsidP="00571B8A">
            <w:pPr>
              <w:spacing w:before="29" w:line="288" w:lineRule="auto"/>
              <w:jc w:val="center"/>
              <w:rPr>
                <w:color w:val="000000"/>
                <w:kern w:val="0"/>
                <w:sz w:val="24"/>
              </w:rPr>
            </w:pPr>
            <w:r w:rsidRPr="009C503F">
              <w:rPr>
                <w:color w:val="000000"/>
                <w:kern w:val="0"/>
                <w:sz w:val="24"/>
              </w:rPr>
              <w:t>2017</w:t>
            </w:r>
            <w:r w:rsidRPr="009C503F">
              <w:rPr>
                <w:color w:val="000000"/>
                <w:kern w:val="0"/>
                <w:sz w:val="24"/>
              </w:rPr>
              <w:t>年</w:t>
            </w:r>
            <w:r w:rsidRPr="009C503F">
              <w:rPr>
                <w:color w:val="000000"/>
                <w:kern w:val="0"/>
                <w:sz w:val="24"/>
              </w:rPr>
              <w:t>6</w:t>
            </w:r>
            <w:r w:rsidRPr="009C503F">
              <w:rPr>
                <w:color w:val="000000"/>
                <w:kern w:val="0"/>
                <w:sz w:val="24"/>
              </w:rPr>
              <w:t>月</w:t>
            </w:r>
            <w:r w:rsidRPr="009C503F">
              <w:rPr>
                <w:color w:val="000000"/>
                <w:kern w:val="0"/>
                <w:sz w:val="24"/>
              </w:rPr>
              <w:t>30</w:t>
            </w:r>
            <w:r w:rsidRPr="009C503F">
              <w:rPr>
                <w:color w:val="000000"/>
                <w:kern w:val="0"/>
                <w:sz w:val="24"/>
              </w:rPr>
              <w:t>日</w:t>
            </w:r>
          </w:p>
        </w:tc>
      </w:tr>
      <w:tr w:rsidR="001548F9" w:rsidRPr="009C503F" w14:paraId="23FB2713" w14:textId="77777777" w:rsidTr="001E67DC">
        <w:trPr>
          <w:trHeight w:val="270"/>
        </w:trPr>
        <w:tc>
          <w:tcPr>
            <w:tcW w:w="2268" w:type="dxa"/>
            <w:gridSpan w:val="2"/>
            <w:vMerge/>
            <w:vAlign w:val="center"/>
          </w:tcPr>
          <w:p w14:paraId="64733212" w14:textId="77777777" w:rsidR="001548F9" w:rsidRPr="009C503F" w:rsidRDefault="001548F9" w:rsidP="00571B8A">
            <w:pPr>
              <w:widowControl/>
              <w:spacing w:before="29" w:line="288" w:lineRule="auto"/>
              <w:jc w:val="left"/>
              <w:rPr>
                <w:color w:val="000000"/>
                <w:kern w:val="0"/>
                <w:sz w:val="24"/>
              </w:rPr>
            </w:pPr>
          </w:p>
        </w:tc>
        <w:tc>
          <w:tcPr>
            <w:tcW w:w="2201" w:type="dxa"/>
            <w:vAlign w:val="center"/>
          </w:tcPr>
          <w:p w14:paraId="3254C969" w14:textId="77777777" w:rsidR="001548F9" w:rsidRPr="009C503F" w:rsidRDefault="001548F9" w:rsidP="00571B8A">
            <w:pPr>
              <w:spacing w:before="29" w:line="288" w:lineRule="auto"/>
              <w:jc w:val="center"/>
              <w:rPr>
                <w:color w:val="000000"/>
                <w:kern w:val="0"/>
                <w:sz w:val="24"/>
              </w:rPr>
            </w:pPr>
            <w:r w:rsidRPr="009C503F">
              <w:rPr>
                <w:color w:val="000000"/>
                <w:kern w:val="0"/>
                <w:sz w:val="24"/>
              </w:rPr>
              <w:t>成本</w:t>
            </w:r>
          </w:p>
        </w:tc>
        <w:tc>
          <w:tcPr>
            <w:tcW w:w="2264" w:type="dxa"/>
            <w:vAlign w:val="center"/>
          </w:tcPr>
          <w:p w14:paraId="79BF980F" w14:textId="77777777" w:rsidR="001548F9" w:rsidRPr="009C503F" w:rsidRDefault="001548F9" w:rsidP="00571B8A">
            <w:pPr>
              <w:spacing w:before="29" w:line="288" w:lineRule="auto"/>
              <w:jc w:val="center"/>
              <w:rPr>
                <w:color w:val="000000"/>
                <w:kern w:val="0"/>
                <w:sz w:val="24"/>
              </w:rPr>
            </w:pPr>
            <w:r w:rsidRPr="009C503F">
              <w:rPr>
                <w:color w:val="000000"/>
                <w:kern w:val="0"/>
                <w:sz w:val="24"/>
              </w:rPr>
              <w:t>公允价值</w:t>
            </w:r>
          </w:p>
        </w:tc>
        <w:tc>
          <w:tcPr>
            <w:tcW w:w="2265" w:type="dxa"/>
            <w:vAlign w:val="center"/>
          </w:tcPr>
          <w:p w14:paraId="46396C43" w14:textId="77777777" w:rsidR="001548F9" w:rsidRPr="009C503F" w:rsidRDefault="001548F9" w:rsidP="00571B8A">
            <w:pPr>
              <w:spacing w:before="29" w:line="288" w:lineRule="auto"/>
              <w:jc w:val="center"/>
              <w:rPr>
                <w:color w:val="000000"/>
                <w:kern w:val="0"/>
                <w:sz w:val="24"/>
              </w:rPr>
            </w:pPr>
            <w:r w:rsidRPr="009C503F">
              <w:rPr>
                <w:color w:val="000000"/>
                <w:kern w:val="0"/>
                <w:sz w:val="24"/>
              </w:rPr>
              <w:t>公允价值变动</w:t>
            </w:r>
          </w:p>
        </w:tc>
      </w:tr>
      <w:tr w:rsidR="001548F9" w:rsidRPr="009C503F" w14:paraId="18C4FCE0" w14:textId="77777777" w:rsidTr="001E67DC">
        <w:trPr>
          <w:trHeight w:val="270"/>
        </w:trPr>
        <w:tc>
          <w:tcPr>
            <w:tcW w:w="2268" w:type="dxa"/>
            <w:gridSpan w:val="2"/>
            <w:vAlign w:val="center"/>
          </w:tcPr>
          <w:p w14:paraId="7516CA7B" w14:textId="77777777" w:rsidR="001548F9" w:rsidRPr="009C503F" w:rsidRDefault="001548F9" w:rsidP="00571B8A">
            <w:pPr>
              <w:widowControl/>
              <w:spacing w:before="29" w:line="288" w:lineRule="auto"/>
              <w:rPr>
                <w:color w:val="000000"/>
                <w:kern w:val="0"/>
                <w:sz w:val="24"/>
              </w:rPr>
            </w:pPr>
            <w:r w:rsidRPr="009C503F">
              <w:rPr>
                <w:color w:val="000000"/>
                <w:kern w:val="0"/>
                <w:sz w:val="24"/>
              </w:rPr>
              <w:t>股票</w:t>
            </w:r>
          </w:p>
        </w:tc>
        <w:tc>
          <w:tcPr>
            <w:tcW w:w="2201" w:type="dxa"/>
            <w:vAlign w:val="center"/>
          </w:tcPr>
          <w:p w14:paraId="0662D4F0" w14:textId="77777777" w:rsidR="001548F9" w:rsidRPr="009C503F" w:rsidRDefault="001548F9" w:rsidP="00571B8A">
            <w:pPr>
              <w:spacing w:before="29" w:line="288" w:lineRule="auto"/>
              <w:jc w:val="right"/>
              <w:rPr>
                <w:color w:val="000000"/>
                <w:kern w:val="0"/>
                <w:sz w:val="24"/>
              </w:rPr>
            </w:pPr>
            <w:r w:rsidRPr="009C503F">
              <w:rPr>
                <w:color w:val="000000"/>
                <w:kern w:val="0"/>
                <w:sz w:val="24"/>
              </w:rPr>
              <w:t>103,126,833.47</w:t>
            </w:r>
          </w:p>
        </w:tc>
        <w:tc>
          <w:tcPr>
            <w:tcW w:w="2264" w:type="dxa"/>
            <w:vAlign w:val="center"/>
          </w:tcPr>
          <w:p w14:paraId="188F9F3B" w14:textId="77777777" w:rsidR="001548F9" w:rsidRPr="009C503F" w:rsidRDefault="001548F9" w:rsidP="00571B8A">
            <w:pPr>
              <w:spacing w:before="29" w:line="288" w:lineRule="auto"/>
              <w:jc w:val="right"/>
              <w:rPr>
                <w:color w:val="000000"/>
                <w:kern w:val="0"/>
                <w:sz w:val="24"/>
              </w:rPr>
            </w:pPr>
            <w:r w:rsidRPr="009C503F">
              <w:rPr>
                <w:color w:val="000000"/>
                <w:kern w:val="0"/>
                <w:sz w:val="24"/>
              </w:rPr>
              <w:t>124,256,770.14</w:t>
            </w:r>
          </w:p>
        </w:tc>
        <w:tc>
          <w:tcPr>
            <w:tcW w:w="2265" w:type="dxa"/>
            <w:vAlign w:val="center"/>
          </w:tcPr>
          <w:p w14:paraId="58DC5C12" w14:textId="77777777" w:rsidR="001548F9" w:rsidRPr="009C503F" w:rsidRDefault="001548F9" w:rsidP="00571B8A">
            <w:pPr>
              <w:spacing w:before="29" w:line="288" w:lineRule="auto"/>
              <w:jc w:val="right"/>
              <w:rPr>
                <w:color w:val="000000"/>
                <w:kern w:val="0"/>
                <w:sz w:val="24"/>
              </w:rPr>
            </w:pPr>
            <w:r w:rsidRPr="009C503F">
              <w:rPr>
                <w:color w:val="000000"/>
                <w:kern w:val="0"/>
                <w:sz w:val="24"/>
              </w:rPr>
              <w:t>21,129,936.67</w:t>
            </w:r>
          </w:p>
        </w:tc>
      </w:tr>
      <w:tr w:rsidR="00DE2112" w:rsidRPr="009C503F" w14:paraId="5D02D131" w14:textId="77777777" w:rsidTr="001E67DC">
        <w:trPr>
          <w:trHeight w:val="285"/>
        </w:trPr>
        <w:tc>
          <w:tcPr>
            <w:tcW w:w="2268" w:type="dxa"/>
            <w:gridSpan w:val="2"/>
            <w:vAlign w:val="center"/>
          </w:tcPr>
          <w:p w14:paraId="5825EB26" w14:textId="77777777" w:rsidR="00DE2112" w:rsidRPr="009C503F" w:rsidRDefault="00DE2112" w:rsidP="00571B8A">
            <w:pPr>
              <w:spacing w:before="29" w:line="288" w:lineRule="auto"/>
              <w:jc w:val="left"/>
              <w:rPr>
                <w:color w:val="000000"/>
                <w:kern w:val="0"/>
                <w:sz w:val="24"/>
              </w:rPr>
            </w:pPr>
            <w:r w:rsidRPr="009C503F">
              <w:rPr>
                <w:color w:val="000000"/>
                <w:kern w:val="0"/>
                <w:sz w:val="24"/>
              </w:rPr>
              <w:t>贵金属投资</w:t>
            </w:r>
            <w:r w:rsidRPr="009C503F">
              <w:rPr>
                <w:color w:val="000000"/>
                <w:kern w:val="0"/>
                <w:sz w:val="24"/>
              </w:rPr>
              <w:t>-</w:t>
            </w:r>
            <w:r w:rsidRPr="009C503F">
              <w:rPr>
                <w:color w:val="000000"/>
                <w:kern w:val="0"/>
                <w:sz w:val="24"/>
              </w:rPr>
              <w:t>金交所黄金合约</w:t>
            </w:r>
          </w:p>
        </w:tc>
        <w:tc>
          <w:tcPr>
            <w:tcW w:w="2201" w:type="dxa"/>
            <w:vAlign w:val="center"/>
          </w:tcPr>
          <w:p w14:paraId="41BAFF79" w14:textId="77777777" w:rsidR="00DE2112" w:rsidRPr="009C503F" w:rsidRDefault="00DE2112" w:rsidP="00571B8A">
            <w:pPr>
              <w:spacing w:before="29" w:line="288" w:lineRule="auto"/>
              <w:jc w:val="right"/>
              <w:rPr>
                <w:rFonts w:eastAsiaTheme="minorEastAsia"/>
                <w:color w:val="000000"/>
                <w:kern w:val="0"/>
                <w:sz w:val="24"/>
              </w:rPr>
            </w:pPr>
            <w:r w:rsidRPr="009C503F">
              <w:rPr>
                <w:rFonts w:eastAsiaTheme="minorEastAsia"/>
                <w:color w:val="000000"/>
                <w:kern w:val="0"/>
                <w:sz w:val="24"/>
              </w:rPr>
              <w:t>-</w:t>
            </w:r>
          </w:p>
        </w:tc>
        <w:tc>
          <w:tcPr>
            <w:tcW w:w="2264" w:type="dxa"/>
            <w:vAlign w:val="center"/>
          </w:tcPr>
          <w:p w14:paraId="3DE7A9A9" w14:textId="77777777" w:rsidR="00DE2112" w:rsidRPr="009C503F" w:rsidRDefault="00DE2112" w:rsidP="00571B8A">
            <w:pPr>
              <w:spacing w:before="29" w:line="288" w:lineRule="auto"/>
              <w:jc w:val="right"/>
              <w:rPr>
                <w:rFonts w:eastAsiaTheme="minorEastAsia"/>
                <w:color w:val="000000"/>
                <w:kern w:val="0"/>
                <w:sz w:val="24"/>
              </w:rPr>
            </w:pPr>
            <w:r w:rsidRPr="009C503F">
              <w:rPr>
                <w:rFonts w:eastAsiaTheme="minorEastAsia"/>
                <w:color w:val="000000"/>
                <w:kern w:val="0"/>
                <w:sz w:val="24"/>
              </w:rPr>
              <w:t>-</w:t>
            </w:r>
          </w:p>
        </w:tc>
        <w:tc>
          <w:tcPr>
            <w:tcW w:w="2265" w:type="dxa"/>
            <w:vAlign w:val="center"/>
          </w:tcPr>
          <w:p w14:paraId="7B649707" w14:textId="77777777" w:rsidR="00DE2112" w:rsidRPr="009C503F" w:rsidRDefault="00DE2112" w:rsidP="00571B8A">
            <w:pPr>
              <w:spacing w:before="29" w:line="288" w:lineRule="auto"/>
              <w:jc w:val="right"/>
              <w:rPr>
                <w:rFonts w:eastAsiaTheme="minorEastAsia"/>
                <w:color w:val="000000"/>
                <w:kern w:val="0"/>
                <w:sz w:val="24"/>
              </w:rPr>
            </w:pPr>
            <w:r w:rsidRPr="009C503F">
              <w:rPr>
                <w:rFonts w:eastAsiaTheme="minorEastAsia"/>
                <w:color w:val="000000"/>
                <w:kern w:val="0"/>
                <w:sz w:val="24"/>
              </w:rPr>
              <w:t>-</w:t>
            </w:r>
          </w:p>
        </w:tc>
      </w:tr>
      <w:tr w:rsidR="00DE2112" w:rsidRPr="009C503F" w14:paraId="7F4EDB1B" w14:textId="77777777" w:rsidTr="001E67DC">
        <w:trPr>
          <w:trHeight w:val="285"/>
        </w:trPr>
        <w:tc>
          <w:tcPr>
            <w:tcW w:w="808" w:type="dxa"/>
            <w:vMerge w:val="restart"/>
            <w:vAlign w:val="center"/>
          </w:tcPr>
          <w:p w14:paraId="50202323" w14:textId="77777777" w:rsidR="00DE2112" w:rsidRPr="009C503F" w:rsidRDefault="00DE2112" w:rsidP="00571B8A">
            <w:pPr>
              <w:spacing w:before="29" w:line="288" w:lineRule="auto"/>
              <w:jc w:val="center"/>
              <w:rPr>
                <w:color w:val="000000"/>
                <w:kern w:val="0"/>
                <w:sz w:val="24"/>
              </w:rPr>
            </w:pPr>
            <w:r w:rsidRPr="009C503F">
              <w:rPr>
                <w:color w:val="000000"/>
                <w:kern w:val="0"/>
                <w:sz w:val="24"/>
              </w:rPr>
              <w:t>债券</w:t>
            </w:r>
          </w:p>
        </w:tc>
        <w:tc>
          <w:tcPr>
            <w:tcW w:w="1460" w:type="dxa"/>
            <w:vAlign w:val="center"/>
          </w:tcPr>
          <w:p w14:paraId="7BF0C37D" w14:textId="77777777" w:rsidR="00DE2112" w:rsidRPr="009C503F" w:rsidRDefault="00DE2112" w:rsidP="00571B8A">
            <w:pPr>
              <w:spacing w:before="29" w:line="288" w:lineRule="auto"/>
              <w:jc w:val="left"/>
              <w:rPr>
                <w:color w:val="000000"/>
                <w:kern w:val="0"/>
                <w:sz w:val="24"/>
              </w:rPr>
            </w:pPr>
            <w:r w:rsidRPr="009C503F">
              <w:rPr>
                <w:color w:val="000000"/>
                <w:kern w:val="0"/>
                <w:sz w:val="24"/>
              </w:rPr>
              <w:t>交易所市场</w:t>
            </w:r>
          </w:p>
        </w:tc>
        <w:tc>
          <w:tcPr>
            <w:tcW w:w="2201" w:type="dxa"/>
            <w:vAlign w:val="center"/>
          </w:tcPr>
          <w:p w14:paraId="5E888114" w14:textId="77777777" w:rsidR="00DE2112" w:rsidRPr="009C503F" w:rsidRDefault="00DE2112" w:rsidP="00571B8A">
            <w:pPr>
              <w:spacing w:before="29" w:line="288" w:lineRule="auto"/>
              <w:jc w:val="right"/>
              <w:rPr>
                <w:color w:val="000000"/>
                <w:kern w:val="0"/>
                <w:sz w:val="24"/>
              </w:rPr>
            </w:pPr>
            <w:r w:rsidRPr="009C503F">
              <w:rPr>
                <w:color w:val="000000"/>
                <w:kern w:val="0"/>
                <w:sz w:val="24"/>
              </w:rPr>
              <w:t>110,581,405.78</w:t>
            </w:r>
          </w:p>
        </w:tc>
        <w:tc>
          <w:tcPr>
            <w:tcW w:w="2264" w:type="dxa"/>
            <w:vAlign w:val="center"/>
          </w:tcPr>
          <w:p w14:paraId="35CCC10C" w14:textId="77777777" w:rsidR="00DE2112" w:rsidRPr="009C503F" w:rsidRDefault="00DE2112" w:rsidP="00571B8A">
            <w:pPr>
              <w:spacing w:before="29" w:line="288" w:lineRule="auto"/>
              <w:jc w:val="right"/>
              <w:rPr>
                <w:color w:val="000000"/>
                <w:kern w:val="0"/>
                <w:sz w:val="24"/>
              </w:rPr>
            </w:pPr>
            <w:r w:rsidRPr="009C503F">
              <w:rPr>
                <w:color w:val="000000"/>
                <w:kern w:val="0"/>
                <w:sz w:val="24"/>
              </w:rPr>
              <w:t>109,998,240.10</w:t>
            </w:r>
          </w:p>
        </w:tc>
        <w:tc>
          <w:tcPr>
            <w:tcW w:w="2265" w:type="dxa"/>
            <w:vAlign w:val="center"/>
          </w:tcPr>
          <w:p w14:paraId="0B16A89A" w14:textId="77777777" w:rsidR="00DE2112" w:rsidRPr="009C503F" w:rsidRDefault="00DE2112" w:rsidP="00571B8A">
            <w:pPr>
              <w:spacing w:before="29" w:line="288" w:lineRule="auto"/>
              <w:jc w:val="right"/>
              <w:rPr>
                <w:color w:val="000000"/>
                <w:kern w:val="0"/>
                <w:sz w:val="24"/>
              </w:rPr>
            </w:pPr>
            <w:r w:rsidRPr="009C503F">
              <w:rPr>
                <w:color w:val="000000"/>
                <w:kern w:val="0"/>
                <w:sz w:val="24"/>
              </w:rPr>
              <w:t>-583,165.68</w:t>
            </w:r>
          </w:p>
        </w:tc>
      </w:tr>
      <w:tr w:rsidR="00DE2112" w:rsidRPr="009C503F" w14:paraId="0412B093" w14:textId="77777777" w:rsidTr="001E67DC">
        <w:trPr>
          <w:trHeight w:val="103"/>
        </w:trPr>
        <w:tc>
          <w:tcPr>
            <w:tcW w:w="808" w:type="dxa"/>
            <w:vMerge/>
            <w:vAlign w:val="center"/>
          </w:tcPr>
          <w:p w14:paraId="0F389FBC" w14:textId="77777777" w:rsidR="00DE2112" w:rsidRPr="009C503F" w:rsidRDefault="00DE2112" w:rsidP="00571B8A">
            <w:pPr>
              <w:widowControl/>
              <w:spacing w:before="29" w:line="288" w:lineRule="auto"/>
              <w:jc w:val="left"/>
              <w:rPr>
                <w:color w:val="000000"/>
                <w:kern w:val="0"/>
                <w:sz w:val="24"/>
              </w:rPr>
            </w:pPr>
          </w:p>
        </w:tc>
        <w:tc>
          <w:tcPr>
            <w:tcW w:w="1460" w:type="dxa"/>
            <w:vAlign w:val="center"/>
          </w:tcPr>
          <w:p w14:paraId="0A54ABC5" w14:textId="77777777" w:rsidR="00DE2112" w:rsidRPr="009C503F" w:rsidRDefault="00DE2112" w:rsidP="00571B8A">
            <w:pPr>
              <w:widowControl/>
              <w:spacing w:before="29" w:line="288" w:lineRule="auto"/>
              <w:jc w:val="left"/>
              <w:rPr>
                <w:color w:val="000000"/>
                <w:kern w:val="0"/>
                <w:sz w:val="24"/>
              </w:rPr>
            </w:pPr>
            <w:r w:rsidRPr="009C503F">
              <w:rPr>
                <w:color w:val="000000"/>
                <w:kern w:val="0"/>
                <w:sz w:val="24"/>
              </w:rPr>
              <w:t>银行间市场</w:t>
            </w:r>
          </w:p>
        </w:tc>
        <w:tc>
          <w:tcPr>
            <w:tcW w:w="2201" w:type="dxa"/>
            <w:vAlign w:val="center"/>
          </w:tcPr>
          <w:p w14:paraId="6D4E4814" w14:textId="77777777" w:rsidR="00DE2112" w:rsidRPr="009C503F" w:rsidRDefault="00DE2112" w:rsidP="00571B8A">
            <w:pPr>
              <w:spacing w:before="29" w:line="288" w:lineRule="auto"/>
              <w:jc w:val="right"/>
              <w:rPr>
                <w:color w:val="000000"/>
                <w:kern w:val="0"/>
                <w:sz w:val="24"/>
              </w:rPr>
            </w:pPr>
            <w:r w:rsidRPr="009C503F">
              <w:rPr>
                <w:color w:val="000000"/>
                <w:kern w:val="0"/>
                <w:sz w:val="24"/>
              </w:rPr>
              <w:t>336,346,364.49</w:t>
            </w:r>
          </w:p>
        </w:tc>
        <w:tc>
          <w:tcPr>
            <w:tcW w:w="2264" w:type="dxa"/>
            <w:vAlign w:val="center"/>
          </w:tcPr>
          <w:p w14:paraId="6F302B36" w14:textId="77777777" w:rsidR="00DE2112" w:rsidRPr="009C503F" w:rsidRDefault="00DE2112" w:rsidP="00571B8A">
            <w:pPr>
              <w:spacing w:before="29" w:line="288" w:lineRule="auto"/>
              <w:jc w:val="right"/>
              <w:rPr>
                <w:color w:val="000000"/>
                <w:kern w:val="0"/>
                <w:sz w:val="24"/>
              </w:rPr>
            </w:pPr>
            <w:r w:rsidRPr="009C503F">
              <w:rPr>
                <w:color w:val="000000"/>
                <w:kern w:val="0"/>
                <w:sz w:val="24"/>
              </w:rPr>
              <w:t>336,288,000.00</w:t>
            </w:r>
          </w:p>
        </w:tc>
        <w:tc>
          <w:tcPr>
            <w:tcW w:w="2265" w:type="dxa"/>
            <w:vAlign w:val="center"/>
          </w:tcPr>
          <w:p w14:paraId="25F6B1E0" w14:textId="77777777" w:rsidR="00DE2112" w:rsidRPr="009C503F" w:rsidRDefault="00DE2112" w:rsidP="00571B8A">
            <w:pPr>
              <w:spacing w:before="29" w:line="288" w:lineRule="auto"/>
              <w:jc w:val="right"/>
              <w:rPr>
                <w:color w:val="000000"/>
                <w:kern w:val="0"/>
                <w:sz w:val="24"/>
              </w:rPr>
            </w:pPr>
            <w:r w:rsidRPr="009C503F">
              <w:rPr>
                <w:color w:val="000000"/>
                <w:kern w:val="0"/>
                <w:sz w:val="24"/>
              </w:rPr>
              <w:t>-58,364.49</w:t>
            </w:r>
          </w:p>
        </w:tc>
      </w:tr>
      <w:tr w:rsidR="00DE2112" w:rsidRPr="009C503F" w14:paraId="222EF9A5" w14:textId="77777777" w:rsidTr="001E67DC">
        <w:trPr>
          <w:trHeight w:val="103"/>
        </w:trPr>
        <w:tc>
          <w:tcPr>
            <w:tcW w:w="808" w:type="dxa"/>
            <w:vMerge/>
            <w:vAlign w:val="center"/>
          </w:tcPr>
          <w:p w14:paraId="5C0CB4D8" w14:textId="77777777" w:rsidR="00DE2112" w:rsidRPr="009C503F" w:rsidRDefault="00DE2112" w:rsidP="00571B8A">
            <w:pPr>
              <w:widowControl/>
              <w:spacing w:before="29" w:line="288" w:lineRule="auto"/>
              <w:jc w:val="left"/>
              <w:rPr>
                <w:color w:val="000000"/>
                <w:kern w:val="0"/>
                <w:sz w:val="24"/>
              </w:rPr>
            </w:pPr>
          </w:p>
        </w:tc>
        <w:tc>
          <w:tcPr>
            <w:tcW w:w="1460" w:type="dxa"/>
            <w:vAlign w:val="center"/>
          </w:tcPr>
          <w:p w14:paraId="6E829A35" w14:textId="77777777" w:rsidR="00DE2112" w:rsidRPr="009C503F" w:rsidRDefault="00DE2112" w:rsidP="00571B8A">
            <w:pPr>
              <w:widowControl/>
              <w:spacing w:before="29" w:line="288" w:lineRule="auto"/>
              <w:rPr>
                <w:color w:val="000000"/>
                <w:kern w:val="0"/>
                <w:sz w:val="24"/>
              </w:rPr>
            </w:pPr>
            <w:r w:rsidRPr="009C503F">
              <w:rPr>
                <w:color w:val="000000"/>
                <w:kern w:val="0"/>
                <w:sz w:val="24"/>
              </w:rPr>
              <w:t>合计</w:t>
            </w:r>
          </w:p>
        </w:tc>
        <w:tc>
          <w:tcPr>
            <w:tcW w:w="2201" w:type="dxa"/>
            <w:vAlign w:val="center"/>
          </w:tcPr>
          <w:p w14:paraId="2362D7FF" w14:textId="77777777" w:rsidR="00DE2112" w:rsidRPr="009C503F" w:rsidRDefault="00DE2112" w:rsidP="00571B8A">
            <w:pPr>
              <w:spacing w:before="29" w:line="288" w:lineRule="auto"/>
              <w:jc w:val="right"/>
              <w:rPr>
                <w:color w:val="000000"/>
                <w:sz w:val="24"/>
              </w:rPr>
            </w:pPr>
            <w:r w:rsidRPr="009C503F">
              <w:rPr>
                <w:sz w:val="24"/>
              </w:rPr>
              <w:t>446,927,770.27</w:t>
            </w:r>
          </w:p>
        </w:tc>
        <w:tc>
          <w:tcPr>
            <w:tcW w:w="2264" w:type="dxa"/>
            <w:vAlign w:val="center"/>
          </w:tcPr>
          <w:p w14:paraId="2205051D" w14:textId="77777777" w:rsidR="00DE2112" w:rsidRPr="009C503F" w:rsidRDefault="00DE2112" w:rsidP="00571B8A">
            <w:pPr>
              <w:spacing w:before="29" w:line="288" w:lineRule="auto"/>
              <w:jc w:val="right"/>
              <w:rPr>
                <w:color w:val="000000"/>
                <w:sz w:val="24"/>
              </w:rPr>
            </w:pPr>
            <w:r w:rsidRPr="009C503F">
              <w:rPr>
                <w:sz w:val="24"/>
              </w:rPr>
              <w:t>446,286,240.10</w:t>
            </w:r>
          </w:p>
        </w:tc>
        <w:tc>
          <w:tcPr>
            <w:tcW w:w="2265" w:type="dxa"/>
            <w:vAlign w:val="center"/>
          </w:tcPr>
          <w:p w14:paraId="35A1FB35" w14:textId="77777777" w:rsidR="00DE2112" w:rsidRPr="009C503F" w:rsidRDefault="00DE2112" w:rsidP="00571B8A">
            <w:pPr>
              <w:spacing w:before="29" w:line="288" w:lineRule="auto"/>
              <w:jc w:val="right"/>
              <w:rPr>
                <w:color w:val="000000"/>
                <w:sz w:val="24"/>
              </w:rPr>
            </w:pPr>
            <w:r w:rsidRPr="009C503F">
              <w:rPr>
                <w:sz w:val="24"/>
              </w:rPr>
              <w:t>-641,530.17</w:t>
            </w:r>
          </w:p>
        </w:tc>
      </w:tr>
      <w:tr w:rsidR="00DE2112" w:rsidRPr="009C503F" w14:paraId="52B3F5AD" w14:textId="77777777" w:rsidTr="001E67DC">
        <w:trPr>
          <w:trHeight w:val="270"/>
        </w:trPr>
        <w:tc>
          <w:tcPr>
            <w:tcW w:w="2268" w:type="dxa"/>
            <w:gridSpan w:val="2"/>
            <w:vAlign w:val="center"/>
          </w:tcPr>
          <w:p w14:paraId="7F2BFD2A" w14:textId="77777777" w:rsidR="00DE2112" w:rsidRPr="009C503F" w:rsidRDefault="00DE2112" w:rsidP="00571B8A">
            <w:pPr>
              <w:widowControl/>
              <w:spacing w:before="29" w:line="288" w:lineRule="auto"/>
              <w:rPr>
                <w:color w:val="000000"/>
                <w:kern w:val="0"/>
                <w:sz w:val="24"/>
              </w:rPr>
            </w:pPr>
            <w:r w:rsidRPr="009C503F">
              <w:rPr>
                <w:color w:val="000000"/>
                <w:kern w:val="0"/>
                <w:sz w:val="24"/>
              </w:rPr>
              <w:t>资产支持证券</w:t>
            </w:r>
          </w:p>
        </w:tc>
        <w:tc>
          <w:tcPr>
            <w:tcW w:w="2201" w:type="dxa"/>
            <w:vAlign w:val="center"/>
          </w:tcPr>
          <w:p w14:paraId="559C265F" w14:textId="77777777" w:rsidR="00DE2112" w:rsidRPr="009C503F" w:rsidRDefault="00DE2112" w:rsidP="00571B8A">
            <w:pPr>
              <w:spacing w:before="29" w:line="288" w:lineRule="auto"/>
              <w:jc w:val="right"/>
              <w:rPr>
                <w:sz w:val="24"/>
              </w:rPr>
            </w:pPr>
            <w:r w:rsidRPr="009C503F">
              <w:rPr>
                <w:sz w:val="24"/>
              </w:rPr>
              <w:t>-</w:t>
            </w:r>
          </w:p>
        </w:tc>
        <w:tc>
          <w:tcPr>
            <w:tcW w:w="2264" w:type="dxa"/>
            <w:vAlign w:val="center"/>
          </w:tcPr>
          <w:p w14:paraId="6278FCED" w14:textId="77777777" w:rsidR="00DE2112" w:rsidRPr="009C503F" w:rsidRDefault="00DE2112" w:rsidP="00571B8A">
            <w:pPr>
              <w:spacing w:before="29" w:line="288" w:lineRule="auto"/>
              <w:jc w:val="right"/>
              <w:rPr>
                <w:sz w:val="24"/>
              </w:rPr>
            </w:pPr>
            <w:r w:rsidRPr="009C503F">
              <w:rPr>
                <w:sz w:val="24"/>
              </w:rPr>
              <w:t>-</w:t>
            </w:r>
          </w:p>
        </w:tc>
        <w:tc>
          <w:tcPr>
            <w:tcW w:w="2265" w:type="dxa"/>
            <w:vAlign w:val="center"/>
          </w:tcPr>
          <w:p w14:paraId="568BF7F2" w14:textId="77777777" w:rsidR="00DE2112" w:rsidRPr="009C503F" w:rsidRDefault="00DE2112" w:rsidP="00571B8A">
            <w:pPr>
              <w:spacing w:before="29" w:line="288" w:lineRule="auto"/>
              <w:jc w:val="right"/>
              <w:rPr>
                <w:sz w:val="24"/>
              </w:rPr>
            </w:pPr>
            <w:r w:rsidRPr="009C503F">
              <w:rPr>
                <w:sz w:val="24"/>
              </w:rPr>
              <w:t>-</w:t>
            </w:r>
          </w:p>
        </w:tc>
      </w:tr>
      <w:tr w:rsidR="00DE2112" w:rsidRPr="009C503F" w14:paraId="7F683D90" w14:textId="77777777" w:rsidTr="001E67DC">
        <w:trPr>
          <w:trHeight w:val="270"/>
        </w:trPr>
        <w:tc>
          <w:tcPr>
            <w:tcW w:w="2268" w:type="dxa"/>
            <w:gridSpan w:val="2"/>
            <w:vAlign w:val="center"/>
          </w:tcPr>
          <w:p w14:paraId="5CE4C3DD" w14:textId="77777777" w:rsidR="00DE2112" w:rsidRPr="009C503F" w:rsidRDefault="00DE2112" w:rsidP="00571B8A">
            <w:pPr>
              <w:widowControl/>
              <w:spacing w:before="29" w:line="288" w:lineRule="auto"/>
              <w:rPr>
                <w:color w:val="000000"/>
                <w:kern w:val="0"/>
                <w:sz w:val="24"/>
              </w:rPr>
            </w:pPr>
            <w:r w:rsidRPr="009C503F">
              <w:rPr>
                <w:color w:val="000000"/>
                <w:kern w:val="0"/>
                <w:sz w:val="24"/>
              </w:rPr>
              <w:t>基金</w:t>
            </w:r>
          </w:p>
        </w:tc>
        <w:tc>
          <w:tcPr>
            <w:tcW w:w="2201" w:type="dxa"/>
            <w:vAlign w:val="center"/>
          </w:tcPr>
          <w:p w14:paraId="4F3AE334" w14:textId="77777777" w:rsidR="00DE2112" w:rsidRPr="009C503F" w:rsidRDefault="00DE2112" w:rsidP="00571B8A">
            <w:pPr>
              <w:spacing w:before="29" w:line="288" w:lineRule="auto"/>
              <w:jc w:val="right"/>
              <w:rPr>
                <w:sz w:val="24"/>
              </w:rPr>
            </w:pPr>
            <w:r w:rsidRPr="009C503F">
              <w:rPr>
                <w:sz w:val="24"/>
              </w:rPr>
              <w:t>-</w:t>
            </w:r>
          </w:p>
        </w:tc>
        <w:tc>
          <w:tcPr>
            <w:tcW w:w="2264" w:type="dxa"/>
            <w:vAlign w:val="center"/>
          </w:tcPr>
          <w:p w14:paraId="212B2DA4" w14:textId="77777777" w:rsidR="00DE2112" w:rsidRPr="009C503F" w:rsidRDefault="00DE2112" w:rsidP="00571B8A">
            <w:pPr>
              <w:spacing w:before="29" w:line="288" w:lineRule="auto"/>
              <w:jc w:val="right"/>
              <w:rPr>
                <w:sz w:val="24"/>
              </w:rPr>
            </w:pPr>
            <w:r w:rsidRPr="009C503F">
              <w:rPr>
                <w:sz w:val="24"/>
              </w:rPr>
              <w:t>-</w:t>
            </w:r>
          </w:p>
        </w:tc>
        <w:tc>
          <w:tcPr>
            <w:tcW w:w="2265" w:type="dxa"/>
            <w:vAlign w:val="center"/>
          </w:tcPr>
          <w:p w14:paraId="1082A7B3" w14:textId="77777777" w:rsidR="00DE2112" w:rsidRPr="009C503F" w:rsidRDefault="00DE2112" w:rsidP="00571B8A">
            <w:pPr>
              <w:spacing w:before="29" w:line="288" w:lineRule="auto"/>
              <w:jc w:val="right"/>
              <w:rPr>
                <w:sz w:val="24"/>
              </w:rPr>
            </w:pPr>
            <w:r w:rsidRPr="009C503F">
              <w:rPr>
                <w:sz w:val="24"/>
              </w:rPr>
              <w:t>-</w:t>
            </w:r>
          </w:p>
        </w:tc>
      </w:tr>
      <w:tr w:rsidR="00DE2112" w:rsidRPr="009C503F" w14:paraId="4776E992" w14:textId="77777777" w:rsidTr="001E67DC">
        <w:trPr>
          <w:trHeight w:val="270"/>
        </w:trPr>
        <w:tc>
          <w:tcPr>
            <w:tcW w:w="2268" w:type="dxa"/>
            <w:gridSpan w:val="2"/>
            <w:vAlign w:val="center"/>
          </w:tcPr>
          <w:p w14:paraId="5D0EBEB6" w14:textId="77777777" w:rsidR="00DE2112" w:rsidRPr="009C503F" w:rsidRDefault="00DE2112" w:rsidP="00571B8A">
            <w:pPr>
              <w:widowControl/>
              <w:spacing w:before="29" w:line="288" w:lineRule="auto"/>
              <w:rPr>
                <w:color w:val="000000"/>
                <w:kern w:val="0"/>
                <w:sz w:val="24"/>
              </w:rPr>
            </w:pPr>
            <w:r w:rsidRPr="009C503F">
              <w:rPr>
                <w:color w:val="000000"/>
                <w:kern w:val="0"/>
                <w:sz w:val="24"/>
              </w:rPr>
              <w:t>其他</w:t>
            </w:r>
          </w:p>
        </w:tc>
        <w:tc>
          <w:tcPr>
            <w:tcW w:w="2201" w:type="dxa"/>
            <w:vAlign w:val="center"/>
          </w:tcPr>
          <w:p w14:paraId="19B740A2" w14:textId="77777777" w:rsidR="00DE2112" w:rsidRPr="009C503F" w:rsidRDefault="00DE2112" w:rsidP="00571B8A">
            <w:pPr>
              <w:spacing w:before="29" w:line="288" w:lineRule="auto"/>
              <w:jc w:val="right"/>
              <w:rPr>
                <w:sz w:val="24"/>
              </w:rPr>
            </w:pPr>
            <w:r w:rsidRPr="009C503F">
              <w:rPr>
                <w:sz w:val="24"/>
              </w:rPr>
              <w:t>-</w:t>
            </w:r>
          </w:p>
        </w:tc>
        <w:tc>
          <w:tcPr>
            <w:tcW w:w="2264" w:type="dxa"/>
            <w:vAlign w:val="center"/>
          </w:tcPr>
          <w:p w14:paraId="26374BA3" w14:textId="77777777" w:rsidR="00DE2112" w:rsidRPr="009C503F" w:rsidRDefault="00DE2112" w:rsidP="00571B8A">
            <w:pPr>
              <w:spacing w:before="29" w:line="288" w:lineRule="auto"/>
              <w:jc w:val="right"/>
              <w:rPr>
                <w:sz w:val="24"/>
              </w:rPr>
            </w:pPr>
            <w:r w:rsidRPr="009C503F">
              <w:rPr>
                <w:sz w:val="24"/>
              </w:rPr>
              <w:t>-</w:t>
            </w:r>
          </w:p>
        </w:tc>
        <w:tc>
          <w:tcPr>
            <w:tcW w:w="2265" w:type="dxa"/>
            <w:vAlign w:val="center"/>
          </w:tcPr>
          <w:p w14:paraId="325D7C50" w14:textId="77777777" w:rsidR="00DE2112" w:rsidRPr="009C503F" w:rsidRDefault="00DE2112" w:rsidP="00571B8A">
            <w:pPr>
              <w:spacing w:before="29" w:line="288" w:lineRule="auto"/>
              <w:jc w:val="right"/>
              <w:rPr>
                <w:sz w:val="24"/>
              </w:rPr>
            </w:pPr>
            <w:r w:rsidRPr="009C503F">
              <w:rPr>
                <w:sz w:val="24"/>
              </w:rPr>
              <w:t>-</w:t>
            </w:r>
          </w:p>
        </w:tc>
      </w:tr>
      <w:tr w:rsidR="00DE2112" w:rsidRPr="009C503F" w14:paraId="609CEB88" w14:textId="77777777" w:rsidTr="001E67DC">
        <w:trPr>
          <w:trHeight w:val="270"/>
        </w:trPr>
        <w:tc>
          <w:tcPr>
            <w:tcW w:w="2268" w:type="dxa"/>
            <w:gridSpan w:val="2"/>
            <w:vAlign w:val="center"/>
          </w:tcPr>
          <w:p w14:paraId="37EB5E15" w14:textId="77777777" w:rsidR="00DE2112" w:rsidRPr="009C503F" w:rsidRDefault="00DE2112" w:rsidP="00571B8A">
            <w:pPr>
              <w:widowControl/>
              <w:spacing w:before="29" w:line="288" w:lineRule="auto"/>
              <w:jc w:val="center"/>
              <w:rPr>
                <w:color w:val="000000"/>
                <w:kern w:val="0"/>
                <w:sz w:val="24"/>
              </w:rPr>
            </w:pPr>
            <w:r w:rsidRPr="009C503F">
              <w:rPr>
                <w:color w:val="000000"/>
                <w:kern w:val="0"/>
                <w:sz w:val="24"/>
              </w:rPr>
              <w:t>合计</w:t>
            </w:r>
          </w:p>
        </w:tc>
        <w:tc>
          <w:tcPr>
            <w:tcW w:w="2201" w:type="dxa"/>
            <w:vAlign w:val="center"/>
          </w:tcPr>
          <w:p w14:paraId="5B850F83" w14:textId="77777777" w:rsidR="00DE2112" w:rsidRPr="009C503F" w:rsidRDefault="00DE2112" w:rsidP="00571B8A">
            <w:pPr>
              <w:spacing w:before="29" w:line="288" w:lineRule="auto"/>
              <w:jc w:val="right"/>
              <w:rPr>
                <w:sz w:val="24"/>
              </w:rPr>
            </w:pPr>
            <w:r w:rsidRPr="009C503F">
              <w:rPr>
                <w:sz w:val="24"/>
              </w:rPr>
              <w:t>550,054,603.74</w:t>
            </w:r>
          </w:p>
        </w:tc>
        <w:tc>
          <w:tcPr>
            <w:tcW w:w="2264" w:type="dxa"/>
            <w:vAlign w:val="center"/>
          </w:tcPr>
          <w:p w14:paraId="1AB10429" w14:textId="77777777" w:rsidR="00DE2112" w:rsidRPr="009C503F" w:rsidRDefault="00DE2112" w:rsidP="00571B8A">
            <w:pPr>
              <w:spacing w:before="29" w:line="288" w:lineRule="auto"/>
              <w:jc w:val="right"/>
              <w:rPr>
                <w:sz w:val="24"/>
              </w:rPr>
            </w:pPr>
            <w:r w:rsidRPr="009C503F">
              <w:rPr>
                <w:sz w:val="24"/>
              </w:rPr>
              <w:t>570,543,010.24</w:t>
            </w:r>
          </w:p>
        </w:tc>
        <w:tc>
          <w:tcPr>
            <w:tcW w:w="2265" w:type="dxa"/>
            <w:vAlign w:val="center"/>
          </w:tcPr>
          <w:p w14:paraId="13F95E22" w14:textId="77777777" w:rsidR="00DE2112" w:rsidRPr="009C503F" w:rsidRDefault="00DE2112" w:rsidP="00571B8A">
            <w:pPr>
              <w:spacing w:before="29" w:line="288" w:lineRule="auto"/>
              <w:jc w:val="right"/>
              <w:rPr>
                <w:sz w:val="24"/>
              </w:rPr>
            </w:pPr>
            <w:r w:rsidRPr="009C503F">
              <w:rPr>
                <w:sz w:val="24"/>
              </w:rPr>
              <w:t>20,488,406.50</w:t>
            </w:r>
          </w:p>
        </w:tc>
      </w:tr>
    </w:tbl>
    <w:p w14:paraId="7F04AE8C" w14:textId="77777777" w:rsidR="001548F9" w:rsidRPr="009C503F" w:rsidRDefault="001548F9" w:rsidP="00571B8A">
      <w:pPr>
        <w:spacing w:before="29" w:line="288" w:lineRule="auto"/>
        <w:rPr>
          <w:color w:val="000000"/>
          <w:sz w:val="24"/>
        </w:rPr>
      </w:pPr>
    </w:p>
    <w:p w14:paraId="71A93182"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6.4.7.3 </w:t>
      </w:r>
      <w:r w:rsidRPr="009C503F">
        <w:rPr>
          <w:b/>
          <w:color w:val="000000"/>
          <w:sz w:val="24"/>
        </w:rPr>
        <w:t>衍生金融资产</w:t>
      </w:r>
      <w:r w:rsidRPr="009C503F">
        <w:rPr>
          <w:b/>
          <w:color w:val="000000"/>
          <w:sz w:val="24"/>
        </w:rPr>
        <w:t>/</w:t>
      </w:r>
      <w:r w:rsidRPr="009C503F">
        <w:rPr>
          <w:b/>
          <w:color w:val="000000"/>
          <w:sz w:val="24"/>
        </w:rPr>
        <w:t>负债</w:t>
      </w:r>
    </w:p>
    <w:p w14:paraId="02DD43CA" w14:textId="77777777" w:rsidR="001548F9" w:rsidRPr="009C503F" w:rsidRDefault="001548F9" w:rsidP="00571B8A">
      <w:pPr>
        <w:tabs>
          <w:tab w:val="left" w:pos="426"/>
        </w:tabs>
        <w:spacing w:before="29" w:line="288" w:lineRule="auto"/>
        <w:jc w:val="left"/>
        <w:rPr>
          <w:kern w:val="0"/>
          <w:sz w:val="24"/>
        </w:rPr>
      </w:pPr>
      <w:r w:rsidRPr="009C503F">
        <w:rPr>
          <w:kern w:val="0"/>
          <w:sz w:val="24"/>
        </w:rPr>
        <w:t>本基金本报告期末未持有衍生金融工具。</w:t>
      </w:r>
    </w:p>
    <w:p w14:paraId="7D7E3DB9" w14:textId="77777777" w:rsidR="001548F9" w:rsidRPr="009C503F" w:rsidRDefault="001548F9" w:rsidP="00571B8A">
      <w:pPr>
        <w:spacing w:before="29" w:line="288" w:lineRule="auto"/>
        <w:rPr>
          <w:color w:val="000000"/>
          <w:sz w:val="24"/>
        </w:rPr>
      </w:pPr>
    </w:p>
    <w:p w14:paraId="6F12DBE4"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6.4.7.4 </w:t>
      </w:r>
      <w:r w:rsidRPr="009C503F">
        <w:rPr>
          <w:b/>
          <w:color w:val="000000"/>
          <w:sz w:val="24"/>
        </w:rPr>
        <w:t>买入返售金融资产</w:t>
      </w:r>
    </w:p>
    <w:p w14:paraId="418AAA25"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6.4.7.4.1 </w:t>
      </w:r>
      <w:r w:rsidRPr="009C503F">
        <w:rPr>
          <w:b/>
          <w:color w:val="000000"/>
          <w:sz w:val="24"/>
        </w:rPr>
        <w:t>各项买入返售金融资产期末余额</w:t>
      </w:r>
    </w:p>
    <w:p w14:paraId="7FAE3211"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77"/>
        <w:gridCol w:w="3255"/>
        <w:gridCol w:w="3366"/>
      </w:tblGrid>
      <w:tr w:rsidR="001548F9" w:rsidRPr="009C503F" w14:paraId="53565165" w14:textId="77777777" w:rsidTr="00420F1F">
        <w:trPr>
          <w:trHeight w:val="330"/>
        </w:trPr>
        <w:tc>
          <w:tcPr>
            <w:tcW w:w="2377" w:type="dxa"/>
            <w:vMerge w:val="restart"/>
            <w:vAlign w:val="center"/>
          </w:tcPr>
          <w:p w14:paraId="58C3B434" w14:textId="77777777" w:rsidR="001548F9" w:rsidRPr="009C503F" w:rsidRDefault="001548F9" w:rsidP="00571B8A">
            <w:pPr>
              <w:spacing w:before="29" w:line="288" w:lineRule="auto"/>
              <w:jc w:val="center"/>
              <w:rPr>
                <w:sz w:val="24"/>
              </w:rPr>
            </w:pPr>
            <w:r w:rsidRPr="009C503F">
              <w:rPr>
                <w:sz w:val="24"/>
              </w:rPr>
              <w:t>项目</w:t>
            </w:r>
          </w:p>
        </w:tc>
        <w:tc>
          <w:tcPr>
            <w:tcW w:w="6621" w:type="dxa"/>
            <w:gridSpan w:val="2"/>
            <w:vAlign w:val="center"/>
          </w:tcPr>
          <w:p w14:paraId="66E51CCF" w14:textId="77777777" w:rsidR="001548F9" w:rsidRPr="009C503F" w:rsidRDefault="001548F9" w:rsidP="00571B8A">
            <w:pPr>
              <w:spacing w:before="29" w:line="288" w:lineRule="auto"/>
              <w:jc w:val="center"/>
              <w:rPr>
                <w:kern w:val="0"/>
                <w:sz w:val="24"/>
              </w:rPr>
            </w:pPr>
            <w:r w:rsidRPr="009C503F">
              <w:rPr>
                <w:kern w:val="0"/>
                <w:sz w:val="24"/>
              </w:rPr>
              <w:t>本期末</w:t>
            </w:r>
          </w:p>
          <w:p w14:paraId="7E8F1CF1" w14:textId="77777777" w:rsidR="001548F9" w:rsidRPr="009C503F" w:rsidRDefault="001548F9" w:rsidP="00571B8A">
            <w:pPr>
              <w:spacing w:before="29" w:line="288" w:lineRule="auto"/>
              <w:jc w:val="center"/>
              <w:rPr>
                <w:sz w:val="24"/>
              </w:rPr>
            </w:pPr>
            <w:r w:rsidRPr="009C503F">
              <w:rPr>
                <w:sz w:val="24"/>
              </w:rPr>
              <w:lastRenderedPageBreak/>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39754C1B" w14:textId="77777777" w:rsidTr="00420F1F">
        <w:trPr>
          <w:trHeight w:val="330"/>
        </w:trPr>
        <w:tc>
          <w:tcPr>
            <w:tcW w:w="2377" w:type="dxa"/>
            <w:vMerge/>
            <w:vAlign w:val="center"/>
          </w:tcPr>
          <w:p w14:paraId="317D75AC" w14:textId="77777777" w:rsidR="001548F9" w:rsidRPr="009C503F" w:rsidRDefault="001548F9" w:rsidP="00571B8A">
            <w:pPr>
              <w:widowControl/>
              <w:spacing w:before="29" w:line="288" w:lineRule="auto"/>
              <w:jc w:val="left"/>
              <w:rPr>
                <w:sz w:val="24"/>
              </w:rPr>
            </w:pPr>
          </w:p>
        </w:tc>
        <w:tc>
          <w:tcPr>
            <w:tcW w:w="3255" w:type="dxa"/>
            <w:vAlign w:val="center"/>
          </w:tcPr>
          <w:p w14:paraId="35180321" w14:textId="77777777" w:rsidR="001548F9" w:rsidRPr="009C503F" w:rsidRDefault="001548F9" w:rsidP="00571B8A">
            <w:pPr>
              <w:spacing w:before="29" w:line="288" w:lineRule="auto"/>
              <w:jc w:val="center"/>
              <w:rPr>
                <w:sz w:val="24"/>
              </w:rPr>
            </w:pPr>
            <w:r w:rsidRPr="009C503F">
              <w:rPr>
                <w:sz w:val="24"/>
              </w:rPr>
              <w:t>账面余额</w:t>
            </w:r>
          </w:p>
        </w:tc>
        <w:tc>
          <w:tcPr>
            <w:tcW w:w="3366" w:type="dxa"/>
            <w:vAlign w:val="center"/>
          </w:tcPr>
          <w:p w14:paraId="753CD2F1" w14:textId="77777777" w:rsidR="001548F9" w:rsidRPr="009C503F" w:rsidRDefault="001548F9" w:rsidP="00571B8A">
            <w:pPr>
              <w:spacing w:before="29" w:line="288" w:lineRule="auto"/>
              <w:jc w:val="center"/>
              <w:rPr>
                <w:sz w:val="24"/>
              </w:rPr>
            </w:pPr>
            <w:r w:rsidRPr="009C503F">
              <w:rPr>
                <w:sz w:val="24"/>
              </w:rPr>
              <w:t>其中：买断式逆回购</w:t>
            </w:r>
          </w:p>
        </w:tc>
      </w:tr>
      <w:tr w:rsidR="00E96AEB" w14:paraId="2F4EDB83" w14:textId="77777777">
        <w:tc>
          <w:tcPr>
            <w:tcW w:w="2377" w:type="dxa"/>
            <w:vAlign w:val="center"/>
          </w:tcPr>
          <w:p w14:paraId="63F578A8" w14:textId="77777777" w:rsidR="00E96AEB" w:rsidRDefault="003229B7">
            <w:pPr>
              <w:jc w:val="left"/>
            </w:pPr>
            <w:r>
              <w:rPr>
                <w:sz w:val="24"/>
              </w:rPr>
              <w:t>深交所买入返售金融资产</w:t>
            </w:r>
          </w:p>
        </w:tc>
        <w:tc>
          <w:tcPr>
            <w:tcW w:w="3255" w:type="dxa"/>
            <w:vAlign w:val="center"/>
          </w:tcPr>
          <w:p w14:paraId="5B229E7F" w14:textId="77777777" w:rsidR="00E96AEB" w:rsidRDefault="003229B7">
            <w:pPr>
              <w:jc w:val="right"/>
            </w:pPr>
            <w:r>
              <w:rPr>
                <w:sz w:val="24"/>
              </w:rPr>
              <w:t>13,000,000.00</w:t>
            </w:r>
          </w:p>
        </w:tc>
        <w:tc>
          <w:tcPr>
            <w:tcW w:w="3366" w:type="dxa"/>
            <w:vAlign w:val="center"/>
          </w:tcPr>
          <w:p w14:paraId="5A274354" w14:textId="77777777" w:rsidR="00E96AEB" w:rsidRDefault="003229B7">
            <w:pPr>
              <w:jc w:val="right"/>
            </w:pPr>
            <w:r>
              <w:rPr>
                <w:sz w:val="24"/>
              </w:rPr>
              <w:t>-</w:t>
            </w:r>
          </w:p>
        </w:tc>
      </w:tr>
      <w:tr w:rsidR="001548F9" w:rsidRPr="009C503F" w14:paraId="09C2BAFF" w14:textId="77777777" w:rsidTr="00420F1F">
        <w:trPr>
          <w:trHeight w:val="257"/>
        </w:trPr>
        <w:tc>
          <w:tcPr>
            <w:tcW w:w="2377" w:type="dxa"/>
            <w:vAlign w:val="center"/>
          </w:tcPr>
          <w:p w14:paraId="7F47FCF0" w14:textId="77777777" w:rsidR="001548F9" w:rsidRPr="009C503F" w:rsidRDefault="001548F9" w:rsidP="00571B8A">
            <w:pPr>
              <w:spacing w:before="29" w:line="288" w:lineRule="auto"/>
              <w:jc w:val="left"/>
              <w:rPr>
                <w:sz w:val="24"/>
              </w:rPr>
            </w:pPr>
            <w:r w:rsidRPr="009C503F">
              <w:rPr>
                <w:sz w:val="24"/>
              </w:rPr>
              <w:t>合计</w:t>
            </w:r>
          </w:p>
        </w:tc>
        <w:tc>
          <w:tcPr>
            <w:tcW w:w="3255" w:type="dxa"/>
            <w:vAlign w:val="center"/>
          </w:tcPr>
          <w:p w14:paraId="07BF86EA" w14:textId="77777777" w:rsidR="001548F9" w:rsidRPr="009C503F" w:rsidRDefault="001548F9" w:rsidP="00571B8A">
            <w:pPr>
              <w:spacing w:before="29" w:line="288" w:lineRule="auto"/>
              <w:jc w:val="right"/>
              <w:rPr>
                <w:sz w:val="24"/>
              </w:rPr>
            </w:pPr>
            <w:r w:rsidRPr="009C503F">
              <w:rPr>
                <w:sz w:val="24"/>
              </w:rPr>
              <w:t>13,000,000.00</w:t>
            </w:r>
          </w:p>
        </w:tc>
        <w:tc>
          <w:tcPr>
            <w:tcW w:w="3366" w:type="dxa"/>
            <w:vAlign w:val="center"/>
          </w:tcPr>
          <w:p w14:paraId="59A77F12" w14:textId="77777777" w:rsidR="001548F9" w:rsidRPr="009C503F" w:rsidRDefault="001548F9" w:rsidP="00571B8A">
            <w:pPr>
              <w:spacing w:before="29" w:line="288" w:lineRule="auto"/>
              <w:jc w:val="right"/>
              <w:rPr>
                <w:sz w:val="24"/>
              </w:rPr>
            </w:pPr>
            <w:r w:rsidRPr="009C503F">
              <w:rPr>
                <w:sz w:val="24"/>
              </w:rPr>
              <w:t>-</w:t>
            </w:r>
          </w:p>
        </w:tc>
      </w:tr>
    </w:tbl>
    <w:p w14:paraId="0E8C79DE" w14:textId="77777777" w:rsidR="001548F9" w:rsidRPr="009C503F" w:rsidRDefault="001548F9" w:rsidP="00571B8A">
      <w:pPr>
        <w:adjustRightInd w:val="0"/>
        <w:snapToGrid w:val="0"/>
        <w:spacing w:before="29" w:line="288" w:lineRule="auto"/>
        <w:jc w:val="left"/>
        <w:rPr>
          <w:bCs/>
          <w:color w:val="000000"/>
          <w:sz w:val="24"/>
        </w:rPr>
      </w:pPr>
    </w:p>
    <w:p w14:paraId="3E2BFA16"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6.4.7.4.2 </w:t>
      </w:r>
      <w:r w:rsidRPr="009C503F">
        <w:rPr>
          <w:b/>
          <w:color w:val="000000"/>
          <w:sz w:val="24"/>
        </w:rPr>
        <w:t>期末买断式逆回购交易中取得的</w:t>
      </w:r>
      <w:r w:rsidR="00580EB4" w:rsidRPr="009C503F">
        <w:rPr>
          <w:rFonts w:hint="eastAsia"/>
          <w:b/>
          <w:color w:val="000000"/>
          <w:sz w:val="24"/>
        </w:rPr>
        <w:t>债券</w:t>
      </w:r>
    </w:p>
    <w:p w14:paraId="3825FFED" w14:textId="77777777" w:rsidR="001548F9" w:rsidRDefault="001548F9" w:rsidP="00571B8A">
      <w:pPr>
        <w:tabs>
          <w:tab w:val="left" w:pos="426"/>
        </w:tabs>
        <w:spacing w:before="29" w:line="288" w:lineRule="auto"/>
        <w:jc w:val="left"/>
        <w:rPr>
          <w:kern w:val="0"/>
          <w:sz w:val="24"/>
        </w:rPr>
      </w:pPr>
      <w:r w:rsidRPr="009C503F">
        <w:rPr>
          <w:kern w:val="0"/>
          <w:sz w:val="24"/>
        </w:rPr>
        <w:t>本基金本报告期末未持有从买断式逆回购交易中取得的债券。</w:t>
      </w:r>
    </w:p>
    <w:p w14:paraId="3B3FA6A6" w14:textId="77777777" w:rsidR="00053644" w:rsidRPr="00053644" w:rsidRDefault="00053644" w:rsidP="00571B8A">
      <w:pPr>
        <w:tabs>
          <w:tab w:val="left" w:pos="426"/>
        </w:tabs>
        <w:spacing w:before="29" w:line="288" w:lineRule="auto"/>
        <w:jc w:val="left"/>
        <w:rPr>
          <w:kern w:val="0"/>
          <w:sz w:val="24"/>
        </w:rPr>
      </w:pPr>
    </w:p>
    <w:p w14:paraId="24D7EA16"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6.4.7.5 </w:t>
      </w:r>
      <w:r w:rsidRPr="009C503F">
        <w:rPr>
          <w:b/>
          <w:color w:val="000000"/>
          <w:sz w:val="24"/>
        </w:rPr>
        <w:t>应收利息</w:t>
      </w:r>
    </w:p>
    <w:p w14:paraId="0A3C104F" w14:textId="77777777" w:rsidR="001548F9" w:rsidRPr="009C503F" w:rsidRDefault="001548F9" w:rsidP="00571B8A">
      <w:pPr>
        <w:spacing w:before="29" w:line="288" w:lineRule="auto"/>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9C503F" w14:paraId="6B4F5CBA" w14:textId="77777777" w:rsidTr="00D02EEF">
        <w:trPr>
          <w:trHeight w:val="330"/>
        </w:trPr>
        <w:tc>
          <w:tcPr>
            <w:tcW w:w="3701" w:type="dxa"/>
            <w:tcMar>
              <w:left w:w="108" w:type="dxa"/>
              <w:right w:w="108" w:type="dxa"/>
            </w:tcMar>
            <w:vAlign w:val="center"/>
          </w:tcPr>
          <w:p w14:paraId="3D4A50A9" w14:textId="77777777" w:rsidR="001548F9" w:rsidRPr="009C503F" w:rsidRDefault="001548F9" w:rsidP="00571B8A">
            <w:pPr>
              <w:spacing w:before="29" w:line="288" w:lineRule="auto"/>
              <w:jc w:val="center"/>
              <w:rPr>
                <w:sz w:val="24"/>
              </w:rPr>
            </w:pPr>
            <w:r w:rsidRPr="009C503F">
              <w:rPr>
                <w:sz w:val="24"/>
              </w:rPr>
              <w:t>项目</w:t>
            </w:r>
          </w:p>
        </w:tc>
        <w:tc>
          <w:tcPr>
            <w:tcW w:w="5528" w:type="dxa"/>
            <w:tcMar>
              <w:left w:w="108" w:type="dxa"/>
              <w:right w:w="108" w:type="dxa"/>
            </w:tcMar>
            <w:vAlign w:val="center"/>
          </w:tcPr>
          <w:p w14:paraId="67053271" w14:textId="77777777" w:rsidR="001548F9" w:rsidRPr="009C503F" w:rsidRDefault="001548F9" w:rsidP="00571B8A">
            <w:pPr>
              <w:spacing w:before="29" w:line="288" w:lineRule="auto"/>
              <w:jc w:val="center"/>
              <w:rPr>
                <w:kern w:val="0"/>
                <w:sz w:val="24"/>
              </w:rPr>
            </w:pPr>
            <w:r w:rsidRPr="009C503F">
              <w:rPr>
                <w:kern w:val="0"/>
                <w:sz w:val="24"/>
              </w:rPr>
              <w:t>本期末</w:t>
            </w:r>
          </w:p>
          <w:p w14:paraId="4D6D0B17" w14:textId="77777777" w:rsidR="001548F9" w:rsidRPr="009C503F" w:rsidRDefault="001548F9" w:rsidP="00571B8A">
            <w:pPr>
              <w:spacing w:before="29" w:line="288" w:lineRule="auto"/>
              <w:jc w:val="center"/>
              <w:rPr>
                <w:sz w:val="24"/>
              </w:rPr>
            </w:pP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37701306" w14:textId="77777777" w:rsidTr="00D02EEF">
        <w:trPr>
          <w:trHeight w:val="257"/>
        </w:trPr>
        <w:tc>
          <w:tcPr>
            <w:tcW w:w="3701" w:type="dxa"/>
            <w:tcMar>
              <w:left w:w="108" w:type="dxa"/>
              <w:right w:w="108" w:type="dxa"/>
            </w:tcMar>
            <w:vAlign w:val="center"/>
          </w:tcPr>
          <w:p w14:paraId="5EA53092" w14:textId="77777777" w:rsidR="001548F9" w:rsidRPr="009C503F" w:rsidRDefault="001548F9" w:rsidP="00571B8A">
            <w:pPr>
              <w:spacing w:before="29" w:line="288" w:lineRule="auto"/>
              <w:rPr>
                <w:sz w:val="24"/>
              </w:rPr>
            </w:pPr>
            <w:r w:rsidRPr="009C503F">
              <w:rPr>
                <w:sz w:val="24"/>
              </w:rPr>
              <w:t>应收活期存款利息</w:t>
            </w:r>
          </w:p>
        </w:tc>
        <w:tc>
          <w:tcPr>
            <w:tcW w:w="5528" w:type="dxa"/>
            <w:tcMar>
              <w:left w:w="108" w:type="dxa"/>
              <w:right w:w="108" w:type="dxa"/>
            </w:tcMar>
            <w:vAlign w:val="center"/>
          </w:tcPr>
          <w:p w14:paraId="02454B8D" w14:textId="77777777" w:rsidR="001548F9" w:rsidRPr="009C503F" w:rsidRDefault="001548F9" w:rsidP="00571B8A">
            <w:pPr>
              <w:spacing w:before="29" w:line="288" w:lineRule="auto"/>
              <w:jc w:val="right"/>
              <w:rPr>
                <w:sz w:val="24"/>
              </w:rPr>
            </w:pPr>
            <w:r w:rsidRPr="009C503F">
              <w:rPr>
                <w:sz w:val="24"/>
              </w:rPr>
              <w:t>1,576.83</w:t>
            </w:r>
          </w:p>
        </w:tc>
      </w:tr>
      <w:tr w:rsidR="001548F9" w:rsidRPr="009C503F" w14:paraId="010E1C93" w14:textId="77777777" w:rsidTr="00D02EEF">
        <w:trPr>
          <w:trHeight w:val="223"/>
        </w:trPr>
        <w:tc>
          <w:tcPr>
            <w:tcW w:w="3701" w:type="dxa"/>
            <w:tcMar>
              <w:left w:w="108" w:type="dxa"/>
              <w:right w:w="108" w:type="dxa"/>
            </w:tcMar>
            <w:vAlign w:val="center"/>
          </w:tcPr>
          <w:p w14:paraId="6196ACDD" w14:textId="77777777" w:rsidR="001548F9" w:rsidRPr="009C503F" w:rsidRDefault="001548F9" w:rsidP="00571B8A">
            <w:pPr>
              <w:spacing w:before="29" w:line="288" w:lineRule="auto"/>
              <w:rPr>
                <w:sz w:val="24"/>
              </w:rPr>
            </w:pPr>
            <w:r w:rsidRPr="009C503F">
              <w:rPr>
                <w:sz w:val="24"/>
              </w:rPr>
              <w:t>应收定期存款利息</w:t>
            </w:r>
          </w:p>
        </w:tc>
        <w:tc>
          <w:tcPr>
            <w:tcW w:w="5528" w:type="dxa"/>
            <w:tcMar>
              <w:left w:w="108" w:type="dxa"/>
              <w:right w:w="108" w:type="dxa"/>
            </w:tcMar>
            <w:vAlign w:val="center"/>
          </w:tcPr>
          <w:p w14:paraId="6C728967"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0179C8E8" w14:textId="77777777" w:rsidTr="00D02EEF">
        <w:trPr>
          <w:trHeight w:val="223"/>
        </w:trPr>
        <w:tc>
          <w:tcPr>
            <w:tcW w:w="3701" w:type="dxa"/>
            <w:tcMar>
              <w:left w:w="108" w:type="dxa"/>
              <w:right w:w="108" w:type="dxa"/>
            </w:tcMar>
            <w:vAlign w:val="center"/>
          </w:tcPr>
          <w:p w14:paraId="156AD31A" w14:textId="77777777" w:rsidR="001548F9" w:rsidRPr="009C503F" w:rsidRDefault="001548F9" w:rsidP="00571B8A">
            <w:pPr>
              <w:spacing w:before="29" w:line="288" w:lineRule="auto"/>
              <w:rPr>
                <w:sz w:val="24"/>
              </w:rPr>
            </w:pPr>
            <w:r w:rsidRPr="009C503F">
              <w:rPr>
                <w:sz w:val="24"/>
              </w:rPr>
              <w:t>应收其他存款利息</w:t>
            </w:r>
          </w:p>
        </w:tc>
        <w:tc>
          <w:tcPr>
            <w:tcW w:w="5528" w:type="dxa"/>
            <w:tcMar>
              <w:left w:w="108" w:type="dxa"/>
              <w:right w:w="108" w:type="dxa"/>
            </w:tcMar>
            <w:vAlign w:val="center"/>
          </w:tcPr>
          <w:p w14:paraId="3E31398E"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08BF478B" w14:textId="77777777" w:rsidTr="00D02EEF">
        <w:trPr>
          <w:trHeight w:val="223"/>
        </w:trPr>
        <w:tc>
          <w:tcPr>
            <w:tcW w:w="3701" w:type="dxa"/>
            <w:tcMar>
              <w:left w:w="108" w:type="dxa"/>
              <w:right w:w="108" w:type="dxa"/>
            </w:tcMar>
            <w:vAlign w:val="center"/>
          </w:tcPr>
          <w:p w14:paraId="381D0CA7" w14:textId="77777777" w:rsidR="001548F9" w:rsidRPr="009C503F" w:rsidRDefault="001548F9" w:rsidP="00571B8A">
            <w:pPr>
              <w:spacing w:before="29" w:line="288" w:lineRule="auto"/>
              <w:rPr>
                <w:sz w:val="24"/>
              </w:rPr>
            </w:pPr>
            <w:r w:rsidRPr="009C503F">
              <w:rPr>
                <w:sz w:val="24"/>
              </w:rPr>
              <w:t>应收结算备付金利息</w:t>
            </w:r>
          </w:p>
        </w:tc>
        <w:tc>
          <w:tcPr>
            <w:tcW w:w="5528" w:type="dxa"/>
            <w:tcMar>
              <w:left w:w="108" w:type="dxa"/>
              <w:right w:w="108" w:type="dxa"/>
            </w:tcMar>
            <w:vAlign w:val="center"/>
          </w:tcPr>
          <w:p w14:paraId="4D7B2821" w14:textId="77777777" w:rsidR="001548F9" w:rsidRPr="009C503F" w:rsidRDefault="001548F9" w:rsidP="00571B8A">
            <w:pPr>
              <w:spacing w:before="29" w:line="288" w:lineRule="auto"/>
              <w:jc w:val="right"/>
              <w:rPr>
                <w:sz w:val="24"/>
              </w:rPr>
            </w:pPr>
            <w:r w:rsidRPr="009C503F">
              <w:rPr>
                <w:sz w:val="24"/>
              </w:rPr>
              <w:t>198.00</w:t>
            </w:r>
          </w:p>
        </w:tc>
      </w:tr>
      <w:tr w:rsidR="001548F9" w:rsidRPr="009C503F" w14:paraId="66401D7C" w14:textId="77777777" w:rsidTr="00D02EEF">
        <w:trPr>
          <w:trHeight w:val="269"/>
        </w:trPr>
        <w:tc>
          <w:tcPr>
            <w:tcW w:w="3701" w:type="dxa"/>
            <w:tcMar>
              <w:left w:w="108" w:type="dxa"/>
              <w:right w:w="108" w:type="dxa"/>
            </w:tcMar>
            <w:vAlign w:val="center"/>
          </w:tcPr>
          <w:p w14:paraId="2D2852E6" w14:textId="77777777" w:rsidR="001548F9" w:rsidRPr="009C503F" w:rsidRDefault="001548F9" w:rsidP="00571B8A">
            <w:pPr>
              <w:spacing w:before="29" w:line="288" w:lineRule="auto"/>
              <w:rPr>
                <w:sz w:val="24"/>
              </w:rPr>
            </w:pPr>
            <w:r w:rsidRPr="009C503F">
              <w:rPr>
                <w:sz w:val="24"/>
              </w:rPr>
              <w:t>应收债券利息</w:t>
            </w:r>
          </w:p>
        </w:tc>
        <w:tc>
          <w:tcPr>
            <w:tcW w:w="5528" w:type="dxa"/>
            <w:tcMar>
              <w:left w:w="108" w:type="dxa"/>
              <w:right w:w="108" w:type="dxa"/>
            </w:tcMar>
            <w:vAlign w:val="center"/>
          </w:tcPr>
          <w:p w14:paraId="7F010C41" w14:textId="77777777" w:rsidR="001548F9" w:rsidRPr="009C503F" w:rsidRDefault="001548F9" w:rsidP="00571B8A">
            <w:pPr>
              <w:spacing w:before="29" w:line="288" w:lineRule="auto"/>
              <w:jc w:val="right"/>
              <w:rPr>
                <w:sz w:val="24"/>
              </w:rPr>
            </w:pPr>
            <w:r w:rsidRPr="009C503F">
              <w:rPr>
                <w:sz w:val="24"/>
              </w:rPr>
              <w:t>4,567,731.94</w:t>
            </w:r>
          </w:p>
        </w:tc>
      </w:tr>
      <w:tr w:rsidR="001548F9" w:rsidRPr="009C503F" w14:paraId="1E775E9F" w14:textId="77777777" w:rsidTr="00D02EEF">
        <w:trPr>
          <w:trHeight w:val="287"/>
        </w:trPr>
        <w:tc>
          <w:tcPr>
            <w:tcW w:w="3701" w:type="dxa"/>
            <w:tcMar>
              <w:left w:w="108" w:type="dxa"/>
              <w:right w:w="108" w:type="dxa"/>
            </w:tcMar>
            <w:vAlign w:val="center"/>
          </w:tcPr>
          <w:p w14:paraId="44B81243" w14:textId="77777777" w:rsidR="001548F9" w:rsidRPr="009C503F" w:rsidRDefault="001548F9" w:rsidP="00571B8A">
            <w:pPr>
              <w:spacing w:before="29" w:line="288" w:lineRule="auto"/>
              <w:rPr>
                <w:sz w:val="24"/>
              </w:rPr>
            </w:pPr>
            <w:r w:rsidRPr="009C503F">
              <w:rPr>
                <w:sz w:val="24"/>
              </w:rPr>
              <w:t>应收买入返售证券利息</w:t>
            </w:r>
          </w:p>
        </w:tc>
        <w:tc>
          <w:tcPr>
            <w:tcW w:w="5528" w:type="dxa"/>
            <w:tcMar>
              <w:left w:w="108" w:type="dxa"/>
              <w:right w:w="108" w:type="dxa"/>
            </w:tcMar>
            <w:vAlign w:val="center"/>
          </w:tcPr>
          <w:p w14:paraId="64A1639D" w14:textId="77777777" w:rsidR="001548F9" w:rsidRPr="009C503F" w:rsidRDefault="001548F9" w:rsidP="00571B8A">
            <w:pPr>
              <w:spacing w:before="29" w:line="288" w:lineRule="auto"/>
              <w:jc w:val="right"/>
              <w:rPr>
                <w:sz w:val="24"/>
              </w:rPr>
            </w:pPr>
            <w:r w:rsidRPr="009C503F">
              <w:rPr>
                <w:sz w:val="24"/>
              </w:rPr>
              <w:t>-3,946.85</w:t>
            </w:r>
          </w:p>
        </w:tc>
      </w:tr>
      <w:tr w:rsidR="001548F9" w:rsidRPr="009C503F" w14:paraId="419D2539" w14:textId="77777777" w:rsidTr="00D02EEF">
        <w:trPr>
          <w:trHeight w:val="305"/>
        </w:trPr>
        <w:tc>
          <w:tcPr>
            <w:tcW w:w="3701" w:type="dxa"/>
            <w:tcMar>
              <w:left w:w="108" w:type="dxa"/>
              <w:right w:w="108" w:type="dxa"/>
            </w:tcMar>
            <w:vAlign w:val="center"/>
          </w:tcPr>
          <w:p w14:paraId="6475B268" w14:textId="77777777" w:rsidR="001548F9" w:rsidRPr="009C503F" w:rsidRDefault="001548F9" w:rsidP="00571B8A">
            <w:pPr>
              <w:spacing w:before="29" w:line="288" w:lineRule="auto"/>
              <w:rPr>
                <w:sz w:val="24"/>
              </w:rPr>
            </w:pPr>
            <w:r w:rsidRPr="009C503F">
              <w:rPr>
                <w:sz w:val="24"/>
              </w:rPr>
              <w:t>应收申购款利息</w:t>
            </w:r>
          </w:p>
        </w:tc>
        <w:tc>
          <w:tcPr>
            <w:tcW w:w="5528" w:type="dxa"/>
            <w:tcMar>
              <w:left w:w="108" w:type="dxa"/>
              <w:right w:w="108" w:type="dxa"/>
            </w:tcMar>
            <w:vAlign w:val="center"/>
          </w:tcPr>
          <w:p w14:paraId="124A25E9" w14:textId="77777777" w:rsidR="001548F9" w:rsidRPr="009C503F" w:rsidRDefault="001548F9" w:rsidP="00571B8A">
            <w:pPr>
              <w:spacing w:before="29" w:line="288" w:lineRule="auto"/>
              <w:jc w:val="right"/>
              <w:rPr>
                <w:sz w:val="24"/>
              </w:rPr>
            </w:pPr>
            <w:r w:rsidRPr="009C503F">
              <w:rPr>
                <w:sz w:val="24"/>
              </w:rPr>
              <w:t>-</w:t>
            </w:r>
          </w:p>
        </w:tc>
      </w:tr>
      <w:tr w:rsidR="006C0DC2" w:rsidRPr="009C503F" w14:paraId="098C2B06" w14:textId="77777777" w:rsidTr="00D02EEF">
        <w:trPr>
          <w:trHeight w:val="305"/>
        </w:trPr>
        <w:tc>
          <w:tcPr>
            <w:tcW w:w="3701" w:type="dxa"/>
            <w:tcMar>
              <w:left w:w="108" w:type="dxa"/>
              <w:right w:w="108" w:type="dxa"/>
            </w:tcMar>
            <w:vAlign w:val="center"/>
          </w:tcPr>
          <w:p w14:paraId="44A9E3C8" w14:textId="77777777" w:rsidR="006C0DC2" w:rsidRPr="009C503F" w:rsidRDefault="006C0DC2" w:rsidP="00571B8A">
            <w:pPr>
              <w:spacing w:before="29" w:line="288" w:lineRule="auto"/>
              <w:rPr>
                <w:sz w:val="24"/>
              </w:rPr>
            </w:pPr>
            <w:r w:rsidRPr="009C503F">
              <w:rPr>
                <w:sz w:val="24"/>
              </w:rPr>
              <w:t>应收黄金合约拆借孳息</w:t>
            </w:r>
          </w:p>
        </w:tc>
        <w:tc>
          <w:tcPr>
            <w:tcW w:w="5528" w:type="dxa"/>
            <w:tcMar>
              <w:left w:w="108" w:type="dxa"/>
              <w:right w:w="108" w:type="dxa"/>
            </w:tcMar>
            <w:vAlign w:val="center"/>
          </w:tcPr>
          <w:p w14:paraId="449454F6" w14:textId="77777777" w:rsidR="006C0DC2" w:rsidRPr="009C503F" w:rsidRDefault="006C0DC2" w:rsidP="00571B8A">
            <w:pPr>
              <w:spacing w:before="29" w:line="288" w:lineRule="auto"/>
              <w:jc w:val="right"/>
              <w:rPr>
                <w:sz w:val="24"/>
              </w:rPr>
            </w:pPr>
            <w:r w:rsidRPr="009C503F">
              <w:rPr>
                <w:sz w:val="24"/>
              </w:rPr>
              <w:t>-</w:t>
            </w:r>
          </w:p>
        </w:tc>
      </w:tr>
      <w:tr w:rsidR="006C0DC2" w:rsidRPr="009C503F" w14:paraId="14771FD7" w14:textId="77777777" w:rsidTr="00D02EEF">
        <w:trPr>
          <w:trHeight w:val="305"/>
        </w:trPr>
        <w:tc>
          <w:tcPr>
            <w:tcW w:w="3701" w:type="dxa"/>
            <w:tcMar>
              <w:left w:w="108" w:type="dxa"/>
              <w:right w:w="108" w:type="dxa"/>
            </w:tcMar>
            <w:vAlign w:val="center"/>
          </w:tcPr>
          <w:p w14:paraId="615B4DDC" w14:textId="77777777" w:rsidR="006C0DC2" w:rsidRPr="009C503F" w:rsidRDefault="006C0DC2" w:rsidP="00571B8A">
            <w:pPr>
              <w:spacing w:before="29" w:line="288" w:lineRule="auto"/>
              <w:rPr>
                <w:sz w:val="24"/>
              </w:rPr>
            </w:pPr>
            <w:r w:rsidRPr="009C503F">
              <w:rPr>
                <w:sz w:val="24"/>
              </w:rPr>
              <w:t>其他</w:t>
            </w:r>
          </w:p>
        </w:tc>
        <w:tc>
          <w:tcPr>
            <w:tcW w:w="5528" w:type="dxa"/>
            <w:tcMar>
              <w:left w:w="108" w:type="dxa"/>
              <w:right w:w="108" w:type="dxa"/>
            </w:tcMar>
            <w:vAlign w:val="center"/>
          </w:tcPr>
          <w:p w14:paraId="06C6D21C" w14:textId="77777777" w:rsidR="006C0DC2" w:rsidRPr="009C503F" w:rsidRDefault="006C0DC2" w:rsidP="00571B8A">
            <w:pPr>
              <w:spacing w:before="29" w:line="288" w:lineRule="auto"/>
              <w:jc w:val="right"/>
              <w:rPr>
                <w:sz w:val="24"/>
              </w:rPr>
            </w:pPr>
            <w:r w:rsidRPr="009C503F">
              <w:rPr>
                <w:sz w:val="24"/>
              </w:rPr>
              <w:t>21.90</w:t>
            </w:r>
          </w:p>
        </w:tc>
      </w:tr>
      <w:tr w:rsidR="006C0DC2" w:rsidRPr="009C503F" w14:paraId="2FA6BF0F" w14:textId="77777777" w:rsidTr="00D02EEF">
        <w:trPr>
          <w:trHeight w:val="330"/>
        </w:trPr>
        <w:tc>
          <w:tcPr>
            <w:tcW w:w="3701" w:type="dxa"/>
            <w:tcMar>
              <w:left w:w="108" w:type="dxa"/>
              <w:right w:w="108" w:type="dxa"/>
            </w:tcMar>
            <w:vAlign w:val="center"/>
          </w:tcPr>
          <w:p w14:paraId="390D4044" w14:textId="77777777" w:rsidR="006C0DC2" w:rsidRPr="009C503F" w:rsidRDefault="006C0DC2" w:rsidP="00571B8A">
            <w:pPr>
              <w:spacing w:before="29" w:line="288" w:lineRule="auto"/>
              <w:jc w:val="center"/>
              <w:rPr>
                <w:sz w:val="24"/>
              </w:rPr>
            </w:pPr>
            <w:r w:rsidRPr="009C503F">
              <w:rPr>
                <w:sz w:val="24"/>
              </w:rPr>
              <w:t>合计</w:t>
            </w:r>
          </w:p>
        </w:tc>
        <w:tc>
          <w:tcPr>
            <w:tcW w:w="5528" w:type="dxa"/>
            <w:tcMar>
              <w:left w:w="108" w:type="dxa"/>
              <w:right w:w="108" w:type="dxa"/>
            </w:tcMar>
            <w:vAlign w:val="center"/>
          </w:tcPr>
          <w:p w14:paraId="4C673D48" w14:textId="77777777" w:rsidR="006C0DC2" w:rsidRPr="009C503F" w:rsidRDefault="006C0DC2" w:rsidP="00571B8A">
            <w:pPr>
              <w:spacing w:before="29" w:line="288" w:lineRule="auto"/>
              <w:jc w:val="right"/>
              <w:rPr>
                <w:sz w:val="24"/>
              </w:rPr>
            </w:pPr>
            <w:r w:rsidRPr="009C503F">
              <w:rPr>
                <w:sz w:val="24"/>
              </w:rPr>
              <w:t>4,565,581.82</w:t>
            </w:r>
          </w:p>
        </w:tc>
      </w:tr>
    </w:tbl>
    <w:p w14:paraId="2AFC7C5D" w14:textId="77777777" w:rsidR="001548F9" w:rsidRPr="009C503F" w:rsidRDefault="001548F9" w:rsidP="00571B8A">
      <w:pPr>
        <w:spacing w:before="29" w:line="288" w:lineRule="auto"/>
        <w:rPr>
          <w:color w:val="000000"/>
          <w:sz w:val="24"/>
        </w:rPr>
      </w:pPr>
    </w:p>
    <w:p w14:paraId="333BD46D"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6.4.7.6 </w:t>
      </w:r>
      <w:r w:rsidRPr="009C503F">
        <w:rPr>
          <w:b/>
          <w:color w:val="000000"/>
          <w:sz w:val="24"/>
        </w:rPr>
        <w:t>其他资产</w:t>
      </w:r>
    </w:p>
    <w:p w14:paraId="19512EDE" w14:textId="77777777" w:rsidR="001548F9" w:rsidRPr="009C503F" w:rsidRDefault="001548F9" w:rsidP="00571B8A">
      <w:pPr>
        <w:tabs>
          <w:tab w:val="left" w:pos="426"/>
        </w:tabs>
        <w:spacing w:before="29" w:line="288" w:lineRule="auto"/>
        <w:jc w:val="left"/>
        <w:rPr>
          <w:kern w:val="0"/>
          <w:sz w:val="24"/>
        </w:rPr>
      </w:pPr>
      <w:r w:rsidRPr="009C503F">
        <w:rPr>
          <w:kern w:val="0"/>
          <w:sz w:val="24"/>
        </w:rPr>
        <w:t>本基金本报告期末未持有其他资产。</w:t>
      </w:r>
    </w:p>
    <w:p w14:paraId="5A7FC93F" w14:textId="77777777" w:rsidR="001548F9" w:rsidRPr="009C503F" w:rsidRDefault="001548F9" w:rsidP="00571B8A">
      <w:pPr>
        <w:spacing w:before="29" w:line="288" w:lineRule="auto"/>
        <w:rPr>
          <w:color w:val="000000"/>
          <w:sz w:val="24"/>
        </w:rPr>
      </w:pPr>
    </w:p>
    <w:p w14:paraId="7358647A"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6.4.7.7 </w:t>
      </w:r>
      <w:r w:rsidRPr="009C503F">
        <w:rPr>
          <w:b/>
          <w:color w:val="000000"/>
          <w:sz w:val="24"/>
        </w:rPr>
        <w:t>应付交易费用</w:t>
      </w:r>
    </w:p>
    <w:p w14:paraId="2113A06C"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9C503F" w14:paraId="4509117D" w14:textId="77777777" w:rsidTr="000A73CF">
        <w:trPr>
          <w:trHeight w:val="285"/>
        </w:trPr>
        <w:tc>
          <w:tcPr>
            <w:tcW w:w="3751" w:type="dxa"/>
            <w:tcMar>
              <w:left w:w="108" w:type="dxa"/>
              <w:right w:w="108" w:type="dxa"/>
            </w:tcMar>
            <w:vAlign w:val="center"/>
          </w:tcPr>
          <w:p w14:paraId="08FE0BB5" w14:textId="77777777" w:rsidR="001548F9" w:rsidRPr="009C503F" w:rsidRDefault="001548F9" w:rsidP="00571B8A">
            <w:pPr>
              <w:spacing w:before="29" w:line="288" w:lineRule="auto"/>
              <w:jc w:val="center"/>
              <w:rPr>
                <w:sz w:val="24"/>
              </w:rPr>
            </w:pPr>
            <w:r w:rsidRPr="009C503F">
              <w:rPr>
                <w:sz w:val="24"/>
              </w:rPr>
              <w:t>项目</w:t>
            </w:r>
          </w:p>
        </w:tc>
        <w:tc>
          <w:tcPr>
            <w:tcW w:w="5528" w:type="dxa"/>
            <w:tcMar>
              <w:left w:w="108" w:type="dxa"/>
              <w:right w:w="108" w:type="dxa"/>
            </w:tcMar>
            <w:vAlign w:val="center"/>
          </w:tcPr>
          <w:p w14:paraId="1513C246" w14:textId="77777777" w:rsidR="001548F9" w:rsidRPr="009C503F" w:rsidRDefault="001548F9" w:rsidP="00571B8A">
            <w:pPr>
              <w:spacing w:before="29" w:line="288" w:lineRule="auto"/>
              <w:jc w:val="center"/>
              <w:rPr>
                <w:sz w:val="24"/>
              </w:rPr>
            </w:pPr>
            <w:r w:rsidRPr="009C503F">
              <w:rPr>
                <w:sz w:val="24"/>
              </w:rPr>
              <w:t>本期末</w:t>
            </w:r>
          </w:p>
          <w:p w14:paraId="3210AEA7" w14:textId="77777777" w:rsidR="001548F9" w:rsidRPr="009C503F" w:rsidRDefault="001548F9" w:rsidP="00571B8A">
            <w:pPr>
              <w:spacing w:before="29" w:line="288" w:lineRule="auto"/>
              <w:jc w:val="center"/>
              <w:rPr>
                <w:sz w:val="24"/>
              </w:rPr>
            </w:pP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111D3E8F" w14:textId="77777777" w:rsidTr="00B61ACC">
        <w:trPr>
          <w:trHeight w:val="211"/>
        </w:trPr>
        <w:tc>
          <w:tcPr>
            <w:tcW w:w="3751" w:type="dxa"/>
            <w:tcMar>
              <w:left w:w="0" w:type="dxa"/>
              <w:right w:w="0" w:type="dxa"/>
            </w:tcMar>
            <w:vAlign w:val="center"/>
          </w:tcPr>
          <w:p w14:paraId="07F0B391" w14:textId="77777777" w:rsidR="001548F9" w:rsidRPr="009C503F" w:rsidRDefault="001548F9" w:rsidP="00571B8A">
            <w:pPr>
              <w:spacing w:before="29" w:line="288" w:lineRule="auto"/>
              <w:rPr>
                <w:sz w:val="24"/>
              </w:rPr>
            </w:pPr>
            <w:r w:rsidRPr="009C503F">
              <w:rPr>
                <w:sz w:val="24"/>
              </w:rPr>
              <w:t>交易所市场应付交易费用</w:t>
            </w:r>
          </w:p>
        </w:tc>
        <w:tc>
          <w:tcPr>
            <w:tcW w:w="5528" w:type="dxa"/>
            <w:tcMar>
              <w:left w:w="108" w:type="dxa"/>
              <w:right w:w="108" w:type="dxa"/>
            </w:tcMar>
            <w:vAlign w:val="center"/>
          </w:tcPr>
          <w:p w14:paraId="38257C45" w14:textId="77777777" w:rsidR="001548F9" w:rsidRPr="009C503F" w:rsidRDefault="001548F9" w:rsidP="00571B8A">
            <w:pPr>
              <w:spacing w:before="29" w:line="288" w:lineRule="auto"/>
              <w:jc w:val="right"/>
              <w:rPr>
                <w:sz w:val="24"/>
              </w:rPr>
            </w:pPr>
            <w:r w:rsidRPr="009C503F">
              <w:rPr>
                <w:sz w:val="24"/>
              </w:rPr>
              <w:t>43,417.36</w:t>
            </w:r>
          </w:p>
        </w:tc>
      </w:tr>
      <w:tr w:rsidR="001548F9" w:rsidRPr="009C503F" w14:paraId="5F1B9097" w14:textId="77777777" w:rsidTr="00B61ACC">
        <w:trPr>
          <w:trHeight w:val="296"/>
        </w:trPr>
        <w:tc>
          <w:tcPr>
            <w:tcW w:w="3751" w:type="dxa"/>
            <w:tcMar>
              <w:left w:w="0" w:type="dxa"/>
              <w:right w:w="0" w:type="dxa"/>
            </w:tcMar>
            <w:vAlign w:val="center"/>
          </w:tcPr>
          <w:p w14:paraId="29F59F1C" w14:textId="77777777" w:rsidR="001548F9" w:rsidRPr="009C503F" w:rsidRDefault="001548F9" w:rsidP="00571B8A">
            <w:pPr>
              <w:spacing w:before="29" w:line="288" w:lineRule="auto"/>
              <w:rPr>
                <w:sz w:val="24"/>
              </w:rPr>
            </w:pPr>
            <w:r w:rsidRPr="009C503F">
              <w:rPr>
                <w:sz w:val="24"/>
              </w:rPr>
              <w:t>银行间市场应付交易费用</w:t>
            </w:r>
          </w:p>
        </w:tc>
        <w:tc>
          <w:tcPr>
            <w:tcW w:w="5528" w:type="dxa"/>
            <w:tcMar>
              <w:left w:w="108" w:type="dxa"/>
              <w:right w:w="108" w:type="dxa"/>
            </w:tcMar>
            <w:vAlign w:val="center"/>
          </w:tcPr>
          <w:p w14:paraId="4EE5C0A0" w14:textId="77777777" w:rsidR="001548F9" w:rsidRPr="009C503F" w:rsidRDefault="001548F9" w:rsidP="00571B8A">
            <w:pPr>
              <w:spacing w:before="29" w:line="288" w:lineRule="auto"/>
              <w:jc w:val="right"/>
              <w:rPr>
                <w:sz w:val="24"/>
              </w:rPr>
            </w:pPr>
            <w:r w:rsidRPr="009C503F">
              <w:rPr>
                <w:sz w:val="24"/>
              </w:rPr>
              <w:t>2,303.85</w:t>
            </w:r>
          </w:p>
        </w:tc>
      </w:tr>
      <w:tr w:rsidR="001548F9" w:rsidRPr="009C503F" w14:paraId="317AFE4D" w14:textId="77777777" w:rsidTr="000A73CF">
        <w:trPr>
          <w:trHeight w:val="285"/>
        </w:trPr>
        <w:tc>
          <w:tcPr>
            <w:tcW w:w="3751" w:type="dxa"/>
            <w:tcMar>
              <w:left w:w="108" w:type="dxa"/>
              <w:right w:w="108" w:type="dxa"/>
            </w:tcMar>
            <w:vAlign w:val="center"/>
          </w:tcPr>
          <w:p w14:paraId="3F86E239" w14:textId="77777777" w:rsidR="001548F9" w:rsidRPr="009C503F" w:rsidRDefault="001548F9" w:rsidP="00571B8A">
            <w:pPr>
              <w:spacing w:before="29" w:line="288" w:lineRule="auto"/>
              <w:jc w:val="center"/>
              <w:rPr>
                <w:sz w:val="24"/>
              </w:rPr>
            </w:pPr>
            <w:r w:rsidRPr="009C503F">
              <w:rPr>
                <w:sz w:val="24"/>
              </w:rPr>
              <w:t>合计</w:t>
            </w:r>
          </w:p>
        </w:tc>
        <w:tc>
          <w:tcPr>
            <w:tcW w:w="5528" w:type="dxa"/>
            <w:tcMar>
              <w:left w:w="108" w:type="dxa"/>
              <w:right w:w="108" w:type="dxa"/>
            </w:tcMar>
            <w:vAlign w:val="center"/>
          </w:tcPr>
          <w:p w14:paraId="34A177BB" w14:textId="77777777" w:rsidR="001548F9" w:rsidRPr="009C503F" w:rsidRDefault="001548F9" w:rsidP="00571B8A">
            <w:pPr>
              <w:spacing w:before="29" w:line="288" w:lineRule="auto"/>
              <w:jc w:val="right"/>
              <w:rPr>
                <w:sz w:val="24"/>
              </w:rPr>
            </w:pPr>
            <w:r w:rsidRPr="009C503F">
              <w:rPr>
                <w:sz w:val="24"/>
              </w:rPr>
              <w:t>45,721.21</w:t>
            </w:r>
          </w:p>
        </w:tc>
      </w:tr>
    </w:tbl>
    <w:p w14:paraId="567AA0BF" w14:textId="77777777" w:rsidR="001548F9" w:rsidRPr="009C503F" w:rsidRDefault="001548F9" w:rsidP="00571B8A">
      <w:pPr>
        <w:spacing w:before="29" w:line="288" w:lineRule="auto"/>
        <w:rPr>
          <w:b/>
          <w:bCs/>
          <w:color w:val="000000"/>
          <w:sz w:val="24"/>
        </w:rPr>
      </w:pPr>
    </w:p>
    <w:p w14:paraId="397591E2" w14:textId="77777777" w:rsidR="001548F9" w:rsidRPr="009C503F" w:rsidRDefault="001548F9" w:rsidP="00571B8A">
      <w:pPr>
        <w:spacing w:before="29" w:line="288" w:lineRule="auto"/>
        <w:rPr>
          <w:b/>
          <w:color w:val="000000"/>
          <w:sz w:val="24"/>
        </w:rPr>
      </w:pPr>
      <w:r w:rsidRPr="009C503F">
        <w:rPr>
          <w:b/>
          <w:bCs/>
          <w:color w:val="000000"/>
          <w:kern w:val="0"/>
          <w:sz w:val="24"/>
        </w:rPr>
        <w:lastRenderedPageBreak/>
        <w:t xml:space="preserve">6.4.7.8 </w:t>
      </w:r>
      <w:r w:rsidRPr="009C503F">
        <w:rPr>
          <w:b/>
          <w:color w:val="000000"/>
          <w:sz w:val="24"/>
        </w:rPr>
        <w:t>其他负债</w:t>
      </w:r>
    </w:p>
    <w:p w14:paraId="6E6A646A" w14:textId="77777777" w:rsidR="001548F9" w:rsidRPr="009C503F" w:rsidRDefault="001548F9" w:rsidP="00571B8A">
      <w:pPr>
        <w:spacing w:before="29" w:line="288" w:lineRule="auto"/>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9C503F" w14:paraId="024E4BC4" w14:textId="77777777" w:rsidTr="00AE73DA">
        <w:trPr>
          <w:trHeight w:val="330"/>
        </w:trPr>
        <w:tc>
          <w:tcPr>
            <w:tcW w:w="3701" w:type="dxa"/>
            <w:tcMar>
              <w:left w:w="108" w:type="dxa"/>
              <w:right w:w="108" w:type="dxa"/>
            </w:tcMar>
            <w:vAlign w:val="center"/>
          </w:tcPr>
          <w:p w14:paraId="029B2422" w14:textId="77777777" w:rsidR="001548F9" w:rsidRPr="009C503F" w:rsidRDefault="001548F9" w:rsidP="00571B8A">
            <w:pPr>
              <w:spacing w:before="29" w:line="288" w:lineRule="auto"/>
              <w:jc w:val="center"/>
              <w:rPr>
                <w:sz w:val="24"/>
              </w:rPr>
            </w:pPr>
            <w:r w:rsidRPr="009C503F">
              <w:rPr>
                <w:sz w:val="24"/>
              </w:rPr>
              <w:t>项目</w:t>
            </w:r>
          </w:p>
        </w:tc>
        <w:tc>
          <w:tcPr>
            <w:tcW w:w="5528" w:type="dxa"/>
            <w:tcMar>
              <w:left w:w="108" w:type="dxa"/>
              <w:right w:w="108" w:type="dxa"/>
            </w:tcMar>
            <w:vAlign w:val="center"/>
          </w:tcPr>
          <w:p w14:paraId="14C5D5F1" w14:textId="77777777" w:rsidR="001548F9" w:rsidRPr="009C503F" w:rsidRDefault="001548F9" w:rsidP="00571B8A">
            <w:pPr>
              <w:spacing w:before="29" w:line="288" w:lineRule="auto"/>
              <w:jc w:val="center"/>
              <w:rPr>
                <w:kern w:val="0"/>
                <w:sz w:val="24"/>
              </w:rPr>
            </w:pPr>
            <w:r w:rsidRPr="009C503F">
              <w:rPr>
                <w:kern w:val="0"/>
                <w:sz w:val="24"/>
              </w:rPr>
              <w:t>本期末</w:t>
            </w:r>
          </w:p>
          <w:p w14:paraId="04AD2AC4" w14:textId="77777777" w:rsidR="001548F9" w:rsidRPr="009C503F" w:rsidRDefault="001548F9" w:rsidP="00571B8A">
            <w:pPr>
              <w:spacing w:before="29" w:line="288" w:lineRule="auto"/>
              <w:jc w:val="center"/>
              <w:rPr>
                <w:sz w:val="24"/>
              </w:rPr>
            </w:pP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7ECDA1DE" w14:textId="77777777" w:rsidTr="004F33CC">
        <w:trPr>
          <w:trHeight w:val="325"/>
        </w:trPr>
        <w:tc>
          <w:tcPr>
            <w:tcW w:w="3701" w:type="dxa"/>
            <w:tcMar>
              <w:left w:w="0" w:type="dxa"/>
              <w:right w:w="0" w:type="dxa"/>
            </w:tcMar>
            <w:vAlign w:val="center"/>
          </w:tcPr>
          <w:p w14:paraId="10BD5847" w14:textId="77777777" w:rsidR="001548F9" w:rsidRPr="009C503F" w:rsidRDefault="001548F9" w:rsidP="00571B8A">
            <w:pPr>
              <w:spacing w:before="29" w:line="288" w:lineRule="auto"/>
              <w:rPr>
                <w:sz w:val="24"/>
              </w:rPr>
            </w:pPr>
            <w:r w:rsidRPr="009C503F">
              <w:rPr>
                <w:sz w:val="24"/>
              </w:rPr>
              <w:t>应付券商交易单元保证金</w:t>
            </w:r>
          </w:p>
        </w:tc>
        <w:tc>
          <w:tcPr>
            <w:tcW w:w="5528" w:type="dxa"/>
            <w:tcMar>
              <w:left w:w="108" w:type="dxa"/>
              <w:right w:w="108" w:type="dxa"/>
            </w:tcMar>
            <w:vAlign w:val="center"/>
          </w:tcPr>
          <w:p w14:paraId="4AF04681"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6E8E68FA" w14:textId="77777777" w:rsidTr="004F33CC">
        <w:trPr>
          <w:trHeight w:val="325"/>
        </w:trPr>
        <w:tc>
          <w:tcPr>
            <w:tcW w:w="3701" w:type="dxa"/>
            <w:tcMar>
              <w:left w:w="0" w:type="dxa"/>
              <w:right w:w="0" w:type="dxa"/>
            </w:tcMar>
            <w:vAlign w:val="center"/>
          </w:tcPr>
          <w:p w14:paraId="31C7CE24" w14:textId="77777777" w:rsidR="001548F9" w:rsidRPr="009C503F" w:rsidRDefault="001548F9" w:rsidP="00571B8A">
            <w:pPr>
              <w:spacing w:before="29" w:line="288" w:lineRule="auto"/>
              <w:rPr>
                <w:sz w:val="24"/>
              </w:rPr>
            </w:pPr>
            <w:r w:rsidRPr="009C503F">
              <w:rPr>
                <w:sz w:val="24"/>
              </w:rPr>
              <w:t>应付赎回费</w:t>
            </w:r>
          </w:p>
        </w:tc>
        <w:tc>
          <w:tcPr>
            <w:tcW w:w="5528" w:type="dxa"/>
            <w:tcMar>
              <w:left w:w="108" w:type="dxa"/>
              <w:right w:w="108" w:type="dxa"/>
            </w:tcMar>
            <w:vAlign w:val="center"/>
          </w:tcPr>
          <w:p w14:paraId="593C04BB" w14:textId="77777777" w:rsidR="001548F9" w:rsidRPr="009C503F" w:rsidRDefault="001548F9" w:rsidP="00571B8A">
            <w:pPr>
              <w:spacing w:before="29" w:line="288" w:lineRule="auto"/>
              <w:jc w:val="right"/>
              <w:rPr>
                <w:sz w:val="24"/>
              </w:rPr>
            </w:pPr>
            <w:r w:rsidRPr="009C503F">
              <w:rPr>
                <w:sz w:val="24"/>
              </w:rPr>
              <w:t>7.08</w:t>
            </w:r>
          </w:p>
        </w:tc>
      </w:tr>
      <w:tr w:rsidR="00E96AEB" w14:paraId="29F917B9" w14:textId="77777777">
        <w:tc>
          <w:tcPr>
            <w:tcW w:w="3610" w:type="dxa"/>
            <w:vAlign w:val="center"/>
          </w:tcPr>
          <w:p w14:paraId="685E2000" w14:textId="77777777" w:rsidR="00E96AEB" w:rsidRDefault="003229B7">
            <w:pPr>
              <w:jc w:val="left"/>
            </w:pPr>
            <w:r>
              <w:rPr>
                <w:sz w:val="24"/>
              </w:rPr>
              <w:t>预提信息披露费</w:t>
            </w:r>
          </w:p>
        </w:tc>
        <w:tc>
          <w:tcPr>
            <w:tcW w:w="5388" w:type="dxa"/>
            <w:vAlign w:val="center"/>
          </w:tcPr>
          <w:p w14:paraId="7DFE9077" w14:textId="77777777" w:rsidR="00E96AEB" w:rsidRDefault="003229B7">
            <w:pPr>
              <w:jc w:val="right"/>
            </w:pPr>
            <w:r>
              <w:rPr>
                <w:sz w:val="24"/>
              </w:rPr>
              <w:t>448,765.71</w:t>
            </w:r>
          </w:p>
        </w:tc>
      </w:tr>
      <w:tr w:rsidR="00E96AEB" w14:paraId="003959AB" w14:textId="77777777">
        <w:tc>
          <w:tcPr>
            <w:tcW w:w="3610" w:type="dxa"/>
            <w:vAlign w:val="center"/>
          </w:tcPr>
          <w:p w14:paraId="540FDCA9" w14:textId="77777777" w:rsidR="00E96AEB" w:rsidRDefault="003229B7">
            <w:pPr>
              <w:jc w:val="left"/>
            </w:pPr>
            <w:r>
              <w:rPr>
                <w:sz w:val="24"/>
              </w:rPr>
              <w:t>预提审计费</w:t>
            </w:r>
          </w:p>
        </w:tc>
        <w:tc>
          <w:tcPr>
            <w:tcW w:w="5388" w:type="dxa"/>
            <w:vAlign w:val="center"/>
          </w:tcPr>
          <w:p w14:paraId="7F913208" w14:textId="77777777" w:rsidR="00E96AEB" w:rsidRDefault="003229B7">
            <w:pPr>
              <w:jc w:val="right"/>
            </w:pPr>
            <w:r>
              <w:rPr>
                <w:sz w:val="24"/>
              </w:rPr>
              <w:t>34,712.18</w:t>
            </w:r>
          </w:p>
        </w:tc>
      </w:tr>
      <w:tr w:rsidR="001548F9" w:rsidRPr="009C503F" w14:paraId="0CADFC1A" w14:textId="77777777" w:rsidTr="00AE73DA">
        <w:trPr>
          <w:trHeight w:val="325"/>
        </w:trPr>
        <w:tc>
          <w:tcPr>
            <w:tcW w:w="3701" w:type="dxa"/>
            <w:tcMar>
              <w:left w:w="108" w:type="dxa"/>
              <w:right w:w="108" w:type="dxa"/>
            </w:tcMar>
            <w:vAlign w:val="center"/>
          </w:tcPr>
          <w:p w14:paraId="333192DE" w14:textId="77777777" w:rsidR="001548F9" w:rsidRPr="009C503F" w:rsidRDefault="001548F9" w:rsidP="004B307A">
            <w:pPr>
              <w:spacing w:before="29" w:line="288" w:lineRule="auto"/>
              <w:jc w:val="left"/>
              <w:rPr>
                <w:sz w:val="24"/>
              </w:rPr>
            </w:pPr>
            <w:r w:rsidRPr="009C503F">
              <w:rPr>
                <w:sz w:val="24"/>
              </w:rPr>
              <w:t>合计</w:t>
            </w:r>
          </w:p>
        </w:tc>
        <w:tc>
          <w:tcPr>
            <w:tcW w:w="5528" w:type="dxa"/>
            <w:tcMar>
              <w:left w:w="108" w:type="dxa"/>
              <w:right w:w="108" w:type="dxa"/>
            </w:tcMar>
            <w:vAlign w:val="center"/>
          </w:tcPr>
          <w:p w14:paraId="0FDC2CC3" w14:textId="77777777" w:rsidR="001548F9" w:rsidRPr="009C503F" w:rsidRDefault="001548F9" w:rsidP="00571B8A">
            <w:pPr>
              <w:spacing w:before="29" w:line="288" w:lineRule="auto"/>
              <w:jc w:val="right"/>
              <w:rPr>
                <w:sz w:val="24"/>
              </w:rPr>
            </w:pPr>
            <w:r w:rsidRPr="009C503F">
              <w:rPr>
                <w:sz w:val="24"/>
              </w:rPr>
              <w:t>483,484.97</w:t>
            </w:r>
          </w:p>
        </w:tc>
      </w:tr>
    </w:tbl>
    <w:p w14:paraId="09AD1AF6" w14:textId="77777777" w:rsidR="001548F9" w:rsidRPr="009C503F" w:rsidRDefault="001548F9" w:rsidP="00571B8A">
      <w:pPr>
        <w:spacing w:before="29" w:line="288" w:lineRule="auto"/>
        <w:rPr>
          <w:b/>
          <w:bCs/>
          <w:color w:val="000000"/>
          <w:sz w:val="24"/>
        </w:rPr>
      </w:pPr>
    </w:p>
    <w:p w14:paraId="50EFF49B" w14:textId="77777777" w:rsidR="0008313C" w:rsidRPr="009C503F" w:rsidRDefault="001548F9" w:rsidP="00571B8A">
      <w:pPr>
        <w:spacing w:before="29" w:line="288" w:lineRule="auto"/>
        <w:rPr>
          <w:b/>
          <w:color w:val="000000"/>
          <w:sz w:val="24"/>
        </w:rPr>
      </w:pPr>
      <w:r w:rsidRPr="009C503F">
        <w:rPr>
          <w:b/>
          <w:bCs/>
          <w:color w:val="000000"/>
          <w:kern w:val="0"/>
          <w:sz w:val="24"/>
        </w:rPr>
        <w:t xml:space="preserve">6.4.7.9 </w:t>
      </w:r>
      <w:r w:rsidRPr="009C503F">
        <w:rPr>
          <w:b/>
          <w:color w:val="000000"/>
          <w:sz w:val="24"/>
        </w:rPr>
        <w:t>实收基金</w:t>
      </w:r>
    </w:p>
    <w:p w14:paraId="2087C2B7" w14:textId="77777777" w:rsidR="001548F9" w:rsidRPr="009C503F" w:rsidRDefault="001548F9" w:rsidP="00571B8A">
      <w:pPr>
        <w:adjustRightInd w:val="0"/>
        <w:snapToGrid w:val="0"/>
        <w:spacing w:before="29" w:line="288" w:lineRule="auto"/>
        <w:rPr>
          <w:b/>
          <w:color w:val="000000"/>
          <w:sz w:val="24"/>
        </w:rPr>
      </w:pPr>
      <w:r w:rsidRPr="009C503F">
        <w:rPr>
          <w:sz w:val="24"/>
        </w:rPr>
        <w:t>交银周期回报灵活配置混合</w:t>
      </w:r>
      <w:r w:rsidRPr="009C503F">
        <w:rPr>
          <w:sz w:val="24"/>
        </w:rPr>
        <w:t>A</w:t>
      </w:r>
    </w:p>
    <w:p w14:paraId="1345A93F" w14:textId="77777777" w:rsidR="001548F9" w:rsidRPr="009C503F" w:rsidRDefault="001548F9" w:rsidP="00571B8A">
      <w:pPr>
        <w:adjustRightInd w:val="0"/>
        <w:snapToGrid w:val="0"/>
        <w:spacing w:before="29" w:line="288" w:lineRule="auto"/>
        <w:jc w:val="right"/>
        <w:rPr>
          <w:color w:val="00000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9C503F" w14:paraId="566711DD" w14:textId="77777777" w:rsidTr="0072267F">
        <w:tc>
          <w:tcPr>
            <w:tcW w:w="3120" w:type="dxa"/>
            <w:vMerge w:val="restart"/>
            <w:vAlign w:val="center"/>
          </w:tcPr>
          <w:p w14:paraId="727A834A"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sz w:val="24"/>
              </w:rPr>
              <w:t>项目</w:t>
            </w:r>
          </w:p>
        </w:tc>
        <w:tc>
          <w:tcPr>
            <w:tcW w:w="6240" w:type="dxa"/>
            <w:gridSpan w:val="2"/>
            <w:vAlign w:val="center"/>
          </w:tcPr>
          <w:p w14:paraId="610BB0EE" w14:textId="77777777" w:rsidR="001548F9" w:rsidRPr="009C503F" w:rsidRDefault="001548F9" w:rsidP="00571B8A">
            <w:pPr>
              <w:spacing w:before="29" w:line="288" w:lineRule="auto"/>
              <w:jc w:val="center"/>
              <w:rPr>
                <w:color w:val="000000"/>
                <w:sz w:val="24"/>
              </w:rPr>
            </w:pPr>
            <w:r w:rsidRPr="009C503F">
              <w:rPr>
                <w:color w:val="000000"/>
                <w:sz w:val="24"/>
              </w:rPr>
              <w:t>本期</w:t>
            </w:r>
          </w:p>
          <w:p w14:paraId="188F8ED4"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2A51B13F" w14:textId="77777777" w:rsidTr="0072267F">
        <w:tc>
          <w:tcPr>
            <w:tcW w:w="3120" w:type="dxa"/>
            <w:vMerge/>
            <w:vAlign w:val="center"/>
          </w:tcPr>
          <w:p w14:paraId="4B2523A0" w14:textId="77777777" w:rsidR="001548F9" w:rsidRPr="009C503F" w:rsidRDefault="001548F9" w:rsidP="00571B8A">
            <w:pPr>
              <w:widowControl/>
              <w:spacing w:before="29" w:line="288" w:lineRule="auto"/>
              <w:jc w:val="left"/>
              <w:rPr>
                <w:color w:val="000000"/>
                <w:sz w:val="24"/>
              </w:rPr>
            </w:pPr>
          </w:p>
        </w:tc>
        <w:tc>
          <w:tcPr>
            <w:tcW w:w="3120" w:type="dxa"/>
            <w:vAlign w:val="center"/>
          </w:tcPr>
          <w:p w14:paraId="6AD490E2"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kern w:val="0"/>
                <w:sz w:val="24"/>
              </w:rPr>
              <w:t>基金份额</w:t>
            </w:r>
            <w:r w:rsidR="00885FC2" w:rsidRPr="009C503F">
              <w:rPr>
                <w:sz w:val="24"/>
              </w:rPr>
              <w:t>（份）</w:t>
            </w:r>
          </w:p>
        </w:tc>
        <w:tc>
          <w:tcPr>
            <w:tcW w:w="3120" w:type="dxa"/>
            <w:vAlign w:val="center"/>
          </w:tcPr>
          <w:p w14:paraId="77C70D2F"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kern w:val="0"/>
                <w:sz w:val="24"/>
              </w:rPr>
              <w:t>账面金额</w:t>
            </w:r>
          </w:p>
        </w:tc>
      </w:tr>
      <w:tr w:rsidR="001548F9" w:rsidRPr="009C503F" w14:paraId="5724BE24" w14:textId="77777777" w:rsidTr="0072267F">
        <w:tc>
          <w:tcPr>
            <w:tcW w:w="3120" w:type="dxa"/>
            <w:vAlign w:val="center"/>
          </w:tcPr>
          <w:p w14:paraId="1B098A64" w14:textId="77777777" w:rsidR="001548F9" w:rsidRPr="009C503F" w:rsidRDefault="00D74830" w:rsidP="00571B8A">
            <w:pPr>
              <w:spacing w:before="29" w:line="288" w:lineRule="auto"/>
              <w:rPr>
                <w:color w:val="000000"/>
                <w:sz w:val="24"/>
              </w:rPr>
            </w:pPr>
            <w:r w:rsidRPr="009C503F">
              <w:rPr>
                <w:color w:val="000000"/>
                <w:sz w:val="24"/>
              </w:rPr>
              <w:t>上年度末</w:t>
            </w:r>
          </w:p>
        </w:tc>
        <w:tc>
          <w:tcPr>
            <w:tcW w:w="3120" w:type="dxa"/>
            <w:vAlign w:val="center"/>
          </w:tcPr>
          <w:p w14:paraId="580EE343" w14:textId="77777777" w:rsidR="001548F9" w:rsidRPr="009C503F" w:rsidRDefault="001548F9" w:rsidP="00571B8A">
            <w:pPr>
              <w:spacing w:before="29" w:line="288" w:lineRule="auto"/>
              <w:jc w:val="right"/>
              <w:rPr>
                <w:sz w:val="24"/>
              </w:rPr>
            </w:pPr>
            <w:r w:rsidRPr="009C503F">
              <w:rPr>
                <w:sz w:val="24"/>
              </w:rPr>
              <w:t>284,474,005.95</w:t>
            </w:r>
          </w:p>
        </w:tc>
        <w:tc>
          <w:tcPr>
            <w:tcW w:w="3120" w:type="dxa"/>
            <w:vAlign w:val="center"/>
          </w:tcPr>
          <w:p w14:paraId="4E315F60" w14:textId="77777777" w:rsidR="001548F9" w:rsidRPr="009C503F" w:rsidRDefault="001548F9" w:rsidP="00571B8A">
            <w:pPr>
              <w:spacing w:before="29" w:line="288" w:lineRule="auto"/>
              <w:jc w:val="right"/>
              <w:rPr>
                <w:sz w:val="24"/>
              </w:rPr>
            </w:pPr>
            <w:r w:rsidRPr="009C503F">
              <w:rPr>
                <w:sz w:val="24"/>
              </w:rPr>
              <w:t>284,474,005.95</w:t>
            </w:r>
          </w:p>
        </w:tc>
      </w:tr>
      <w:tr w:rsidR="001548F9" w:rsidRPr="009C503F" w14:paraId="7DA5C96C" w14:textId="77777777" w:rsidTr="0072267F">
        <w:tc>
          <w:tcPr>
            <w:tcW w:w="3120" w:type="dxa"/>
            <w:vAlign w:val="center"/>
          </w:tcPr>
          <w:p w14:paraId="379F43DE" w14:textId="77777777" w:rsidR="001548F9" w:rsidRPr="009C503F" w:rsidRDefault="001548F9" w:rsidP="00571B8A">
            <w:pPr>
              <w:spacing w:before="29" w:line="288" w:lineRule="auto"/>
              <w:rPr>
                <w:color w:val="000000"/>
                <w:sz w:val="24"/>
              </w:rPr>
            </w:pPr>
            <w:r w:rsidRPr="009C503F">
              <w:rPr>
                <w:color w:val="000000"/>
                <w:sz w:val="24"/>
              </w:rPr>
              <w:t>本期申购</w:t>
            </w:r>
          </w:p>
        </w:tc>
        <w:tc>
          <w:tcPr>
            <w:tcW w:w="3120" w:type="dxa"/>
            <w:vAlign w:val="center"/>
          </w:tcPr>
          <w:p w14:paraId="73FB7EDA" w14:textId="77777777" w:rsidR="001548F9" w:rsidRPr="009C503F" w:rsidRDefault="001548F9" w:rsidP="00571B8A">
            <w:pPr>
              <w:spacing w:before="29" w:line="288" w:lineRule="auto"/>
              <w:jc w:val="right"/>
              <w:rPr>
                <w:sz w:val="24"/>
              </w:rPr>
            </w:pPr>
            <w:r w:rsidRPr="009C503F">
              <w:rPr>
                <w:sz w:val="24"/>
              </w:rPr>
              <w:t>1,789,868.64</w:t>
            </w:r>
          </w:p>
        </w:tc>
        <w:tc>
          <w:tcPr>
            <w:tcW w:w="3120" w:type="dxa"/>
            <w:vAlign w:val="center"/>
          </w:tcPr>
          <w:p w14:paraId="123E5DEB" w14:textId="77777777" w:rsidR="001548F9" w:rsidRPr="009C503F" w:rsidRDefault="001548F9" w:rsidP="00571B8A">
            <w:pPr>
              <w:spacing w:before="29" w:line="288" w:lineRule="auto"/>
              <w:jc w:val="right"/>
              <w:rPr>
                <w:sz w:val="24"/>
              </w:rPr>
            </w:pPr>
            <w:r w:rsidRPr="009C503F">
              <w:rPr>
                <w:sz w:val="24"/>
              </w:rPr>
              <w:t>1,789,868.64</w:t>
            </w:r>
          </w:p>
        </w:tc>
      </w:tr>
      <w:tr w:rsidR="001548F9" w:rsidRPr="009C503F" w14:paraId="71178FE8" w14:textId="77777777" w:rsidTr="0072267F">
        <w:tc>
          <w:tcPr>
            <w:tcW w:w="3120" w:type="dxa"/>
            <w:vAlign w:val="center"/>
          </w:tcPr>
          <w:p w14:paraId="5C2D3842" w14:textId="77777777" w:rsidR="001548F9" w:rsidRPr="009C503F" w:rsidRDefault="001548F9" w:rsidP="00571B8A">
            <w:pPr>
              <w:spacing w:before="29" w:line="288" w:lineRule="auto"/>
              <w:rPr>
                <w:color w:val="000000"/>
                <w:sz w:val="24"/>
              </w:rPr>
            </w:pPr>
            <w:r w:rsidRPr="009C503F">
              <w:rPr>
                <w:color w:val="000000"/>
                <w:sz w:val="24"/>
              </w:rPr>
              <w:t>本期赎回（以</w:t>
            </w:r>
            <w:r w:rsidRPr="009C503F">
              <w:rPr>
                <w:color w:val="000000"/>
                <w:sz w:val="24"/>
              </w:rPr>
              <w:t>“-”</w:t>
            </w:r>
            <w:r w:rsidRPr="009C503F">
              <w:rPr>
                <w:color w:val="000000"/>
                <w:sz w:val="24"/>
              </w:rPr>
              <w:t>号填列）</w:t>
            </w:r>
          </w:p>
        </w:tc>
        <w:tc>
          <w:tcPr>
            <w:tcW w:w="3120" w:type="dxa"/>
            <w:vAlign w:val="center"/>
          </w:tcPr>
          <w:p w14:paraId="4DD417EA" w14:textId="77777777" w:rsidR="001548F9" w:rsidRPr="009C503F" w:rsidRDefault="001548F9" w:rsidP="00571B8A">
            <w:pPr>
              <w:spacing w:before="29" w:line="288" w:lineRule="auto"/>
              <w:jc w:val="right"/>
              <w:rPr>
                <w:sz w:val="24"/>
              </w:rPr>
            </w:pPr>
            <w:r w:rsidRPr="009C503F">
              <w:rPr>
                <w:sz w:val="24"/>
              </w:rPr>
              <w:t>-837,035.84</w:t>
            </w:r>
          </w:p>
        </w:tc>
        <w:tc>
          <w:tcPr>
            <w:tcW w:w="3120" w:type="dxa"/>
            <w:vAlign w:val="center"/>
          </w:tcPr>
          <w:p w14:paraId="5CA640FA" w14:textId="77777777" w:rsidR="001548F9" w:rsidRPr="009C503F" w:rsidRDefault="001548F9" w:rsidP="00571B8A">
            <w:pPr>
              <w:spacing w:before="29" w:line="288" w:lineRule="auto"/>
              <w:jc w:val="right"/>
              <w:rPr>
                <w:sz w:val="24"/>
              </w:rPr>
            </w:pPr>
            <w:r w:rsidRPr="009C503F">
              <w:rPr>
                <w:sz w:val="24"/>
              </w:rPr>
              <w:t>-837,035.84</w:t>
            </w:r>
          </w:p>
        </w:tc>
      </w:tr>
      <w:tr w:rsidR="001548F9" w:rsidRPr="009C503F" w14:paraId="6F1CFE21" w14:textId="77777777" w:rsidTr="0072267F">
        <w:tc>
          <w:tcPr>
            <w:tcW w:w="3120" w:type="dxa"/>
            <w:vAlign w:val="center"/>
          </w:tcPr>
          <w:p w14:paraId="2FF8B65C" w14:textId="77777777" w:rsidR="001548F9" w:rsidRPr="009C503F" w:rsidRDefault="001548F9" w:rsidP="00571B8A">
            <w:pPr>
              <w:spacing w:before="29" w:line="288" w:lineRule="auto"/>
              <w:rPr>
                <w:color w:val="000000"/>
                <w:sz w:val="24"/>
              </w:rPr>
            </w:pPr>
            <w:r w:rsidRPr="009C503F">
              <w:rPr>
                <w:sz w:val="24"/>
              </w:rPr>
              <w:t>本期末</w:t>
            </w:r>
          </w:p>
        </w:tc>
        <w:tc>
          <w:tcPr>
            <w:tcW w:w="3120" w:type="dxa"/>
            <w:vAlign w:val="center"/>
          </w:tcPr>
          <w:p w14:paraId="7378C3A8" w14:textId="77777777" w:rsidR="001548F9" w:rsidRPr="009C503F" w:rsidRDefault="001548F9" w:rsidP="00571B8A">
            <w:pPr>
              <w:spacing w:before="29" w:line="288" w:lineRule="auto"/>
              <w:jc w:val="right"/>
              <w:rPr>
                <w:sz w:val="24"/>
              </w:rPr>
            </w:pPr>
            <w:r w:rsidRPr="009C503F">
              <w:rPr>
                <w:sz w:val="24"/>
              </w:rPr>
              <w:t>285,426,838.75</w:t>
            </w:r>
          </w:p>
        </w:tc>
        <w:tc>
          <w:tcPr>
            <w:tcW w:w="3120" w:type="dxa"/>
            <w:vAlign w:val="center"/>
          </w:tcPr>
          <w:p w14:paraId="7AF6F4DF" w14:textId="77777777" w:rsidR="001548F9" w:rsidRPr="009C503F" w:rsidRDefault="001548F9" w:rsidP="00571B8A">
            <w:pPr>
              <w:spacing w:before="29" w:line="288" w:lineRule="auto"/>
              <w:jc w:val="right"/>
              <w:rPr>
                <w:sz w:val="24"/>
              </w:rPr>
            </w:pPr>
            <w:r w:rsidRPr="009C503F">
              <w:rPr>
                <w:sz w:val="24"/>
              </w:rPr>
              <w:t>285,426,838.75</w:t>
            </w:r>
          </w:p>
        </w:tc>
      </w:tr>
    </w:tbl>
    <w:p w14:paraId="464E2037" w14:textId="77777777" w:rsidR="004B4DDB" w:rsidRPr="009C503F" w:rsidRDefault="004B4DDB" w:rsidP="00571B8A">
      <w:pPr>
        <w:widowControl/>
        <w:spacing w:before="29" w:line="288" w:lineRule="auto"/>
        <w:jc w:val="left"/>
        <w:rPr>
          <w:kern w:val="0"/>
          <w:sz w:val="24"/>
        </w:rPr>
      </w:pPr>
    </w:p>
    <w:p w14:paraId="3E36AAEF" w14:textId="77777777" w:rsidR="001548F9" w:rsidRPr="009C503F" w:rsidRDefault="001548F9" w:rsidP="00571B8A">
      <w:pPr>
        <w:adjustRightInd w:val="0"/>
        <w:snapToGrid w:val="0"/>
        <w:spacing w:before="29" w:line="288" w:lineRule="auto"/>
        <w:rPr>
          <w:b/>
          <w:color w:val="000000"/>
          <w:sz w:val="24"/>
        </w:rPr>
      </w:pPr>
      <w:r w:rsidRPr="009C503F">
        <w:rPr>
          <w:sz w:val="24"/>
        </w:rPr>
        <w:t>交银周期回报灵活配置混合</w:t>
      </w:r>
      <w:r w:rsidRPr="009C503F">
        <w:rPr>
          <w:sz w:val="24"/>
        </w:rPr>
        <w:t>C</w:t>
      </w:r>
    </w:p>
    <w:p w14:paraId="52485B34" w14:textId="77777777" w:rsidR="001548F9" w:rsidRPr="009C503F" w:rsidRDefault="001548F9" w:rsidP="00571B8A">
      <w:pPr>
        <w:adjustRightInd w:val="0"/>
        <w:snapToGrid w:val="0"/>
        <w:spacing w:before="29" w:line="288" w:lineRule="auto"/>
        <w:jc w:val="right"/>
        <w:rPr>
          <w:color w:val="000000"/>
          <w:sz w:val="24"/>
        </w:rPr>
      </w:pPr>
      <w:r w:rsidRPr="009C503F">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9C503F" w14:paraId="43096696" w14:textId="77777777" w:rsidTr="0072267F">
        <w:tc>
          <w:tcPr>
            <w:tcW w:w="3120" w:type="dxa"/>
            <w:vMerge w:val="restart"/>
            <w:vAlign w:val="center"/>
          </w:tcPr>
          <w:p w14:paraId="3CDFC590"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sz w:val="24"/>
              </w:rPr>
              <w:t>项目</w:t>
            </w:r>
          </w:p>
        </w:tc>
        <w:tc>
          <w:tcPr>
            <w:tcW w:w="6240" w:type="dxa"/>
            <w:gridSpan w:val="2"/>
            <w:vAlign w:val="center"/>
          </w:tcPr>
          <w:p w14:paraId="6FAAFFD3"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sz w:val="24"/>
              </w:rPr>
              <w:t>本期</w:t>
            </w:r>
          </w:p>
          <w:p w14:paraId="0E252BAE" w14:textId="77777777" w:rsidR="001548F9" w:rsidRPr="009C503F" w:rsidRDefault="007C0872" w:rsidP="00571B8A">
            <w:pPr>
              <w:widowControl/>
              <w:autoSpaceDE w:val="0"/>
              <w:autoSpaceDN w:val="0"/>
              <w:spacing w:before="29" w:line="288" w:lineRule="auto"/>
              <w:ind w:right="-15"/>
              <w:jc w:val="center"/>
              <w:textAlignment w:val="bottom"/>
              <w:rPr>
                <w:color w:val="000000"/>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00743BD1" w14:textId="77777777" w:rsidTr="0072267F">
        <w:tc>
          <w:tcPr>
            <w:tcW w:w="3120" w:type="dxa"/>
            <w:vMerge/>
            <w:vAlign w:val="center"/>
          </w:tcPr>
          <w:p w14:paraId="5AB1610E" w14:textId="77777777" w:rsidR="001548F9" w:rsidRPr="009C503F" w:rsidRDefault="001548F9" w:rsidP="00571B8A">
            <w:pPr>
              <w:widowControl/>
              <w:spacing w:before="29" w:line="288" w:lineRule="auto"/>
              <w:jc w:val="left"/>
              <w:rPr>
                <w:color w:val="000000"/>
                <w:sz w:val="24"/>
              </w:rPr>
            </w:pPr>
          </w:p>
        </w:tc>
        <w:tc>
          <w:tcPr>
            <w:tcW w:w="3120" w:type="dxa"/>
            <w:vAlign w:val="center"/>
          </w:tcPr>
          <w:p w14:paraId="61E54ABF"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kern w:val="0"/>
                <w:sz w:val="24"/>
              </w:rPr>
              <w:t>基金份额</w:t>
            </w:r>
            <w:r w:rsidR="003004B8" w:rsidRPr="009C503F">
              <w:rPr>
                <w:sz w:val="24"/>
              </w:rPr>
              <w:t>（份）</w:t>
            </w:r>
          </w:p>
        </w:tc>
        <w:tc>
          <w:tcPr>
            <w:tcW w:w="3120" w:type="dxa"/>
            <w:vAlign w:val="center"/>
          </w:tcPr>
          <w:p w14:paraId="34717A79"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kern w:val="0"/>
                <w:sz w:val="24"/>
              </w:rPr>
              <w:t>账面金额</w:t>
            </w:r>
          </w:p>
        </w:tc>
      </w:tr>
      <w:tr w:rsidR="001548F9" w:rsidRPr="009C503F" w14:paraId="55040BD4" w14:textId="77777777" w:rsidTr="0072267F">
        <w:tc>
          <w:tcPr>
            <w:tcW w:w="3120" w:type="dxa"/>
            <w:vAlign w:val="center"/>
          </w:tcPr>
          <w:p w14:paraId="06277BD3" w14:textId="77777777" w:rsidR="001548F9" w:rsidRPr="009C503F" w:rsidRDefault="00D74830" w:rsidP="00571B8A">
            <w:pPr>
              <w:spacing w:before="29" w:line="288" w:lineRule="auto"/>
              <w:rPr>
                <w:color w:val="000000"/>
                <w:sz w:val="24"/>
              </w:rPr>
            </w:pPr>
            <w:r w:rsidRPr="009C503F">
              <w:rPr>
                <w:color w:val="000000"/>
                <w:sz w:val="24"/>
              </w:rPr>
              <w:t>上年度末</w:t>
            </w:r>
          </w:p>
        </w:tc>
        <w:tc>
          <w:tcPr>
            <w:tcW w:w="3120" w:type="dxa"/>
            <w:vAlign w:val="center"/>
          </w:tcPr>
          <w:p w14:paraId="33C5F84A" w14:textId="77777777" w:rsidR="001548F9" w:rsidRPr="009C503F" w:rsidRDefault="001548F9" w:rsidP="00571B8A">
            <w:pPr>
              <w:spacing w:before="29" w:line="288" w:lineRule="auto"/>
              <w:jc w:val="right"/>
              <w:rPr>
                <w:sz w:val="24"/>
              </w:rPr>
            </w:pPr>
            <w:r w:rsidRPr="009C503F">
              <w:rPr>
                <w:sz w:val="24"/>
              </w:rPr>
              <w:t>255,439,440.09</w:t>
            </w:r>
          </w:p>
        </w:tc>
        <w:tc>
          <w:tcPr>
            <w:tcW w:w="3120" w:type="dxa"/>
            <w:vAlign w:val="center"/>
          </w:tcPr>
          <w:p w14:paraId="4CD2FB6B" w14:textId="77777777" w:rsidR="001548F9" w:rsidRPr="009C503F" w:rsidRDefault="001548F9" w:rsidP="00571B8A">
            <w:pPr>
              <w:spacing w:before="29" w:line="288" w:lineRule="auto"/>
              <w:jc w:val="right"/>
              <w:rPr>
                <w:sz w:val="24"/>
              </w:rPr>
            </w:pPr>
            <w:r w:rsidRPr="009C503F">
              <w:rPr>
                <w:sz w:val="24"/>
              </w:rPr>
              <w:t>255,439,440.09</w:t>
            </w:r>
          </w:p>
        </w:tc>
      </w:tr>
      <w:tr w:rsidR="001548F9" w:rsidRPr="009C503F" w14:paraId="06DB1BEC" w14:textId="77777777" w:rsidTr="0072267F">
        <w:tc>
          <w:tcPr>
            <w:tcW w:w="3120" w:type="dxa"/>
            <w:vAlign w:val="center"/>
          </w:tcPr>
          <w:p w14:paraId="17469EFB" w14:textId="77777777" w:rsidR="001548F9" w:rsidRPr="009C503F" w:rsidRDefault="001548F9" w:rsidP="00571B8A">
            <w:pPr>
              <w:spacing w:before="29" w:line="288" w:lineRule="auto"/>
              <w:rPr>
                <w:color w:val="000000"/>
                <w:sz w:val="24"/>
              </w:rPr>
            </w:pPr>
            <w:r w:rsidRPr="009C503F">
              <w:rPr>
                <w:color w:val="000000"/>
                <w:sz w:val="24"/>
              </w:rPr>
              <w:t>本期申购</w:t>
            </w:r>
          </w:p>
        </w:tc>
        <w:tc>
          <w:tcPr>
            <w:tcW w:w="3120" w:type="dxa"/>
            <w:vAlign w:val="center"/>
          </w:tcPr>
          <w:p w14:paraId="0B4DCA4B" w14:textId="77777777" w:rsidR="001548F9" w:rsidRPr="009C503F" w:rsidRDefault="001548F9" w:rsidP="00571B8A">
            <w:pPr>
              <w:spacing w:before="29" w:line="288" w:lineRule="auto"/>
              <w:jc w:val="right"/>
              <w:rPr>
                <w:sz w:val="24"/>
              </w:rPr>
            </w:pPr>
            <w:r w:rsidRPr="009C503F">
              <w:rPr>
                <w:sz w:val="24"/>
              </w:rPr>
              <w:t>53,760.07</w:t>
            </w:r>
          </w:p>
        </w:tc>
        <w:tc>
          <w:tcPr>
            <w:tcW w:w="3120" w:type="dxa"/>
            <w:vAlign w:val="center"/>
          </w:tcPr>
          <w:p w14:paraId="4256612F" w14:textId="77777777" w:rsidR="001548F9" w:rsidRPr="009C503F" w:rsidRDefault="001548F9" w:rsidP="00571B8A">
            <w:pPr>
              <w:spacing w:before="29" w:line="288" w:lineRule="auto"/>
              <w:jc w:val="right"/>
              <w:rPr>
                <w:sz w:val="24"/>
              </w:rPr>
            </w:pPr>
            <w:r w:rsidRPr="009C503F">
              <w:rPr>
                <w:sz w:val="24"/>
              </w:rPr>
              <w:t>53,760.07</w:t>
            </w:r>
          </w:p>
        </w:tc>
      </w:tr>
      <w:tr w:rsidR="001548F9" w:rsidRPr="009C503F" w14:paraId="73DCD737" w14:textId="77777777" w:rsidTr="0072267F">
        <w:tc>
          <w:tcPr>
            <w:tcW w:w="3120" w:type="dxa"/>
            <w:vAlign w:val="center"/>
          </w:tcPr>
          <w:p w14:paraId="1ECAEA07" w14:textId="77777777" w:rsidR="001548F9" w:rsidRPr="009C503F" w:rsidRDefault="001548F9" w:rsidP="00571B8A">
            <w:pPr>
              <w:spacing w:before="29" w:line="288" w:lineRule="auto"/>
              <w:rPr>
                <w:color w:val="000000"/>
                <w:sz w:val="24"/>
              </w:rPr>
            </w:pPr>
            <w:r w:rsidRPr="009C503F">
              <w:rPr>
                <w:color w:val="000000"/>
                <w:sz w:val="24"/>
              </w:rPr>
              <w:t>本期赎回（以</w:t>
            </w:r>
            <w:r w:rsidRPr="009C503F">
              <w:rPr>
                <w:color w:val="000000"/>
                <w:sz w:val="24"/>
              </w:rPr>
              <w:t>“-”</w:t>
            </w:r>
            <w:r w:rsidRPr="009C503F">
              <w:rPr>
                <w:color w:val="000000"/>
                <w:sz w:val="24"/>
              </w:rPr>
              <w:t>号填列）</w:t>
            </w:r>
          </w:p>
        </w:tc>
        <w:tc>
          <w:tcPr>
            <w:tcW w:w="3120" w:type="dxa"/>
            <w:vAlign w:val="center"/>
          </w:tcPr>
          <w:p w14:paraId="6980D858" w14:textId="77777777" w:rsidR="001548F9" w:rsidRPr="009C503F" w:rsidRDefault="001548F9" w:rsidP="00571B8A">
            <w:pPr>
              <w:spacing w:before="29" w:line="288" w:lineRule="auto"/>
              <w:jc w:val="right"/>
              <w:rPr>
                <w:sz w:val="24"/>
              </w:rPr>
            </w:pPr>
            <w:r w:rsidRPr="009C503F">
              <w:rPr>
                <w:sz w:val="24"/>
              </w:rPr>
              <w:t>-50,116,453.89</w:t>
            </w:r>
          </w:p>
        </w:tc>
        <w:tc>
          <w:tcPr>
            <w:tcW w:w="3120" w:type="dxa"/>
            <w:vAlign w:val="center"/>
          </w:tcPr>
          <w:p w14:paraId="0EF8A4F4" w14:textId="77777777" w:rsidR="001548F9" w:rsidRPr="009C503F" w:rsidRDefault="001548F9" w:rsidP="00571B8A">
            <w:pPr>
              <w:spacing w:before="29" w:line="288" w:lineRule="auto"/>
              <w:jc w:val="right"/>
              <w:rPr>
                <w:sz w:val="24"/>
              </w:rPr>
            </w:pPr>
            <w:r w:rsidRPr="009C503F">
              <w:rPr>
                <w:sz w:val="24"/>
              </w:rPr>
              <w:t>-50,116,453.89</w:t>
            </w:r>
          </w:p>
        </w:tc>
      </w:tr>
      <w:tr w:rsidR="001548F9" w:rsidRPr="009C503F" w14:paraId="025A6C6C" w14:textId="77777777" w:rsidTr="0072267F">
        <w:tc>
          <w:tcPr>
            <w:tcW w:w="3120" w:type="dxa"/>
            <w:vAlign w:val="center"/>
          </w:tcPr>
          <w:p w14:paraId="7A394A1E" w14:textId="77777777" w:rsidR="001548F9" w:rsidRPr="009C503F" w:rsidRDefault="001548F9" w:rsidP="00571B8A">
            <w:pPr>
              <w:spacing w:before="29" w:line="288" w:lineRule="auto"/>
              <w:rPr>
                <w:color w:val="000000"/>
                <w:sz w:val="24"/>
              </w:rPr>
            </w:pPr>
            <w:r w:rsidRPr="009C503F">
              <w:rPr>
                <w:sz w:val="24"/>
              </w:rPr>
              <w:t>本期末</w:t>
            </w:r>
          </w:p>
        </w:tc>
        <w:tc>
          <w:tcPr>
            <w:tcW w:w="3120" w:type="dxa"/>
            <w:vAlign w:val="center"/>
          </w:tcPr>
          <w:p w14:paraId="02DD6BE5" w14:textId="77777777" w:rsidR="001548F9" w:rsidRPr="009C503F" w:rsidRDefault="001548F9" w:rsidP="00571B8A">
            <w:pPr>
              <w:spacing w:before="29" w:line="288" w:lineRule="auto"/>
              <w:jc w:val="right"/>
              <w:rPr>
                <w:sz w:val="24"/>
              </w:rPr>
            </w:pPr>
            <w:r w:rsidRPr="009C503F">
              <w:rPr>
                <w:sz w:val="24"/>
              </w:rPr>
              <w:t>205,376,746.27</w:t>
            </w:r>
          </w:p>
        </w:tc>
        <w:tc>
          <w:tcPr>
            <w:tcW w:w="3120" w:type="dxa"/>
            <w:vAlign w:val="center"/>
          </w:tcPr>
          <w:p w14:paraId="0380E193" w14:textId="77777777" w:rsidR="001548F9" w:rsidRPr="009C503F" w:rsidRDefault="001548F9" w:rsidP="00571B8A">
            <w:pPr>
              <w:spacing w:before="29" w:line="288" w:lineRule="auto"/>
              <w:jc w:val="right"/>
              <w:rPr>
                <w:sz w:val="24"/>
              </w:rPr>
            </w:pPr>
            <w:r w:rsidRPr="009C503F">
              <w:rPr>
                <w:sz w:val="24"/>
              </w:rPr>
              <w:t>205,376,746.27</w:t>
            </w:r>
          </w:p>
        </w:tc>
      </w:tr>
    </w:tbl>
    <w:p w14:paraId="61FE0F30" w14:textId="77777777" w:rsidR="00E96AEB" w:rsidRDefault="003229B7">
      <w:pPr>
        <w:widowControl/>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14:paraId="6A999C93" w14:textId="77777777" w:rsidR="001548F9" w:rsidRPr="009C503F" w:rsidRDefault="001548F9" w:rsidP="00571B8A">
      <w:pPr>
        <w:widowControl/>
        <w:spacing w:before="29" w:line="288" w:lineRule="auto"/>
        <w:jc w:val="left"/>
        <w:rPr>
          <w:kern w:val="0"/>
          <w:sz w:val="24"/>
        </w:rPr>
      </w:pPr>
      <w:r w:rsidRPr="009C503F">
        <w:rPr>
          <w:kern w:val="0"/>
          <w:sz w:val="24"/>
        </w:rPr>
        <w:t xml:space="preserve">    2</w:t>
      </w:r>
      <w:r w:rsidRPr="009C503F">
        <w:rPr>
          <w:kern w:val="0"/>
          <w:sz w:val="24"/>
        </w:rPr>
        <w:t>、如果本报告期间发生转换出业务，则总赎回份额中包含该业务。</w:t>
      </w:r>
    </w:p>
    <w:p w14:paraId="2218B22F" w14:textId="77777777" w:rsidR="001548F9" w:rsidRPr="009C503F" w:rsidRDefault="001548F9" w:rsidP="00571B8A">
      <w:pPr>
        <w:spacing w:before="29" w:line="288" w:lineRule="auto"/>
        <w:jc w:val="left"/>
        <w:rPr>
          <w:bCs/>
          <w:color w:val="000000"/>
          <w:sz w:val="24"/>
        </w:rPr>
      </w:pPr>
    </w:p>
    <w:p w14:paraId="28787570"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6.4.7.10 </w:t>
      </w:r>
      <w:r w:rsidRPr="009C503F">
        <w:rPr>
          <w:b/>
          <w:color w:val="000000"/>
          <w:sz w:val="24"/>
        </w:rPr>
        <w:t>未分配利润</w:t>
      </w:r>
    </w:p>
    <w:p w14:paraId="303E24A7" w14:textId="77777777" w:rsidR="001548F9" w:rsidRPr="009C503F" w:rsidRDefault="001548F9" w:rsidP="00571B8A">
      <w:pPr>
        <w:spacing w:before="29" w:line="288" w:lineRule="auto"/>
        <w:rPr>
          <w:color w:val="000000"/>
          <w:sz w:val="24"/>
        </w:rPr>
      </w:pPr>
      <w:r w:rsidRPr="009C503F">
        <w:rPr>
          <w:color w:val="000000"/>
          <w:sz w:val="24"/>
        </w:rPr>
        <w:t>交银周期回报灵活配置混合</w:t>
      </w:r>
      <w:r w:rsidRPr="009C503F">
        <w:rPr>
          <w:color w:val="000000"/>
          <w:sz w:val="24"/>
        </w:rPr>
        <w:t>A</w:t>
      </w:r>
    </w:p>
    <w:p w14:paraId="5B10E1C6" w14:textId="77777777" w:rsidR="001548F9" w:rsidRPr="009C503F" w:rsidRDefault="001548F9" w:rsidP="00571B8A">
      <w:pPr>
        <w:adjustRightInd w:val="0"/>
        <w:snapToGrid w:val="0"/>
        <w:spacing w:before="29" w:line="288" w:lineRule="auto"/>
        <w:jc w:val="right"/>
        <w:rPr>
          <w:color w:val="000000"/>
          <w:sz w:val="24"/>
        </w:rPr>
      </w:pPr>
      <w:r w:rsidRPr="009C503F">
        <w:rPr>
          <w:color w:val="000000"/>
          <w:sz w:val="24"/>
        </w:rPr>
        <w:lastRenderedPageBreak/>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9C503F" w14:paraId="1E1C72C0" w14:textId="77777777" w:rsidTr="00D971CE">
        <w:tc>
          <w:tcPr>
            <w:tcW w:w="2127" w:type="dxa"/>
            <w:vAlign w:val="center"/>
          </w:tcPr>
          <w:p w14:paraId="31B2513B" w14:textId="77777777" w:rsidR="001548F9" w:rsidRPr="009C503F" w:rsidRDefault="001548F9" w:rsidP="00571B8A">
            <w:pPr>
              <w:spacing w:before="29" w:line="288" w:lineRule="auto"/>
              <w:jc w:val="center"/>
              <w:rPr>
                <w:color w:val="000000"/>
                <w:sz w:val="24"/>
              </w:rPr>
            </w:pPr>
            <w:r w:rsidRPr="009C503F">
              <w:rPr>
                <w:color w:val="000000"/>
                <w:sz w:val="24"/>
              </w:rPr>
              <w:t>项目</w:t>
            </w:r>
          </w:p>
        </w:tc>
        <w:tc>
          <w:tcPr>
            <w:tcW w:w="2815" w:type="dxa"/>
            <w:vAlign w:val="center"/>
          </w:tcPr>
          <w:p w14:paraId="20E31848" w14:textId="77777777" w:rsidR="001548F9" w:rsidRPr="009C503F" w:rsidRDefault="001548F9" w:rsidP="00571B8A">
            <w:pPr>
              <w:spacing w:before="29" w:line="288" w:lineRule="auto"/>
              <w:jc w:val="center"/>
              <w:rPr>
                <w:color w:val="000000"/>
                <w:sz w:val="24"/>
              </w:rPr>
            </w:pPr>
            <w:r w:rsidRPr="009C503F">
              <w:rPr>
                <w:color w:val="000000"/>
                <w:sz w:val="24"/>
              </w:rPr>
              <w:t>已实现部分</w:t>
            </w:r>
          </w:p>
        </w:tc>
        <w:tc>
          <w:tcPr>
            <w:tcW w:w="2236" w:type="dxa"/>
            <w:vAlign w:val="center"/>
          </w:tcPr>
          <w:p w14:paraId="43273F73" w14:textId="77777777" w:rsidR="001548F9" w:rsidRPr="009C503F" w:rsidRDefault="001548F9" w:rsidP="00571B8A">
            <w:pPr>
              <w:spacing w:before="29" w:line="288" w:lineRule="auto"/>
              <w:jc w:val="center"/>
              <w:rPr>
                <w:color w:val="000000"/>
                <w:sz w:val="24"/>
              </w:rPr>
            </w:pPr>
            <w:r w:rsidRPr="009C503F">
              <w:rPr>
                <w:color w:val="000000"/>
                <w:sz w:val="24"/>
              </w:rPr>
              <w:t>未实现部分</w:t>
            </w:r>
          </w:p>
        </w:tc>
        <w:tc>
          <w:tcPr>
            <w:tcW w:w="2237" w:type="dxa"/>
            <w:vAlign w:val="center"/>
          </w:tcPr>
          <w:p w14:paraId="53B9E895" w14:textId="77777777" w:rsidR="001548F9" w:rsidRPr="009C503F" w:rsidRDefault="001548F9" w:rsidP="00571B8A">
            <w:pPr>
              <w:spacing w:before="29" w:line="288" w:lineRule="auto"/>
              <w:jc w:val="center"/>
              <w:rPr>
                <w:color w:val="000000"/>
                <w:sz w:val="24"/>
              </w:rPr>
            </w:pPr>
            <w:r w:rsidRPr="009C503F">
              <w:rPr>
                <w:color w:val="000000"/>
                <w:sz w:val="24"/>
              </w:rPr>
              <w:t>未分配利润合计</w:t>
            </w:r>
          </w:p>
        </w:tc>
      </w:tr>
      <w:tr w:rsidR="001548F9" w:rsidRPr="009C503F" w14:paraId="21BA0EA0" w14:textId="77777777" w:rsidTr="00D971CE">
        <w:tc>
          <w:tcPr>
            <w:tcW w:w="2127" w:type="dxa"/>
            <w:vAlign w:val="center"/>
          </w:tcPr>
          <w:p w14:paraId="446AE254" w14:textId="77777777" w:rsidR="001548F9" w:rsidRPr="009C503F" w:rsidRDefault="00D74830" w:rsidP="00571B8A">
            <w:pPr>
              <w:spacing w:before="29" w:line="288" w:lineRule="auto"/>
              <w:rPr>
                <w:color w:val="000000"/>
                <w:sz w:val="24"/>
              </w:rPr>
            </w:pPr>
            <w:r w:rsidRPr="009C503F">
              <w:rPr>
                <w:color w:val="000000"/>
                <w:sz w:val="24"/>
              </w:rPr>
              <w:t>上年度末</w:t>
            </w:r>
          </w:p>
        </w:tc>
        <w:tc>
          <w:tcPr>
            <w:tcW w:w="2815" w:type="dxa"/>
            <w:vAlign w:val="center"/>
          </w:tcPr>
          <w:p w14:paraId="53797B4B" w14:textId="77777777" w:rsidR="001548F9" w:rsidRPr="009C503F" w:rsidRDefault="001548F9" w:rsidP="00571B8A">
            <w:pPr>
              <w:spacing w:before="29" w:line="288" w:lineRule="auto"/>
              <w:jc w:val="right"/>
              <w:rPr>
                <w:sz w:val="24"/>
              </w:rPr>
            </w:pPr>
            <w:r w:rsidRPr="009C503F">
              <w:rPr>
                <w:sz w:val="24"/>
              </w:rPr>
              <w:t>51,217,602.70</w:t>
            </w:r>
          </w:p>
        </w:tc>
        <w:tc>
          <w:tcPr>
            <w:tcW w:w="2236" w:type="dxa"/>
            <w:vAlign w:val="center"/>
          </w:tcPr>
          <w:p w14:paraId="767BD0B9" w14:textId="77777777" w:rsidR="001548F9" w:rsidRPr="009C503F" w:rsidRDefault="001548F9" w:rsidP="00571B8A">
            <w:pPr>
              <w:spacing w:before="29" w:line="288" w:lineRule="auto"/>
              <w:jc w:val="right"/>
              <w:rPr>
                <w:sz w:val="24"/>
              </w:rPr>
            </w:pPr>
            <w:r w:rsidRPr="009C503F">
              <w:rPr>
                <w:sz w:val="24"/>
              </w:rPr>
              <w:t>-4,430,350.54</w:t>
            </w:r>
          </w:p>
        </w:tc>
        <w:tc>
          <w:tcPr>
            <w:tcW w:w="2237" w:type="dxa"/>
            <w:vAlign w:val="center"/>
          </w:tcPr>
          <w:p w14:paraId="0703394E" w14:textId="77777777" w:rsidR="001548F9" w:rsidRPr="009C503F" w:rsidRDefault="001548F9" w:rsidP="00571B8A">
            <w:pPr>
              <w:spacing w:before="29" w:line="288" w:lineRule="auto"/>
              <w:jc w:val="right"/>
              <w:rPr>
                <w:sz w:val="24"/>
              </w:rPr>
            </w:pPr>
            <w:r w:rsidRPr="009C503F">
              <w:rPr>
                <w:sz w:val="24"/>
              </w:rPr>
              <w:t>46,787,252.16</w:t>
            </w:r>
          </w:p>
        </w:tc>
      </w:tr>
      <w:tr w:rsidR="001548F9" w:rsidRPr="009C503F" w14:paraId="66308C2E" w14:textId="77777777" w:rsidTr="00D971CE">
        <w:tc>
          <w:tcPr>
            <w:tcW w:w="2127" w:type="dxa"/>
            <w:vAlign w:val="center"/>
          </w:tcPr>
          <w:p w14:paraId="79CFC6D2" w14:textId="77777777" w:rsidR="001548F9" w:rsidRPr="009C503F" w:rsidRDefault="001548F9" w:rsidP="00571B8A">
            <w:pPr>
              <w:spacing w:before="29" w:line="288" w:lineRule="auto"/>
              <w:rPr>
                <w:color w:val="000000"/>
                <w:sz w:val="24"/>
              </w:rPr>
            </w:pPr>
            <w:r w:rsidRPr="009C503F">
              <w:rPr>
                <w:color w:val="000000"/>
                <w:sz w:val="24"/>
              </w:rPr>
              <w:t>本期利润</w:t>
            </w:r>
          </w:p>
        </w:tc>
        <w:tc>
          <w:tcPr>
            <w:tcW w:w="2815" w:type="dxa"/>
            <w:vAlign w:val="center"/>
          </w:tcPr>
          <w:p w14:paraId="330B570F" w14:textId="77777777" w:rsidR="001548F9" w:rsidRPr="009C503F" w:rsidRDefault="001548F9" w:rsidP="00571B8A">
            <w:pPr>
              <w:spacing w:before="29" w:line="288" w:lineRule="auto"/>
              <w:jc w:val="right"/>
              <w:rPr>
                <w:sz w:val="24"/>
              </w:rPr>
            </w:pPr>
            <w:r w:rsidRPr="009C503F">
              <w:rPr>
                <w:sz w:val="24"/>
              </w:rPr>
              <w:t>6,042,969.22</w:t>
            </w:r>
          </w:p>
        </w:tc>
        <w:tc>
          <w:tcPr>
            <w:tcW w:w="2236" w:type="dxa"/>
            <w:vAlign w:val="center"/>
          </w:tcPr>
          <w:p w14:paraId="55179C29" w14:textId="77777777" w:rsidR="001548F9" w:rsidRPr="009C503F" w:rsidRDefault="001548F9" w:rsidP="00571B8A">
            <w:pPr>
              <w:spacing w:before="29" w:line="288" w:lineRule="auto"/>
              <w:jc w:val="right"/>
              <w:rPr>
                <w:sz w:val="24"/>
              </w:rPr>
            </w:pPr>
            <w:r w:rsidRPr="009C503F">
              <w:rPr>
                <w:sz w:val="24"/>
              </w:rPr>
              <w:t>12,282,947.52</w:t>
            </w:r>
          </w:p>
        </w:tc>
        <w:tc>
          <w:tcPr>
            <w:tcW w:w="2237" w:type="dxa"/>
            <w:vAlign w:val="center"/>
          </w:tcPr>
          <w:p w14:paraId="05CEB634" w14:textId="77777777" w:rsidR="001548F9" w:rsidRPr="009C503F" w:rsidRDefault="001548F9" w:rsidP="00571B8A">
            <w:pPr>
              <w:spacing w:before="29" w:line="288" w:lineRule="auto"/>
              <w:jc w:val="right"/>
              <w:rPr>
                <w:sz w:val="24"/>
              </w:rPr>
            </w:pPr>
            <w:r w:rsidRPr="009C503F">
              <w:rPr>
                <w:sz w:val="24"/>
              </w:rPr>
              <w:t>18,325,916.74</w:t>
            </w:r>
          </w:p>
        </w:tc>
      </w:tr>
      <w:tr w:rsidR="001548F9" w:rsidRPr="009C503F" w14:paraId="2913B621" w14:textId="77777777" w:rsidTr="00D971CE">
        <w:tc>
          <w:tcPr>
            <w:tcW w:w="2127" w:type="dxa"/>
            <w:vAlign w:val="center"/>
          </w:tcPr>
          <w:p w14:paraId="6F7EAFC1" w14:textId="77777777" w:rsidR="001548F9" w:rsidRPr="009C503F" w:rsidRDefault="001548F9" w:rsidP="00571B8A">
            <w:pPr>
              <w:spacing w:before="29" w:line="288" w:lineRule="auto"/>
              <w:rPr>
                <w:color w:val="000000"/>
                <w:sz w:val="24"/>
              </w:rPr>
            </w:pPr>
            <w:r w:rsidRPr="009C503F">
              <w:rPr>
                <w:color w:val="000000"/>
                <w:sz w:val="24"/>
              </w:rPr>
              <w:t>本期基金份额交易产生的变动数</w:t>
            </w:r>
          </w:p>
        </w:tc>
        <w:tc>
          <w:tcPr>
            <w:tcW w:w="2815" w:type="dxa"/>
            <w:vAlign w:val="center"/>
          </w:tcPr>
          <w:p w14:paraId="6A29604B" w14:textId="77777777" w:rsidR="001548F9" w:rsidRPr="009C503F" w:rsidRDefault="001548F9" w:rsidP="00571B8A">
            <w:pPr>
              <w:spacing w:before="29" w:line="288" w:lineRule="auto"/>
              <w:jc w:val="right"/>
              <w:rPr>
                <w:sz w:val="24"/>
              </w:rPr>
            </w:pPr>
            <w:r w:rsidRPr="009C503F">
              <w:rPr>
                <w:sz w:val="24"/>
              </w:rPr>
              <w:t>159,873.96</w:t>
            </w:r>
          </w:p>
        </w:tc>
        <w:tc>
          <w:tcPr>
            <w:tcW w:w="2236" w:type="dxa"/>
            <w:vAlign w:val="center"/>
          </w:tcPr>
          <w:p w14:paraId="50600DB6" w14:textId="77777777" w:rsidR="001548F9" w:rsidRPr="009C503F" w:rsidRDefault="001548F9" w:rsidP="00571B8A">
            <w:pPr>
              <w:spacing w:before="29" w:line="288" w:lineRule="auto"/>
              <w:jc w:val="right"/>
              <w:rPr>
                <w:sz w:val="24"/>
              </w:rPr>
            </w:pPr>
            <w:r w:rsidRPr="009C503F">
              <w:rPr>
                <w:sz w:val="24"/>
              </w:rPr>
              <w:t>-6,811.74</w:t>
            </w:r>
          </w:p>
        </w:tc>
        <w:tc>
          <w:tcPr>
            <w:tcW w:w="2237" w:type="dxa"/>
            <w:vAlign w:val="center"/>
          </w:tcPr>
          <w:p w14:paraId="0FFAF19C" w14:textId="77777777" w:rsidR="001548F9" w:rsidRPr="009C503F" w:rsidRDefault="001548F9" w:rsidP="00571B8A">
            <w:pPr>
              <w:spacing w:before="29" w:line="288" w:lineRule="auto"/>
              <w:jc w:val="right"/>
              <w:rPr>
                <w:sz w:val="24"/>
              </w:rPr>
            </w:pPr>
            <w:r w:rsidRPr="009C503F">
              <w:rPr>
                <w:sz w:val="24"/>
              </w:rPr>
              <w:t>153,062.22</w:t>
            </w:r>
          </w:p>
        </w:tc>
      </w:tr>
      <w:tr w:rsidR="001548F9" w:rsidRPr="009C503F" w14:paraId="1AD3A4E2" w14:textId="77777777" w:rsidTr="00D971CE">
        <w:tc>
          <w:tcPr>
            <w:tcW w:w="2127" w:type="dxa"/>
            <w:vAlign w:val="center"/>
          </w:tcPr>
          <w:p w14:paraId="743EDC43" w14:textId="77777777" w:rsidR="001548F9" w:rsidRPr="009C503F" w:rsidRDefault="001548F9" w:rsidP="00571B8A">
            <w:pPr>
              <w:spacing w:before="29" w:line="288" w:lineRule="auto"/>
              <w:rPr>
                <w:color w:val="000000"/>
                <w:sz w:val="24"/>
              </w:rPr>
            </w:pPr>
            <w:r w:rsidRPr="009C503F">
              <w:rPr>
                <w:color w:val="000000"/>
                <w:sz w:val="24"/>
              </w:rPr>
              <w:t>其中：基金申购款</w:t>
            </w:r>
          </w:p>
        </w:tc>
        <w:tc>
          <w:tcPr>
            <w:tcW w:w="2815" w:type="dxa"/>
            <w:vAlign w:val="center"/>
          </w:tcPr>
          <w:p w14:paraId="2A94F319" w14:textId="77777777" w:rsidR="001548F9" w:rsidRPr="009C503F" w:rsidRDefault="001548F9" w:rsidP="00571B8A">
            <w:pPr>
              <w:spacing w:before="29" w:line="288" w:lineRule="auto"/>
              <w:jc w:val="right"/>
              <w:rPr>
                <w:sz w:val="24"/>
              </w:rPr>
            </w:pPr>
            <w:r w:rsidRPr="009C503F">
              <w:rPr>
                <w:sz w:val="24"/>
              </w:rPr>
              <w:t>302,999.97</w:t>
            </w:r>
          </w:p>
        </w:tc>
        <w:tc>
          <w:tcPr>
            <w:tcW w:w="2236" w:type="dxa"/>
            <w:vAlign w:val="center"/>
          </w:tcPr>
          <w:p w14:paraId="2F3ECA31" w14:textId="77777777" w:rsidR="001548F9" w:rsidRPr="009C503F" w:rsidRDefault="001548F9" w:rsidP="00571B8A">
            <w:pPr>
              <w:spacing w:before="29" w:line="288" w:lineRule="auto"/>
              <w:jc w:val="right"/>
              <w:rPr>
                <w:sz w:val="24"/>
              </w:rPr>
            </w:pPr>
            <w:r w:rsidRPr="009C503F">
              <w:rPr>
                <w:sz w:val="24"/>
              </w:rPr>
              <w:t>-6,176.39</w:t>
            </w:r>
          </w:p>
        </w:tc>
        <w:tc>
          <w:tcPr>
            <w:tcW w:w="2237" w:type="dxa"/>
            <w:vAlign w:val="center"/>
          </w:tcPr>
          <w:p w14:paraId="16DF97EA" w14:textId="77777777" w:rsidR="001548F9" w:rsidRPr="009C503F" w:rsidRDefault="001548F9" w:rsidP="00571B8A">
            <w:pPr>
              <w:spacing w:before="29" w:line="288" w:lineRule="auto"/>
              <w:jc w:val="right"/>
              <w:rPr>
                <w:sz w:val="24"/>
              </w:rPr>
            </w:pPr>
            <w:r w:rsidRPr="009C503F">
              <w:rPr>
                <w:sz w:val="24"/>
              </w:rPr>
              <w:t>296,823.58</w:t>
            </w:r>
          </w:p>
        </w:tc>
      </w:tr>
      <w:tr w:rsidR="001548F9" w:rsidRPr="009C503F" w14:paraId="5B707C10" w14:textId="77777777" w:rsidTr="00D971CE">
        <w:tc>
          <w:tcPr>
            <w:tcW w:w="2127" w:type="dxa"/>
            <w:vAlign w:val="center"/>
          </w:tcPr>
          <w:p w14:paraId="44692068" w14:textId="77777777" w:rsidR="001548F9" w:rsidRPr="009C503F" w:rsidRDefault="001548F9" w:rsidP="00D971CE">
            <w:pPr>
              <w:spacing w:before="29" w:line="288" w:lineRule="auto"/>
              <w:jc w:val="right"/>
              <w:rPr>
                <w:color w:val="000000"/>
                <w:sz w:val="24"/>
              </w:rPr>
            </w:pPr>
            <w:r w:rsidRPr="009C503F">
              <w:rPr>
                <w:color w:val="000000"/>
                <w:sz w:val="24"/>
              </w:rPr>
              <w:t>基金赎回款</w:t>
            </w:r>
          </w:p>
        </w:tc>
        <w:tc>
          <w:tcPr>
            <w:tcW w:w="2815" w:type="dxa"/>
            <w:vAlign w:val="center"/>
          </w:tcPr>
          <w:p w14:paraId="100D195D" w14:textId="77777777" w:rsidR="001548F9" w:rsidRPr="009C503F" w:rsidRDefault="001548F9" w:rsidP="00571B8A">
            <w:pPr>
              <w:spacing w:before="29" w:line="288" w:lineRule="auto"/>
              <w:jc w:val="right"/>
              <w:rPr>
                <w:sz w:val="24"/>
              </w:rPr>
            </w:pPr>
            <w:r w:rsidRPr="009C503F">
              <w:rPr>
                <w:sz w:val="24"/>
              </w:rPr>
              <w:t>-143,126.01</w:t>
            </w:r>
          </w:p>
        </w:tc>
        <w:tc>
          <w:tcPr>
            <w:tcW w:w="2236" w:type="dxa"/>
            <w:vAlign w:val="center"/>
          </w:tcPr>
          <w:p w14:paraId="6192C79F" w14:textId="77777777" w:rsidR="001548F9" w:rsidRPr="009C503F" w:rsidRDefault="001548F9" w:rsidP="00571B8A">
            <w:pPr>
              <w:spacing w:before="29" w:line="288" w:lineRule="auto"/>
              <w:jc w:val="right"/>
              <w:rPr>
                <w:sz w:val="24"/>
              </w:rPr>
            </w:pPr>
            <w:r w:rsidRPr="009C503F">
              <w:rPr>
                <w:sz w:val="24"/>
              </w:rPr>
              <w:t>-635.35</w:t>
            </w:r>
          </w:p>
        </w:tc>
        <w:tc>
          <w:tcPr>
            <w:tcW w:w="2237" w:type="dxa"/>
            <w:vAlign w:val="center"/>
          </w:tcPr>
          <w:p w14:paraId="5700F980" w14:textId="77777777" w:rsidR="001548F9" w:rsidRPr="009C503F" w:rsidRDefault="001548F9" w:rsidP="00571B8A">
            <w:pPr>
              <w:spacing w:before="29" w:line="288" w:lineRule="auto"/>
              <w:jc w:val="right"/>
              <w:rPr>
                <w:sz w:val="24"/>
              </w:rPr>
            </w:pPr>
            <w:r w:rsidRPr="009C503F">
              <w:rPr>
                <w:sz w:val="24"/>
              </w:rPr>
              <w:t>-143,761.36</w:t>
            </w:r>
          </w:p>
        </w:tc>
      </w:tr>
      <w:tr w:rsidR="001548F9" w:rsidRPr="009C503F" w14:paraId="19E37124" w14:textId="77777777" w:rsidTr="00D971CE">
        <w:tc>
          <w:tcPr>
            <w:tcW w:w="2127" w:type="dxa"/>
            <w:vAlign w:val="center"/>
          </w:tcPr>
          <w:p w14:paraId="0554667B" w14:textId="77777777" w:rsidR="001548F9" w:rsidRPr="009C503F" w:rsidRDefault="001548F9" w:rsidP="00571B8A">
            <w:pPr>
              <w:spacing w:before="29" w:line="288" w:lineRule="auto"/>
              <w:rPr>
                <w:color w:val="000000"/>
                <w:sz w:val="24"/>
              </w:rPr>
            </w:pPr>
            <w:r w:rsidRPr="009C503F">
              <w:rPr>
                <w:color w:val="000000"/>
                <w:sz w:val="24"/>
              </w:rPr>
              <w:t>本期已分配利润</w:t>
            </w:r>
          </w:p>
        </w:tc>
        <w:tc>
          <w:tcPr>
            <w:tcW w:w="2815" w:type="dxa"/>
            <w:vAlign w:val="center"/>
          </w:tcPr>
          <w:p w14:paraId="11EC290B" w14:textId="77777777" w:rsidR="001548F9" w:rsidRPr="009C503F" w:rsidRDefault="001548F9" w:rsidP="00571B8A">
            <w:pPr>
              <w:spacing w:before="29" w:line="288" w:lineRule="auto"/>
              <w:jc w:val="right"/>
              <w:rPr>
                <w:sz w:val="24"/>
              </w:rPr>
            </w:pPr>
            <w:r w:rsidRPr="009C503F">
              <w:rPr>
                <w:sz w:val="24"/>
              </w:rPr>
              <w:t>-5,691,835.13</w:t>
            </w:r>
          </w:p>
        </w:tc>
        <w:tc>
          <w:tcPr>
            <w:tcW w:w="2236" w:type="dxa"/>
            <w:vAlign w:val="center"/>
          </w:tcPr>
          <w:p w14:paraId="2BEF52DB" w14:textId="77777777" w:rsidR="001548F9" w:rsidRPr="009C503F" w:rsidRDefault="001548F9" w:rsidP="00571B8A">
            <w:pPr>
              <w:spacing w:before="29" w:line="288" w:lineRule="auto"/>
              <w:jc w:val="right"/>
              <w:rPr>
                <w:sz w:val="24"/>
              </w:rPr>
            </w:pPr>
            <w:r w:rsidRPr="009C503F">
              <w:rPr>
                <w:sz w:val="24"/>
              </w:rPr>
              <w:t>-</w:t>
            </w:r>
          </w:p>
        </w:tc>
        <w:tc>
          <w:tcPr>
            <w:tcW w:w="2237" w:type="dxa"/>
            <w:vAlign w:val="center"/>
          </w:tcPr>
          <w:p w14:paraId="174A5674" w14:textId="77777777" w:rsidR="001548F9" w:rsidRPr="009C503F" w:rsidRDefault="001548F9" w:rsidP="00571B8A">
            <w:pPr>
              <w:spacing w:before="29" w:line="288" w:lineRule="auto"/>
              <w:jc w:val="right"/>
              <w:rPr>
                <w:sz w:val="24"/>
              </w:rPr>
            </w:pPr>
            <w:r w:rsidRPr="009C503F">
              <w:rPr>
                <w:sz w:val="24"/>
              </w:rPr>
              <w:t>-5,691,835.13</w:t>
            </w:r>
          </w:p>
        </w:tc>
      </w:tr>
      <w:tr w:rsidR="001548F9" w:rsidRPr="009C503F" w14:paraId="26FF5F6B" w14:textId="77777777" w:rsidTr="00D971CE">
        <w:tc>
          <w:tcPr>
            <w:tcW w:w="2127" w:type="dxa"/>
            <w:vAlign w:val="center"/>
          </w:tcPr>
          <w:p w14:paraId="4578331E" w14:textId="77777777" w:rsidR="001548F9" w:rsidRPr="009C503F" w:rsidRDefault="001548F9" w:rsidP="00571B8A">
            <w:pPr>
              <w:spacing w:before="29" w:line="288" w:lineRule="auto"/>
              <w:rPr>
                <w:color w:val="000000"/>
                <w:sz w:val="24"/>
              </w:rPr>
            </w:pPr>
            <w:r w:rsidRPr="009C503F">
              <w:rPr>
                <w:color w:val="000000"/>
                <w:sz w:val="24"/>
              </w:rPr>
              <w:t>本期末</w:t>
            </w:r>
          </w:p>
        </w:tc>
        <w:tc>
          <w:tcPr>
            <w:tcW w:w="2815" w:type="dxa"/>
            <w:vAlign w:val="center"/>
          </w:tcPr>
          <w:p w14:paraId="2F4DD2DA" w14:textId="77777777" w:rsidR="001548F9" w:rsidRPr="009C503F" w:rsidRDefault="001548F9" w:rsidP="00571B8A">
            <w:pPr>
              <w:spacing w:before="29" w:line="288" w:lineRule="auto"/>
              <w:jc w:val="right"/>
              <w:rPr>
                <w:sz w:val="24"/>
              </w:rPr>
            </w:pPr>
            <w:r w:rsidRPr="009C503F">
              <w:rPr>
                <w:sz w:val="24"/>
              </w:rPr>
              <w:t>51,728,610.75</w:t>
            </w:r>
          </w:p>
        </w:tc>
        <w:tc>
          <w:tcPr>
            <w:tcW w:w="2236" w:type="dxa"/>
            <w:vAlign w:val="center"/>
          </w:tcPr>
          <w:p w14:paraId="579EBD93" w14:textId="77777777" w:rsidR="001548F9" w:rsidRPr="009C503F" w:rsidRDefault="001548F9" w:rsidP="00571B8A">
            <w:pPr>
              <w:spacing w:before="29" w:line="288" w:lineRule="auto"/>
              <w:jc w:val="right"/>
              <w:rPr>
                <w:sz w:val="24"/>
              </w:rPr>
            </w:pPr>
            <w:r w:rsidRPr="009C503F">
              <w:rPr>
                <w:sz w:val="24"/>
              </w:rPr>
              <w:t>7,845,785.24</w:t>
            </w:r>
          </w:p>
        </w:tc>
        <w:tc>
          <w:tcPr>
            <w:tcW w:w="2237" w:type="dxa"/>
            <w:vAlign w:val="center"/>
          </w:tcPr>
          <w:p w14:paraId="7FDB9C12" w14:textId="77777777" w:rsidR="001548F9" w:rsidRPr="009C503F" w:rsidRDefault="001548F9" w:rsidP="00571B8A">
            <w:pPr>
              <w:spacing w:before="29" w:line="288" w:lineRule="auto"/>
              <w:jc w:val="right"/>
              <w:rPr>
                <w:sz w:val="24"/>
              </w:rPr>
            </w:pPr>
            <w:r w:rsidRPr="009C503F">
              <w:rPr>
                <w:sz w:val="24"/>
              </w:rPr>
              <w:t>59,574,395.99</w:t>
            </w:r>
          </w:p>
        </w:tc>
      </w:tr>
    </w:tbl>
    <w:p w14:paraId="2DFC4F88" w14:textId="77777777" w:rsidR="00B04CD8" w:rsidRPr="009C503F" w:rsidRDefault="00B04CD8" w:rsidP="00571B8A">
      <w:pPr>
        <w:widowControl/>
        <w:spacing w:before="29" w:line="288" w:lineRule="auto"/>
        <w:jc w:val="left"/>
        <w:rPr>
          <w:kern w:val="0"/>
          <w:sz w:val="24"/>
        </w:rPr>
      </w:pPr>
    </w:p>
    <w:p w14:paraId="4383EF12" w14:textId="77777777" w:rsidR="001548F9" w:rsidRPr="009C503F" w:rsidRDefault="001548F9" w:rsidP="00571B8A">
      <w:pPr>
        <w:adjustRightInd w:val="0"/>
        <w:snapToGrid w:val="0"/>
        <w:spacing w:before="29" w:line="288" w:lineRule="auto"/>
        <w:rPr>
          <w:color w:val="000000"/>
          <w:sz w:val="24"/>
        </w:rPr>
      </w:pPr>
      <w:r w:rsidRPr="009C503F">
        <w:rPr>
          <w:color w:val="000000"/>
          <w:sz w:val="24"/>
        </w:rPr>
        <w:t>交银周期回报灵活配置混合</w:t>
      </w:r>
      <w:r w:rsidRPr="009C503F">
        <w:rPr>
          <w:color w:val="000000"/>
          <w:sz w:val="24"/>
        </w:rPr>
        <w:t>C</w:t>
      </w:r>
    </w:p>
    <w:p w14:paraId="37775723" w14:textId="77777777" w:rsidR="001548F9" w:rsidRPr="009C503F" w:rsidRDefault="001548F9" w:rsidP="00571B8A">
      <w:pPr>
        <w:adjustRightInd w:val="0"/>
        <w:snapToGrid w:val="0"/>
        <w:spacing w:before="29" w:line="288" w:lineRule="auto"/>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595"/>
        <w:gridCol w:w="2138"/>
        <w:gridCol w:w="2138"/>
      </w:tblGrid>
      <w:tr w:rsidR="001548F9" w:rsidRPr="009C503F" w14:paraId="282E2824" w14:textId="77777777" w:rsidTr="00D971CE">
        <w:tc>
          <w:tcPr>
            <w:tcW w:w="2127" w:type="dxa"/>
            <w:vAlign w:val="center"/>
          </w:tcPr>
          <w:p w14:paraId="7856AC22" w14:textId="77777777" w:rsidR="001548F9" w:rsidRPr="009C503F" w:rsidRDefault="001548F9" w:rsidP="00571B8A">
            <w:pPr>
              <w:spacing w:before="29" w:line="288" w:lineRule="auto"/>
              <w:jc w:val="center"/>
              <w:rPr>
                <w:color w:val="000000"/>
                <w:sz w:val="24"/>
              </w:rPr>
            </w:pPr>
            <w:r w:rsidRPr="009C503F">
              <w:rPr>
                <w:color w:val="000000"/>
                <w:sz w:val="24"/>
              </w:rPr>
              <w:t>项目</w:t>
            </w:r>
          </w:p>
        </w:tc>
        <w:tc>
          <w:tcPr>
            <w:tcW w:w="2595" w:type="dxa"/>
            <w:vAlign w:val="center"/>
          </w:tcPr>
          <w:p w14:paraId="30168D10" w14:textId="77777777" w:rsidR="001548F9" w:rsidRPr="009C503F" w:rsidRDefault="001548F9" w:rsidP="00571B8A">
            <w:pPr>
              <w:spacing w:before="29" w:line="288" w:lineRule="auto"/>
              <w:jc w:val="center"/>
              <w:rPr>
                <w:color w:val="000000"/>
                <w:sz w:val="24"/>
              </w:rPr>
            </w:pPr>
            <w:r w:rsidRPr="009C503F">
              <w:rPr>
                <w:color w:val="000000"/>
                <w:sz w:val="24"/>
              </w:rPr>
              <w:t>已实现部分</w:t>
            </w:r>
          </w:p>
        </w:tc>
        <w:tc>
          <w:tcPr>
            <w:tcW w:w="2138" w:type="dxa"/>
            <w:vAlign w:val="center"/>
          </w:tcPr>
          <w:p w14:paraId="6C2E6A43" w14:textId="77777777" w:rsidR="001548F9" w:rsidRPr="009C503F" w:rsidRDefault="001548F9" w:rsidP="00571B8A">
            <w:pPr>
              <w:spacing w:before="29" w:line="288" w:lineRule="auto"/>
              <w:jc w:val="center"/>
              <w:rPr>
                <w:color w:val="000000"/>
                <w:sz w:val="24"/>
              </w:rPr>
            </w:pPr>
            <w:r w:rsidRPr="009C503F">
              <w:rPr>
                <w:color w:val="000000"/>
                <w:sz w:val="24"/>
              </w:rPr>
              <w:t>未实现部分</w:t>
            </w:r>
          </w:p>
        </w:tc>
        <w:tc>
          <w:tcPr>
            <w:tcW w:w="2138" w:type="dxa"/>
            <w:vAlign w:val="center"/>
          </w:tcPr>
          <w:p w14:paraId="4BAF892C" w14:textId="77777777" w:rsidR="001548F9" w:rsidRPr="009C503F" w:rsidRDefault="001548F9" w:rsidP="00571B8A">
            <w:pPr>
              <w:spacing w:before="29" w:line="288" w:lineRule="auto"/>
              <w:jc w:val="center"/>
              <w:rPr>
                <w:color w:val="000000"/>
                <w:sz w:val="24"/>
              </w:rPr>
            </w:pPr>
            <w:r w:rsidRPr="009C503F">
              <w:rPr>
                <w:color w:val="000000"/>
                <w:sz w:val="24"/>
              </w:rPr>
              <w:t>未分配利润合计</w:t>
            </w:r>
          </w:p>
        </w:tc>
      </w:tr>
      <w:tr w:rsidR="001548F9" w:rsidRPr="009C503F" w14:paraId="688670AE" w14:textId="77777777" w:rsidTr="00D971CE">
        <w:tc>
          <w:tcPr>
            <w:tcW w:w="2127" w:type="dxa"/>
            <w:vAlign w:val="center"/>
          </w:tcPr>
          <w:p w14:paraId="0DC6A7AD" w14:textId="77777777" w:rsidR="001548F9" w:rsidRPr="009C503F" w:rsidRDefault="00D74830" w:rsidP="00571B8A">
            <w:pPr>
              <w:spacing w:before="29" w:line="288" w:lineRule="auto"/>
              <w:rPr>
                <w:color w:val="000000"/>
                <w:sz w:val="24"/>
              </w:rPr>
            </w:pPr>
            <w:r w:rsidRPr="009C503F">
              <w:rPr>
                <w:color w:val="000000"/>
                <w:sz w:val="24"/>
              </w:rPr>
              <w:t>上年度末</w:t>
            </w:r>
          </w:p>
        </w:tc>
        <w:tc>
          <w:tcPr>
            <w:tcW w:w="2595" w:type="dxa"/>
            <w:vAlign w:val="center"/>
          </w:tcPr>
          <w:p w14:paraId="191B4CF9" w14:textId="77777777" w:rsidR="001548F9" w:rsidRPr="009C503F" w:rsidRDefault="001548F9" w:rsidP="00571B8A">
            <w:pPr>
              <w:spacing w:before="29" w:line="288" w:lineRule="auto"/>
              <w:jc w:val="right"/>
              <w:rPr>
                <w:sz w:val="24"/>
              </w:rPr>
            </w:pPr>
            <w:r w:rsidRPr="009C503F">
              <w:rPr>
                <w:sz w:val="24"/>
              </w:rPr>
              <w:t>48,978,464.00</w:t>
            </w:r>
          </w:p>
        </w:tc>
        <w:tc>
          <w:tcPr>
            <w:tcW w:w="2138" w:type="dxa"/>
            <w:vAlign w:val="center"/>
          </w:tcPr>
          <w:p w14:paraId="4764BDFB" w14:textId="77777777" w:rsidR="001548F9" w:rsidRPr="009C503F" w:rsidRDefault="001548F9" w:rsidP="00571B8A">
            <w:pPr>
              <w:spacing w:before="29" w:line="288" w:lineRule="auto"/>
              <w:jc w:val="right"/>
              <w:rPr>
                <w:sz w:val="24"/>
              </w:rPr>
            </w:pPr>
            <w:r w:rsidRPr="009C503F">
              <w:rPr>
                <w:sz w:val="24"/>
              </w:rPr>
              <w:t>-3,108,520.39</w:t>
            </w:r>
          </w:p>
        </w:tc>
        <w:tc>
          <w:tcPr>
            <w:tcW w:w="2138" w:type="dxa"/>
            <w:vAlign w:val="center"/>
          </w:tcPr>
          <w:p w14:paraId="7ED911A2" w14:textId="77777777" w:rsidR="001548F9" w:rsidRPr="009C503F" w:rsidRDefault="001548F9" w:rsidP="00571B8A">
            <w:pPr>
              <w:spacing w:before="29" w:line="288" w:lineRule="auto"/>
              <w:jc w:val="right"/>
              <w:rPr>
                <w:sz w:val="24"/>
              </w:rPr>
            </w:pPr>
            <w:r w:rsidRPr="009C503F">
              <w:rPr>
                <w:sz w:val="24"/>
              </w:rPr>
              <w:t>45,869,943.61</w:t>
            </w:r>
          </w:p>
        </w:tc>
      </w:tr>
      <w:tr w:rsidR="001548F9" w:rsidRPr="009C503F" w14:paraId="21DB99EB" w14:textId="77777777" w:rsidTr="00D971CE">
        <w:tc>
          <w:tcPr>
            <w:tcW w:w="2127" w:type="dxa"/>
            <w:vAlign w:val="center"/>
          </w:tcPr>
          <w:p w14:paraId="089DB4BB" w14:textId="77777777" w:rsidR="001548F9" w:rsidRPr="009C503F" w:rsidRDefault="001548F9" w:rsidP="00571B8A">
            <w:pPr>
              <w:spacing w:before="29" w:line="288" w:lineRule="auto"/>
              <w:rPr>
                <w:color w:val="000000"/>
                <w:sz w:val="24"/>
              </w:rPr>
            </w:pPr>
            <w:r w:rsidRPr="009C503F">
              <w:rPr>
                <w:color w:val="000000"/>
                <w:sz w:val="24"/>
              </w:rPr>
              <w:t>本期利润</w:t>
            </w:r>
          </w:p>
        </w:tc>
        <w:tc>
          <w:tcPr>
            <w:tcW w:w="2595" w:type="dxa"/>
            <w:vAlign w:val="center"/>
          </w:tcPr>
          <w:p w14:paraId="252B2488" w14:textId="77777777" w:rsidR="001548F9" w:rsidRPr="009C503F" w:rsidRDefault="001548F9" w:rsidP="00571B8A">
            <w:pPr>
              <w:spacing w:before="29" w:line="288" w:lineRule="auto"/>
              <w:jc w:val="right"/>
              <w:rPr>
                <w:sz w:val="24"/>
              </w:rPr>
            </w:pPr>
            <w:r w:rsidRPr="009C503F">
              <w:rPr>
                <w:sz w:val="24"/>
              </w:rPr>
              <w:t>4,679,830.76</w:t>
            </w:r>
          </w:p>
        </w:tc>
        <w:tc>
          <w:tcPr>
            <w:tcW w:w="2138" w:type="dxa"/>
            <w:vAlign w:val="center"/>
          </w:tcPr>
          <w:p w14:paraId="03252A89" w14:textId="77777777" w:rsidR="001548F9" w:rsidRPr="009C503F" w:rsidRDefault="001548F9" w:rsidP="00571B8A">
            <w:pPr>
              <w:spacing w:before="29" w:line="288" w:lineRule="auto"/>
              <w:jc w:val="right"/>
              <w:rPr>
                <w:sz w:val="24"/>
              </w:rPr>
            </w:pPr>
            <w:r w:rsidRPr="009C503F">
              <w:rPr>
                <w:sz w:val="24"/>
              </w:rPr>
              <w:t>9,334,300.40</w:t>
            </w:r>
          </w:p>
        </w:tc>
        <w:tc>
          <w:tcPr>
            <w:tcW w:w="2138" w:type="dxa"/>
            <w:vAlign w:val="center"/>
          </w:tcPr>
          <w:p w14:paraId="43DD74EE" w14:textId="77777777" w:rsidR="001548F9" w:rsidRPr="009C503F" w:rsidRDefault="001548F9" w:rsidP="00571B8A">
            <w:pPr>
              <w:spacing w:before="29" w:line="288" w:lineRule="auto"/>
              <w:jc w:val="right"/>
              <w:rPr>
                <w:sz w:val="24"/>
              </w:rPr>
            </w:pPr>
            <w:r w:rsidRPr="009C503F">
              <w:rPr>
                <w:sz w:val="24"/>
              </w:rPr>
              <w:t>14,014,131.16</w:t>
            </w:r>
          </w:p>
        </w:tc>
      </w:tr>
      <w:tr w:rsidR="001548F9" w:rsidRPr="009C503F" w14:paraId="1E92F47E" w14:textId="77777777" w:rsidTr="00D971CE">
        <w:tc>
          <w:tcPr>
            <w:tcW w:w="2127" w:type="dxa"/>
            <w:vAlign w:val="center"/>
          </w:tcPr>
          <w:p w14:paraId="00AC937B" w14:textId="77777777" w:rsidR="001548F9" w:rsidRPr="009C503F" w:rsidRDefault="001548F9" w:rsidP="00571B8A">
            <w:pPr>
              <w:spacing w:before="29" w:line="288" w:lineRule="auto"/>
              <w:rPr>
                <w:color w:val="000000"/>
                <w:sz w:val="24"/>
              </w:rPr>
            </w:pPr>
            <w:r w:rsidRPr="009C503F">
              <w:rPr>
                <w:color w:val="000000"/>
                <w:sz w:val="24"/>
              </w:rPr>
              <w:t>本期基金份额交易产生的变动数</w:t>
            </w:r>
          </w:p>
        </w:tc>
        <w:tc>
          <w:tcPr>
            <w:tcW w:w="2595" w:type="dxa"/>
            <w:vAlign w:val="center"/>
          </w:tcPr>
          <w:p w14:paraId="77A2979E" w14:textId="77777777" w:rsidR="001548F9" w:rsidRPr="009C503F" w:rsidRDefault="001548F9" w:rsidP="00571B8A">
            <w:pPr>
              <w:spacing w:before="29" w:line="288" w:lineRule="auto"/>
              <w:jc w:val="right"/>
              <w:rPr>
                <w:sz w:val="24"/>
              </w:rPr>
            </w:pPr>
            <w:r w:rsidRPr="009C503F">
              <w:rPr>
                <w:sz w:val="24"/>
              </w:rPr>
              <w:t>-9,044,733.70</w:t>
            </w:r>
          </w:p>
        </w:tc>
        <w:tc>
          <w:tcPr>
            <w:tcW w:w="2138" w:type="dxa"/>
            <w:vAlign w:val="center"/>
          </w:tcPr>
          <w:p w14:paraId="339F829C" w14:textId="77777777" w:rsidR="001548F9" w:rsidRPr="009C503F" w:rsidRDefault="001548F9" w:rsidP="00571B8A">
            <w:pPr>
              <w:spacing w:before="29" w:line="288" w:lineRule="auto"/>
              <w:jc w:val="right"/>
              <w:rPr>
                <w:sz w:val="24"/>
              </w:rPr>
            </w:pPr>
            <w:r w:rsidRPr="009C503F">
              <w:rPr>
                <w:sz w:val="24"/>
              </w:rPr>
              <w:t>133,918.45</w:t>
            </w:r>
          </w:p>
        </w:tc>
        <w:tc>
          <w:tcPr>
            <w:tcW w:w="2138" w:type="dxa"/>
            <w:vAlign w:val="center"/>
          </w:tcPr>
          <w:p w14:paraId="09626395" w14:textId="77777777" w:rsidR="001548F9" w:rsidRPr="009C503F" w:rsidRDefault="001548F9" w:rsidP="00571B8A">
            <w:pPr>
              <w:spacing w:before="29" w:line="288" w:lineRule="auto"/>
              <w:jc w:val="right"/>
              <w:rPr>
                <w:sz w:val="24"/>
              </w:rPr>
            </w:pPr>
            <w:r w:rsidRPr="009C503F">
              <w:rPr>
                <w:sz w:val="24"/>
              </w:rPr>
              <w:t>-8,910,815.25</w:t>
            </w:r>
          </w:p>
        </w:tc>
      </w:tr>
      <w:tr w:rsidR="001548F9" w:rsidRPr="009C503F" w14:paraId="58D83621" w14:textId="77777777" w:rsidTr="00D971CE">
        <w:tc>
          <w:tcPr>
            <w:tcW w:w="2127" w:type="dxa"/>
            <w:vAlign w:val="center"/>
          </w:tcPr>
          <w:p w14:paraId="06BA4371" w14:textId="77777777" w:rsidR="001548F9" w:rsidRPr="009C503F" w:rsidRDefault="001548F9" w:rsidP="00571B8A">
            <w:pPr>
              <w:spacing w:before="29" w:line="288" w:lineRule="auto"/>
              <w:rPr>
                <w:color w:val="000000"/>
                <w:sz w:val="24"/>
              </w:rPr>
            </w:pPr>
            <w:r w:rsidRPr="009C503F">
              <w:rPr>
                <w:color w:val="000000"/>
                <w:sz w:val="24"/>
              </w:rPr>
              <w:t>其中：基金申购款</w:t>
            </w:r>
          </w:p>
        </w:tc>
        <w:tc>
          <w:tcPr>
            <w:tcW w:w="2595" w:type="dxa"/>
            <w:vAlign w:val="center"/>
          </w:tcPr>
          <w:p w14:paraId="32BA0C56" w14:textId="77777777" w:rsidR="001548F9" w:rsidRPr="009C503F" w:rsidRDefault="001548F9" w:rsidP="00571B8A">
            <w:pPr>
              <w:spacing w:before="29" w:line="288" w:lineRule="auto"/>
              <w:jc w:val="right"/>
              <w:rPr>
                <w:sz w:val="24"/>
              </w:rPr>
            </w:pPr>
            <w:r w:rsidRPr="009C503F">
              <w:rPr>
                <w:sz w:val="24"/>
              </w:rPr>
              <w:t>9,605.96</w:t>
            </w:r>
          </w:p>
        </w:tc>
        <w:tc>
          <w:tcPr>
            <w:tcW w:w="2138" w:type="dxa"/>
            <w:vAlign w:val="center"/>
          </w:tcPr>
          <w:p w14:paraId="26780142" w14:textId="77777777" w:rsidR="001548F9" w:rsidRPr="009C503F" w:rsidRDefault="001548F9" w:rsidP="00571B8A">
            <w:pPr>
              <w:spacing w:before="29" w:line="288" w:lineRule="auto"/>
              <w:jc w:val="right"/>
              <w:rPr>
                <w:sz w:val="24"/>
              </w:rPr>
            </w:pPr>
            <w:r w:rsidRPr="009C503F">
              <w:rPr>
                <w:sz w:val="24"/>
              </w:rPr>
              <w:t>-203.88</w:t>
            </w:r>
          </w:p>
        </w:tc>
        <w:tc>
          <w:tcPr>
            <w:tcW w:w="2138" w:type="dxa"/>
            <w:vAlign w:val="center"/>
          </w:tcPr>
          <w:p w14:paraId="64D4F56D" w14:textId="77777777" w:rsidR="001548F9" w:rsidRPr="009C503F" w:rsidRDefault="001548F9" w:rsidP="00571B8A">
            <w:pPr>
              <w:spacing w:before="29" w:line="288" w:lineRule="auto"/>
              <w:jc w:val="right"/>
              <w:rPr>
                <w:sz w:val="24"/>
              </w:rPr>
            </w:pPr>
            <w:r w:rsidRPr="009C503F">
              <w:rPr>
                <w:sz w:val="24"/>
              </w:rPr>
              <w:t>9,402.08</w:t>
            </w:r>
          </w:p>
        </w:tc>
      </w:tr>
      <w:tr w:rsidR="001548F9" w:rsidRPr="009C503F" w14:paraId="29D55379" w14:textId="77777777" w:rsidTr="00D971CE">
        <w:tc>
          <w:tcPr>
            <w:tcW w:w="2127" w:type="dxa"/>
            <w:vAlign w:val="center"/>
          </w:tcPr>
          <w:p w14:paraId="79A18087" w14:textId="77777777" w:rsidR="001548F9" w:rsidRPr="009C503F" w:rsidRDefault="001548F9" w:rsidP="00D971CE">
            <w:pPr>
              <w:spacing w:before="29" w:line="288" w:lineRule="auto"/>
              <w:jc w:val="right"/>
              <w:rPr>
                <w:color w:val="000000"/>
                <w:sz w:val="24"/>
              </w:rPr>
            </w:pPr>
            <w:r w:rsidRPr="009C503F">
              <w:rPr>
                <w:color w:val="000000"/>
                <w:sz w:val="24"/>
              </w:rPr>
              <w:t>基金赎回款</w:t>
            </w:r>
          </w:p>
        </w:tc>
        <w:tc>
          <w:tcPr>
            <w:tcW w:w="2595" w:type="dxa"/>
            <w:vAlign w:val="center"/>
          </w:tcPr>
          <w:p w14:paraId="43CCB480" w14:textId="77777777" w:rsidR="001548F9" w:rsidRPr="009C503F" w:rsidRDefault="001548F9" w:rsidP="00571B8A">
            <w:pPr>
              <w:spacing w:before="29" w:line="288" w:lineRule="auto"/>
              <w:jc w:val="right"/>
              <w:rPr>
                <w:sz w:val="24"/>
              </w:rPr>
            </w:pPr>
            <w:r w:rsidRPr="009C503F">
              <w:rPr>
                <w:sz w:val="24"/>
              </w:rPr>
              <w:t>-9,054,339.66</w:t>
            </w:r>
          </w:p>
        </w:tc>
        <w:tc>
          <w:tcPr>
            <w:tcW w:w="2138" w:type="dxa"/>
            <w:vAlign w:val="center"/>
          </w:tcPr>
          <w:p w14:paraId="1F357D46" w14:textId="77777777" w:rsidR="001548F9" w:rsidRPr="009C503F" w:rsidRDefault="001548F9" w:rsidP="00571B8A">
            <w:pPr>
              <w:spacing w:before="29" w:line="288" w:lineRule="auto"/>
              <w:jc w:val="right"/>
              <w:rPr>
                <w:sz w:val="24"/>
              </w:rPr>
            </w:pPr>
            <w:r w:rsidRPr="009C503F">
              <w:rPr>
                <w:sz w:val="24"/>
              </w:rPr>
              <w:t>134,122.33</w:t>
            </w:r>
          </w:p>
        </w:tc>
        <w:tc>
          <w:tcPr>
            <w:tcW w:w="2138" w:type="dxa"/>
            <w:vAlign w:val="center"/>
          </w:tcPr>
          <w:p w14:paraId="6213BA0C" w14:textId="77777777" w:rsidR="001548F9" w:rsidRPr="009C503F" w:rsidRDefault="001548F9" w:rsidP="00571B8A">
            <w:pPr>
              <w:spacing w:before="29" w:line="288" w:lineRule="auto"/>
              <w:jc w:val="right"/>
              <w:rPr>
                <w:sz w:val="24"/>
              </w:rPr>
            </w:pPr>
            <w:r w:rsidRPr="009C503F">
              <w:rPr>
                <w:sz w:val="24"/>
              </w:rPr>
              <w:t>-8,920,217.33</w:t>
            </w:r>
          </w:p>
        </w:tc>
      </w:tr>
      <w:tr w:rsidR="001548F9" w:rsidRPr="009C503F" w14:paraId="325DFC0E" w14:textId="77777777" w:rsidTr="00D971CE">
        <w:tc>
          <w:tcPr>
            <w:tcW w:w="2127" w:type="dxa"/>
            <w:vAlign w:val="center"/>
          </w:tcPr>
          <w:p w14:paraId="77F01F1F" w14:textId="77777777" w:rsidR="001548F9" w:rsidRPr="009C503F" w:rsidRDefault="001548F9" w:rsidP="00571B8A">
            <w:pPr>
              <w:spacing w:before="29" w:line="288" w:lineRule="auto"/>
              <w:rPr>
                <w:color w:val="000000"/>
                <w:sz w:val="24"/>
              </w:rPr>
            </w:pPr>
            <w:r w:rsidRPr="009C503F">
              <w:rPr>
                <w:color w:val="000000"/>
                <w:sz w:val="24"/>
              </w:rPr>
              <w:t>本期已分配利润</w:t>
            </w:r>
          </w:p>
        </w:tc>
        <w:tc>
          <w:tcPr>
            <w:tcW w:w="2595" w:type="dxa"/>
            <w:vAlign w:val="center"/>
          </w:tcPr>
          <w:p w14:paraId="51E6E41E" w14:textId="77777777" w:rsidR="001548F9" w:rsidRPr="009C503F" w:rsidRDefault="001548F9" w:rsidP="00571B8A">
            <w:pPr>
              <w:spacing w:before="29" w:line="288" w:lineRule="auto"/>
              <w:jc w:val="right"/>
              <w:rPr>
                <w:sz w:val="24"/>
              </w:rPr>
            </w:pPr>
            <w:r w:rsidRPr="009C503F">
              <w:rPr>
                <w:sz w:val="24"/>
              </w:rPr>
              <w:t>-9,011,042.40</w:t>
            </w:r>
          </w:p>
        </w:tc>
        <w:tc>
          <w:tcPr>
            <w:tcW w:w="2138" w:type="dxa"/>
            <w:vAlign w:val="center"/>
          </w:tcPr>
          <w:p w14:paraId="21CA367B" w14:textId="77777777" w:rsidR="001548F9" w:rsidRPr="009C503F" w:rsidRDefault="001548F9" w:rsidP="00571B8A">
            <w:pPr>
              <w:spacing w:before="29" w:line="288" w:lineRule="auto"/>
              <w:jc w:val="right"/>
              <w:rPr>
                <w:sz w:val="24"/>
              </w:rPr>
            </w:pPr>
            <w:r w:rsidRPr="009C503F">
              <w:rPr>
                <w:sz w:val="24"/>
              </w:rPr>
              <w:t>-</w:t>
            </w:r>
          </w:p>
        </w:tc>
        <w:tc>
          <w:tcPr>
            <w:tcW w:w="2138" w:type="dxa"/>
            <w:vAlign w:val="center"/>
          </w:tcPr>
          <w:p w14:paraId="6598CF85" w14:textId="77777777" w:rsidR="001548F9" w:rsidRPr="009C503F" w:rsidRDefault="001548F9" w:rsidP="00571B8A">
            <w:pPr>
              <w:spacing w:before="29" w:line="288" w:lineRule="auto"/>
              <w:jc w:val="right"/>
              <w:rPr>
                <w:sz w:val="24"/>
              </w:rPr>
            </w:pPr>
            <w:r w:rsidRPr="009C503F">
              <w:rPr>
                <w:sz w:val="24"/>
              </w:rPr>
              <w:t>-9,011,042.40</w:t>
            </w:r>
          </w:p>
        </w:tc>
      </w:tr>
      <w:tr w:rsidR="001548F9" w:rsidRPr="009C503F" w14:paraId="44C9FBEA" w14:textId="77777777" w:rsidTr="00D971CE">
        <w:tc>
          <w:tcPr>
            <w:tcW w:w="2127" w:type="dxa"/>
            <w:vAlign w:val="center"/>
          </w:tcPr>
          <w:p w14:paraId="5A9B7DA6" w14:textId="77777777" w:rsidR="001548F9" w:rsidRPr="009C503F" w:rsidRDefault="001548F9" w:rsidP="00571B8A">
            <w:pPr>
              <w:spacing w:before="29" w:line="288" w:lineRule="auto"/>
              <w:rPr>
                <w:color w:val="000000"/>
                <w:sz w:val="24"/>
              </w:rPr>
            </w:pPr>
            <w:r w:rsidRPr="009C503F">
              <w:rPr>
                <w:color w:val="000000"/>
                <w:sz w:val="24"/>
              </w:rPr>
              <w:t>本期末</w:t>
            </w:r>
          </w:p>
        </w:tc>
        <w:tc>
          <w:tcPr>
            <w:tcW w:w="2595" w:type="dxa"/>
            <w:vAlign w:val="center"/>
          </w:tcPr>
          <w:p w14:paraId="1A303DF8" w14:textId="77777777" w:rsidR="001548F9" w:rsidRPr="009C503F" w:rsidRDefault="001548F9" w:rsidP="00571B8A">
            <w:pPr>
              <w:spacing w:before="29" w:line="288" w:lineRule="auto"/>
              <w:jc w:val="right"/>
              <w:rPr>
                <w:sz w:val="24"/>
              </w:rPr>
            </w:pPr>
            <w:r w:rsidRPr="009C503F">
              <w:rPr>
                <w:sz w:val="24"/>
              </w:rPr>
              <w:t>35,602,518.66</w:t>
            </w:r>
          </w:p>
        </w:tc>
        <w:tc>
          <w:tcPr>
            <w:tcW w:w="2138" w:type="dxa"/>
            <w:vAlign w:val="center"/>
          </w:tcPr>
          <w:p w14:paraId="47C625D0" w14:textId="77777777" w:rsidR="001548F9" w:rsidRPr="009C503F" w:rsidRDefault="001548F9" w:rsidP="00571B8A">
            <w:pPr>
              <w:spacing w:before="29" w:line="288" w:lineRule="auto"/>
              <w:jc w:val="right"/>
              <w:rPr>
                <w:sz w:val="24"/>
              </w:rPr>
            </w:pPr>
            <w:r w:rsidRPr="009C503F">
              <w:rPr>
                <w:sz w:val="24"/>
              </w:rPr>
              <w:t>6,359,698.46</w:t>
            </w:r>
          </w:p>
        </w:tc>
        <w:tc>
          <w:tcPr>
            <w:tcW w:w="2138" w:type="dxa"/>
            <w:vAlign w:val="center"/>
          </w:tcPr>
          <w:p w14:paraId="17A58AC9" w14:textId="77777777" w:rsidR="001548F9" w:rsidRPr="009C503F" w:rsidRDefault="001548F9" w:rsidP="00571B8A">
            <w:pPr>
              <w:spacing w:before="29" w:line="288" w:lineRule="auto"/>
              <w:jc w:val="right"/>
              <w:rPr>
                <w:sz w:val="24"/>
              </w:rPr>
            </w:pPr>
            <w:r w:rsidRPr="009C503F">
              <w:rPr>
                <w:sz w:val="24"/>
              </w:rPr>
              <w:t>41,962,217.12</w:t>
            </w:r>
          </w:p>
        </w:tc>
      </w:tr>
    </w:tbl>
    <w:p w14:paraId="13D21102" w14:textId="77777777" w:rsidR="001548F9" w:rsidRPr="009C503F" w:rsidRDefault="001548F9" w:rsidP="00571B8A">
      <w:pPr>
        <w:spacing w:before="29" w:line="288" w:lineRule="auto"/>
        <w:rPr>
          <w:color w:val="000000"/>
          <w:sz w:val="24"/>
        </w:rPr>
      </w:pPr>
    </w:p>
    <w:p w14:paraId="7CE33AC3"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6.4.7.11 </w:t>
      </w:r>
      <w:r w:rsidRPr="009C503F">
        <w:rPr>
          <w:b/>
          <w:color w:val="000000"/>
          <w:sz w:val="24"/>
        </w:rPr>
        <w:t>存款利息收入</w:t>
      </w:r>
    </w:p>
    <w:p w14:paraId="34523E28" w14:textId="77777777" w:rsidR="001548F9" w:rsidRPr="009C503F" w:rsidRDefault="001548F9" w:rsidP="00571B8A">
      <w:pPr>
        <w:spacing w:before="29" w:line="288" w:lineRule="auto"/>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9C503F" w14:paraId="71D09C69" w14:textId="77777777" w:rsidTr="0072267F">
        <w:tc>
          <w:tcPr>
            <w:tcW w:w="3828" w:type="dxa"/>
            <w:vAlign w:val="center"/>
          </w:tcPr>
          <w:p w14:paraId="52274CFC" w14:textId="77777777" w:rsidR="001548F9" w:rsidRPr="009C503F" w:rsidRDefault="001548F9" w:rsidP="00571B8A">
            <w:pPr>
              <w:spacing w:before="29" w:line="288" w:lineRule="auto"/>
              <w:jc w:val="center"/>
              <w:rPr>
                <w:sz w:val="24"/>
              </w:rPr>
            </w:pPr>
            <w:r w:rsidRPr="009C503F">
              <w:rPr>
                <w:sz w:val="24"/>
              </w:rPr>
              <w:t>项目</w:t>
            </w:r>
          </w:p>
        </w:tc>
        <w:tc>
          <w:tcPr>
            <w:tcW w:w="5350" w:type="dxa"/>
            <w:vAlign w:val="center"/>
          </w:tcPr>
          <w:p w14:paraId="48C15230" w14:textId="77777777" w:rsidR="001548F9" w:rsidRPr="009C503F" w:rsidRDefault="001548F9" w:rsidP="00571B8A">
            <w:pPr>
              <w:spacing w:before="29" w:line="288" w:lineRule="auto"/>
              <w:jc w:val="center"/>
              <w:rPr>
                <w:sz w:val="24"/>
              </w:rPr>
            </w:pPr>
            <w:r w:rsidRPr="009C503F">
              <w:rPr>
                <w:sz w:val="24"/>
              </w:rPr>
              <w:t>本期</w:t>
            </w:r>
          </w:p>
          <w:p w14:paraId="3B7AD1D5" w14:textId="77777777" w:rsidR="001548F9" w:rsidRPr="009C503F" w:rsidRDefault="001548F9" w:rsidP="00571B8A">
            <w:pPr>
              <w:spacing w:before="29" w:line="288" w:lineRule="auto"/>
              <w:jc w:val="center"/>
              <w:rPr>
                <w:b/>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5EE82BA2" w14:textId="77777777" w:rsidTr="0072267F">
        <w:tc>
          <w:tcPr>
            <w:tcW w:w="3828" w:type="dxa"/>
            <w:vAlign w:val="center"/>
          </w:tcPr>
          <w:p w14:paraId="6B0D65A6" w14:textId="77777777" w:rsidR="001548F9" w:rsidRPr="009C503F" w:rsidRDefault="001548F9" w:rsidP="00571B8A">
            <w:pPr>
              <w:spacing w:before="29" w:line="288" w:lineRule="auto"/>
              <w:rPr>
                <w:sz w:val="24"/>
              </w:rPr>
            </w:pPr>
            <w:r w:rsidRPr="009C503F">
              <w:rPr>
                <w:sz w:val="24"/>
              </w:rPr>
              <w:t>活期存款利息收入</w:t>
            </w:r>
          </w:p>
        </w:tc>
        <w:tc>
          <w:tcPr>
            <w:tcW w:w="5350" w:type="dxa"/>
            <w:vAlign w:val="center"/>
          </w:tcPr>
          <w:p w14:paraId="7C0174BB" w14:textId="77777777" w:rsidR="001548F9" w:rsidRPr="009C503F" w:rsidRDefault="00F258BD" w:rsidP="00571B8A">
            <w:pPr>
              <w:spacing w:before="29" w:line="288" w:lineRule="auto"/>
              <w:jc w:val="right"/>
              <w:rPr>
                <w:sz w:val="24"/>
              </w:rPr>
            </w:pPr>
            <w:r>
              <w:rPr>
                <w:rFonts w:hint="eastAsia"/>
                <w:color w:val="000000"/>
                <w:sz w:val="22"/>
                <w:szCs w:val="22"/>
              </w:rPr>
              <w:t>41,365.85</w:t>
            </w:r>
          </w:p>
        </w:tc>
      </w:tr>
      <w:tr w:rsidR="001548F9" w:rsidRPr="009C503F" w14:paraId="20B7143B" w14:textId="77777777" w:rsidTr="0072267F">
        <w:tc>
          <w:tcPr>
            <w:tcW w:w="3828" w:type="dxa"/>
            <w:vAlign w:val="center"/>
          </w:tcPr>
          <w:p w14:paraId="0BDECFE1" w14:textId="77777777" w:rsidR="001548F9" w:rsidRPr="009C503F" w:rsidRDefault="001548F9" w:rsidP="00571B8A">
            <w:pPr>
              <w:spacing w:before="29" w:line="288" w:lineRule="auto"/>
              <w:rPr>
                <w:sz w:val="24"/>
              </w:rPr>
            </w:pPr>
            <w:r w:rsidRPr="009C503F">
              <w:rPr>
                <w:sz w:val="24"/>
              </w:rPr>
              <w:t>定期存款利息收入</w:t>
            </w:r>
          </w:p>
        </w:tc>
        <w:tc>
          <w:tcPr>
            <w:tcW w:w="5350" w:type="dxa"/>
            <w:vAlign w:val="center"/>
          </w:tcPr>
          <w:p w14:paraId="7DD99F09"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2F36458D" w14:textId="77777777" w:rsidTr="0072267F">
        <w:tc>
          <w:tcPr>
            <w:tcW w:w="3828" w:type="dxa"/>
            <w:vAlign w:val="center"/>
          </w:tcPr>
          <w:p w14:paraId="2A8FEDEE" w14:textId="77777777" w:rsidR="001548F9" w:rsidRPr="009C503F" w:rsidRDefault="001548F9" w:rsidP="00571B8A">
            <w:pPr>
              <w:spacing w:before="29" w:line="288" w:lineRule="auto"/>
              <w:rPr>
                <w:sz w:val="24"/>
              </w:rPr>
            </w:pPr>
            <w:r w:rsidRPr="009C503F">
              <w:rPr>
                <w:sz w:val="24"/>
              </w:rPr>
              <w:t>其他存款利息收入</w:t>
            </w:r>
          </w:p>
        </w:tc>
        <w:tc>
          <w:tcPr>
            <w:tcW w:w="5350" w:type="dxa"/>
            <w:vAlign w:val="center"/>
          </w:tcPr>
          <w:p w14:paraId="6EA79CC6" w14:textId="77777777" w:rsidR="001548F9" w:rsidRPr="009C503F" w:rsidRDefault="00F258BD" w:rsidP="00571B8A">
            <w:pPr>
              <w:spacing w:before="29" w:line="288" w:lineRule="auto"/>
              <w:jc w:val="right"/>
              <w:rPr>
                <w:sz w:val="24"/>
              </w:rPr>
            </w:pPr>
            <w:r>
              <w:rPr>
                <w:sz w:val="24"/>
              </w:rPr>
              <w:t>-</w:t>
            </w:r>
          </w:p>
        </w:tc>
      </w:tr>
      <w:tr w:rsidR="001548F9" w:rsidRPr="009C503F" w14:paraId="2F763BDF" w14:textId="77777777" w:rsidTr="0072267F">
        <w:tc>
          <w:tcPr>
            <w:tcW w:w="3828" w:type="dxa"/>
            <w:vAlign w:val="center"/>
          </w:tcPr>
          <w:p w14:paraId="5017022C" w14:textId="77777777" w:rsidR="001548F9" w:rsidRPr="009C503F" w:rsidRDefault="001548F9" w:rsidP="00571B8A">
            <w:pPr>
              <w:spacing w:before="29" w:line="288" w:lineRule="auto"/>
              <w:rPr>
                <w:sz w:val="24"/>
              </w:rPr>
            </w:pPr>
            <w:r w:rsidRPr="009C503F">
              <w:rPr>
                <w:sz w:val="24"/>
              </w:rPr>
              <w:t>结算备付金利息收入</w:t>
            </w:r>
          </w:p>
        </w:tc>
        <w:tc>
          <w:tcPr>
            <w:tcW w:w="5350" w:type="dxa"/>
            <w:vAlign w:val="center"/>
          </w:tcPr>
          <w:p w14:paraId="1DBB248F" w14:textId="77777777" w:rsidR="001548F9" w:rsidRPr="009C503F" w:rsidRDefault="001548F9" w:rsidP="00571B8A">
            <w:pPr>
              <w:spacing w:before="29" w:line="288" w:lineRule="auto"/>
              <w:jc w:val="right"/>
              <w:rPr>
                <w:sz w:val="24"/>
              </w:rPr>
            </w:pPr>
            <w:r w:rsidRPr="009C503F">
              <w:rPr>
                <w:sz w:val="24"/>
              </w:rPr>
              <w:t>7,763.45</w:t>
            </w:r>
          </w:p>
        </w:tc>
      </w:tr>
      <w:tr w:rsidR="001548F9" w:rsidRPr="009C503F" w14:paraId="5DB3602A" w14:textId="77777777" w:rsidTr="0072267F">
        <w:tc>
          <w:tcPr>
            <w:tcW w:w="3828" w:type="dxa"/>
            <w:vAlign w:val="center"/>
          </w:tcPr>
          <w:p w14:paraId="65E39D25" w14:textId="77777777" w:rsidR="001548F9" w:rsidRPr="009C503F" w:rsidRDefault="001548F9" w:rsidP="00571B8A">
            <w:pPr>
              <w:spacing w:before="29" w:line="288" w:lineRule="auto"/>
              <w:rPr>
                <w:sz w:val="24"/>
              </w:rPr>
            </w:pPr>
            <w:r w:rsidRPr="009C503F">
              <w:rPr>
                <w:sz w:val="24"/>
              </w:rPr>
              <w:t>其他</w:t>
            </w:r>
          </w:p>
        </w:tc>
        <w:tc>
          <w:tcPr>
            <w:tcW w:w="5350" w:type="dxa"/>
            <w:vAlign w:val="center"/>
          </w:tcPr>
          <w:p w14:paraId="68108B0D" w14:textId="77777777" w:rsidR="001548F9" w:rsidRPr="009C503F" w:rsidRDefault="001548F9" w:rsidP="00571B8A">
            <w:pPr>
              <w:spacing w:before="29" w:line="288" w:lineRule="auto"/>
              <w:jc w:val="right"/>
              <w:rPr>
                <w:sz w:val="24"/>
              </w:rPr>
            </w:pPr>
            <w:r w:rsidRPr="009C503F">
              <w:rPr>
                <w:sz w:val="24"/>
              </w:rPr>
              <w:t>495.91</w:t>
            </w:r>
          </w:p>
        </w:tc>
      </w:tr>
      <w:tr w:rsidR="001548F9" w:rsidRPr="009C503F" w14:paraId="50605D2C" w14:textId="77777777" w:rsidTr="0072267F">
        <w:tc>
          <w:tcPr>
            <w:tcW w:w="3828" w:type="dxa"/>
            <w:vAlign w:val="center"/>
          </w:tcPr>
          <w:p w14:paraId="457D216B" w14:textId="77777777" w:rsidR="001548F9" w:rsidRPr="009C503F" w:rsidRDefault="001548F9" w:rsidP="00571B8A">
            <w:pPr>
              <w:spacing w:before="29" w:line="288" w:lineRule="auto"/>
              <w:rPr>
                <w:sz w:val="24"/>
              </w:rPr>
            </w:pPr>
            <w:r w:rsidRPr="009C503F">
              <w:rPr>
                <w:sz w:val="24"/>
              </w:rPr>
              <w:t>合计</w:t>
            </w:r>
          </w:p>
        </w:tc>
        <w:tc>
          <w:tcPr>
            <w:tcW w:w="5350" w:type="dxa"/>
            <w:vAlign w:val="center"/>
          </w:tcPr>
          <w:p w14:paraId="6C77F0DE" w14:textId="77777777" w:rsidR="001548F9" w:rsidRPr="009C503F" w:rsidRDefault="001548F9" w:rsidP="00571B8A">
            <w:pPr>
              <w:spacing w:before="29" w:line="288" w:lineRule="auto"/>
              <w:jc w:val="right"/>
              <w:rPr>
                <w:sz w:val="24"/>
              </w:rPr>
            </w:pPr>
            <w:r w:rsidRPr="009C503F">
              <w:rPr>
                <w:sz w:val="24"/>
              </w:rPr>
              <w:t>49,625.21</w:t>
            </w:r>
          </w:p>
        </w:tc>
      </w:tr>
    </w:tbl>
    <w:p w14:paraId="1BE349D0" w14:textId="77777777" w:rsidR="002F67A1" w:rsidRPr="002F67A1" w:rsidRDefault="002F67A1" w:rsidP="002F67A1">
      <w:pPr>
        <w:widowControl/>
        <w:spacing w:before="29" w:line="288" w:lineRule="auto"/>
        <w:jc w:val="left"/>
        <w:rPr>
          <w:kern w:val="0"/>
          <w:sz w:val="24"/>
        </w:rPr>
      </w:pPr>
    </w:p>
    <w:p w14:paraId="79936875" w14:textId="77777777" w:rsidR="0031023D" w:rsidRPr="009C503F" w:rsidRDefault="0031023D" w:rsidP="00571B8A">
      <w:pPr>
        <w:spacing w:before="29" w:line="288" w:lineRule="auto"/>
        <w:rPr>
          <w:b/>
          <w:color w:val="000000"/>
          <w:sz w:val="24"/>
        </w:rPr>
      </w:pPr>
      <w:r w:rsidRPr="009C503F">
        <w:rPr>
          <w:b/>
          <w:bCs/>
          <w:color w:val="000000"/>
          <w:kern w:val="0"/>
          <w:sz w:val="24"/>
        </w:rPr>
        <w:lastRenderedPageBreak/>
        <w:t xml:space="preserve">6.4.7.12 </w:t>
      </w:r>
      <w:r w:rsidRPr="009C503F">
        <w:rPr>
          <w:b/>
          <w:color w:val="000000"/>
          <w:sz w:val="24"/>
        </w:rPr>
        <w:t>股票投资收益</w:t>
      </w:r>
    </w:p>
    <w:p w14:paraId="271B3DAD" w14:textId="77777777" w:rsidR="0031023D" w:rsidRPr="009C503F" w:rsidRDefault="0031023D" w:rsidP="00571B8A">
      <w:pPr>
        <w:autoSpaceDE w:val="0"/>
        <w:autoSpaceDN w:val="0"/>
        <w:adjustRightInd w:val="0"/>
        <w:spacing w:before="29" w:line="288" w:lineRule="auto"/>
        <w:ind w:left="15"/>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31023D" w:rsidRPr="009C503F" w14:paraId="63F0A5F1" w14:textId="77777777" w:rsidTr="00B816DD">
        <w:trPr>
          <w:trHeight w:val="300"/>
        </w:trPr>
        <w:tc>
          <w:tcPr>
            <w:tcW w:w="3755" w:type="dxa"/>
            <w:tcMar>
              <w:top w:w="0" w:type="dxa"/>
              <w:left w:w="108" w:type="dxa"/>
              <w:bottom w:w="0" w:type="dxa"/>
              <w:right w:w="108" w:type="dxa"/>
            </w:tcMar>
            <w:vAlign w:val="center"/>
          </w:tcPr>
          <w:p w14:paraId="5B19E259" w14:textId="77777777" w:rsidR="0031023D" w:rsidRPr="009C503F" w:rsidRDefault="0031023D" w:rsidP="00571B8A">
            <w:pPr>
              <w:spacing w:before="29" w:line="288" w:lineRule="auto"/>
              <w:jc w:val="center"/>
              <w:rPr>
                <w:sz w:val="24"/>
              </w:rPr>
            </w:pPr>
            <w:r w:rsidRPr="009C503F">
              <w:rPr>
                <w:sz w:val="24"/>
              </w:rPr>
              <w:t>项目</w:t>
            </w:r>
          </w:p>
        </w:tc>
        <w:tc>
          <w:tcPr>
            <w:tcW w:w="5452" w:type="dxa"/>
            <w:tcMar>
              <w:top w:w="0" w:type="dxa"/>
              <w:left w:w="108" w:type="dxa"/>
              <w:bottom w:w="0" w:type="dxa"/>
              <w:right w:w="108" w:type="dxa"/>
            </w:tcMar>
            <w:vAlign w:val="center"/>
          </w:tcPr>
          <w:p w14:paraId="0B0D5BA2" w14:textId="77777777" w:rsidR="0031023D" w:rsidRPr="009C503F" w:rsidRDefault="0031023D" w:rsidP="00571B8A">
            <w:pPr>
              <w:spacing w:before="29" w:line="288" w:lineRule="auto"/>
              <w:jc w:val="center"/>
              <w:rPr>
                <w:sz w:val="24"/>
              </w:rPr>
            </w:pPr>
            <w:r w:rsidRPr="009C503F">
              <w:rPr>
                <w:sz w:val="24"/>
              </w:rPr>
              <w:t>本期</w:t>
            </w:r>
          </w:p>
          <w:p w14:paraId="1A810D87" w14:textId="77777777" w:rsidR="0031023D" w:rsidRPr="009C503F" w:rsidRDefault="0031023D" w:rsidP="00571B8A">
            <w:pPr>
              <w:spacing w:before="29" w:line="288" w:lineRule="auto"/>
              <w:jc w:val="center"/>
              <w:rPr>
                <w:b/>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31023D" w:rsidRPr="009C503F" w14:paraId="561CD4F0" w14:textId="77777777" w:rsidTr="00B816DD">
        <w:trPr>
          <w:trHeight w:val="300"/>
        </w:trPr>
        <w:tc>
          <w:tcPr>
            <w:tcW w:w="3755" w:type="dxa"/>
            <w:tcMar>
              <w:top w:w="0" w:type="dxa"/>
              <w:left w:w="108" w:type="dxa"/>
              <w:bottom w:w="0" w:type="dxa"/>
              <w:right w:w="108" w:type="dxa"/>
            </w:tcMar>
            <w:vAlign w:val="center"/>
          </w:tcPr>
          <w:p w14:paraId="221B0DB5" w14:textId="77777777" w:rsidR="0031023D" w:rsidRPr="009C503F" w:rsidRDefault="0031023D" w:rsidP="00571B8A">
            <w:pPr>
              <w:spacing w:before="29" w:line="288" w:lineRule="auto"/>
              <w:rPr>
                <w:sz w:val="24"/>
              </w:rPr>
            </w:pPr>
            <w:r w:rsidRPr="009C503F">
              <w:rPr>
                <w:sz w:val="24"/>
              </w:rPr>
              <w:t>卖出股票成交总额</w:t>
            </w:r>
          </w:p>
        </w:tc>
        <w:tc>
          <w:tcPr>
            <w:tcW w:w="5452" w:type="dxa"/>
            <w:tcMar>
              <w:top w:w="0" w:type="dxa"/>
              <w:left w:w="108" w:type="dxa"/>
              <w:bottom w:w="0" w:type="dxa"/>
              <w:right w:w="108" w:type="dxa"/>
            </w:tcMar>
            <w:vAlign w:val="center"/>
          </w:tcPr>
          <w:p w14:paraId="02E9959A" w14:textId="77777777" w:rsidR="0031023D" w:rsidRPr="009C503F" w:rsidRDefault="0031023D" w:rsidP="00571B8A">
            <w:pPr>
              <w:spacing w:before="29" w:line="288" w:lineRule="auto"/>
              <w:jc w:val="right"/>
              <w:rPr>
                <w:sz w:val="24"/>
              </w:rPr>
            </w:pPr>
            <w:r w:rsidRPr="009C503F">
              <w:rPr>
                <w:sz w:val="24"/>
              </w:rPr>
              <w:t>93,945,550.86</w:t>
            </w:r>
          </w:p>
        </w:tc>
      </w:tr>
      <w:tr w:rsidR="0031023D" w:rsidRPr="009C503F" w14:paraId="65472949" w14:textId="77777777" w:rsidTr="00B816DD">
        <w:trPr>
          <w:trHeight w:val="300"/>
        </w:trPr>
        <w:tc>
          <w:tcPr>
            <w:tcW w:w="3755" w:type="dxa"/>
            <w:tcMar>
              <w:top w:w="0" w:type="dxa"/>
              <w:left w:w="108" w:type="dxa"/>
              <w:bottom w:w="0" w:type="dxa"/>
              <w:right w:w="108" w:type="dxa"/>
            </w:tcMar>
            <w:vAlign w:val="center"/>
          </w:tcPr>
          <w:p w14:paraId="2B21EA89" w14:textId="77777777" w:rsidR="0031023D" w:rsidRPr="009C503F" w:rsidRDefault="0031023D" w:rsidP="00571B8A">
            <w:pPr>
              <w:spacing w:before="29" w:line="288" w:lineRule="auto"/>
              <w:rPr>
                <w:sz w:val="24"/>
              </w:rPr>
            </w:pPr>
            <w:r w:rsidRPr="009C503F">
              <w:rPr>
                <w:sz w:val="24"/>
              </w:rPr>
              <w:t>减：卖出股票成本总额</w:t>
            </w:r>
          </w:p>
        </w:tc>
        <w:tc>
          <w:tcPr>
            <w:tcW w:w="5452" w:type="dxa"/>
            <w:tcMar>
              <w:top w:w="0" w:type="dxa"/>
              <w:left w:w="108" w:type="dxa"/>
              <w:bottom w:w="0" w:type="dxa"/>
              <w:right w:w="108" w:type="dxa"/>
            </w:tcMar>
            <w:vAlign w:val="center"/>
          </w:tcPr>
          <w:p w14:paraId="4F2F511A" w14:textId="77777777" w:rsidR="0031023D" w:rsidRPr="009C503F" w:rsidRDefault="0031023D" w:rsidP="00571B8A">
            <w:pPr>
              <w:spacing w:before="29" w:line="288" w:lineRule="auto"/>
              <w:jc w:val="right"/>
              <w:rPr>
                <w:sz w:val="24"/>
              </w:rPr>
            </w:pPr>
            <w:r w:rsidRPr="009C503F">
              <w:rPr>
                <w:sz w:val="24"/>
              </w:rPr>
              <w:t>86,298,672.76</w:t>
            </w:r>
          </w:p>
        </w:tc>
      </w:tr>
      <w:tr w:rsidR="0031023D" w:rsidRPr="009C503F" w14:paraId="536898FD" w14:textId="77777777" w:rsidTr="00B816DD">
        <w:trPr>
          <w:trHeight w:val="300"/>
        </w:trPr>
        <w:tc>
          <w:tcPr>
            <w:tcW w:w="3755" w:type="dxa"/>
            <w:tcMar>
              <w:top w:w="0" w:type="dxa"/>
              <w:left w:w="108" w:type="dxa"/>
              <w:bottom w:w="0" w:type="dxa"/>
              <w:right w:w="108" w:type="dxa"/>
            </w:tcMar>
            <w:vAlign w:val="center"/>
          </w:tcPr>
          <w:p w14:paraId="7607C35D" w14:textId="77777777" w:rsidR="0031023D" w:rsidRPr="009C503F" w:rsidRDefault="0031023D" w:rsidP="00571B8A">
            <w:pPr>
              <w:spacing w:before="29" w:line="288" w:lineRule="auto"/>
              <w:rPr>
                <w:sz w:val="24"/>
              </w:rPr>
            </w:pPr>
            <w:r w:rsidRPr="009C503F">
              <w:rPr>
                <w:sz w:val="24"/>
              </w:rPr>
              <w:t>买卖股票差价收入</w:t>
            </w:r>
          </w:p>
        </w:tc>
        <w:tc>
          <w:tcPr>
            <w:tcW w:w="5452" w:type="dxa"/>
            <w:tcMar>
              <w:top w:w="0" w:type="dxa"/>
              <w:left w:w="108" w:type="dxa"/>
              <w:bottom w:w="0" w:type="dxa"/>
              <w:right w:w="108" w:type="dxa"/>
            </w:tcMar>
            <w:vAlign w:val="center"/>
          </w:tcPr>
          <w:p w14:paraId="22DEAB91" w14:textId="77777777" w:rsidR="0031023D" w:rsidRPr="009C503F" w:rsidRDefault="0031023D" w:rsidP="00571B8A">
            <w:pPr>
              <w:spacing w:before="29" w:line="288" w:lineRule="auto"/>
              <w:jc w:val="right"/>
              <w:rPr>
                <w:sz w:val="24"/>
              </w:rPr>
            </w:pPr>
            <w:r w:rsidRPr="009C503F">
              <w:rPr>
                <w:sz w:val="24"/>
              </w:rPr>
              <w:t>7,646,878.10</w:t>
            </w:r>
          </w:p>
        </w:tc>
      </w:tr>
    </w:tbl>
    <w:p w14:paraId="6EC20E67" w14:textId="77777777" w:rsidR="0031023D" w:rsidRPr="009C503F" w:rsidRDefault="0031023D" w:rsidP="00571B8A">
      <w:pPr>
        <w:spacing w:before="29" w:line="288" w:lineRule="auto"/>
        <w:rPr>
          <w:color w:val="000000"/>
          <w:sz w:val="24"/>
        </w:rPr>
      </w:pPr>
    </w:p>
    <w:p w14:paraId="25AF8639" w14:textId="77777777" w:rsidR="00F168D1" w:rsidRPr="00E6261B" w:rsidRDefault="00F168D1" w:rsidP="00F168D1">
      <w:pPr>
        <w:spacing w:before="29" w:line="288" w:lineRule="auto"/>
        <w:rPr>
          <w:b/>
          <w:bCs/>
          <w:color w:val="000000"/>
          <w:kern w:val="0"/>
          <w:sz w:val="24"/>
        </w:rPr>
      </w:pPr>
      <w:r w:rsidRPr="00E6261B">
        <w:rPr>
          <w:b/>
          <w:bCs/>
          <w:color w:val="000000"/>
          <w:kern w:val="0"/>
          <w:sz w:val="24"/>
        </w:rPr>
        <w:t>6.4.7.13</w:t>
      </w:r>
      <w:r w:rsidRPr="00E6261B">
        <w:rPr>
          <w:b/>
          <w:bCs/>
          <w:color w:val="000000"/>
          <w:kern w:val="0"/>
          <w:sz w:val="24"/>
        </w:rPr>
        <w:t>债券投资收益</w:t>
      </w:r>
    </w:p>
    <w:p w14:paraId="59BCF579" w14:textId="77777777" w:rsidR="00F168D1" w:rsidRPr="00C56D9D" w:rsidRDefault="00F168D1" w:rsidP="00F168D1">
      <w:pPr>
        <w:autoSpaceDE w:val="0"/>
        <w:autoSpaceDN w:val="0"/>
        <w:adjustRightInd w:val="0"/>
        <w:spacing w:before="29" w:line="288" w:lineRule="auto"/>
        <w:ind w:left="15"/>
        <w:jc w:val="right"/>
        <w:rPr>
          <w:color w:val="000000" w:themeColor="text1"/>
          <w:kern w:val="0"/>
          <w:szCs w:val="21"/>
        </w:rPr>
      </w:pPr>
      <w:r w:rsidRPr="00C56D9D">
        <w:rPr>
          <w:color w:val="000000" w:themeColor="text1"/>
          <w:szCs w:val="21"/>
          <w:lang w:val="en-AU"/>
        </w:rPr>
        <w:t xml:space="preserve">      </w:t>
      </w:r>
      <w:r w:rsidRPr="00C56D9D">
        <w:rPr>
          <w:rFonts w:hint="eastAsia"/>
          <w:color w:val="000000" w:themeColor="text1"/>
          <w:szCs w:val="21"/>
          <w:lang w:val="en-AU"/>
        </w:rPr>
        <w:t xml:space="preserve">  </w:t>
      </w:r>
      <w:r w:rsidRPr="00E6261B">
        <w:rPr>
          <w:rFonts w:hint="eastAsia"/>
          <w:color w:val="000000"/>
          <w:sz w:val="24"/>
        </w:rPr>
        <w:t xml:space="preserve"> </w:t>
      </w:r>
      <w:r w:rsidRPr="00E6261B">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C56D9D" w14:paraId="21E05BD4" w14:textId="77777777" w:rsidTr="00982AC0">
        <w:trPr>
          <w:trHeight w:val="315"/>
        </w:trPr>
        <w:tc>
          <w:tcPr>
            <w:tcW w:w="3725" w:type="dxa"/>
            <w:vAlign w:val="center"/>
          </w:tcPr>
          <w:p w14:paraId="412208B6" w14:textId="77777777" w:rsidR="00F168D1" w:rsidRPr="00E6261B" w:rsidRDefault="00F168D1" w:rsidP="00982AC0">
            <w:pPr>
              <w:autoSpaceDE w:val="0"/>
              <w:autoSpaceDN w:val="0"/>
              <w:spacing w:before="29" w:line="288" w:lineRule="auto"/>
              <w:jc w:val="center"/>
              <w:textAlignment w:val="bottom"/>
              <w:rPr>
                <w:kern w:val="0"/>
                <w:sz w:val="24"/>
              </w:rPr>
            </w:pPr>
            <w:r w:rsidRPr="00E6261B">
              <w:rPr>
                <w:kern w:val="0"/>
                <w:sz w:val="24"/>
              </w:rPr>
              <w:t>项目</w:t>
            </w:r>
          </w:p>
        </w:tc>
        <w:tc>
          <w:tcPr>
            <w:tcW w:w="5636" w:type="dxa"/>
            <w:vAlign w:val="center"/>
          </w:tcPr>
          <w:p w14:paraId="51B4FB38" w14:textId="77777777" w:rsidR="00F168D1" w:rsidRPr="00E6261B" w:rsidRDefault="00F168D1" w:rsidP="00982AC0">
            <w:pPr>
              <w:spacing w:before="29" w:line="288" w:lineRule="auto"/>
              <w:jc w:val="center"/>
              <w:rPr>
                <w:kern w:val="0"/>
                <w:sz w:val="24"/>
              </w:rPr>
            </w:pPr>
            <w:r w:rsidRPr="00E6261B">
              <w:rPr>
                <w:kern w:val="0"/>
                <w:sz w:val="24"/>
              </w:rPr>
              <w:t>本期</w:t>
            </w:r>
          </w:p>
          <w:p w14:paraId="271669AA" w14:textId="77777777" w:rsidR="00F168D1" w:rsidRPr="00E6261B" w:rsidRDefault="00F168D1" w:rsidP="00982AC0">
            <w:pPr>
              <w:widowControl/>
              <w:autoSpaceDE w:val="0"/>
              <w:autoSpaceDN w:val="0"/>
              <w:spacing w:before="29" w:line="288" w:lineRule="auto"/>
              <w:ind w:right="-15"/>
              <w:jc w:val="center"/>
              <w:textAlignment w:val="bottom"/>
              <w:rPr>
                <w:kern w:val="0"/>
                <w:sz w:val="24"/>
              </w:rPr>
            </w:pPr>
            <w:r w:rsidRPr="00E6261B">
              <w:rPr>
                <w:kern w:val="0"/>
                <w:sz w:val="24"/>
              </w:rPr>
              <w:t>2017</w:t>
            </w:r>
            <w:r w:rsidRPr="00E6261B">
              <w:rPr>
                <w:kern w:val="0"/>
                <w:sz w:val="24"/>
              </w:rPr>
              <w:t>年</w:t>
            </w:r>
            <w:r w:rsidRPr="00E6261B">
              <w:rPr>
                <w:kern w:val="0"/>
                <w:sz w:val="24"/>
              </w:rPr>
              <w:t>1</w:t>
            </w:r>
            <w:r w:rsidRPr="00E6261B">
              <w:rPr>
                <w:kern w:val="0"/>
                <w:sz w:val="24"/>
              </w:rPr>
              <w:t>月</w:t>
            </w:r>
            <w:r w:rsidRPr="00E6261B">
              <w:rPr>
                <w:kern w:val="0"/>
                <w:sz w:val="24"/>
              </w:rPr>
              <w:t>1</w:t>
            </w:r>
            <w:r w:rsidRPr="00E6261B">
              <w:rPr>
                <w:kern w:val="0"/>
                <w:sz w:val="24"/>
              </w:rPr>
              <w:t>日至</w:t>
            </w:r>
            <w:r w:rsidRPr="00E6261B">
              <w:rPr>
                <w:kern w:val="0"/>
                <w:sz w:val="24"/>
              </w:rPr>
              <w:t>2017</w:t>
            </w:r>
            <w:r w:rsidRPr="00E6261B">
              <w:rPr>
                <w:kern w:val="0"/>
                <w:sz w:val="24"/>
              </w:rPr>
              <w:t>年</w:t>
            </w:r>
            <w:r w:rsidRPr="00E6261B">
              <w:rPr>
                <w:kern w:val="0"/>
                <w:sz w:val="24"/>
              </w:rPr>
              <w:t>6</w:t>
            </w:r>
            <w:r w:rsidRPr="00E6261B">
              <w:rPr>
                <w:kern w:val="0"/>
                <w:sz w:val="24"/>
              </w:rPr>
              <w:t>月</w:t>
            </w:r>
            <w:r w:rsidRPr="00E6261B">
              <w:rPr>
                <w:kern w:val="0"/>
                <w:sz w:val="24"/>
              </w:rPr>
              <w:t>30</w:t>
            </w:r>
            <w:r w:rsidRPr="00E6261B">
              <w:rPr>
                <w:kern w:val="0"/>
                <w:sz w:val="24"/>
              </w:rPr>
              <w:t>日</w:t>
            </w:r>
          </w:p>
        </w:tc>
      </w:tr>
      <w:tr w:rsidR="00F168D1" w:rsidRPr="00C56D9D" w14:paraId="7D69D0B9" w14:textId="77777777" w:rsidTr="00982AC0">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372F88EA" w14:textId="77777777" w:rsidR="00F168D1" w:rsidRPr="00E6261B" w:rsidRDefault="00CE21BE" w:rsidP="00D33926">
            <w:pPr>
              <w:autoSpaceDE w:val="0"/>
              <w:autoSpaceDN w:val="0"/>
              <w:spacing w:before="29" w:line="288" w:lineRule="auto"/>
              <w:jc w:val="left"/>
              <w:textAlignment w:val="bottom"/>
              <w:rPr>
                <w:kern w:val="0"/>
                <w:sz w:val="24"/>
              </w:rPr>
            </w:pPr>
            <w:r>
              <w:rPr>
                <w:kern w:val="0"/>
                <w:sz w:val="24"/>
              </w:rPr>
              <w:t>卖出债券（</w:t>
            </w:r>
            <w:r w:rsidR="00F168D1" w:rsidRPr="00E6261B">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14:paraId="35A45BFD" w14:textId="77777777" w:rsidR="00F168D1" w:rsidRPr="00E6261B" w:rsidRDefault="00F168D1" w:rsidP="00D33926">
            <w:pPr>
              <w:spacing w:before="29" w:line="288" w:lineRule="auto"/>
              <w:jc w:val="right"/>
              <w:rPr>
                <w:kern w:val="0"/>
                <w:sz w:val="24"/>
              </w:rPr>
            </w:pPr>
            <w:r w:rsidRPr="00E6261B">
              <w:rPr>
                <w:rFonts w:hint="eastAsia"/>
                <w:kern w:val="0"/>
                <w:sz w:val="24"/>
              </w:rPr>
              <w:t>625,247,831.72</w:t>
            </w:r>
          </w:p>
        </w:tc>
      </w:tr>
      <w:tr w:rsidR="00F168D1" w:rsidRPr="00C56D9D" w14:paraId="511AC3BF" w14:textId="77777777" w:rsidTr="00982AC0">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5F7944E9" w14:textId="77777777" w:rsidR="00F168D1" w:rsidRPr="00E6261B" w:rsidRDefault="00CE21BE" w:rsidP="00D33926">
            <w:pPr>
              <w:autoSpaceDE w:val="0"/>
              <w:autoSpaceDN w:val="0"/>
              <w:spacing w:before="29" w:line="288" w:lineRule="auto"/>
              <w:jc w:val="left"/>
              <w:textAlignment w:val="bottom"/>
              <w:rPr>
                <w:kern w:val="0"/>
                <w:sz w:val="24"/>
              </w:rPr>
            </w:pPr>
            <w:r>
              <w:rPr>
                <w:kern w:val="0"/>
                <w:sz w:val="24"/>
              </w:rPr>
              <w:t>减：卖出债券（</w:t>
            </w:r>
            <w:r w:rsidR="00F168D1" w:rsidRPr="00E6261B">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14:paraId="4A559AA7" w14:textId="77777777" w:rsidR="00F168D1" w:rsidRPr="00E6261B" w:rsidRDefault="00F168D1" w:rsidP="00D33926">
            <w:pPr>
              <w:spacing w:before="29" w:line="288" w:lineRule="auto"/>
              <w:jc w:val="right"/>
              <w:rPr>
                <w:kern w:val="0"/>
                <w:sz w:val="24"/>
              </w:rPr>
            </w:pPr>
            <w:r w:rsidRPr="00E6261B">
              <w:rPr>
                <w:rFonts w:hint="eastAsia"/>
                <w:kern w:val="0"/>
                <w:sz w:val="24"/>
              </w:rPr>
              <w:t>618,423,976.95</w:t>
            </w:r>
          </w:p>
        </w:tc>
      </w:tr>
      <w:tr w:rsidR="00F168D1" w:rsidRPr="00C56D9D" w14:paraId="6F953031" w14:textId="77777777" w:rsidTr="00982AC0">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0AD45061" w14:textId="77777777" w:rsidR="00F168D1" w:rsidRPr="00E6261B" w:rsidRDefault="00F168D1" w:rsidP="00D33926">
            <w:pPr>
              <w:autoSpaceDE w:val="0"/>
              <w:autoSpaceDN w:val="0"/>
              <w:spacing w:before="29" w:line="288" w:lineRule="auto"/>
              <w:jc w:val="left"/>
              <w:textAlignment w:val="bottom"/>
              <w:rPr>
                <w:kern w:val="0"/>
                <w:sz w:val="24"/>
              </w:rPr>
            </w:pPr>
            <w:r w:rsidRPr="00E6261B">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14:paraId="0E1C527D" w14:textId="77777777" w:rsidR="00F168D1" w:rsidRPr="00E6261B" w:rsidRDefault="00F168D1" w:rsidP="00D33926">
            <w:pPr>
              <w:spacing w:before="29" w:line="288" w:lineRule="auto"/>
              <w:ind w:left="440"/>
              <w:jc w:val="right"/>
              <w:rPr>
                <w:kern w:val="0"/>
                <w:sz w:val="24"/>
              </w:rPr>
            </w:pPr>
            <w:r w:rsidRPr="00E6261B">
              <w:rPr>
                <w:rFonts w:hint="eastAsia"/>
                <w:kern w:val="0"/>
                <w:sz w:val="24"/>
              </w:rPr>
              <w:t>8,817,235.46</w:t>
            </w:r>
          </w:p>
        </w:tc>
      </w:tr>
      <w:tr w:rsidR="00F168D1" w:rsidRPr="00C56D9D" w14:paraId="21131842" w14:textId="77777777" w:rsidTr="00982AC0">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4966BD23" w14:textId="77777777" w:rsidR="00F168D1" w:rsidRPr="00E6261B" w:rsidRDefault="00CE21BE" w:rsidP="00D33926">
            <w:pPr>
              <w:autoSpaceDE w:val="0"/>
              <w:autoSpaceDN w:val="0"/>
              <w:spacing w:before="29" w:line="288" w:lineRule="auto"/>
              <w:jc w:val="left"/>
              <w:textAlignment w:val="bottom"/>
              <w:rPr>
                <w:kern w:val="0"/>
                <w:sz w:val="24"/>
              </w:rPr>
            </w:pPr>
            <w:r>
              <w:rPr>
                <w:kern w:val="0"/>
                <w:sz w:val="24"/>
              </w:rPr>
              <w:t>买卖债券（</w:t>
            </w:r>
            <w:r w:rsidR="00F168D1" w:rsidRPr="00E6261B">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14:paraId="0572D2F1" w14:textId="77777777" w:rsidR="00F168D1" w:rsidRPr="00E6261B" w:rsidRDefault="00F168D1" w:rsidP="00D33926">
            <w:pPr>
              <w:spacing w:before="29" w:line="288" w:lineRule="auto"/>
              <w:jc w:val="right"/>
              <w:rPr>
                <w:kern w:val="0"/>
                <w:sz w:val="24"/>
              </w:rPr>
            </w:pPr>
            <w:r w:rsidRPr="00E6261B">
              <w:rPr>
                <w:rFonts w:hint="eastAsia"/>
                <w:kern w:val="0"/>
                <w:sz w:val="24"/>
              </w:rPr>
              <w:t>-1,993,380.69</w:t>
            </w:r>
          </w:p>
        </w:tc>
      </w:tr>
    </w:tbl>
    <w:p w14:paraId="749651FF" w14:textId="77777777" w:rsidR="00CE21BE" w:rsidRPr="00E6261B" w:rsidRDefault="00CE21BE" w:rsidP="00F168D1">
      <w:pPr>
        <w:widowControl/>
        <w:spacing w:before="29" w:line="288" w:lineRule="auto"/>
        <w:jc w:val="left"/>
        <w:rPr>
          <w:kern w:val="0"/>
          <w:sz w:val="24"/>
        </w:rPr>
      </w:pPr>
    </w:p>
    <w:p w14:paraId="45D4A26A" w14:textId="77777777" w:rsidR="00CE21BE" w:rsidRPr="000D69B2" w:rsidRDefault="00CE21BE" w:rsidP="00CE21BE">
      <w:pPr>
        <w:spacing w:before="29" w:line="288" w:lineRule="auto"/>
        <w:rPr>
          <w:b/>
          <w:bCs/>
          <w:sz w:val="24"/>
        </w:rPr>
      </w:pPr>
      <w:r w:rsidRPr="000D69B2">
        <w:rPr>
          <w:b/>
          <w:bCs/>
          <w:kern w:val="0"/>
          <w:sz w:val="24"/>
        </w:rPr>
        <w:t xml:space="preserve">6.4.7.14 </w:t>
      </w:r>
      <w:r w:rsidRPr="000D69B2">
        <w:rPr>
          <w:b/>
          <w:sz w:val="24"/>
        </w:rPr>
        <w:t>资产支持证券投资收益</w:t>
      </w:r>
    </w:p>
    <w:p w14:paraId="0967A33D" w14:textId="77777777" w:rsidR="00CE21BE" w:rsidRPr="00035D71" w:rsidRDefault="00CE21BE" w:rsidP="00CE21BE">
      <w:pPr>
        <w:tabs>
          <w:tab w:val="left" w:pos="426"/>
        </w:tabs>
        <w:spacing w:before="29" w:line="288" w:lineRule="auto"/>
        <w:jc w:val="left"/>
        <w:rPr>
          <w:kern w:val="0"/>
          <w:sz w:val="24"/>
        </w:rPr>
      </w:pPr>
      <w:r w:rsidRPr="00035D71">
        <w:rPr>
          <w:kern w:val="0"/>
          <w:sz w:val="24"/>
        </w:rPr>
        <w:t>本基金本报告期内无资产支持证券投资收益。</w:t>
      </w:r>
    </w:p>
    <w:p w14:paraId="67EE0FC2" w14:textId="77777777" w:rsidR="001548F9" w:rsidRPr="00CE21BE" w:rsidRDefault="001548F9" w:rsidP="00571B8A">
      <w:pPr>
        <w:spacing w:before="29" w:line="288" w:lineRule="auto"/>
        <w:rPr>
          <w:color w:val="000000"/>
          <w:sz w:val="24"/>
        </w:rPr>
      </w:pPr>
    </w:p>
    <w:p w14:paraId="32DF72F3"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6.4.7.15 </w:t>
      </w:r>
      <w:r w:rsidRPr="009C503F">
        <w:rPr>
          <w:b/>
          <w:color w:val="000000"/>
          <w:sz w:val="24"/>
        </w:rPr>
        <w:t>衍生工具收益</w:t>
      </w:r>
    </w:p>
    <w:p w14:paraId="41499637" w14:textId="77777777" w:rsidR="001548F9" w:rsidRPr="009C503F" w:rsidRDefault="004C1065" w:rsidP="00571B8A">
      <w:pPr>
        <w:widowControl/>
        <w:spacing w:before="29" w:line="288" w:lineRule="auto"/>
        <w:jc w:val="left"/>
        <w:rPr>
          <w:kern w:val="0"/>
          <w:sz w:val="24"/>
        </w:rPr>
      </w:pPr>
      <w:r w:rsidRPr="009C503F">
        <w:rPr>
          <w:kern w:val="0"/>
          <w:sz w:val="24"/>
        </w:rPr>
        <w:t>本基金本报告期内无衍生工具收益。</w:t>
      </w:r>
    </w:p>
    <w:p w14:paraId="3F148FD3" w14:textId="77777777" w:rsidR="003E5104" w:rsidRPr="009C503F" w:rsidRDefault="003E5104" w:rsidP="00571B8A">
      <w:pPr>
        <w:spacing w:before="29" w:line="288" w:lineRule="auto"/>
        <w:rPr>
          <w:sz w:val="24"/>
        </w:rPr>
      </w:pPr>
    </w:p>
    <w:p w14:paraId="12DE754F"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6.4.7.16 </w:t>
      </w:r>
      <w:r w:rsidRPr="009C503F">
        <w:rPr>
          <w:b/>
          <w:color w:val="000000"/>
          <w:sz w:val="24"/>
        </w:rPr>
        <w:t>股利收益</w:t>
      </w:r>
    </w:p>
    <w:p w14:paraId="7B472180" w14:textId="77777777" w:rsidR="001548F9" w:rsidRPr="009C503F" w:rsidRDefault="001548F9" w:rsidP="00571B8A">
      <w:pPr>
        <w:tabs>
          <w:tab w:val="left" w:pos="7200"/>
          <w:tab w:val="left" w:pos="8280"/>
        </w:tabs>
        <w:spacing w:before="29" w:line="288" w:lineRule="auto"/>
        <w:ind w:rightChars="33" w:right="69"/>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9C503F" w14:paraId="46311D44" w14:textId="77777777" w:rsidTr="00EE1060">
        <w:tc>
          <w:tcPr>
            <w:tcW w:w="3794" w:type="dxa"/>
            <w:vAlign w:val="center"/>
          </w:tcPr>
          <w:p w14:paraId="72DD287A" w14:textId="77777777" w:rsidR="001548F9" w:rsidRPr="009C503F" w:rsidRDefault="001548F9" w:rsidP="00571B8A">
            <w:pPr>
              <w:spacing w:before="29" w:line="288" w:lineRule="auto"/>
              <w:jc w:val="center"/>
              <w:rPr>
                <w:sz w:val="24"/>
              </w:rPr>
            </w:pPr>
            <w:r w:rsidRPr="009C503F">
              <w:rPr>
                <w:sz w:val="24"/>
              </w:rPr>
              <w:t>项目</w:t>
            </w:r>
          </w:p>
        </w:tc>
        <w:tc>
          <w:tcPr>
            <w:tcW w:w="5528" w:type="dxa"/>
            <w:vAlign w:val="center"/>
          </w:tcPr>
          <w:p w14:paraId="2966CFA0" w14:textId="77777777" w:rsidR="001548F9" w:rsidRPr="009C503F" w:rsidRDefault="001548F9" w:rsidP="00571B8A">
            <w:pPr>
              <w:spacing w:before="29" w:line="288" w:lineRule="auto"/>
              <w:jc w:val="center"/>
              <w:rPr>
                <w:sz w:val="24"/>
              </w:rPr>
            </w:pPr>
            <w:r w:rsidRPr="009C503F">
              <w:rPr>
                <w:sz w:val="24"/>
              </w:rPr>
              <w:t>本期</w:t>
            </w:r>
          </w:p>
          <w:p w14:paraId="6837F7FA"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15971D8E" w14:textId="77777777" w:rsidTr="00EE1060">
        <w:tc>
          <w:tcPr>
            <w:tcW w:w="3794" w:type="dxa"/>
            <w:vAlign w:val="center"/>
          </w:tcPr>
          <w:p w14:paraId="653CA5AC" w14:textId="77777777" w:rsidR="001548F9" w:rsidRPr="009C503F" w:rsidRDefault="001548F9" w:rsidP="00571B8A">
            <w:pPr>
              <w:spacing w:before="29" w:line="288" w:lineRule="auto"/>
              <w:rPr>
                <w:sz w:val="24"/>
              </w:rPr>
            </w:pPr>
            <w:r w:rsidRPr="009C503F">
              <w:rPr>
                <w:sz w:val="24"/>
              </w:rPr>
              <w:t>股票投资产生的股利收益</w:t>
            </w:r>
          </w:p>
        </w:tc>
        <w:tc>
          <w:tcPr>
            <w:tcW w:w="5528" w:type="dxa"/>
            <w:vAlign w:val="center"/>
          </w:tcPr>
          <w:p w14:paraId="62ACADDF" w14:textId="77777777" w:rsidR="001548F9" w:rsidRPr="009C503F" w:rsidRDefault="001548F9" w:rsidP="00571B8A">
            <w:pPr>
              <w:spacing w:before="29" w:line="288" w:lineRule="auto"/>
              <w:jc w:val="right"/>
              <w:rPr>
                <w:sz w:val="24"/>
              </w:rPr>
            </w:pPr>
            <w:r w:rsidRPr="009C503F">
              <w:rPr>
                <w:sz w:val="24"/>
              </w:rPr>
              <w:t>1,258,224.76</w:t>
            </w:r>
          </w:p>
        </w:tc>
      </w:tr>
      <w:tr w:rsidR="001548F9" w:rsidRPr="009C503F" w14:paraId="16EFE00D" w14:textId="77777777" w:rsidTr="00EE1060">
        <w:tc>
          <w:tcPr>
            <w:tcW w:w="3794" w:type="dxa"/>
            <w:vAlign w:val="center"/>
          </w:tcPr>
          <w:p w14:paraId="61558662" w14:textId="77777777" w:rsidR="001548F9" w:rsidRPr="009C503F" w:rsidRDefault="001548F9" w:rsidP="00571B8A">
            <w:pPr>
              <w:spacing w:before="29" w:line="288" w:lineRule="auto"/>
              <w:rPr>
                <w:sz w:val="24"/>
              </w:rPr>
            </w:pPr>
            <w:r w:rsidRPr="009C503F">
              <w:rPr>
                <w:sz w:val="24"/>
              </w:rPr>
              <w:t>基金投资产生的股利收益</w:t>
            </w:r>
          </w:p>
        </w:tc>
        <w:tc>
          <w:tcPr>
            <w:tcW w:w="5528" w:type="dxa"/>
            <w:vAlign w:val="center"/>
          </w:tcPr>
          <w:p w14:paraId="2911477A"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5DC511EA" w14:textId="77777777" w:rsidTr="00EE1060">
        <w:tc>
          <w:tcPr>
            <w:tcW w:w="3794" w:type="dxa"/>
            <w:vAlign w:val="center"/>
          </w:tcPr>
          <w:p w14:paraId="0B730634" w14:textId="77777777" w:rsidR="001548F9" w:rsidRPr="009C503F" w:rsidRDefault="001548F9" w:rsidP="00571B8A">
            <w:pPr>
              <w:spacing w:before="29" w:line="288" w:lineRule="auto"/>
              <w:rPr>
                <w:sz w:val="24"/>
              </w:rPr>
            </w:pPr>
            <w:r w:rsidRPr="009C503F">
              <w:rPr>
                <w:sz w:val="24"/>
              </w:rPr>
              <w:t>合计</w:t>
            </w:r>
          </w:p>
        </w:tc>
        <w:tc>
          <w:tcPr>
            <w:tcW w:w="5528" w:type="dxa"/>
            <w:vAlign w:val="center"/>
          </w:tcPr>
          <w:p w14:paraId="56C1A433" w14:textId="77777777" w:rsidR="001548F9" w:rsidRPr="009C503F" w:rsidRDefault="001548F9" w:rsidP="00571B8A">
            <w:pPr>
              <w:spacing w:before="29" w:line="288" w:lineRule="auto"/>
              <w:jc w:val="right"/>
              <w:rPr>
                <w:sz w:val="24"/>
              </w:rPr>
            </w:pPr>
            <w:r w:rsidRPr="009C503F">
              <w:rPr>
                <w:sz w:val="24"/>
              </w:rPr>
              <w:t>1,258,224.76</w:t>
            </w:r>
          </w:p>
        </w:tc>
      </w:tr>
    </w:tbl>
    <w:p w14:paraId="6C4D3298"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6.4.7.17 </w:t>
      </w:r>
      <w:r w:rsidRPr="009C503F">
        <w:rPr>
          <w:b/>
          <w:color w:val="000000"/>
          <w:sz w:val="24"/>
        </w:rPr>
        <w:t>公允价值变动收益</w:t>
      </w:r>
    </w:p>
    <w:p w14:paraId="689AE355" w14:textId="77777777" w:rsidR="001548F9" w:rsidRPr="009C503F" w:rsidRDefault="001548F9" w:rsidP="00571B8A">
      <w:pPr>
        <w:tabs>
          <w:tab w:val="left" w:pos="8820"/>
        </w:tabs>
        <w:spacing w:before="29" w:line="288" w:lineRule="auto"/>
        <w:ind w:rightChars="-52" w:right="-109"/>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9C503F" w14:paraId="06A402B5" w14:textId="77777777" w:rsidTr="00D259BC">
        <w:trPr>
          <w:trHeight w:val="285"/>
        </w:trPr>
        <w:tc>
          <w:tcPr>
            <w:tcW w:w="3664" w:type="dxa"/>
            <w:vAlign w:val="center"/>
          </w:tcPr>
          <w:p w14:paraId="1910264C" w14:textId="77777777" w:rsidR="001548F9" w:rsidRPr="009C503F" w:rsidRDefault="001548F9" w:rsidP="00571B8A">
            <w:pPr>
              <w:spacing w:before="29" w:line="288" w:lineRule="auto"/>
              <w:jc w:val="center"/>
              <w:rPr>
                <w:sz w:val="24"/>
              </w:rPr>
            </w:pPr>
            <w:r w:rsidRPr="009C503F">
              <w:rPr>
                <w:kern w:val="0"/>
                <w:sz w:val="24"/>
              </w:rPr>
              <w:lastRenderedPageBreak/>
              <w:t>项目名称</w:t>
            </w:r>
          </w:p>
        </w:tc>
        <w:tc>
          <w:tcPr>
            <w:tcW w:w="5334" w:type="dxa"/>
            <w:vAlign w:val="center"/>
          </w:tcPr>
          <w:p w14:paraId="1B99F319" w14:textId="77777777" w:rsidR="001548F9" w:rsidRPr="009C503F" w:rsidRDefault="001548F9" w:rsidP="00571B8A">
            <w:pPr>
              <w:spacing w:before="29" w:line="288" w:lineRule="auto"/>
              <w:jc w:val="center"/>
              <w:rPr>
                <w:sz w:val="24"/>
              </w:rPr>
            </w:pPr>
            <w:r w:rsidRPr="009C503F">
              <w:rPr>
                <w:sz w:val="24"/>
              </w:rPr>
              <w:t>本期</w:t>
            </w:r>
          </w:p>
          <w:p w14:paraId="7C0FD67A"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1CB811E1" w14:textId="77777777" w:rsidTr="00D259BC">
        <w:trPr>
          <w:trHeight w:val="285"/>
        </w:trPr>
        <w:tc>
          <w:tcPr>
            <w:tcW w:w="3664" w:type="dxa"/>
            <w:vAlign w:val="center"/>
          </w:tcPr>
          <w:p w14:paraId="5D087AF2" w14:textId="77777777" w:rsidR="001548F9" w:rsidRPr="009C503F" w:rsidRDefault="001548F9" w:rsidP="00571B8A">
            <w:pPr>
              <w:widowControl/>
              <w:spacing w:before="29" w:line="288" w:lineRule="auto"/>
              <w:jc w:val="left"/>
              <w:rPr>
                <w:sz w:val="24"/>
              </w:rPr>
            </w:pPr>
            <w:r w:rsidRPr="009C503F">
              <w:rPr>
                <w:kern w:val="0"/>
                <w:sz w:val="24"/>
              </w:rPr>
              <w:t>1.</w:t>
            </w:r>
            <w:r w:rsidRPr="009C503F">
              <w:rPr>
                <w:kern w:val="0"/>
                <w:sz w:val="24"/>
              </w:rPr>
              <w:t>交易性金融资产</w:t>
            </w:r>
          </w:p>
        </w:tc>
        <w:tc>
          <w:tcPr>
            <w:tcW w:w="5334" w:type="dxa"/>
            <w:vAlign w:val="center"/>
          </w:tcPr>
          <w:p w14:paraId="296181AA" w14:textId="77777777" w:rsidR="001548F9" w:rsidRPr="009C503F" w:rsidRDefault="001548F9" w:rsidP="00571B8A">
            <w:pPr>
              <w:spacing w:before="29" w:line="288" w:lineRule="auto"/>
              <w:jc w:val="right"/>
              <w:rPr>
                <w:sz w:val="24"/>
              </w:rPr>
            </w:pPr>
            <w:r w:rsidRPr="009C503F">
              <w:rPr>
                <w:sz w:val="24"/>
              </w:rPr>
              <w:t>21,617,247.92</w:t>
            </w:r>
          </w:p>
        </w:tc>
      </w:tr>
      <w:tr w:rsidR="001548F9" w:rsidRPr="009C503F" w14:paraId="3DA04374" w14:textId="77777777" w:rsidTr="00D259BC">
        <w:trPr>
          <w:trHeight w:val="285"/>
        </w:trPr>
        <w:tc>
          <w:tcPr>
            <w:tcW w:w="3664" w:type="dxa"/>
            <w:vAlign w:val="center"/>
          </w:tcPr>
          <w:p w14:paraId="5C92A447" w14:textId="77777777" w:rsidR="001548F9" w:rsidRPr="009C503F" w:rsidRDefault="001548F9" w:rsidP="00571B8A">
            <w:pPr>
              <w:widowControl/>
              <w:spacing w:before="29" w:line="288" w:lineRule="auto"/>
              <w:jc w:val="left"/>
              <w:rPr>
                <w:sz w:val="24"/>
              </w:rPr>
            </w:pPr>
            <w:r w:rsidRPr="009C503F">
              <w:rPr>
                <w:kern w:val="0"/>
                <w:sz w:val="24"/>
              </w:rPr>
              <w:t>——</w:t>
            </w:r>
            <w:r w:rsidRPr="009C503F">
              <w:rPr>
                <w:kern w:val="0"/>
                <w:sz w:val="24"/>
              </w:rPr>
              <w:t>股票投资</w:t>
            </w:r>
          </w:p>
        </w:tc>
        <w:tc>
          <w:tcPr>
            <w:tcW w:w="5334" w:type="dxa"/>
            <w:vAlign w:val="center"/>
          </w:tcPr>
          <w:p w14:paraId="00B512D6" w14:textId="77777777" w:rsidR="001548F9" w:rsidRPr="009C503F" w:rsidRDefault="001548F9" w:rsidP="00571B8A">
            <w:pPr>
              <w:spacing w:before="29" w:line="288" w:lineRule="auto"/>
              <w:jc w:val="right"/>
              <w:rPr>
                <w:sz w:val="24"/>
              </w:rPr>
            </w:pPr>
            <w:r w:rsidRPr="009C503F">
              <w:rPr>
                <w:sz w:val="24"/>
              </w:rPr>
              <w:t>21,299,214.24</w:t>
            </w:r>
          </w:p>
        </w:tc>
      </w:tr>
      <w:tr w:rsidR="001548F9" w:rsidRPr="009C503F" w14:paraId="2F452413" w14:textId="77777777" w:rsidTr="00D259BC">
        <w:trPr>
          <w:trHeight w:val="285"/>
        </w:trPr>
        <w:tc>
          <w:tcPr>
            <w:tcW w:w="3664" w:type="dxa"/>
            <w:vAlign w:val="center"/>
          </w:tcPr>
          <w:p w14:paraId="48489D52" w14:textId="77777777" w:rsidR="001548F9" w:rsidRPr="009C503F" w:rsidRDefault="001548F9" w:rsidP="00571B8A">
            <w:pPr>
              <w:widowControl/>
              <w:spacing w:before="29" w:line="288" w:lineRule="auto"/>
              <w:jc w:val="left"/>
              <w:rPr>
                <w:sz w:val="24"/>
              </w:rPr>
            </w:pPr>
            <w:r w:rsidRPr="009C503F">
              <w:rPr>
                <w:kern w:val="0"/>
                <w:sz w:val="24"/>
              </w:rPr>
              <w:t>——</w:t>
            </w:r>
            <w:r w:rsidRPr="009C503F">
              <w:rPr>
                <w:kern w:val="0"/>
                <w:sz w:val="24"/>
              </w:rPr>
              <w:t>债券投资</w:t>
            </w:r>
          </w:p>
        </w:tc>
        <w:tc>
          <w:tcPr>
            <w:tcW w:w="5334" w:type="dxa"/>
            <w:vAlign w:val="center"/>
          </w:tcPr>
          <w:p w14:paraId="24C83279" w14:textId="77777777" w:rsidR="001548F9" w:rsidRPr="009C503F" w:rsidRDefault="001548F9" w:rsidP="00571B8A">
            <w:pPr>
              <w:spacing w:before="29" w:line="288" w:lineRule="auto"/>
              <w:jc w:val="right"/>
              <w:rPr>
                <w:sz w:val="24"/>
              </w:rPr>
            </w:pPr>
            <w:r w:rsidRPr="009C503F">
              <w:rPr>
                <w:sz w:val="24"/>
              </w:rPr>
              <w:t>318,033.68</w:t>
            </w:r>
          </w:p>
        </w:tc>
      </w:tr>
      <w:tr w:rsidR="001548F9" w:rsidRPr="009C503F" w14:paraId="335723EC" w14:textId="77777777" w:rsidTr="00D259BC">
        <w:trPr>
          <w:trHeight w:val="285"/>
        </w:trPr>
        <w:tc>
          <w:tcPr>
            <w:tcW w:w="3664" w:type="dxa"/>
            <w:vAlign w:val="center"/>
          </w:tcPr>
          <w:p w14:paraId="0A85B7C2" w14:textId="77777777" w:rsidR="001548F9" w:rsidRPr="009C503F" w:rsidRDefault="001548F9" w:rsidP="00571B8A">
            <w:pPr>
              <w:widowControl/>
              <w:spacing w:before="29" w:line="288" w:lineRule="auto"/>
              <w:jc w:val="left"/>
              <w:rPr>
                <w:sz w:val="24"/>
              </w:rPr>
            </w:pPr>
            <w:r w:rsidRPr="009C503F">
              <w:rPr>
                <w:kern w:val="0"/>
                <w:sz w:val="24"/>
              </w:rPr>
              <w:t>——</w:t>
            </w:r>
            <w:r w:rsidRPr="009C503F">
              <w:rPr>
                <w:kern w:val="0"/>
                <w:sz w:val="24"/>
              </w:rPr>
              <w:t>资产支持证券投资</w:t>
            </w:r>
          </w:p>
        </w:tc>
        <w:tc>
          <w:tcPr>
            <w:tcW w:w="5334" w:type="dxa"/>
            <w:vAlign w:val="center"/>
          </w:tcPr>
          <w:p w14:paraId="46E7528F" w14:textId="77777777" w:rsidR="001548F9" w:rsidRPr="009C503F" w:rsidRDefault="001548F9" w:rsidP="00571B8A">
            <w:pPr>
              <w:spacing w:before="29" w:line="288" w:lineRule="auto"/>
              <w:jc w:val="right"/>
              <w:rPr>
                <w:sz w:val="24"/>
              </w:rPr>
            </w:pPr>
            <w:r w:rsidRPr="009C503F">
              <w:rPr>
                <w:sz w:val="24"/>
              </w:rPr>
              <w:t>-</w:t>
            </w:r>
          </w:p>
        </w:tc>
      </w:tr>
      <w:tr w:rsidR="00154120" w:rsidRPr="009C503F" w14:paraId="1C68359E" w14:textId="77777777" w:rsidTr="00D259BC">
        <w:trPr>
          <w:trHeight w:val="285"/>
        </w:trPr>
        <w:tc>
          <w:tcPr>
            <w:tcW w:w="3664" w:type="dxa"/>
            <w:vAlign w:val="center"/>
          </w:tcPr>
          <w:p w14:paraId="3109E4C2" w14:textId="77777777" w:rsidR="00154120" w:rsidRPr="009C503F" w:rsidRDefault="00154120" w:rsidP="00571B8A">
            <w:pPr>
              <w:widowControl/>
              <w:spacing w:before="29" w:line="288" w:lineRule="auto"/>
              <w:jc w:val="left"/>
              <w:rPr>
                <w:kern w:val="0"/>
                <w:sz w:val="24"/>
              </w:rPr>
            </w:pPr>
            <w:r w:rsidRPr="009C503F">
              <w:rPr>
                <w:kern w:val="0"/>
                <w:sz w:val="24"/>
              </w:rPr>
              <w:t>——</w:t>
            </w:r>
            <w:r w:rsidRPr="009C503F">
              <w:rPr>
                <w:kern w:val="0"/>
                <w:sz w:val="24"/>
              </w:rPr>
              <w:t>基金投资</w:t>
            </w:r>
          </w:p>
        </w:tc>
        <w:tc>
          <w:tcPr>
            <w:tcW w:w="5334" w:type="dxa"/>
            <w:vAlign w:val="center"/>
          </w:tcPr>
          <w:p w14:paraId="6399C004" w14:textId="77777777" w:rsidR="00154120" w:rsidRPr="009C503F" w:rsidRDefault="00154120" w:rsidP="00571B8A">
            <w:pPr>
              <w:spacing w:before="29" w:line="288" w:lineRule="auto"/>
              <w:jc w:val="right"/>
              <w:rPr>
                <w:sz w:val="24"/>
              </w:rPr>
            </w:pPr>
            <w:r w:rsidRPr="009C503F">
              <w:rPr>
                <w:sz w:val="24"/>
              </w:rPr>
              <w:t>-</w:t>
            </w:r>
          </w:p>
        </w:tc>
      </w:tr>
      <w:tr w:rsidR="00D259BC" w:rsidRPr="009C503F" w14:paraId="7D578A59" w14:textId="77777777" w:rsidTr="00D259BC">
        <w:trPr>
          <w:trHeight w:val="285"/>
        </w:trPr>
        <w:tc>
          <w:tcPr>
            <w:tcW w:w="3664" w:type="dxa"/>
            <w:vAlign w:val="center"/>
          </w:tcPr>
          <w:p w14:paraId="64DDB1E8" w14:textId="77777777" w:rsidR="00D259BC" w:rsidRPr="009C503F" w:rsidRDefault="00D259BC" w:rsidP="00571B8A">
            <w:pPr>
              <w:widowControl/>
              <w:spacing w:before="29" w:line="288" w:lineRule="auto"/>
              <w:jc w:val="left"/>
              <w:rPr>
                <w:kern w:val="0"/>
                <w:sz w:val="24"/>
              </w:rPr>
            </w:pPr>
            <w:r w:rsidRPr="009C503F">
              <w:rPr>
                <w:kern w:val="0"/>
                <w:sz w:val="24"/>
              </w:rPr>
              <w:t>——</w:t>
            </w:r>
            <w:r w:rsidRPr="009C503F">
              <w:rPr>
                <w:kern w:val="0"/>
                <w:sz w:val="24"/>
              </w:rPr>
              <w:t>贵金属投资</w:t>
            </w:r>
          </w:p>
        </w:tc>
        <w:tc>
          <w:tcPr>
            <w:tcW w:w="5334" w:type="dxa"/>
            <w:vAlign w:val="center"/>
          </w:tcPr>
          <w:p w14:paraId="27FF045F" w14:textId="77777777" w:rsidR="00D259BC" w:rsidRPr="009C503F" w:rsidRDefault="00D259BC" w:rsidP="00571B8A">
            <w:pPr>
              <w:widowControl/>
              <w:spacing w:before="29" w:line="288" w:lineRule="auto"/>
              <w:jc w:val="right"/>
              <w:rPr>
                <w:kern w:val="0"/>
                <w:sz w:val="24"/>
              </w:rPr>
            </w:pPr>
            <w:r w:rsidRPr="009C503F">
              <w:rPr>
                <w:kern w:val="0"/>
                <w:sz w:val="24"/>
              </w:rPr>
              <w:t>-</w:t>
            </w:r>
          </w:p>
        </w:tc>
      </w:tr>
      <w:tr w:rsidR="00D259BC" w:rsidRPr="009C503F" w14:paraId="6D2CFF19" w14:textId="77777777" w:rsidTr="00D259BC">
        <w:trPr>
          <w:trHeight w:val="285"/>
        </w:trPr>
        <w:tc>
          <w:tcPr>
            <w:tcW w:w="3664" w:type="dxa"/>
            <w:vAlign w:val="center"/>
          </w:tcPr>
          <w:p w14:paraId="2263705F" w14:textId="77777777" w:rsidR="00D259BC" w:rsidRPr="009C503F" w:rsidRDefault="00D259BC" w:rsidP="00571B8A">
            <w:pPr>
              <w:widowControl/>
              <w:spacing w:before="29" w:line="288" w:lineRule="auto"/>
              <w:jc w:val="left"/>
              <w:rPr>
                <w:sz w:val="24"/>
              </w:rPr>
            </w:pPr>
            <w:r w:rsidRPr="009C503F">
              <w:rPr>
                <w:kern w:val="0"/>
                <w:sz w:val="24"/>
              </w:rPr>
              <w:t>2.</w:t>
            </w:r>
            <w:r w:rsidRPr="009C503F">
              <w:rPr>
                <w:kern w:val="0"/>
                <w:sz w:val="24"/>
              </w:rPr>
              <w:t>衍生工具</w:t>
            </w:r>
          </w:p>
        </w:tc>
        <w:tc>
          <w:tcPr>
            <w:tcW w:w="5334" w:type="dxa"/>
            <w:vAlign w:val="center"/>
          </w:tcPr>
          <w:p w14:paraId="5BDA9FB0" w14:textId="77777777" w:rsidR="00D259BC" w:rsidRPr="009C503F" w:rsidRDefault="00D259BC" w:rsidP="00571B8A">
            <w:pPr>
              <w:spacing w:before="29" w:line="288" w:lineRule="auto"/>
              <w:jc w:val="right"/>
              <w:rPr>
                <w:sz w:val="24"/>
              </w:rPr>
            </w:pPr>
            <w:r w:rsidRPr="009C503F">
              <w:rPr>
                <w:sz w:val="24"/>
              </w:rPr>
              <w:t>-</w:t>
            </w:r>
          </w:p>
        </w:tc>
      </w:tr>
      <w:tr w:rsidR="00D259BC" w:rsidRPr="009C503F" w14:paraId="2FCF39B8" w14:textId="77777777" w:rsidTr="00D259BC">
        <w:trPr>
          <w:trHeight w:val="285"/>
        </w:trPr>
        <w:tc>
          <w:tcPr>
            <w:tcW w:w="3664" w:type="dxa"/>
            <w:vAlign w:val="center"/>
          </w:tcPr>
          <w:p w14:paraId="72434BF4" w14:textId="77777777" w:rsidR="00D259BC" w:rsidRPr="009C503F" w:rsidRDefault="00D259BC" w:rsidP="00571B8A">
            <w:pPr>
              <w:widowControl/>
              <w:spacing w:before="29" w:line="288" w:lineRule="auto"/>
              <w:jc w:val="left"/>
              <w:rPr>
                <w:sz w:val="24"/>
              </w:rPr>
            </w:pPr>
            <w:r w:rsidRPr="009C503F">
              <w:rPr>
                <w:kern w:val="0"/>
                <w:sz w:val="24"/>
              </w:rPr>
              <w:t>——</w:t>
            </w:r>
            <w:r w:rsidRPr="009C503F">
              <w:rPr>
                <w:kern w:val="0"/>
                <w:sz w:val="24"/>
              </w:rPr>
              <w:t>权证投资</w:t>
            </w:r>
          </w:p>
        </w:tc>
        <w:tc>
          <w:tcPr>
            <w:tcW w:w="5334" w:type="dxa"/>
            <w:vAlign w:val="center"/>
          </w:tcPr>
          <w:p w14:paraId="1AC5C2CF" w14:textId="77777777" w:rsidR="00D259BC" w:rsidRPr="009C503F" w:rsidRDefault="00D259BC" w:rsidP="00571B8A">
            <w:pPr>
              <w:spacing w:before="29" w:line="288" w:lineRule="auto"/>
              <w:jc w:val="right"/>
              <w:rPr>
                <w:sz w:val="24"/>
              </w:rPr>
            </w:pPr>
            <w:r w:rsidRPr="009C503F">
              <w:rPr>
                <w:sz w:val="24"/>
              </w:rPr>
              <w:t>-</w:t>
            </w:r>
          </w:p>
        </w:tc>
      </w:tr>
      <w:tr w:rsidR="00D259BC" w:rsidRPr="009C503F" w14:paraId="3B6CD40A" w14:textId="77777777" w:rsidTr="00D259BC">
        <w:trPr>
          <w:trHeight w:val="285"/>
        </w:trPr>
        <w:tc>
          <w:tcPr>
            <w:tcW w:w="3664" w:type="dxa"/>
            <w:vAlign w:val="center"/>
          </w:tcPr>
          <w:p w14:paraId="3BE61C5D" w14:textId="77777777" w:rsidR="00D259BC" w:rsidRPr="009C503F" w:rsidRDefault="00D259BC" w:rsidP="00571B8A">
            <w:pPr>
              <w:widowControl/>
              <w:spacing w:before="29" w:line="288" w:lineRule="auto"/>
              <w:rPr>
                <w:sz w:val="24"/>
              </w:rPr>
            </w:pPr>
            <w:r w:rsidRPr="009C503F">
              <w:rPr>
                <w:kern w:val="0"/>
                <w:sz w:val="24"/>
              </w:rPr>
              <w:t>3.</w:t>
            </w:r>
            <w:r w:rsidRPr="009C503F">
              <w:rPr>
                <w:kern w:val="0"/>
                <w:sz w:val="24"/>
              </w:rPr>
              <w:t>其他</w:t>
            </w:r>
          </w:p>
        </w:tc>
        <w:tc>
          <w:tcPr>
            <w:tcW w:w="5334" w:type="dxa"/>
            <w:vAlign w:val="center"/>
          </w:tcPr>
          <w:p w14:paraId="05DAF16F" w14:textId="77777777" w:rsidR="00D259BC" w:rsidRPr="009C503F" w:rsidRDefault="00D259BC" w:rsidP="00571B8A">
            <w:pPr>
              <w:spacing w:before="29" w:line="288" w:lineRule="auto"/>
              <w:jc w:val="right"/>
              <w:rPr>
                <w:sz w:val="24"/>
              </w:rPr>
            </w:pPr>
            <w:r w:rsidRPr="009C503F">
              <w:rPr>
                <w:sz w:val="24"/>
              </w:rPr>
              <w:t>-</w:t>
            </w:r>
          </w:p>
        </w:tc>
      </w:tr>
      <w:tr w:rsidR="00D259BC" w:rsidRPr="009C503F" w14:paraId="11BB19AA" w14:textId="77777777" w:rsidTr="00D259BC">
        <w:trPr>
          <w:trHeight w:val="285"/>
        </w:trPr>
        <w:tc>
          <w:tcPr>
            <w:tcW w:w="3664" w:type="dxa"/>
            <w:vAlign w:val="center"/>
          </w:tcPr>
          <w:p w14:paraId="590F5D9F" w14:textId="77777777" w:rsidR="00D259BC" w:rsidRPr="009C503F" w:rsidRDefault="00D259BC" w:rsidP="00571B8A">
            <w:pPr>
              <w:widowControl/>
              <w:spacing w:before="29" w:line="288" w:lineRule="auto"/>
              <w:rPr>
                <w:sz w:val="24"/>
              </w:rPr>
            </w:pPr>
            <w:r w:rsidRPr="009C503F">
              <w:rPr>
                <w:kern w:val="0"/>
                <w:sz w:val="24"/>
              </w:rPr>
              <w:t>合计</w:t>
            </w:r>
          </w:p>
        </w:tc>
        <w:tc>
          <w:tcPr>
            <w:tcW w:w="5334" w:type="dxa"/>
            <w:vAlign w:val="center"/>
          </w:tcPr>
          <w:p w14:paraId="3D877C5F" w14:textId="77777777" w:rsidR="00D259BC" w:rsidRPr="009C503F" w:rsidRDefault="00D259BC" w:rsidP="00571B8A">
            <w:pPr>
              <w:spacing w:before="29" w:line="288" w:lineRule="auto"/>
              <w:jc w:val="right"/>
              <w:rPr>
                <w:sz w:val="24"/>
              </w:rPr>
            </w:pPr>
            <w:r w:rsidRPr="009C503F">
              <w:rPr>
                <w:sz w:val="24"/>
              </w:rPr>
              <w:t>21,617,247.92</w:t>
            </w:r>
          </w:p>
        </w:tc>
      </w:tr>
    </w:tbl>
    <w:p w14:paraId="51D4375E" w14:textId="77777777" w:rsidR="001548F9" w:rsidRPr="009C503F" w:rsidRDefault="001548F9" w:rsidP="00571B8A">
      <w:pPr>
        <w:spacing w:before="29" w:line="288" w:lineRule="auto"/>
        <w:ind w:firstLineChars="100" w:firstLine="240"/>
        <w:rPr>
          <w:sz w:val="24"/>
        </w:rPr>
      </w:pPr>
    </w:p>
    <w:p w14:paraId="555CFC38"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6.4.7.18 </w:t>
      </w:r>
      <w:r w:rsidRPr="009C503F">
        <w:rPr>
          <w:b/>
          <w:color w:val="000000"/>
          <w:sz w:val="24"/>
        </w:rPr>
        <w:t>其他收入</w:t>
      </w:r>
    </w:p>
    <w:p w14:paraId="6B44DFD6" w14:textId="77777777" w:rsidR="001548F9" w:rsidRPr="009C503F" w:rsidRDefault="001548F9" w:rsidP="00571B8A">
      <w:pPr>
        <w:tabs>
          <w:tab w:val="left" w:pos="7200"/>
          <w:tab w:val="left" w:pos="8280"/>
        </w:tabs>
        <w:spacing w:before="29" w:line="288" w:lineRule="auto"/>
        <w:ind w:rightChars="-52" w:right="-109"/>
        <w:jc w:val="right"/>
        <w:rPr>
          <w:sz w:val="24"/>
          <w:lang w:val="en-AU"/>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9C503F" w14:paraId="100FD39A" w14:textId="77777777" w:rsidTr="0094019E">
        <w:trPr>
          <w:trHeight w:val="255"/>
        </w:trPr>
        <w:tc>
          <w:tcPr>
            <w:tcW w:w="3691" w:type="dxa"/>
            <w:tcMar>
              <w:left w:w="108" w:type="dxa"/>
              <w:right w:w="108" w:type="dxa"/>
            </w:tcMar>
            <w:vAlign w:val="center"/>
          </w:tcPr>
          <w:p w14:paraId="4C4BF95F" w14:textId="77777777" w:rsidR="001548F9" w:rsidRPr="009C503F" w:rsidRDefault="001548F9" w:rsidP="00571B8A">
            <w:pPr>
              <w:spacing w:before="29" w:line="288" w:lineRule="auto"/>
              <w:jc w:val="center"/>
              <w:rPr>
                <w:sz w:val="24"/>
              </w:rPr>
            </w:pPr>
            <w:r w:rsidRPr="009C503F">
              <w:rPr>
                <w:sz w:val="24"/>
              </w:rPr>
              <w:t>项目</w:t>
            </w:r>
          </w:p>
        </w:tc>
        <w:tc>
          <w:tcPr>
            <w:tcW w:w="5528" w:type="dxa"/>
            <w:tcMar>
              <w:left w:w="108" w:type="dxa"/>
              <w:right w:w="108" w:type="dxa"/>
            </w:tcMar>
            <w:vAlign w:val="center"/>
          </w:tcPr>
          <w:p w14:paraId="19AA8941" w14:textId="77777777" w:rsidR="001548F9" w:rsidRPr="009C503F" w:rsidRDefault="001548F9" w:rsidP="00571B8A">
            <w:pPr>
              <w:spacing w:before="29" w:line="288" w:lineRule="auto"/>
              <w:jc w:val="center"/>
              <w:rPr>
                <w:sz w:val="24"/>
              </w:rPr>
            </w:pPr>
            <w:r w:rsidRPr="009C503F">
              <w:rPr>
                <w:sz w:val="24"/>
              </w:rPr>
              <w:t>本期</w:t>
            </w:r>
          </w:p>
          <w:p w14:paraId="3E6050FD"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0491BDF3" w14:textId="77777777" w:rsidTr="00CE4E19">
        <w:trPr>
          <w:trHeight w:val="255"/>
        </w:trPr>
        <w:tc>
          <w:tcPr>
            <w:tcW w:w="3691" w:type="dxa"/>
            <w:tcMar>
              <w:left w:w="0" w:type="dxa"/>
              <w:right w:w="0" w:type="dxa"/>
            </w:tcMar>
            <w:vAlign w:val="center"/>
          </w:tcPr>
          <w:p w14:paraId="4A357EAE" w14:textId="77777777" w:rsidR="001548F9" w:rsidRPr="009C503F" w:rsidRDefault="001548F9" w:rsidP="00571B8A">
            <w:pPr>
              <w:spacing w:before="29" w:line="288" w:lineRule="auto"/>
              <w:rPr>
                <w:sz w:val="24"/>
              </w:rPr>
            </w:pPr>
            <w:r w:rsidRPr="009C503F">
              <w:rPr>
                <w:sz w:val="24"/>
              </w:rPr>
              <w:t>基金赎回费收入</w:t>
            </w:r>
          </w:p>
        </w:tc>
        <w:tc>
          <w:tcPr>
            <w:tcW w:w="5528" w:type="dxa"/>
            <w:tcMar>
              <w:left w:w="108" w:type="dxa"/>
              <w:right w:w="108" w:type="dxa"/>
            </w:tcMar>
            <w:vAlign w:val="center"/>
          </w:tcPr>
          <w:p w14:paraId="0149BAD9" w14:textId="77777777" w:rsidR="001548F9" w:rsidRPr="009C503F" w:rsidRDefault="001548F9" w:rsidP="00571B8A">
            <w:pPr>
              <w:spacing w:before="29" w:line="288" w:lineRule="auto"/>
              <w:jc w:val="right"/>
              <w:rPr>
                <w:sz w:val="24"/>
              </w:rPr>
            </w:pPr>
            <w:r w:rsidRPr="009C503F">
              <w:rPr>
                <w:sz w:val="24"/>
              </w:rPr>
              <w:t>408.88</w:t>
            </w:r>
          </w:p>
        </w:tc>
      </w:tr>
      <w:tr w:rsidR="00E96AEB" w14:paraId="27BA43DE" w14:textId="77777777">
        <w:tc>
          <w:tcPr>
            <w:tcW w:w="3604" w:type="dxa"/>
            <w:vAlign w:val="center"/>
          </w:tcPr>
          <w:p w14:paraId="6630BFB6" w14:textId="77777777" w:rsidR="00E96AEB" w:rsidRDefault="003229B7">
            <w:pPr>
              <w:jc w:val="left"/>
            </w:pPr>
            <w:r>
              <w:rPr>
                <w:sz w:val="24"/>
              </w:rPr>
              <w:t>基金转换费收入</w:t>
            </w:r>
          </w:p>
        </w:tc>
        <w:tc>
          <w:tcPr>
            <w:tcW w:w="5394" w:type="dxa"/>
            <w:vAlign w:val="center"/>
          </w:tcPr>
          <w:p w14:paraId="7737836F" w14:textId="77777777" w:rsidR="00E96AEB" w:rsidRDefault="003229B7">
            <w:pPr>
              <w:jc w:val="right"/>
            </w:pPr>
            <w:r>
              <w:rPr>
                <w:sz w:val="24"/>
              </w:rPr>
              <w:t>11.11</w:t>
            </w:r>
          </w:p>
        </w:tc>
      </w:tr>
      <w:tr w:rsidR="001548F9" w:rsidRPr="009C503F" w14:paraId="0D70791D" w14:textId="77777777" w:rsidTr="0094019E">
        <w:trPr>
          <w:trHeight w:val="255"/>
        </w:trPr>
        <w:tc>
          <w:tcPr>
            <w:tcW w:w="3691" w:type="dxa"/>
            <w:tcMar>
              <w:left w:w="108" w:type="dxa"/>
              <w:right w:w="108" w:type="dxa"/>
            </w:tcMar>
            <w:vAlign w:val="center"/>
          </w:tcPr>
          <w:p w14:paraId="2FCA6FF2" w14:textId="77777777" w:rsidR="001548F9" w:rsidRPr="009C503F" w:rsidRDefault="001548F9" w:rsidP="00571B8A">
            <w:pPr>
              <w:spacing w:before="29" w:line="288" w:lineRule="auto"/>
              <w:rPr>
                <w:sz w:val="24"/>
              </w:rPr>
            </w:pPr>
            <w:r w:rsidRPr="009C503F">
              <w:rPr>
                <w:sz w:val="24"/>
              </w:rPr>
              <w:t>合计</w:t>
            </w:r>
          </w:p>
        </w:tc>
        <w:tc>
          <w:tcPr>
            <w:tcW w:w="5528" w:type="dxa"/>
            <w:tcMar>
              <w:left w:w="108" w:type="dxa"/>
              <w:right w:w="108" w:type="dxa"/>
            </w:tcMar>
            <w:vAlign w:val="center"/>
          </w:tcPr>
          <w:p w14:paraId="043557A8" w14:textId="77777777" w:rsidR="001548F9" w:rsidRPr="009C503F" w:rsidRDefault="001548F9" w:rsidP="00571B8A">
            <w:pPr>
              <w:spacing w:before="29" w:line="288" w:lineRule="auto"/>
              <w:jc w:val="right"/>
              <w:rPr>
                <w:sz w:val="24"/>
              </w:rPr>
            </w:pPr>
            <w:r w:rsidRPr="009C503F">
              <w:rPr>
                <w:sz w:val="24"/>
              </w:rPr>
              <w:t>419.99</w:t>
            </w:r>
          </w:p>
        </w:tc>
      </w:tr>
    </w:tbl>
    <w:p w14:paraId="2EE3000A" w14:textId="77777777" w:rsidR="00E96AEB" w:rsidRDefault="003229B7">
      <w:pPr>
        <w:widowControl/>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14:paraId="55854371" w14:textId="77777777" w:rsidR="001548F9" w:rsidRPr="00D25C53" w:rsidRDefault="001548F9" w:rsidP="00D25C53">
      <w:pPr>
        <w:widowControl/>
        <w:spacing w:before="29" w:line="288" w:lineRule="auto"/>
        <w:jc w:val="left"/>
        <w:rPr>
          <w:kern w:val="0"/>
          <w:sz w:val="24"/>
        </w:rPr>
      </w:pPr>
      <w:r w:rsidRPr="009C503F">
        <w:rPr>
          <w:kern w:val="0"/>
          <w:sz w:val="24"/>
        </w:rPr>
        <w:t xml:space="preserve">    2</w:t>
      </w:r>
      <w:r w:rsidRPr="009C503F">
        <w:rPr>
          <w:kern w:val="0"/>
          <w:sz w:val="24"/>
        </w:rPr>
        <w:t>、本基金的转换费由申购补差费和转出基金的赎回费两部分构成，其中转出基金的不低于赎回费的</w:t>
      </w:r>
      <w:r w:rsidRPr="009C503F">
        <w:rPr>
          <w:kern w:val="0"/>
          <w:sz w:val="24"/>
        </w:rPr>
        <w:t>25%</w:t>
      </w:r>
      <w:r w:rsidRPr="009C503F">
        <w:rPr>
          <w:kern w:val="0"/>
          <w:sz w:val="24"/>
        </w:rPr>
        <w:t>归入转出基金的基金资产。</w:t>
      </w:r>
      <w:r w:rsidR="00D25C53">
        <w:rPr>
          <w:rFonts w:hint="eastAsia"/>
          <w:kern w:val="0"/>
          <w:sz w:val="24"/>
        </w:rPr>
        <w:br/>
      </w:r>
    </w:p>
    <w:p w14:paraId="74792EA6"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6.4.7.19 </w:t>
      </w:r>
      <w:r w:rsidRPr="009C503F">
        <w:rPr>
          <w:b/>
          <w:color w:val="000000"/>
          <w:sz w:val="24"/>
        </w:rPr>
        <w:t>交易费用</w:t>
      </w:r>
    </w:p>
    <w:p w14:paraId="67FF8605" w14:textId="77777777" w:rsidR="001548F9" w:rsidRPr="009C503F" w:rsidRDefault="001548F9" w:rsidP="00571B8A">
      <w:pPr>
        <w:tabs>
          <w:tab w:val="left" w:pos="7200"/>
          <w:tab w:val="left" w:pos="8280"/>
        </w:tabs>
        <w:spacing w:before="29" w:line="288" w:lineRule="auto"/>
        <w:ind w:rightChars="-52" w:right="-109"/>
        <w:jc w:val="right"/>
        <w:rPr>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9C503F" w14:paraId="6FDFB7DA" w14:textId="77777777" w:rsidTr="00320DCE">
        <w:trPr>
          <w:trHeight w:val="285"/>
        </w:trPr>
        <w:tc>
          <w:tcPr>
            <w:tcW w:w="3720" w:type="dxa"/>
            <w:tcMar>
              <w:left w:w="108" w:type="dxa"/>
              <w:right w:w="108" w:type="dxa"/>
            </w:tcMar>
            <w:vAlign w:val="center"/>
          </w:tcPr>
          <w:p w14:paraId="50C5676D" w14:textId="77777777" w:rsidR="001548F9" w:rsidRPr="009C503F" w:rsidRDefault="001548F9" w:rsidP="00571B8A">
            <w:pPr>
              <w:spacing w:before="29" w:line="288" w:lineRule="auto"/>
              <w:jc w:val="center"/>
              <w:rPr>
                <w:sz w:val="24"/>
              </w:rPr>
            </w:pPr>
            <w:r w:rsidRPr="009C503F">
              <w:rPr>
                <w:sz w:val="24"/>
              </w:rPr>
              <w:t>项目</w:t>
            </w:r>
          </w:p>
        </w:tc>
        <w:tc>
          <w:tcPr>
            <w:tcW w:w="5418" w:type="dxa"/>
            <w:tcMar>
              <w:left w:w="108" w:type="dxa"/>
              <w:right w:w="108" w:type="dxa"/>
            </w:tcMar>
            <w:vAlign w:val="center"/>
          </w:tcPr>
          <w:p w14:paraId="401D92DF" w14:textId="77777777" w:rsidR="001548F9" w:rsidRPr="009C503F" w:rsidRDefault="001548F9" w:rsidP="00571B8A">
            <w:pPr>
              <w:spacing w:before="29" w:line="288" w:lineRule="auto"/>
              <w:jc w:val="center"/>
              <w:rPr>
                <w:sz w:val="24"/>
              </w:rPr>
            </w:pPr>
            <w:r w:rsidRPr="009C503F">
              <w:rPr>
                <w:sz w:val="24"/>
              </w:rPr>
              <w:t>本期</w:t>
            </w:r>
          </w:p>
          <w:p w14:paraId="4998396C"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4DF8A916" w14:textId="77777777" w:rsidTr="00320DCE">
        <w:trPr>
          <w:trHeight w:val="285"/>
        </w:trPr>
        <w:tc>
          <w:tcPr>
            <w:tcW w:w="3720" w:type="dxa"/>
            <w:tcMar>
              <w:left w:w="108" w:type="dxa"/>
              <w:right w:w="108" w:type="dxa"/>
            </w:tcMar>
            <w:vAlign w:val="center"/>
          </w:tcPr>
          <w:p w14:paraId="749D1B4E" w14:textId="77777777" w:rsidR="001548F9" w:rsidRPr="009C503F" w:rsidRDefault="001548F9" w:rsidP="00571B8A">
            <w:pPr>
              <w:spacing w:before="29" w:line="288" w:lineRule="auto"/>
              <w:rPr>
                <w:sz w:val="24"/>
              </w:rPr>
            </w:pPr>
            <w:r w:rsidRPr="009C503F">
              <w:rPr>
                <w:sz w:val="24"/>
              </w:rPr>
              <w:t>交易所市场交易费用</w:t>
            </w:r>
          </w:p>
        </w:tc>
        <w:tc>
          <w:tcPr>
            <w:tcW w:w="5418" w:type="dxa"/>
            <w:tcMar>
              <w:left w:w="108" w:type="dxa"/>
              <w:right w:w="108" w:type="dxa"/>
            </w:tcMar>
            <w:vAlign w:val="center"/>
          </w:tcPr>
          <w:p w14:paraId="4A2D7BF1" w14:textId="77777777" w:rsidR="001548F9" w:rsidRPr="009C503F" w:rsidRDefault="001548F9" w:rsidP="00571B8A">
            <w:pPr>
              <w:spacing w:before="29" w:line="288" w:lineRule="auto"/>
              <w:jc w:val="right"/>
              <w:rPr>
                <w:sz w:val="24"/>
              </w:rPr>
            </w:pPr>
            <w:r w:rsidRPr="009C503F">
              <w:rPr>
                <w:sz w:val="24"/>
              </w:rPr>
              <w:t>297,173.35</w:t>
            </w:r>
          </w:p>
        </w:tc>
      </w:tr>
      <w:tr w:rsidR="001548F9" w:rsidRPr="009C503F" w14:paraId="692DE2DA" w14:textId="77777777" w:rsidTr="00320DCE">
        <w:trPr>
          <w:trHeight w:val="285"/>
        </w:trPr>
        <w:tc>
          <w:tcPr>
            <w:tcW w:w="3720" w:type="dxa"/>
            <w:tcMar>
              <w:left w:w="108" w:type="dxa"/>
              <w:right w:w="108" w:type="dxa"/>
            </w:tcMar>
            <w:vAlign w:val="center"/>
          </w:tcPr>
          <w:p w14:paraId="577B9758" w14:textId="77777777" w:rsidR="001548F9" w:rsidRPr="009C503F" w:rsidRDefault="001548F9" w:rsidP="00571B8A">
            <w:pPr>
              <w:spacing w:before="29" w:line="288" w:lineRule="auto"/>
              <w:rPr>
                <w:sz w:val="24"/>
              </w:rPr>
            </w:pPr>
            <w:r w:rsidRPr="009C503F">
              <w:rPr>
                <w:sz w:val="24"/>
              </w:rPr>
              <w:t>银行间市场交易费用</w:t>
            </w:r>
          </w:p>
        </w:tc>
        <w:tc>
          <w:tcPr>
            <w:tcW w:w="5418" w:type="dxa"/>
            <w:tcMar>
              <w:left w:w="108" w:type="dxa"/>
              <w:right w:w="108" w:type="dxa"/>
            </w:tcMar>
            <w:vAlign w:val="center"/>
          </w:tcPr>
          <w:p w14:paraId="3B69E974" w14:textId="77777777" w:rsidR="001548F9" w:rsidRPr="009C503F" w:rsidRDefault="001548F9" w:rsidP="00571B8A">
            <w:pPr>
              <w:spacing w:before="29" w:line="288" w:lineRule="auto"/>
              <w:jc w:val="right"/>
              <w:rPr>
                <w:sz w:val="24"/>
              </w:rPr>
            </w:pPr>
            <w:r w:rsidRPr="009C503F">
              <w:rPr>
                <w:sz w:val="24"/>
              </w:rPr>
              <w:t>4,025.00</w:t>
            </w:r>
          </w:p>
        </w:tc>
      </w:tr>
      <w:tr w:rsidR="001548F9" w:rsidRPr="009C503F" w14:paraId="412B8D92" w14:textId="77777777" w:rsidTr="00320DCE">
        <w:trPr>
          <w:trHeight w:val="285"/>
        </w:trPr>
        <w:tc>
          <w:tcPr>
            <w:tcW w:w="3720" w:type="dxa"/>
            <w:tcMar>
              <w:left w:w="108" w:type="dxa"/>
              <w:right w:w="108" w:type="dxa"/>
            </w:tcMar>
            <w:vAlign w:val="center"/>
          </w:tcPr>
          <w:p w14:paraId="2064ABA0" w14:textId="77777777" w:rsidR="001548F9" w:rsidRPr="009C503F" w:rsidRDefault="001548F9" w:rsidP="00571B8A">
            <w:pPr>
              <w:spacing w:before="29" w:line="288" w:lineRule="auto"/>
              <w:rPr>
                <w:sz w:val="24"/>
              </w:rPr>
            </w:pPr>
            <w:r w:rsidRPr="009C503F">
              <w:rPr>
                <w:sz w:val="24"/>
                <w:lang w:val="en-AU"/>
              </w:rPr>
              <w:t>合计</w:t>
            </w:r>
          </w:p>
        </w:tc>
        <w:tc>
          <w:tcPr>
            <w:tcW w:w="5418" w:type="dxa"/>
            <w:tcMar>
              <w:left w:w="108" w:type="dxa"/>
              <w:right w:w="108" w:type="dxa"/>
            </w:tcMar>
            <w:vAlign w:val="center"/>
          </w:tcPr>
          <w:p w14:paraId="5118D837" w14:textId="77777777" w:rsidR="001548F9" w:rsidRPr="009C503F" w:rsidRDefault="001548F9" w:rsidP="00571B8A">
            <w:pPr>
              <w:spacing w:before="29" w:line="288" w:lineRule="auto"/>
              <w:jc w:val="right"/>
              <w:rPr>
                <w:sz w:val="24"/>
              </w:rPr>
            </w:pPr>
            <w:r w:rsidRPr="009C503F">
              <w:rPr>
                <w:sz w:val="24"/>
              </w:rPr>
              <w:t>301,198.35</w:t>
            </w:r>
          </w:p>
        </w:tc>
      </w:tr>
    </w:tbl>
    <w:p w14:paraId="3EE300D7" w14:textId="77777777" w:rsidR="001548F9" w:rsidRPr="009C503F" w:rsidRDefault="001548F9" w:rsidP="00571B8A">
      <w:pPr>
        <w:spacing w:before="29" w:line="288" w:lineRule="auto"/>
        <w:ind w:firstLineChars="100" w:firstLine="240"/>
        <w:rPr>
          <w:sz w:val="24"/>
        </w:rPr>
      </w:pPr>
    </w:p>
    <w:p w14:paraId="25A41A0A"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6.4.7.20 </w:t>
      </w:r>
      <w:r w:rsidRPr="009C503F">
        <w:rPr>
          <w:b/>
          <w:color w:val="000000"/>
          <w:sz w:val="24"/>
        </w:rPr>
        <w:t>其他费用</w:t>
      </w:r>
    </w:p>
    <w:p w14:paraId="2387B49F" w14:textId="77777777" w:rsidR="001548F9" w:rsidRPr="009C503F" w:rsidRDefault="001548F9" w:rsidP="00571B8A">
      <w:pPr>
        <w:tabs>
          <w:tab w:val="left" w:pos="7200"/>
          <w:tab w:val="left" w:pos="8280"/>
          <w:tab w:val="left" w:pos="9000"/>
        </w:tabs>
        <w:spacing w:before="29" w:line="288" w:lineRule="auto"/>
        <w:ind w:rightChars="-52" w:right="-109"/>
        <w:jc w:val="right"/>
        <w:rPr>
          <w:bCs/>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9C503F" w14:paraId="630E83F0" w14:textId="77777777" w:rsidTr="002C3737">
        <w:tc>
          <w:tcPr>
            <w:tcW w:w="3853" w:type="dxa"/>
            <w:vAlign w:val="center"/>
          </w:tcPr>
          <w:p w14:paraId="2828FA13" w14:textId="77777777" w:rsidR="001548F9" w:rsidRPr="009C503F" w:rsidRDefault="001548F9" w:rsidP="00571B8A">
            <w:pPr>
              <w:spacing w:before="29" w:line="288" w:lineRule="auto"/>
              <w:jc w:val="center"/>
              <w:rPr>
                <w:sz w:val="24"/>
              </w:rPr>
            </w:pPr>
            <w:r w:rsidRPr="009C503F">
              <w:rPr>
                <w:sz w:val="24"/>
              </w:rPr>
              <w:lastRenderedPageBreak/>
              <w:t>项目</w:t>
            </w:r>
          </w:p>
        </w:tc>
        <w:tc>
          <w:tcPr>
            <w:tcW w:w="5551" w:type="dxa"/>
            <w:vAlign w:val="center"/>
          </w:tcPr>
          <w:p w14:paraId="470E7B3A" w14:textId="77777777" w:rsidR="001548F9" w:rsidRPr="009C503F" w:rsidRDefault="001548F9" w:rsidP="00571B8A">
            <w:pPr>
              <w:spacing w:before="29" w:line="288" w:lineRule="auto"/>
              <w:jc w:val="center"/>
              <w:rPr>
                <w:sz w:val="24"/>
              </w:rPr>
            </w:pPr>
            <w:r w:rsidRPr="009C503F">
              <w:rPr>
                <w:sz w:val="24"/>
              </w:rPr>
              <w:t>本期</w:t>
            </w:r>
          </w:p>
          <w:p w14:paraId="119A2F1F"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5BB12FC9" w14:textId="77777777" w:rsidTr="002C3737">
        <w:tc>
          <w:tcPr>
            <w:tcW w:w="3853" w:type="dxa"/>
            <w:vAlign w:val="center"/>
          </w:tcPr>
          <w:p w14:paraId="3EE8798F" w14:textId="77777777" w:rsidR="001548F9" w:rsidRPr="009C503F" w:rsidRDefault="001548F9" w:rsidP="00571B8A">
            <w:pPr>
              <w:spacing w:before="29" w:line="288" w:lineRule="auto"/>
              <w:rPr>
                <w:sz w:val="24"/>
              </w:rPr>
            </w:pPr>
            <w:r w:rsidRPr="009C503F">
              <w:rPr>
                <w:sz w:val="24"/>
              </w:rPr>
              <w:t>审计费用</w:t>
            </w:r>
          </w:p>
        </w:tc>
        <w:tc>
          <w:tcPr>
            <w:tcW w:w="5551" w:type="dxa"/>
            <w:vAlign w:val="center"/>
          </w:tcPr>
          <w:p w14:paraId="778C47F3" w14:textId="77777777" w:rsidR="001548F9" w:rsidRPr="009C503F" w:rsidRDefault="001548F9" w:rsidP="00571B8A">
            <w:pPr>
              <w:spacing w:before="29" w:line="288" w:lineRule="auto"/>
              <w:jc w:val="right"/>
              <w:rPr>
                <w:sz w:val="24"/>
              </w:rPr>
            </w:pPr>
            <w:r w:rsidRPr="009C503F">
              <w:rPr>
                <w:sz w:val="24"/>
              </w:rPr>
              <w:t>34,712.18</w:t>
            </w:r>
          </w:p>
        </w:tc>
      </w:tr>
      <w:tr w:rsidR="001548F9" w:rsidRPr="009C503F" w14:paraId="5E6AF97B" w14:textId="77777777" w:rsidTr="002C3737">
        <w:tc>
          <w:tcPr>
            <w:tcW w:w="3853" w:type="dxa"/>
            <w:vAlign w:val="center"/>
          </w:tcPr>
          <w:p w14:paraId="37830B43" w14:textId="77777777" w:rsidR="001548F9" w:rsidRPr="009C503F" w:rsidRDefault="001548F9" w:rsidP="00571B8A">
            <w:pPr>
              <w:spacing w:before="29" w:line="288" w:lineRule="auto"/>
              <w:rPr>
                <w:sz w:val="24"/>
              </w:rPr>
            </w:pPr>
            <w:r w:rsidRPr="009C503F">
              <w:rPr>
                <w:sz w:val="24"/>
              </w:rPr>
              <w:t>信息披露费</w:t>
            </w:r>
          </w:p>
        </w:tc>
        <w:tc>
          <w:tcPr>
            <w:tcW w:w="5551" w:type="dxa"/>
            <w:vAlign w:val="center"/>
          </w:tcPr>
          <w:p w14:paraId="3953C9A1" w14:textId="77777777" w:rsidR="001548F9" w:rsidRPr="009C503F" w:rsidRDefault="001548F9" w:rsidP="00571B8A">
            <w:pPr>
              <w:spacing w:before="29" w:line="288" w:lineRule="auto"/>
              <w:jc w:val="right"/>
              <w:rPr>
                <w:sz w:val="24"/>
              </w:rPr>
            </w:pPr>
            <w:r w:rsidRPr="009C503F">
              <w:rPr>
                <w:sz w:val="24"/>
              </w:rPr>
              <w:t>148,765.71</w:t>
            </w:r>
          </w:p>
        </w:tc>
      </w:tr>
      <w:tr w:rsidR="00E96AEB" w14:paraId="26B9686D" w14:textId="77777777">
        <w:tc>
          <w:tcPr>
            <w:tcW w:w="3689" w:type="dxa"/>
            <w:vAlign w:val="center"/>
          </w:tcPr>
          <w:p w14:paraId="48F1D546" w14:textId="77777777" w:rsidR="00E96AEB" w:rsidRDefault="003229B7">
            <w:pPr>
              <w:jc w:val="left"/>
            </w:pPr>
            <w:r>
              <w:rPr>
                <w:sz w:val="24"/>
              </w:rPr>
              <w:t>债券账户维护费</w:t>
            </w:r>
          </w:p>
        </w:tc>
        <w:tc>
          <w:tcPr>
            <w:tcW w:w="5309" w:type="dxa"/>
            <w:vAlign w:val="center"/>
          </w:tcPr>
          <w:p w14:paraId="008FC65C" w14:textId="77777777" w:rsidR="00E96AEB" w:rsidRDefault="003229B7">
            <w:pPr>
              <w:jc w:val="right"/>
            </w:pPr>
            <w:r>
              <w:rPr>
                <w:sz w:val="24"/>
              </w:rPr>
              <w:t>18,980.00</w:t>
            </w:r>
          </w:p>
        </w:tc>
      </w:tr>
      <w:tr w:rsidR="00E96AEB" w14:paraId="6BC4E78C" w14:textId="77777777">
        <w:tc>
          <w:tcPr>
            <w:tcW w:w="3689" w:type="dxa"/>
            <w:vAlign w:val="center"/>
          </w:tcPr>
          <w:p w14:paraId="31E7EF7F" w14:textId="77777777" w:rsidR="00E96AEB" w:rsidRDefault="003229B7">
            <w:pPr>
              <w:jc w:val="left"/>
            </w:pPr>
            <w:r>
              <w:rPr>
                <w:sz w:val="24"/>
              </w:rPr>
              <w:t>银行汇划费</w:t>
            </w:r>
          </w:p>
        </w:tc>
        <w:tc>
          <w:tcPr>
            <w:tcW w:w="5309" w:type="dxa"/>
            <w:vAlign w:val="center"/>
          </w:tcPr>
          <w:p w14:paraId="29DBAE92" w14:textId="77777777" w:rsidR="00E96AEB" w:rsidRDefault="003229B7">
            <w:pPr>
              <w:jc w:val="right"/>
            </w:pPr>
            <w:r>
              <w:rPr>
                <w:sz w:val="24"/>
              </w:rPr>
              <w:t>7,843.26</w:t>
            </w:r>
          </w:p>
        </w:tc>
      </w:tr>
      <w:tr w:rsidR="001548F9" w:rsidRPr="009C503F" w14:paraId="080D26C4" w14:textId="77777777" w:rsidTr="002C3737">
        <w:tc>
          <w:tcPr>
            <w:tcW w:w="3853" w:type="dxa"/>
            <w:vAlign w:val="center"/>
          </w:tcPr>
          <w:p w14:paraId="7BF3D982" w14:textId="77777777" w:rsidR="001548F9" w:rsidRPr="009C503F" w:rsidRDefault="001548F9" w:rsidP="00571B8A">
            <w:pPr>
              <w:spacing w:before="29" w:line="288" w:lineRule="auto"/>
              <w:rPr>
                <w:sz w:val="24"/>
              </w:rPr>
            </w:pPr>
            <w:r w:rsidRPr="009C503F">
              <w:rPr>
                <w:sz w:val="24"/>
              </w:rPr>
              <w:t>合计</w:t>
            </w:r>
          </w:p>
        </w:tc>
        <w:tc>
          <w:tcPr>
            <w:tcW w:w="5551" w:type="dxa"/>
            <w:vAlign w:val="center"/>
          </w:tcPr>
          <w:p w14:paraId="54EC4B2F" w14:textId="77777777" w:rsidR="001548F9" w:rsidRPr="009C503F" w:rsidRDefault="001548F9" w:rsidP="00571B8A">
            <w:pPr>
              <w:spacing w:before="29" w:line="288" w:lineRule="auto"/>
              <w:jc w:val="right"/>
              <w:rPr>
                <w:sz w:val="24"/>
              </w:rPr>
            </w:pPr>
            <w:r w:rsidRPr="009C503F">
              <w:rPr>
                <w:sz w:val="24"/>
              </w:rPr>
              <w:t>210,301.15</w:t>
            </w:r>
          </w:p>
        </w:tc>
      </w:tr>
    </w:tbl>
    <w:p w14:paraId="7B94D4C3" w14:textId="77777777" w:rsidR="001548F9" w:rsidRPr="009C503F" w:rsidRDefault="001548F9" w:rsidP="00571B8A">
      <w:pPr>
        <w:spacing w:before="29" w:line="288" w:lineRule="auto"/>
        <w:rPr>
          <w:color w:val="000000"/>
          <w:sz w:val="24"/>
        </w:rPr>
      </w:pPr>
    </w:p>
    <w:p w14:paraId="17B33973"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6.4.8 </w:t>
      </w:r>
      <w:r w:rsidRPr="009C503F">
        <w:rPr>
          <w:b/>
          <w:color w:val="000000"/>
          <w:kern w:val="0"/>
          <w:sz w:val="24"/>
        </w:rPr>
        <w:t>或有事项、资产负债表日后事项的说明</w:t>
      </w:r>
    </w:p>
    <w:p w14:paraId="51AFA6F3"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6.4.8.1</w:t>
      </w:r>
      <w:r w:rsidRPr="009C503F">
        <w:rPr>
          <w:b/>
          <w:color w:val="000000"/>
          <w:kern w:val="0"/>
          <w:sz w:val="24"/>
        </w:rPr>
        <w:t>或有事项</w:t>
      </w:r>
    </w:p>
    <w:p w14:paraId="5AA49EA1" w14:textId="77777777" w:rsidR="001548F9" w:rsidRPr="009C503F" w:rsidRDefault="001548F9" w:rsidP="00571B8A">
      <w:pPr>
        <w:spacing w:before="29" w:line="288" w:lineRule="auto"/>
        <w:ind w:firstLineChars="200" w:firstLine="480"/>
        <w:rPr>
          <w:kern w:val="0"/>
          <w:sz w:val="24"/>
        </w:rPr>
      </w:pPr>
      <w:r w:rsidRPr="009C503F">
        <w:rPr>
          <w:kern w:val="0"/>
          <w:sz w:val="24"/>
        </w:rPr>
        <w:t>无。</w:t>
      </w:r>
    </w:p>
    <w:p w14:paraId="786664F8" w14:textId="77777777" w:rsidR="001548F9" w:rsidRPr="009C503F" w:rsidRDefault="001548F9" w:rsidP="00571B8A">
      <w:pPr>
        <w:autoSpaceDE w:val="0"/>
        <w:autoSpaceDN w:val="0"/>
        <w:adjustRightInd w:val="0"/>
        <w:spacing w:before="29" w:line="288" w:lineRule="auto"/>
        <w:jc w:val="left"/>
        <w:rPr>
          <w:color w:val="000000"/>
          <w:kern w:val="0"/>
          <w:sz w:val="24"/>
        </w:rPr>
      </w:pPr>
    </w:p>
    <w:p w14:paraId="0B3C802C"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6.4.8.2</w:t>
      </w:r>
      <w:r w:rsidRPr="009C503F">
        <w:rPr>
          <w:b/>
          <w:color w:val="000000"/>
          <w:kern w:val="0"/>
          <w:sz w:val="24"/>
        </w:rPr>
        <w:t>资产负债表日后事项</w:t>
      </w:r>
    </w:p>
    <w:p w14:paraId="2B0DD80D" w14:textId="77777777" w:rsidR="001548F9" w:rsidRPr="009C503F" w:rsidRDefault="001548F9" w:rsidP="00571B8A">
      <w:pPr>
        <w:spacing w:before="29" w:line="288" w:lineRule="auto"/>
        <w:ind w:firstLineChars="200" w:firstLine="480"/>
        <w:rPr>
          <w:kern w:val="0"/>
          <w:sz w:val="24"/>
        </w:rPr>
      </w:pPr>
      <w:r w:rsidRPr="009C503F">
        <w:rPr>
          <w:kern w:val="0"/>
          <w:sz w:val="24"/>
        </w:rPr>
        <w:t>根据相关法律法规和基金合同要求，本基金本报告期内已实施的利润分配情况请参见附注</w:t>
      </w:r>
      <w:r w:rsidRPr="009C503F">
        <w:rPr>
          <w:kern w:val="0"/>
          <w:sz w:val="24"/>
        </w:rPr>
        <w:t>6.4.11</w:t>
      </w:r>
      <w:r w:rsidRPr="009C503F">
        <w:rPr>
          <w:kern w:val="0"/>
          <w:sz w:val="24"/>
        </w:rPr>
        <w:t>利润分配情况，本报告期</w:t>
      </w:r>
      <w:r w:rsidR="00A568CE">
        <w:rPr>
          <w:kern w:val="0"/>
          <w:sz w:val="24"/>
        </w:rPr>
        <w:t>A</w:t>
      </w:r>
      <w:r w:rsidRPr="009C503F">
        <w:rPr>
          <w:kern w:val="0"/>
          <w:sz w:val="24"/>
        </w:rPr>
        <w:t>类基金份额应分配尚未实施分配的利润为</w:t>
      </w:r>
      <w:r w:rsidR="00A568CE">
        <w:rPr>
          <w:kern w:val="0"/>
          <w:sz w:val="24"/>
        </w:rPr>
        <w:t>5,423,109.94</w:t>
      </w:r>
      <w:r w:rsidRPr="009C503F">
        <w:rPr>
          <w:kern w:val="0"/>
          <w:sz w:val="24"/>
        </w:rPr>
        <w:t>元，本基金管理人于</w:t>
      </w:r>
      <w:r w:rsidR="00A568CE" w:rsidRPr="009C503F">
        <w:rPr>
          <w:kern w:val="0"/>
          <w:sz w:val="24"/>
        </w:rPr>
        <w:t>201</w:t>
      </w:r>
      <w:r w:rsidR="00A568CE">
        <w:rPr>
          <w:kern w:val="0"/>
          <w:sz w:val="24"/>
        </w:rPr>
        <w:t>7</w:t>
      </w:r>
      <w:r w:rsidRPr="009C503F">
        <w:rPr>
          <w:kern w:val="0"/>
          <w:sz w:val="24"/>
        </w:rPr>
        <w:t>年</w:t>
      </w:r>
      <w:r w:rsidRPr="009C503F">
        <w:rPr>
          <w:kern w:val="0"/>
          <w:sz w:val="24"/>
        </w:rPr>
        <w:t>7</w:t>
      </w:r>
      <w:r w:rsidRPr="009C503F">
        <w:rPr>
          <w:kern w:val="0"/>
          <w:sz w:val="24"/>
        </w:rPr>
        <w:t>月</w:t>
      </w:r>
      <w:r w:rsidR="00A568CE" w:rsidRPr="009C503F">
        <w:rPr>
          <w:kern w:val="0"/>
          <w:sz w:val="24"/>
        </w:rPr>
        <w:t>1</w:t>
      </w:r>
      <w:r w:rsidR="00A568CE">
        <w:rPr>
          <w:kern w:val="0"/>
          <w:sz w:val="24"/>
        </w:rPr>
        <w:t>1</w:t>
      </w:r>
      <w:r w:rsidRPr="009C503F">
        <w:rPr>
          <w:kern w:val="0"/>
          <w:sz w:val="24"/>
        </w:rPr>
        <w:t>日宣告分红，向截至</w:t>
      </w:r>
      <w:r w:rsidRPr="009C503F">
        <w:rPr>
          <w:kern w:val="0"/>
          <w:sz w:val="24"/>
        </w:rPr>
        <w:t>201</w:t>
      </w:r>
      <w:r w:rsidR="00A568CE">
        <w:rPr>
          <w:kern w:val="0"/>
          <w:sz w:val="24"/>
        </w:rPr>
        <w:t>7</w:t>
      </w:r>
      <w:r w:rsidRPr="009C503F">
        <w:rPr>
          <w:kern w:val="0"/>
          <w:sz w:val="24"/>
        </w:rPr>
        <w:t>年</w:t>
      </w:r>
      <w:r w:rsidR="00A568CE">
        <w:rPr>
          <w:kern w:val="0"/>
          <w:sz w:val="24"/>
        </w:rPr>
        <w:t>6</w:t>
      </w:r>
      <w:r w:rsidRPr="009C503F">
        <w:rPr>
          <w:kern w:val="0"/>
          <w:sz w:val="24"/>
        </w:rPr>
        <w:t>月</w:t>
      </w:r>
      <w:r w:rsidR="00A568CE">
        <w:rPr>
          <w:kern w:val="0"/>
          <w:sz w:val="24"/>
        </w:rPr>
        <w:t>3</w:t>
      </w:r>
      <w:r w:rsidRPr="009C503F">
        <w:rPr>
          <w:kern w:val="0"/>
          <w:sz w:val="24"/>
        </w:rPr>
        <w:t>0</w:t>
      </w:r>
      <w:r w:rsidRPr="009C503F">
        <w:rPr>
          <w:kern w:val="0"/>
          <w:sz w:val="24"/>
        </w:rPr>
        <w:t>日止在本基金注册登记人中国证券登记结算有限公司登记在册的</w:t>
      </w:r>
      <w:r w:rsidR="00A568CE">
        <w:rPr>
          <w:kern w:val="0"/>
          <w:sz w:val="24"/>
        </w:rPr>
        <w:t>A</w:t>
      </w:r>
      <w:r w:rsidRPr="009C503F">
        <w:rPr>
          <w:kern w:val="0"/>
          <w:sz w:val="24"/>
        </w:rPr>
        <w:t>类基金份额持有人按每</w:t>
      </w:r>
      <w:r w:rsidRPr="009C503F">
        <w:rPr>
          <w:kern w:val="0"/>
          <w:sz w:val="24"/>
        </w:rPr>
        <w:t>10</w:t>
      </w:r>
      <w:r w:rsidRPr="009C503F">
        <w:rPr>
          <w:kern w:val="0"/>
          <w:sz w:val="24"/>
        </w:rPr>
        <w:t>份基金份额派发红利</w:t>
      </w:r>
      <w:r w:rsidR="00A568CE">
        <w:rPr>
          <w:kern w:val="0"/>
          <w:sz w:val="24"/>
        </w:rPr>
        <w:t>0.190</w:t>
      </w:r>
      <w:r w:rsidRPr="009C503F">
        <w:rPr>
          <w:kern w:val="0"/>
          <w:sz w:val="24"/>
        </w:rPr>
        <w:t>元。</w:t>
      </w:r>
    </w:p>
    <w:p w14:paraId="4D2629D0" w14:textId="77777777" w:rsidR="001548F9" w:rsidRPr="009C503F" w:rsidRDefault="001548F9" w:rsidP="00571B8A">
      <w:pPr>
        <w:autoSpaceDE w:val="0"/>
        <w:autoSpaceDN w:val="0"/>
        <w:adjustRightInd w:val="0"/>
        <w:spacing w:before="29" w:line="288" w:lineRule="auto"/>
        <w:jc w:val="left"/>
        <w:rPr>
          <w:color w:val="000000"/>
          <w:kern w:val="0"/>
          <w:sz w:val="24"/>
        </w:rPr>
      </w:pPr>
    </w:p>
    <w:p w14:paraId="4C1EE827"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6.4.9 </w:t>
      </w:r>
      <w:r w:rsidRPr="009C503F">
        <w:rPr>
          <w:b/>
          <w:color w:val="000000"/>
          <w:kern w:val="0"/>
          <w:sz w:val="24"/>
        </w:rPr>
        <w:t>关联方关系</w:t>
      </w:r>
    </w:p>
    <w:p w14:paraId="58BD06F8" w14:textId="77777777" w:rsidR="00064F55" w:rsidRPr="00035D71" w:rsidRDefault="00064F55" w:rsidP="00064F55">
      <w:pPr>
        <w:spacing w:before="29" w:line="288" w:lineRule="auto"/>
        <w:rPr>
          <w:b/>
          <w:kern w:val="0"/>
          <w:sz w:val="24"/>
        </w:rPr>
      </w:pPr>
      <w:r w:rsidRPr="00035D71">
        <w:rPr>
          <w:b/>
          <w:bCs/>
          <w:color w:val="000000"/>
          <w:kern w:val="0"/>
          <w:sz w:val="24"/>
        </w:rPr>
        <w:t>6.4.9.1</w:t>
      </w:r>
      <w:r w:rsidRPr="00035D71">
        <w:rPr>
          <w:b/>
          <w:kern w:val="0"/>
          <w:sz w:val="24"/>
        </w:rPr>
        <w:t>本报告期存在控制关系或其他重大利害关系的关联方发生变化的情况</w:t>
      </w:r>
    </w:p>
    <w:p w14:paraId="66C13A06" w14:textId="77777777" w:rsidR="00064F55" w:rsidRPr="00035D71" w:rsidRDefault="00064F55" w:rsidP="00064F55">
      <w:pPr>
        <w:spacing w:before="29" w:line="288" w:lineRule="auto"/>
        <w:ind w:firstLineChars="200" w:firstLine="480"/>
        <w:rPr>
          <w:color w:val="000000"/>
          <w:sz w:val="24"/>
        </w:rPr>
      </w:pPr>
      <w:r w:rsidRPr="00035D71">
        <w:rPr>
          <w:color w:val="000000"/>
          <w:sz w:val="24"/>
        </w:rPr>
        <w:t>本基金本报告期内存在控制关系或其他重大利害关系的关联方未发生变化。</w:t>
      </w:r>
    </w:p>
    <w:p w14:paraId="1DDBE188" w14:textId="77777777" w:rsidR="00064F55" w:rsidRPr="00064F55" w:rsidRDefault="00064F55" w:rsidP="00571B8A">
      <w:pPr>
        <w:spacing w:before="29" w:line="288" w:lineRule="auto"/>
        <w:rPr>
          <w:b/>
          <w:bCs/>
          <w:color w:val="000000"/>
          <w:kern w:val="0"/>
          <w:sz w:val="24"/>
        </w:rPr>
      </w:pPr>
    </w:p>
    <w:p w14:paraId="1767E0B8" w14:textId="77777777" w:rsidR="001548F9" w:rsidRPr="009C503F" w:rsidRDefault="001548F9" w:rsidP="00571B8A">
      <w:pPr>
        <w:spacing w:before="29" w:line="288" w:lineRule="auto"/>
        <w:rPr>
          <w:b/>
          <w:kern w:val="0"/>
          <w:sz w:val="24"/>
        </w:rPr>
      </w:pPr>
      <w:r w:rsidRPr="009C503F">
        <w:rPr>
          <w:b/>
          <w:bCs/>
          <w:color w:val="000000"/>
          <w:kern w:val="0"/>
          <w:sz w:val="24"/>
        </w:rPr>
        <w:t>6.4.9.</w:t>
      </w:r>
      <w:r w:rsidR="00064F55">
        <w:rPr>
          <w:b/>
          <w:bCs/>
          <w:color w:val="000000"/>
          <w:kern w:val="0"/>
          <w:sz w:val="24"/>
        </w:rPr>
        <w:t>2</w:t>
      </w:r>
      <w:r w:rsidR="00064F55" w:rsidRPr="009C503F">
        <w:rPr>
          <w:b/>
          <w:bCs/>
          <w:color w:val="000000"/>
          <w:kern w:val="0"/>
          <w:sz w:val="24"/>
        </w:rPr>
        <w:t xml:space="preserve"> </w:t>
      </w:r>
      <w:r w:rsidRPr="009C503F">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9C503F" w14:paraId="0978ED2A" w14:textId="77777777" w:rsidTr="009F7734">
        <w:tc>
          <w:tcPr>
            <w:tcW w:w="5220" w:type="dxa"/>
            <w:vAlign w:val="center"/>
          </w:tcPr>
          <w:p w14:paraId="0724C32C" w14:textId="77777777" w:rsidR="001548F9" w:rsidRPr="009C503F" w:rsidRDefault="001548F9" w:rsidP="00571B8A">
            <w:pPr>
              <w:spacing w:before="29" w:line="288" w:lineRule="auto"/>
              <w:jc w:val="center"/>
              <w:rPr>
                <w:color w:val="000000"/>
                <w:sz w:val="24"/>
              </w:rPr>
            </w:pPr>
            <w:r w:rsidRPr="009C503F">
              <w:rPr>
                <w:color w:val="000000"/>
                <w:sz w:val="24"/>
              </w:rPr>
              <w:t>关联方名称</w:t>
            </w:r>
          </w:p>
        </w:tc>
        <w:tc>
          <w:tcPr>
            <w:tcW w:w="3780" w:type="dxa"/>
            <w:vAlign w:val="center"/>
          </w:tcPr>
          <w:p w14:paraId="286017AC" w14:textId="77777777" w:rsidR="001548F9" w:rsidRPr="009C503F" w:rsidRDefault="001548F9" w:rsidP="00571B8A">
            <w:pPr>
              <w:spacing w:before="29" w:line="288" w:lineRule="auto"/>
              <w:jc w:val="center"/>
              <w:rPr>
                <w:color w:val="000000"/>
                <w:sz w:val="24"/>
              </w:rPr>
            </w:pPr>
            <w:r w:rsidRPr="009C503F">
              <w:rPr>
                <w:color w:val="000000"/>
                <w:sz w:val="24"/>
              </w:rPr>
              <w:t>与本基金的关系</w:t>
            </w:r>
          </w:p>
        </w:tc>
      </w:tr>
      <w:tr w:rsidR="00E96AEB" w14:paraId="23F4C5E7" w14:textId="77777777">
        <w:tc>
          <w:tcPr>
            <w:tcW w:w="5219" w:type="dxa"/>
            <w:vAlign w:val="center"/>
          </w:tcPr>
          <w:p w14:paraId="7F2F2943" w14:textId="77777777" w:rsidR="00E96AEB" w:rsidRDefault="003229B7">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14:paraId="4F4EFAB5" w14:textId="77777777" w:rsidR="00E96AEB" w:rsidRDefault="003229B7">
            <w:pPr>
              <w:jc w:val="left"/>
            </w:pPr>
            <w:r>
              <w:rPr>
                <w:color w:val="000000"/>
                <w:sz w:val="24"/>
              </w:rPr>
              <w:t>基金管理人、基金销售机构</w:t>
            </w:r>
          </w:p>
        </w:tc>
      </w:tr>
      <w:tr w:rsidR="00E96AEB" w14:paraId="3CA42629" w14:textId="77777777">
        <w:tc>
          <w:tcPr>
            <w:tcW w:w="5219" w:type="dxa"/>
            <w:vAlign w:val="center"/>
          </w:tcPr>
          <w:p w14:paraId="0058E1B9" w14:textId="77777777" w:rsidR="00E96AEB" w:rsidRDefault="003229B7">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14:paraId="6CD82F86" w14:textId="77777777" w:rsidR="00E96AEB" w:rsidRDefault="003229B7">
            <w:pPr>
              <w:jc w:val="left"/>
            </w:pPr>
            <w:r>
              <w:rPr>
                <w:color w:val="000000"/>
                <w:sz w:val="24"/>
              </w:rPr>
              <w:t>基金托管人、基金销售机构</w:t>
            </w:r>
          </w:p>
        </w:tc>
      </w:tr>
      <w:tr w:rsidR="00E96AEB" w14:paraId="24C4C95D" w14:textId="77777777">
        <w:tc>
          <w:tcPr>
            <w:tcW w:w="5219" w:type="dxa"/>
            <w:vAlign w:val="center"/>
          </w:tcPr>
          <w:p w14:paraId="0058CC23" w14:textId="77777777" w:rsidR="00E96AEB" w:rsidRDefault="003229B7">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14:paraId="699C1B00" w14:textId="77777777" w:rsidR="00E96AEB" w:rsidRDefault="003229B7">
            <w:pPr>
              <w:jc w:val="left"/>
            </w:pPr>
            <w:r>
              <w:rPr>
                <w:color w:val="000000"/>
                <w:sz w:val="24"/>
              </w:rPr>
              <w:t>基金管理人的股东、基金销售机构</w:t>
            </w:r>
          </w:p>
        </w:tc>
      </w:tr>
    </w:tbl>
    <w:p w14:paraId="2C6DA80A" w14:textId="77777777" w:rsidR="001548F9" w:rsidRPr="009C503F" w:rsidRDefault="001548F9" w:rsidP="00571B8A">
      <w:pPr>
        <w:widowControl/>
        <w:spacing w:before="29" w:line="288" w:lineRule="auto"/>
        <w:jc w:val="left"/>
        <w:rPr>
          <w:kern w:val="0"/>
          <w:sz w:val="24"/>
        </w:rPr>
      </w:pPr>
      <w:r w:rsidRPr="009C503F">
        <w:rPr>
          <w:kern w:val="0"/>
          <w:sz w:val="24"/>
        </w:rPr>
        <w:t>注：下述关联交易均在正常业务范围内按一般商业条款订立。</w:t>
      </w:r>
    </w:p>
    <w:p w14:paraId="05D44467" w14:textId="77777777" w:rsidR="001548F9" w:rsidRPr="009C503F" w:rsidRDefault="001548F9" w:rsidP="00571B8A">
      <w:pPr>
        <w:spacing w:before="29" w:line="288" w:lineRule="auto"/>
        <w:rPr>
          <w:color w:val="000000"/>
          <w:sz w:val="24"/>
        </w:rPr>
      </w:pPr>
      <w:r w:rsidRPr="009C503F">
        <w:rPr>
          <w:color w:val="000000"/>
          <w:sz w:val="24"/>
        </w:rPr>
        <w:tab/>
      </w:r>
    </w:p>
    <w:p w14:paraId="3B50E2CF"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 </w:t>
      </w:r>
      <w:r w:rsidRPr="009C503F">
        <w:rPr>
          <w:b/>
          <w:color w:val="000000"/>
          <w:kern w:val="0"/>
          <w:sz w:val="24"/>
        </w:rPr>
        <w:t>本报告期及上年度可比期间的关联方交易</w:t>
      </w:r>
    </w:p>
    <w:p w14:paraId="2919EC4D"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6.4.10.1 </w:t>
      </w:r>
      <w:r w:rsidRPr="009C503F">
        <w:rPr>
          <w:b/>
          <w:color w:val="000000"/>
          <w:kern w:val="0"/>
          <w:sz w:val="24"/>
        </w:rPr>
        <w:t>通过关联方交易单元进行的交易</w:t>
      </w:r>
    </w:p>
    <w:p w14:paraId="628B1C4A" w14:textId="77777777" w:rsidR="001548F9" w:rsidRPr="009C503F" w:rsidRDefault="001548F9" w:rsidP="00571B8A">
      <w:pPr>
        <w:spacing w:before="29" w:line="288" w:lineRule="auto"/>
        <w:ind w:firstLineChars="200" w:firstLine="480"/>
        <w:rPr>
          <w:kern w:val="0"/>
          <w:sz w:val="24"/>
        </w:rPr>
      </w:pPr>
      <w:r w:rsidRPr="009C503F">
        <w:rPr>
          <w:kern w:val="0"/>
          <w:sz w:val="24"/>
        </w:rPr>
        <w:t>本基金本报告期内及上年度可比期间无通过关联方交易单元进行的交易。</w:t>
      </w:r>
    </w:p>
    <w:p w14:paraId="0DC92651" w14:textId="77777777" w:rsidR="007A29AF" w:rsidRPr="009C503F" w:rsidRDefault="007A29AF" w:rsidP="00571B8A">
      <w:pPr>
        <w:spacing w:before="29" w:line="288" w:lineRule="auto"/>
        <w:ind w:firstLineChars="200" w:firstLine="480"/>
        <w:rPr>
          <w:kern w:val="0"/>
          <w:sz w:val="24"/>
        </w:rPr>
      </w:pPr>
    </w:p>
    <w:p w14:paraId="78CFA652"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 </w:t>
      </w:r>
      <w:r w:rsidRPr="009C503F">
        <w:rPr>
          <w:b/>
          <w:color w:val="000000"/>
          <w:kern w:val="0"/>
          <w:sz w:val="24"/>
        </w:rPr>
        <w:t>关联方报酬</w:t>
      </w:r>
    </w:p>
    <w:p w14:paraId="512CA122"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lastRenderedPageBreak/>
        <w:t xml:space="preserve">6.4.10.2.1 </w:t>
      </w:r>
      <w:r w:rsidRPr="009C503F">
        <w:rPr>
          <w:b/>
          <w:color w:val="000000"/>
          <w:kern w:val="0"/>
          <w:sz w:val="24"/>
        </w:rPr>
        <w:t>基金管理费</w:t>
      </w:r>
    </w:p>
    <w:p w14:paraId="382E6D3E" w14:textId="77777777" w:rsidR="001548F9" w:rsidRPr="009C503F" w:rsidRDefault="001548F9" w:rsidP="00571B8A">
      <w:pPr>
        <w:autoSpaceDE w:val="0"/>
        <w:autoSpaceDN w:val="0"/>
        <w:adjustRightInd w:val="0"/>
        <w:spacing w:before="29" w:line="288" w:lineRule="auto"/>
        <w:ind w:left="15" w:right="210"/>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1548F9" w:rsidRPr="009C503F" w14:paraId="0F9A03CD" w14:textId="77777777" w:rsidTr="009747CE">
        <w:tc>
          <w:tcPr>
            <w:tcW w:w="3828" w:type="dxa"/>
            <w:vAlign w:val="center"/>
          </w:tcPr>
          <w:p w14:paraId="6821BFD5" w14:textId="77777777" w:rsidR="001548F9" w:rsidRPr="009C503F" w:rsidRDefault="001548F9" w:rsidP="00571B8A">
            <w:pPr>
              <w:spacing w:before="29" w:line="288" w:lineRule="auto"/>
              <w:jc w:val="center"/>
              <w:rPr>
                <w:color w:val="000000"/>
                <w:sz w:val="24"/>
              </w:rPr>
            </w:pPr>
            <w:r w:rsidRPr="009C503F">
              <w:rPr>
                <w:color w:val="000000"/>
                <w:sz w:val="24"/>
              </w:rPr>
              <w:t>项目</w:t>
            </w:r>
          </w:p>
        </w:tc>
        <w:tc>
          <w:tcPr>
            <w:tcW w:w="2514" w:type="dxa"/>
            <w:vAlign w:val="center"/>
          </w:tcPr>
          <w:p w14:paraId="71C94630" w14:textId="77777777" w:rsidR="001548F9" w:rsidRPr="009C503F" w:rsidRDefault="001548F9" w:rsidP="00571B8A">
            <w:pPr>
              <w:spacing w:before="29" w:line="288" w:lineRule="auto"/>
              <w:jc w:val="center"/>
              <w:rPr>
                <w:color w:val="000000"/>
                <w:sz w:val="24"/>
              </w:rPr>
            </w:pPr>
            <w:r w:rsidRPr="009C503F">
              <w:rPr>
                <w:color w:val="000000"/>
                <w:sz w:val="24"/>
              </w:rPr>
              <w:t>本期</w:t>
            </w:r>
          </w:p>
          <w:p w14:paraId="51968A49"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c>
          <w:tcPr>
            <w:tcW w:w="2656" w:type="dxa"/>
            <w:vAlign w:val="center"/>
          </w:tcPr>
          <w:p w14:paraId="1743ED43" w14:textId="77777777" w:rsidR="001548F9" w:rsidRPr="009C503F" w:rsidRDefault="001548F9" w:rsidP="00571B8A">
            <w:pPr>
              <w:spacing w:before="29" w:line="288" w:lineRule="auto"/>
              <w:jc w:val="center"/>
              <w:rPr>
                <w:color w:val="000000"/>
                <w:sz w:val="24"/>
              </w:rPr>
            </w:pPr>
            <w:r w:rsidRPr="009C503F">
              <w:rPr>
                <w:color w:val="000000"/>
                <w:sz w:val="24"/>
              </w:rPr>
              <w:t>上年度可比期间</w:t>
            </w:r>
          </w:p>
          <w:p w14:paraId="23F1D58B" w14:textId="77777777" w:rsidR="001548F9" w:rsidRPr="009C503F" w:rsidRDefault="001548F9"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t>2016</w:t>
            </w:r>
            <w:r w:rsidRPr="009C503F">
              <w:rPr>
                <w:color w:val="000000"/>
                <w:sz w:val="24"/>
              </w:rPr>
              <w:t>年</w:t>
            </w:r>
            <w:r w:rsidRPr="009C503F">
              <w:rPr>
                <w:color w:val="000000"/>
                <w:sz w:val="24"/>
              </w:rPr>
              <w:t>1</w:t>
            </w:r>
            <w:r w:rsidRPr="009C503F">
              <w:rPr>
                <w:color w:val="000000"/>
                <w:sz w:val="24"/>
              </w:rPr>
              <w:t>月</w:t>
            </w:r>
            <w:r w:rsidRPr="009C503F">
              <w:rPr>
                <w:color w:val="000000"/>
                <w:sz w:val="24"/>
              </w:rPr>
              <w:t>1</w:t>
            </w:r>
            <w:r w:rsidRPr="009C503F">
              <w:rPr>
                <w:color w:val="000000"/>
                <w:sz w:val="24"/>
              </w:rPr>
              <w:t>日至</w:t>
            </w:r>
            <w:r w:rsidRPr="009C503F">
              <w:rPr>
                <w:color w:val="000000"/>
                <w:sz w:val="24"/>
              </w:rPr>
              <w:t>2016</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r>
      <w:tr w:rsidR="001548F9" w:rsidRPr="009C503F" w14:paraId="0244DF16" w14:textId="77777777" w:rsidTr="009747CE">
        <w:tc>
          <w:tcPr>
            <w:tcW w:w="3828" w:type="dxa"/>
            <w:vAlign w:val="center"/>
          </w:tcPr>
          <w:p w14:paraId="22907BD5" w14:textId="77777777" w:rsidR="001548F9" w:rsidRPr="009C503F" w:rsidRDefault="001548F9" w:rsidP="00571B8A">
            <w:pPr>
              <w:spacing w:before="29" w:line="288" w:lineRule="auto"/>
              <w:rPr>
                <w:color w:val="000000"/>
                <w:sz w:val="24"/>
              </w:rPr>
            </w:pPr>
            <w:r w:rsidRPr="009C503F">
              <w:rPr>
                <w:sz w:val="24"/>
              </w:rPr>
              <w:t>当期发生的基金应支付的管理费</w:t>
            </w:r>
          </w:p>
        </w:tc>
        <w:tc>
          <w:tcPr>
            <w:tcW w:w="2514" w:type="dxa"/>
            <w:vAlign w:val="center"/>
          </w:tcPr>
          <w:p w14:paraId="1BEB623D" w14:textId="77777777" w:rsidR="001548F9" w:rsidRPr="009C503F" w:rsidRDefault="001548F9" w:rsidP="00571B8A">
            <w:pPr>
              <w:spacing w:before="29" w:line="288" w:lineRule="auto"/>
              <w:jc w:val="right"/>
              <w:rPr>
                <w:sz w:val="24"/>
              </w:rPr>
            </w:pPr>
            <w:r w:rsidRPr="009C503F">
              <w:rPr>
                <w:sz w:val="24"/>
              </w:rPr>
              <w:t>2,971,687.65</w:t>
            </w:r>
          </w:p>
        </w:tc>
        <w:tc>
          <w:tcPr>
            <w:tcW w:w="2656" w:type="dxa"/>
            <w:vAlign w:val="center"/>
          </w:tcPr>
          <w:p w14:paraId="3024790E" w14:textId="77777777" w:rsidR="001548F9" w:rsidRPr="009C503F" w:rsidRDefault="001548F9" w:rsidP="00571B8A">
            <w:pPr>
              <w:spacing w:before="29" w:line="288" w:lineRule="auto"/>
              <w:jc w:val="right"/>
              <w:rPr>
                <w:sz w:val="24"/>
              </w:rPr>
            </w:pPr>
            <w:r w:rsidRPr="009C503F">
              <w:rPr>
                <w:sz w:val="24"/>
              </w:rPr>
              <w:t>11,816,121.75</w:t>
            </w:r>
          </w:p>
        </w:tc>
      </w:tr>
      <w:tr w:rsidR="001548F9" w:rsidRPr="009C503F" w14:paraId="555534F1" w14:textId="77777777" w:rsidTr="009747CE">
        <w:tc>
          <w:tcPr>
            <w:tcW w:w="3828" w:type="dxa"/>
            <w:vAlign w:val="center"/>
          </w:tcPr>
          <w:p w14:paraId="272F1008" w14:textId="77777777" w:rsidR="001548F9" w:rsidRPr="009C503F" w:rsidRDefault="001548F9" w:rsidP="00571B8A">
            <w:pPr>
              <w:spacing w:before="29" w:line="288" w:lineRule="auto"/>
              <w:rPr>
                <w:color w:val="000000"/>
                <w:sz w:val="24"/>
              </w:rPr>
            </w:pPr>
            <w:r w:rsidRPr="009C503F">
              <w:rPr>
                <w:sz w:val="24"/>
              </w:rPr>
              <w:t>其中：支付销售机构的客户维护费</w:t>
            </w:r>
          </w:p>
        </w:tc>
        <w:tc>
          <w:tcPr>
            <w:tcW w:w="2514" w:type="dxa"/>
            <w:vAlign w:val="center"/>
          </w:tcPr>
          <w:p w14:paraId="5386CFDC" w14:textId="77777777" w:rsidR="001548F9" w:rsidRPr="009C503F" w:rsidRDefault="001548F9" w:rsidP="00571B8A">
            <w:pPr>
              <w:spacing w:before="29" w:line="288" w:lineRule="auto"/>
              <w:jc w:val="right"/>
              <w:rPr>
                <w:sz w:val="24"/>
              </w:rPr>
            </w:pPr>
            <w:r w:rsidRPr="009C503F">
              <w:rPr>
                <w:sz w:val="24"/>
              </w:rPr>
              <w:t>23,977.31</w:t>
            </w:r>
          </w:p>
        </w:tc>
        <w:tc>
          <w:tcPr>
            <w:tcW w:w="2656" w:type="dxa"/>
            <w:vAlign w:val="center"/>
          </w:tcPr>
          <w:p w14:paraId="75E10A4D" w14:textId="77777777" w:rsidR="001548F9" w:rsidRPr="009C503F" w:rsidRDefault="001548F9" w:rsidP="00571B8A">
            <w:pPr>
              <w:spacing w:before="29" w:line="288" w:lineRule="auto"/>
              <w:jc w:val="right"/>
              <w:rPr>
                <w:sz w:val="24"/>
              </w:rPr>
            </w:pPr>
            <w:r w:rsidRPr="009C503F">
              <w:rPr>
                <w:sz w:val="24"/>
              </w:rPr>
              <w:t>26,831.70</w:t>
            </w:r>
          </w:p>
        </w:tc>
      </w:tr>
    </w:tbl>
    <w:p w14:paraId="40DCDCE3" w14:textId="77777777" w:rsidR="00E96AEB" w:rsidRDefault="003229B7">
      <w:pPr>
        <w:widowControl/>
        <w:spacing w:before="29" w:line="288" w:lineRule="auto"/>
        <w:jc w:val="left"/>
        <w:rPr>
          <w:kern w:val="0"/>
          <w:sz w:val="24"/>
        </w:rPr>
      </w:pPr>
      <w:r>
        <w:rPr>
          <w:kern w:val="0"/>
          <w:sz w:val="24"/>
        </w:rPr>
        <w:t>注：支付基金管理人的管理人报酬按前一日基金资产净值</w:t>
      </w:r>
      <w:r>
        <w:rPr>
          <w:kern w:val="0"/>
          <w:sz w:val="24"/>
        </w:rPr>
        <w:t>1%</w:t>
      </w:r>
      <w:r>
        <w:rPr>
          <w:kern w:val="0"/>
          <w:sz w:val="24"/>
        </w:rPr>
        <w:t>的年费率计提，逐日累计至每月月底，按月支付。其计算公式为：</w:t>
      </w:r>
    </w:p>
    <w:p w14:paraId="7412DA69" w14:textId="77777777" w:rsidR="001548F9" w:rsidRPr="009C503F" w:rsidRDefault="001548F9" w:rsidP="00571B8A">
      <w:pPr>
        <w:widowControl/>
        <w:spacing w:before="29" w:line="288" w:lineRule="auto"/>
        <w:jc w:val="left"/>
        <w:rPr>
          <w:kern w:val="0"/>
          <w:sz w:val="24"/>
        </w:rPr>
      </w:pPr>
      <w:r w:rsidRPr="009C503F">
        <w:rPr>
          <w:kern w:val="0"/>
          <w:sz w:val="24"/>
        </w:rPr>
        <w:t>日管理人报酬＝前一日基金资产净值</w:t>
      </w:r>
      <w:r w:rsidRPr="009C503F">
        <w:rPr>
          <w:kern w:val="0"/>
          <w:sz w:val="24"/>
        </w:rPr>
        <w:t>×1%÷</w:t>
      </w:r>
      <w:r w:rsidRPr="009C503F">
        <w:rPr>
          <w:kern w:val="0"/>
          <w:sz w:val="24"/>
        </w:rPr>
        <w:t>当年天数。</w:t>
      </w:r>
    </w:p>
    <w:p w14:paraId="1251E835" w14:textId="77777777" w:rsidR="001548F9" w:rsidRPr="009C503F" w:rsidRDefault="001548F9" w:rsidP="00571B8A">
      <w:pPr>
        <w:spacing w:before="29" w:line="288" w:lineRule="auto"/>
        <w:rPr>
          <w:color w:val="000000"/>
          <w:sz w:val="24"/>
        </w:rPr>
      </w:pPr>
    </w:p>
    <w:p w14:paraId="6B45E8AE"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6.4.10.2.2 </w:t>
      </w:r>
      <w:r w:rsidRPr="009C503F">
        <w:rPr>
          <w:b/>
          <w:color w:val="000000"/>
          <w:kern w:val="0"/>
          <w:sz w:val="24"/>
        </w:rPr>
        <w:t>基金托管费</w:t>
      </w:r>
    </w:p>
    <w:p w14:paraId="73FC5A96" w14:textId="77777777" w:rsidR="001548F9" w:rsidRPr="009C503F" w:rsidRDefault="001548F9" w:rsidP="00571B8A">
      <w:pPr>
        <w:autoSpaceDE w:val="0"/>
        <w:autoSpaceDN w:val="0"/>
        <w:adjustRightInd w:val="0"/>
        <w:spacing w:before="29" w:line="288" w:lineRule="auto"/>
        <w:ind w:left="15" w:right="210"/>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9C503F" w14:paraId="3C8F8B23" w14:textId="77777777" w:rsidTr="007E4DD4">
        <w:tc>
          <w:tcPr>
            <w:tcW w:w="3686" w:type="dxa"/>
            <w:vAlign w:val="center"/>
          </w:tcPr>
          <w:p w14:paraId="332C249A" w14:textId="77777777" w:rsidR="001548F9" w:rsidRPr="009C503F" w:rsidRDefault="001548F9" w:rsidP="00571B8A">
            <w:pPr>
              <w:spacing w:before="29" w:line="288" w:lineRule="auto"/>
              <w:jc w:val="center"/>
              <w:rPr>
                <w:color w:val="000000"/>
                <w:sz w:val="24"/>
              </w:rPr>
            </w:pPr>
            <w:r w:rsidRPr="009C503F">
              <w:rPr>
                <w:color w:val="000000"/>
                <w:sz w:val="24"/>
              </w:rPr>
              <w:t>项目</w:t>
            </w:r>
          </w:p>
        </w:tc>
        <w:tc>
          <w:tcPr>
            <w:tcW w:w="2657" w:type="dxa"/>
            <w:vAlign w:val="center"/>
          </w:tcPr>
          <w:p w14:paraId="3F850861" w14:textId="77777777" w:rsidR="001548F9" w:rsidRPr="009C503F" w:rsidRDefault="001548F9" w:rsidP="00571B8A">
            <w:pPr>
              <w:spacing w:before="29" w:line="288" w:lineRule="auto"/>
              <w:jc w:val="center"/>
              <w:rPr>
                <w:color w:val="000000"/>
                <w:sz w:val="24"/>
              </w:rPr>
            </w:pPr>
            <w:r w:rsidRPr="009C503F">
              <w:rPr>
                <w:color w:val="000000"/>
                <w:sz w:val="24"/>
              </w:rPr>
              <w:t>本期</w:t>
            </w:r>
          </w:p>
          <w:p w14:paraId="6D9F424F"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c>
          <w:tcPr>
            <w:tcW w:w="2657" w:type="dxa"/>
            <w:vAlign w:val="center"/>
          </w:tcPr>
          <w:p w14:paraId="11BFBF12" w14:textId="77777777" w:rsidR="001548F9" w:rsidRPr="009C503F" w:rsidRDefault="001548F9" w:rsidP="00571B8A">
            <w:pPr>
              <w:spacing w:before="29" w:line="288" w:lineRule="auto"/>
              <w:jc w:val="center"/>
              <w:rPr>
                <w:color w:val="000000"/>
                <w:sz w:val="24"/>
              </w:rPr>
            </w:pPr>
            <w:r w:rsidRPr="009C503F">
              <w:rPr>
                <w:color w:val="000000"/>
                <w:sz w:val="24"/>
              </w:rPr>
              <w:t>上年度可比期间</w:t>
            </w:r>
          </w:p>
          <w:p w14:paraId="0411DE73" w14:textId="77777777" w:rsidR="001548F9" w:rsidRPr="009C503F" w:rsidRDefault="001548F9"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t>2016</w:t>
            </w:r>
            <w:r w:rsidRPr="009C503F">
              <w:rPr>
                <w:color w:val="000000"/>
                <w:sz w:val="24"/>
              </w:rPr>
              <w:t>年</w:t>
            </w:r>
            <w:r w:rsidRPr="009C503F">
              <w:rPr>
                <w:color w:val="000000"/>
                <w:sz w:val="24"/>
              </w:rPr>
              <w:t>1</w:t>
            </w:r>
            <w:r w:rsidRPr="009C503F">
              <w:rPr>
                <w:color w:val="000000"/>
                <w:sz w:val="24"/>
              </w:rPr>
              <w:t>月</w:t>
            </w:r>
            <w:r w:rsidRPr="009C503F">
              <w:rPr>
                <w:color w:val="000000"/>
                <w:sz w:val="24"/>
              </w:rPr>
              <w:t>1</w:t>
            </w:r>
            <w:r w:rsidRPr="009C503F">
              <w:rPr>
                <w:color w:val="000000"/>
                <w:sz w:val="24"/>
              </w:rPr>
              <w:t>日至</w:t>
            </w:r>
            <w:r w:rsidRPr="009C503F">
              <w:rPr>
                <w:color w:val="000000"/>
                <w:sz w:val="24"/>
              </w:rPr>
              <w:t>2016</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r>
      <w:tr w:rsidR="001548F9" w:rsidRPr="009C503F" w14:paraId="3868BCF3" w14:textId="77777777" w:rsidTr="007E4DD4">
        <w:tc>
          <w:tcPr>
            <w:tcW w:w="3686" w:type="dxa"/>
            <w:vAlign w:val="center"/>
          </w:tcPr>
          <w:p w14:paraId="69D9A1BE" w14:textId="77777777" w:rsidR="001548F9" w:rsidRPr="009C503F" w:rsidRDefault="001548F9" w:rsidP="00571B8A">
            <w:pPr>
              <w:spacing w:before="29" w:line="288" w:lineRule="auto"/>
              <w:rPr>
                <w:color w:val="000000"/>
                <w:sz w:val="24"/>
              </w:rPr>
            </w:pPr>
            <w:r w:rsidRPr="009C503F">
              <w:rPr>
                <w:sz w:val="24"/>
              </w:rPr>
              <w:t>当期发生的基金应支付的托管费</w:t>
            </w:r>
          </w:p>
        </w:tc>
        <w:tc>
          <w:tcPr>
            <w:tcW w:w="2657" w:type="dxa"/>
            <w:vAlign w:val="center"/>
          </w:tcPr>
          <w:p w14:paraId="5D1EE2AB" w14:textId="77777777" w:rsidR="001548F9" w:rsidRPr="009C503F" w:rsidRDefault="001548F9" w:rsidP="00571B8A">
            <w:pPr>
              <w:spacing w:before="29" w:line="288" w:lineRule="auto"/>
              <w:jc w:val="right"/>
              <w:rPr>
                <w:color w:val="000000"/>
                <w:kern w:val="0"/>
                <w:sz w:val="24"/>
              </w:rPr>
            </w:pPr>
            <w:r w:rsidRPr="009C503F">
              <w:rPr>
                <w:sz w:val="24"/>
              </w:rPr>
              <w:t>742,921.95</w:t>
            </w:r>
          </w:p>
        </w:tc>
        <w:tc>
          <w:tcPr>
            <w:tcW w:w="2657" w:type="dxa"/>
            <w:vAlign w:val="center"/>
          </w:tcPr>
          <w:p w14:paraId="04EAA280" w14:textId="77777777" w:rsidR="001548F9" w:rsidRPr="009C503F" w:rsidRDefault="001548F9" w:rsidP="00571B8A">
            <w:pPr>
              <w:spacing w:before="29" w:line="288" w:lineRule="auto"/>
              <w:jc w:val="right"/>
              <w:rPr>
                <w:color w:val="000000"/>
                <w:sz w:val="24"/>
              </w:rPr>
            </w:pPr>
            <w:r w:rsidRPr="009C503F">
              <w:rPr>
                <w:sz w:val="24"/>
              </w:rPr>
              <w:t>2,954,030.44</w:t>
            </w:r>
          </w:p>
        </w:tc>
      </w:tr>
    </w:tbl>
    <w:p w14:paraId="252595D0" w14:textId="77777777" w:rsidR="00E96AEB" w:rsidRDefault="003229B7">
      <w:pPr>
        <w:widowControl/>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14:paraId="2DF116BE" w14:textId="77777777" w:rsidR="001548F9" w:rsidRPr="009C503F" w:rsidRDefault="001548F9" w:rsidP="00571B8A">
      <w:pPr>
        <w:widowControl/>
        <w:spacing w:before="29" w:line="288" w:lineRule="auto"/>
        <w:jc w:val="left"/>
        <w:rPr>
          <w:kern w:val="0"/>
          <w:sz w:val="24"/>
        </w:rPr>
      </w:pPr>
      <w:r w:rsidRPr="009C503F">
        <w:rPr>
          <w:kern w:val="0"/>
          <w:sz w:val="24"/>
        </w:rPr>
        <w:t>日托管费＝前一日基金资产净值</w:t>
      </w:r>
      <w:r w:rsidRPr="009C503F">
        <w:rPr>
          <w:kern w:val="0"/>
          <w:sz w:val="24"/>
        </w:rPr>
        <w:t>×0.25%÷</w:t>
      </w:r>
      <w:r w:rsidRPr="009C503F">
        <w:rPr>
          <w:kern w:val="0"/>
          <w:sz w:val="24"/>
        </w:rPr>
        <w:t>当年天数。</w:t>
      </w:r>
    </w:p>
    <w:p w14:paraId="15024A1F" w14:textId="77777777" w:rsidR="001548F9" w:rsidRPr="009C503F" w:rsidRDefault="001548F9" w:rsidP="00571B8A">
      <w:pPr>
        <w:spacing w:before="29" w:line="288" w:lineRule="auto"/>
        <w:rPr>
          <w:color w:val="000000"/>
          <w:sz w:val="24"/>
        </w:rPr>
      </w:pPr>
    </w:p>
    <w:p w14:paraId="13E24B99" w14:textId="77777777" w:rsidR="003667CC" w:rsidRPr="009C503F" w:rsidRDefault="003667CC" w:rsidP="003667CC">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6.4.10.2.3 </w:t>
      </w:r>
      <w:r w:rsidRPr="009C503F">
        <w:rPr>
          <w:b/>
          <w:color w:val="000000"/>
          <w:kern w:val="0"/>
          <w:sz w:val="24"/>
        </w:rPr>
        <w:t>销售服务费</w:t>
      </w:r>
    </w:p>
    <w:p w14:paraId="6B7AF93B" w14:textId="77777777" w:rsidR="003667CC" w:rsidRPr="00F76FA7" w:rsidRDefault="003667CC" w:rsidP="003667CC">
      <w:pPr>
        <w:autoSpaceDE w:val="0"/>
        <w:autoSpaceDN w:val="0"/>
        <w:adjustRightInd w:val="0"/>
        <w:spacing w:before="29" w:line="288" w:lineRule="auto"/>
        <w:ind w:left="15" w:right="210"/>
        <w:jc w:val="right"/>
        <w:rPr>
          <w:color w:val="000000"/>
          <w:sz w:val="24"/>
        </w:rPr>
      </w:pPr>
      <w:r w:rsidRPr="00F76FA7">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3667CC" w:rsidRPr="00F76FA7" w14:paraId="50D2C3B5" w14:textId="77777777" w:rsidTr="00982AC0">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67B845AA" w14:textId="77777777" w:rsidR="003667CC" w:rsidRPr="00F76FA7" w:rsidRDefault="003667CC" w:rsidP="00982AC0">
            <w:pPr>
              <w:widowControl/>
              <w:ind w:leftChars="-51" w:left="-107" w:rightChars="-51" w:right="-107"/>
              <w:jc w:val="center"/>
              <w:rPr>
                <w:sz w:val="24"/>
              </w:rPr>
            </w:pPr>
            <w:r w:rsidRPr="00F76FA7">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23558711" w14:textId="77777777" w:rsidR="003667CC" w:rsidRPr="00F76FA7" w:rsidRDefault="003667CC" w:rsidP="00982AC0">
            <w:pPr>
              <w:widowControl/>
              <w:autoSpaceDE w:val="0"/>
              <w:autoSpaceDN w:val="0"/>
              <w:ind w:leftChars="-51" w:left="-107" w:rightChars="-51" w:right="-107"/>
              <w:jc w:val="center"/>
              <w:textAlignment w:val="bottom"/>
              <w:rPr>
                <w:sz w:val="24"/>
              </w:rPr>
            </w:pPr>
            <w:r w:rsidRPr="00F76FA7">
              <w:rPr>
                <w:sz w:val="24"/>
              </w:rPr>
              <w:t>本期</w:t>
            </w:r>
          </w:p>
          <w:p w14:paraId="232B57C4" w14:textId="77777777" w:rsidR="003667CC" w:rsidRPr="00F76FA7" w:rsidRDefault="003667CC" w:rsidP="00982AC0">
            <w:pPr>
              <w:widowControl/>
              <w:autoSpaceDE w:val="0"/>
              <w:autoSpaceDN w:val="0"/>
              <w:ind w:leftChars="-51" w:left="-107" w:rightChars="-51" w:right="-107"/>
              <w:jc w:val="center"/>
              <w:textAlignment w:val="bottom"/>
              <w:rPr>
                <w:sz w:val="24"/>
              </w:rPr>
            </w:pPr>
            <w:r w:rsidRPr="00F76FA7">
              <w:rPr>
                <w:sz w:val="24"/>
              </w:rPr>
              <w:t>2017</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2017</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667CC" w:rsidRPr="00F76FA7" w14:paraId="1A08AB9D" w14:textId="77777777" w:rsidTr="00982AC0">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40AAD7DC" w14:textId="77777777" w:rsidR="003667CC" w:rsidRPr="00F76FA7" w:rsidRDefault="003667CC" w:rsidP="00982AC0">
            <w:pPr>
              <w:widowControl/>
              <w:jc w:val="left"/>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7527FC58" w14:textId="77777777" w:rsidR="003667CC" w:rsidRPr="00F76FA7" w:rsidRDefault="003667CC" w:rsidP="00982AC0">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667CC" w:rsidRPr="00F76FA7" w14:paraId="00846628" w14:textId="77777777" w:rsidTr="00982AC0">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59AC7263" w14:textId="77777777" w:rsidR="003667CC" w:rsidRPr="00F76FA7" w:rsidRDefault="003667CC" w:rsidP="00982AC0">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47AD1D53" w14:textId="77777777" w:rsidR="003667CC" w:rsidRPr="00F76FA7" w:rsidRDefault="003667CC" w:rsidP="00982AC0">
            <w:pPr>
              <w:widowControl/>
              <w:ind w:leftChars="-51" w:left="-107" w:rightChars="-51" w:right="-107"/>
              <w:jc w:val="center"/>
              <w:rPr>
                <w:sz w:val="24"/>
              </w:rPr>
            </w:pPr>
            <w:r w:rsidRPr="00F76FA7">
              <w:rPr>
                <w:sz w:val="24"/>
              </w:rPr>
              <w:t>交银周期回报灵活配置混合</w:t>
            </w:r>
            <w:r w:rsidRPr="00F76FA7">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574ADF6E" w14:textId="77777777" w:rsidR="003667CC" w:rsidRPr="00F76FA7" w:rsidRDefault="003667CC" w:rsidP="00982AC0">
            <w:pPr>
              <w:widowControl/>
              <w:ind w:leftChars="-51" w:left="-107" w:rightChars="-51" w:right="-107"/>
              <w:jc w:val="center"/>
              <w:rPr>
                <w:sz w:val="24"/>
              </w:rPr>
            </w:pPr>
            <w:r w:rsidRPr="00F76FA7">
              <w:rPr>
                <w:sz w:val="24"/>
              </w:rPr>
              <w:t>交银周期回报灵活配置混合</w:t>
            </w:r>
            <w:r w:rsidRPr="00F76FA7">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6E6A567A" w14:textId="77777777" w:rsidR="003667CC" w:rsidRPr="00F76FA7" w:rsidRDefault="003667CC" w:rsidP="00982AC0">
            <w:pPr>
              <w:widowControl/>
              <w:ind w:leftChars="-51" w:left="-107" w:rightChars="-51" w:right="-107"/>
              <w:jc w:val="center"/>
              <w:rPr>
                <w:sz w:val="24"/>
              </w:rPr>
            </w:pPr>
            <w:r w:rsidRPr="00F76FA7">
              <w:rPr>
                <w:sz w:val="24"/>
              </w:rPr>
              <w:t>合计</w:t>
            </w:r>
          </w:p>
        </w:tc>
      </w:tr>
      <w:tr w:rsidR="003667CC" w:rsidRPr="00F76FA7" w14:paraId="505969E1" w14:textId="77777777" w:rsidTr="00982AC0">
        <w:tc>
          <w:tcPr>
            <w:tcW w:w="2110" w:type="dxa"/>
            <w:tcBorders>
              <w:top w:val="single" w:sz="4" w:space="0" w:color="000000"/>
              <w:left w:val="single" w:sz="4" w:space="0" w:color="000000"/>
              <w:bottom w:val="single" w:sz="4" w:space="0" w:color="000000"/>
              <w:right w:val="single" w:sz="4" w:space="0" w:color="000000"/>
            </w:tcBorders>
            <w:vAlign w:val="center"/>
            <w:hideMark/>
          </w:tcPr>
          <w:p w14:paraId="724FCC4B" w14:textId="77777777" w:rsidR="003667CC" w:rsidRPr="00F76FA7" w:rsidRDefault="003667CC" w:rsidP="00982AC0">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7A5D4930" w14:textId="77777777" w:rsidR="003667CC" w:rsidRPr="00F76FA7" w:rsidRDefault="003667CC" w:rsidP="00982AC0">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67CDAA0D" w14:textId="77777777" w:rsidR="003667CC" w:rsidRPr="00F76FA7" w:rsidRDefault="003667CC" w:rsidP="00982AC0">
            <w:pPr>
              <w:jc w:val="right"/>
              <w:rPr>
                <w:sz w:val="24"/>
              </w:rPr>
            </w:pPr>
            <w:r w:rsidRPr="00F76FA7">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5801990D" w14:textId="77777777" w:rsidR="003667CC" w:rsidRPr="00F76FA7" w:rsidRDefault="003667CC" w:rsidP="00982AC0">
            <w:pPr>
              <w:jc w:val="right"/>
              <w:rPr>
                <w:sz w:val="24"/>
              </w:rPr>
            </w:pPr>
            <w:r w:rsidRPr="00F76FA7">
              <w:rPr>
                <w:sz w:val="24"/>
              </w:rPr>
              <w:t>-</w:t>
            </w:r>
          </w:p>
        </w:tc>
      </w:tr>
      <w:tr w:rsidR="003667CC" w:rsidRPr="00F76FA7" w14:paraId="094B4739" w14:textId="77777777" w:rsidTr="00982AC0">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113FB4A2" w14:textId="77777777" w:rsidR="003667CC" w:rsidRPr="00F76FA7" w:rsidRDefault="003667CC" w:rsidP="00982AC0">
            <w:pPr>
              <w:widowControl/>
              <w:ind w:leftChars="-51" w:left="-107" w:rightChars="-51" w:right="-107"/>
              <w:jc w:val="center"/>
              <w:rPr>
                <w:sz w:val="24"/>
              </w:rPr>
            </w:pPr>
            <w:r w:rsidRPr="00F76FA7">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540160CD" w14:textId="77777777" w:rsidR="003667CC" w:rsidRPr="00F76FA7" w:rsidRDefault="003667CC" w:rsidP="00982AC0">
            <w:pPr>
              <w:widowControl/>
              <w:autoSpaceDE w:val="0"/>
              <w:autoSpaceDN w:val="0"/>
              <w:ind w:leftChars="-51" w:left="-107" w:rightChars="-51" w:right="-107"/>
              <w:jc w:val="center"/>
              <w:textAlignment w:val="bottom"/>
              <w:rPr>
                <w:sz w:val="24"/>
              </w:rPr>
            </w:pPr>
            <w:r w:rsidRPr="00F76FA7">
              <w:rPr>
                <w:sz w:val="24"/>
              </w:rPr>
              <w:t>上年度可比期间</w:t>
            </w:r>
          </w:p>
          <w:p w14:paraId="53EB69EB" w14:textId="77777777" w:rsidR="003667CC" w:rsidRPr="00F76FA7" w:rsidRDefault="003667CC" w:rsidP="00982AC0">
            <w:pPr>
              <w:widowControl/>
              <w:autoSpaceDE w:val="0"/>
              <w:autoSpaceDN w:val="0"/>
              <w:ind w:leftChars="-51" w:left="-107" w:rightChars="-51" w:right="-107"/>
              <w:jc w:val="center"/>
              <w:textAlignment w:val="bottom"/>
              <w:rPr>
                <w:sz w:val="24"/>
              </w:rPr>
            </w:pPr>
            <w:r w:rsidRPr="00F76FA7">
              <w:rPr>
                <w:sz w:val="24"/>
              </w:rPr>
              <w:t>2016</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2016</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667CC" w:rsidRPr="00F76FA7" w14:paraId="6A2C98AE" w14:textId="77777777" w:rsidTr="00982AC0">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27F809EF" w14:textId="77777777" w:rsidR="003667CC" w:rsidRPr="00F76FA7" w:rsidRDefault="003667CC" w:rsidP="00982AC0">
            <w:pPr>
              <w:widowControl/>
              <w:jc w:val="left"/>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71A1E073" w14:textId="77777777" w:rsidR="003667CC" w:rsidRPr="00F76FA7" w:rsidRDefault="003667CC" w:rsidP="00982AC0">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667CC" w:rsidRPr="00F76FA7" w14:paraId="3FDEE7CF" w14:textId="77777777" w:rsidTr="00982AC0">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4BEA439F" w14:textId="77777777" w:rsidR="003667CC" w:rsidRPr="00F76FA7" w:rsidRDefault="003667CC" w:rsidP="00982AC0">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753100A0" w14:textId="77777777" w:rsidR="003667CC" w:rsidRPr="00F76FA7" w:rsidRDefault="003667CC" w:rsidP="00982AC0">
            <w:pPr>
              <w:widowControl/>
              <w:autoSpaceDE w:val="0"/>
              <w:autoSpaceDN w:val="0"/>
              <w:ind w:leftChars="-51" w:left="-107" w:rightChars="-51" w:right="-107"/>
              <w:jc w:val="center"/>
              <w:textAlignment w:val="bottom"/>
              <w:rPr>
                <w:sz w:val="24"/>
              </w:rPr>
            </w:pPr>
            <w:r w:rsidRPr="00F76FA7">
              <w:rPr>
                <w:sz w:val="24"/>
              </w:rPr>
              <w:t>交银周期回报灵活配置混合</w:t>
            </w:r>
            <w:r w:rsidRPr="00F76FA7">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73F20078" w14:textId="77777777" w:rsidR="003667CC" w:rsidRPr="00F76FA7" w:rsidRDefault="003667CC" w:rsidP="00982AC0">
            <w:pPr>
              <w:widowControl/>
              <w:autoSpaceDE w:val="0"/>
              <w:autoSpaceDN w:val="0"/>
              <w:ind w:leftChars="-51" w:left="-107" w:rightChars="-51" w:right="-107"/>
              <w:jc w:val="center"/>
              <w:textAlignment w:val="bottom"/>
              <w:rPr>
                <w:sz w:val="24"/>
              </w:rPr>
            </w:pPr>
            <w:r w:rsidRPr="00F76FA7">
              <w:rPr>
                <w:sz w:val="24"/>
              </w:rPr>
              <w:t>交银周期回报灵活配置混合</w:t>
            </w:r>
            <w:r w:rsidRPr="00F76FA7">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14:paraId="2608EFA9" w14:textId="77777777" w:rsidR="003667CC" w:rsidRPr="00F76FA7" w:rsidRDefault="003667CC" w:rsidP="00982AC0">
            <w:pPr>
              <w:widowControl/>
              <w:autoSpaceDE w:val="0"/>
              <w:autoSpaceDN w:val="0"/>
              <w:ind w:leftChars="-51" w:left="-107" w:rightChars="-51" w:right="-107"/>
              <w:jc w:val="center"/>
              <w:textAlignment w:val="bottom"/>
              <w:rPr>
                <w:sz w:val="24"/>
              </w:rPr>
            </w:pPr>
            <w:r w:rsidRPr="00F76FA7">
              <w:rPr>
                <w:sz w:val="24"/>
              </w:rPr>
              <w:t>合计</w:t>
            </w:r>
          </w:p>
        </w:tc>
      </w:tr>
      <w:tr w:rsidR="00E96AEB" w14:paraId="758A090D" w14:textId="77777777">
        <w:tc>
          <w:tcPr>
            <w:tcW w:w="2000" w:type="dxa"/>
            <w:vAlign w:val="center"/>
          </w:tcPr>
          <w:p w14:paraId="656FB9A1" w14:textId="77777777" w:rsidR="00E96AEB" w:rsidRDefault="003229B7">
            <w:pPr>
              <w:jc w:val="left"/>
            </w:pPr>
            <w:r>
              <w:rPr>
                <w:sz w:val="24"/>
              </w:rPr>
              <w:t>交银施罗德基金公司</w:t>
            </w:r>
          </w:p>
        </w:tc>
        <w:tc>
          <w:tcPr>
            <w:tcW w:w="1766" w:type="dxa"/>
            <w:vAlign w:val="center"/>
          </w:tcPr>
          <w:p w14:paraId="0A312FA1" w14:textId="77777777" w:rsidR="00E96AEB" w:rsidRDefault="003229B7">
            <w:pPr>
              <w:jc w:val="right"/>
            </w:pPr>
            <w:r>
              <w:rPr>
                <w:sz w:val="24"/>
              </w:rPr>
              <w:t>-</w:t>
            </w:r>
          </w:p>
        </w:tc>
        <w:tc>
          <w:tcPr>
            <w:tcW w:w="2162" w:type="dxa"/>
            <w:vAlign w:val="center"/>
          </w:tcPr>
          <w:p w14:paraId="1BFCFAAC" w14:textId="77777777" w:rsidR="00E96AEB" w:rsidRDefault="003229B7">
            <w:pPr>
              <w:jc w:val="right"/>
            </w:pPr>
            <w:r>
              <w:rPr>
                <w:sz w:val="24"/>
              </w:rPr>
              <w:t>275,638.94</w:t>
            </w:r>
          </w:p>
        </w:tc>
        <w:tc>
          <w:tcPr>
            <w:tcW w:w="3070" w:type="dxa"/>
            <w:vAlign w:val="center"/>
          </w:tcPr>
          <w:p w14:paraId="53296164" w14:textId="77777777" w:rsidR="00E96AEB" w:rsidRDefault="003229B7">
            <w:pPr>
              <w:jc w:val="right"/>
            </w:pPr>
            <w:r>
              <w:rPr>
                <w:sz w:val="24"/>
              </w:rPr>
              <w:t>275,638.94</w:t>
            </w:r>
          </w:p>
        </w:tc>
      </w:tr>
      <w:tr w:rsidR="003667CC" w:rsidRPr="00F76FA7" w14:paraId="5BDC4FA5" w14:textId="77777777" w:rsidTr="00982AC0">
        <w:tc>
          <w:tcPr>
            <w:tcW w:w="2110" w:type="dxa"/>
            <w:tcBorders>
              <w:top w:val="single" w:sz="4" w:space="0" w:color="000000"/>
              <w:left w:val="single" w:sz="4" w:space="0" w:color="000000"/>
              <w:bottom w:val="single" w:sz="4" w:space="0" w:color="000000"/>
              <w:right w:val="single" w:sz="4" w:space="0" w:color="000000"/>
            </w:tcBorders>
            <w:vAlign w:val="center"/>
            <w:hideMark/>
          </w:tcPr>
          <w:p w14:paraId="4B8A1BC0" w14:textId="77777777" w:rsidR="003667CC" w:rsidRPr="00F76FA7" w:rsidRDefault="003667CC" w:rsidP="00982AC0">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0C578179" w14:textId="77777777" w:rsidR="003667CC" w:rsidRPr="00F76FA7" w:rsidRDefault="003667CC" w:rsidP="00982AC0">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140EC7F1" w14:textId="77777777" w:rsidR="003667CC" w:rsidRPr="00F76FA7" w:rsidRDefault="003667CC" w:rsidP="00982AC0">
            <w:pPr>
              <w:jc w:val="right"/>
              <w:rPr>
                <w:sz w:val="24"/>
              </w:rPr>
            </w:pPr>
            <w:r w:rsidRPr="00F76FA7">
              <w:rPr>
                <w:sz w:val="24"/>
              </w:rPr>
              <w:t>275,638.94</w:t>
            </w:r>
          </w:p>
        </w:tc>
        <w:tc>
          <w:tcPr>
            <w:tcW w:w="3244" w:type="dxa"/>
            <w:tcBorders>
              <w:top w:val="single" w:sz="4" w:space="0" w:color="000000"/>
              <w:left w:val="single" w:sz="4" w:space="0" w:color="000000"/>
              <w:bottom w:val="single" w:sz="4" w:space="0" w:color="000000"/>
              <w:right w:val="single" w:sz="4" w:space="0" w:color="000000"/>
            </w:tcBorders>
            <w:vAlign w:val="center"/>
            <w:hideMark/>
          </w:tcPr>
          <w:p w14:paraId="161918E2" w14:textId="77777777" w:rsidR="003667CC" w:rsidRPr="00F76FA7" w:rsidRDefault="003667CC" w:rsidP="00982AC0">
            <w:pPr>
              <w:jc w:val="right"/>
              <w:rPr>
                <w:sz w:val="24"/>
              </w:rPr>
            </w:pPr>
            <w:r w:rsidRPr="00F76FA7">
              <w:rPr>
                <w:sz w:val="24"/>
              </w:rPr>
              <w:t>275,638.94</w:t>
            </w:r>
          </w:p>
        </w:tc>
      </w:tr>
    </w:tbl>
    <w:p w14:paraId="2DE859F7" w14:textId="77777777" w:rsidR="00E96AEB" w:rsidRDefault="003229B7">
      <w:pPr>
        <w:widowControl/>
        <w:spacing w:line="360" w:lineRule="auto"/>
        <w:jc w:val="left"/>
        <w:rPr>
          <w:kern w:val="0"/>
          <w:sz w:val="24"/>
        </w:rPr>
      </w:pPr>
      <w:r>
        <w:rPr>
          <w:kern w:val="0"/>
          <w:sz w:val="24"/>
        </w:rPr>
        <w:lastRenderedPageBreak/>
        <w:t>注：本基金</w:t>
      </w:r>
      <w:r>
        <w:rPr>
          <w:kern w:val="0"/>
          <w:sz w:val="24"/>
        </w:rPr>
        <w:t>A</w:t>
      </w:r>
      <w:r>
        <w:rPr>
          <w:kern w:val="0"/>
          <w:sz w:val="24"/>
        </w:rPr>
        <w:t>类基金份额不收取销售服务费，</w:t>
      </w:r>
      <w:r>
        <w:rPr>
          <w:kern w:val="0"/>
          <w:sz w:val="24"/>
        </w:rPr>
        <w:t>C</w:t>
      </w:r>
      <w:r>
        <w:rPr>
          <w:kern w:val="0"/>
          <w:sz w:val="24"/>
        </w:rPr>
        <w:t>类基金份额的销售服务费按前一日</w:t>
      </w:r>
      <w:r>
        <w:rPr>
          <w:kern w:val="0"/>
          <w:sz w:val="24"/>
        </w:rPr>
        <w:t>C</w:t>
      </w:r>
      <w:r>
        <w:rPr>
          <w:kern w:val="0"/>
          <w:sz w:val="24"/>
        </w:rPr>
        <w:t>类基金资产净值的</w:t>
      </w:r>
      <w:r>
        <w:rPr>
          <w:kern w:val="0"/>
          <w:sz w:val="24"/>
        </w:rPr>
        <w:t>0.1%</w:t>
      </w:r>
      <w:r>
        <w:rPr>
          <w:kern w:val="0"/>
          <w:sz w:val="24"/>
        </w:rPr>
        <w:t>年费率计提。逐日累计至每月月底，按月支付给交银施罗德基金公司，再由交银施罗德基金公司计算并支付给各基金销售机构。其计算公式为：</w:t>
      </w:r>
    </w:p>
    <w:p w14:paraId="45D01738" w14:textId="77777777" w:rsidR="003667CC" w:rsidRPr="00F76FA7" w:rsidRDefault="003667CC" w:rsidP="003667CC">
      <w:pPr>
        <w:widowControl/>
        <w:spacing w:line="360" w:lineRule="auto"/>
        <w:jc w:val="left"/>
        <w:rPr>
          <w:kern w:val="0"/>
          <w:sz w:val="24"/>
        </w:rPr>
      </w:pPr>
      <w:r w:rsidRPr="00F76FA7">
        <w:rPr>
          <w:kern w:val="0"/>
          <w:sz w:val="24"/>
        </w:rPr>
        <w:t>日基金销售服务费＝前一日</w:t>
      </w:r>
      <w:r w:rsidRPr="00F76FA7">
        <w:rPr>
          <w:kern w:val="0"/>
          <w:sz w:val="24"/>
        </w:rPr>
        <w:t>C</w:t>
      </w:r>
      <w:r w:rsidRPr="00F76FA7">
        <w:rPr>
          <w:kern w:val="0"/>
          <w:sz w:val="24"/>
        </w:rPr>
        <w:t>类基金份额对应的资产净值</w:t>
      </w:r>
      <w:r w:rsidRPr="00F76FA7">
        <w:rPr>
          <w:kern w:val="0"/>
          <w:sz w:val="24"/>
        </w:rPr>
        <w:t>×0.1%÷</w:t>
      </w:r>
      <w:r w:rsidRPr="00F76FA7">
        <w:rPr>
          <w:kern w:val="0"/>
          <w:sz w:val="24"/>
        </w:rPr>
        <w:t>当年天数。</w:t>
      </w:r>
    </w:p>
    <w:p w14:paraId="5B17ABEA" w14:textId="77777777" w:rsidR="001548F9" w:rsidRPr="003667CC" w:rsidRDefault="001548F9" w:rsidP="00571B8A">
      <w:pPr>
        <w:spacing w:before="29" w:line="288" w:lineRule="auto"/>
        <w:rPr>
          <w:color w:val="000000"/>
          <w:sz w:val="24"/>
        </w:rPr>
      </w:pPr>
    </w:p>
    <w:p w14:paraId="362B116A"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6.4.10.3 </w:t>
      </w:r>
      <w:r w:rsidRPr="009C503F">
        <w:rPr>
          <w:b/>
          <w:bCs/>
          <w:color w:val="000000"/>
          <w:sz w:val="24"/>
        </w:rPr>
        <w:t>与关联方进行银行间同业市场的债券</w:t>
      </w:r>
      <w:r w:rsidRPr="009C503F">
        <w:rPr>
          <w:b/>
          <w:bCs/>
          <w:color w:val="000000"/>
          <w:sz w:val="24"/>
        </w:rPr>
        <w:t>(</w:t>
      </w:r>
      <w:r w:rsidRPr="009C503F">
        <w:rPr>
          <w:b/>
          <w:bCs/>
          <w:color w:val="000000"/>
          <w:sz w:val="24"/>
        </w:rPr>
        <w:t>含回购</w:t>
      </w:r>
      <w:r w:rsidRPr="009C503F">
        <w:rPr>
          <w:b/>
          <w:bCs/>
          <w:color w:val="000000"/>
          <w:sz w:val="24"/>
        </w:rPr>
        <w:t>)</w:t>
      </w:r>
      <w:r w:rsidRPr="009C503F">
        <w:rPr>
          <w:b/>
          <w:bCs/>
          <w:color w:val="000000"/>
          <w:sz w:val="24"/>
        </w:rPr>
        <w:t>交易</w:t>
      </w:r>
    </w:p>
    <w:p w14:paraId="2D47EE72"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单位：人民币元</w:t>
      </w:r>
    </w:p>
    <w:tbl>
      <w:tblPr>
        <w:tblW w:w="8998" w:type="dxa"/>
        <w:tblInd w:w="108" w:type="dxa"/>
        <w:tblCellMar>
          <w:left w:w="0" w:type="dxa"/>
          <w:right w:w="0" w:type="dxa"/>
        </w:tblCellMar>
        <w:tblLook w:val="04A0" w:firstRow="1" w:lastRow="0" w:firstColumn="1" w:lastColumn="0" w:noHBand="0" w:noVBand="1"/>
      </w:tblPr>
      <w:tblGrid>
        <w:gridCol w:w="1271"/>
        <w:gridCol w:w="61"/>
        <w:gridCol w:w="1503"/>
        <w:gridCol w:w="93"/>
        <w:gridCol w:w="1534"/>
        <w:gridCol w:w="74"/>
        <w:gridCol w:w="1006"/>
        <w:gridCol w:w="1018"/>
        <w:gridCol w:w="1418"/>
        <w:gridCol w:w="1020"/>
      </w:tblGrid>
      <w:tr w:rsidR="00DE0D26" w14:paraId="4782A020" w14:textId="77777777" w:rsidTr="00DE0D26">
        <w:tc>
          <w:tcPr>
            <w:tcW w:w="8998"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B934436" w14:textId="77777777" w:rsidR="00DE0D26" w:rsidRPr="00DE0D26" w:rsidRDefault="00DE0D26">
            <w:pPr>
              <w:autoSpaceDE w:val="0"/>
              <w:autoSpaceDN w:val="0"/>
              <w:spacing w:before="29" w:line="288" w:lineRule="auto"/>
              <w:ind w:right="-15"/>
              <w:jc w:val="center"/>
              <w:textAlignment w:val="bottom"/>
              <w:rPr>
                <w:color w:val="000000"/>
                <w:kern w:val="0"/>
                <w:sz w:val="24"/>
              </w:rPr>
            </w:pPr>
            <w:r w:rsidRPr="00DE0D26">
              <w:rPr>
                <w:rFonts w:ascii="宋体" w:hAnsi="宋体" w:hint="eastAsia"/>
                <w:color w:val="000000"/>
                <w:sz w:val="24"/>
              </w:rPr>
              <w:t>本期</w:t>
            </w:r>
          </w:p>
          <w:p w14:paraId="1BAC9952" w14:textId="77777777" w:rsidR="00DE0D26" w:rsidRPr="00DE0D26" w:rsidRDefault="00DE0D26">
            <w:pPr>
              <w:autoSpaceDE w:val="0"/>
              <w:autoSpaceDN w:val="0"/>
              <w:spacing w:before="29" w:line="288" w:lineRule="auto"/>
              <w:ind w:right="-15"/>
              <w:jc w:val="center"/>
              <w:textAlignment w:val="bottom"/>
              <w:rPr>
                <w:color w:val="000000"/>
                <w:sz w:val="24"/>
              </w:rPr>
            </w:pPr>
            <w:r w:rsidRPr="00DE0D26">
              <w:rPr>
                <w:color w:val="000000"/>
                <w:sz w:val="24"/>
              </w:rPr>
              <w:t>2017</w:t>
            </w:r>
            <w:r w:rsidRPr="00DE0D26">
              <w:rPr>
                <w:rFonts w:ascii="宋体" w:hAnsi="宋体" w:hint="eastAsia"/>
                <w:color w:val="000000"/>
                <w:sz w:val="24"/>
              </w:rPr>
              <w:t>年</w:t>
            </w:r>
            <w:r w:rsidRPr="00DE0D26">
              <w:rPr>
                <w:color w:val="000000"/>
                <w:sz w:val="24"/>
              </w:rPr>
              <w:t>1</w:t>
            </w:r>
            <w:r w:rsidRPr="00DE0D26">
              <w:rPr>
                <w:rFonts w:ascii="宋体" w:hAnsi="宋体" w:hint="eastAsia"/>
                <w:color w:val="000000"/>
                <w:sz w:val="24"/>
              </w:rPr>
              <w:t>月</w:t>
            </w:r>
            <w:r w:rsidRPr="00DE0D26">
              <w:rPr>
                <w:color w:val="000000"/>
                <w:sz w:val="24"/>
              </w:rPr>
              <w:t>1</w:t>
            </w:r>
            <w:r w:rsidRPr="00DE0D26">
              <w:rPr>
                <w:rFonts w:ascii="宋体" w:hAnsi="宋体" w:hint="eastAsia"/>
                <w:color w:val="000000"/>
                <w:sz w:val="24"/>
              </w:rPr>
              <w:t>日至</w:t>
            </w:r>
            <w:r w:rsidRPr="00DE0D26">
              <w:rPr>
                <w:color w:val="000000"/>
                <w:sz w:val="24"/>
              </w:rPr>
              <w:t>2017</w:t>
            </w:r>
            <w:r w:rsidRPr="00DE0D26">
              <w:rPr>
                <w:rFonts w:ascii="宋体" w:hAnsi="宋体" w:hint="eastAsia"/>
                <w:color w:val="000000"/>
                <w:sz w:val="24"/>
              </w:rPr>
              <w:t>年</w:t>
            </w:r>
            <w:r w:rsidRPr="00DE0D26">
              <w:rPr>
                <w:color w:val="000000"/>
                <w:sz w:val="24"/>
              </w:rPr>
              <w:t>6</w:t>
            </w:r>
            <w:r w:rsidRPr="00DE0D26">
              <w:rPr>
                <w:rFonts w:ascii="宋体" w:hAnsi="宋体" w:hint="eastAsia"/>
                <w:color w:val="000000"/>
                <w:sz w:val="24"/>
              </w:rPr>
              <w:t>月</w:t>
            </w:r>
            <w:r w:rsidRPr="00DE0D26">
              <w:rPr>
                <w:color w:val="000000"/>
                <w:sz w:val="24"/>
              </w:rPr>
              <w:t>30</w:t>
            </w:r>
            <w:r w:rsidRPr="00DE0D26">
              <w:rPr>
                <w:rFonts w:ascii="宋体" w:hAnsi="宋体" w:hint="eastAsia"/>
                <w:color w:val="000000"/>
                <w:sz w:val="24"/>
              </w:rPr>
              <w:t>日</w:t>
            </w:r>
          </w:p>
        </w:tc>
      </w:tr>
      <w:tr w:rsidR="00DE0D26" w14:paraId="51527B6E" w14:textId="77777777" w:rsidTr="00DE0D26">
        <w:tc>
          <w:tcPr>
            <w:tcW w:w="127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945D472" w14:textId="77777777" w:rsidR="00DE0D26" w:rsidRPr="00DE0D26" w:rsidRDefault="00DE0D26">
            <w:pPr>
              <w:spacing w:before="29" w:line="288" w:lineRule="auto"/>
              <w:jc w:val="center"/>
              <w:rPr>
                <w:color w:val="000000"/>
                <w:sz w:val="24"/>
              </w:rPr>
            </w:pPr>
            <w:r w:rsidRPr="00DE0D26">
              <w:rPr>
                <w:rFonts w:ascii="宋体" w:hAnsi="宋体" w:hint="eastAsia"/>
                <w:color w:val="000000"/>
                <w:sz w:val="24"/>
              </w:rPr>
              <w:t>银行间市场交易的各关联方名称</w:t>
            </w:r>
          </w:p>
        </w:tc>
        <w:tc>
          <w:tcPr>
            <w:tcW w:w="3265"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6F41E0A" w14:textId="77777777" w:rsidR="00DE0D26" w:rsidRPr="00DE0D26" w:rsidRDefault="00DE0D26">
            <w:pPr>
              <w:spacing w:before="29" w:line="288" w:lineRule="auto"/>
              <w:jc w:val="center"/>
              <w:rPr>
                <w:color w:val="000000"/>
                <w:sz w:val="24"/>
              </w:rPr>
            </w:pPr>
            <w:r w:rsidRPr="00DE0D26">
              <w:rPr>
                <w:rFonts w:ascii="宋体" w:hAnsi="宋体" w:hint="eastAsia"/>
                <w:color w:val="000000"/>
                <w:sz w:val="24"/>
              </w:rPr>
              <w:t>债券交易金额</w:t>
            </w:r>
          </w:p>
        </w:tc>
        <w:tc>
          <w:tcPr>
            <w:tcW w:w="202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E312C97" w14:textId="77777777" w:rsidR="00DE0D26" w:rsidRPr="00DE0D26" w:rsidRDefault="00DE0D26">
            <w:pPr>
              <w:spacing w:before="29" w:line="288" w:lineRule="auto"/>
              <w:jc w:val="center"/>
              <w:rPr>
                <w:color w:val="000000"/>
                <w:sz w:val="24"/>
              </w:rPr>
            </w:pPr>
            <w:r w:rsidRPr="00DE0D26">
              <w:rPr>
                <w:rFonts w:ascii="宋体" w:hAnsi="宋体" w:hint="eastAsia"/>
                <w:color w:val="000000"/>
                <w:sz w:val="24"/>
              </w:rPr>
              <w:t>基金逆回购</w:t>
            </w:r>
          </w:p>
        </w:tc>
        <w:tc>
          <w:tcPr>
            <w:tcW w:w="243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F887739" w14:textId="77777777" w:rsidR="00DE0D26" w:rsidRPr="00DE0D26" w:rsidRDefault="00DE0D26">
            <w:pPr>
              <w:spacing w:before="29" w:line="288" w:lineRule="auto"/>
              <w:jc w:val="center"/>
              <w:rPr>
                <w:color w:val="000000"/>
                <w:sz w:val="24"/>
              </w:rPr>
            </w:pPr>
            <w:r w:rsidRPr="00DE0D26">
              <w:rPr>
                <w:rFonts w:ascii="宋体" w:hAnsi="宋体" w:hint="eastAsia"/>
                <w:color w:val="000000"/>
                <w:sz w:val="24"/>
              </w:rPr>
              <w:t>基金正回购</w:t>
            </w:r>
          </w:p>
        </w:tc>
      </w:tr>
      <w:tr w:rsidR="00DE0D26" w14:paraId="56629C75" w14:textId="77777777" w:rsidTr="00DE0D26">
        <w:tc>
          <w:tcPr>
            <w:tcW w:w="1271" w:type="dxa"/>
            <w:vMerge/>
            <w:tcBorders>
              <w:top w:val="single" w:sz="4" w:space="0" w:color="auto"/>
              <w:left w:val="single" w:sz="4" w:space="0" w:color="auto"/>
              <w:bottom w:val="single" w:sz="4" w:space="0" w:color="auto"/>
              <w:right w:val="single" w:sz="4" w:space="0" w:color="auto"/>
            </w:tcBorders>
            <w:vAlign w:val="center"/>
            <w:hideMark/>
          </w:tcPr>
          <w:p w14:paraId="64560DDD" w14:textId="77777777" w:rsidR="00DE0D26" w:rsidRPr="00DE0D26" w:rsidRDefault="00DE0D26">
            <w:pPr>
              <w:jc w:val="left"/>
              <w:rPr>
                <w:rFonts w:ascii="Calibri" w:hAnsi="Calibri" w:cs="宋体"/>
                <w:color w:val="000000"/>
                <w:sz w:val="24"/>
              </w:rPr>
            </w:pPr>
          </w:p>
        </w:tc>
        <w:tc>
          <w:tcPr>
            <w:tcW w:w="156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5ECE7F" w14:textId="77777777" w:rsidR="00DE0D26" w:rsidRPr="00DE0D26" w:rsidRDefault="00DE0D26">
            <w:pPr>
              <w:spacing w:before="29" w:line="288" w:lineRule="auto"/>
              <w:jc w:val="center"/>
              <w:rPr>
                <w:color w:val="000000"/>
                <w:sz w:val="24"/>
              </w:rPr>
            </w:pPr>
            <w:r w:rsidRPr="00DE0D26">
              <w:rPr>
                <w:rFonts w:ascii="宋体" w:hAnsi="宋体" w:hint="eastAsia"/>
                <w:color w:val="000000"/>
                <w:sz w:val="24"/>
              </w:rPr>
              <w:t>基金买入</w:t>
            </w:r>
          </w:p>
        </w:tc>
        <w:tc>
          <w:tcPr>
            <w:tcW w:w="170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24B79A" w14:textId="77777777" w:rsidR="00DE0D26" w:rsidRPr="00DE0D26" w:rsidRDefault="00DE0D26">
            <w:pPr>
              <w:spacing w:before="29" w:line="288" w:lineRule="auto"/>
              <w:jc w:val="center"/>
              <w:rPr>
                <w:color w:val="000000"/>
                <w:sz w:val="24"/>
              </w:rPr>
            </w:pPr>
            <w:r w:rsidRPr="00DE0D26">
              <w:rPr>
                <w:rFonts w:ascii="宋体" w:hAnsi="宋体" w:hint="eastAsia"/>
                <w:color w:val="000000"/>
                <w:sz w:val="24"/>
              </w:rPr>
              <w:t>基金卖出</w:t>
            </w:r>
          </w:p>
        </w:tc>
        <w:tc>
          <w:tcPr>
            <w:tcW w:w="10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FA46424" w14:textId="77777777" w:rsidR="00DE0D26" w:rsidRPr="00DE0D26" w:rsidRDefault="00DE0D26">
            <w:pPr>
              <w:spacing w:before="29" w:line="288" w:lineRule="auto"/>
              <w:jc w:val="center"/>
              <w:rPr>
                <w:color w:val="000000"/>
                <w:sz w:val="24"/>
              </w:rPr>
            </w:pPr>
            <w:r w:rsidRPr="00DE0D26">
              <w:rPr>
                <w:rFonts w:ascii="宋体" w:hAnsi="宋体" w:hint="eastAsia"/>
                <w:color w:val="000000"/>
                <w:sz w:val="24"/>
              </w:rPr>
              <w:t>交易金额</w:t>
            </w:r>
          </w:p>
        </w:tc>
        <w:tc>
          <w:tcPr>
            <w:tcW w:w="1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A280B7" w14:textId="77777777" w:rsidR="00DE0D26" w:rsidRPr="00DE0D26" w:rsidRDefault="00DE0D26">
            <w:pPr>
              <w:spacing w:before="29" w:line="288" w:lineRule="auto"/>
              <w:jc w:val="center"/>
              <w:rPr>
                <w:color w:val="000000"/>
                <w:sz w:val="24"/>
              </w:rPr>
            </w:pPr>
            <w:r w:rsidRPr="00DE0D26">
              <w:rPr>
                <w:rFonts w:ascii="宋体" w:hAnsi="宋体" w:hint="eastAsia"/>
                <w:color w:val="000000"/>
                <w:sz w:val="24"/>
              </w:rPr>
              <w:t>利息收入</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5309277" w14:textId="77777777" w:rsidR="00DE0D26" w:rsidRPr="00DE0D26" w:rsidRDefault="00DE0D26">
            <w:pPr>
              <w:spacing w:before="29" w:line="288" w:lineRule="auto"/>
              <w:jc w:val="center"/>
              <w:rPr>
                <w:color w:val="000000"/>
                <w:sz w:val="24"/>
              </w:rPr>
            </w:pPr>
            <w:r w:rsidRPr="00DE0D26">
              <w:rPr>
                <w:rFonts w:ascii="宋体" w:hAnsi="宋体" w:hint="eastAsia"/>
                <w:color w:val="000000"/>
                <w:sz w:val="24"/>
              </w:rPr>
              <w:t>交易金额</w:t>
            </w:r>
          </w:p>
        </w:tc>
        <w:tc>
          <w:tcPr>
            <w:tcW w:w="10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36FE2F4" w14:textId="77777777" w:rsidR="00DE0D26" w:rsidRPr="00DE0D26" w:rsidRDefault="00DE0D26">
            <w:pPr>
              <w:spacing w:before="29" w:line="288" w:lineRule="auto"/>
              <w:jc w:val="center"/>
              <w:rPr>
                <w:color w:val="000000"/>
                <w:sz w:val="24"/>
              </w:rPr>
            </w:pPr>
            <w:r w:rsidRPr="00DE0D26">
              <w:rPr>
                <w:rFonts w:ascii="宋体" w:hAnsi="宋体" w:hint="eastAsia"/>
                <w:color w:val="000000"/>
                <w:sz w:val="24"/>
              </w:rPr>
              <w:t>利息支出</w:t>
            </w:r>
          </w:p>
        </w:tc>
      </w:tr>
      <w:tr w:rsidR="00DE0D26" w14:paraId="49ACFCF5" w14:textId="77777777" w:rsidTr="00DE0D26">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190AF9" w14:textId="77777777" w:rsidR="00DE0D26" w:rsidRPr="00DE0D26" w:rsidRDefault="00DE0D26">
            <w:pPr>
              <w:jc w:val="left"/>
              <w:rPr>
                <w:szCs w:val="21"/>
              </w:rPr>
            </w:pPr>
            <w:r w:rsidRPr="00DE0D26">
              <w:rPr>
                <w:rFonts w:ascii="宋体" w:hAnsi="宋体" w:hint="eastAsia"/>
                <w:color w:val="000000"/>
                <w:sz w:val="24"/>
              </w:rPr>
              <w:t>中国农业银行</w:t>
            </w:r>
          </w:p>
        </w:tc>
        <w:tc>
          <w:tcPr>
            <w:tcW w:w="156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BC6BD75" w14:textId="77777777" w:rsidR="00DE0D26" w:rsidRPr="00DE0D26" w:rsidRDefault="00DE0D26">
            <w:pPr>
              <w:jc w:val="right"/>
            </w:pPr>
            <w:r w:rsidRPr="00DE0D26">
              <w:rPr>
                <w:color w:val="000000"/>
                <w:sz w:val="24"/>
              </w:rPr>
              <w:t>-</w:t>
            </w:r>
          </w:p>
        </w:tc>
        <w:tc>
          <w:tcPr>
            <w:tcW w:w="170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5F2AE4" w14:textId="77777777" w:rsidR="00DE0D26" w:rsidRPr="00DE0D26" w:rsidRDefault="00DE0D26">
            <w:pPr>
              <w:jc w:val="right"/>
            </w:pPr>
            <w:r w:rsidRPr="00DE0D26">
              <w:rPr>
                <w:color w:val="000000"/>
                <w:sz w:val="24"/>
              </w:rPr>
              <w:t>-</w:t>
            </w:r>
          </w:p>
        </w:tc>
        <w:tc>
          <w:tcPr>
            <w:tcW w:w="10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7FD2A31" w14:textId="77777777" w:rsidR="00DE0D26" w:rsidRPr="00DE0D26" w:rsidRDefault="00DE0D26">
            <w:pPr>
              <w:jc w:val="right"/>
            </w:pPr>
            <w:r w:rsidRPr="00DE0D26">
              <w:rPr>
                <w:color w:val="000000"/>
                <w:sz w:val="24"/>
              </w:rPr>
              <w:t>-</w:t>
            </w:r>
          </w:p>
        </w:tc>
        <w:tc>
          <w:tcPr>
            <w:tcW w:w="1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64890EF" w14:textId="77777777" w:rsidR="00DE0D26" w:rsidRPr="00DE0D26" w:rsidRDefault="00DE0D26">
            <w:pPr>
              <w:jc w:val="right"/>
            </w:pPr>
            <w:r w:rsidRPr="00DE0D26">
              <w:rPr>
                <w:color w:val="000000"/>
                <w:sz w:val="24"/>
              </w:rPr>
              <w:t>-</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8ED19AF" w14:textId="77777777" w:rsidR="00DE0D26" w:rsidRPr="00DE0D26" w:rsidRDefault="00DE0D26">
            <w:pPr>
              <w:jc w:val="right"/>
            </w:pPr>
            <w:r w:rsidRPr="00DE0D26">
              <w:rPr>
                <w:color w:val="000000"/>
                <w:sz w:val="24"/>
              </w:rPr>
              <w:t>-</w:t>
            </w:r>
          </w:p>
        </w:tc>
        <w:tc>
          <w:tcPr>
            <w:tcW w:w="10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AFF27F7" w14:textId="77777777" w:rsidR="00DE0D26" w:rsidRPr="00DE0D26" w:rsidRDefault="00DE0D26">
            <w:pPr>
              <w:jc w:val="right"/>
            </w:pPr>
            <w:r w:rsidRPr="00DE0D26">
              <w:rPr>
                <w:color w:val="000000"/>
                <w:sz w:val="24"/>
              </w:rPr>
              <w:t>-</w:t>
            </w:r>
          </w:p>
        </w:tc>
      </w:tr>
      <w:tr w:rsidR="001548F9" w:rsidRPr="009C503F" w14:paraId="5E61E705" w14:textId="77777777" w:rsidTr="00DE0D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c>
          <w:tcPr>
            <w:tcW w:w="8998" w:type="dxa"/>
            <w:gridSpan w:val="10"/>
            <w:tcBorders>
              <w:top w:val="single" w:sz="4" w:space="0" w:color="auto"/>
            </w:tcBorders>
            <w:vAlign w:val="center"/>
          </w:tcPr>
          <w:p w14:paraId="0C710EC3" w14:textId="77777777" w:rsidR="001548F9" w:rsidRPr="009C503F" w:rsidRDefault="001548F9" w:rsidP="00571B8A">
            <w:pPr>
              <w:spacing w:before="29" w:line="288" w:lineRule="auto"/>
              <w:jc w:val="center"/>
              <w:rPr>
                <w:bCs/>
                <w:color w:val="000000"/>
                <w:sz w:val="24"/>
              </w:rPr>
            </w:pPr>
            <w:r w:rsidRPr="009C503F">
              <w:rPr>
                <w:bCs/>
                <w:color w:val="000000"/>
                <w:sz w:val="24"/>
              </w:rPr>
              <w:t>上年度可比期间</w:t>
            </w:r>
          </w:p>
          <w:p w14:paraId="684FF474" w14:textId="77777777" w:rsidR="001548F9" w:rsidRPr="009C503F" w:rsidRDefault="001548F9" w:rsidP="00571B8A">
            <w:pPr>
              <w:widowControl/>
              <w:autoSpaceDE w:val="0"/>
              <w:autoSpaceDN w:val="0"/>
              <w:spacing w:before="29" w:line="288" w:lineRule="auto"/>
              <w:ind w:right="-15"/>
              <w:jc w:val="center"/>
              <w:textAlignment w:val="bottom"/>
              <w:rPr>
                <w:bCs/>
                <w:color w:val="000000"/>
                <w:sz w:val="24"/>
              </w:rPr>
            </w:pPr>
            <w:r w:rsidRPr="009C503F">
              <w:rPr>
                <w:bCs/>
                <w:color w:val="000000"/>
                <w:sz w:val="24"/>
              </w:rPr>
              <w:t>2016</w:t>
            </w:r>
            <w:r w:rsidRPr="009C503F">
              <w:rPr>
                <w:bCs/>
                <w:color w:val="000000"/>
                <w:sz w:val="24"/>
              </w:rPr>
              <w:t>年</w:t>
            </w:r>
            <w:r w:rsidRPr="009C503F">
              <w:rPr>
                <w:bCs/>
                <w:color w:val="000000"/>
                <w:sz w:val="24"/>
              </w:rPr>
              <w:t>1</w:t>
            </w:r>
            <w:r w:rsidRPr="009C503F">
              <w:rPr>
                <w:bCs/>
                <w:color w:val="000000"/>
                <w:sz w:val="24"/>
              </w:rPr>
              <w:t>月</w:t>
            </w:r>
            <w:r w:rsidRPr="009C503F">
              <w:rPr>
                <w:bCs/>
                <w:color w:val="000000"/>
                <w:sz w:val="24"/>
              </w:rPr>
              <w:t>1</w:t>
            </w:r>
            <w:r w:rsidRPr="009C503F">
              <w:rPr>
                <w:bCs/>
                <w:color w:val="000000"/>
                <w:sz w:val="24"/>
              </w:rPr>
              <w:t>日至</w:t>
            </w:r>
            <w:r w:rsidRPr="009C503F">
              <w:rPr>
                <w:bCs/>
                <w:color w:val="000000"/>
                <w:sz w:val="24"/>
              </w:rPr>
              <w:t>2016</w:t>
            </w:r>
            <w:r w:rsidRPr="009C503F">
              <w:rPr>
                <w:bCs/>
                <w:color w:val="000000"/>
                <w:sz w:val="24"/>
              </w:rPr>
              <w:t>年</w:t>
            </w:r>
            <w:r w:rsidRPr="009C503F">
              <w:rPr>
                <w:bCs/>
                <w:color w:val="000000"/>
                <w:sz w:val="24"/>
              </w:rPr>
              <w:t>6</w:t>
            </w:r>
            <w:r w:rsidRPr="009C503F">
              <w:rPr>
                <w:bCs/>
                <w:color w:val="000000"/>
                <w:sz w:val="24"/>
              </w:rPr>
              <w:t>月</w:t>
            </w:r>
            <w:r w:rsidRPr="009C503F">
              <w:rPr>
                <w:bCs/>
                <w:color w:val="000000"/>
                <w:sz w:val="24"/>
              </w:rPr>
              <w:t>30</w:t>
            </w:r>
            <w:r w:rsidRPr="009C503F">
              <w:rPr>
                <w:bCs/>
                <w:color w:val="000000"/>
                <w:sz w:val="24"/>
              </w:rPr>
              <w:t>日</w:t>
            </w:r>
          </w:p>
        </w:tc>
      </w:tr>
      <w:tr w:rsidR="001548F9" w:rsidRPr="009C503F" w14:paraId="19E19F79" w14:textId="77777777" w:rsidTr="00DE0D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c>
          <w:tcPr>
            <w:tcW w:w="1332" w:type="dxa"/>
            <w:gridSpan w:val="2"/>
            <w:vMerge w:val="restart"/>
            <w:vAlign w:val="center"/>
          </w:tcPr>
          <w:p w14:paraId="6CE8A5B2" w14:textId="77777777" w:rsidR="001548F9" w:rsidRPr="009C503F" w:rsidRDefault="001548F9" w:rsidP="00571B8A">
            <w:pPr>
              <w:spacing w:before="29" w:line="288" w:lineRule="auto"/>
              <w:jc w:val="center"/>
              <w:rPr>
                <w:bCs/>
                <w:color w:val="000000"/>
                <w:sz w:val="24"/>
              </w:rPr>
            </w:pPr>
            <w:r w:rsidRPr="009C503F">
              <w:rPr>
                <w:bCs/>
                <w:color w:val="000000"/>
                <w:sz w:val="24"/>
              </w:rPr>
              <w:t>银行间市场交易的各关联方名称</w:t>
            </w:r>
          </w:p>
        </w:tc>
        <w:tc>
          <w:tcPr>
            <w:tcW w:w="3130" w:type="dxa"/>
            <w:gridSpan w:val="3"/>
            <w:vAlign w:val="center"/>
          </w:tcPr>
          <w:p w14:paraId="342999AC" w14:textId="77777777" w:rsidR="001548F9" w:rsidRPr="009C503F" w:rsidRDefault="001548F9" w:rsidP="00571B8A">
            <w:pPr>
              <w:spacing w:before="29" w:line="288" w:lineRule="auto"/>
              <w:jc w:val="center"/>
              <w:rPr>
                <w:bCs/>
                <w:color w:val="000000"/>
                <w:sz w:val="24"/>
              </w:rPr>
            </w:pPr>
            <w:r w:rsidRPr="009C503F">
              <w:rPr>
                <w:bCs/>
                <w:color w:val="000000"/>
                <w:sz w:val="24"/>
              </w:rPr>
              <w:t>债券交易金额</w:t>
            </w:r>
          </w:p>
        </w:tc>
        <w:tc>
          <w:tcPr>
            <w:tcW w:w="2098" w:type="dxa"/>
            <w:gridSpan w:val="3"/>
            <w:vAlign w:val="center"/>
          </w:tcPr>
          <w:p w14:paraId="3AF926A3" w14:textId="77777777" w:rsidR="001548F9" w:rsidRPr="009C503F" w:rsidRDefault="001548F9" w:rsidP="00571B8A">
            <w:pPr>
              <w:spacing w:before="29" w:line="288" w:lineRule="auto"/>
              <w:jc w:val="center"/>
              <w:rPr>
                <w:bCs/>
                <w:color w:val="000000"/>
                <w:sz w:val="24"/>
              </w:rPr>
            </w:pPr>
            <w:r w:rsidRPr="009C503F">
              <w:rPr>
                <w:bCs/>
                <w:color w:val="000000"/>
                <w:sz w:val="24"/>
              </w:rPr>
              <w:t>基金逆回购</w:t>
            </w:r>
          </w:p>
        </w:tc>
        <w:tc>
          <w:tcPr>
            <w:tcW w:w="2438" w:type="dxa"/>
            <w:gridSpan w:val="2"/>
            <w:vAlign w:val="center"/>
          </w:tcPr>
          <w:p w14:paraId="034C1C2D" w14:textId="77777777" w:rsidR="001548F9" w:rsidRPr="009C503F" w:rsidRDefault="001548F9" w:rsidP="00571B8A">
            <w:pPr>
              <w:spacing w:before="29" w:line="288" w:lineRule="auto"/>
              <w:jc w:val="center"/>
              <w:rPr>
                <w:bCs/>
                <w:color w:val="000000"/>
                <w:sz w:val="24"/>
              </w:rPr>
            </w:pPr>
            <w:r w:rsidRPr="009C503F">
              <w:rPr>
                <w:bCs/>
                <w:color w:val="000000"/>
                <w:sz w:val="24"/>
              </w:rPr>
              <w:t>基金正回购</w:t>
            </w:r>
          </w:p>
        </w:tc>
      </w:tr>
      <w:tr w:rsidR="001548F9" w:rsidRPr="009C503F" w14:paraId="401EC2E8" w14:textId="77777777" w:rsidTr="00DE0D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c>
          <w:tcPr>
            <w:tcW w:w="1332" w:type="dxa"/>
            <w:gridSpan w:val="2"/>
            <w:vMerge/>
            <w:vAlign w:val="center"/>
          </w:tcPr>
          <w:p w14:paraId="7FAFB67A" w14:textId="77777777" w:rsidR="001548F9" w:rsidRPr="009C503F" w:rsidRDefault="001548F9" w:rsidP="00571B8A">
            <w:pPr>
              <w:widowControl/>
              <w:spacing w:before="29" w:line="288" w:lineRule="auto"/>
              <w:jc w:val="left"/>
              <w:rPr>
                <w:bCs/>
                <w:color w:val="000000"/>
                <w:sz w:val="24"/>
              </w:rPr>
            </w:pPr>
          </w:p>
        </w:tc>
        <w:tc>
          <w:tcPr>
            <w:tcW w:w="1596" w:type="dxa"/>
            <w:gridSpan w:val="2"/>
            <w:vAlign w:val="center"/>
          </w:tcPr>
          <w:p w14:paraId="12F86F24" w14:textId="77777777" w:rsidR="001548F9" w:rsidRPr="009C503F" w:rsidRDefault="001548F9" w:rsidP="00571B8A">
            <w:pPr>
              <w:spacing w:before="29" w:line="288" w:lineRule="auto"/>
              <w:jc w:val="center"/>
              <w:rPr>
                <w:bCs/>
                <w:color w:val="000000"/>
                <w:sz w:val="24"/>
              </w:rPr>
            </w:pPr>
            <w:r w:rsidRPr="009C503F">
              <w:rPr>
                <w:bCs/>
                <w:color w:val="000000"/>
                <w:sz w:val="24"/>
              </w:rPr>
              <w:t>基金买入</w:t>
            </w:r>
          </w:p>
        </w:tc>
        <w:tc>
          <w:tcPr>
            <w:tcW w:w="1534" w:type="dxa"/>
            <w:vAlign w:val="center"/>
          </w:tcPr>
          <w:p w14:paraId="5FCC85A1" w14:textId="77777777" w:rsidR="001548F9" w:rsidRPr="009C503F" w:rsidRDefault="001548F9" w:rsidP="00571B8A">
            <w:pPr>
              <w:spacing w:before="29" w:line="288" w:lineRule="auto"/>
              <w:jc w:val="center"/>
              <w:rPr>
                <w:bCs/>
                <w:color w:val="000000"/>
                <w:sz w:val="24"/>
              </w:rPr>
            </w:pPr>
            <w:r w:rsidRPr="009C503F">
              <w:rPr>
                <w:bCs/>
                <w:color w:val="000000"/>
                <w:sz w:val="24"/>
              </w:rPr>
              <w:t>基金卖出</w:t>
            </w:r>
          </w:p>
        </w:tc>
        <w:tc>
          <w:tcPr>
            <w:tcW w:w="1080" w:type="dxa"/>
            <w:gridSpan w:val="2"/>
            <w:vAlign w:val="center"/>
          </w:tcPr>
          <w:p w14:paraId="442F4B41" w14:textId="77777777" w:rsidR="001548F9" w:rsidRPr="009C503F" w:rsidRDefault="001548F9" w:rsidP="00571B8A">
            <w:pPr>
              <w:spacing w:before="29" w:line="288" w:lineRule="auto"/>
              <w:jc w:val="center"/>
              <w:rPr>
                <w:bCs/>
                <w:color w:val="000000"/>
                <w:sz w:val="24"/>
              </w:rPr>
            </w:pPr>
            <w:r w:rsidRPr="009C503F">
              <w:rPr>
                <w:bCs/>
                <w:color w:val="000000"/>
                <w:sz w:val="24"/>
              </w:rPr>
              <w:t>交易金额</w:t>
            </w:r>
          </w:p>
        </w:tc>
        <w:tc>
          <w:tcPr>
            <w:tcW w:w="1018" w:type="dxa"/>
            <w:vAlign w:val="center"/>
          </w:tcPr>
          <w:p w14:paraId="6566C751" w14:textId="77777777" w:rsidR="001548F9" w:rsidRPr="009C503F" w:rsidRDefault="001548F9" w:rsidP="00571B8A">
            <w:pPr>
              <w:spacing w:before="29" w:line="288" w:lineRule="auto"/>
              <w:jc w:val="center"/>
              <w:rPr>
                <w:bCs/>
                <w:color w:val="000000"/>
                <w:sz w:val="24"/>
              </w:rPr>
            </w:pPr>
            <w:r w:rsidRPr="009C503F">
              <w:rPr>
                <w:bCs/>
                <w:color w:val="000000"/>
                <w:sz w:val="24"/>
              </w:rPr>
              <w:t>利息收入</w:t>
            </w:r>
          </w:p>
        </w:tc>
        <w:tc>
          <w:tcPr>
            <w:tcW w:w="1418" w:type="dxa"/>
            <w:vAlign w:val="center"/>
          </w:tcPr>
          <w:p w14:paraId="32F94BF0" w14:textId="77777777" w:rsidR="001548F9" w:rsidRPr="009C503F" w:rsidRDefault="001548F9" w:rsidP="00571B8A">
            <w:pPr>
              <w:spacing w:before="29" w:line="288" w:lineRule="auto"/>
              <w:jc w:val="center"/>
              <w:rPr>
                <w:bCs/>
                <w:color w:val="000000"/>
                <w:sz w:val="24"/>
              </w:rPr>
            </w:pPr>
            <w:r w:rsidRPr="009C503F">
              <w:rPr>
                <w:bCs/>
                <w:color w:val="000000"/>
                <w:sz w:val="24"/>
              </w:rPr>
              <w:t>交易金额</w:t>
            </w:r>
          </w:p>
        </w:tc>
        <w:tc>
          <w:tcPr>
            <w:tcW w:w="1020" w:type="dxa"/>
            <w:vAlign w:val="center"/>
          </w:tcPr>
          <w:p w14:paraId="20E3040A" w14:textId="77777777" w:rsidR="001548F9" w:rsidRPr="009C503F" w:rsidRDefault="001548F9" w:rsidP="00571B8A">
            <w:pPr>
              <w:spacing w:before="29" w:line="288" w:lineRule="auto"/>
              <w:jc w:val="center"/>
              <w:rPr>
                <w:bCs/>
                <w:color w:val="000000"/>
                <w:sz w:val="24"/>
              </w:rPr>
            </w:pPr>
            <w:r w:rsidRPr="009C503F">
              <w:rPr>
                <w:bCs/>
                <w:color w:val="000000"/>
                <w:sz w:val="24"/>
              </w:rPr>
              <w:t>利息支出</w:t>
            </w:r>
          </w:p>
        </w:tc>
      </w:tr>
      <w:tr w:rsidR="00E96AEB" w14:paraId="57F4EDEB" w14:textId="77777777" w:rsidTr="00DE0D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c>
          <w:tcPr>
            <w:tcW w:w="1332" w:type="dxa"/>
            <w:gridSpan w:val="2"/>
            <w:vAlign w:val="center"/>
          </w:tcPr>
          <w:p w14:paraId="77281EDC" w14:textId="77777777" w:rsidR="00E96AEB" w:rsidRDefault="003229B7">
            <w:pPr>
              <w:jc w:val="left"/>
            </w:pPr>
            <w:r>
              <w:rPr>
                <w:bCs/>
                <w:color w:val="000000"/>
                <w:sz w:val="24"/>
              </w:rPr>
              <w:t>中国农业银行</w:t>
            </w:r>
          </w:p>
        </w:tc>
        <w:tc>
          <w:tcPr>
            <w:tcW w:w="1596" w:type="dxa"/>
            <w:gridSpan w:val="2"/>
            <w:vAlign w:val="center"/>
          </w:tcPr>
          <w:p w14:paraId="5934E34B" w14:textId="77777777" w:rsidR="00E96AEB" w:rsidRDefault="003229B7">
            <w:pPr>
              <w:jc w:val="right"/>
            </w:pPr>
            <w:r>
              <w:rPr>
                <w:bCs/>
                <w:color w:val="000000"/>
                <w:sz w:val="24"/>
              </w:rPr>
              <w:t>52,905,209.56</w:t>
            </w:r>
          </w:p>
        </w:tc>
        <w:tc>
          <w:tcPr>
            <w:tcW w:w="1534" w:type="dxa"/>
            <w:vAlign w:val="center"/>
          </w:tcPr>
          <w:p w14:paraId="5D009A5F" w14:textId="77777777" w:rsidR="00E96AEB" w:rsidRDefault="003229B7">
            <w:pPr>
              <w:jc w:val="right"/>
            </w:pPr>
            <w:r>
              <w:rPr>
                <w:bCs/>
                <w:color w:val="000000"/>
                <w:sz w:val="24"/>
              </w:rPr>
              <w:t>-</w:t>
            </w:r>
          </w:p>
        </w:tc>
        <w:tc>
          <w:tcPr>
            <w:tcW w:w="1080" w:type="dxa"/>
            <w:gridSpan w:val="2"/>
            <w:vAlign w:val="center"/>
          </w:tcPr>
          <w:p w14:paraId="7B2F1E74" w14:textId="77777777" w:rsidR="00E96AEB" w:rsidRDefault="003229B7">
            <w:pPr>
              <w:jc w:val="right"/>
            </w:pPr>
            <w:r>
              <w:rPr>
                <w:bCs/>
                <w:color w:val="000000"/>
                <w:sz w:val="24"/>
              </w:rPr>
              <w:t>-</w:t>
            </w:r>
          </w:p>
        </w:tc>
        <w:tc>
          <w:tcPr>
            <w:tcW w:w="1018" w:type="dxa"/>
            <w:vAlign w:val="center"/>
          </w:tcPr>
          <w:p w14:paraId="59B03037" w14:textId="77777777" w:rsidR="00E96AEB" w:rsidRDefault="003229B7">
            <w:pPr>
              <w:jc w:val="right"/>
            </w:pPr>
            <w:r>
              <w:rPr>
                <w:bCs/>
                <w:color w:val="000000"/>
                <w:sz w:val="24"/>
              </w:rPr>
              <w:t>-</w:t>
            </w:r>
          </w:p>
        </w:tc>
        <w:tc>
          <w:tcPr>
            <w:tcW w:w="1418" w:type="dxa"/>
            <w:vAlign w:val="center"/>
          </w:tcPr>
          <w:p w14:paraId="5736935B" w14:textId="77777777" w:rsidR="00E96AEB" w:rsidRDefault="003229B7">
            <w:pPr>
              <w:jc w:val="right"/>
            </w:pPr>
            <w:r>
              <w:rPr>
                <w:bCs/>
                <w:color w:val="000000"/>
                <w:sz w:val="24"/>
              </w:rPr>
              <w:t>-</w:t>
            </w:r>
          </w:p>
        </w:tc>
        <w:tc>
          <w:tcPr>
            <w:tcW w:w="1020" w:type="dxa"/>
            <w:vAlign w:val="center"/>
          </w:tcPr>
          <w:p w14:paraId="63C0010B" w14:textId="77777777" w:rsidR="00E96AEB" w:rsidRDefault="003229B7">
            <w:pPr>
              <w:jc w:val="right"/>
            </w:pPr>
            <w:r>
              <w:rPr>
                <w:bCs/>
                <w:color w:val="000000"/>
                <w:sz w:val="24"/>
              </w:rPr>
              <w:t>-</w:t>
            </w:r>
          </w:p>
        </w:tc>
      </w:tr>
    </w:tbl>
    <w:p w14:paraId="6A5831ED" w14:textId="77777777" w:rsidR="001548F9" w:rsidRPr="009C503F" w:rsidRDefault="001548F9" w:rsidP="00571B8A">
      <w:pPr>
        <w:spacing w:before="29" w:line="288" w:lineRule="auto"/>
        <w:rPr>
          <w:color w:val="000000"/>
          <w:sz w:val="24"/>
        </w:rPr>
      </w:pPr>
    </w:p>
    <w:p w14:paraId="54803DF8" w14:textId="77777777"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6.4.10.4 </w:t>
      </w:r>
      <w:r w:rsidRPr="009C503F">
        <w:rPr>
          <w:b/>
          <w:bCs/>
          <w:color w:val="000000"/>
          <w:sz w:val="24"/>
        </w:rPr>
        <w:t>各关联方投资本基金的情况</w:t>
      </w:r>
    </w:p>
    <w:p w14:paraId="56D62A02" w14:textId="77777777" w:rsidR="001548F9" w:rsidRPr="009C503F" w:rsidRDefault="001548F9" w:rsidP="00571B8A">
      <w:pPr>
        <w:adjustRightInd w:val="0"/>
        <w:snapToGrid w:val="0"/>
        <w:spacing w:before="29" w:line="288" w:lineRule="auto"/>
        <w:jc w:val="left"/>
        <w:rPr>
          <w:b/>
          <w:bCs/>
          <w:color w:val="000000"/>
          <w:sz w:val="24"/>
        </w:rPr>
      </w:pPr>
      <w:r w:rsidRPr="009C503F">
        <w:rPr>
          <w:b/>
          <w:bCs/>
          <w:color w:val="000000"/>
          <w:kern w:val="0"/>
          <w:sz w:val="24"/>
        </w:rPr>
        <w:t xml:space="preserve">6.4.10.4.1 </w:t>
      </w:r>
      <w:r w:rsidRPr="009C503F">
        <w:rPr>
          <w:b/>
          <w:bCs/>
          <w:color w:val="000000"/>
          <w:sz w:val="24"/>
        </w:rPr>
        <w:t>报告期内基金管理人运用固有资金投资本基金的情况</w:t>
      </w:r>
    </w:p>
    <w:p w14:paraId="71168389" w14:textId="77777777" w:rsidR="001548F9" w:rsidRPr="009C503F" w:rsidRDefault="001548F9" w:rsidP="00571B8A">
      <w:pPr>
        <w:widowControl/>
        <w:spacing w:before="29" w:line="288" w:lineRule="auto"/>
        <w:jc w:val="left"/>
        <w:rPr>
          <w:kern w:val="0"/>
          <w:sz w:val="24"/>
        </w:rPr>
      </w:pPr>
      <w:r w:rsidRPr="009C503F">
        <w:rPr>
          <w:kern w:val="0"/>
          <w:sz w:val="24"/>
        </w:rPr>
        <w:t>本报告期内及上年度可比期间未发生基金管理人运用固有资金投资本基金的情况。</w:t>
      </w:r>
    </w:p>
    <w:p w14:paraId="07C125CB" w14:textId="77777777" w:rsidR="001548F9" w:rsidRPr="009C503F" w:rsidRDefault="001548F9" w:rsidP="00571B8A">
      <w:pPr>
        <w:adjustRightInd w:val="0"/>
        <w:snapToGrid w:val="0"/>
        <w:spacing w:before="29" w:line="288" w:lineRule="auto"/>
        <w:jc w:val="left"/>
        <w:rPr>
          <w:bCs/>
          <w:color w:val="000000"/>
          <w:sz w:val="24"/>
        </w:rPr>
      </w:pPr>
      <w:r w:rsidRPr="009C503F">
        <w:rPr>
          <w:bCs/>
          <w:color w:val="000000"/>
          <w:sz w:val="24"/>
        </w:rPr>
        <w:tab/>
      </w:r>
    </w:p>
    <w:p w14:paraId="17D39C83" w14:textId="77777777" w:rsidR="001548F9" w:rsidRPr="009C503F" w:rsidRDefault="001548F9" w:rsidP="00571B8A">
      <w:pPr>
        <w:adjustRightInd w:val="0"/>
        <w:snapToGrid w:val="0"/>
        <w:spacing w:before="29" w:line="288" w:lineRule="auto"/>
        <w:rPr>
          <w:b/>
          <w:bCs/>
          <w:color w:val="000000"/>
          <w:sz w:val="24"/>
        </w:rPr>
      </w:pPr>
      <w:r w:rsidRPr="009C503F">
        <w:rPr>
          <w:b/>
          <w:bCs/>
          <w:color w:val="000000"/>
          <w:kern w:val="0"/>
          <w:sz w:val="24"/>
        </w:rPr>
        <w:t xml:space="preserve">6.4.10.4.2 </w:t>
      </w:r>
      <w:r w:rsidRPr="009C503F">
        <w:rPr>
          <w:b/>
          <w:bCs/>
          <w:color w:val="000000"/>
          <w:sz w:val="24"/>
        </w:rPr>
        <w:t>报告期末除基金管理人之外的其他关联方投资本基金的情况</w:t>
      </w:r>
    </w:p>
    <w:p w14:paraId="2C28172C" w14:textId="77777777" w:rsidR="001548F9" w:rsidRDefault="008C10DC" w:rsidP="00571B8A">
      <w:pPr>
        <w:widowControl/>
        <w:spacing w:before="29" w:line="288" w:lineRule="auto"/>
        <w:jc w:val="left"/>
        <w:rPr>
          <w:kern w:val="0"/>
          <w:sz w:val="24"/>
        </w:rPr>
      </w:pPr>
      <w:r w:rsidRPr="009C503F">
        <w:rPr>
          <w:kern w:val="0"/>
          <w:sz w:val="24"/>
        </w:rPr>
        <w:t>本报告期末及上年度末除基金管理人之外的其他关联方未持有本基金。</w:t>
      </w:r>
    </w:p>
    <w:p w14:paraId="20D16F95" w14:textId="77777777" w:rsidR="0046537F" w:rsidRPr="009C503F" w:rsidRDefault="0046537F" w:rsidP="00571B8A">
      <w:pPr>
        <w:widowControl/>
        <w:spacing w:before="29" w:line="288" w:lineRule="auto"/>
        <w:jc w:val="left"/>
        <w:rPr>
          <w:kern w:val="0"/>
          <w:sz w:val="24"/>
        </w:rPr>
      </w:pPr>
    </w:p>
    <w:p w14:paraId="190DB4B3" w14:textId="77777777"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6.4.10.5 </w:t>
      </w:r>
      <w:r w:rsidRPr="009C503F">
        <w:rPr>
          <w:b/>
          <w:bCs/>
          <w:color w:val="000000"/>
          <w:sz w:val="24"/>
        </w:rPr>
        <w:t>由关联方保管的银行存款余额及当期产生的利息收入</w:t>
      </w:r>
    </w:p>
    <w:p w14:paraId="3DD9F5F8" w14:textId="77777777" w:rsidR="001548F9" w:rsidRPr="009C503F" w:rsidRDefault="001548F9" w:rsidP="00571B8A">
      <w:pPr>
        <w:autoSpaceDE w:val="0"/>
        <w:autoSpaceDN w:val="0"/>
        <w:adjustRightInd w:val="0"/>
        <w:spacing w:before="29" w:line="288" w:lineRule="auto"/>
        <w:ind w:left="15" w:right="210"/>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300128" w:rsidRPr="009C503F" w14:paraId="7BA836F4" w14:textId="77777777" w:rsidTr="00CE60DD">
        <w:tc>
          <w:tcPr>
            <w:tcW w:w="1843" w:type="dxa"/>
            <w:vMerge w:val="restart"/>
            <w:vAlign w:val="center"/>
          </w:tcPr>
          <w:p w14:paraId="6DBDF4BF" w14:textId="77777777" w:rsidR="00300128" w:rsidRPr="009C503F" w:rsidRDefault="00300128" w:rsidP="00571B8A">
            <w:pPr>
              <w:spacing w:before="29" w:line="288" w:lineRule="auto"/>
              <w:jc w:val="center"/>
              <w:rPr>
                <w:color w:val="000000"/>
                <w:sz w:val="24"/>
              </w:rPr>
            </w:pPr>
            <w:r w:rsidRPr="009C503F">
              <w:rPr>
                <w:color w:val="000000"/>
                <w:sz w:val="24"/>
              </w:rPr>
              <w:t>关联方名称</w:t>
            </w:r>
          </w:p>
        </w:tc>
        <w:tc>
          <w:tcPr>
            <w:tcW w:w="3544" w:type="dxa"/>
            <w:gridSpan w:val="2"/>
            <w:vAlign w:val="center"/>
          </w:tcPr>
          <w:p w14:paraId="2B63326F" w14:textId="77777777" w:rsidR="00300128" w:rsidRPr="009C503F" w:rsidRDefault="00300128" w:rsidP="00571B8A">
            <w:pPr>
              <w:spacing w:before="29" w:line="288" w:lineRule="auto"/>
              <w:jc w:val="center"/>
              <w:rPr>
                <w:color w:val="000000"/>
                <w:sz w:val="24"/>
              </w:rPr>
            </w:pPr>
            <w:r w:rsidRPr="009C503F">
              <w:rPr>
                <w:color w:val="000000"/>
                <w:sz w:val="24"/>
              </w:rPr>
              <w:t>本期</w:t>
            </w:r>
          </w:p>
          <w:p w14:paraId="1792874C" w14:textId="77777777" w:rsidR="00300128" w:rsidRPr="009C503F" w:rsidRDefault="00300128" w:rsidP="00571B8A">
            <w:pPr>
              <w:widowControl/>
              <w:autoSpaceDE w:val="0"/>
              <w:autoSpaceDN w:val="0"/>
              <w:spacing w:before="29" w:line="288" w:lineRule="auto"/>
              <w:ind w:right="-15"/>
              <w:jc w:val="center"/>
              <w:textAlignment w:val="bottom"/>
              <w:rPr>
                <w:color w:val="000000"/>
                <w:sz w:val="24"/>
              </w:rPr>
            </w:pPr>
            <w:r w:rsidRPr="009C503F">
              <w:rPr>
                <w:color w:val="000000"/>
                <w:sz w:val="24"/>
              </w:rPr>
              <w:t>2017</w:t>
            </w:r>
            <w:r w:rsidRPr="009C503F">
              <w:rPr>
                <w:color w:val="000000"/>
                <w:sz w:val="24"/>
              </w:rPr>
              <w:t>年</w:t>
            </w:r>
            <w:r w:rsidRPr="009C503F">
              <w:rPr>
                <w:color w:val="000000"/>
                <w:sz w:val="24"/>
              </w:rPr>
              <w:t>1</w:t>
            </w:r>
            <w:r w:rsidRPr="009C503F">
              <w:rPr>
                <w:color w:val="000000"/>
                <w:sz w:val="24"/>
              </w:rPr>
              <w:t>月</w:t>
            </w:r>
            <w:r w:rsidRPr="009C503F">
              <w:rPr>
                <w:color w:val="000000"/>
                <w:sz w:val="24"/>
              </w:rPr>
              <w:t>1</w:t>
            </w:r>
            <w:r w:rsidRPr="009C503F">
              <w:rPr>
                <w:color w:val="000000"/>
                <w:sz w:val="24"/>
              </w:rPr>
              <w:t>日至</w:t>
            </w:r>
            <w:r w:rsidRPr="009C503F">
              <w:rPr>
                <w:color w:val="000000"/>
                <w:sz w:val="24"/>
              </w:rPr>
              <w:t>2017</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c>
          <w:tcPr>
            <w:tcW w:w="3611" w:type="dxa"/>
            <w:gridSpan w:val="2"/>
            <w:vAlign w:val="center"/>
          </w:tcPr>
          <w:p w14:paraId="6B5D2036" w14:textId="77777777" w:rsidR="00300128" w:rsidRPr="009C503F" w:rsidRDefault="00300128" w:rsidP="00571B8A">
            <w:pPr>
              <w:spacing w:before="29" w:line="288" w:lineRule="auto"/>
              <w:jc w:val="center"/>
              <w:rPr>
                <w:color w:val="000000"/>
                <w:sz w:val="24"/>
              </w:rPr>
            </w:pPr>
            <w:r w:rsidRPr="009C503F">
              <w:rPr>
                <w:color w:val="000000"/>
                <w:sz w:val="24"/>
              </w:rPr>
              <w:t>上年度可比期间</w:t>
            </w:r>
          </w:p>
          <w:p w14:paraId="6EA99AE5" w14:textId="77777777" w:rsidR="00300128" w:rsidRPr="009C503F" w:rsidRDefault="00300128"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t>2016</w:t>
            </w:r>
            <w:r w:rsidRPr="009C503F">
              <w:rPr>
                <w:color w:val="000000"/>
                <w:sz w:val="24"/>
              </w:rPr>
              <w:t>年</w:t>
            </w:r>
            <w:r w:rsidRPr="009C503F">
              <w:rPr>
                <w:color w:val="000000"/>
                <w:sz w:val="24"/>
              </w:rPr>
              <w:t>1</w:t>
            </w:r>
            <w:r w:rsidRPr="009C503F">
              <w:rPr>
                <w:color w:val="000000"/>
                <w:sz w:val="24"/>
              </w:rPr>
              <w:t>月</w:t>
            </w:r>
            <w:r w:rsidRPr="009C503F">
              <w:rPr>
                <w:color w:val="000000"/>
                <w:sz w:val="24"/>
              </w:rPr>
              <w:t>1</w:t>
            </w:r>
            <w:r w:rsidRPr="009C503F">
              <w:rPr>
                <w:color w:val="000000"/>
                <w:sz w:val="24"/>
              </w:rPr>
              <w:t>日至</w:t>
            </w:r>
            <w:r w:rsidRPr="009C503F">
              <w:rPr>
                <w:color w:val="000000"/>
                <w:sz w:val="24"/>
              </w:rPr>
              <w:t>2016</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r>
      <w:tr w:rsidR="00CE60DD" w:rsidRPr="009C503F" w14:paraId="785B7DF2" w14:textId="77777777" w:rsidTr="00CE60DD">
        <w:tc>
          <w:tcPr>
            <w:tcW w:w="1843" w:type="dxa"/>
            <w:vMerge/>
            <w:vAlign w:val="center"/>
          </w:tcPr>
          <w:p w14:paraId="7F5120E7" w14:textId="77777777" w:rsidR="00300128" w:rsidRPr="009C503F" w:rsidRDefault="00300128" w:rsidP="00571B8A">
            <w:pPr>
              <w:widowControl/>
              <w:spacing w:before="29" w:line="288" w:lineRule="auto"/>
              <w:jc w:val="left"/>
              <w:rPr>
                <w:color w:val="000000"/>
                <w:sz w:val="24"/>
              </w:rPr>
            </w:pPr>
          </w:p>
        </w:tc>
        <w:tc>
          <w:tcPr>
            <w:tcW w:w="1843" w:type="dxa"/>
            <w:vAlign w:val="center"/>
          </w:tcPr>
          <w:p w14:paraId="66683E45" w14:textId="77777777" w:rsidR="00300128" w:rsidRPr="009C503F" w:rsidRDefault="00300128" w:rsidP="00571B8A">
            <w:pPr>
              <w:spacing w:before="29" w:line="288" w:lineRule="auto"/>
              <w:jc w:val="center"/>
              <w:rPr>
                <w:color w:val="000000"/>
                <w:sz w:val="24"/>
              </w:rPr>
            </w:pPr>
            <w:r w:rsidRPr="009C503F">
              <w:rPr>
                <w:color w:val="000000"/>
                <w:sz w:val="24"/>
              </w:rPr>
              <w:t>期末余额</w:t>
            </w:r>
          </w:p>
        </w:tc>
        <w:tc>
          <w:tcPr>
            <w:tcW w:w="1701" w:type="dxa"/>
            <w:vAlign w:val="center"/>
          </w:tcPr>
          <w:p w14:paraId="4829BCC0" w14:textId="77777777" w:rsidR="00300128" w:rsidRPr="009C503F" w:rsidRDefault="00300128" w:rsidP="00571B8A">
            <w:pPr>
              <w:spacing w:before="29" w:line="288" w:lineRule="auto"/>
              <w:jc w:val="center"/>
              <w:rPr>
                <w:color w:val="000000"/>
                <w:sz w:val="24"/>
              </w:rPr>
            </w:pPr>
            <w:r w:rsidRPr="009C503F">
              <w:rPr>
                <w:color w:val="000000"/>
                <w:sz w:val="24"/>
              </w:rPr>
              <w:t>当期利息收入</w:t>
            </w:r>
          </w:p>
        </w:tc>
        <w:tc>
          <w:tcPr>
            <w:tcW w:w="1701" w:type="dxa"/>
            <w:vAlign w:val="center"/>
          </w:tcPr>
          <w:p w14:paraId="043AE9DF" w14:textId="77777777" w:rsidR="00300128" w:rsidRPr="009C503F" w:rsidRDefault="00300128" w:rsidP="00571B8A">
            <w:pPr>
              <w:spacing w:before="29" w:line="288" w:lineRule="auto"/>
              <w:jc w:val="center"/>
              <w:rPr>
                <w:color w:val="000000"/>
                <w:sz w:val="24"/>
              </w:rPr>
            </w:pPr>
            <w:r w:rsidRPr="009C503F">
              <w:rPr>
                <w:color w:val="000000"/>
                <w:sz w:val="24"/>
              </w:rPr>
              <w:t>期末余额</w:t>
            </w:r>
          </w:p>
        </w:tc>
        <w:tc>
          <w:tcPr>
            <w:tcW w:w="1910" w:type="dxa"/>
            <w:vAlign w:val="center"/>
          </w:tcPr>
          <w:p w14:paraId="632AB480" w14:textId="77777777" w:rsidR="00300128" w:rsidRPr="009C503F" w:rsidRDefault="00300128" w:rsidP="00571B8A">
            <w:pPr>
              <w:spacing w:before="29" w:line="288" w:lineRule="auto"/>
              <w:jc w:val="center"/>
              <w:rPr>
                <w:color w:val="000000"/>
                <w:sz w:val="24"/>
              </w:rPr>
            </w:pPr>
            <w:r w:rsidRPr="009C503F">
              <w:rPr>
                <w:color w:val="000000"/>
                <w:sz w:val="24"/>
              </w:rPr>
              <w:t>当期利息收入</w:t>
            </w:r>
          </w:p>
        </w:tc>
      </w:tr>
      <w:tr w:rsidR="00E96AEB" w14:paraId="54A78868" w14:textId="77777777">
        <w:tc>
          <w:tcPr>
            <w:tcW w:w="1843" w:type="dxa"/>
            <w:vAlign w:val="center"/>
          </w:tcPr>
          <w:p w14:paraId="68FB98E2" w14:textId="77777777" w:rsidR="00E96AEB" w:rsidRDefault="003229B7">
            <w:pPr>
              <w:jc w:val="left"/>
            </w:pPr>
            <w:r>
              <w:rPr>
                <w:sz w:val="24"/>
              </w:rPr>
              <w:t>中国农业银行股份有限公司</w:t>
            </w:r>
          </w:p>
        </w:tc>
        <w:tc>
          <w:tcPr>
            <w:tcW w:w="1843" w:type="dxa"/>
            <w:vAlign w:val="center"/>
          </w:tcPr>
          <w:p w14:paraId="17250C91" w14:textId="77777777" w:rsidR="00E96AEB" w:rsidRDefault="003229B7">
            <w:pPr>
              <w:jc w:val="right"/>
            </w:pPr>
            <w:r>
              <w:rPr>
                <w:sz w:val="24"/>
              </w:rPr>
              <w:t>3,407,171.48</w:t>
            </w:r>
          </w:p>
        </w:tc>
        <w:tc>
          <w:tcPr>
            <w:tcW w:w="1701" w:type="dxa"/>
            <w:vAlign w:val="center"/>
          </w:tcPr>
          <w:p w14:paraId="035FD0D3" w14:textId="77777777" w:rsidR="00E96AEB" w:rsidRDefault="003229B7">
            <w:pPr>
              <w:jc w:val="right"/>
            </w:pPr>
            <w:r>
              <w:rPr>
                <w:sz w:val="24"/>
              </w:rPr>
              <w:t>41,365.85</w:t>
            </w:r>
          </w:p>
        </w:tc>
        <w:tc>
          <w:tcPr>
            <w:tcW w:w="1701" w:type="dxa"/>
            <w:vAlign w:val="center"/>
          </w:tcPr>
          <w:p w14:paraId="0DDAE055" w14:textId="77777777" w:rsidR="00E96AEB" w:rsidRDefault="003229B7">
            <w:pPr>
              <w:jc w:val="right"/>
            </w:pPr>
            <w:r>
              <w:rPr>
                <w:sz w:val="24"/>
              </w:rPr>
              <w:t>-</w:t>
            </w:r>
          </w:p>
        </w:tc>
        <w:tc>
          <w:tcPr>
            <w:tcW w:w="1910" w:type="dxa"/>
            <w:vAlign w:val="center"/>
          </w:tcPr>
          <w:p w14:paraId="20DCE0C4" w14:textId="77777777" w:rsidR="00E96AEB" w:rsidRDefault="003229B7">
            <w:pPr>
              <w:jc w:val="right"/>
            </w:pPr>
            <w:r>
              <w:rPr>
                <w:sz w:val="24"/>
              </w:rPr>
              <w:t>-</w:t>
            </w:r>
          </w:p>
        </w:tc>
      </w:tr>
      <w:tr w:rsidR="00E96AEB" w14:paraId="27424808" w14:textId="77777777">
        <w:tc>
          <w:tcPr>
            <w:tcW w:w="1843" w:type="dxa"/>
            <w:vAlign w:val="center"/>
          </w:tcPr>
          <w:p w14:paraId="3A28E961" w14:textId="77777777" w:rsidR="00E96AEB" w:rsidRDefault="003229B7">
            <w:pPr>
              <w:jc w:val="left"/>
            </w:pPr>
            <w:r>
              <w:rPr>
                <w:sz w:val="24"/>
              </w:rPr>
              <w:t>中国农业银行</w:t>
            </w:r>
          </w:p>
        </w:tc>
        <w:tc>
          <w:tcPr>
            <w:tcW w:w="1843" w:type="dxa"/>
            <w:vAlign w:val="center"/>
          </w:tcPr>
          <w:p w14:paraId="4E8E01C8" w14:textId="77777777" w:rsidR="00E96AEB" w:rsidRDefault="003229B7">
            <w:pPr>
              <w:jc w:val="right"/>
            </w:pPr>
            <w:r>
              <w:rPr>
                <w:sz w:val="24"/>
              </w:rPr>
              <w:t>-</w:t>
            </w:r>
          </w:p>
        </w:tc>
        <w:tc>
          <w:tcPr>
            <w:tcW w:w="1701" w:type="dxa"/>
            <w:vAlign w:val="center"/>
          </w:tcPr>
          <w:p w14:paraId="38E743CD" w14:textId="77777777" w:rsidR="00E96AEB" w:rsidRDefault="003229B7">
            <w:pPr>
              <w:jc w:val="right"/>
            </w:pPr>
            <w:r>
              <w:rPr>
                <w:sz w:val="24"/>
              </w:rPr>
              <w:t>-</w:t>
            </w:r>
          </w:p>
        </w:tc>
        <w:tc>
          <w:tcPr>
            <w:tcW w:w="1701" w:type="dxa"/>
            <w:vAlign w:val="center"/>
          </w:tcPr>
          <w:p w14:paraId="1B20E9C4" w14:textId="77777777" w:rsidR="00E96AEB" w:rsidRDefault="003229B7">
            <w:pPr>
              <w:jc w:val="right"/>
            </w:pPr>
            <w:r>
              <w:rPr>
                <w:sz w:val="24"/>
              </w:rPr>
              <w:t>2,007,464.35</w:t>
            </w:r>
          </w:p>
        </w:tc>
        <w:tc>
          <w:tcPr>
            <w:tcW w:w="1910" w:type="dxa"/>
            <w:vAlign w:val="center"/>
          </w:tcPr>
          <w:p w14:paraId="58B4B2F5" w14:textId="77777777" w:rsidR="00E96AEB" w:rsidRDefault="003229B7">
            <w:pPr>
              <w:jc w:val="right"/>
            </w:pPr>
            <w:r>
              <w:rPr>
                <w:sz w:val="24"/>
              </w:rPr>
              <w:t>248,950.63</w:t>
            </w:r>
          </w:p>
        </w:tc>
      </w:tr>
    </w:tbl>
    <w:p w14:paraId="34D22B61" w14:textId="77777777" w:rsidR="00300128" w:rsidRPr="009C503F" w:rsidRDefault="00300128" w:rsidP="00571B8A">
      <w:pPr>
        <w:spacing w:before="29" w:line="288" w:lineRule="auto"/>
        <w:jc w:val="left"/>
        <w:rPr>
          <w:kern w:val="0"/>
          <w:sz w:val="24"/>
        </w:rPr>
      </w:pPr>
      <w:r w:rsidRPr="009C503F">
        <w:rPr>
          <w:kern w:val="0"/>
          <w:sz w:val="24"/>
        </w:rPr>
        <w:t>注：本基金的银行存款由基金托管人保管，按银行同业利率计息。</w:t>
      </w:r>
    </w:p>
    <w:p w14:paraId="7DD70539" w14:textId="77777777" w:rsidR="001548F9" w:rsidRPr="009C503F" w:rsidRDefault="001548F9" w:rsidP="00571B8A">
      <w:pPr>
        <w:spacing w:before="29" w:line="288" w:lineRule="auto"/>
        <w:rPr>
          <w:color w:val="000000"/>
          <w:sz w:val="24"/>
        </w:rPr>
      </w:pPr>
    </w:p>
    <w:p w14:paraId="3CF04582" w14:textId="77777777" w:rsidR="00BF4BC0" w:rsidRPr="005E1AD8" w:rsidRDefault="00BF4BC0" w:rsidP="00BF4BC0">
      <w:pPr>
        <w:spacing w:before="29" w:line="288" w:lineRule="auto"/>
        <w:rPr>
          <w:b/>
          <w:bCs/>
          <w:sz w:val="24"/>
        </w:rPr>
      </w:pPr>
      <w:r w:rsidRPr="005E1AD8">
        <w:rPr>
          <w:b/>
          <w:bCs/>
          <w:kern w:val="0"/>
          <w:sz w:val="24"/>
        </w:rPr>
        <w:t>6.4.10.6</w:t>
      </w:r>
      <w:r w:rsidRPr="005E1AD8">
        <w:rPr>
          <w:b/>
          <w:bCs/>
          <w:sz w:val="24"/>
        </w:rPr>
        <w:t>本基金在承销期内参与关联方承销证券的情况</w:t>
      </w:r>
    </w:p>
    <w:p w14:paraId="68A751FC" w14:textId="77777777" w:rsidR="00BF4BC0" w:rsidRDefault="00BF4BC0" w:rsidP="00BF4BC0">
      <w:pPr>
        <w:adjustRightInd w:val="0"/>
        <w:snapToGrid w:val="0"/>
        <w:spacing w:before="29" w:line="288" w:lineRule="auto"/>
        <w:jc w:val="left"/>
        <w:rPr>
          <w:b/>
          <w:bCs/>
          <w:color w:val="000000"/>
          <w:kern w:val="0"/>
          <w:sz w:val="24"/>
        </w:rPr>
      </w:pPr>
      <w:r w:rsidRPr="005E1AD8">
        <w:rPr>
          <w:kern w:val="0"/>
          <w:sz w:val="24"/>
        </w:rPr>
        <w:t>本基金本报告期内及上年度可比期间未在承销期内参与关联方承销证券</w:t>
      </w:r>
      <w:r>
        <w:rPr>
          <w:rFonts w:hint="eastAsia"/>
          <w:kern w:val="0"/>
          <w:sz w:val="24"/>
        </w:rPr>
        <w:t>。</w:t>
      </w:r>
    </w:p>
    <w:p w14:paraId="76010E81" w14:textId="77777777" w:rsidR="001548F9" w:rsidRPr="009C503F" w:rsidRDefault="001548F9" w:rsidP="00571B8A">
      <w:pPr>
        <w:adjustRightInd w:val="0"/>
        <w:snapToGrid w:val="0"/>
        <w:spacing w:before="29" w:line="288" w:lineRule="auto"/>
        <w:jc w:val="left"/>
        <w:rPr>
          <w:b/>
          <w:color w:val="000000"/>
          <w:sz w:val="24"/>
        </w:rPr>
      </w:pPr>
      <w:r w:rsidRPr="009C503F">
        <w:rPr>
          <w:b/>
          <w:bCs/>
          <w:color w:val="000000"/>
          <w:kern w:val="0"/>
          <w:sz w:val="24"/>
        </w:rPr>
        <w:t>6.4.10.</w:t>
      </w:r>
      <w:r w:rsidR="00BF4BC0">
        <w:rPr>
          <w:b/>
          <w:bCs/>
          <w:color w:val="000000"/>
          <w:kern w:val="0"/>
          <w:sz w:val="24"/>
        </w:rPr>
        <w:t>7</w:t>
      </w:r>
      <w:r w:rsidRPr="009C503F">
        <w:rPr>
          <w:b/>
          <w:color w:val="000000"/>
          <w:sz w:val="24"/>
        </w:rPr>
        <w:t>其他关联交易事项的说明</w:t>
      </w:r>
    </w:p>
    <w:p w14:paraId="21966287" w14:textId="77777777" w:rsidR="001548F9" w:rsidRPr="009C503F" w:rsidRDefault="001548F9" w:rsidP="003A0D2E">
      <w:pPr>
        <w:spacing w:before="29" w:line="288" w:lineRule="auto"/>
        <w:rPr>
          <w:kern w:val="0"/>
          <w:sz w:val="24"/>
        </w:rPr>
      </w:pPr>
      <w:r w:rsidRPr="009C503F">
        <w:rPr>
          <w:kern w:val="0"/>
          <w:sz w:val="24"/>
        </w:rPr>
        <w:t>本基金本报告期内及上年度可比期间无其他关联交易事项。</w:t>
      </w:r>
    </w:p>
    <w:p w14:paraId="214E8BAB" w14:textId="77777777" w:rsidR="001548F9" w:rsidRPr="009C503F" w:rsidRDefault="001548F9" w:rsidP="00571B8A">
      <w:pPr>
        <w:spacing w:before="29" w:line="288" w:lineRule="auto"/>
        <w:rPr>
          <w:color w:val="000000"/>
          <w:sz w:val="24"/>
        </w:rPr>
      </w:pPr>
    </w:p>
    <w:p w14:paraId="5D50E28E" w14:textId="77777777"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6.4.11 </w:t>
      </w:r>
      <w:r w:rsidRPr="009C503F">
        <w:rPr>
          <w:b/>
          <w:bCs/>
          <w:color w:val="000000"/>
          <w:sz w:val="24"/>
        </w:rPr>
        <w:t>利润分配情况</w:t>
      </w:r>
    </w:p>
    <w:p w14:paraId="03104DB6" w14:textId="77777777" w:rsidR="009B57C3" w:rsidRPr="005C1132" w:rsidRDefault="009B57C3" w:rsidP="005C1132">
      <w:pPr>
        <w:adjustRightInd w:val="0"/>
        <w:snapToGrid w:val="0"/>
        <w:spacing w:before="29" w:line="288" w:lineRule="auto"/>
        <w:rPr>
          <w:color w:val="000000"/>
          <w:sz w:val="24"/>
        </w:rPr>
      </w:pPr>
      <w:r w:rsidRPr="005C1132">
        <w:rPr>
          <w:color w:val="000000"/>
          <w:sz w:val="24"/>
        </w:rPr>
        <w:t>交银周期回报灵活配置混合</w:t>
      </w:r>
      <w:r w:rsidRPr="005C1132">
        <w:rPr>
          <w:color w:val="000000"/>
          <w:sz w:val="24"/>
        </w:rPr>
        <w:t>A</w:t>
      </w:r>
    </w:p>
    <w:p w14:paraId="2381F6B7" w14:textId="77777777" w:rsidR="009B57C3" w:rsidRPr="00957986" w:rsidRDefault="009B57C3" w:rsidP="00957986">
      <w:pPr>
        <w:autoSpaceDE w:val="0"/>
        <w:autoSpaceDN w:val="0"/>
        <w:adjustRightInd w:val="0"/>
        <w:spacing w:before="29" w:line="288" w:lineRule="auto"/>
        <w:ind w:left="15"/>
        <w:jc w:val="right"/>
        <w:rPr>
          <w:color w:val="000000"/>
          <w:sz w:val="24"/>
        </w:rPr>
      </w:pPr>
      <w:r w:rsidRPr="00957986">
        <w:rPr>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9B57C3" w:rsidRPr="00FA19BB" w14:paraId="1B295683" w14:textId="77777777" w:rsidTr="00982AC0">
        <w:trPr>
          <w:trHeight w:val="1323"/>
          <w:jc w:val="center"/>
        </w:trPr>
        <w:tc>
          <w:tcPr>
            <w:tcW w:w="853" w:type="dxa"/>
            <w:vMerge w:val="restart"/>
            <w:shd w:val="clear" w:color="auto" w:fill="auto"/>
            <w:vAlign w:val="center"/>
          </w:tcPr>
          <w:p w14:paraId="4BE29BC8" w14:textId="77777777" w:rsidR="009B57C3" w:rsidRPr="00BC75CA" w:rsidRDefault="009B57C3" w:rsidP="00BC75CA">
            <w:pPr>
              <w:spacing w:line="288" w:lineRule="auto"/>
              <w:ind w:leftChars="50" w:left="105"/>
              <w:jc w:val="center"/>
              <w:rPr>
                <w:color w:val="000000"/>
                <w:sz w:val="24"/>
              </w:rPr>
            </w:pPr>
            <w:r w:rsidRPr="00BC75CA">
              <w:rPr>
                <w:color w:val="000000"/>
                <w:sz w:val="24"/>
              </w:rPr>
              <w:t>序号</w:t>
            </w:r>
          </w:p>
        </w:tc>
        <w:tc>
          <w:tcPr>
            <w:tcW w:w="1216" w:type="dxa"/>
            <w:vMerge w:val="restart"/>
            <w:shd w:val="clear" w:color="auto" w:fill="auto"/>
            <w:vAlign w:val="center"/>
          </w:tcPr>
          <w:p w14:paraId="4F7F1535" w14:textId="77777777" w:rsidR="009B57C3" w:rsidRPr="00BC75CA" w:rsidRDefault="009B57C3" w:rsidP="00BC75CA">
            <w:pPr>
              <w:spacing w:line="288" w:lineRule="auto"/>
              <w:ind w:leftChars="50" w:left="105"/>
              <w:jc w:val="center"/>
              <w:rPr>
                <w:color w:val="000000"/>
                <w:sz w:val="24"/>
              </w:rPr>
            </w:pPr>
            <w:r w:rsidRPr="00BC75CA">
              <w:rPr>
                <w:color w:val="000000"/>
                <w:sz w:val="24"/>
              </w:rPr>
              <w:t>权益登记日</w:t>
            </w:r>
          </w:p>
        </w:tc>
        <w:tc>
          <w:tcPr>
            <w:tcW w:w="1478" w:type="dxa"/>
            <w:shd w:val="clear" w:color="auto" w:fill="auto"/>
            <w:vAlign w:val="center"/>
          </w:tcPr>
          <w:p w14:paraId="595D6C04" w14:textId="77777777" w:rsidR="009B57C3" w:rsidRPr="00BC75CA" w:rsidRDefault="009B57C3" w:rsidP="00BC75CA">
            <w:pPr>
              <w:spacing w:line="288" w:lineRule="auto"/>
              <w:ind w:leftChars="50" w:left="105"/>
              <w:jc w:val="center"/>
              <w:rPr>
                <w:color w:val="000000"/>
                <w:sz w:val="24"/>
              </w:rPr>
            </w:pPr>
            <w:r w:rsidRPr="00BC75CA">
              <w:rPr>
                <w:color w:val="000000"/>
                <w:sz w:val="24"/>
              </w:rPr>
              <w:t>除息日</w:t>
            </w:r>
          </w:p>
        </w:tc>
        <w:tc>
          <w:tcPr>
            <w:tcW w:w="1171" w:type="dxa"/>
            <w:vMerge w:val="restart"/>
            <w:shd w:val="clear" w:color="auto" w:fill="auto"/>
            <w:vAlign w:val="center"/>
          </w:tcPr>
          <w:p w14:paraId="7005C684" w14:textId="77777777" w:rsidR="009B57C3" w:rsidRPr="00BC75CA" w:rsidRDefault="009B57C3" w:rsidP="00BC75CA">
            <w:pPr>
              <w:spacing w:line="288" w:lineRule="auto"/>
              <w:ind w:leftChars="50" w:left="105"/>
              <w:jc w:val="center"/>
              <w:rPr>
                <w:color w:val="000000"/>
                <w:sz w:val="24"/>
              </w:rPr>
            </w:pPr>
            <w:r w:rsidRPr="00BC75CA">
              <w:rPr>
                <w:color w:val="000000"/>
                <w:sz w:val="24"/>
              </w:rPr>
              <w:t>每</w:t>
            </w:r>
            <w:r w:rsidRPr="00BC75CA">
              <w:rPr>
                <w:color w:val="000000"/>
                <w:sz w:val="24"/>
              </w:rPr>
              <w:t>10</w:t>
            </w:r>
            <w:r w:rsidRPr="00BC75CA">
              <w:rPr>
                <w:color w:val="000000"/>
                <w:sz w:val="24"/>
              </w:rPr>
              <w:t>份基金份额分红数</w:t>
            </w:r>
          </w:p>
        </w:tc>
        <w:tc>
          <w:tcPr>
            <w:tcW w:w="1325" w:type="dxa"/>
            <w:vMerge w:val="restart"/>
            <w:shd w:val="clear" w:color="auto" w:fill="auto"/>
            <w:vAlign w:val="center"/>
          </w:tcPr>
          <w:p w14:paraId="289DB9D4" w14:textId="77777777" w:rsidR="009B57C3" w:rsidRPr="00BC75CA" w:rsidRDefault="009B57C3" w:rsidP="00BC75CA">
            <w:pPr>
              <w:spacing w:line="288" w:lineRule="auto"/>
              <w:ind w:leftChars="50" w:left="105"/>
              <w:jc w:val="center"/>
              <w:rPr>
                <w:color w:val="000000"/>
                <w:sz w:val="24"/>
              </w:rPr>
            </w:pPr>
            <w:r w:rsidRPr="00BC75CA">
              <w:rPr>
                <w:color w:val="000000"/>
                <w:sz w:val="24"/>
              </w:rPr>
              <w:t>现金形式发放总额</w:t>
            </w:r>
          </w:p>
        </w:tc>
        <w:tc>
          <w:tcPr>
            <w:tcW w:w="1325" w:type="dxa"/>
            <w:vMerge w:val="restart"/>
            <w:shd w:val="clear" w:color="auto" w:fill="auto"/>
            <w:vAlign w:val="center"/>
          </w:tcPr>
          <w:p w14:paraId="45EEC7DE" w14:textId="77777777" w:rsidR="009B57C3" w:rsidRPr="00BC75CA" w:rsidRDefault="009B57C3" w:rsidP="00BC75CA">
            <w:pPr>
              <w:spacing w:line="288" w:lineRule="auto"/>
              <w:ind w:leftChars="50" w:left="105"/>
              <w:jc w:val="center"/>
              <w:rPr>
                <w:color w:val="000000"/>
                <w:sz w:val="24"/>
              </w:rPr>
            </w:pPr>
            <w:r w:rsidRPr="00BC75CA">
              <w:rPr>
                <w:color w:val="000000"/>
                <w:sz w:val="24"/>
              </w:rPr>
              <w:t>再投资形式发放总额</w:t>
            </w:r>
          </w:p>
        </w:tc>
        <w:tc>
          <w:tcPr>
            <w:tcW w:w="1325" w:type="dxa"/>
            <w:vMerge w:val="restart"/>
            <w:shd w:val="clear" w:color="auto" w:fill="auto"/>
            <w:vAlign w:val="center"/>
          </w:tcPr>
          <w:p w14:paraId="74765EEB" w14:textId="77777777" w:rsidR="009B57C3" w:rsidRPr="00BC75CA" w:rsidRDefault="009B57C3" w:rsidP="00BC75CA">
            <w:pPr>
              <w:spacing w:line="288" w:lineRule="auto"/>
              <w:ind w:leftChars="50" w:left="105"/>
              <w:jc w:val="center"/>
              <w:rPr>
                <w:color w:val="000000"/>
                <w:sz w:val="24"/>
              </w:rPr>
            </w:pPr>
            <w:r w:rsidRPr="00BC75CA">
              <w:rPr>
                <w:color w:val="000000"/>
                <w:sz w:val="24"/>
              </w:rPr>
              <w:t>利润分配合计</w:t>
            </w:r>
          </w:p>
        </w:tc>
        <w:tc>
          <w:tcPr>
            <w:tcW w:w="948" w:type="dxa"/>
            <w:vMerge w:val="restart"/>
            <w:shd w:val="clear" w:color="auto" w:fill="auto"/>
            <w:vAlign w:val="center"/>
          </w:tcPr>
          <w:p w14:paraId="7C246450" w14:textId="77777777" w:rsidR="009B57C3" w:rsidRPr="00BC75CA" w:rsidRDefault="009B57C3" w:rsidP="00BC75CA">
            <w:pPr>
              <w:spacing w:line="288" w:lineRule="auto"/>
              <w:ind w:leftChars="50" w:left="105"/>
              <w:jc w:val="center"/>
              <w:rPr>
                <w:color w:val="000000"/>
                <w:sz w:val="24"/>
              </w:rPr>
            </w:pPr>
            <w:r w:rsidRPr="00BC75CA">
              <w:rPr>
                <w:color w:val="000000"/>
                <w:sz w:val="24"/>
              </w:rPr>
              <w:t>备注</w:t>
            </w:r>
          </w:p>
        </w:tc>
      </w:tr>
      <w:tr w:rsidR="00B46A44" w:rsidRPr="00FA19BB" w14:paraId="70FF4EA1" w14:textId="77777777" w:rsidTr="002871B1">
        <w:trPr>
          <w:trHeight w:val="1323"/>
          <w:jc w:val="center"/>
        </w:trPr>
        <w:tc>
          <w:tcPr>
            <w:tcW w:w="853" w:type="dxa"/>
            <w:vMerge/>
            <w:shd w:val="clear" w:color="auto" w:fill="auto"/>
          </w:tcPr>
          <w:p w14:paraId="1BE8A666" w14:textId="77777777" w:rsidR="00B46A44" w:rsidRPr="00FA19BB" w:rsidRDefault="00B46A44" w:rsidP="00982AC0">
            <w:pPr>
              <w:autoSpaceDE w:val="0"/>
              <w:autoSpaceDN w:val="0"/>
              <w:adjustRightInd w:val="0"/>
              <w:spacing w:before="29" w:line="360" w:lineRule="auto"/>
              <w:ind w:right="210"/>
              <w:jc w:val="left"/>
              <w:rPr>
                <w:color w:val="000000"/>
                <w:szCs w:val="21"/>
              </w:rPr>
            </w:pPr>
          </w:p>
        </w:tc>
        <w:tc>
          <w:tcPr>
            <w:tcW w:w="1216" w:type="dxa"/>
            <w:vMerge/>
            <w:shd w:val="clear" w:color="auto" w:fill="auto"/>
            <w:vAlign w:val="center"/>
          </w:tcPr>
          <w:p w14:paraId="4744637B" w14:textId="77777777" w:rsidR="00B46A44" w:rsidRPr="00BC75CA" w:rsidRDefault="00B46A44" w:rsidP="00BC75CA">
            <w:pPr>
              <w:spacing w:line="288" w:lineRule="auto"/>
              <w:ind w:leftChars="50" w:left="105"/>
              <w:jc w:val="center"/>
              <w:rPr>
                <w:color w:val="000000"/>
                <w:sz w:val="24"/>
              </w:rPr>
            </w:pPr>
          </w:p>
        </w:tc>
        <w:tc>
          <w:tcPr>
            <w:tcW w:w="1478" w:type="dxa"/>
            <w:shd w:val="clear" w:color="auto" w:fill="auto"/>
            <w:vAlign w:val="center"/>
          </w:tcPr>
          <w:p w14:paraId="25A94A04" w14:textId="77777777" w:rsidR="00B46A44" w:rsidRPr="00BC75CA" w:rsidRDefault="00B46A44" w:rsidP="00BC75CA">
            <w:pPr>
              <w:spacing w:line="288" w:lineRule="auto"/>
              <w:ind w:leftChars="50" w:left="105"/>
              <w:jc w:val="center"/>
              <w:rPr>
                <w:color w:val="000000"/>
                <w:sz w:val="24"/>
              </w:rPr>
            </w:pPr>
          </w:p>
          <w:p w14:paraId="6A89373E" w14:textId="77777777" w:rsidR="00B46A44" w:rsidRPr="00BC75CA" w:rsidRDefault="00B46A44" w:rsidP="00BC75CA">
            <w:pPr>
              <w:spacing w:line="288" w:lineRule="auto"/>
              <w:ind w:leftChars="50" w:left="105"/>
              <w:jc w:val="center"/>
              <w:rPr>
                <w:color w:val="000000"/>
                <w:sz w:val="24"/>
              </w:rPr>
            </w:pPr>
          </w:p>
        </w:tc>
        <w:tc>
          <w:tcPr>
            <w:tcW w:w="1171" w:type="dxa"/>
            <w:vMerge/>
            <w:shd w:val="clear" w:color="auto" w:fill="auto"/>
            <w:vAlign w:val="center"/>
          </w:tcPr>
          <w:p w14:paraId="2D1943C7" w14:textId="77777777" w:rsidR="00B46A44" w:rsidRPr="00FA19BB" w:rsidRDefault="00B46A44" w:rsidP="00982AC0">
            <w:pPr>
              <w:spacing w:line="360" w:lineRule="auto"/>
              <w:ind w:leftChars="50" w:left="105"/>
              <w:jc w:val="center"/>
              <w:rPr>
                <w:color w:val="000000"/>
                <w:szCs w:val="21"/>
              </w:rPr>
            </w:pPr>
          </w:p>
        </w:tc>
        <w:tc>
          <w:tcPr>
            <w:tcW w:w="1325" w:type="dxa"/>
            <w:vMerge/>
            <w:shd w:val="clear" w:color="auto" w:fill="auto"/>
            <w:vAlign w:val="center"/>
          </w:tcPr>
          <w:p w14:paraId="3D4A059B" w14:textId="77777777" w:rsidR="00B46A44" w:rsidRPr="00FA19BB" w:rsidRDefault="00B46A44" w:rsidP="00982AC0">
            <w:pPr>
              <w:spacing w:line="360" w:lineRule="auto"/>
              <w:ind w:leftChars="50" w:left="105"/>
              <w:jc w:val="center"/>
              <w:rPr>
                <w:color w:val="000000"/>
                <w:szCs w:val="21"/>
                <w:lang w:val="en-AU"/>
              </w:rPr>
            </w:pPr>
          </w:p>
        </w:tc>
        <w:tc>
          <w:tcPr>
            <w:tcW w:w="1325" w:type="dxa"/>
            <w:vMerge/>
            <w:shd w:val="clear" w:color="auto" w:fill="auto"/>
            <w:vAlign w:val="center"/>
          </w:tcPr>
          <w:p w14:paraId="5BC5DCC1" w14:textId="77777777" w:rsidR="00B46A44" w:rsidRPr="00FA19BB" w:rsidRDefault="00B46A44" w:rsidP="00982AC0">
            <w:pPr>
              <w:spacing w:line="360" w:lineRule="auto"/>
              <w:ind w:leftChars="50" w:left="105"/>
              <w:jc w:val="center"/>
              <w:rPr>
                <w:color w:val="000000"/>
                <w:szCs w:val="21"/>
                <w:lang w:val="en-AU"/>
              </w:rPr>
            </w:pPr>
          </w:p>
        </w:tc>
        <w:tc>
          <w:tcPr>
            <w:tcW w:w="1325" w:type="dxa"/>
            <w:vMerge/>
            <w:shd w:val="clear" w:color="auto" w:fill="auto"/>
            <w:vAlign w:val="center"/>
          </w:tcPr>
          <w:p w14:paraId="50B2C2F6" w14:textId="77777777" w:rsidR="00B46A44" w:rsidRPr="00FA19BB" w:rsidRDefault="00B46A44" w:rsidP="00982AC0">
            <w:pPr>
              <w:spacing w:line="360" w:lineRule="auto"/>
              <w:jc w:val="center"/>
              <w:rPr>
                <w:color w:val="000000"/>
                <w:szCs w:val="21"/>
                <w:lang w:val="en-AU"/>
              </w:rPr>
            </w:pPr>
          </w:p>
        </w:tc>
        <w:tc>
          <w:tcPr>
            <w:tcW w:w="948" w:type="dxa"/>
            <w:vMerge/>
            <w:shd w:val="clear" w:color="auto" w:fill="auto"/>
            <w:vAlign w:val="center"/>
          </w:tcPr>
          <w:p w14:paraId="74EE31F4" w14:textId="77777777" w:rsidR="00B46A44" w:rsidRPr="00FA19BB" w:rsidRDefault="00B46A44" w:rsidP="00982AC0">
            <w:pPr>
              <w:spacing w:line="360" w:lineRule="auto"/>
              <w:jc w:val="center"/>
              <w:rPr>
                <w:color w:val="000000"/>
                <w:szCs w:val="21"/>
                <w:lang w:val="en-AU"/>
              </w:rPr>
            </w:pPr>
          </w:p>
        </w:tc>
      </w:tr>
      <w:tr w:rsidR="00B46A44" w14:paraId="1AE6F5C4" w14:textId="77777777" w:rsidTr="00DA66C8">
        <w:trPr>
          <w:jc w:val="center"/>
        </w:trPr>
        <w:tc>
          <w:tcPr>
            <w:tcW w:w="853" w:type="dxa"/>
            <w:vAlign w:val="center"/>
          </w:tcPr>
          <w:p w14:paraId="0D787366" w14:textId="77777777" w:rsidR="00B46A44" w:rsidRDefault="00B46A44">
            <w:pPr>
              <w:jc w:val="center"/>
            </w:pPr>
            <w:r>
              <w:rPr>
                <w:sz w:val="24"/>
              </w:rPr>
              <w:t>1</w:t>
            </w:r>
          </w:p>
        </w:tc>
        <w:tc>
          <w:tcPr>
            <w:tcW w:w="1216" w:type="dxa"/>
            <w:vAlign w:val="center"/>
          </w:tcPr>
          <w:p w14:paraId="60EFBBBC" w14:textId="77777777" w:rsidR="00B46A44" w:rsidRDefault="00B46A44">
            <w:pPr>
              <w:jc w:val="center"/>
            </w:pPr>
            <w:r>
              <w:rPr>
                <w:sz w:val="24"/>
              </w:rPr>
              <w:t>2017-01-17</w:t>
            </w:r>
          </w:p>
        </w:tc>
        <w:tc>
          <w:tcPr>
            <w:tcW w:w="1478" w:type="dxa"/>
            <w:vAlign w:val="center"/>
          </w:tcPr>
          <w:p w14:paraId="68021787" w14:textId="77777777" w:rsidR="00B46A44" w:rsidRDefault="00B46A44">
            <w:pPr>
              <w:jc w:val="center"/>
            </w:pPr>
          </w:p>
          <w:p w14:paraId="334D7607" w14:textId="77777777" w:rsidR="00B46A44" w:rsidRDefault="00B46A44">
            <w:pPr>
              <w:jc w:val="center"/>
            </w:pPr>
            <w:r>
              <w:rPr>
                <w:sz w:val="24"/>
              </w:rPr>
              <w:t>2017-01-17</w:t>
            </w:r>
          </w:p>
        </w:tc>
        <w:tc>
          <w:tcPr>
            <w:tcW w:w="1171" w:type="dxa"/>
            <w:vAlign w:val="center"/>
          </w:tcPr>
          <w:p w14:paraId="3DB5B82B" w14:textId="77777777" w:rsidR="00B46A44" w:rsidRDefault="00B46A44">
            <w:pPr>
              <w:jc w:val="right"/>
            </w:pPr>
            <w:r>
              <w:rPr>
                <w:sz w:val="24"/>
              </w:rPr>
              <w:t>0.200</w:t>
            </w:r>
          </w:p>
        </w:tc>
        <w:tc>
          <w:tcPr>
            <w:tcW w:w="1325" w:type="dxa"/>
            <w:vAlign w:val="center"/>
          </w:tcPr>
          <w:p w14:paraId="7F672A5A" w14:textId="77777777" w:rsidR="00B46A44" w:rsidRDefault="00B46A44">
            <w:pPr>
              <w:jc w:val="right"/>
            </w:pPr>
            <w:r>
              <w:rPr>
                <w:sz w:val="24"/>
              </w:rPr>
              <w:t>5,166,220.53</w:t>
            </w:r>
          </w:p>
        </w:tc>
        <w:tc>
          <w:tcPr>
            <w:tcW w:w="1325" w:type="dxa"/>
            <w:vAlign w:val="center"/>
          </w:tcPr>
          <w:p w14:paraId="33D0ABA4" w14:textId="77777777" w:rsidR="00B46A44" w:rsidRDefault="00B46A44">
            <w:pPr>
              <w:jc w:val="right"/>
            </w:pPr>
            <w:r>
              <w:rPr>
                <w:sz w:val="24"/>
              </w:rPr>
              <w:t>525,614.60</w:t>
            </w:r>
          </w:p>
        </w:tc>
        <w:tc>
          <w:tcPr>
            <w:tcW w:w="1325" w:type="dxa"/>
            <w:vAlign w:val="center"/>
          </w:tcPr>
          <w:p w14:paraId="6755909C" w14:textId="77777777" w:rsidR="00B46A44" w:rsidRDefault="00B46A44">
            <w:pPr>
              <w:jc w:val="right"/>
            </w:pPr>
            <w:r>
              <w:rPr>
                <w:sz w:val="24"/>
              </w:rPr>
              <w:t>5,691,835.13</w:t>
            </w:r>
          </w:p>
        </w:tc>
        <w:tc>
          <w:tcPr>
            <w:tcW w:w="948" w:type="dxa"/>
            <w:vAlign w:val="center"/>
          </w:tcPr>
          <w:p w14:paraId="5899AF4D" w14:textId="77777777" w:rsidR="00B46A44" w:rsidRDefault="00B46A44">
            <w:pPr>
              <w:jc w:val="left"/>
            </w:pPr>
            <w:r>
              <w:rPr>
                <w:sz w:val="24"/>
              </w:rPr>
              <w:t>-</w:t>
            </w:r>
          </w:p>
        </w:tc>
      </w:tr>
      <w:tr w:rsidR="009B57C3" w:rsidRPr="00FA19BB" w14:paraId="72A1939F" w14:textId="77777777" w:rsidTr="00982AC0">
        <w:trPr>
          <w:jc w:val="center"/>
        </w:trPr>
        <w:tc>
          <w:tcPr>
            <w:tcW w:w="853" w:type="dxa"/>
            <w:shd w:val="clear" w:color="auto" w:fill="auto"/>
            <w:vAlign w:val="center"/>
          </w:tcPr>
          <w:p w14:paraId="296F1D0C" w14:textId="77777777" w:rsidR="009B57C3" w:rsidRPr="00636984" w:rsidRDefault="009B57C3" w:rsidP="00636984">
            <w:pPr>
              <w:spacing w:before="29" w:line="288" w:lineRule="auto"/>
              <w:jc w:val="center"/>
              <w:rPr>
                <w:sz w:val="24"/>
              </w:rPr>
            </w:pPr>
            <w:r w:rsidRPr="00636984">
              <w:rPr>
                <w:sz w:val="24"/>
              </w:rPr>
              <w:t>合计</w:t>
            </w:r>
          </w:p>
        </w:tc>
        <w:tc>
          <w:tcPr>
            <w:tcW w:w="1216" w:type="dxa"/>
            <w:shd w:val="clear" w:color="auto" w:fill="auto"/>
            <w:vAlign w:val="center"/>
          </w:tcPr>
          <w:p w14:paraId="26BA1BB8" w14:textId="77777777" w:rsidR="009B57C3" w:rsidRPr="00636984" w:rsidRDefault="009B57C3" w:rsidP="00636984">
            <w:pPr>
              <w:spacing w:before="29" w:line="288" w:lineRule="auto"/>
              <w:jc w:val="center"/>
              <w:rPr>
                <w:sz w:val="24"/>
              </w:rPr>
            </w:pPr>
          </w:p>
        </w:tc>
        <w:tc>
          <w:tcPr>
            <w:tcW w:w="1478" w:type="dxa"/>
            <w:shd w:val="clear" w:color="auto" w:fill="auto"/>
            <w:vAlign w:val="center"/>
          </w:tcPr>
          <w:p w14:paraId="4CC62AD3" w14:textId="77777777" w:rsidR="009B57C3" w:rsidRPr="00636984" w:rsidRDefault="009B57C3" w:rsidP="00636984">
            <w:pPr>
              <w:spacing w:before="29" w:line="288" w:lineRule="auto"/>
              <w:jc w:val="center"/>
              <w:rPr>
                <w:sz w:val="24"/>
              </w:rPr>
            </w:pPr>
          </w:p>
        </w:tc>
        <w:tc>
          <w:tcPr>
            <w:tcW w:w="1171" w:type="dxa"/>
            <w:shd w:val="clear" w:color="auto" w:fill="auto"/>
            <w:vAlign w:val="center"/>
          </w:tcPr>
          <w:p w14:paraId="6965B758" w14:textId="77777777" w:rsidR="009B57C3" w:rsidRPr="00636984" w:rsidRDefault="00A216B4" w:rsidP="00636984">
            <w:pPr>
              <w:spacing w:before="29" w:line="288" w:lineRule="auto"/>
              <w:jc w:val="center"/>
              <w:rPr>
                <w:sz w:val="24"/>
              </w:rPr>
            </w:pPr>
            <w:r>
              <w:rPr>
                <w:sz w:val="24"/>
              </w:rPr>
              <w:t>0.200</w:t>
            </w:r>
          </w:p>
        </w:tc>
        <w:tc>
          <w:tcPr>
            <w:tcW w:w="1325" w:type="dxa"/>
            <w:shd w:val="clear" w:color="auto" w:fill="auto"/>
            <w:vAlign w:val="center"/>
          </w:tcPr>
          <w:p w14:paraId="7E378AE0" w14:textId="77777777" w:rsidR="009B57C3" w:rsidRPr="00636984" w:rsidRDefault="009B57C3" w:rsidP="00636984">
            <w:pPr>
              <w:spacing w:before="29" w:line="288" w:lineRule="auto"/>
              <w:jc w:val="center"/>
              <w:rPr>
                <w:sz w:val="24"/>
              </w:rPr>
            </w:pPr>
            <w:r w:rsidRPr="00636984">
              <w:rPr>
                <w:sz w:val="24"/>
              </w:rPr>
              <w:t>5,166,220.53</w:t>
            </w:r>
          </w:p>
        </w:tc>
        <w:tc>
          <w:tcPr>
            <w:tcW w:w="1325" w:type="dxa"/>
            <w:shd w:val="clear" w:color="auto" w:fill="auto"/>
            <w:vAlign w:val="center"/>
          </w:tcPr>
          <w:p w14:paraId="33D7A066" w14:textId="77777777" w:rsidR="009B57C3" w:rsidRPr="00636984" w:rsidRDefault="009B57C3" w:rsidP="00636984">
            <w:pPr>
              <w:spacing w:before="29" w:line="288" w:lineRule="auto"/>
              <w:jc w:val="center"/>
              <w:rPr>
                <w:sz w:val="24"/>
              </w:rPr>
            </w:pPr>
            <w:r w:rsidRPr="00636984">
              <w:rPr>
                <w:sz w:val="24"/>
              </w:rPr>
              <w:t>525,614.60</w:t>
            </w:r>
          </w:p>
        </w:tc>
        <w:tc>
          <w:tcPr>
            <w:tcW w:w="1325" w:type="dxa"/>
            <w:shd w:val="clear" w:color="auto" w:fill="auto"/>
            <w:vAlign w:val="center"/>
          </w:tcPr>
          <w:p w14:paraId="7231279E" w14:textId="77777777" w:rsidR="009B57C3" w:rsidRPr="00636984" w:rsidRDefault="009B57C3" w:rsidP="00636984">
            <w:pPr>
              <w:spacing w:before="29" w:line="288" w:lineRule="auto"/>
              <w:jc w:val="center"/>
              <w:rPr>
                <w:sz w:val="24"/>
              </w:rPr>
            </w:pPr>
            <w:r w:rsidRPr="00636984">
              <w:rPr>
                <w:sz w:val="24"/>
              </w:rPr>
              <w:t>5,691,835.13</w:t>
            </w:r>
          </w:p>
        </w:tc>
        <w:tc>
          <w:tcPr>
            <w:tcW w:w="948" w:type="dxa"/>
            <w:shd w:val="clear" w:color="auto" w:fill="auto"/>
            <w:vAlign w:val="center"/>
          </w:tcPr>
          <w:p w14:paraId="62C9CBF0" w14:textId="77777777" w:rsidR="009B57C3" w:rsidRPr="00636984" w:rsidRDefault="009B57C3" w:rsidP="00636984">
            <w:pPr>
              <w:spacing w:before="29" w:line="288" w:lineRule="auto"/>
              <w:jc w:val="center"/>
              <w:rPr>
                <w:sz w:val="24"/>
              </w:rPr>
            </w:pPr>
            <w:r w:rsidRPr="00636984">
              <w:rPr>
                <w:sz w:val="24"/>
              </w:rPr>
              <w:t>-</w:t>
            </w:r>
          </w:p>
        </w:tc>
      </w:tr>
    </w:tbl>
    <w:p w14:paraId="3BA92802" w14:textId="77777777" w:rsidR="006D0DB6" w:rsidRPr="00E6197A" w:rsidRDefault="006D0DB6" w:rsidP="006D0DB6">
      <w:pPr>
        <w:spacing w:before="29" w:line="288" w:lineRule="auto"/>
        <w:rPr>
          <w:color w:val="000000"/>
          <w:sz w:val="24"/>
        </w:rPr>
      </w:pPr>
      <w:r>
        <w:rPr>
          <w:rFonts w:hint="eastAsia"/>
          <w:color w:val="000000"/>
          <w:sz w:val="24"/>
        </w:rPr>
        <w:t>注</w:t>
      </w:r>
      <w:r>
        <w:rPr>
          <w:color w:val="000000"/>
          <w:sz w:val="24"/>
        </w:rPr>
        <w:t>：</w:t>
      </w:r>
      <w:r w:rsidRPr="00924E50">
        <w:rPr>
          <w:kern w:val="0"/>
          <w:sz w:val="24"/>
        </w:rPr>
        <w:t>根据相关法律法规和基金合同的规定，本基金对本报告期应分配的可供分配利润进行了收益分配，具体情况参见</w:t>
      </w:r>
      <w:r w:rsidRPr="00924E50">
        <w:rPr>
          <w:kern w:val="0"/>
          <w:sz w:val="24"/>
        </w:rPr>
        <w:t>6.4.8.2</w:t>
      </w:r>
      <w:r w:rsidRPr="00924E50">
        <w:rPr>
          <w:kern w:val="0"/>
          <w:sz w:val="24"/>
        </w:rPr>
        <w:t>资产负债表日后事项。</w:t>
      </w:r>
    </w:p>
    <w:p w14:paraId="6370A845" w14:textId="77777777" w:rsidR="001806E1" w:rsidRPr="006D0DB6" w:rsidRDefault="001806E1" w:rsidP="005D6EB2">
      <w:pPr>
        <w:spacing w:before="29" w:line="288" w:lineRule="auto"/>
        <w:jc w:val="left"/>
        <w:rPr>
          <w:kern w:val="0"/>
          <w:sz w:val="24"/>
        </w:rPr>
      </w:pPr>
    </w:p>
    <w:p w14:paraId="73F44D35" w14:textId="77777777" w:rsidR="009B57C3" w:rsidRPr="005C1132" w:rsidRDefault="009B57C3" w:rsidP="005C1132">
      <w:pPr>
        <w:adjustRightInd w:val="0"/>
        <w:snapToGrid w:val="0"/>
        <w:spacing w:before="29" w:line="288" w:lineRule="auto"/>
        <w:rPr>
          <w:color w:val="000000"/>
          <w:sz w:val="24"/>
        </w:rPr>
      </w:pPr>
      <w:r w:rsidRPr="005C1132">
        <w:rPr>
          <w:color w:val="000000"/>
          <w:sz w:val="24"/>
        </w:rPr>
        <w:t>交银周期回报灵活配置混合</w:t>
      </w:r>
      <w:r w:rsidRPr="005C1132">
        <w:rPr>
          <w:color w:val="000000"/>
          <w:sz w:val="24"/>
        </w:rPr>
        <w:t>C</w:t>
      </w:r>
    </w:p>
    <w:p w14:paraId="7E42EAE7" w14:textId="77777777" w:rsidR="009B57C3" w:rsidRPr="00957986" w:rsidRDefault="009B57C3" w:rsidP="00957986">
      <w:pPr>
        <w:autoSpaceDE w:val="0"/>
        <w:autoSpaceDN w:val="0"/>
        <w:adjustRightInd w:val="0"/>
        <w:spacing w:before="29" w:line="288" w:lineRule="auto"/>
        <w:ind w:left="15"/>
        <w:jc w:val="right"/>
        <w:rPr>
          <w:color w:val="000000"/>
          <w:sz w:val="24"/>
        </w:rPr>
      </w:pPr>
      <w:r w:rsidRPr="00957986">
        <w:rPr>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9B57C3" w:rsidRPr="00FA19BB" w14:paraId="425AA561" w14:textId="77777777" w:rsidTr="00982AC0">
        <w:trPr>
          <w:trHeight w:val="1323"/>
          <w:jc w:val="center"/>
        </w:trPr>
        <w:tc>
          <w:tcPr>
            <w:tcW w:w="853" w:type="dxa"/>
            <w:vMerge w:val="restart"/>
            <w:shd w:val="clear" w:color="auto" w:fill="auto"/>
            <w:vAlign w:val="center"/>
          </w:tcPr>
          <w:p w14:paraId="683A9B79" w14:textId="77777777" w:rsidR="009B57C3" w:rsidRPr="00BC75CA" w:rsidRDefault="009B57C3" w:rsidP="00BC75CA">
            <w:pPr>
              <w:spacing w:line="288" w:lineRule="auto"/>
              <w:ind w:leftChars="50" w:left="105"/>
              <w:jc w:val="center"/>
              <w:rPr>
                <w:color w:val="000000"/>
                <w:sz w:val="24"/>
              </w:rPr>
            </w:pPr>
            <w:r w:rsidRPr="00BC75CA">
              <w:rPr>
                <w:color w:val="000000"/>
                <w:sz w:val="24"/>
              </w:rPr>
              <w:t>序号</w:t>
            </w:r>
          </w:p>
        </w:tc>
        <w:tc>
          <w:tcPr>
            <w:tcW w:w="1216" w:type="dxa"/>
            <w:vMerge w:val="restart"/>
            <w:shd w:val="clear" w:color="auto" w:fill="auto"/>
            <w:vAlign w:val="center"/>
          </w:tcPr>
          <w:p w14:paraId="2B6B5F07" w14:textId="77777777" w:rsidR="009B57C3" w:rsidRPr="00BC75CA" w:rsidRDefault="009B57C3" w:rsidP="00BC75CA">
            <w:pPr>
              <w:spacing w:line="288" w:lineRule="auto"/>
              <w:ind w:leftChars="50" w:left="105"/>
              <w:jc w:val="center"/>
              <w:rPr>
                <w:color w:val="000000"/>
                <w:sz w:val="24"/>
              </w:rPr>
            </w:pPr>
            <w:r w:rsidRPr="00BC75CA">
              <w:rPr>
                <w:color w:val="000000"/>
                <w:sz w:val="24"/>
              </w:rPr>
              <w:t>权益登记日</w:t>
            </w:r>
          </w:p>
        </w:tc>
        <w:tc>
          <w:tcPr>
            <w:tcW w:w="1478" w:type="dxa"/>
            <w:shd w:val="clear" w:color="auto" w:fill="auto"/>
            <w:vAlign w:val="center"/>
          </w:tcPr>
          <w:p w14:paraId="512962DD" w14:textId="77777777" w:rsidR="009B57C3" w:rsidRPr="00BC75CA" w:rsidRDefault="009B57C3" w:rsidP="00BC75CA">
            <w:pPr>
              <w:spacing w:line="288" w:lineRule="auto"/>
              <w:ind w:leftChars="50" w:left="105"/>
              <w:jc w:val="center"/>
              <w:rPr>
                <w:color w:val="000000"/>
                <w:sz w:val="24"/>
              </w:rPr>
            </w:pPr>
            <w:r w:rsidRPr="00BC75CA">
              <w:rPr>
                <w:color w:val="000000"/>
                <w:sz w:val="24"/>
              </w:rPr>
              <w:t>除息日</w:t>
            </w:r>
          </w:p>
        </w:tc>
        <w:tc>
          <w:tcPr>
            <w:tcW w:w="1171" w:type="dxa"/>
            <w:vMerge w:val="restart"/>
            <w:shd w:val="clear" w:color="auto" w:fill="auto"/>
            <w:vAlign w:val="center"/>
          </w:tcPr>
          <w:p w14:paraId="3BC29186" w14:textId="77777777" w:rsidR="009B57C3" w:rsidRPr="00BC75CA" w:rsidRDefault="009B57C3" w:rsidP="00BC75CA">
            <w:pPr>
              <w:spacing w:line="288" w:lineRule="auto"/>
              <w:ind w:leftChars="50" w:left="105"/>
              <w:jc w:val="center"/>
              <w:rPr>
                <w:color w:val="000000"/>
                <w:sz w:val="24"/>
              </w:rPr>
            </w:pPr>
            <w:r w:rsidRPr="00BC75CA">
              <w:rPr>
                <w:color w:val="000000"/>
                <w:sz w:val="24"/>
              </w:rPr>
              <w:t>每</w:t>
            </w:r>
            <w:r w:rsidRPr="00BC75CA">
              <w:rPr>
                <w:color w:val="000000"/>
                <w:sz w:val="24"/>
              </w:rPr>
              <w:t>10</w:t>
            </w:r>
            <w:r w:rsidRPr="00BC75CA">
              <w:rPr>
                <w:color w:val="000000"/>
                <w:sz w:val="24"/>
              </w:rPr>
              <w:t>份基金份额分红数</w:t>
            </w:r>
          </w:p>
        </w:tc>
        <w:tc>
          <w:tcPr>
            <w:tcW w:w="1325" w:type="dxa"/>
            <w:vMerge w:val="restart"/>
            <w:shd w:val="clear" w:color="auto" w:fill="auto"/>
            <w:vAlign w:val="center"/>
          </w:tcPr>
          <w:p w14:paraId="3255A855" w14:textId="77777777" w:rsidR="009B57C3" w:rsidRPr="00BC75CA" w:rsidRDefault="009B57C3" w:rsidP="00BC75CA">
            <w:pPr>
              <w:spacing w:line="288" w:lineRule="auto"/>
              <w:ind w:leftChars="50" w:left="105"/>
              <w:jc w:val="center"/>
              <w:rPr>
                <w:color w:val="000000"/>
                <w:sz w:val="24"/>
              </w:rPr>
            </w:pPr>
            <w:r w:rsidRPr="00BC75CA">
              <w:rPr>
                <w:color w:val="000000"/>
                <w:sz w:val="24"/>
              </w:rPr>
              <w:t>现金形式发放总额</w:t>
            </w:r>
          </w:p>
        </w:tc>
        <w:tc>
          <w:tcPr>
            <w:tcW w:w="1325" w:type="dxa"/>
            <w:vMerge w:val="restart"/>
            <w:shd w:val="clear" w:color="auto" w:fill="auto"/>
            <w:vAlign w:val="center"/>
          </w:tcPr>
          <w:p w14:paraId="1B2798E0" w14:textId="77777777" w:rsidR="009B57C3" w:rsidRPr="00BC75CA" w:rsidRDefault="009B57C3" w:rsidP="00BC75CA">
            <w:pPr>
              <w:spacing w:line="288" w:lineRule="auto"/>
              <w:ind w:leftChars="50" w:left="105"/>
              <w:jc w:val="center"/>
              <w:rPr>
                <w:color w:val="000000"/>
                <w:sz w:val="24"/>
              </w:rPr>
            </w:pPr>
            <w:r w:rsidRPr="00BC75CA">
              <w:rPr>
                <w:color w:val="000000"/>
                <w:sz w:val="24"/>
              </w:rPr>
              <w:t>再投资形式发放总额</w:t>
            </w:r>
          </w:p>
        </w:tc>
        <w:tc>
          <w:tcPr>
            <w:tcW w:w="1325" w:type="dxa"/>
            <w:vMerge w:val="restart"/>
            <w:shd w:val="clear" w:color="auto" w:fill="auto"/>
            <w:vAlign w:val="center"/>
          </w:tcPr>
          <w:p w14:paraId="5920949A" w14:textId="77777777" w:rsidR="009B57C3" w:rsidRPr="00BC75CA" w:rsidRDefault="009B57C3" w:rsidP="00BC75CA">
            <w:pPr>
              <w:spacing w:line="288" w:lineRule="auto"/>
              <w:ind w:leftChars="50" w:left="105"/>
              <w:jc w:val="center"/>
              <w:rPr>
                <w:color w:val="000000"/>
                <w:sz w:val="24"/>
              </w:rPr>
            </w:pPr>
            <w:r w:rsidRPr="00BC75CA">
              <w:rPr>
                <w:color w:val="000000"/>
                <w:sz w:val="24"/>
              </w:rPr>
              <w:t>利润分配合计</w:t>
            </w:r>
          </w:p>
        </w:tc>
        <w:tc>
          <w:tcPr>
            <w:tcW w:w="948" w:type="dxa"/>
            <w:vMerge w:val="restart"/>
            <w:shd w:val="clear" w:color="auto" w:fill="auto"/>
            <w:vAlign w:val="center"/>
          </w:tcPr>
          <w:p w14:paraId="51F1BFDF" w14:textId="77777777" w:rsidR="009B57C3" w:rsidRPr="00BC75CA" w:rsidRDefault="009B57C3" w:rsidP="00BC75CA">
            <w:pPr>
              <w:spacing w:line="288" w:lineRule="auto"/>
              <w:ind w:leftChars="50" w:left="105"/>
              <w:jc w:val="center"/>
              <w:rPr>
                <w:color w:val="000000"/>
                <w:sz w:val="24"/>
              </w:rPr>
            </w:pPr>
            <w:r w:rsidRPr="00BC75CA">
              <w:rPr>
                <w:color w:val="000000"/>
                <w:sz w:val="24"/>
              </w:rPr>
              <w:t>备注</w:t>
            </w:r>
          </w:p>
        </w:tc>
      </w:tr>
      <w:tr w:rsidR="004B0EA1" w:rsidRPr="00FA19BB" w14:paraId="1C1DBC53" w14:textId="77777777" w:rsidTr="000F53F8">
        <w:trPr>
          <w:trHeight w:val="1323"/>
          <w:jc w:val="center"/>
        </w:trPr>
        <w:tc>
          <w:tcPr>
            <w:tcW w:w="853" w:type="dxa"/>
            <w:vMerge/>
            <w:shd w:val="clear" w:color="auto" w:fill="auto"/>
          </w:tcPr>
          <w:p w14:paraId="2A874C23" w14:textId="77777777" w:rsidR="004B0EA1" w:rsidRPr="00FA19BB" w:rsidRDefault="004B0EA1" w:rsidP="00982AC0">
            <w:pPr>
              <w:autoSpaceDE w:val="0"/>
              <w:autoSpaceDN w:val="0"/>
              <w:adjustRightInd w:val="0"/>
              <w:spacing w:before="29" w:line="360" w:lineRule="auto"/>
              <w:ind w:right="210"/>
              <w:jc w:val="left"/>
              <w:rPr>
                <w:color w:val="000000"/>
                <w:szCs w:val="21"/>
              </w:rPr>
            </w:pPr>
          </w:p>
        </w:tc>
        <w:tc>
          <w:tcPr>
            <w:tcW w:w="1216" w:type="dxa"/>
            <w:vMerge/>
            <w:shd w:val="clear" w:color="auto" w:fill="auto"/>
            <w:vAlign w:val="center"/>
          </w:tcPr>
          <w:p w14:paraId="2380A2A6" w14:textId="77777777" w:rsidR="004B0EA1" w:rsidRPr="00FA19BB" w:rsidRDefault="004B0EA1" w:rsidP="00982AC0">
            <w:pPr>
              <w:spacing w:line="360" w:lineRule="auto"/>
              <w:ind w:leftChars="50" w:left="105"/>
              <w:jc w:val="center"/>
              <w:rPr>
                <w:color w:val="000000"/>
                <w:szCs w:val="21"/>
              </w:rPr>
            </w:pPr>
          </w:p>
        </w:tc>
        <w:tc>
          <w:tcPr>
            <w:tcW w:w="1478" w:type="dxa"/>
            <w:shd w:val="clear" w:color="auto" w:fill="auto"/>
            <w:vAlign w:val="center"/>
          </w:tcPr>
          <w:p w14:paraId="18EC7C2B" w14:textId="77777777" w:rsidR="004B0EA1" w:rsidRPr="00BC75CA" w:rsidRDefault="001B1A88" w:rsidP="00BC75CA">
            <w:pPr>
              <w:spacing w:line="360" w:lineRule="auto"/>
              <w:ind w:leftChars="50" w:left="105"/>
              <w:jc w:val="center"/>
              <w:rPr>
                <w:color w:val="000000"/>
                <w:sz w:val="24"/>
              </w:rPr>
            </w:pPr>
            <w:hyperlink r:id="rId11" w:anchor="_{word_merger_special}{word_delete_s" w:history="1"/>
          </w:p>
          <w:p w14:paraId="43644A7F" w14:textId="77777777" w:rsidR="004B0EA1" w:rsidRPr="00BF20F3" w:rsidRDefault="001B1A88" w:rsidP="00BC75CA">
            <w:pPr>
              <w:spacing w:line="288" w:lineRule="auto"/>
              <w:ind w:leftChars="50" w:left="105"/>
              <w:jc w:val="center"/>
              <w:rPr>
                <w:color w:val="000000"/>
                <w:sz w:val="24"/>
              </w:rPr>
            </w:pPr>
            <w:hyperlink r:id="rId12" w:anchor="_{word_merger_special}{word_delete_s" w:history="1"/>
          </w:p>
          <w:p w14:paraId="798AD1E9" w14:textId="77777777" w:rsidR="004B0EA1" w:rsidRPr="00BC75CA" w:rsidRDefault="001B1A88" w:rsidP="00BC75CA">
            <w:pPr>
              <w:spacing w:line="360" w:lineRule="auto"/>
              <w:ind w:leftChars="50" w:left="105"/>
              <w:jc w:val="center"/>
              <w:rPr>
                <w:color w:val="000000"/>
                <w:sz w:val="24"/>
              </w:rPr>
            </w:pPr>
            <w:hyperlink r:id="rId13" w:anchor="_{word_merger_special}{word_delete_s" w:history="1"/>
          </w:p>
        </w:tc>
        <w:tc>
          <w:tcPr>
            <w:tcW w:w="1171" w:type="dxa"/>
            <w:vMerge/>
            <w:shd w:val="clear" w:color="auto" w:fill="auto"/>
            <w:vAlign w:val="center"/>
          </w:tcPr>
          <w:p w14:paraId="5DA3C770" w14:textId="77777777" w:rsidR="004B0EA1" w:rsidRPr="00FA19BB" w:rsidRDefault="004B0EA1" w:rsidP="00982AC0">
            <w:pPr>
              <w:spacing w:line="360" w:lineRule="auto"/>
              <w:ind w:leftChars="50" w:left="105"/>
              <w:jc w:val="center"/>
              <w:rPr>
                <w:color w:val="000000"/>
                <w:szCs w:val="21"/>
              </w:rPr>
            </w:pPr>
          </w:p>
        </w:tc>
        <w:tc>
          <w:tcPr>
            <w:tcW w:w="1325" w:type="dxa"/>
            <w:vMerge/>
            <w:shd w:val="clear" w:color="auto" w:fill="auto"/>
            <w:vAlign w:val="center"/>
          </w:tcPr>
          <w:p w14:paraId="6F26EDD3" w14:textId="77777777" w:rsidR="004B0EA1" w:rsidRPr="00FA19BB" w:rsidRDefault="004B0EA1" w:rsidP="00982AC0">
            <w:pPr>
              <w:spacing w:line="360" w:lineRule="auto"/>
              <w:ind w:leftChars="50" w:left="105"/>
              <w:jc w:val="center"/>
              <w:rPr>
                <w:color w:val="000000"/>
                <w:szCs w:val="21"/>
                <w:lang w:val="en-AU"/>
              </w:rPr>
            </w:pPr>
          </w:p>
        </w:tc>
        <w:tc>
          <w:tcPr>
            <w:tcW w:w="1325" w:type="dxa"/>
            <w:vMerge/>
            <w:shd w:val="clear" w:color="auto" w:fill="auto"/>
            <w:vAlign w:val="center"/>
          </w:tcPr>
          <w:p w14:paraId="437EA533" w14:textId="77777777" w:rsidR="004B0EA1" w:rsidRPr="00FA19BB" w:rsidRDefault="004B0EA1" w:rsidP="00982AC0">
            <w:pPr>
              <w:spacing w:line="360" w:lineRule="auto"/>
              <w:ind w:leftChars="50" w:left="105"/>
              <w:jc w:val="center"/>
              <w:rPr>
                <w:color w:val="000000"/>
                <w:szCs w:val="21"/>
                <w:lang w:val="en-AU"/>
              </w:rPr>
            </w:pPr>
          </w:p>
        </w:tc>
        <w:tc>
          <w:tcPr>
            <w:tcW w:w="1325" w:type="dxa"/>
            <w:vMerge/>
            <w:shd w:val="clear" w:color="auto" w:fill="auto"/>
            <w:vAlign w:val="center"/>
          </w:tcPr>
          <w:p w14:paraId="6C945E94" w14:textId="77777777" w:rsidR="004B0EA1" w:rsidRPr="00FA19BB" w:rsidRDefault="004B0EA1" w:rsidP="00982AC0">
            <w:pPr>
              <w:spacing w:line="360" w:lineRule="auto"/>
              <w:jc w:val="center"/>
              <w:rPr>
                <w:color w:val="000000"/>
                <w:szCs w:val="21"/>
                <w:lang w:val="en-AU"/>
              </w:rPr>
            </w:pPr>
          </w:p>
        </w:tc>
        <w:tc>
          <w:tcPr>
            <w:tcW w:w="948" w:type="dxa"/>
            <w:vMerge/>
            <w:shd w:val="clear" w:color="auto" w:fill="auto"/>
            <w:vAlign w:val="center"/>
          </w:tcPr>
          <w:p w14:paraId="12FD57CB" w14:textId="77777777" w:rsidR="004B0EA1" w:rsidRPr="00FA19BB" w:rsidRDefault="004B0EA1" w:rsidP="00982AC0">
            <w:pPr>
              <w:spacing w:line="360" w:lineRule="auto"/>
              <w:jc w:val="center"/>
              <w:rPr>
                <w:color w:val="000000"/>
                <w:szCs w:val="21"/>
                <w:lang w:val="en-AU"/>
              </w:rPr>
            </w:pPr>
          </w:p>
        </w:tc>
      </w:tr>
      <w:tr w:rsidR="004B0EA1" w14:paraId="44503220" w14:textId="77777777" w:rsidTr="003B4856">
        <w:trPr>
          <w:jc w:val="center"/>
        </w:trPr>
        <w:tc>
          <w:tcPr>
            <w:tcW w:w="853" w:type="dxa"/>
            <w:vAlign w:val="center"/>
          </w:tcPr>
          <w:p w14:paraId="3BCE6AC2" w14:textId="77777777" w:rsidR="004B0EA1" w:rsidRDefault="004B0EA1">
            <w:pPr>
              <w:jc w:val="center"/>
            </w:pPr>
            <w:r>
              <w:rPr>
                <w:sz w:val="24"/>
              </w:rPr>
              <w:lastRenderedPageBreak/>
              <w:t>1</w:t>
            </w:r>
          </w:p>
        </w:tc>
        <w:tc>
          <w:tcPr>
            <w:tcW w:w="1216" w:type="dxa"/>
            <w:vAlign w:val="center"/>
          </w:tcPr>
          <w:p w14:paraId="78E26D90" w14:textId="77777777" w:rsidR="004B0EA1" w:rsidRDefault="004B0EA1">
            <w:pPr>
              <w:jc w:val="center"/>
            </w:pPr>
            <w:r>
              <w:rPr>
                <w:sz w:val="24"/>
              </w:rPr>
              <w:t>2017-01-17</w:t>
            </w:r>
          </w:p>
        </w:tc>
        <w:tc>
          <w:tcPr>
            <w:tcW w:w="1478" w:type="dxa"/>
            <w:vAlign w:val="center"/>
          </w:tcPr>
          <w:p w14:paraId="21922C65" w14:textId="77777777" w:rsidR="004B0EA1" w:rsidRDefault="004B0EA1">
            <w:pPr>
              <w:jc w:val="center"/>
            </w:pPr>
          </w:p>
          <w:p w14:paraId="7FBDD490" w14:textId="77777777" w:rsidR="004B0EA1" w:rsidRDefault="004B0EA1">
            <w:pPr>
              <w:jc w:val="center"/>
            </w:pPr>
            <w:r>
              <w:rPr>
                <w:sz w:val="24"/>
              </w:rPr>
              <w:t>2017-01-17</w:t>
            </w:r>
          </w:p>
        </w:tc>
        <w:tc>
          <w:tcPr>
            <w:tcW w:w="1171" w:type="dxa"/>
            <w:vAlign w:val="center"/>
          </w:tcPr>
          <w:p w14:paraId="30908928" w14:textId="77777777" w:rsidR="004B0EA1" w:rsidRDefault="004B0EA1">
            <w:pPr>
              <w:jc w:val="right"/>
            </w:pPr>
            <w:r>
              <w:rPr>
                <w:sz w:val="24"/>
              </w:rPr>
              <w:t>0.200</w:t>
            </w:r>
          </w:p>
        </w:tc>
        <w:tc>
          <w:tcPr>
            <w:tcW w:w="1325" w:type="dxa"/>
            <w:vAlign w:val="center"/>
          </w:tcPr>
          <w:p w14:paraId="33EA8C4A" w14:textId="77777777" w:rsidR="004B0EA1" w:rsidRDefault="004B0EA1">
            <w:pPr>
              <w:jc w:val="right"/>
            </w:pPr>
            <w:r>
              <w:rPr>
                <w:sz w:val="24"/>
              </w:rPr>
              <w:t>5,107,946.00</w:t>
            </w:r>
          </w:p>
        </w:tc>
        <w:tc>
          <w:tcPr>
            <w:tcW w:w="1325" w:type="dxa"/>
            <w:vAlign w:val="center"/>
          </w:tcPr>
          <w:p w14:paraId="4814B4AB" w14:textId="77777777" w:rsidR="004B0EA1" w:rsidRDefault="004B0EA1">
            <w:pPr>
              <w:jc w:val="right"/>
            </w:pPr>
            <w:r>
              <w:rPr>
                <w:sz w:val="24"/>
              </w:rPr>
              <w:t>847.53</w:t>
            </w:r>
          </w:p>
        </w:tc>
        <w:tc>
          <w:tcPr>
            <w:tcW w:w="1325" w:type="dxa"/>
            <w:vAlign w:val="center"/>
          </w:tcPr>
          <w:p w14:paraId="5D63F064" w14:textId="77777777" w:rsidR="004B0EA1" w:rsidRDefault="004B0EA1">
            <w:pPr>
              <w:jc w:val="right"/>
            </w:pPr>
            <w:r>
              <w:rPr>
                <w:sz w:val="24"/>
              </w:rPr>
              <w:t>5,108,793.53</w:t>
            </w:r>
          </w:p>
        </w:tc>
        <w:tc>
          <w:tcPr>
            <w:tcW w:w="948" w:type="dxa"/>
            <w:vAlign w:val="center"/>
          </w:tcPr>
          <w:p w14:paraId="5E0A1839" w14:textId="77777777" w:rsidR="004B0EA1" w:rsidRDefault="004B0EA1">
            <w:pPr>
              <w:jc w:val="left"/>
            </w:pPr>
            <w:r>
              <w:rPr>
                <w:sz w:val="24"/>
              </w:rPr>
              <w:t>-</w:t>
            </w:r>
          </w:p>
        </w:tc>
      </w:tr>
      <w:tr w:rsidR="004B0EA1" w14:paraId="0D7C0608" w14:textId="77777777" w:rsidTr="002118E2">
        <w:trPr>
          <w:jc w:val="center"/>
        </w:trPr>
        <w:tc>
          <w:tcPr>
            <w:tcW w:w="853" w:type="dxa"/>
            <w:vAlign w:val="center"/>
          </w:tcPr>
          <w:p w14:paraId="539FD349" w14:textId="77777777" w:rsidR="004B0EA1" w:rsidRDefault="004B0EA1">
            <w:pPr>
              <w:jc w:val="center"/>
            </w:pPr>
            <w:r>
              <w:rPr>
                <w:sz w:val="24"/>
              </w:rPr>
              <w:t>2</w:t>
            </w:r>
          </w:p>
        </w:tc>
        <w:tc>
          <w:tcPr>
            <w:tcW w:w="1216" w:type="dxa"/>
            <w:vAlign w:val="center"/>
          </w:tcPr>
          <w:p w14:paraId="3579734F" w14:textId="77777777" w:rsidR="004B0EA1" w:rsidRDefault="004B0EA1">
            <w:pPr>
              <w:jc w:val="center"/>
            </w:pPr>
            <w:r>
              <w:rPr>
                <w:sz w:val="24"/>
              </w:rPr>
              <w:t>2017-04-18</w:t>
            </w:r>
          </w:p>
        </w:tc>
        <w:tc>
          <w:tcPr>
            <w:tcW w:w="1478" w:type="dxa"/>
            <w:vAlign w:val="center"/>
          </w:tcPr>
          <w:p w14:paraId="0F4964BC" w14:textId="77777777" w:rsidR="004B0EA1" w:rsidRDefault="004B0EA1">
            <w:pPr>
              <w:jc w:val="center"/>
            </w:pPr>
          </w:p>
          <w:p w14:paraId="0DAA3B45" w14:textId="77777777" w:rsidR="004B0EA1" w:rsidRDefault="004B0EA1">
            <w:pPr>
              <w:jc w:val="center"/>
            </w:pPr>
            <w:r>
              <w:rPr>
                <w:sz w:val="24"/>
              </w:rPr>
              <w:t>2017-04-18</w:t>
            </w:r>
          </w:p>
        </w:tc>
        <w:tc>
          <w:tcPr>
            <w:tcW w:w="1171" w:type="dxa"/>
            <w:vAlign w:val="center"/>
          </w:tcPr>
          <w:p w14:paraId="56B077AB" w14:textId="77777777" w:rsidR="004B0EA1" w:rsidRDefault="004B0EA1">
            <w:pPr>
              <w:jc w:val="right"/>
            </w:pPr>
            <w:r>
              <w:rPr>
                <w:sz w:val="24"/>
              </w:rPr>
              <w:t>0.190</w:t>
            </w:r>
          </w:p>
        </w:tc>
        <w:tc>
          <w:tcPr>
            <w:tcW w:w="1325" w:type="dxa"/>
            <w:vAlign w:val="center"/>
          </w:tcPr>
          <w:p w14:paraId="4AEBBE67" w14:textId="77777777" w:rsidR="004B0EA1" w:rsidRDefault="004B0EA1">
            <w:pPr>
              <w:jc w:val="right"/>
            </w:pPr>
            <w:r>
              <w:rPr>
                <w:sz w:val="24"/>
              </w:rPr>
              <w:t>3,902,226.12</w:t>
            </w:r>
          </w:p>
        </w:tc>
        <w:tc>
          <w:tcPr>
            <w:tcW w:w="1325" w:type="dxa"/>
            <w:vAlign w:val="center"/>
          </w:tcPr>
          <w:p w14:paraId="50F442BE" w14:textId="77777777" w:rsidR="004B0EA1" w:rsidRDefault="004B0EA1">
            <w:pPr>
              <w:jc w:val="right"/>
            </w:pPr>
            <w:r>
              <w:rPr>
                <w:sz w:val="24"/>
              </w:rPr>
              <w:t>22.75</w:t>
            </w:r>
          </w:p>
        </w:tc>
        <w:tc>
          <w:tcPr>
            <w:tcW w:w="1325" w:type="dxa"/>
            <w:vAlign w:val="center"/>
          </w:tcPr>
          <w:p w14:paraId="45B15E3F" w14:textId="77777777" w:rsidR="004B0EA1" w:rsidRDefault="004B0EA1">
            <w:pPr>
              <w:jc w:val="right"/>
            </w:pPr>
            <w:r>
              <w:rPr>
                <w:sz w:val="24"/>
              </w:rPr>
              <w:t>3,902,248.87</w:t>
            </w:r>
          </w:p>
        </w:tc>
        <w:tc>
          <w:tcPr>
            <w:tcW w:w="948" w:type="dxa"/>
            <w:vAlign w:val="center"/>
          </w:tcPr>
          <w:p w14:paraId="40796DF4" w14:textId="77777777" w:rsidR="004B0EA1" w:rsidRDefault="004B0EA1">
            <w:pPr>
              <w:jc w:val="left"/>
            </w:pPr>
            <w:r>
              <w:rPr>
                <w:sz w:val="24"/>
              </w:rPr>
              <w:t>-</w:t>
            </w:r>
          </w:p>
        </w:tc>
      </w:tr>
      <w:tr w:rsidR="009B57C3" w:rsidRPr="00FA19BB" w14:paraId="4E7CF7A4" w14:textId="77777777" w:rsidTr="00982AC0">
        <w:trPr>
          <w:jc w:val="center"/>
        </w:trPr>
        <w:tc>
          <w:tcPr>
            <w:tcW w:w="853" w:type="dxa"/>
            <w:shd w:val="clear" w:color="auto" w:fill="auto"/>
            <w:vAlign w:val="center"/>
          </w:tcPr>
          <w:p w14:paraId="6A0012F5" w14:textId="77777777" w:rsidR="009B57C3" w:rsidRPr="00636984" w:rsidRDefault="009B57C3" w:rsidP="00636984">
            <w:pPr>
              <w:spacing w:before="29" w:line="288" w:lineRule="auto"/>
              <w:jc w:val="center"/>
              <w:rPr>
                <w:sz w:val="24"/>
              </w:rPr>
            </w:pPr>
            <w:r w:rsidRPr="00636984">
              <w:rPr>
                <w:sz w:val="24"/>
              </w:rPr>
              <w:t>合计</w:t>
            </w:r>
          </w:p>
        </w:tc>
        <w:tc>
          <w:tcPr>
            <w:tcW w:w="1216" w:type="dxa"/>
            <w:shd w:val="clear" w:color="auto" w:fill="auto"/>
            <w:vAlign w:val="center"/>
          </w:tcPr>
          <w:p w14:paraId="1FE427BC" w14:textId="77777777" w:rsidR="009B57C3" w:rsidRPr="00636984" w:rsidRDefault="009B57C3" w:rsidP="00636984">
            <w:pPr>
              <w:spacing w:before="29" w:line="288" w:lineRule="auto"/>
              <w:jc w:val="center"/>
              <w:rPr>
                <w:sz w:val="24"/>
              </w:rPr>
            </w:pPr>
          </w:p>
        </w:tc>
        <w:tc>
          <w:tcPr>
            <w:tcW w:w="1478" w:type="dxa"/>
            <w:shd w:val="clear" w:color="auto" w:fill="auto"/>
            <w:vAlign w:val="center"/>
          </w:tcPr>
          <w:p w14:paraId="0ED50BE6" w14:textId="77777777" w:rsidR="009B57C3" w:rsidRPr="00636984" w:rsidRDefault="009B57C3" w:rsidP="00636984">
            <w:pPr>
              <w:spacing w:before="29" w:line="288" w:lineRule="auto"/>
              <w:jc w:val="center"/>
              <w:rPr>
                <w:sz w:val="24"/>
              </w:rPr>
            </w:pPr>
          </w:p>
        </w:tc>
        <w:tc>
          <w:tcPr>
            <w:tcW w:w="1171" w:type="dxa"/>
            <w:shd w:val="clear" w:color="auto" w:fill="auto"/>
            <w:vAlign w:val="center"/>
          </w:tcPr>
          <w:p w14:paraId="1E363DAA" w14:textId="77777777" w:rsidR="009B57C3" w:rsidRPr="00636984" w:rsidRDefault="00A216B4" w:rsidP="00636984">
            <w:pPr>
              <w:spacing w:before="29" w:line="288" w:lineRule="auto"/>
              <w:jc w:val="center"/>
              <w:rPr>
                <w:sz w:val="24"/>
              </w:rPr>
            </w:pPr>
            <w:r>
              <w:rPr>
                <w:sz w:val="24"/>
              </w:rPr>
              <w:t>0.390</w:t>
            </w:r>
          </w:p>
        </w:tc>
        <w:tc>
          <w:tcPr>
            <w:tcW w:w="1325" w:type="dxa"/>
            <w:shd w:val="clear" w:color="auto" w:fill="auto"/>
            <w:vAlign w:val="center"/>
          </w:tcPr>
          <w:p w14:paraId="21E864B2" w14:textId="77777777" w:rsidR="009B57C3" w:rsidRPr="00636984" w:rsidRDefault="009B57C3" w:rsidP="00636984">
            <w:pPr>
              <w:spacing w:before="29" w:line="288" w:lineRule="auto"/>
              <w:jc w:val="center"/>
              <w:rPr>
                <w:sz w:val="24"/>
              </w:rPr>
            </w:pPr>
            <w:r w:rsidRPr="00636984">
              <w:rPr>
                <w:sz w:val="24"/>
              </w:rPr>
              <w:t>9,010,172.12</w:t>
            </w:r>
          </w:p>
        </w:tc>
        <w:tc>
          <w:tcPr>
            <w:tcW w:w="1325" w:type="dxa"/>
            <w:shd w:val="clear" w:color="auto" w:fill="auto"/>
            <w:vAlign w:val="center"/>
          </w:tcPr>
          <w:p w14:paraId="6B6BD482" w14:textId="77777777" w:rsidR="009B57C3" w:rsidRPr="00636984" w:rsidRDefault="009B57C3" w:rsidP="00636984">
            <w:pPr>
              <w:spacing w:before="29" w:line="288" w:lineRule="auto"/>
              <w:jc w:val="center"/>
              <w:rPr>
                <w:sz w:val="24"/>
              </w:rPr>
            </w:pPr>
            <w:r w:rsidRPr="00636984">
              <w:rPr>
                <w:sz w:val="24"/>
              </w:rPr>
              <w:t>870.28</w:t>
            </w:r>
          </w:p>
        </w:tc>
        <w:tc>
          <w:tcPr>
            <w:tcW w:w="1325" w:type="dxa"/>
            <w:shd w:val="clear" w:color="auto" w:fill="auto"/>
            <w:vAlign w:val="center"/>
          </w:tcPr>
          <w:p w14:paraId="22C462E2" w14:textId="77777777" w:rsidR="009B57C3" w:rsidRPr="00636984" w:rsidRDefault="009B57C3" w:rsidP="00636984">
            <w:pPr>
              <w:spacing w:before="29" w:line="288" w:lineRule="auto"/>
              <w:jc w:val="center"/>
              <w:rPr>
                <w:sz w:val="24"/>
              </w:rPr>
            </w:pPr>
            <w:r w:rsidRPr="00636984">
              <w:rPr>
                <w:sz w:val="24"/>
              </w:rPr>
              <w:t>9,011,042.40</w:t>
            </w:r>
          </w:p>
        </w:tc>
        <w:tc>
          <w:tcPr>
            <w:tcW w:w="948" w:type="dxa"/>
            <w:shd w:val="clear" w:color="auto" w:fill="auto"/>
            <w:vAlign w:val="center"/>
          </w:tcPr>
          <w:p w14:paraId="6312420E" w14:textId="77777777" w:rsidR="009B57C3" w:rsidRPr="00636984" w:rsidRDefault="009B57C3" w:rsidP="00636984">
            <w:pPr>
              <w:spacing w:before="29" w:line="288" w:lineRule="auto"/>
              <w:jc w:val="center"/>
              <w:rPr>
                <w:sz w:val="24"/>
              </w:rPr>
            </w:pPr>
            <w:r w:rsidRPr="00636984">
              <w:rPr>
                <w:sz w:val="24"/>
              </w:rPr>
              <w:t>-</w:t>
            </w:r>
          </w:p>
        </w:tc>
      </w:tr>
    </w:tbl>
    <w:p w14:paraId="2B351F47" w14:textId="77777777" w:rsidR="006D0DB6" w:rsidRDefault="006D0DB6" w:rsidP="00571B8A">
      <w:pPr>
        <w:spacing w:before="29" w:line="288" w:lineRule="auto"/>
        <w:rPr>
          <w:color w:val="000000"/>
          <w:sz w:val="24"/>
        </w:rPr>
      </w:pPr>
    </w:p>
    <w:p w14:paraId="2FFDB252" w14:textId="77777777"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6.4.12 </w:t>
      </w:r>
      <w:r w:rsidRPr="009C503F">
        <w:rPr>
          <w:b/>
          <w:bCs/>
          <w:color w:val="000000"/>
          <w:sz w:val="24"/>
        </w:rPr>
        <w:t>期末（</w:t>
      </w:r>
      <w:r w:rsidRPr="009C503F">
        <w:rPr>
          <w:b/>
          <w:bCs/>
          <w:color w:val="000000"/>
          <w:sz w:val="24"/>
        </w:rPr>
        <w:t>2017</w:t>
      </w:r>
      <w:r w:rsidRPr="009C503F">
        <w:rPr>
          <w:b/>
          <w:bCs/>
          <w:color w:val="000000"/>
          <w:sz w:val="24"/>
        </w:rPr>
        <w:t>年</w:t>
      </w:r>
      <w:r w:rsidRPr="009C503F">
        <w:rPr>
          <w:b/>
          <w:bCs/>
          <w:color w:val="000000"/>
          <w:sz w:val="24"/>
        </w:rPr>
        <w:t>6</w:t>
      </w:r>
      <w:r w:rsidRPr="009C503F">
        <w:rPr>
          <w:b/>
          <w:bCs/>
          <w:color w:val="000000"/>
          <w:sz w:val="24"/>
        </w:rPr>
        <w:t>月</w:t>
      </w:r>
      <w:r w:rsidRPr="009C503F">
        <w:rPr>
          <w:b/>
          <w:bCs/>
          <w:color w:val="000000"/>
          <w:sz w:val="24"/>
        </w:rPr>
        <w:t>30</w:t>
      </w:r>
      <w:r w:rsidRPr="009C503F">
        <w:rPr>
          <w:b/>
          <w:bCs/>
          <w:color w:val="000000"/>
          <w:sz w:val="24"/>
        </w:rPr>
        <w:t>日）本基金持有的流通受限证券</w:t>
      </w:r>
    </w:p>
    <w:p w14:paraId="32AED13A" w14:textId="77777777"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6.4.12.1 </w:t>
      </w:r>
      <w:r w:rsidRPr="009C503F">
        <w:rPr>
          <w:b/>
          <w:bCs/>
          <w:color w:val="000000"/>
          <w:sz w:val="24"/>
        </w:rPr>
        <w:t>因认购新发</w:t>
      </w:r>
      <w:r w:rsidRPr="009C503F">
        <w:rPr>
          <w:b/>
          <w:bCs/>
          <w:color w:val="000000"/>
          <w:sz w:val="24"/>
        </w:rPr>
        <w:t>/</w:t>
      </w:r>
      <w:r w:rsidRPr="009C503F">
        <w:rPr>
          <w:b/>
          <w:bCs/>
          <w:color w:val="000000"/>
          <w:sz w:val="24"/>
        </w:rPr>
        <w:t>增发证券而于期末持有的流通受限证券</w:t>
      </w:r>
    </w:p>
    <w:p w14:paraId="779D64F3" w14:textId="77777777" w:rsidR="001548F9" w:rsidRPr="009C503F" w:rsidRDefault="001548F9" w:rsidP="00571B8A">
      <w:pPr>
        <w:spacing w:before="29" w:line="288" w:lineRule="auto"/>
        <w:jc w:val="right"/>
        <w:rPr>
          <w:color w:val="00000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8"/>
        <w:gridCol w:w="819"/>
        <w:gridCol w:w="818"/>
        <w:gridCol w:w="819"/>
        <w:gridCol w:w="818"/>
        <w:gridCol w:w="818"/>
        <w:gridCol w:w="817"/>
        <w:gridCol w:w="818"/>
        <w:gridCol w:w="968"/>
        <w:gridCol w:w="851"/>
        <w:gridCol w:w="634"/>
      </w:tblGrid>
      <w:tr w:rsidR="001548F9" w:rsidRPr="009C503F" w14:paraId="0A3F118E" w14:textId="77777777" w:rsidTr="005A1226">
        <w:trPr>
          <w:trHeight w:val="270"/>
        </w:trPr>
        <w:tc>
          <w:tcPr>
            <w:tcW w:w="8998" w:type="dxa"/>
            <w:gridSpan w:val="11"/>
            <w:vAlign w:val="center"/>
          </w:tcPr>
          <w:p w14:paraId="6C36B809" w14:textId="77777777" w:rsidR="001548F9" w:rsidRPr="009C503F" w:rsidRDefault="001548F9" w:rsidP="00571B8A">
            <w:pPr>
              <w:spacing w:before="29" w:line="288" w:lineRule="auto"/>
              <w:rPr>
                <w:sz w:val="24"/>
              </w:rPr>
            </w:pPr>
            <w:r w:rsidRPr="009C503F">
              <w:rPr>
                <w:b/>
                <w:bCs/>
                <w:color w:val="000000"/>
                <w:kern w:val="0"/>
                <w:sz w:val="24"/>
              </w:rPr>
              <w:t>6.4.12.1.1</w:t>
            </w:r>
            <w:r w:rsidRPr="009C503F">
              <w:rPr>
                <w:color w:val="000000"/>
                <w:sz w:val="24"/>
              </w:rPr>
              <w:t>受限证券类别：股票</w:t>
            </w:r>
          </w:p>
        </w:tc>
      </w:tr>
      <w:tr w:rsidR="001548F9" w:rsidRPr="009C503F" w14:paraId="5E03ADD5" w14:textId="77777777" w:rsidTr="005A1226">
        <w:trPr>
          <w:trHeight w:val="745"/>
        </w:trPr>
        <w:tc>
          <w:tcPr>
            <w:tcW w:w="818" w:type="dxa"/>
            <w:vAlign w:val="center"/>
          </w:tcPr>
          <w:p w14:paraId="309137CC" w14:textId="77777777" w:rsidR="001548F9" w:rsidRPr="009C503F" w:rsidRDefault="001548F9" w:rsidP="00571B8A">
            <w:pPr>
              <w:spacing w:before="29" w:line="288" w:lineRule="auto"/>
              <w:ind w:leftChars="-46" w:left="-97" w:rightChars="-57" w:right="-120"/>
              <w:jc w:val="center"/>
              <w:rPr>
                <w:sz w:val="24"/>
              </w:rPr>
            </w:pPr>
            <w:r w:rsidRPr="009C503F">
              <w:rPr>
                <w:sz w:val="24"/>
              </w:rPr>
              <w:t>证券</w:t>
            </w:r>
          </w:p>
          <w:p w14:paraId="4E166453" w14:textId="77777777" w:rsidR="001548F9" w:rsidRPr="009C503F" w:rsidRDefault="001548F9" w:rsidP="00571B8A">
            <w:pPr>
              <w:spacing w:before="29" w:line="288" w:lineRule="auto"/>
              <w:ind w:leftChars="-46" w:left="-97" w:rightChars="-57" w:right="-120"/>
              <w:jc w:val="center"/>
              <w:rPr>
                <w:sz w:val="24"/>
              </w:rPr>
            </w:pPr>
            <w:r w:rsidRPr="009C503F">
              <w:rPr>
                <w:sz w:val="24"/>
              </w:rPr>
              <w:t>代码</w:t>
            </w:r>
          </w:p>
        </w:tc>
        <w:tc>
          <w:tcPr>
            <w:tcW w:w="819" w:type="dxa"/>
            <w:vAlign w:val="center"/>
          </w:tcPr>
          <w:p w14:paraId="4C13AE7A" w14:textId="77777777" w:rsidR="001548F9" w:rsidRPr="009C503F" w:rsidRDefault="001548F9" w:rsidP="00571B8A">
            <w:pPr>
              <w:spacing w:before="29" w:line="288" w:lineRule="auto"/>
              <w:ind w:leftChars="-50" w:left="-105" w:rightChars="-54" w:right="-113"/>
              <w:jc w:val="center"/>
              <w:rPr>
                <w:sz w:val="24"/>
              </w:rPr>
            </w:pPr>
            <w:r w:rsidRPr="009C503F">
              <w:rPr>
                <w:sz w:val="24"/>
              </w:rPr>
              <w:t>证券</w:t>
            </w:r>
          </w:p>
          <w:p w14:paraId="2A194E7F" w14:textId="77777777" w:rsidR="001548F9" w:rsidRPr="009C503F" w:rsidRDefault="001548F9" w:rsidP="00571B8A">
            <w:pPr>
              <w:spacing w:before="29" w:line="288" w:lineRule="auto"/>
              <w:ind w:leftChars="-50" w:left="-105" w:rightChars="-54" w:right="-113"/>
              <w:jc w:val="center"/>
              <w:rPr>
                <w:sz w:val="24"/>
              </w:rPr>
            </w:pPr>
            <w:r w:rsidRPr="009C503F">
              <w:rPr>
                <w:sz w:val="24"/>
              </w:rPr>
              <w:t>名称</w:t>
            </w:r>
          </w:p>
        </w:tc>
        <w:tc>
          <w:tcPr>
            <w:tcW w:w="818" w:type="dxa"/>
            <w:vAlign w:val="center"/>
          </w:tcPr>
          <w:p w14:paraId="27E51F40" w14:textId="77777777" w:rsidR="001548F9" w:rsidRPr="009C503F" w:rsidRDefault="001548F9" w:rsidP="00571B8A">
            <w:pPr>
              <w:spacing w:before="29" w:line="288" w:lineRule="auto"/>
              <w:jc w:val="center"/>
              <w:rPr>
                <w:sz w:val="24"/>
              </w:rPr>
            </w:pPr>
            <w:r w:rsidRPr="009C503F">
              <w:rPr>
                <w:sz w:val="24"/>
              </w:rPr>
              <w:t>成功</w:t>
            </w:r>
          </w:p>
          <w:p w14:paraId="1BECAE2C" w14:textId="77777777" w:rsidR="001548F9" w:rsidRPr="009C503F" w:rsidRDefault="001548F9" w:rsidP="00571B8A">
            <w:pPr>
              <w:spacing w:before="29" w:line="288" w:lineRule="auto"/>
              <w:ind w:leftChars="-32" w:left="-67" w:rightChars="-66" w:right="-139"/>
              <w:jc w:val="center"/>
              <w:rPr>
                <w:sz w:val="24"/>
              </w:rPr>
            </w:pPr>
            <w:r w:rsidRPr="009C503F">
              <w:rPr>
                <w:sz w:val="24"/>
              </w:rPr>
              <w:t>认购日</w:t>
            </w:r>
          </w:p>
        </w:tc>
        <w:tc>
          <w:tcPr>
            <w:tcW w:w="819" w:type="dxa"/>
            <w:vAlign w:val="center"/>
          </w:tcPr>
          <w:p w14:paraId="61E2923E" w14:textId="77777777" w:rsidR="001548F9" w:rsidRPr="009C503F" w:rsidRDefault="001548F9" w:rsidP="00571B8A">
            <w:pPr>
              <w:spacing w:before="29" w:line="288" w:lineRule="auto"/>
              <w:jc w:val="center"/>
              <w:rPr>
                <w:sz w:val="24"/>
              </w:rPr>
            </w:pPr>
            <w:r w:rsidRPr="009C503F">
              <w:rPr>
                <w:sz w:val="24"/>
              </w:rPr>
              <w:t>可流</w:t>
            </w:r>
          </w:p>
          <w:p w14:paraId="4C114092" w14:textId="77777777" w:rsidR="001548F9" w:rsidRPr="009C503F" w:rsidRDefault="001548F9" w:rsidP="00571B8A">
            <w:pPr>
              <w:spacing w:before="29" w:line="288" w:lineRule="auto"/>
              <w:jc w:val="center"/>
              <w:rPr>
                <w:sz w:val="24"/>
              </w:rPr>
            </w:pPr>
            <w:r w:rsidRPr="009C503F">
              <w:rPr>
                <w:sz w:val="24"/>
              </w:rPr>
              <w:t>通日</w:t>
            </w:r>
          </w:p>
        </w:tc>
        <w:tc>
          <w:tcPr>
            <w:tcW w:w="818" w:type="dxa"/>
            <w:vAlign w:val="center"/>
          </w:tcPr>
          <w:p w14:paraId="4CE6F808" w14:textId="77777777" w:rsidR="001548F9" w:rsidRPr="009C503F" w:rsidRDefault="001548F9" w:rsidP="00571B8A">
            <w:pPr>
              <w:spacing w:before="29" w:line="288" w:lineRule="auto"/>
              <w:jc w:val="center"/>
              <w:rPr>
                <w:sz w:val="24"/>
              </w:rPr>
            </w:pPr>
            <w:r w:rsidRPr="009C503F">
              <w:rPr>
                <w:sz w:val="24"/>
              </w:rPr>
              <w:t>流通受</w:t>
            </w:r>
          </w:p>
          <w:p w14:paraId="53C62053" w14:textId="77777777" w:rsidR="001548F9" w:rsidRPr="009C503F" w:rsidRDefault="001548F9" w:rsidP="00571B8A">
            <w:pPr>
              <w:spacing w:before="29" w:line="288" w:lineRule="auto"/>
              <w:jc w:val="center"/>
              <w:rPr>
                <w:sz w:val="24"/>
              </w:rPr>
            </w:pPr>
            <w:r w:rsidRPr="009C503F">
              <w:rPr>
                <w:sz w:val="24"/>
              </w:rPr>
              <w:t>限类型</w:t>
            </w:r>
          </w:p>
        </w:tc>
        <w:tc>
          <w:tcPr>
            <w:tcW w:w="818" w:type="dxa"/>
            <w:vAlign w:val="center"/>
          </w:tcPr>
          <w:p w14:paraId="72D2ECB0" w14:textId="77777777" w:rsidR="001548F9" w:rsidRPr="009C503F" w:rsidRDefault="001548F9" w:rsidP="00571B8A">
            <w:pPr>
              <w:spacing w:before="29" w:line="288" w:lineRule="auto"/>
              <w:jc w:val="center"/>
              <w:rPr>
                <w:sz w:val="24"/>
              </w:rPr>
            </w:pPr>
            <w:r w:rsidRPr="009C503F">
              <w:rPr>
                <w:sz w:val="24"/>
              </w:rPr>
              <w:t>认购</w:t>
            </w:r>
          </w:p>
          <w:p w14:paraId="20CF024B" w14:textId="77777777" w:rsidR="001548F9" w:rsidRPr="009C503F" w:rsidRDefault="001548F9" w:rsidP="00571B8A">
            <w:pPr>
              <w:spacing w:before="29" w:line="288" w:lineRule="auto"/>
              <w:jc w:val="center"/>
              <w:rPr>
                <w:sz w:val="24"/>
              </w:rPr>
            </w:pPr>
            <w:r w:rsidRPr="009C503F">
              <w:rPr>
                <w:sz w:val="24"/>
              </w:rPr>
              <w:t>价格</w:t>
            </w:r>
          </w:p>
        </w:tc>
        <w:tc>
          <w:tcPr>
            <w:tcW w:w="817" w:type="dxa"/>
            <w:vAlign w:val="center"/>
          </w:tcPr>
          <w:p w14:paraId="4097AF84" w14:textId="77777777" w:rsidR="001548F9" w:rsidRPr="009C503F" w:rsidRDefault="001548F9" w:rsidP="00571B8A">
            <w:pPr>
              <w:spacing w:before="29" w:line="288" w:lineRule="auto"/>
              <w:ind w:leftChars="-33" w:left="-69" w:rightChars="-46" w:right="-97"/>
              <w:jc w:val="center"/>
              <w:rPr>
                <w:sz w:val="24"/>
              </w:rPr>
            </w:pPr>
            <w:r w:rsidRPr="009C503F">
              <w:rPr>
                <w:sz w:val="24"/>
              </w:rPr>
              <w:t>期末估</w:t>
            </w:r>
          </w:p>
          <w:p w14:paraId="1635449B" w14:textId="77777777" w:rsidR="001548F9" w:rsidRPr="009C503F" w:rsidRDefault="001548F9" w:rsidP="00571B8A">
            <w:pPr>
              <w:spacing w:before="29" w:line="288" w:lineRule="auto"/>
              <w:ind w:leftChars="-33" w:left="-69" w:rightChars="-46" w:right="-97"/>
              <w:jc w:val="center"/>
              <w:rPr>
                <w:sz w:val="24"/>
              </w:rPr>
            </w:pPr>
            <w:r w:rsidRPr="009C503F">
              <w:rPr>
                <w:sz w:val="24"/>
              </w:rPr>
              <w:t>值单价</w:t>
            </w:r>
          </w:p>
        </w:tc>
        <w:tc>
          <w:tcPr>
            <w:tcW w:w="818" w:type="dxa"/>
            <w:vAlign w:val="center"/>
          </w:tcPr>
          <w:p w14:paraId="1495A622" w14:textId="77777777" w:rsidR="001548F9" w:rsidRPr="009C503F" w:rsidRDefault="001548F9" w:rsidP="00571B8A">
            <w:pPr>
              <w:spacing w:before="29" w:line="288" w:lineRule="auto"/>
              <w:ind w:leftChars="-77" w:left="-162" w:rightChars="-50" w:right="-105"/>
              <w:jc w:val="center"/>
              <w:rPr>
                <w:sz w:val="24"/>
              </w:rPr>
            </w:pPr>
            <w:r w:rsidRPr="009C503F">
              <w:rPr>
                <w:sz w:val="24"/>
              </w:rPr>
              <w:t>数量</w:t>
            </w:r>
            <w:r w:rsidR="00255079" w:rsidRPr="009C503F">
              <w:rPr>
                <w:color w:val="000000"/>
                <w:sz w:val="24"/>
              </w:rPr>
              <w:t>（</w:t>
            </w:r>
            <w:r w:rsidRPr="009C503F">
              <w:rPr>
                <w:sz w:val="24"/>
              </w:rPr>
              <w:t>单位：股</w:t>
            </w:r>
            <w:r w:rsidR="00255079" w:rsidRPr="009C503F">
              <w:rPr>
                <w:color w:val="000000"/>
                <w:sz w:val="24"/>
              </w:rPr>
              <w:t>）</w:t>
            </w:r>
          </w:p>
        </w:tc>
        <w:tc>
          <w:tcPr>
            <w:tcW w:w="968" w:type="dxa"/>
            <w:vAlign w:val="center"/>
          </w:tcPr>
          <w:p w14:paraId="4C132631" w14:textId="77777777" w:rsidR="001548F9" w:rsidRPr="009C503F" w:rsidRDefault="001548F9" w:rsidP="00571B8A">
            <w:pPr>
              <w:spacing w:before="29" w:line="288" w:lineRule="auto"/>
              <w:jc w:val="center"/>
              <w:rPr>
                <w:sz w:val="24"/>
              </w:rPr>
            </w:pPr>
            <w:r w:rsidRPr="009C503F">
              <w:rPr>
                <w:sz w:val="24"/>
              </w:rPr>
              <w:t>期末</w:t>
            </w:r>
          </w:p>
          <w:p w14:paraId="15ACF65A" w14:textId="77777777" w:rsidR="001548F9" w:rsidRPr="009C503F" w:rsidRDefault="001548F9" w:rsidP="00571B8A">
            <w:pPr>
              <w:spacing w:before="29" w:line="288" w:lineRule="auto"/>
              <w:jc w:val="center"/>
              <w:rPr>
                <w:sz w:val="24"/>
              </w:rPr>
            </w:pPr>
            <w:r w:rsidRPr="009C503F">
              <w:rPr>
                <w:sz w:val="24"/>
              </w:rPr>
              <w:t>成本总额</w:t>
            </w:r>
          </w:p>
        </w:tc>
        <w:tc>
          <w:tcPr>
            <w:tcW w:w="851" w:type="dxa"/>
            <w:vAlign w:val="center"/>
          </w:tcPr>
          <w:p w14:paraId="2773984A" w14:textId="77777777" w:rsidR="001548F9" w:rsidRPr="009C503F" w:rsidRDefault="001548F9" w:rsidP="00571B8A">
            <w:pPr>
              <w:spacing w:before="29" w:line="288" w:lineRule="auto"/>
              <w:jc w:val="center"/>
              <w:rPr>
                <w:sz w:val="24"/>
              </w:rPr>
            </w:pPr>
            <w:r w:rsidRPr="009C503F">
              <w:rPr>
                <w:sz w:val="24"/>
              </w:rPr>
              <w:t>期末</w:t>
            </w:r>
          </w:p>
          <w:p w14:paraId="18A60E33" w14:textId="77777777" w:rsidR="001548F9" w:rsidRPr="009C503F" w:rsidRDefault="001548F9" w:rsidP="00571B8A">
            <w:pPr>
              <w:spacing w:before="29" w:line="288" w:lineRule="auto"/>
              <w:jc w:val="center"/>
              <w:rPr>
                <w:sz w:val="24"/>
              </w:rPr>
            </w:pPr>
            <w:r w:rsidRPr="009C503F">
              <w:rPr>
                <w:sz w:val="24"/>
              </w:rPr>
              <w:t>估值总额</w:t>
            </w:r>
          </w:p>
        </w:tc>
        <w:tc>
          <w:tcPr>
            <w:tcW w:w="634" w:type="dxa"/>
            <w:vAlign w:val="center"/>
          </w:tcPr>
          <w:p w14:paraId="357B80A9" w14:textId="77777777" w:rsidR="001548F9" w:rsidRPr="009C503F" w:rsidRDefault="001548F9" w:rsidP="00571B8A">
            <w:pPr>
              <w:spacing w:before="29" w:line="288" w:lineRule="auto"/>
              <w:ind w:leftChars="-48" w:left="-101" w:rightChars="-54" w:right="-113"/>
              <w:jc w:val="center"/>
              <w:rPr>
                <w:sz w:val="24"/>
              </w:rPr>
            </w:pPr>
            <w:r w:rsidRPr="009C503F">
              <w:rPr>
                <w:sz w:val="24"/>
              </w:rPr>
              <w:t>备注</w:t>
            </w:r>
          </w:p>
        </w:tc>
      </w:tr>
      <w:tr w:rsidR="00142715" w14:paraId="532C5A84" w14:textId="77777777" w:rsidTr="00DE0D26">
        <w:tc>
          <w:tcPr>
            <w:tcW w:w="818" w:type="dxa"/>
            <w:vAlign w:val="center"/>
          </w:tcPr>
          <w:p w14:paraId="4E30A76F" w14:textId="77777777" w:rsidR="00142715" w:rsidRDefault="00142715" w:rsidP="00142715">
            <w:pPr>
              <w:jc w:val="center"/>
            </w:pPr>
            <w:r>
              <w:rPr>
                <w:sz w:val="24"/>
              </w:rPr>
              <w:t>002879</w:t>
            </w:r>
          </w:p>
        </w:tc>
        <w:tc>
          <w:tcPr>
            <w:tcW w:w="819" w:type="dxa"/>
            <w:vAlign w:val="center"/>
          </w:tcPr>
          <w:p w14:paraId="3B942C1C" w14:textId="77777777" w:rsidR="00142715" w:rsidRDefault="00142715" w:rsidP="00142715">
            <w:pPr>
              <w:jc w:val="center"/>
            </w:pPr>
            <w:r>
              <w:rPr>
                <w:sz w:val="24"/>
              </w:rPr>
              <w:t>长缆科技</w:t>
            </w:r>
          </w:p>
        </w:tc>
        <w:tc>
          <w:tcPr>
            <w:tcW w:w="818" w:type="dxa"/>
            <w:vAlign w:val="center"/>
          </w:tcPr>
          <w:p w14:paraId="3E6CFF65" w14:textId="77777777" w:rsidR="00142715" w:rsidRDefault="00142715" w:rsidP="00142715">
            <w:pPr>
              <w:jc w:val="center"/>
            </w:pPr>
            <w:r>
              <w:rPr>
                <w:sz w:val="24"/>
              </w:rPr>
              <w:t>2017-06-05</w:t>
            </w:r>
          </w:p>
        </w:tc>
        <w:tc>
          <w:tcPr>
            <w:tcW w:w="819" w:type="dxa"/>
            <w:vAlign w:val="center"/>
          </w:tcPr>
          <w:p w14:paraId="768E9BA2" w14:textId="77777777" w:rsidR="00142715" w:rsidRDefault="00142715" w:rsidP="00142715">
            <w:pPr>
              <w:jc w:val="center"/>
            </w:pPr>
            <w:r>
              <w:rPr>
                <w:rFonts w:hint="eastAsia"/>
                <w:color w:val="000000"/>
                <w:sz w:val="22"/>
                <w:szCs w:val="22"/>
              </w:rPr>
              <w:t>2017-07-07</w:t>
            </w:r>
          </w:p>
        </w:tc>
        <w:tc>
          <w:tcPr>
            <w:tcW w:w="818" w:type="dxa"/>
          </w:tcPr>
          <w:p w14:paraId="57F57CCD" w14:textId="77777777" w:rsidR="00142715" w:rsidRDefault="00142715" w:rsidP="00142715">
            <w:pPr>
              <w:jc w:val="center"/>
            </w:pPr>
            <w:r w:rsidRPr="00695EE5">
              <w:rPr>
                <w:rFonts w:hint="eastAsia"/>
                <w:sz w:val="24"/>
              </w:rPr>
              <w:t>新股申购</w:t>
            </w:r>
          </w:p>
        </w:tc>
        <w:tc>
          <w:tcPr>
            <w:tcW w:w="818" w:type="dxa"/>
            <w:vAlign w:val="center"/>
          </w:tcPr>
          <w:p w14:paraId="7FC1B47D" w14:textId="77777777" w:rsidR="00142715" w:rsidRDefault="00142715" w:rsidP="00142715">
            <w:pPr>
              <w:jc w:val="right"/>
            </w:pPr>
            <w:r>
              <w:rPr>
                <w:sz w:val="24"/>
              </w:rPr>
              <w:t>18.02</w:t>
            </w:r>
          </w:p>
        </w:tc>
        <w:tc>
          <w:tcPr>
            <w:tcW w:w="817" w:type="dxa"/>
            <w:vAlign w:val="center"/>
          </w:tcPr>
          <w:p w14:paraId="45360E74" w14:textId="77777777" w:rsidR="00142715" w:rsidRDefault="00142715" w:rsidP="00142715">
            <w:pPr>
              <w:jc w:val="center"/>
            </w:pPr>
            <w:r>
              <w:rPr>
                <w:sz w:val="24"/>
              </w:rPr>
              <w:t>18.02</w:t>
            </w:r>
          </w:p>
        </w:tc>
        <w:tc>
          <w:tcPr>
            <w:tcW w:w="818" w:type="dxa"/>
            <w:vAlign w:val="center"/>
          </w:tcPr>
          <w:p w14:paraId="45D55979" w14:textId="77777777" w:rsidR="00142715" w:rsidRDefault="00142715" w:rsidP="00142715">
            <w:pPr>
              <w:jc w:val="right"/>
            </w:pPr>
            <w:r>
              <w:rPr>
                <w:sz w:val="24"/>
              </w:rPr>
              <w:t>1,313</w:t>
            </w:r>
          </w:p>
        </w:tc>
        <w:tc>
          <w:tcPr>
            <w:tcW w:w="968" w:type="dxa"/>
            <w:vAlign w:val="center"/>
          </w:tcPr>
          <w:p w14:paraId="24D64EED" w14:textId="77777777" w:rsidR="00142715" w:rsidRDefault="00142715" w:rsidP="00142715">
            <w:pPr>
              <w:jc w:val="right"/>
            </w:pPr>
            <w:r>
              <w:rPr>
                <w:sz w:val="24"/>
              </w:rPr>
              <w:t>23,660.26</w:t>
            </w:r>
          </w:p>
        </w:tc>
        <w:tc>
          <w:tcPr>
            <w:tcW w:w="851" w:type="dxa"/>
            <w:vAlign w:val="center"/>
          </w:tcPr>
          <w:p w14:paraId="4C9E9704" w14:textId="77777777" w:rsidR="00142715" w:rsidRDefault="00142715" w:rsidP="00142715">
            <w:pPr>
              <w:jc w:val="right"/>
            </w:pPr>
            <w:r>
              <w:rPr>
                <w:sz w:val="24"/>
              </w:rPr>
              <w:t>23,660.26</w:t>
            </w:r>
          </w:p>
        </w:tc>
        <w:tc>
          <w:tcPr>
            <w:tcW w:w="634" w:type="dxa"/>
            <w:vAlign w:val="center"/>
          </w:tcPr>
          <w:p w14:paraId="7B1441C7" w14:textId="77777777" w:rsidR="00142715" w:rsidRDefault="00142715" w:rsidP="00142715">
            <w:pPr>
              <w:jc w:val="center"/>
            </w:pPr>
            <w:r>
              <w:rPr>
                <w:sz w:val="24"/>
              </w:rPr>
              <w:t>-</w:t>
            </w:r>
          </w:p>
        </w:tc>
      </w:tr>
      <w:tr w:rsidR="00142715" w14:paraId="72F9C710" w14:textId="77777777" w:rsidTr="00DE0D26">
        <w:tc>
          <w:tcPr>
            <w:tcW w:w="818" w:type="dxa"/>
            <w:vAlign w:val="center"/>
          </w:tcPr>
          <w:p w14:paraId="67995118" w14:textId="77777777" w:rsidR="00142715" w:rsidRDefault="00142715" w:rsidP="00142715">
            <w:pPr>
              <w:jc w:val="center"/>
            </w:pPr>
            <w:r>
              <w:rPr>
                <w:sz w:val="24"/>
              </w:rPr>
              <w:t>002882</w:t>
            </w:r>
          </w:p>
        </w:tc>
        <w:tc>
          <w:tcPr>
            <w:tcW w:w="819" w:type="dxa"/>
            <w:vAlign w:val="center"/>
          </w:tcPr>
          <w:p w14:paraId="7FC8E912" w14:textId="77777777" w:rsidR="00142715" w:rsidRDefault="00142715" w:rsidP="00142715">
            <w:pPr>
              <w:jc w:val="center"/>
            </w:pPr>
            <w:r>
              <w:rPr>
                <w:sz w:val="24"/>
              </w:rPr>
              <w:t>金龙羽</w:t>
            </w:r>
          </w:p>
        </w:tc>
        <w:tc>
          <w:tcPr>
            <w:tcW w:w="818" w:type="dxa"/>
            <w:vAlign w:val="center"/>
          </w:tcPr>
          <w:p w14:paraId="59A25232" w14:textId="77777777" w:rsidR="00142715" w:rsidRDefault="00142715" w:rsidP="00142715">
            <w:pPr>
              <w:jc w:val="center"/>
            </w:pPr>
            <w:r>
              <w:rPr>
                <w:sz w:val="24"/>
              </w:rPr>
              <w:t>2017-06-15</w:t>
            </w:r>
          </w:p>
        </w:tc>
        <w:tc>
          <w:tcPr>
            <w:tcW w:w="819" w:type="dxa"/>
            <w:vAlign w:val="center"/>
          </w:tcPr>
          <w:p w14:paraId="43382F57" w14:textId="77777777" w:rsidR="00142715" w:rsidRDefault="00142715" w:rsidP="00142715">
            <w:pPr>
              <w:jc w:val="center"/>
            </w:pPr>
            <w:r>
              <w:rPr>
                <w:rFonts w:hint="eastAsia"/>
                <w:color w:val="000000"/>
                <w:sz w:val="22"/>
                <w:szCs w:val="22"/>
              </w:rPr>
              <w:t>2017-07-17</w:t>
            </w:r>
          </w:p>
        </w:tc>
        <w:tc>
          <w:tcPr>
            <w:tcW w:w="818" w:type="dxa"/>
          </w:tcPr>
          <w:p w14:paraId="5D7CFB03" w14:textId="77777777" w:rsidR="00142715" w:rsidRDefault="00142715" w:rsidP="00142715">
            <w:pPr>
              <w:jc w:val="center"/>
            </w:pPr>
            <w:r w:rsidRPr="00695EE5">
              <w:rPr>
                <w:rFonts w:hint="eastAsia"/>
                <w:sz w:val="24"/>
              </w:rPr>
              <w:t>新股申购</w:t>
            </w:r>
          </w:p>
        </w:tc>
        <w:tc>
          <w:tcPr>
            <w:tcW w:w="818" w:type="dxa"/>
            <w:vAlign w:val="center"/>
          </w:tcPr>
          <w:p w14:paraId="1EB69D33" w14:textId="77777777" w:rsidR="00142715" w:rsidRDefault="00142715" w:rsidP="00142715">
            <w:pPr>
              <w:jc w:val="right"/>
            </w:pPr>
            <w:r>
              <w:rPr>
                <w:sz w:val="24"/>
              </w:rPr>
              <w:t>6.20</w:t>
            </w:r>
          </w:p>
        </w:tc>
        <w:tc>
          <w:tcPr>
            <w:tcW w:w="817" w:type="dxa"/>
            <w:vAlign w:val="center"/>
          </w:tcPr>
          <w:p w14:paraId="5EB971B6" w14:textId="77777777" w:rsidR="00142715" w:rsidRDefault="00142715" w:rsidP="00142715">
            <w:pPr>
              <w:jc w:val="center"/>
            </w:pPr>
            <w:r>
              <w:rPr>
                <w:sz w:val="24"/>
              </w:rPr>
              <w:t>6.20</w:t>
            </w:r>
          </w:p>
        </w:tc>
        <w:tc>
          <w:tcPr>
            <w:tcW w:w="818" w:type="dxa"/>
            <w:vAlign w:val="center"/>
          </w:tcPr>
          <w:p w14:paraId="0B4C3833" w14:textId="77777777" w:rsidR="00142715" w:rsidRDefault="00142715" w:rsidP="00142715">
            <w:pPr>
              <w:jc w:val="right"/>
            </w:pPr>
            <w:r>
              <w:rPr>
                <w:sz w:val="24"/>
              </w:rPr>
              <w:t>2,966</w:t>
            </w:r>
          </w:p>
        </w:tc>
        <w:tc>
          <w:tcPr>
            <w:tcW w:w="968" w:type="dxa"/>
            <w:vAlign w:val="center"/>
          </w:tcPr>
          <w:p w14:paraId="0614B148" w14:textId="77777777" w:rsidR="00142715" w:rsidRDefault="00142715" w:rsidP="00142715">
            <w:pPr>
              <w:jc w:val="right"/>
            </w:pPr>
            <w:r>
              <w:rPr>
                <w:sz w:val="24"/>
              </w:rPr>
              <w:t>18,389.20</w:t>
            </w:r>
          </w:p>
        </w:tc>
        <w:tc>
          <w:tcPr>
            <w:tcW w:w="851" w:type="dxa"/>
            <w:vAlign w:val="center"/>
          </w:tcPr>
          <w:p w14:paraId="62E1C5D6" w14:textId="77777777" w:rsidR="00142715" w:rsidRDefault="00142715" w:rsidP="00142715">
            <w:pPr>
              <w:jc w:val="right"/>
            </w:pPr>
            <w:r>
              <w:rPr>
                <w:sz w:val="24"/>
              </w:rPr>
              <w:t>18,389.20</w:t>
            </w:r>
          </w:p>
        </w:tc>
        <w:tc>
          <w:tcPr>
            <w:tcW w:w="634" w:type="dxa"/>
            <w:vAlign w:val="center"/>
          </w:tcPr>
          <w:p w14:paraId="0A6F82CE" w14:textId="77777777" w:rsidR="00142715" w:rsidRDefault="00142715" w:rsidP="00142715">
            <w:pPr>
              <w:jc w:val="center"/>
            </w:pPr>
            <w:r>
              <w:rPr>
                <w:sz w:val="24"/>
              </w:rPr>
              <w:t>-</w:t>
            </w:r>
          </w:p>
        </w:tc>
      </w:tr>
      <w:tr w:rsidR="00142715" w14:paraId="01DE9BFE" w14:textId="77777777" w:rsidTr="00DE0D26">
        <w:tc>
          <w:tcPr>
            <w:tcW w:w="818" w:type="dxa"/>
            <w:vAlign w:val="center"/>
          </w:tcPr>
          <w:p w14:paraId="7356B3C9" w14:textId="77777777" w:rsidR="00142715" w:rsidRDefault="00142715" w:rsidP="00142715">
            <w:pPr>
              <w:jc w:val="center"/>
            </w:pPr>
            <w:r>
              <w:rPr>
                <w:sz w:val="24"/>
              </w:rPr>
              <w:t>300670</w:t>
            </w:r>
          </w:p>
        </w:tc>
        <w:tc>
          <w:tcPr>
            <w:tcW w:w="819" w:type="dxa"/>
            <w:vAlign w:val="center"/>
          </w:tcPr>
          <w:p w14:paraId="603C1357" w14:textId="77777777" w:rsidR="00142715" w:rsidRDefault="00142715" w:rsidP="00142715">
            <w:pPr>
              <w:jc w:val="center"/>
            </w:pPr>
            <w:r>
              <w:rPr>
                <w:sz w:val="24"/>
              </w:rPr>
              <w:t>大烨智能</w:t>
            </w:r>
          </w:p>
        </w:tc>
        <w:tc>
          <w:tcPr>
            <w:tcW w:w="818" w:type="dxa"/>
            <w:vAlign w:val="center"/>
          </w:tcPr>
          <w:p w14:paraId="7BBECB0A" w14:textId="77777777" w:rsidR="00142715" w:rsidRDefault="00142715" w:rsidP="00142715">
            <w:pPr>
              <w:jc w:val="center"/>
            </w:pPr>
            <w:r>
              <w:rPr>
                <w:sz w:val="24"/>
              </w:rPr>
              <w:t>2017-06-26</w:t>
            </w:r>
          </w:p>
        </w:tc>
        <w:tc>
          <w:tcPr>
            <w:tcW w:w="819" w:type="dxa"/>
            <w:vAlign w:val="center"/>
          </w:tcPr>
          <w:p w14:paraId="6180480D" w14:textId="77777777" w:rsidR="00142715" w:rsidRDefault="00142715" w:rsidP="00142715">
            <w:pPr>
              <w:jc w:val="center"/>
            </w:pPr>
            <w:r>
              <w:rPr>
                <w:rFonts w:hint="eastAsia"/>
                <w:color w:val="000000"/>
                <w:sz w:val="22"/>
                <w:szCs w:val="22"/>
              </w:rPr>
              <w:t>2017-07-03</w:t>
            </w:r>
          </w:p>
        </w:tc>
        <w:tc>
          <w:tcPr>
            <w:tcW w:w="818" w:type="dxa"/>
          </w:tcPr>
          <w:p w14:paraId="1158F9A9" w14:textId="77777777" w:rsidR="00142715" w:rsidRDefault="00142715" w:rsidP="00142715">
            <w:pPr>
              <w:jc w:val="center"/>
            </w:pPr>
            <w:r w:rsidRPr="00695EE5">
              <w:rPr>
                <w:rFonts w:hint="eastAsia"/>
                <w:sz w:val="24"/>
              </w:rPr>
              <w:t>新股申购</w:t>
            </w:r>
          </w:p>
        </w:tc>
        <w:tc>
          <w:tcPr>
            <w:tcW w:w="818" w:type="dxa"/>
            <w:vAlign w:val="center"/>
          </w:tcPr>
          <w:p w14:paraId="1D6E8131" w14:textId="77777777" w:rsidR="00142715" w:rsidRDefault="00142715" w:rsidP="00142715">
            <w:pPr>
              <w:jc w:val="right"/>
            </w:pPr>
            <w:r>
              <w:rPr>
                <w:sz w:val="24"/>
              </w:rPr>
              <w:t>10.93</w:t>
            </w:r>
          </w:p>
        </w:tc>
        <w:tc>
          <w:tcPr>
            <w:tcW w:w="817" w:type="dxa"/>
            <w:vAlign w:val="center"/>
          </w:tcPr>
          <w:p w14:paraId="335F0281" w14:textId="77777777" w:rsidR="00142715" w:rsidRDefault="00142715" w:rsidP="00142715">
            <w:pPr>
              <w:jc w:val="center"/>
            </w:pPr>
            <w:r>
              <w:rPr>
                <w:sz w:val="24"/>
              </w:rPr>
              <w:t>10.93</w:t>
            </w:r>
          </w:p>
        </w:tc>
        <w:tc>
          <w:tcPr>
            <w:tcW w:w="818" w:type="dxa"/>
            <w:vAlign w:val="center"/>
          </w:tcPr>
          <w:p w14:paraId="5EEFD033" w14:textId="77777777" w:rsidR="00142715" w:rsidRDefault="00142715" w:rsidP="00142715">
            <w:pPr>
              <w:jc w:val="right"/>
            </w:pPr>
            <w:r>
              <w:rPr>
                <w:sz w:val="24"/>
              </w:rPr>
              <w:t>1,259</w:t>
            </w:r>
          </w:p>
        </w:tc>
        <w:tc>
          <w:tcPr>
            <w:tcW w:w="968" w:type="dxa"/>
            <w:vAlign w:val="center"/>
          </w:tcPr>
          <w:p w14:paraId="31131D5A" w14:textId="77777777" w:rsidR="00142715" w:rsidRDefault="00142715" w:rsidP="00142715">
            <w:pPr>
              <w:jc w:val="right"/>
            </w:pPr>
            <w:r>
              <w:rPr>
                <w:sz w:val="24"/>
              </w:rPr>
              <w:t>13,760.87</w:t>
            </w:r>
          </w:p>
        </w:tc>
        <w:tc>
          <w:tcPr>
            <w:tcW w:w="851" w:type="dxa"/>
            <w:vAlign w:val="center"/>
          </w:tcPr>
          <w:p w14:paraId="4559E3F5" w14:textId="77777777" w:rsidR="00142715" w:rsidRDefault="00142715" w:rsidP="00142715">
            <w:pPr>
              <w:jc w:val="right"/>
            </w:pPr>
            <w:r>
              <w:rPr>
                <w:sz w:val="24"/>
              </w:rPr>
              <w:t>13,760.87</w:t>
            </w:r>
          </w:p>
        </w:tc>
        <w:tc>
          <w:tcPr>
            <w:tcW w:w="634" w:type="dxa"/>
            <w:vAlign w:val="center"/>
          </w:tcPr>
          <w:p w14:paraId="248AF4D0" w14:textId="77777777" w:rsidR="00142715" w:rsidRDefault="00142715" w:rsidP="00142715">
            <w:pPr>
              <w:jc w:val="center"/>
            </w:pPr>
            <w:r>
              <w:rPr>
                <w:sz w:val="24"/>
              </w:rPr>
              <w:t>-</w:t>
            </w:r>
          </w:p>
        </w:tc>
      </w:tr>
      <w:tr w:rsidR="00142715" w14:paraId="7DC62464" w14:textId="77777777" w:rsidTr="00DE0D26">
        <w:tc>
          <w:tcPr>
            <w:tcW w:w="818" w:type="dxa"/>
            <w:vAlign w:val="center"/>
          </w:tcPr>
          <w:p w14:paraId="54131D3D" w14:textId="77777777" w:rsidR="00142715" w:rsidRDefault="00142715" w:rsidP="00142715">
            <w:pPr>
              <w:jc w:val="center"/>
            </w:pPr>
            <w:r>
              <w:rPr>
                <w:sz w:val="24"/>
              </w:rPr>
              <w:t>300671</w:t>
            </w:r>
          </w:p>
        </w:tc>
        <w:tc>
          <w:tcPr>
            <w:tcW w:w="819" w:type="dxa"/>
            <w:vAlign w:val="center"/>
          </w:tcPr>
          <w:p w14:paraId="7C558F51" w14:textId="77777777" w:rsidR="00142715" w:rsidRDefault="00142715" w:rsidP="00142715">
            <w:pPr>
              <w:jc w:val="center"/>
            </w:pPr>
            <w:r>
              <w:rPr>
                <w:sz w:val="24"/>
              </w:rPr>
              <w:t>富满电子</w:t>
            </w:r>
          </w:p>
        </w:tc>
        <w:tc>
          <w:tcPr>
            <w:tcW w:w="818" w:type="dxa"/>
            <w:vAlign w:val="center"/>
          </w:tcPr>
          <w:p w14:paraId="79680551" w14:textId="77777777" w:rsidR="00142715" w:rsidRDefault="00142715" w:rsidP="00142715">
            <w:pPr>
              <w:jc w:val="center"/>
            </w:pPr>
            <w:r>
              <w:rPr>
                <w:sz w:val="24"/>
              </w:rPr>
              <w:t>2017-06-27</w:t>
            </w:r>
          </w:p>
        </w:tc>
        <w:tc>
          <w:tcPr>
            <w:tcW w:w="819" w:type="dxa"/>
            <w:vAlign w:val="center"/>
          </w:tcPr>
          <w:p w14:paraId="26A0EE09" w14:textId="77777777" w:rsidR="00142715" w:rsidRDefault="00142715" w:rsidP="00142715">
            <w:pPr>
              <w:jc w:val="center"/>
            </w:pPr>
            <w:r>
              <w:rPr>
                <w:rFonts w:hint="eastAsia"/>
                <w:color w:val="000000"/>
                <w:sz w:val="22"/>
                <w:szCs w:val="22"/>
              </w:rPr>
              <w:t>2017-07-05</w:t>
            </w:r>
          </w:p>
        </w:tc>
        <w:tc>
          <w:tcPr>
            <w:tcW w:w="818" w:type="dxa"/>
          </w:tcPr>
          <w:p w14:paraId="06D8A19F" w14:textId="77777777" w:rsidR="00142715" w:rsidRDefault="00142715" w:rsidP="00142715">
            <w:pPr>
              <w:jc w:val="center"/>
            </w:pPr>
            <w:r w:rsidRPr="00695EE5">
              <w:rPr>
                <w:rFonts w:hint="eastAsia"/>
                <w:sz w:val="24"/>
              </w:rPr>
              <w:t>新股申购</w:t>
            </w:r>
          </w:p>
        </w:tc>
        <w:tc>
          <w:tcPr>
            <w:tcW w:w="818" w:type="dxa"/>
            <w:vAlign w:val="center"/>
          </w:tcPr>
          <w:p w14:paraId="3FBCF5C7" w14:textId="77777777" w:rsidR="00142715" w:rsidRDefault="00142715" w:rsidP="00142715">
            <w:pPr>
              <w:jc w:val="right"/>
            </w:pPr>
            <w:r>
              <w:rPr>
                <w:sz w:val="24"/>
              </w:rPr>
              <w:t>8.11</w:t>
            </w:r>
          </w:p>
        </w:tc>
        <w:tc>
          <w:tcPr>
            <w:tcW w:w="817" w:type="dxa"/>
            <w:vAlign w:val="center"/>
          </w:tcPr>
          <w:p w14:paraId="4F2DA2CB" w14:textId="77777777" w:rsidR="00142715" w:rsidRDefault="00142715" w:rsidP="00142715">
            <w:pPr>
              <w:jc w:val="center"/>
            </w:pPr>
            <w:r>
              <w:rPr>
                <w:sz w:val="24"/>
              </w:rPr>
              <w:t>8.11</w:t>
            </w:r>
          </w:p>
        </w:tc>
        <w:tc>
          <w:tcPr>
            <w:tcW w:w="818" w:type="dxa"/>
            <w:vAlign w:val="center"/>
          </w:tcPr>
          <w:p w14:paraId="24CB14DF" w14:textId="77777777" w:rsidR="00142715" w:rsidRDefault="00142715" w:rsidP="00142715">
            <w:pPr>
              <w:jc w:val="right"/>
            </w:pPr>
            <w:r>
              <w:rPr>
                <w:sz w:val="24"/>
              </w:rPr>
              <w:t>942</w:t>
            </w:r>
          </w:p>
        </w:tc>
        <w:tc>
          <w:tcPr>
            <w:tcW w:w="968" w:type="dxa"/>
            <w:vAlign w:val="center"/>
          </w:tcPr>
          <w:p w14:paraId="1DEC81A9" w14:textId="77777777" w:rsidR="00142715" w:rsidRDefault="00142715" w:rsidP="00142715">
            <w:pPr>
              <w:jc w:val="right"/>
            </w:pPr>
            <w:r>
              <w:rPr>
                <w:sz w:val="24"/>
              </w:rPr>
              <w:t>7,639.62</w:t>
            </w:r>
          </w:p>
        </w:tc>
        <w:tc>
          <w:tcPr>
            <w:tcW w:w="851" w:type="dxa"/>
            <w:vAlign w:val="center"/>
          </w:tcPr>
          <w:p w14:paraId="1536F149" w14:textId="77777777" w:rsidR="00142715" w:rsidRDefault="00142715" w:rsidP="00142715">
            <w:pPr>
              <w:jc w:val="right"/>
            </w:pPr>
            <w:r>
              <w:rPr>
                <w:sz w:val="24"/>
              </w:rPr>
              <w:t>7,639.62</w:t>
            </w:r>
          </w:p>
        </w:tc>
        <w:tc>
          <w:tcPr>
            <w:tcW w:w="634" w:type="dxa"/>
            <w:vAlign w:val="center"/>
          </w:tcPr>
          <w:p w14:paraId="77D33C88" w14:textId="77777777" w:rsidR="00142715" w:rsidRDefault="00142715" w:rsidP="00142715">
            <w:pPr>
              <w:jc w:val="center"/>
            </w:pPr>
            <w:r>
              <w:rPr>
                <w:sz w:val="24"/>
              </w:rPr>
              <w:t>-</w:t>
            </w:r>
          </w:p>
        </w:tc>
      </w:tr>
      <w:tr w:rsidR="00142715" w14:paraId="4C8E2A95" w14:textId="77777777" w:rsidTr="00DE0D26">
        <w:tc>
          <w:tcPr>
            <w:tcW w:w="818" w:type="dxa"/>
            <w:vAlign w:val="center"/>
          </w:tcPr>
          <w:p w14:paraId="356EFB40" w14:textId="77777777" w:rsidR="00142715" w:rsidRDefault="00142715" w:rsidP="00142715">
            <w:pPr>
              <w:jc w:val="center"/>
            </w:pPr>
            <w:r>
              <w:rPr>
                <w:sz w:val="24"/>
              </w:rPr>
              <w:t>300672</w:t>
            </w:r>
          </w:p>
        </w:tc>
        <w:tc>
          <w:tcPr>
            <w:tcW w:w="819" w:type="dxa"/>
            <w:vAlign w:val="center"/>
          </w:tcPr>
          <w:p w14:paraId="7DA9A7E1" w14:textId="77777777" w:rsidR="00142715" w:rsidRDefault="00142715" w:rsidP="00142715">
            <w:pPr>
              <w:jc w:val="center"/>
            </w:pPr>
            <w:r>
              <w:rPr>
                <w:sz w:val="24"/>
              </w:rPr>
              <w:t>国科微</w:t>
            </w:r>
          </w:p>
        </w:tc>
        <w:tc>
          <w:tcPr>
            <w:tcW w:w="818" w:type="dxa"/>
            <w:vAlign w:val="center"/>
          </w:tcPr>
          <w:p w14:paraId="709A5693" w14:textId="77777777" w:rsidR="00142715" w:rsidRDefault="00142715" w:rsidP="00142715">
            <w:pPr>
              <w:jc w:val="center"/>
            </w:pPr>
            <w:r>
              <w:rPr>
                <w:sz w:val="24"/>
              </w:rPr>
              <w:t>2017-06-30</w:t>
            </w:r>
          </w:p>
        </w:tc>
        <w:tc>
          <w:tcPr>
            <w:tcW w:w="819" w:type="dxa"/>
            <w:vAlign w:val="center"/>
          </w:tcPr>
          <w:p w14:paraId="6BF83EB5" w14:textId="77777777" w:rsidR="00142715" w:rsidRDefault="00142715" w:rsidP="00142715">
            <w:pPr>
              <w:jc w:val="center"/>
            </w:pPr>
            <w:r>
              <w:rPr>
                <w:rFonts w:hint="eastAsia"/>
                <w:color w:val="000000"/>
                <w:sz w:val="22"/>
                <w:szCs w:val="22"/>
              </w:rPr>
              <w:t>2017-07-12</w:t>
            </w:r>
          </w:p>
        </w:tc>
        <w:tc>
          <w:tcPr>
            <w:tcW w:w="818" w:type="dxa"/>
          </w:tcPr>
          <w:p w14:paraId="2D8AA8F4" w14:textId="77777777" w:rsidR="00142715" w:rsidRDefault="00142715" w:rsidP="00142715">
            <w:pPr>
              <w:jc w:val="center"/>
            </w:pPr>
            <w:r w:rsidRPr="00695EE5">
              <w:rPr>
                <w:rFonts w:hint="eastAsia"/>
                <w:sz w:val="24"/>
              </w:rPr>
              <w:t>新股申购</w:t>
            </w:r>
          </w:p>
        </w:tc>
        <w:tc>
          <w:tcPr>
            <w:tcW w:w="818" w:type="dxa"/>
            <w:vAlign w:val="center"/>
          </w:tcPr>
          <w:p w14:paraId="3B807494" w14:textId="77777777" w:rsidR="00142715" w:rsidRDefault="00142715" w:rsidP="00142715">
            <w:pPr>
              <w:jc w:val="right"/>
            </w:pPr>
            <w:r>
              <w:rPr>
                <w:sz w:val="24"/>
              </w:rPr>
              <w:t>8.48</w:t>
            </w:r>
          </w:p>
        </w:tc>
        <w:tc>
          <w:tcPr>
            <w:tcW w:w="817" w:type="dxa"/>
            <w:vAlign w:val="center"/>
          </w:tcPr>
          <w:p w14:paraId="4A0526BC" w14:textId="77777777" w:rsidR="00142715" w:rsidRDefault="00142715" w:rsidP="00142715">
            <w:pPr>
              <w:jc w:val="center"/>
            </w:pPr>
            <w:r>
              <w:rPr>
                <w:sz w:val="24"/>
              </w:rPr>
              <w:t>8.48</w:t>
            </w:r>
          </w:p>
        </w:tc>
        <w:tc>
          <w:tcPr>
            <w:tcW w:w="818" w:type="dxa"/>
            <w:vAlign w:val="center"/>
          </w:tcPr>
          <w:p w14:paraId="42ABD363" w14:textId="77777777" w:rsidR="00142715" w:rsidRDefault="00142715" w:rsidP="00142715">
            <w:pPr>
              <w:jc w:val="right"/>
            </w:pPr>
            <w:r>
              <w:rPr>
                <w:sz w:val="24"/>
              </w:rPr>
              <w:t>1,257</w:t>
            </w:r>
          </w:p>
        </w:tc>
        <w:tc>
          <w:tcPr>
            <w:tcW w:w="968" w:type="dxa"/>
            <w:vAlign w:val="center"/>
          </w:tcPr>
          <w:p w14:paraId="54D955AE" w14:textId="77777777" w:rsidR="00142715" w:rsidRDefault="00142715" w:rsidP="00142715">
            <w:pPr>
              <w:jc w:val="right"/>
            </w:pPr>
            <w:r>
              <w:rPr>
                <w:sz w:val="24"/>
              </w:rPr>
              <w:t>10,659.36</w:t>
            </w:r>
          </w:p>
        </w:tc>
        <w:tc>
          <w:tcPr>
            <w:tcW w:w="851" w:type="dxa"/>
            <w:vAlign w:val="center"/>
          </w:tcPr>
          <w:p w14:paraId="30B8D073" w14:textId="77777777" w:rsidR="00142715" w:rsidRDefault="00142715" w:rsidP="00142715">
            <w:pPr>
              <w:jc w:val="right"/>
            </w:pPr>
            <w:r>
              <w:rPr>
                <w:sz w:val="24"/>
              </w:rPr>
              <w:t>10,659.36</w:t>
            </w:r>
          </w:p>
        </w:tc>
        <w:tc>
          <w:tcPr>
            <w:tcW w:w="634" w:type="dxa"/>
            <w:vAlign w:val="center"/>
          </w:tcPr>
          <w:p w14:paraId="3D219642" w14:textId="77777777" w:rsidR="00142715" w:rsidRDefault="00142715" w:rsidP="00142715">
            <w:pPr>
              <w:jc w:val="center"/>
            </w:pPr>
            <w:r>
              <w:rPr>
                <w:sz w:val="24"/>
              </w:rPr>
              <w:t>-</w:t>
            </w:r>
          </w:p>
        </w:tc>
      </w:tr>
      <w:tr w:rsidR="00142715" w14:paraId="447F110F" w14:textId="77777777" w:rsidTr="00DE0D26">
        <w:tc>
          <w:tcPr>
            <w:tcW w:w="818" w:type="dxa"/>
            <w:vAlign w:val="center"/>
          </w:tcPr>
          <w:p w14:paraId="05047059" w14:textId="77777777" w:rsidR="00142715" w:rsidRDefault="00142715" w:rsidP="00142715">
            <w:pPr>
              <w:jc w:val="center"/>
            </w:pPr>
            <w:r>
              <w:rPr>
                <w:sz w:val="24"/>
              </w:rPr>
              <w:t>603305</w:t>
            </w:r>
          </w:p>
        </w:tc>
        <w:tc>
          <w:tcPr>
            <w:tcW w:w="819" w:type="dxa"/>
            <w:vAlign w:val="center"/>
          </w:tcPr>
          <w:p w14:paraId="1656AE1F" w14:textId="77777777" w:rsidR="00142715" w:rsidRDefault="00142715" w:rsidP="00142715">
            <w:pPr>
              <w:jc w:val="center"/>
            </w:pPr>
            <w:r>
              <w:rPr>
                <w:sz w:val="24"/>
              </w:rPr>
              <w:t>旭升股份</w:t>
            </w:r>
          </w:p>
        </w:tc>
        <w:tc>
          <w:tcPr>
            <w:tcW w:w="818" w:type="dxa"/>
            <w:vAlign w:val="center"/>
          </w:tcPr>
          <w:p w14:paraId="1662A00C" w14:textId="77777777" w:rsidR="00142715" w:rsidRDefault="00142715" w:rsidP="00142715">
            <w:pPr>
              <w:jc w:val="center"/>
            </w:pPr>
            <w:r>
              <w:rPr>
                <w:sz w:val="24"/>
              </w:rPr>
              <w:t>2017-06-30</w:t>
            </w:r>
          </w:p>
        </w:tc>
        <w:tc>
          <w:tcPr>
            <w:tcW w:w="819" w:type="dxa"/>
            <w:vAlign w:val="center"/>
          </w:tcPr>
          <w:p w14:paraId="60A2BC75" w14:textId="77777777" w:rsidR="00142715" w:rsidRDefault="00142715" w:rsidP="00142715">
            <w:pPr>
              <w:jc w:val="center"/>
            </w:pPr>
            <w:r>
              <w:rPr>
                <w:rFonts w:hint="eastAsia"/>
                <w:color w:val="000000"/>
                <w:sz w:val="22"/>
                <w:szCs w:val="22"/>
              </w:rPr>
              <w:t>2017-07-10</w:t>
            </w:r>
          </w:p>
        </w:tc>
        <w:tc>
          <w:tcPr>
            <w:tcW w:w="818" w:type="dxa"/>
          </w:tcPr>
          <w:p w14:paraId="5E24B503" w14:textId="77777777" w:rsidR="00142715" w:rsidRDefault="00142715" w:rsidP="00142715">
            <w:pPr>
              <w:jc w:val="center"/>
            </w:pPr>
            <w:r w:rsidRPr="00695EE5">
              <w:rPr>
                <w:rFonts w:hint="eastAsia"/>
                <w:sz w:val="24"/>
              </w:rPr>
              <w:t>新股申购</w:t>
            </w:r>
          </w:p>
        </w:tc>
        <w:tc>
          <w:tcPr>
            <w:tcW w:w="818" w:type="dxa"/>
            <w:vAlign w:val="center"/>
          </w:tcPr>
          <w:p w14:paraId="41410C21" w14:textId="77777777" w:rsidR="00142715" w:rsidRDefault="00142715" w:rsidP="00142715">
            <w:pPr>
              <w:jc w:val="right"/>
            </w:pPr>
            <w:r>
              <w:rPr>
                <w:sz w:val="24"/>
              </w:rPr>
              <w:t>11.26</w:t>
            </w:r>
          </w:p>
        </w:tc>
        <w:tc>
          <w:tcPr>
            <w:tcW w:w="817" w:type="dxa"/>
            <w:vAlign w:val="center"/>
          </w:tcPr>
          <w:p w14:paraId="777B383C" w14:textId="77777777" w:rsidR="00142715" w:rsidRDefault="00142715" w:rsidP="00142715">
            <w:pPr>
              <w:jc w:val="center"/>
            </w:pPr>
            <w:r>
              <w:rPr>
                <w:sz w:val="24"/>
              </w:rPr>
              <w:t>11.26</w:t>
            </w:r>
          </w:p>
        </w:tc>
        <w:tc>
          <w:tcPr>
            <w:tcW w:w="818" w:type="dxa"/>
            <w:vAlign w:val="center"/>
          </w:tcPr>
          <w:p w14:paraId="4D29455D" w14:textId="77777777" w:rsidR="00142715" w:rsidRDefault="00142715" w:rsidP="00142715">
            <w:pPr>
              <w:jc w:val="right"/>
            </w:pPr>
            <w:r>
              <w:rPr>
                <w:sz w:val="24"/>
              </w:rPr>
              <w:t>1,351</w:t>
            </w:r>
          </w:p>
        </w:tc>
        <w:tc>
          <w:tcPr>
            <w:tcW w:w="968" w:type="dxa"/>
            <w:vAlign w:val="center"/>
          </w:tcPr>
          <w:p w14:paraId="4356EC75" w14:textId="77777777" w:rsidR="00142715" w:rsidRDefault="00142715" w:rsidP="00142715">
            <w:pPr>
              <w:jc w:val="right"/>
            </w:pPr>
            <w:r>
              <w:rPr>
                <w:sz w:val="24"/>
              </w:rPr>
              <w:t>15,212.26</w:t>
            </w:r>
          </w:p>
        </w:tc>
        <w:tc>
          <w:tcPr>
            <w:tcW w:w="851" w:type="dxa"/>
            <w:vAlign w:val="center"/>
          </w:tcPr>
          <w:p w14:paraId="78BA1F04" w14:textId="77777777" w:rsidR="00142715" w:rsidRDefault="00142715" w:rsidP="00142715">
            <w:pPr>
              <w:jc w:val="right"/>
            </w:pPr>
            <w:r>
              <w:rPr>
                <w:sz w:val="24"/>
              </w:rPr>
              <w:t>15,212.26</w:t>
            </w:r>
          </w:p>
        </w:tc>
        <w:tc>
          <w:tcPr>
            <w:tcW w:w="634" w:type="dxa"/>
            <w:vAlign w:val="center"/>
          </w:tcPr>
          <w:p w14:paraId="1744C67B" w14:textId="77777777" w:rsidR="00142715" w:rsidRDefault="00142715" w:rsidP="00142715">
            <w:pPr>
              <w:jc w:val="center"/>
            </w:pPr>
            <w:r>
              <w:rPr>
                <w:sz w:val="24"/>
              </w:rPr>
              <w:t>-</w:t>
            </w:r>
          </w:p>
        </w:tc>
      </w:tr>
      <w:tr w:rsidR="00142715" w14:paraId="66F662B3" w14:textId="77777777" w:rsidTr="00DE0D26">
        <w:tc>
          <w:tcPr>
            <w:tcW w:w="818" w:type="dxa"/>
            <w:vAlign w:val="center"/>
          </w:tcPr>
          <w:p w14:paraId="59BE4503" w14:textId="77777777" w:rsidR="00142715" w:rsidRDefault="00142715" w:rsidP="00142715">
            <w:pPr>
              <w:jc w:val="center"/>
            </w:pPr>
            <w:r>
              <w:rPr>
                <w:sz w:val="24"/>
              </w:rPr>
              <w:t>603331</w:t>
            </w:r>
          </w:p>
        </w:tc>
        <w:tc>
          <w:tcPr>
            <w:tcW w:w="819" w:type="dxa"/>
            <w:vAlign w:val="center"/>
          </w:tcPr>
          <w:p w14:paraId="736A78C0" w14:textId="77777777" w:rsidR="00142715" w:rsidRDefault="00142715" w:rsidP="00142715">
            <w:pPr>
              <w:jc w:val="center"/>
            </w:pPr>
            <w:r>
              <w:rPr>
                <w:sz w:val="24"/>
              </w:rPr>
              <w:t>百达精工</w:t>
            </w:r>
          </w:p>
        </w:tc>
        <w:tc>
          <w:tcPr>
            <w:tcW w:w="818" w:type="dxa"/>
            <w:vAlign w:val="center"/>
          </w:tcPr>
          <w:p w14:paraId="56A756D5" w14:textId="77777777" w:rsidR="00142715" w:rsidRDefault="00142715" w:rsidP="00142715">
            <w:pPr>
              <w:jc w:val="center"/>
            </w:pPr>
            <w:r>
              <w:rPr>
                <w:sz w:val="24"/>
              </w:rPr>
              <w:t>2017-06-27</w:t>
            </w:r>
          </w:p>
        </w:tc>
        <w:tc>
          <w:tcPr>
            <w:tcW w:w="819" w:type="dxa"/>
            <w:vAlign w:val="center"/>
          </w:tcPr>
          <w:p w14:paraId="6CBB1799" w14:textId="77777777" w:rsidR="00142715" w:rsidRDefault="00142715" w:rsidP="00142715">
            <w:pPr>
              <w:jc w:val="center"/>
            </w:pPr>
            <w:r>
              <w:rPr>
                <w:rFonts w:hint="eastAsia"/>
                <w:color w:val="000000"/>
                <w:sz w:val="22"/>
                <w:szCs w:val="22"/>
              </w:rPr>
              <w:t>2017-07-05</w:t>
            </w:r>
          </w:p>
        </w:tc>
        <w:tc>
          <w:tcPr>
            <w:tcW w:w="818" w:type="dxa"/>
          </w:tcPr>
          <w:p w14:paraId="608529D6" w14:textId="77777777" w:rsidR="00142715" w:rsidRDefault="00142715" w:rsidP="00142715">
            <w:pPr>
              <w:jc w:val="center"/>
            </w:pPr>
            <w:r w:rsidRPr="00695EE5">
              <w:rPr>
                <w:rFonts w:hint="eastAsia"/>
                <w:sz w:val="24"/>
              </w:rPr>
              <w:t>新股申购</w:t>
            </w:r>
          </w:p>
        </w:tc>
        <w:tc>
          <w:tcPr>
            <w:tcW w:w="818" w:type="dxa"/>
            <w:vAlign w:val="center"/>
          </w:tcPr>
          <w:p w14:paraId="6FA2EE40" w14:textId="77777777" w:rsidR="00142715" w:rsidRDefault="00142715" w:rsidP="00142715">
            <w:pPr>
              <w:jc w:val="right"/>
            </w:pPr>
            <w:r>
              <w:rPr>
                <w:sz w:val="24"/>
              </w:rPr>
              <w:t>9.63</w:t>
            </w:r>
          </w:p>
        </w:tc>
        <w:tc>
          <w:tcPr>
            <w:tcW w:w="817" w:type="dxa"/>
            <w:vAlign w:val="center"/>
          </w:tcPr>
          <w:p w14:paraId="589B0296" w14:textId="77777777" w:rsidR="00142715" w:rsidRDefault="00142715" w:rsidP="00142715">
            <w:pPr>
              <w:jc w:val="center"/>
            </w:pPr>
            <w:r>
              <w:rPr>
                <w:sz w:val="24"/>
              </w:rPr>
              <w:t>9.63</w:t>
            </w:r>
          </w:p>
        </w:tc>
        <w:tc>
          <w:tcPr>
            <w:tcW w:w="818" w:type="dxa"/>
            <w:vAlign w:val="center"/>
          </w:tcPr>
          <w:p w14:paraId="4DBF1FB7" w14:textId="77777777" w:rsidR="00142715" w:rsidRDefault="00142715" w:rsidP="00142715">
            <w:pPr>
              <w:jc w:val="right"/>
            </w:pPr>
            <w:r>
              <w:rPr>
                <w:sz w:val="24"/>
              </w:rPr>
              <w:t>999</w:t>
            </w:r>
          </w:p>
        </w:tc>
        <w:tc>
          <w:tcPr>
            <w:tcW w:w="968" w:type="dxa"/>
            <w:vAlign w:val="center"/>
          </w:tcPr>
          <w:p w14:paraId="3830868C" w14:textId="77777777" w:rsidR="00142715" w:rsidRDefault="00142715" w:rsidP="00142715">
            <w:pPr>
              <w:jc w:val="right"/>
            </w:pPr>
            <w:r>
              <w:rPr>
                <w:sz w:val="24"/>
              </w:rPr>
              <w:t>9,620.37</w:t>
            </w:r>
          </w:p>
        </w:tc>
        <w:tc>
          <w:tcPr>
            <w:tcW w:w="851" w:type="dxa"/>
            <w:vAlign w:val="center"/>
          </w:tcPr>
          <w:p w14:paraId="38A6853F" w14:textId="77777777" w:rsidR="00142715" w:rsidRDefault="00142715" w:rsidP="00142715">
            <w:pPr>
              <w:jc w:val="right"/>
            </w:pPr>
            <w:r>
              <w:rPr>
                <w:sz w:val="24"/>
              </w:rPr>
              <w:t>9,620.37</w:t>
            </w:r>
          </w:p>
        </w:tc>
        <w:tc>
          <w:tcPr>
            <w:tcW w:w="634" w:type="dxa"/>
            <w:vAlign w:val="center"/>
          </w:tcPr>
          <w:p w14:paraId="67529A4D" w14:textId="77777777" w:rsidR="00142715" w:rsidRDefault="00142715" w:rsidP="00142715">
            <w:pPr>
              <w:jc w:val="center"/>
            </w:pPr>
            <w:r>
              <w:rPr>
                <w:sz w:val="24"/>
              </w:rPr>
              <w:t>-</w:t>
            </w:r>
          </w:p>
        </w:tc>
      </w:tr>
      <w:tr w:rsidR="00142715" w14:paraId="14B04603" w14:textId="77777777" w:rsidTr="00DE0D26">
        <w:tc>
          <w:tcPr>
            <w:tcW w:w="818" w:type="dxa"/>
            <w:vAlign w:val="center"/>
          </w:tcPr>
          <w:p w14:paraId="153547FE" w14:textId="77777777" w:rsidR="00142715" w:rsidRDefault="00142715" w:rsidP="00142715">
            <w:pPr>
              <w:jc w:val="center"/>
            </w:pPr>
            <w:r>
              <w:rPr>
                <w:sz w:val="24"/>
              </w:rPr>
              <w:t>603617</w:t>
            </w:r>
          </w:p>
        </w:tc>
        <w:tc>
          <w:tcPr>
            <w:tcW w:w="819" w:type="dxa"/>
            <w:vAlign w:val="center"/>
          </w:tcPr>
          <w:p w14:paraId="3817A262" w14:textId="77777777" w:rsidR="00142715" w:rsidRDefault="00142715" w:rsidP="00142715">
            <w:pPr>
              <w:jc w:val="center"/>
            </w:pPr>
            <w:r>
              <w:rPr>
                <w:sz w:val="24"/>
              </w:rPr>
              <w:t>君禾股份</w:t>
            </w:r>
          </w:p>
        </w:tc>
        <w:tc>
          <w:tcPr>
            <w:tcW w:w="818" w:type="dxa"/>
            <w:vAlign w:val="center"/>
          </w:tcPr>
          <w:p w14:paraId="7DBD4B89" w14:textId="77777777" w:rsidR="00142715" w:rsidRDefault="00142715" w:rsidP="00142715">
            <w:pPr>
              <w:jc w:val="center"/>
            </w:pPr>
            <w:r>
              <w:rPr>
                <w:sz w:val="24"/>
              </w:rPr>
              <w:t>2017-06-23</w:t>
            </w:r>
          </w:p>
        </w:tc>
        <w:tc>
          <w:tcPr>
            <w:tcW w:w="819" w:type="dxa"/>
            <w:vAlign w:val="center"/>
          </w:tcPr>
          <w:p w14:paraId="6207C0FA" w14:textId="77777777" w:rsidR="00142715" w:rsidRDefault="00142715" w:rsidP="00142715">
            <w:pPr>
              <w:jc w:val="center"/>
            </w:pPr>
            <w:r>
              <w:rPr>
                <w:rFonts w:hint="eastAsia"/>
                <w:color w:val="000000"/>
                <w:sz w:val="22"/>
                <w:szCs w:val="22"/>
              </w:rPr>
              <w:t>2017-07-03</w:t>
            </w:r>
          </w:p>
        </w:tc>
        <w:tc>
          <w:tcPr>
            <w:tcW w:w="818" w:type="dxa"/>
          </w:tcPr>
          <w:p w14:paraId="5E831A8C" w14:textId="77777777" w:rsidR="00142715" w:rsidRDefault="00142715" w:rsidP="00142715">
            <w:pPr>
              <w:jc w:val="center"/>
            </w:pPr>
            <w:r w:rsidRPr="00695EE5">
              <w:rPr>
                <w:rFonts w:hint="eastAsia"/>
                <w:sz w:val="24"/>
              </w:rPr>
              <w:t>新股申购</w:t>
            </w:r>
          </w:p>
        </w:tc>
        <w:tc>
          <w:tcPr>
            <w:tcW w:w="818" w:type="dxa"/>
            <w:vAlign w:val="center"/>
          </w:tcPr>
          <w:p w14:paraId="669E63FE" w14:textId="77777777" w:rsidR="00142715" w:rsidRDefault="00142715" w:rsidP="00142715">
            <w:pPr>
              <w:jc w:val="right"/>
            </w:pPr>
            <w:r>
              <w:rPr>
                <w:sz w:val="24"/>
              </w:rPr>
              <w:t>8.93</w:t>
            </w:r>
          </w:p>
        </w:tc>
        <w:tc>
          <w:tcPr>
            <w:tcW w:w="817" w:type="dxa"/>
            <w:vAlign w:val="center"/>
          </w:tcPr>
          <w:p w14:paraId="656F0021" w14:textId="77777777" w:rsidR="00142715" w:rsidRDefault="00142715" w:rsidP="00142715">
            <w:pPr>
              <w:jc w:val="center"/>
            </w:pPr>
            <w:r>
              <w:rPr>
                <w:sz w:val="24"/>
              </w:rPr>
              <w:t>8.93</w:t>
            </w:r>
          </w:p>
        </w:tc>
        <w:tc>
          <w:tcPr>
            <w:tcW w:w="818" w:type="dxa"/>
            <w:vAlign w:val="center"/>
          </w:tcPr>
          <w:p w14:paraId="6E64F1AA" w14:textId="77777777" w:rsidR="00142715" w:rsidRDefault="00142715" w:rsidP="00142715">
            <w:pPr>
              <w:jc w:val="right"/>
            </w:pPr>
            <w:r>
              <w:rPr>
                <w:sz w:val="24"/>
              </w:rPr>
              <w:t>832</w:t>
            </w:r>
          </w:p>
        </w:tc>
        <w:tc>
          <w:tcPr>
            <w:tcW w:w="968" w:type="dxa"/>
            <w:vAlign w:val="center"/>
          </w:tcPr>
          <w:p w14:paraId="3197F461" w14:textId="77777777" w:rsidR="00142715" w:rsidRDefault="00142715" w:rsidP="00142715">
            <w:pPr>
              <w:jc w:val="right"/>
            </w:pPr>
            <w:r>
              <w:rPr>
                <w:sz w:val="24"/>
              </w:rPr>
              <w:t>7,429.76</w:t>
            </w:r>
          </w:p>
        </w:tc>
        <w:tc>
          <w:tcPr>
            <w:tcW w:w="851" w:type="dxa"/>
            <w:vAlign w:val="center"/>
          </w:tcPr>
          <w:p w14:paraId="2D86FD30" w14:textId="77777777" w:rsidR="00142715" w:rsidRDefault="00142715" w:rsidP="00142715">
            <w:pPr>
              <w:jc w:val="right"/>
            </w:pPr>
            <w:r>
              <w:rPr>
                <w:sz w:val="24"/>
              </w:rPr>
              <w:t>7,429.76</w:t>
            </w:r>
          </w:p>
        </w:tc>
        <w:tc>
          <w:tcPr>
            <w:tcW w:w="634" w:type="dxa"/>
            <w:vAlign w:val="center"/>
          </w:tcPr>
          <w:p w14:paraId="2EABED03" w14:textId="77777777" w:rsidR="00142715" w:rsidRDefault="00142715" w:rsidP="00142715">
            <w:pPr>
              <w:jc w:val="center"/>
            </w:pPr>
            <w:r>
              <w:rPr>
                <w:sz w:val="24"/>
              </w:rPr>
              <w:t>-</w:t>
            </w:r>
          </w:p>
        </w:tc>
      </w:tr>
      <w:tr w:rsidR="00142715" w14:paraId="4918BC02" w14:textId="77777777" w:rsidTr="00DE0D26">
        <w:tc>
          <w:tcPr>
            <w:tcW w:w="818" w:type="dxa"/>
            <w:vAlign w:val="center"/>
          </w:tcPr>
          <w:p w14:paraId="497AA43A" w14:textId="77777777" w:rsidR="00142715" w:rsidRDefault="00142715" w:rsidP="00142715">
            <w:pPr>
              <w:jc w:val="center"/>
            </w:pPr>
            <w:r>
              <w:rPr>
                <w:sz w:val="24"/>
              </w:rPr>
              <w:t>603933</w:t>
            </w:r>
          </w:p>
        </w:tc>
        <w:tc>
          <w:tcPr>
            <w:tcW w:w="819" w:type="dxa"/>
            <w:vAlign w:val="center"/>
          </w:tcPr>
          <w:p w14:paraId="00FB1553" w14:textId="77777777" w:rsidR="00142715" w:rsidRDefault="00142715" w:rsidP="00142715">
            <w:pPr>
              <w:jc w:val="center"/>
            </w:pPr>
            <w:r>
              <w:rPr>
                <w:sz w:val="24"/>
              </w:rPr>
              <w:t>睿能科技</w:t>
            </w:r>
          </w:p>
        </w:tc>
        <w:tc>
          <w:tcPr>
            <w:tcW w:w="818" w:type="dxa"/>
            <w:vAlign w:val="center"/>
          </w:tcPr>
          <w:p w14:paraId="3B6DB2DF" w14:textId="77777777" w:rsidR="00142715" w:rsidRDefault="00142715" w:rsidP="00142715">
            <w:pPr>
              <w:jc w:val="center"/>
            </w:pPr>
            <w:r>
              <w:rPr>
                <w:sz w:val="24"/>
              </w:rPr>
              <w:t>2017-06-28</w:t>
            </w:r>
          </w:p>
        </w:tc>
        <w:tc>
          <w:tcPr>
            <w:tcW w:w="819" w:type="dxa"/>
            <w:vAlign w:val="center"/>
          </w:tcPr>
          <w:p w14:paraId="7A73E4CF" w14:textId="77777777" w:rsidR="00142715" w:rsidRDefault="00142715" w:rsidP="00142715">
            <w:pPr>
              <w:jc w:val="center"/>
            </w:pPr>
            <w:r>
              <w:rPr>
                <w:rFonts w:hint="eastAsia"/>
                <w:color w:val="000000"/>
                <w:sz w:val="22"/>
                <w:szCs w:val="22"/>
              </w:rPr>
              <w:t>2017-07-06</w:t>
            </w:r>
          </w:p>
        </w:tc>
        <w:tc>
          <w:tcPr>
            <w:tcW w:w="818" w:type="dxa"/>
          </w:tcPr>
          <w:p w14:paraId="4B1DCFA9" w14:textId="77777777" w:rsidR="00142715" w:rsidRDefault="00142715" w:rsidP="00142715">
            <w:pPr>
              <w:jc w:val="center"/>
            </w:pPr>
            <w:r w:rsidRPr="00695EE5">
              <w:rPr>
                <w:rFonts w:hint="eastAsia"/>
                <w:sz w:val="24"/>
              </w:rPr>
              <w:t>新股申购</w:t>
            </w:r>
          </w:p>
        </w:tc>
        <w:tc>
          <w:tcPr>
            <w:tcW w:w="818" w:type="dxa"/>
            <w:vAlign w:val="center"/>
          </w:tcPr>
          <w:p w14:paraId="51B466FA" w14:textId="77777777" w:rsidR="00142715" w:rsidRDefault="00142715" w:rsidP="00142715">
            <w:pPr>
              <w:jc w:val="right"/>
            </w:pPr>
            <w:r>
              <w:rPr>
                <w:sz w:val="24"/>
              </w:rPr>
              <w:t>20.20</w:t>
            </w:r>
          </w:p>
        </w:tc>
        <w:tc>
          <w:tcPr>
            <w:tcW w:w="817" w:type="dxa"/>
            <w:vAlign w:val="center"/>
          </w:tcPr>
          <w:p w14:paraId="10DF63D5" w14:textId="77777777" w:rsidR="00142715" w:rsidRDefault="00142715" w:rsidP="00142715">
            <w:pPr>
              <w:jc w:val="center"/>
            </w:pPr>
            <w:r>
              <w:rPr>
                <w:sz w:val="24"/>
              </w:rPr>
              <w:t>20.20</w:t>
            </w:r>
          </w:p>
        </w:tc>
        <w:tc>
          <w:tcPr>
            <w:tcW w:w="818" w:type="dxa"/>
            <w:vAlign w:val="center"/>
          </w:tcPr>
          <w:p w14:paraId="6505A224" w14:textId="77777777" w:rsidR="00142715" w:rsidRDefault="00142715" w:rsidP="00142715">
            <w:pPr>
              <w:jc w:val="right"/>
            </w:pPr>
            <w:r>
              <w:rPr>
                <w:sz w:val="24"/>
              </w:rPr>
              <w:t>857</w:t>
            </w:r>
          </w:p>
        </w:tc>
        <w:tc>
          <w:tcPr>
            <w:tcW w:w="968" w:type="dxa"/>
            <w:vAlign w:val="center"/>
          </w:tcPr>
          <w:p w14:paraId="242A2F06" w14:textId="77777777" w:rsidR="00142715" w:rsidRDefault="00142715" w:rsidP="00142715">
            <w:pPr>
              <w:jc w:val="right"/>
            </w:pPr>
            <w:r>
              <w:rPr>
                <w:sz w:val="24"/>
              </w:rPr>
              <w:t>17,311.40</w:t>
            </w:r>
          </w:p>
        </w:tc>
        <w:tc>
          <w:tcPr>
            <w:tcW w:w="851" w:type="dxa"/>
            <w:vAlign w:val="center"/>
          </w:tcPr>
          <w:p w14:paraId="015ABAE5" w14:textId="77777777" w:rsidR="00142715" w:rsidRDefault="00142715" w:rsidP="00142715">
            <w:pPr>
              <w:jc w:val="right"/>
            </w:pPr>
            <w:r>
              <w:rPr>
                <w:sz w:val="24"/>
              </w:rPr>
              <w:t>17,311.40</w:t>
            </w:r>
          </w:p>
        </w:tc>
        <w:tc>
          <w:tcPr>
            <w:tcW w:w="634" w:type="dxa"/>
            <w:vAlign w:val="center"/>
          </w:tcPr>
          <w:p w14:paraId="10C0A222" w14:textId="77777777" w:rsidR="00142715" w:rsidRDefault="00142715" w:rsidP="00142715">
            <w:pPr>
              <w:jc w:val="center"/>
            </w:pPr>
            <w:r>
              <w:rPr>
                <w:sz w:val="24"/>
              </w:rPr>
              <w:t>-</w:t>
            </w:r>
          </w:p>
        </w:tc>
      </w:tr>
    </w:tbl>
    <w:p w14:paraId="54F16CE8" w14:textId="77777777" w:rsidR="001548F9" w:rsidRPr="009C503F" w:rsidRDefault="001548F9" w:rsidP="00571B8A">
      <w:pPr>
        <w:spacing w:before="29" w:line="288" w:lineRule="auto"/>
        <w:rPr>
          <w:color w:val="000000"/>
          <w:sz w:val="24"/>
        </w:rPr>
      </w:pPr>
    </w:p>
    <w:p w14:paraId="4CEBF013"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6.4.12.2 </w:t>
      </w:r>
      <w:r w:rsidRPr="009C503F">
        <w:rPr>
          <w:b/>
          <w:bCs/>
          <w:color w:val="000000"/>
          <w:sz w:val="24"/>
        </w:rPr>
        <w:t>期末持有的暂时停牌等流通受限股票</w:t>
      </w:r>
    </w:p>
    <w:p w14:paraId="1265E30B" w14:textId="77777777" w:rsidR="001548F9" w:rsidRPr="009C503F" w:rsidRDefault="00234A15" w:rsidP="00571B8A">
      <w:pPr>
        <w:spacing w:before="29" w:line="288" w:lineRule="auto"/>
        <w:jc w:val="left"/>
        <w:rPr>
          <w:kern w:val="0"/>
          <w:sz w:val="24"/>
        </w:rPr>
      </w:pPr>
      <w:r w:rsidRPr="00234A15">
        <w:rPr>
          <w:rFonts w:hint="eastAsia"/>
          <w:kern w:val="0"/>
          <w:sz w:val="24"/>
        </w:rPr>
        <w:t>本基金本报告期末未持有暂时停牌等流通受限股票。</w:t>
      </w:r>
    </w:p>
    <w:p w14:paraId="69C3E42D" w14:textId="77777777" w:rsidR="001548F9" w:rsidRPr="009C503F" w:rsidRDefault="001548F9" w:rsidP="00571B8A">
      <w:pPr>
        <w:spacing w:before="29" w:line="288" w:lineRule="auto"/>
        <w:rPr>
          <w:color w:val="000000"/>
          <w:sz w:val="24"/>
        </w:rPr>
      </w:pPr>
    </w:p>
    <w:p w14:paraId="1B15819E"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6.4.12.3 </w:t>
      </w:r>
      <w:r w:rsidRPr="009C503F">
        <w:rPr>
          <w:b/>
          <w:bCs/>
          <w:color w:val="000000"/>
          <w:sz w:val="24"/>
        </w:rPr>
        <w:t>期末债券正回购交易中作为抵押的债券</w:t>
      </w:r>
    </w:p>
    <w:p w14:paraId="231A5A20" w14:textId="77777777" w:rsidR="001548F9" w:rsidRPr="009C503F" w:rsidRDefault="007E5362" w:rsidP="00DE0D26">
      <w:pPr>
        <w:spacing w:before="29" w:line="288" w:lineRule="auto"/>
        <w:rPr>
          <w:kern w:val="0"/>
          <w:sz w:val="24"/>
        </w:rPr>
      </w:pPr>
      <w:r w:rsidRPr="009C503F">
        <w:rPr>
          <w:kern w:val="0"/>
          <w:sz w:val="24"/>
        </w:rPr>
        <w:t>本基金本报告期末无从事债券正回购交易形成的卖出回购证券款余额。</w:t>
      </w:r>
    </w:p>
    <w:p w14:paraId="45003B4A" w14:textId="77777777" w:rsidR="001548F9" w:rsidRPr="009C503F" w:rsidRDefault="001548F9" w:rsidP="00571B8A">
      <w:pPr>
        <w:spacing w:before="29" w:line="288" w:lineRule="auto"/>
        <w:ind w:firstLineChars="200" w:firstLine="480"/>
        <w:rPr>
          <w:bCs/>
          <w:color w:val="000000"/>
          <w:sz w:val="24"/>
        </w:rPr>
      </w:pPr>
    </w:p>
    <w:p w14:paraId="34EF7288" w14:textId="77777777" w:rsidR="001548F9" w:rsidRPr="009C503F" w:rsidRDefault="001548F9" w:rsidP="00571B8A">
      <w:pPr>
        <w:spacing w:before="29" w:line="288" w:lineRule="auto"/>
        <w:rPr>
          <w:b/>
          <w:bCs/>
          <w:color w:val="000000"/>
          <w:sz w:val="24"/>
        </w:rPr>
      </w:pPr>
      <w:r w:rsidRPr="009C503F">
        <w:rPr>
          <w:b/>
          <w:bCs/>
          <w:color w:val="000000"/>
          <w:kern w:val="0"/>
          <w:sz w:val="24"/>
        </w:rPr>
        <w:lastRenderedPageBreak/>
        <w:t xml:space="preserve">6.4.13 </w:t>
      </w:r>
      <w:r w:rsidRPr="009C503F">
        <w:rPr>
          <w:b/>
          <w:bCs/>
          <w:color w:val="000000"/>
          <w:sz w:val="24"/>
        </w:rPr>
        <w:t>金融工具风险及管理</w:t>
      </w:r>
    </w:p>
    <w:p w14:paraId="61098D6B"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6.4.13.1 </w:t>
      </w:r>
      <w:r w:rsidRPr="009C503F">
        <w:rPr>
          <w:b/>
          <w:bCs/>
          <w:color w:val="000000"/>
          <w:sz w:val="24"/>
        </w:rPr>
        <w:t>风险管理政策和组织架构</w:t>
      </w:r>
    </w:p>
    <w:p w14:paraId="46831CAF" w14:textId="77777777" w:rsidR="00E96AEB" w:rsidRDefault="003229B7">
      <w:pPr>
        <w:spacing w:before="29" w:line="288" w:lineRule="auto"/>
        <w:ind w:firstLineChars="200" w:firstLine="480"/>
        <w:rPr>
          <w:kern w:val="0"/>
          <w:sz w:val="24"/>
        </w:rPr>
      </w:pPr>
      <w:r>
        <w:rPr>
          <w:kern w:val="0"/>
          <w:sz w:val="24"/>
        </w:rPr>
        <w:t>本基金是一只混合型基金，在证券投资基金中属于较高风险的品种，其长期平均风险和预期收益高于货币市场基金和债券型基金，低于股票型基金。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w:t>
      </w:r>
      <w:r>
        <w:rPr>
          <w:kern w:val="0"/>
          <w:sz w:val="24"/>
        </w:rPr>
        <w:t>(</w:t>
      </w:r>
      <w:r>
        <w:rPr>
          <w:kern w:val="0"/>
          <w:sz w:val="24"/>
        </w:rPr>
        <w:t>但须符合中国证监会相关规定</w:t>
      </w:r>
      <w:r>
        <w:rPr>
          <w:kern w:val="0"/>
          <w:sz w:val="24"/>
        </w:rPr>
        <w:t>)</w:t>
      </w:r>
      <w:r>
        <w:rPr>
          <w:kern w:val="0"/>
          <w:sz w:val="24"/>
        </w:rPr>
        <w:t>。本基金在日常经营活动中面临的与这些金融工具相关的风险主要包括信用风险、流动性风险及市场风险。本基金的基金管理人从事风险管理的主要目标是争取将以上风险控制在限定的范围之内，通过精选具有长期增长潜力和较好分红能力的股票，以及具有较高息票率的债券，力争实现基金资产的长期增值。</w:t>
      </w:r>
    </w:p>
    <w:p w14:paraId="2EF0451C" w14:textId="77777777" w:rsidR="00E96AEB" w:rsidRDefault="003229B7">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14:paraId="52980D5A" w14:textId="77777777" w:rsidR="00E96AEB" w:rsidRDefault="003229B7">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14:paraId="2E4508CB" w14:textId="77777777" w:rsidR="001548F9" w:rsidRPr="009C503F" w:rsidRDefault="001548F9" w:rsidP="00571B8A">
      <w:pPr>
        <w:spacing w:before="29" w:line="288" w:lineRule="auto"/>
        <w:ind w:firstLineChars="200" w:firstLine="480"/>
        <w:rPr>
          <w:kern w:val="0"/>
          <w:sz w:val="24"/>
        </w:rPr>
      </w:pPr>
      <w:r w:rsidRPr="009C503F">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296F1815" w14:textId="77777777" w:rsidR="001548F9" w:rsidRPr="009C503F" w:rsidRDefault="001548F9" w:rsidP="00571B8A">
      <w:pPr>
        <w:adjustRightInd w:val="0"/>
        <w:spacing w:before="29" w:line="288" w:lineRule="auto"/>
        <w:ind w:firstLineChars="200" w:firstLine="480"/>
        <w:jc w:val="left"/>
        <w:rPr>
          <w:color w:val="000000"/>
          <w:sz w:val="24"/>
        </w:rPr>
      </w:pPr>
    </w:p>
    <w:p w14:paraId="25FBAA48"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6.4.13.2 </w:t>
      </w:r>
      <w:r w:rsidRPr="009C503F">
        <w:rPr>
          <w:b/>
          <w:bCs/>
          <w:color w:val="000000"/>
          <w:sz w:val="24"/>
        </w:rPr>
        <w:t>信用风险</w:t>
      </w:r>
    </w:p>
    <w:p w14:paraId="42C05F07" w14:textId="77777777" w:rsidR="00E96AEB" w:rsidRDefault="003229B7">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14:paraId="690A6555" w14:textId="77777777" w:rsidR="00E96AEB" w:rsidRDefault="003229B7">
      <w:pPr>
        <w:spacing w:before="29" w:line="288" w:lineRule="auto"/>
        <w:ind w:firstLineChars="200" w:firstLine="480"/>
        <w:rPr>
          <w:kern w:val="0"/>
          <w:sz w:val="24"/>
        </w:rPr>
      </w:pPr>
      <w:r>
        <w:rPr>
          <w:kern w:val="0"/>
          <w:sz w:val="24"/>
        </w:rPr>
        <w:t>本基金的基金</w:t>
      </w:r>
      <w:r w:rsidR="00D94F33">
        <w:rPr>
          <w:kern w:val="0"/>
          <w:sz w:val="24"/>
        </w:rPr>
        <w:t>管理人在交易前对交易对手的资信状况进行了充分的评估。本基金的</w:t>
      </w:r>
      <w:r>
        <w:rPr>
          <w:kern w:val="0"/>
          <w:sz w:val="24"/>
        </w:rPr>
        <w:t>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4EDE6D42" w14:textId="77777777" w:rsidR="001548F9" w:rsidRPr="009C503F" w:rsidRDefault="001548F9" w:rsidP="00571B8A">
      <w:pPr>
        <w:spacing w:before="29" w:line="288" w:lineRule="auto"/>
        <w:ind w:firstLineChars="200" w:firstLine="480"/>
        <w:rPr>
          <w:kern w:val="0"/>
          <w:sz w:val="24"/>
        </w:rPr>
      </w:pPr>
      <w:r w:rsidRPr="009C503F">
        <w:rPr>
          <w:kern w:val="0"/>
          <w:sz w:val="24"/>
        </w:rPr>
        <w:t>本基金的基金管理人建立了信用风险管理流程，通过对投资品种信用等级评估来控制证券发行人的信用风险，且通过分散化投资以分散信用风险。本基金债券投资的信用</w:t>
      </w:r>
      <w:r w:rsidRPr="009C503F">
        <w:rPr>
          <w:kern w:val="0"/>
          <w:sz w:val="24"/>
        </w:rPr>
        <w:lastRenderedPageBreak/>
        <w:t>评级情况按《中国人民银行信用评级管理指导意见》设定的标准统计及汇总。</w:t>
      </w:r>
    </w:p>
    <w:p w14:paraId="46124EB9" w14:textId="77777777" w:rsidR="001548F9" w:rsidRPr="009C503F" w:rsidRDefault="001548F9" w:rsidP="00571B8A">
      <w:pPr>
        <w:spacing w:before="29" w:line="288" w:lineRule="auto"/>
        <w:ind w:firstLineChars="200" w:firstLine="480"/>
        <w:jc w:val="left"/>
        <w:rPr>
          <w:color w:val="000000"/>
          <w:sz w:val="24"/>
        </w:rPr>
      </w:pPr>
    </w:p>
    <w:p w14:paraId="4762EF91"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6.4.13.2.1 </w:t>
      </w:r>
      <w:r w:rsidRPr="009C503F">
        <w:rPr>
          <w:b/>
          <w:color w:val="000000"/>
          <w:sz w:val="24"/>
        </w:rPr>
        <w:t>按短期信用评级列示的债券投资</w:t>
      </w:r>
    </w:p>
    <w:p w14:paraId="398D57C8" w14:textId="77777777" w:rsidR="001548F9" w:rsidRPr="009C503F" w:rsidRDefault="001548F9" w:rsidP="00571B8A">
      <w:pPr>
        <w:tabs>
          <w:tab w:val="left" w:pos="7200"/>
          <w:tab w:val="left" w:pos="8280"/>
        </w:tabs>
        <w:spacing w:before="29" w:line="288" w:lineRule="auto"/>
        <w:ind w:rightChars="268" w:right="563"/>
        <w:jc w:val="right"/>
        <w:rPr>
          <w:bCs/>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9C503F" w14:paraId="329813E7" w14:textId="77777777" w:rsidTr="00BF0028">
        <w:tc>
          <w:tcPr>
            <w:tcW w:w="2552" w:type="dxa"/>
            <w:vAlign w:val="center"/>
          </w:tcPr>
          <w:p w14:paraId="7E6D5FC8" w14:textId="77777777" w:rsidR="001548F9" w:rsidRPr="009C503F" w:rsidRDefault="001548F9" w:rsidP="00571B8A">
            <w:pPr>
              <w:spacing w:before="29" w:line="288" w:lineRule="auto"/>
              <w:jc w:val="center"/>
              <w:rPr>
                <w:sz w:val="24"/>
              </w:rPr>
            </w:pPr>
            <w:r w:rsidRPr="009C503F">
              <w:rPr>
                <w:sz w:val="24"/>
              </w:rPr>
              <w:t>短期信用评级</w:t>
            </w:r>
          </w:p>
        </w:tc>
        <w:tc>
          <w:tcPr>
            <w:tcW w:w="2841" w:type="dxa"/>
            <w:vAlign w:val="center"/>
          </w:tcPr>
          <w:p w14:paraId="45006A7A"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本期末</w:t>
            </w:r>
          </w:p>
          <w:p w14:paraId="3C0196AC"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c>
          <w:tcPr>
            <w:tcW w:w="3247" w:type="dxa"/>
            <w:vAlign w:val="center"/>
          </w:tcPr>
          <w:p w14:paraId="23FE21D9"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上年</w:t>
            </w:r>
            <w:r w:rsidR="00931794" w:rsidRPr="009C503F">
              <w:rPr>
                <w:sz w:val="24"/>
              </w:rPr>
              <w:t>度</w:t>
            </w:r>
            <w:r w:rsidRPr="009C503F">
              <w:rPr>
                <w:sz w:val="24"/>
              </w:rPr>
              <w:t>末</w:t>
            </w:r>
          </w:p>
          <w:p w14:paraId="676541BE" w14:textId="77777777" w:rsidR="001548F9" w:rsidRPr="009C503F" w:rsidRDefault="006F5125" w:rsidP="00571B8A">
            <w:pPr>
              <w:widowControl/>
              <w:autoSpaceDE w:val="0"/>
              <w:autoSpaceDN w:val="0"/>
              <w:spacing w:before="29" w:line="288" w:lineRule="auto"/>
              <w:ind w:right="-15"/>
              <w:jc w:val="center"/>
              <w:textAlignment w:val="bottom"/>
              <w:rPr>
                <w:sz w:val="24"/>
              </w:rPr>
            </w:pPr>
            <w:r w:rsidRPr="009C503F">
              <w:rPr>
                <w:sz w:val="24"/>
              </w:rPr>
              <w:t>2016</w:t>
            </w:r>
            <w:r w:rsidRPr="009C503F">
              <w:rPr>
                <w:sz w:val="24"/>
              </w:rPr>
              <w:t>年</w:t>
            </w:r>
            <w:r w:rsidRPr="009C503F">
              <w:rPr>
                <w:sz w:val="24"/>
              </w:rPr>
              <w:t>12</w:t>
            </w:r>
            <w:r w:rsidRPr="009C503F">
              <w:rPr>
                <w:sz w:val="24"/>
              </w:rPr>
              <w:t>月</w:t>
            </w:r>
            <w:r w:rsidRPr="009C503F">
              <w:rPr>
                <w:sz w:val="24"/>
              </w:rPr>
              <w:t>31</w:t>
            </w:r>
            <w:r w:rsidRPr="009C503F">
              <w:rPr>
                <w:sz w:val="24"/>
              </w:rPr>
              <w:t>日</w:t>
            </w:r>
          </w:p>
        </w:tc>
      </w:tr>
      <w:tr w:rsidR="001548F9" w:rsidRPr="009C503F" w14:paraId="2635B59D" w14:textId="77777777" w:rsidTr="00BF0028">
        <w:tc>
          <w:tcPr>
            <w:tcW w:w="2552" w:type="dxa"/>
            <w:vAlign w:val="center"/>
          </w:tcPr>
          <w:p w14:paraId="0F4064C1" w14:textId="77777777" w:rsidR="001548F9" w:rsidRPr="009C503F" w:rsidRDefault="001548F9" w:rsidP="00571B8A">
            <w:pPr>
              <w:spacing w:before="29" w:line="288" w:lineRule="auto"/>
              <w:rPr>
                <w:sz w:val="24"/>
              </w:rPr>
            </w:pPr>
            <w:r w:rsidRPr="009C503F">
              <w:rPr>
                <w:sz w:val="24"/>
              </w:rPr>
              <w:t>A-1</w:t>
            </w:r>
          </w:p>
        </w:tc>
        <w:tc>
          <w:tcPr>
            <w:tcW w:w="2841" w:type="dxa"/>
            <w:vAlign w:val="center"/>
          </w:tcPr>
          <w:p w14:paraId="3465FFCE" w14:textId="77777777" w:rsidR="001548F9" w:rsidRPr="009C503F" w:rsidRDefault="001548F9" w:rsidP="00571B8A">
            <w:pPr>
              <w:spacing w:before="29" w:line="288" w:lineRule="auto"/>
              <w:jc w:val="right"/>
              <w:rPr>
                <w:sz w:val="24"/>
              </w:rPr>
            </w:pPr>
            <w:r w:rsidRPr="009C503F">
              <w:rPr>
                <w:sz w:val="24"/>
              </w:rPr>
              <w:t>40,048,000.00</w:t>
            </w:r>
          </w:p>
        </w:tc>
        <w:tc>
          <w:tcPr>
            <w:tcW w:w="3247" w:type="dxa"/>
            <w:vAlign w:val="center"/>
          </w:tcPr>
          <w:p w14:paraId="48134472" w14:textId="77777777" w:rsidR="001548F9" w:rsidRPr="009C503F" w:rsidRDefault="001548F9" w:rsidP="00571B8A">
            <w:pPr>
              <w:spacing w:before="29" w:line="288" w:lineRule="auto"/>
              <w:jc w:val="right"/>
              <w:rPr>
                <w:sz w:val="24"/>
              </w:rPr>
            </w:pPr>
            <w:r w:rsidRPr="009C503F">
              <w:rPr>
                <w:sz w:val="24"/>
              </w:rPr>
              <w:t>29,814,000.00</w:t>
            </w:r>
          </w:p>
        </w:tc>
      </w:tr>
      <w:tr w:rsidR="001548F9" w:rsidRPr="009C503F" w14:paraId="5F619AE8" w14:textId="77777777" w:rsidTr="00BF0028">
        <w:tc>
          <w:tcPr>
            <w:tcW w:w="2552" w:type="dxa"/>
            <w:vAlign w:val="center"/>
          </w:tcPr>
          <w:p w14:paraId="75850699" w14:textId="77777777" w:rsidR="001548F9" w:rsidRPr="009C503F" w:rsidRDefault="001548F9" w:rsidP="00571B8A">
            <w:pPr>
              <w:spacing w:before="29" w:line="288" w:lineRule="auto"/>
              <w:rPr>
                <w:sz w:val="24"/>
              </w:rPr>
            </w:pPr>
            <w:r w:rsidRPr="009C503F">
              <w:rPr>
                <w:sz w:val="24"/>
              </w:rPr>
              <w:t>A-1</w:t>
            </w:r>
            <w:r w:rsidRPr="009C503F">
              <w:rPr>
                <w:sz w:val="24"/>
              </w:rPr>
              <w:t>以下</w:t>
            </w:r>
          </w:p>
        </w:tc>
        <w:tc>
          <w:tcPr>
            <w:tcW w:w="2841" w:type="dxa"/>
            <w:vAlign w:val="center"/>
          </w:tcPr>
          <w:p w14:paraId="0B5B0F20" w14:textId="77777777" w:rsidR="001548F9" w:rsidRPr="009C503F" w:rsidRDefault="001548F9" w:rsidP="00571B8A">
            <w:pPr>
              <w:spacing w:before="29" w:line="288" w:lineRule="auto"/>
              <w:jc w:val="right"/>
              <w:rPr>
                <w:sz w:val="24"/>
              </w:rPr>
            </w:pPr>
            <w:r w:rsidRPr="009C503F">
              <w:rPr>
                <w:sz w:val="24"/>
              </w:rPr>
              <w:t>-</w:t>
            </w:r>
          </w:p>
        </w:tc>
        <w:tc>
          <w:tcPr>
            <w:tcW w:w="3247" w:type="dxa"/>
            <w:vAlign w:val="center"/>
          </w:tcPr>
          <w:p w14:paraId="3F5FF5B3"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39D2BA96" w14:textId="77777777" w:rsidTr="00BF0028">
        <w:tc>
          <w:tcPr>
            <w:tcW w:w="2552" w:type="dxa"/>
            <w:vAlign w:val="center"/>
          </w:tcPr>
          <w:p w14:paraId="3E80B00A" w14:textId="77777777" w:rsidR="001548F9" w:rsidRPr="009C503F" w:rsidRDefault="001548F9" w:rsidP="00571B8A">
            <w:pPr>
              <w:spacing w:before="29" w:line="288" w:lineRule="auto"/>
              <w:rPr>
                <w:sz w:val="24"/>
              </w:rPr>
            </w:pPr>
            <w:r w:rsidRPr="009C503F">
              <w:rPr>
                <w:kern w:val="0"/>
                <w:sz w:val="24"/>
              </w:rPr>
              <w:t>未评级</w:t>
            </w:r>
          </w:p>
        </w:tc>
        <w:tc>
          <w:tcPr>
            <w:tcW w:w="2841" w:type="dxa"/>
            <w:vAlign w:val="center"/>
          </w:tcPr>
          <w:p w14:paraId="69EE4FD7" w14:textId="77777777" w:rsidR="001548F9" w:rsidRPr="009C503F" w:rsidRDefault="001548F9" w:rsidP="00571B8A">
            <w:pPr>
              <w:spacing w:before="29" w:line="288" w:lineRule="auto"/>
              <w:jc w:val="right"/>
              <w:rPr>
                <w:sz w:val="24"/>
              </w:rPr>
            </w:pPr>
            <w:r w:rsidRPr="009C503F">
              <w:rPr>
                <w:sz w:val="24"/>
              </w:rPr>
              <w:t>296,414,000.00</w:t>
            </w:r>
          </w:p>
        </w:tc>
        <w:tc>
          <w:tcPr>
            <w:tcW w:w="3247" w:type="dxa"/>
            <w:vAlign w:val="center"/>
          </w:tcPr>
          <w:p w14:paraId="7679CDA2" w14:textId="77777777" w:rsidR="001548F9" w:rsidRPr="009C503F" w:rsidRDefault="001548F9" w:rsidP="00571B8A">
            <w:pPr>
              <w:spacing w:before="29" w:line="288" w:lineRule="auto"/>
              <w:jc w:val="right"/>
              <w:rPr>
                <w:sz w:val="24"/>
              </w:rPr>
            </w:pPr>
            <w:r w:rsidRPr="009C503F">
              <w:rPr>
                <w:sz w:val="24"/>
              </w:rPr>
              <w:t>411,940,800.00</w:t>
            </w:r>
          </w:p>
        </w:tc>
      </w:tr>
      <w:tr w:rsidR="001548F9" w:rsidRPr="009C503F" w14:paraId="1C23F2AC" w14:textId="77777777" w:rsidTr="00BF0028">
        <w:tc>
          <w:tcPr>
            <w:tcW w:w="2552" w:type="dxa"/>
            <w:vAlign w:val="center"/>
          </w:tcPr>
          <w:p w14:paraId="644CD459" w14:textId="77777777" w:rsidR="001548F9" w:rsidRPr="009C503F" w:rsidRDefault="001548F9" w:rsidP="00571B8A">
            <w:pPr>
              <w:spacing w:before="29" w:line="288" w:lineRule="auto"/>
              <w:rPr>
                <w:sz w:val="24"/>
              </w:rPr>
            </w:pPr>
            <w:r w:rsidRPr="009C503F">
              <w:rPr>
                <w:kern w:val="0"/>
                <w:sz w:val="24"/>
              </w:rPr>
              <w:t>合计</w:t>
            </w:r>
          </w:p>
        </w:tc>
        <w:tc>
          <w:tcPr>
            <w:tcW w:w="2841" w:type="dxa"/>
            <w:vAlign w:val="center"/>
          </w:tcPr>
          <w:p w14:paraId="727B3B96" w14:textId="77777777" w:rsidR="001548F9" w:rsidRPr="009C503F" w:rsidRDefault="001548F9" w:rsidP="00571B8A">
            <w:pPr>
              <w:spacing w:before="29" w:line="288" w:lineRule="auto"/>
              <w:jc w:val="right"/>
              <w:rPr>
                <w:sz w:val="24"/>
              </w:rPr>
            </w:pPr>
            <w:r w:rsidRPr="009C503F">
              <w:rPr>
                <w:sz w:val="24"/>
              </w:rPr>
              <w:t>336,462,000.00</w:t>
            </w:r>
          </w:p>
        </w:tc>
        <w:tc>
          <w:tcPr>
            <w:tcW w:w="3247" w:type="dxa"/>
            <w:vAlign w:val="center"/>
          </w:tcPr>
          <w:p w14:paraId="7CA9E0D9" w14:textId="77777777" w:rsidR="001548F9" w:rsidRPr="009C503F" w:rsidRDefault="001548F9" w:rsidP="00571B8A">
            <w:pPr>
              <w:spacing w:before="29" w:line="288" w:lineRule="auto"/>
              <w:jc w:val="right"/>
              <w:rPr>
                <w:sz w:val="24"/>
              </w:rPr>
            </w:pPr>
            <w:r w:rsidRPr="009C503F">
              <w:rPr>
                <w:sz w:val="24"/>
              </w:rPr>
              <w:t>441,754,800.00</w:t>
            </w:r>
          </w:p>
        </w:tc>
      </w:tr>
    </w:tbl>
    <w:p w14:paraId="2A21847B" w14:textId="77777777" w:rsidR="001548F9" w:rsidRPr="009C503F" w:rsidRDefault="001548F9" w:rsidP="00571B8A">
      <w:pPr>
        <w:spacing w:before="29" w:line="288" w:lineRule="auto"/>
        <w:jc w:val="left"/>
        <w:rPr>
          <w:kern w:val="0"/>
          <w:sz w:val="24"/>
        </w:rPr>
      </w:pPr>
      <w:r w:rsidRPr="009C503F">
        <w:rPr>
          <w:kern w:val="0"/>
          <w:sz w:val="24"/>
        </w:rPr>
        <w:t>注：未评级部分为国债、政策性金融债、企业超短期融资券和同业存单。</w:t>
      </w:r>
    </w:p>
    <w:p w14:paraId="62E42DE9" w14:textId="77777777" w:rsidR="0048771D" w:rsidRPr="009C503F" w:rsidRDefault="0048771D" w:rsidP="00571B8A">
      <w:pPr>
        <w:spacing w:before="29" w:line="288" w:lineRule="auto"/>
        <w:jc w:val="left"/>
        <w:rPr>
          <w:kern w:val="0"/>
          <w:sz w:val="24"/>
        </w:rPr>
      </w:pPr>
    </w:p>
    <w:p w14:paraId="66C22B91"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6.4.13.2.2 </w:t>
      </w:r>
      <w:r w:rsidRPr="009C503F">
        <w:rPr>
          <w:b/>
          <w:color w:val="000000"/>
          <w:sz w:val="24"/>
        </w:rPr>
        <w:t>按长期信用评级列示的债券投资</w:t>
      </w:r>
    </w:p>
    <w:p w14:paraId="420E5768" w14:textId="77777777" w:rsidR="001548F9" w:rsidRPr="009C503F" w:rsidRDefault="001548F9" w:rsidP="00571B8A">
      <w:pPr>
        <w:tabs>
          <w:tab w:val="left" w:pos="7200"/>
          <w:tab w:val="left" w:pos="8280"/>
        </w:tabs>
        <w:spacing w:before="29" w:line="288" w:lineRule="auto"/>
        <w:ind w:rightChars="268" w:right="563"/>
        <w:jc w:val="right"/>
        <w:rPr>
          <w:bCs/>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9C503F" w14:paraId="6878DA1E" w14:textId="77777777" w:rsidTr="00382583">
        <w:tc>
          <w:tcPr>
            <w:tcW w:w="2552" w:type="dxa"/>
            <w:vAlign w:val="center"/>
          </w:tcPr>
          <w:p w14:paraId="3B3C02AE" w14:textId="77777777" w:rsidR="001548F9" w:rsidRPr="009C503F" w:rsidRDefault="001548F9" w:rsidP="00571B8A">
            <w:pPr>
              <w:spacing w:before="29" w:line="288" w:lineRule="auto"/>
              <w:jc w:val="center"/>
              <w:rPr>
                <w:sz w:val="24"/>
              </w:rPr>
            </w:pPr>
            <w:r w:rsidRPr="009C503F">
              <w:rPr>
                <w:sz w:val="24"/>
              </w:rPr>
              <w:t>长期信用评级</w:t>
            </w:r>
          </w:p>
        </w:tc>
        <w:tc>
          <w:tcPr>
            <w:tcW w:w="2841" w:type="dxa"/>
            <w:vAlign w:val="center"/>
          </w:tcPr>
          <w:p w14:paraId="083F9525"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本期末</w:t>
            </w:r>
          </w:p>
          <w:p w14:paraId="0A496E4F"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c>
          <w:tcPr>
            <w:tcW w:w="3247" w:type="dxa"/>
            <w:vAlign w:val="center"/>
          </w:tcPr>
          <w:p w14:paraId="3E197336"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上年</w:t>
            </w:r>
            <w:r w:rsidR="00931794" w:rsidRPr="009C503F">
              <w:rPr>
                <w:sz w:val="24"/>
              </w:rPr>
              <w:t>度</w:t>
            </w:r>
            <w:r w:rsidRPr="009C503F">
              <w:rPr>
                <w:sz w:val="24"/>
              </w:rPr>
              <w:t>末</w:t>
            </w:r>
          </w:p>
          <w:p w14:paraId="7165C664" w14:textId="77777777" w:rsidR="001548F9" w:rsidRPr="009C503F" w:rsidRDefault="006F5125" w:rsidP="00571B8A">
            <w:pPr>
              <w:widowControl/>
              <w:autoSpaceDE w:val="0"/>
              <w:autoSpaceDN w:val="0"/>
              <w:spacing w:before="29" w:line="288" w:lineRule="auto"/>
              <w:ind w:right="-15"/>
              <w:jc w:val="center"/>
              <w:textAlignment w:val="bottom"/>
              <w:rPr>
                <w:sz w:val="24"/>
              </w:rPr>
            </w:pPr>
            <w:r w:rsidRPr="009C503F">
              <w:rPr>
                <w:sz w:val="24"/>
              </w:rPr>
              <w:t>2016</w:t>
            </w:r>
            <w:r w:rsidRPr="009C503F">
              <w:rPr>
                <w:sz w:val="24"/>
              </w:rPr>
              <w:t>年</w:t>
            </w:r>
            <w:r w:rsidRPr="009C503F">
              <w:rPr>
                <w:sz w:val="24"/>
              </w:rPr>
              <w:t>12</w:t>
            </w:r>
            <w:r w:rsidRPr="009C503F">
              <w:rPr>
                <w:sz w:val="24"/>
              </w:rPr>
              <w:t>月</w:t>
            </w:r>
            <w:r w:rsidRPr="009C503F">
              <w:rPr>
                <w:sz w:val="24"/>
              </w:rPr>
              <w:t>31</w:t>
            </w:r>
            <w:r w:rsidRPr="009C503F">
              <w:rPr>
                <w:sz w:val="24"/>
              </w:rPr>
              <w:t>日</w:t>
            </w:r>
          </w:p>
        </w:tc>
      </w:tr>
      <w:tr w:rsidR="001548F9" w:rsidRPr="009C503F" w14:paraId="3AD601BC" w14:textId="77777777" w:rsidTr="00382583">
        <w:tc>
          <w:tcPr>
            <w:tcW w:w="2552" w:type="dxa"/>
            <w:vAlign w:val="center"/>
          </w:tcPr>
          <w:p w14:paraId="7F54B166" w14:textId="77777777" w:rsidR="001548F9" w:rsidRPr="009C503F" w:rsidRDefault="001548F9" w:rsidP="00571B8A">
            <w:pPr>
              <w:spacing w:before="29" w:line="288" w:lineRule="auto"/>
              <w:rPr>
                <w:sz w:val="24"/>
              </w:rPr>
            </w:pPr>
            <w:r w:rsidRPr="009C503F">
              <w:rPr>
                <w:sz w:val="24"/>
              </w:rPr>
              <w:t>AAA</w:t>
            </w:r>
          </w:p>
        </w:tc>
        <w:tc>
          <w:tcPr>
            <w:tcW w:w="2841" w:type="dxa"/>
            <w:vAlign w:val="center"/>
          </w:tcPr>
          <w:p w14:paraId="6F268399" w14:textId="77777777" w:rsidR="001548F9" w:rsidRPr="009C503F" w:rsidRDefault="001548F9" w:rsidP="00571B8A">
            <w:pPr>
              <w:spacing w:before="29" w:line="288" w:lineRule="auto"/>
              <w:jc w:val="right"/>
              <w:rPr>
                <w:sz w:val="24"/>
              </w:rPr>
            </w:pPr>
            <w:r w:rsidRPr="009C503F">
              <w:rPr>
                <w:sz w:val="24"/>
              </w:rPr>
              <w:t>108,292,000.00</w:t>
            </w:r>
          </w:p>
        </w:tc>
        <w:tc>
          <w:tcPr>
            <w:tcW w:w="3247" w:type="dxa"/>
            <w:vAlign w:val="center"/>
          </w:tcPr>
          <w:p w14:paraId="33937400" w14:textId="77777777" w:rsidR="001548F9" w:rsidRPr="009C503F" w:rsidRDefault="001548F9" w:rsidP="00571B8A">
            <w:pPr>
              <w:spacing w:before="29" w:line="288" w:lineRule="auto"/>
              <w:jc w:val="right"/>
              <w:rPr>
                <w:sz w:val="24"/>
              </w:rPr>
            </w:pPr>
            <w:r w:rsidRPr="009C503F">
              <w:rPr>
                <w:sz w:val="24"/>
              </w:rPr>
              <w:t>22,331,000.00</w:t>
            </w:r>
          </w:p>
        </w:tc>
      </w:tr>
      <w:tr w:rsidR="001548F9" w:rsidRPr="009C503F" w14:paraId="6935CB69" w14:textId="77777777" w:rsidTr="00382583">
        <w:tc>
          <w:tcPr>
            <w:tcW w:w="2552" w:type="dxa"/>
            <w:vAlign w:val="center"/>
          </w:tcPr>
          <w:p w14:paraId="3F0D6C0E" w14:textId="77777777" w:rsidR="001548F9" w:rsidRPr="009C503F" w:rsidRDefault="001548F9" w:rsidP="00571B8A">
            <w:pPr>
              <w:spacing w:before="29" w:line="288" w:lineRule="auto"/>
              <w:rPr>
                <w:sz w:val="24"/>
              </w:rPr>
            </w:pPr>
            <w:r w:rsidRPr="009C503F">
              <w:rPr>
                <w:sz w:val="24"/>
              </w:rPr>
              <w:t>AAA</w:t>
            </w:r>
            <w:r w:rsidRPr="009C503F">
              <w:rPr>
                <w:sz w:val="24"/>
              </w:rPr>
              <w:t>以下</w:t>
            </w:r>
          </w:p>
        </w:tc>
        <w:tc>
          <w:tcPr>
            <w:tcW w:w="2841" w:type="dxa"/>
            <w:vAlign w:val="center"/>
          </w:tcPr>
          <w:p w14:paraId="00F71800" w14:textId="77777777" w:rsidR="001548F9" w:rsidRPr="009C503F" w:rsidRDefault="001548F9" w:rsidP="00571B8A">
            <w:pPr>
              <w:spacing w:before="29" w:line="288" w:lineRule="auto"/>
              <w:jc w:val="right"/>
              <w:rPr>
                <w:sz w:val="24"/>
              </w:rPr>
            </w:pPr>
            <w:r w:rsidRPr="009C503F">
              <w:rPr>
                <w:sz w:val="24"/>
              </w:rPr>
              <w:t>1,532,240.10</w:t>
            </w:r>
          </w:p>
        </w:tc>
        <w:tc>
          <w:tcPr>
            <w:tcW w:w="3247" w:type="dxa"/>
            <w:vAlign w:val="center"/>
          </w:tcPr>
          <w:p w14:paraId="22607358" w14:textId="77777777" w:rsidR="001548F9" w:rsidRPr="009C503F" w:rsidRDefault="001548F9" w:rsidP="00571B8A">
            <w:pPr>
              <w:spacing w:before="29" w:line="288" w:lineRule="auto"/>
              <w:jc w:val="right"/>
              <w:rPr>
                <w:sz w:val="24"/>
              </w:rPr>
            </w:pPr>
            <w:r w:rsidRPr="009C503F">
              <w:rPr>
                <w:sz w:val="24"/>
              </w:rPr>
              <w:t>21,878,400.00</w:t>
            </w:r>
          </w:p>
        </w:tc>
      </w:tr>
      <w:tr w:rsidR="001548F9" w:rsidRPr="009C503F" w14:paraId="3B896062" w14:textId="77777777" w:rsidTr="00382583">
        <w:tc>
          <w:tcPr>
            <w:tcW w:w="2552" w:type="dxa"/>
            <w:vAlign w:val="center"/>
          </w:tcPr>
          <w:p w14:paraId="4FC97BAF" w14:textId="77777777" w:rsidR="001548F9" w:rsidRPr="009C503F" w:rsidRDefault="001548F9" w:rsidP="00571B8A">
            <w:pPr>
              <w:spacing w:before="29" w:line="288" w:lineRule="auto"/>
              <w:rPr>
                <w:sz w:val="24"/>
              </w:rPr>
            </w:pPr>
            <w:r w:rsidRPr="009C503F">
              <w:rPr>
                <w:kern w:val="0"/>
                <w:sz w:val="24"/>
              </w:rPr>
              <w:t>未评级</w:t>
            </w:r>
          </w:p>
        </w:tc>
        <w:tc>
          <w:tcPr>
            <w:tcW w:w="2841" w:type="dxa"/>
            <w:vAlign w:val="center"/>
          </w:tcPr>
          <w:p w14:paraId="7F9AC662" w14:textId="77777777" w:rsidR="001548F9" w:rsidRPr="009C503F" w:rsidRDefault="001548F9" w:rsidP="00571B8A">
            <w:pPr>
              <w:spacing w:before="29" w:line="288" w:lineRule="auto"/>
              <w:jc w:val="right"/>
              <w:rPr>
                <w:sz w:val="24"/>
              </w:rPr>
            </w:pPr>
            <w:r w:rsidRPr="009C503F">
              <w:rPr>
                <w:sz w:val="24"/>
              </w:rPr>
              <w:t>-</w:t>
            </w:r>
          </w:p>
        </w:tc>
        <w:tc>
          <w:tcPr>
            <w:tcW w:w="3247" w:type="dxa"/>
            <w:vAlign w:val="center"/>
          </w:tcPr>
          <w:p w14:paraId="6FB98753" w14:textId="77777777" w:rsidR="001548F9" w:rsidRPr="009C503F" w:rsidRDefault="001548F9" w:rsidP="00571B8A">
            <w:pPr>
              <w:spacing w:before="29" w:line="288" w:lineRule="auto"/>
              <w:jc w:val="right"/>
              <w:rPr>
                <w:sz w:val="24"/>
              </w:rPr>
            </w:pPr>
            <w:r w:rsidRPr="009C503F">
              <w:rPr>
                <w:sz w:val="24"/>
              </w:rPr>
              <w:t>59,460,000.00</w:t>
            </w:r>
          </w:p>
        </w:tc>
      </w:tr>
      <w:tr w:rsidR="001548F9" w:rsidRPr="009C503F" w14:paraId="5E31145B" w14:textId="77777777" w:rsidTr="00382583">
        <w:tc>
          <w:tcPr>
            <w:tcW w:w="2552" w:type="dxa"/>
            <w:vAlign w:val="center"/>
          </w:tcPr>
          <w:p w14:paraId="2043525D" w14:textId="77777777" w:rsidR="001548F9" w:rsidRPr="009C503F" w:rsidRDefault="001548F9" w:rsidP="00571B8A">
            <w:pPr>
              <w:spacing w:before="29" w:line="288" w:lineRule="auto"/>
              <w:rPr>
                <w:kern w:val="0"/>
                <w:sz w:val="24"/>
              </w:rPr>
            </w:pPr>
            <w:r w:rsidRPr="009C503F">
              <w:rPr>
                <w:kern w:val="0"/>
                <w:sz w:val="24"/>
              </w:rPr>
              <w:t>合计</w:t>
            </w:r>
          </w:p>
        </w:tc>
        <w:tc>
          <w:tcPr>
            <w:tcW w:w="2841" w:type="dxa"/>
            <w:vAlign w:val="center"/>
          </w:tcPr>
          <w:p w14:paraId="51BB8D8E" w14:textId="77777777" w:rsidR="001548F9" w:rsidRPr="009C503F" w:rsidRDefault="001548F9" w:rsidP="00571B8A">
            <w:pPr>
              <w:spacing w:before="29" w:line="288" w:lineRule="auto"/>
              <w:jc w:val="right"/>
              <w:rPr>
                <w:sz w:val="24"/>
              </w:rPr>
            </w:pPr>
            <w:r w:rsidRPr="009C503F">
              <w:rPr>
                <w:sz w:val="24"/>
              </w:rPr>
              <w:t>109,824,240.10</w:t>
            </w:r>
          </w:p>
        </w:tc>
        <w:tc>
          <w:tcPr>
            <w:tcW w:w="3247" w:type="dxa"/>
            <w:vAlign w:val="center"/>
          </w:tcPr>
          <w:p w14:paraId="23325D46" w14:textId="77777777" w:rsidR="001548F9" w:rsidRPr="009C503F" w:rsidRDefault="001548F9" w:rsidP="00571B8A">
            <w:pPr>
              <w:spacing w:before="29" w:line="288" w:lineRule="auto"/>
              <w:jc w:val="right"/>
              <w:rPr>
                <w:sz w:val="24"/>
              </w:rPr>
            </w:pPr>
            <w:r w:rsidRPr="009C503F">
              <w:rPr>
                <w:sz w:val="24"/>
              </w:rPr>
              <w:t>103,669,400.00</w:t>
            </w:r>
          </w:p>
        </w:tc>
      </w:tr>
    </w:tbl>
    <w:p w14:paraId="1BE6BD4E" w14:textId="77777777" w:rsidR="001548F9" w:rsidRPr="009C503F" w:rsidRDefault="001548F9" w:rsidP="00571B8A">
      <w:pPr>
        <w:spacing w:before="29" w:line="288" w:lineRule="auto"/>
        <w:jc w:val="left"/>
        <w:rPr>
          <w:kern w:val="0"/>
          <w:sz w:val="24"/>
        </w:rPr>
      </w:pPr>
      <w:r w:rsidRPr="009C503F">
        <w:rPr>
          <w:kern w:val="0"/>
          <w:sz w:val="24"/>
        </w:rPr>
        <w:t>注：未评级部分为国债。</w:t>
      </w:r>
    </w:p>
    <w:p w14:paraId="7DF90F6E" w14:textId="77777777" w:rsidR="001548F9" w:rsidRPr="009C503F" w:rsidRDefault="001548F9" w:rsidP="00571B8A">
      <w:pPr>
        <w:spacing w:before="29" w:line="288" w:lineRule="auto"/>
        <w:ind w:firstLineChars="200" w:firstLine="480"/>
        <w:jc w:val="left"/>
        <w:rPr>
          <w:color w:val="000000"/>
          <w:sz w:val="24"/>
        </w:rPr>
      </w:pPr>
    </w:p>
    <w:p w14:paraId="56D1F4B5"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6.4.13.3 </w:t>
      </w:r>
      <w:r w:rsidRPr="009C503F">
        <w:rPr>
          <w:b/>
          <w:bCs/>
          <w:color w:val="000000"/>
          <w:sz w:val="24"/>
        </w:rPr>
        <w:t>流动性风险</w:t>
      </w:r>
    </w:p>
    <w:p w14:paraId="4FA5A66F" w14:textId="77777777" w:rsidR="00E96AEB" w:rsidRDefault="003229B7">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20EED2A2" w14:textId="77777777" w:rsidR="00E96AEB" w:rsidRDefault="003229B7">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05135052" w14:textId="77777777" w:rsidR="00E96AEB" w:rsidRDefault="003229B7">
      <w:pPr>
        <w:spacing w:before="29" w:line="288" w:lineRule="auto"/>
        <w:ind w:firstLineChars="200" w:firstLine="480"/>
        <w:rPr>
          <w:kern w:val="0"/>
          <w:sz w:val="24"/>
        </w:rPr>
      </w:pPr>
      <w:r>
        <w:rPr>
          <w:kern w:val="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证券市值不超过基金资产净值的</w:t>
      </w:r>
      <w:r>
        <w:rPr>
          <w:kern w:val="0"/>
          <w:sz w:val="24"/>
        </w:rPr>
        <w:lastRenderedPageBreak/>
        <w:t>10%</w:t>
      </w:r>
      <w:r>
        <w:rPr>
          <w:kern w:val="0"/>
          <w:sz w:val="24"/>
        </w:rPr>
        <w:t>，且本基金与由本基金的基金管理人管理的其他基金共同持有一家公司发行的证券不得超过该证券的</w:t>
      </w:r>
      <w:r>
        <w:rPr>
          <w:kern w:val="0"/>
          <w:sz w:val="24"/>
        </w:rPr>
        <w:t>10%</w:t>
      </w:r>
      <w:r>
        <w:rPr>
          <w:kern w:val="0"/>
          <w:sz w:val="24"/>
        </w:rPr>
        <w:t>。本基金所持证券部分在证券交易所上市，其余亦可在银行间同业市场交易，因此除附注</w:t>
      </w:r>
      <w:r>
        <w:rPr>
          <w:kern w:val="0"/>
          <w:sz w:val="24"/>
        </w:rPr>
        <w:t>6.4.12</w:t>
      </w:r>
      <w:r>
        <w:rPr>
          <w:kern w:val="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14:paraId="50FD077F" w14:textId="77777777" w:rsidR="001548F9" w:rsidRPr="009C503F" w:rsidRDefault="001548F9" w:rsidP="00571B8A">
      <w:pPr>
        <w:spacing w:before="29" w:line="288" w:lineRule="auto"/>
        <w:ind w:firstLineChars="200" w:firstLine="480"/>
        <w:rPr>
          <w:kern w:val="0"/>
          <w:sz w:val="24"/>
        </w:rPr>
      </w:pPr>
      <w:r w:rsidRPr="009C503F">
        <w:rPr>
          <w:kern w:val="0"/>
          <w:sz w:val="24"/>
        </w:rPr>
        <w:t>于</w:t>
      </w:r>
      <w:r w:rsidRPr="009C503F">
        <w:rPr>
          <w:kern w:val="0"/>
          <w:sz w:val="24"/>
        </w:rPr>
        <w:t>2017</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日，本基金所承担的全部金融负债的合约约定到期日均为一个月以内且不计息，可赎回基金份额净值</w:t>
      </w:r>
      <w:r w:rsidRPr="009C503F">
        <w:rPr>
          <w:kern w:val="0"/>
          <w:sz w:val="24"/>
        </w:rPr>
        <w:t>(</w:t>
      </w:r>
      <w:r w:rsidRPr="009C503F">
        <w:rPr>
          <w:kern w:val="0"/>
          <w:sz w:val="24"/>
        </w:rPr>
        <w:t>所有者权益</w:t>
      </w:r>
      <w:r w:rsidRPr="009C503F">
        <w:rPr>
          <w:kern w:val="0"/>
          <w:sz w:val="24"/>
        </w:rPr>
        <w:t>)</w:t>
      </w:r>
      <w:r w:rsidRPr="009C503F">
        <w:rPr>
          <w:kern w:val="0"/>
          <w:sz w:val="24"/>
        </w:rPr>
        <w:t>无固定到期日且不计息，因此账面余额约为未折现的合约到期现金流量。</w:t>
      </w:r>
    </w:p>
    <w:p w14:paraId="16156556" w14:textId="77777777" w:rsidR="00B5661F" w:rsidRPr="009C503F" w:rsidRDefault="00B5661F" w:rsidP="00571B8A">
      <w:pPr>
        <w:spacing w:before="29" w:line="288" w:lineRule="auto"/>
        <w:ind w:firstLineChars="200" w:firstLine="480"/>
        <w:rPr>
          <w:kern w:val="0"/>
          <w:sz w:val="24"/>
        </w:rPr>
      </w:pPr>
    </w:p>
    <w:p w14:paraId="4DDD51AF"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6.4.13.4 </w:t>
      </w:r>
      <w:r w:rsidRPr="009C503F">
        <w:rPr>
          <w:b/>
          <w:bCs/>
          <w:color w:val="000000"/>
          <w:sz w:val="24"/>
        </w:rPr>
        <w:t>市场风险</w:t>
      </w:r>
    </w:p>
    <w:p w14:paraId="3E937E51" w14:textId="77777777" w:rsidR="001548F9" w:rsidRPr="009C503F" w:rsidRDefault="001548F9" w:rsidP="00571B8A">
      <w:pPr>
        <w:spacing w:before="29" w:line="288" w:lineRule="auto"/>
        <w:ind w:firstLineChars="200" w:firstLine="480"/>
        <w:rPr>
          <w:kern w:val="0"/>
          <w:sz w:val="24"/>
        </w:rPr>
      </w:pPr>
      <w:r w:rsidRPr="009C503F">
        <w:rPr>
          <w:kern w:val="0"/>
          <w:sz w:val="24"/>
        </w:rPr>
        <w:t>市场风险是指基金所持金融工具的公允价值或未来现金流量因所处市场各类价格因素的变动而发生波动的风险，包括利率风险、外汇风险和其他价格风险。</w:t>
      </w:r>
    </w:p>
    <w:p w14:paraId="3B61B7CD" w14:textId="77777777" w:rsidR="001548F9" w:rsidRPr="009C503F" w:rsidRDefault="001548F9" w:rsidP="00571B8A">
      <w:pPr>
        <w:spacing w:before="29" w:line="288" w:lineRule="auto"/>
        <w:ind w:firstLineChars="200" w:firstLine="480"/>
        <w:jc w:val="left"/>
        <w:rPr>
          <w:color w:val="000000"/>
          <w:sz w:val="24"/>
        </w:rPr>
      </w:pPr>
    </w:p>
    <w:p w14:paraId="2ED50D2A"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6.4.13.4.1 </w:t>
      </w:r>
      <w:r w:rsidRPr="009C503F">
        <w:rPr>
          <w:b/>
          <w:bCs/>
          <w:color w:val="000000"/>
          <w:sz w:val="24"/>
        </w:rPr>
        <w:t>利率风险</w:t>
      </w:r>
    </w:p>
    <w:p w14:paraId="3E66C7FE" w14:textId="77777777" w:rsidR="00E96AEB" w:rsidRDefault="003229B7">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08133CE9" w14:textId="77777777" w:rsidR="00E96AEB" w:rsidRDefault="003229B7">
      <w:pPr>
        <w:spacing w:before="29" w:line="288" w:lineRule="auto"/>
        <w:ind w:firstLineChars="200" w:firstLine="480"/>
        <w:rPr>
          <w:kern w:val="0"/>
          <w:sz w:val="24"/>
        </w:rPr>
      </w:pPr>
      <w:r>
        <w:rPr>
          <w:kern w:val="0"/>
          <w:sz w:val="24"/>
        </w:rPr>
        <w:t>本基金的基金管理人定期对本基金面临的利率敏感性缺口进行监控，并通过调整投资组合的久期等方法对上述利率风险进行管理。</w:t>
      </w:r>
    </w:p>
    <w:p w14:paraId="65145DC1" w14:textId="77777777" w:rsidR="001548F9" w:rsidRPr="009C503F" w:rsidRDefault="001548F9" w:rsidP="00571B8A">
      <w:pPr>
        <w:spacing w:before="29" w:line="288" w:lineRule="auto"/>
        <w:ind w:firstLineChars="200" w:firstLine="480"/>
        <w:rPr>
          <w:kern w:val="0"/>
          <w:sz w:val="24"/>
        </w:rPr>
      </w:pPr>
      <w:r w:rsidRPr="009C503F">
        <w:rPr>
          <w:kern w:val="0"/>
          <w:sz w:val="24"/>
        </w:rPr>
        <w:t>本基金投资于交易所及银行间市场交易的固定收益品种比重较大，此外还持有银行存款、结算备付金、存出保证金等利率敏感性资产，因此存在相应的利率风险。</w:t>
      </w:r>
    </w:p>
    <w:p w14:paraId="595DAE45" w14:textId="77777777" w:rsidR="001548F9" w:rsidRPr="009C503F" w:rsidRDefault="001548F9" w:rsidP="00571B8A">
      <w:pPr>
        <w:spacing w:before="29" w:line="288" w:lineRule="auto"/>
        <w:ind w:firstLineChars="200" w:firstLine="480"/>
        <w:jc w:val="left"/>
        <w:rPr>
          <w:color w:val="000000"/>
          <w:sz w:val="24"/>
        </w:rPr>
      </w:pPr>
      <w:r w:rsidRPr="009C503F">
        <w:rPr>
          <w:color w:val="000000"/>
          <w:sz w:val="24"/>
        </w:rPr>
        <w:tab/>
      </w:r>
    </w:p>
    <w:p w14:paraId="79F38240"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6.4.13.4.1.1 </w:t>
      </w:r>
      <w:r w:rsidRPr="009C503F">
        <w:rPr>
          <w:b/>
          <w:bCs/>
          <w:color w:val="000000"/>
          <w:sz w:val="24"/>
        </w:rPr>
        <w:t>利率风险敞口</w:t>
      </w:r>
    </w:p>
    <w:p w14:paraId="0DD8D4C1"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011694" w:rsidRPr="005645CD" w14:paraId="6C7B8A67" w14:textId="77777777" w:rsidTr="00E5439C">
        <w:trPr>
          <w:trHeight w:val="280"/>
        </w:trPr>
        <w:tc>
          <w:tcPr>
            <w:tcW w:w="1518" w:type="dxa"/>
            <w:vAlign w:val="center"/>
          </w:tcPr>
          <w:p w14:paraId="52669B32" w14:textId="77777777" w:rsidR="00011694" w:rsidRPr="005645CD" w:rsidRDefault="00011694" w:rsidP="00571B8A">
            <w:pPr>
              <w:spacing w:before="29" w:line="288" w:lineRule="auto"/>
              <w:jc w:val="center"/>
              <w:rPr>
                <w:b/>
                <w:sz w:val="18"/>
                <w:szCs w:val="18"/>
              </w:rPr>
            </w:pPr>
            <w:r w:rsidRPr="005645CD">
              <w:rPr>
                <w:b/>
                <w:sz w:val="18"/>
                <w:szCs w:val="18"/>
              </w:rPr>
              <w:t>本期末</w:t>
            </w:r>
          </w:p>
          <w:p w14:paraId="455CB803" w14:textId="77777777" w:rsidR="00011694" w:rsidRPr="005645CD" w:rsidRDefault="00011694" w:rsidP="00571B8A">
            <w:pPr>
              <w:spacing w:before="29" w:line="288" w:lineRule="auto"/>
              <w:jc w:val="center"/>
              <w:rPr>
                <w:b/>
                <w:sz w:val="18"/>
                <w:szCs w:val="18"/>
              </w:rPr>
            </w:pPr>
            <w:r w:rsidRPr="005645CD">
              <w:rPr>
                <w:b/>
                <w:color w:val="000000"/>
                <w:sz w:val="18"/>
                <w:szCs w:val="18"/>
              </w:rPr>
              <w:t>2017</w:t>
            </w:r>
            <w:r w:rsidRPr="005645CD">
              <w:rPr>
                <w:b/>
                <w:color w:val="000000"/>
                <w:sz w:val="18"/>
                <w:szCs w:val="18"/>
              </w:rPr>
              <w:t>年</w:t>
            </w:r>
            <w:r w:rsidRPr="005645CD">
              <w:rPr>
                <w:b/>
                <w:color w:val="000000"/>
                <w:sz w:val="18"/>
                <w:szCs w:val="18"/>
              </w:rPr>
              <w:t>6</w:t>
            </w:r>
            <w:r w:rsidRPr="005645CD">
              <w:rPr>
                <w:b/>
                <w:color w:val="000000"/>
                <w:sz w:val="18"/>
                <w:szCs w:val="18"/>
              </w:rPr>
              <w:t>月</w:t>
            </w:r>
            <w:r w:rsidRPr="005645CD">
              <w:rPr>
                <w:b/>
                <w:color w:val="000000"/>
                <w:sz w:val="18"/>
                <w:szCs w:val="18"/>
              </w:rPr>
              <w:t>30</w:t>
            </w:r>
            <w:r w:rsidRPr="005645CD">
              <w:rPr>
                <w:b/>
                <w:color w:val="000000"/>
                <w:sz w:val="18"/>
                <w:szCs w:val="18"/>
              </w:rPr>
              <w:t>日</w:t>
            </w:r>
          </w:p>
        </w:tc>
        <w:tc>
          <w:tcPr>
            <w:tcW w:w="1627" w:type="dxa"/>
            <w:vAlign w:val="center"/>
          </w:tcPr>
          <w:p w14:paraId="110C25AE"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1</w:t>
            </w:r>
            <w:r w:rsidRPr="005645CD">
              <w:rPr>
                <w:b/>
                <w:color w:val="000000"/>
                <w:sz w:val="18"/>
                <w:szCs w:val="18"/>
              </w:rPr>
              <w:t>年以内</w:t>
            </w:r>
          </w:p>
        </w:tc>
        <w:tc>
          <w:tcPr>
            <w:tcW w:w="1627" w:type="dxa"/>
            <w:vAlign w:val="center"/>
          </w:tcPr>
          <w:p w14:paraId="1A0E4ED8"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1</w:t>
            </w:r>
            <w:r w:rsidR="00595455" w:rsidRPr="005645CD">
              <w:rPr>
                <w:b/>
                <w:sz w:val="18"/>
                <w:szCs w:val="18"/>
              </w:rPr>
              <w:t>-</w:t>
            </w:r>
            <w:r w:rsidRPr="005645CD">
              <w:rPr>
                <w:b/>
                <w:color w:val="000000"/>
                <w:sz w:val="18"/>
                <w:szCs w:val="18"/>
              </w:rPr>
              <w:t>5</w:t>
            </w:r>
            <w:r w:rsidRPr="005645CD">
              <w:rPr>
                <w:b/>
                <w:color w:val="000000"/>
                <w:sz w:val="18"/>
                <w:szCs w:val="18"/>
              </w:rPr>
              <w:t>年</w:t>
            </w:r>
          </w:p>
        </w:tc>
        <w:tc>
          <w:tcPr>
            <w:tcW w:w="1491" w:type="dxa"/>
            <w:vAlign w:val="center"/>
          </w:tcPr>
          <w:p w14:paraId="31F364A6"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5</w:t>
            </w:r>
            <w:r w:rsidRPr="005645CD">
              <w:rPr>
                <w:b/>
                <w:color w:val="000000"/>
                <w:sz w:val="18"/>
                <w:szCs w:val="18"/>
              </w:rPr>
              <w:t>年以上</w:t>
            </w:r>
          </w:p>
        </w:tc>
        <w:tc>
          <w:tcPr>
            <w:tcW w:w="1289" w:type="dxa"/>
            <w:vAlign w:val="center"/>
          </w:tcPr>
          <w:p w14:paraId="61690646"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不计息</w:t>
            </w:r>
          </w:p>
        </w:tc>
        <w:tc>
          <w:tcPr>
            <w:tcW w:w="1446" w:type="dxa"/>
            <w:vAlign w:val="center"/>
          </w:tcPr>
          <w:p w14:paraId="1522A0B2"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合计</w:t>
            </w:r>
          </w:p>
        </w:tc>
      </w:tr>
      <w:tr w:rsidR="00011694" w:rsidRPr="005645CD" w14:paraId="5DF2A592" w14:textId="77777777" w:rsidTr="00E5439C">
        <w:trPr>
          <w:trHeight w:val="280"/>
        </w:trPr>
        <w:tc>
          <w:tcPr>
            <w:tcW w:w="1518" w:type="dxa"/>
            <w:vAlign w:val="center"/>
          </w:tcPr>
          <w:p w14:paraId="5A798508" w14:textId="77777777" w:rsidR="00011694" w:rsidRPr="00C96B4F" w:rsidRDefault="00011694" w:rsidP="00571B8A">
            <w:pPr>
              <w:spacing w:before="29" w:line="288" w:lineRule="auto"/>
              <w:rPr>
                <w:b/>
                <w:color w:val="000000"/>
                <w:sz w:val="18"/>
                <w:szCs w:val="18"/>
              </w:rPr>
            </w:pPr>
            <w:r w:rsidRPr="00C96B4F">
              <w:rPr>
                <w:b/>
                <w:color w:val="000000"/>
                <w:sz w:val="18"/>
                <w:szCs w:val="18"/>
              </w:rPr>
              <w:t>资产</w:t>
            </w:r>
          </w:p>
        </w:tc>
        <w:tc>
          <w:tcPr>
            <w:tcW w:w="1627" w:type="dxa"/>
            <w:vAlign w:val="center"/>
          </w:tcPr>
          <w:p w14:paraId="02F1683D" w14:textId="77777777" w:rsidR="00011694" w:rsidRPr="005645CD" w:rsidRDefault="00011694" w:rsidP="00571B8A">
            <w:pPr>
              <w:spacing w:before="29" w:line="288" w:lineRule="auto"/>
              <w:jc w:val="right"/>
              <w:rPr>
                <w:color w:val="000000"/>
                <w:sz w:val="18"/>
                <w:szCs w:val="18"/>
              </w:rPr>
            </w:pPr>
          </w:p>
        </w:tc>
        <w:tc>
          <w:tcPr>
            <w:tcW w:w="1627" w:type="dxa"/>
            <w:vAlign w:val="center"/>
          </w:tcPr>
          <w:p w14:paraId="0238A7F5" w14:textId="77777777" w:rsidR="00011694" w:rsidRPr="005645CD" w:rsidRDefault="00011694" w:rsidP="00571B8A">
            <w:pPr>
              <w:spacing w:before="29" w:line="288" w:lineRule="auto"/>
              <w:jc w:val="right"/>
              <w:rPr>
                <w:color w:val="000000"/>
                <w:sz w:val="18"/>
                <w:szCs w:val="18"/>
              </w:rPr>
            </w:pPr>
          </w:p>
        </w:tc>
        <w:tc>
          <w:tcPr>
            <w:tcW w:w="1491" w:type="dxa"/>
            <w:vAlign w:val="center"/>
          </w:tcPr>
          <w:p w14:paraId="52901388" w14:textId="77777777" w:rsidR="00011694" w:rsidRPr="005645CD" w:rsidRDefault="00011694" w:rsidP="00571B8A">
            <w:pPr>
              <w:spacing w:before="29" w:line="288" w:lineRule="auto"/>
              <w:jc w:val="right"/>
              <w:rPr>
                <w:color w:val="000000"/>
                <w:sz w:val="18"/>
                <w:szCs w:val="18"/>
              </w:rPr>
            </w:pPr>
          </w:p>
        </w:tc>
        <w:tc>
          <w:tcPr>
            <w:tcW w:w="1289" w:type="dxa"/>
            <w:vAlign w:val="center"/>
          </w:tcPr>
          <w:p w14:paraId="7C4A3BB6" w14:textId="77777777" w:rsidR="00011694" w:rsidRPr="005645CD" w:rsidRDefault="00011694" w:rsidP="00571B8A">
            <w:pPr>
              <w:spacing w:before="29" w:line="288" w:lineRule="auto"/>
              <w:jc w:val="right"/>
              <w:rPr>
                <w:color w:val="000000"/>
                <w:sz w:val="18"/>
                <w:szCs w:val="18"/>
              </w:rPr>
            </w:pPr>
          </w:p>
        </w:tc>
        <w:tc>
          <w:tcPr>
            <w:tcW w:w="1446" w:type="dxa"/>
            <w:vAlign w:val="center"/>
          </w:tcPr>
          <w:p w14:paraId="46E1C295" w14:textId="77777777" w:rsidR="00011694" w:rsidRPr="005645CD" w:rsidRDefault="00011694" w:rsidP="00571B8A">
            <w:pPr>
              <w:spacing w:before="29" w:line="288" w:lineRule="auto"/>
              <w:jc w:val="right"/>
              <w:rPr>
                <w:b/>
                <w:color w:val="000000"/>
                <w:sz w:val="18"/>
                <w:szCs w:val="18"/>
              </w:rPr>
            </w:pPr>
          </w:p>
        </w:tc>
      </w:tr>
      <w:tr w:rsidR="00E96AEB" w14:paraId="42B7DF36" w14:textId="77777777">
        <w:tc>
          <w:tcPr>
            <w:tcW w:w="1518" w:type="dxa"/>
            <w:vAlign w:val="center"/>
          </w:tcPr>
          <w:p w14:paraId="40C6AAE7" w14:textId="77777777" w:rsidR="00E96AEB" w:rsidRDefault="003229B7">
            <w:pPr>
              <w:jc w:val="left"/>
            </w:pPr>
            <w:r>
              <w:rPr>
                <w:color w:val="000000"/>
                <w:sz w:val="18"/>
                <w:szCs w:val="18"/>
              </w:rPr>
              <w:t>银行存款</w:t>
            </w:r>
          </w:p>
        </w:tc>
        <w:tc>
          <w:tcPr>
            <w:tcW w:w="1627" w:type="dxa"/>
            <w:vAlign w:val="center"/>
          </w:tcPr>
          <w:p w14:paraId="20974A18" w14:textId="77777777" w:rsidR="00E96AEB" w:rsidRDefault="003229B7">
            <w:pPr>
              <w:jc w:val="left"/>
            </w:pPr>
            <w:r>
              <w:rPr>
                <w:color w:val="000000"/>
                <w:sz w:val="18"/>
                <w:szCs w:val="18"/>
              </w:rPr>
              <w:t>3,407,171.48</w:t>
            </w:r>
          </w:p>
        </w:tc>
        <w:tc>
          <w:tcPr>
            <w:tcW w:w="1627" w:type="dxa"/>
            <w:vAlign w:val="center"/>
          </w:tcPr>
          <w:p w14:paraId="67023CF4" w14:textId="77777777" w:rsidR="00E96AEB" w:rsidRDefault="003229B7">
            <w:pPr>
              <w:jc w:val="left"/>
            </w:pPr>
            <w:r>
              <w:rPr>
                <w:color w:val="000000"/>
                <w:sz w:val="18"/>
                <w:szCs w:val="18"/>
              </w:rPr>
              <w:t>-</w:t>
            </w:r>
          </w:p>
        </w:tc>
        <w:tc>
          <w:tcPr>
            <w:tcW w:w="1491" w:type="dxa"/>
            <w:vAlign w:val="center"/>
          </w:tcPr>
          <w:p w14:paraId="5BE94C5B" w14:textId="77777777" w:rsidR="00E96AEB" w:rsidRDefault="003229B7">
            <w:pPr>
              <w:jc w:val="left"/>
            </w:pPr>
            <w:r>
              <w:rPr>
                <w:color w:val="000000"/>
                <w:sz w:val="18"/>
                <w:szCs w:val="18"/>
              </w:rPr>
              <w:t>-</w:t>
            </w:r>
          </w:p>
        </w:tc>
        <w:tc>
          <w:tcPr>
            <w:tcW w:w="1289" w:type="dxa"/>
            <w:vAlign w:val="center"/>
          </w:tcPr>
          <w:p w14:paraId="20233898" w14:textId="77777777" w:rsidR="00E96AEB" w:rsidRDefault="003229B7">
            <w:pPr>
              <w:jc w:val="left"/>
            </w:pPr>
            <w:r>
              <w:rPr>
                <w:color w:val="000000"/>
                <w:sz w:val="18"/>
                <w:szCs w:val="18"/>
              </w:rPr>
              <w:t>-</w:t>
            </w:r>
          </w:p>
        </w:tc>
        <w:tc>
          <w:tcPr>
            <w:tcW w:w="1446" w:type="dxa"/>
            <w:vAlign w:val="center"/>
          </w:tcPr>
          <w:p w14:paraId="023EEA87" w14:textId="77777777" w:rsidR="00E96AEB" w:rsidRDefault="003229B7">
            <w:pPr>
              <w:jc w:val="left"/>
            </w:pPr>
            <w:r>
              <w:rPr>
                <w:color w:val="000000"/>
                <w:sz w:val="18"/>
                <w:szCs w:val="18"/>
              </w:rPr>
              <w:t>3,407,171.48</w:t>
            </w:r>
          </w:p>
        </w:tc>
      </w:tr>
      <w:tr w:rsidR="00E96AEB" w14:paraId="3D3D265B" w14:textId="77777777">
        <w:tc>
          <w:tcPr>
            <w:tcW w:w="1518" w:type="dxa"/>
            <w:vAlign w:val="center"/>
          </w:tcPr>
          <w:p w14:paraId="22FAEDDE" w14:textId="77777777" w:rsidR="00E96AEB" w:rsidRDefault="003229B7">
            <w:pPr>
              <w:jc w:val="left"/>
            </w:pPr>
            <w:r>
              <w:rPr>
                <w:color w:val="000000"/>
                <w:sz w:val="18"/>
                <w:szCs w:val="18"/>
              </w:rPr>
              <w:t>结算备付金</w:t>
            </w:r>
          </w:p>
        </w:tc>
        <w:tc>
          <w:tcPr>
            <w:tcW w:w="1627" w:type="dxa"/>
            <w:vAlign w:val="center"/>
          </w:tcPr>
          <w:p w14:paraId="0F842090" w14:textId="77777777" w:rsidR="00E96AEB" w:rsidRDefault="003229B7">
            <w:pPr>
              <w:jc w:val="left"/>
            </w:pPr>
            <w:r>
              <w:rPr>
                <w:color w:val="000000"/>
                <w:sz w:val="18"/>
                <w:szCs w:val="18"/>
              </w:rPr>
              <w:t>439,988.63</w:t>
            </w:r>
          </w:p>
        </w:tc>
        <w:tc>
          <w:tcPr>
            <w:tcW w:w="1627" w:type="dxa"/>
            <w:vAlign w:val="center"/>
          </w:tcPr>
          <w:p w14:paraId="5AE1EFA8" w14:textId="77777777" w:rsidR="00E96AEB" w:rsidRDefault="003229B7">
            <w:pPr>
              <w:jc w:val="left"/>
            </w:pPr>
            <w:r>
              <w:rPr>
                <w:color w:val="000000"/>
                <w:sz w:val="18"/>
                <w:szCs w:val="18"/>
              </w:rPr>
              <w:t>-</w:t>
            </w:r>
          </w:p>
        </w:tc>
        <w:tc>
          <w:tcPr>
            <w:tcW w:w="1491" w:type="dxa"/>
            <w:vAlign w:val="center"/>
          </w:tcPr>
          <w:p w14:paraId="28B3D47A" w14:textId="77777777" w:rsidR="00E96AEB" w:rsidRDefault="003229B7">
            <w:pPr>
              <w:jc w:val="left"/>
            </w:pPr>
            <w:r>
              <w:rPr>
                <w:color w:val="000000"/>
                <w:sz w:val="18"/>
                <w:szCs w:val="18"/>
              </w:rPr>
              <w:t>-</w:t>
            </w:r>
          </w:p>
        </w:tc>
        <w:tc>
          <w:tcPr>
            <w:tcW w:w="1289" w:type="dxa"/>
            <w:vAlign w:val="center"/>
          </w:tcPr>
          <w:p w14:paraId="15EB1AFF" w14:textId="77777777" w:rsidR="00E96AEB" w:rsidRDefault="003229B7">
            <w:pPr>
              <w:jc w:val="left"/>
            </w:pPr>
            <w:r>
              <w:rPr>
                <w:color w:val="000000"/>
                <w:sz w:val="18"/>
                <w:szCs w:val="18"/>
              </w:rPr>
              <w:t>-</w:t>
            </w:r>
          </w:p>
        </w:tc>
        <w:tc>
          <w:tcPr>
            <w:tcW w:w="1446" w:type="dxa"/>
            <w:vAlign w:val="center"/>
          </w:tcPr>
          <w:p w14:paraId="777777D5" w14:textId="77777777" w:rsidR="00E96AEB" w:rsidRDefault="003229B7">
            <w:pPr>
              <w:jc w:val="left"/>
            </w:pPr>
            <w:r>
              <w:rPr>
                <w:color w:val="000000"/>
                <w:sz w:val="18"/>
                <w:szCs w:val="18"/>
              </w:rPr>
              <w:t>439,988.63</w:t>
            </w:r>
          </w:p>
        </w:tc>
      </w:tr>
      <w:tr w:rsidR="00E96AEB" w14:paraId="15BB4ACE" w14:textId="77777777">
        <w:tc>
          <w:tcPr>
            <w:tcW w:w="1518" w:type="dxa"/>
            <w:vAlign w:val="center"/>
          </w:tcPr>
          <w:p w14:paraId="6DF55430" w14:textId="77777777" w:rsidR="00E96AEB" w:rsidRDefault="003229B7">
            <w:pPr>
              <w:jc w:val="left"/>
            </w:pPr>
            <w:r>
              <w:rPr>
                <w:color w:val="000000"/>
                <w:sz w:val="18"/>
                <w:szCs w:val="18"/>
              </w:rPr>
              <w:t>存出保证金</w:t>
            </w:r>
          </w:p>
        </w:tc>
        <w:tc>
          <w:tcPr>
            <w:tcW w:w="1627" w:type="dxa"/>
            <w:vAlign w:val="center"/>
          </w:tcPr>
          <w:p w14:paraId="77AB9B30" w14:textId="77777777" w:rsidR="00E96AEB" w:rsidRDefault="003229B7">
            <w:pPr>
              <w:jc w:val="left"/>
            </w:pPr>
            <w:r>
              <w:rPr>
                <w:color w:val="000000"/>
                <w:sz w:val="18"/>
                <w:szCs w:val="18"/>
              </w:rPr>
              <w:t>48,640.16</w:t>
            </w:r>
          </w:p>
        </w:tc>
        <w:tc>
          <w:tcPr>
            <w:tcW w:w="1627" w:type="dxa"/>
            <w:vAlign w:val="center"/>
          </w:tcPr>
          <w:p w14:paraId="0D6D740E" w14:textId="77777777" w:rsidR="00E96AEB" w:rsidRDefault="003229B7">
            <w:pPr>
              <w:jc w:val="left"/>
            </w:pPr>
            <w:r>
              <w:rPr>
                <w:color w:val="000000"/>
                <w:sz w:val="18"/>
                <w:szCs w:val="18"/>
              </w:rPr>
              <w:t>-</w:t>
            </w:r>
          </w:p>
        </w:tc>
        <w:tc>
          <w:tcPr>
            <w:tcW w:w="1491" w:type="dxa"/>
            <w:vAlign w:val="center"/>
          </w:tcPr>
          <w:p w14:paraId="3B09FB0D" w14:textId="77777777" w:rsidR="00E96AEB" w:rsidRDefault="003229B7">
            <w:pPr>
              <w:jc w:val="left"/>
            </w:pPr>
            <w:r>
              <w:rPr>
                <w:color w:val="000000"/>
                <w:sz w:val="18"/>
                <w:szCs w:val="18"/>
              </w:rPr>
              <w:t>-</w:t>
            </w:r>
          </w:p>
        </w:tc>
        <w:tc>
          <w:tcPr>
            <w:tcW w:w="1289" w:type="dxa"/>
            <w:vAlign w:val="center"/>
          </w:tcPr>
          <w:p w14:paraId="08F103E2" w14:textId="77777777" w:rsidR="00E96AEB" w:rsidRDefault="003229B7">
            <w:pPr>
              <w:jc w:val="left"/>
            </w:pPr>
            <w:r>
              <w:rPr>
                <w:color w:val="000000"/>
                <w:sz w:val="18"/>
                <w:szCs w:val="18"/>
              </w:rPr>
              <w:t>-</w:t>
            </w:r>
          </w:p>
        </w:tc>
        <w:tc>
          <w:tcPr>
            <w:tcW w:w="1446" w:type="dxa"/>
            <w:vAlign w:val="center"/>
          </w:tcPr>
          <w:p w14:paraId="212EA6A2" w14:textId="77777777" w:rsidR="00E96AEB" w:rsidRDefault="003229B7">
            <w:pPr>
              <w:jc w:val="left"/>
            </w:pPr>
            <w:r>
              <w:rPr>
                <w:color w:val="000000"/>
                <w:sz w:val="18"/>
                <w:szCs w:val="18"/>
              </w:rPr>
              <w:t>48,640.16</w:t>
            </w:r>
          </w:p>
        </w:tc>
      </w:tr>
      <w:tr w:rsidR="00E96AEB" w14:paraId="3BF0A2F6" w14:textId="77777777">
        <w:tc>
          <w:tcPr>
            <w:tcW w:w="1518" w:type="dxa"/>
            <w:vAlign w:val="center"/>
          </w:tcPr>
          <w:p w14:paraId="4D316BEB" w14:textId="77777777" w:rsidR="00E96AEB" w:rsidRDefault="003229B7">
            <w:pPr>
              <w:jc w:val="left"/>
            </w:pPr>
            <w:r>
              <w:rPr>
                <w:color w:val="000000"/>
                <w:sz w:val="18"/>
                <w:szCs w:val="18"/>
              </w:rPr>
              <w:t>交易性金融资产</w:t>
            </w:r>
          </w:p>
        </w:tc>
        <w:tc>
          <w:tcPr>
            <w:tcW w:w="1627" w:type="dxa"/>
            <w:vAlign w:val="center"/>
          </w:tcPr>
          <w:p w14:paraId="7C060137" w14:textId="77777777" w:rsidR="00E96AEB" w:rsidRDefault="003229B7">
            <w:pPr>
              <w:jc w:val="left"/>
            </w:pPr>
            <w:r>
              <w:rPr>
                <w:color w:val="000000"/>
                <w:sz w:val="18"/>
                <w:szCs w:val="18"/>
              </w:rPr>
              <w:t>346,492,000.00</w:t>
            </w:r>
          </w:p>
        </w:tc>
        <w:tc>
          <w:tcPr>
            <w:tcW w:w="1627" w:type="dxa"/>
            <w:vAlign w:val="center"/>
          </w:tcPr>
          <w:p w14:paraId="0D699BEF" w14:textId="77777777" w:rsidR="00E96AEB" w:rsidRDefault="003229B7">
            <w:pPr>
              <w:jc w:val="left"/>
            </w:pPr>
            <w:r>
              <w:rPr>
                <w:color w:val="000000"/>
                <w:sz w:val="18"/>
                <w:szCs w:val="18"/>
              </w:rPr>
              <w:t>98,950,908.00</w:t>
            </w:r>
          </w:p>
        </w:tc>
        <w:tc>
          <w:tcPr>
            <w:tcW w:w="1491" w:type="dxa"/>
            <w:vAlign w:val="center"/>
          </w:tcPr>
          <w:p w14:paraId="278FEA88" w14:textId="77777777" w:rsidR="00E96AEB" w:rsidRDefault="003229B7">
            <w:pPr>
              <w:jc w:val="left"/>
            </w:pPr>
            <w:r>
              <w:rPr>
                <w:color w:val="000000"/>
                <w:sz w:val="18"/>
                <w:szCs w:val="18"/>
              </w:rPr>
              <w:t>843,332.10</w:t>
            </w:r>
          </w:p>
        </w:tc>
        <w:tc>
          <w:tcPr>
            <w:tcW w:w="1289" w:type="dxa"/>
            <w:vAlign w:val="center"/>
          </w:tcPr>
          <w:p w14:paraId="57251A8D" w14:textId="77777777" w:rsidR="00E96AEB" w:rsidRDefault="003229B7">
            <w:pPr>
              <w:jc w:val="left"/>
            </w:pPr>
            <w:r>
              <w:rPr>
                <w:color w:val="000000"/>
                <w:sz w:val="18"/>
                <w:szCs w:val="18"/>
              </w:rPr>
              <w:t>124,256,770.14</w:t>
            </w:r>
          </w:p>
        </w:tc>
        <w:tc>
          <w:tcPr>
            <w:tcW w:w="1446" w:type="dxa"/>
            <w:vAlign w:val="center"/>
          </w:tcPr>
          <w:p w14:paraId="45788770" w14:textId="77777777" w:rsidR="00E96AEB" w:rsidRDefault="003229B7">
            <w:pPr>
              <w:jc w:val="left"/>
            </w:pPr>
            <w:r>
              <w:rPr>
                <w:color w:val="000000"/>
                <w:sz w:val="18"/>
                <w:szCs w:val="18"/>
              </w:rPr>
              <w:t>570,543,010.24</w:t>
            </w:r>
          </w:p>
        </w:tc>
      </w:tr>
      <w:tr w:rsidR="00E96AEB" w14:paraId="1865249A" w14:textId="77777777">
        <w:tc>
          <w:tcPr>
            <w:tcW w:w="1518" w:type="dxa"/>
            <w:vAlign w:val="center"/>
          </w:tcPr>
          <w:p w14:paraId="19A897F4" w14:textId="77777777" w:rsidR="00E96AEB" w:rsidRDefault="003229B7">
            <w:pPr>
              <w:jc w:val="left"/>
            </w:pPr>
            <w:r>
              <w:rPr>
                <w:color w:val="000000"/>
                <w:sz w:val="18"/>
                <w:szCs w:val="18"/>
              </w:rPr>
              <w:t>买入返售金融资产</w:t>
            </w:r>
          </w:p>
        </w:tc>
        <w:tc>
          <w:tcPr>
            <w:tcW w:w="1627" w:type="dxa"/>
            <w:vAlign w:val="center"/>
          </w:tcPr>
          <w:p w14:paraId="73DA2449" w14:textId="77777777" w:rsidR="00E96AEB" w:rsidRDefault="003229B7">
            <w:pPr>
              <w:jc w:val="left"/>
            </w:pPr>
            <w:r>
              <w:rPr>
                <w:color w:val="000000"/>
                <w:sz w:val="18"/>
                <w:szCs w:val="18"/>
              </w:rPr>
              <w:t>13,000,000.00</w:t>
            </w:r>
          </w:p>
        </w:tc>
        <w:tc>
          <w:tcPr>
            <w:tcW w:w="1627" w:type="dxa"/>
            <w:vAlign w:val="center"/>
          </w:tcPr>
          <w:p w14:paraId="12AEEAA6" w14:textId="77777777" w:rsidR="00E96AEB" w:rsidRDefault="003229B7">
            <w:pPr>
              <w:jc w:val="left"/>
            </w:pPr>
            <w:r>
              <w:rPr>
                <w:color w:val="000000"/>
                <w:sz w:val="18"/>
                <w:szCs w:val="18"/>
              </w:rPr>
              <w:t>-</w:t>
            </w:r>
          </w:p>
        </w:tc>
        <w:tc>
          <w:tcPr>
            <w:tcW w:w="1491" w:type="dxa"/>
            <w:vAlign w:val="center"/>
          </w:tcPr>
          <w:p w14:paraId="5B6CABF5" w14:textId="77777777" w:rsidR="00E96AEB" w:rsidRDefault="003229B7">
            <w:pPr>
              <w:jc w:val="left"/>
            </w:pPr>
            <w:r>
              <w:rPr>
                <w:color w:val="000000"/>
                <w:sz w:val="18"/>
                <w:szCs w:val="18"/>
              </w:rPr>
              <w:t>-</w:t>
            </w:r>
          </w:p>
        </w:tc>
        <w:tc>
          <w:tcPr>
            <w:tcW w:w="1289" w:type="dxa"/>
            <w:vAlign w:val="center"/>
          </w:tcPr>
          <w:p w14:paraId="730DC50B" w14:textId="77777777" w:rsidR="00E96AEB" w:rsidRDefault="003229B7">
            <w:pPr>
              <w:jc w:val="left"/>
            </w:pPr>
            <w:r>
              <w:rPr>
                <w:color w:val="000000"/>
                <w:sz w:val="18"/>
                <w:szCs w:val="18"/>
              </w:rPr>
              <w:t>-</w:t>
            </w:r>
          </w:p>
        </w:tc>
        <w:tc>
          <w:tcPr>
            <w:tcW w:w="1446" w:type="dxa"/>
            <w:vAlign w:val="center"/>
          </w:tcPr>
          <w:p w14:paraId="724D3E8A" w14:textId="77777777" w:rsidR="00E96AEB" w:rsidRDefault="003229B7">
            <w:pPr>
              <w:jc w:val="left"/>
            </w:pPr>
            <w:r>
              <w:rPr>
                <w:color w:val="000000"/>
                <w:sz w:val="18"/>
                <w:szCs w:val="18"/>
              </w:rPr>
              <w:t>13,000,000.00</w:t>
            </w:r>
          </w:p>
        </w:tc>
      </w:tr>
      <w:tr w:rsidR="00E96AEB" w14:paraId="71E938F7" w14:textId="77777777">
        <w:tc>
          <w:tcPr>
            <w:tcW w:w="1518" w:type="dxa"/>
            <w:vAlign w:val="center"/>
          </w:tcPr>
          <w:p w14:paraId="7B39F425" w14:textId="77777777" w:rsidR="00E96AEB" w:rsidRDefault="003229B7">
            <w:pPr>
              <w:jc w:val="left"/>
            </w:pPr>
            <w:r>
              <w:rPr>
                <w:color w:val="000000"/>
                <w:sz w:val="18"/>
                <w:szCs w:val="18"/>
              </w:rPr>
              <w:t>应收证券清算款</w:t>
            </w:r>
          </w:p>
        </w:tc>
        <w:tc>
          <w:tcPr>
            <w:tcW w:w="1627" w:type="dxa"/>
            <w:vAlign w:val="center"/>
          </w:tcPr>
          <w:p w14:paraId="7958253A" w14:textId="77777777" w:rsidR="00E96AEB" w:rsidRDefault="003229B7">
            <w:pPr>
              <w:jc w:val="left"/>
            </w:pPr>
            <w:r>
              <w:rPr>
                <w:color w:val="000000"/>
                <w:sz w:val="18"/>
                <w:szCs w:val="18"/>
              </w:rPr>
              <w:t>-</w:t>
            </w:r>
          </w:p>
        </w:tc>
        <w:tc>
          <w:tcPr>
            <w:tcW w:w="1627" w:type="dxa"/>
            <w:vAlign w:val="center"/>
          </w:tcPr>
          <w:p w14:paraId="45991097" w14:textId="77777777" w:rsidR="00E96AEB" w:rsidRDefault="003229B7">
            <w:pPr>
              <w:jc w:val="left"/>
            </w:pPr>
            <w:r>
              <w:rPr>
                <w:color w:val="000000"/>
                <w:sz w:val="18"/>
                <w:szCs w:val="18"/>
              </w:rPr>
              <w:t>-</w:t>
            </w:r>
          </w:p>
        </w:tc>
        <w:tc>
          <w:tcPr>
            <w:tcW w:w="1491" w:type="dxa"/>
            <w:vAlign w:val="center"/>
          </w:tcPr>
          <w:p w14:paraId="1C1E47B3" w14:textId="77777777" w:rsidR="00E96AEB" w:rsidRDefault="003229B7">
            <w:pPr>
              <w:jc w:val="left"/>
            </w:pPr>
            <w:r>
              <w:rPr>
                <w:color w:val="000000"/>
                <w:sz w:val="18"/>
                <w:szCs w:val="18"/>
              </w:rPr>
              <w:t>-</w:t>
            </w:r>
          </w:p>
        </w:tc>
        <w:tc>
          <w:tcPr>
            <w:tcW w:w="1289" w:type="dxa"/>
            <w:vAlign w:val="center"/>
          </w:tcPr>
          <w:p w14:paraId="50B16582" w14:textId="77777777" w:rsidR="00E96AEB" w:rsidRDefault="003229B7">
            <w:pPr>
              <w:jc w:val="left"/>
            </w:pPr>
            <w:r>
              <w:rPr>
                <w:color w:val="000000"/>
                <w:sz w:val="18"/>
                <w:szCs w:val="18"/>
              </w:rPr>
              <w:t>2,325,412.01</w:t>
            </w:r>
          </w:p>
        </w:tc>
        <w:tc>
          <w:tcPr>
            <w:tcW w:w="1446" w:type="dxa"/>
            <w:vAlign w:val="center"/>
          </w:tcPr>
          <w:p w14:paraId="40901101" w14:textId="77777777" w:rsidR="00E96AEB" w:rsidRDefault="003229B7">
            <w:pPr>
              <w:jc w:val="left"/>
            </w:pPr>
            <w:r>
              <w:rPr>
                <w:color w:val="000000"/>
                <w:sz w:val="18"/>
                <w:szCs w:val="18"/>
              </w:rPr>
              <w:t>2,325,412.01</w:t>
            </w:r>
          </w:p>
        </w:tc>
      </w:tr>
      <w:tr w:rsidR="00E96AEB" w14:paraId="544DA865" w14:textId="77777777">
        <w:tc>
          <w:tcPr>
            <w:tcW w:w="1518" w:type="dxa"/>
            <w:vAlign w:val="center"/>
          </w:tcPr>
          <w:p w14:paraId="1B3B4143" w14:textId="77777777" w:rsidR="00E96AEB" w:rsidRDefault="003229B7">
            <w:pPr>
              <w:jc w:val="left"/>
            </w:pPr>
            <w:r>
              <w:rPr>
                <w:color w:val="000000"/>
                <w:sz w:val="18"/>
                <w:szCs w:val="18"/>
              </w:rPr>
              <w:t>应收利息</w:t>
            </w:r>
          </w:p>
        </w:tc>
        <w:tc>
          <w:tcPr>
            <w:tcW w:w="1627" w:type="dxa"/>
            <w:vAlign w:val="center"/>
          </w:tcPr>
          <w:p w14:paraId="4B435F9C" w14:textId="77777777" w:rsidR="00E96AEB" w:rsidRDefault="003229B7">
            <w:pPr>
              <w:jc w:val="left"/>
            </w:pPr>
            <w:r>
              <w:rPr>
                <w:color w:val="000000"/>
                <w:sz w:val="18"/>
                <w:szCs w:val="18"/>
              </w:rPr>
              <w:t>-</w:t>
            </w:r>
          </w:p>
        </w:tc>
        <w:tc>
          <w:tcPr>
            <w:tcW w:w="1627" w:type="dxa"/>
            <w:vAlign w:val="center"/>
          </w:tcPr>
          <w:p w14:paraId="72B7CD51" w14:textId="77777777" w:rsidR="00E96AEB" w:rsidRDefault="003229B7">
            <w:pPr>
              <w:jc w:val="left"/>
            </w:pPr>
            <w:r>
              <w:rPr>
                <w:color w:val="000000"/>
                <w:sz w:val="18"/>
                <w:szCs w:val="18"/>
              </w:rPr>
              <w:t>-</w:t>
            </w:r>
          </w:p>
        </w:tc>
        <w:tc>
          <w:tcPr>
            <w:tcW w:w="1491" w:type="dxa"/>
            <w:vAlign w:val="center"/>
          </w:tcPr>
          <w:p w14:paraId="104CA0FA" w14:textId="77777777" w:rsidR="00E96AEB" w:rsidRDefault="003229B7">
            <w:pPr>
              <w:jc w:val="left"/>
            </w:pPr>
            <w:r>
              <w:rPr>
                <w:color w:val="000000"/>
                <w:sz w:val="18"/>
                <w:szCs w:val="18"/>
              </w:rPr>
              <w:t>-</w:t>
            </w:r>
          </w:p>
        </w:tc>
        <w:tc>
          <w:tcPr>
            <w:tcW w:w="1289" w:type="dxa"/>
            <w:vAlign w:val="center"/>
          </w:tcPr>
          <w:p w14:paraId="66C856BB" w14:textId="77777777" w:rsidR="00E96AEB" w:rsidRDefault="003229B7">
            <w:pPr>
              <w:jc w:val="left"/>
            </w:pPr>
            <w:r>
              <w:rPr>
                <w:color w:val="000000"/>
                <w:sz w:val="18"/>
                <w:szCs w:val="18"/>
              </w:rPr>
              <w:t>4,565,581.82</w:t>
            </w:r>
          </w:p>
        </w:tc>
        <w:tc>
          <w:tcPr>
            <w:tcW w:w="1446" w:type="dxa"/>
            <w:vAlign w:val="center"/>
          </w:tcPr>
          <w:p w14:paraId="2EB441D1" w14:textId="77777777" w:rsidR="00E96AEB" w:rsidRDefault="003229B7">
            <w:pPr>
              <w:jc w:val="left"/>
            </w:pPr>
            <w:r>
              <w:rPr>
                <w:color w:val="000000"/>
                <w:sz w:val="18"/>
                <w:szCs w:val="18"/>
              </w:rPr>
              <w:t>4,565,581.82</w:t>
            </w:r>
          </w:p>
        </w:tc>
      </w:tr>
      <w:tr w:rsidR="00E96AEB" w14:paraId="60D252B4" w14:textId="77777777">
        <w:tc>
          <w:tcPr>
            <w:tcW w:w="1518" w:type="dxa"/>
            <w:vAlign w:val="center"/>
          </w:tcPr>
          <w:p w14:paraId="424210BE" w14:textId="77777777" w:rsidR="00E96AEB" w:rsidRDefault="003229B7">
            <w:pPr>
              <w:jc w:val="left"/>
            </w:pPr>
            <w:r>
              <w:rPr>
                <w:color w:val="000000"/>
                <w:sz w:val="18"/>
                <w:szCs w:val="18"/>
              </w:rPr>
              <w:t>应收申购款</w:t>
            </w:r>
          </w:p>
        </w:tc>
        <w:tc>
          <w:tcPr>
            <w:tcW w:w="1627" w:type="dxa"/>
            <w:vAlign w:val="center"/>
          </w:tcPr>
          <w:p w14:paraId="7B8931FF" w14:textId="77777777" w:rsidR="00E96AEB" w:rsidRDefault="003229B7">
            <w:pPr>
              <w:jc w:val="left"/>
            </w:pPr>
            <w:r>
              <w:rPr>
                <w:color w:val="000000"/>
                <w:sz w:val="18"/>
                <w:szCs w:val="18"/>
              </w:rPr>
              <w:t>-</w:t>
            </w:r>
          </w:p>
        </w:tc>
        <w:tc>
          <w:tcPr>
            <w:tcW w:w="1627" w:type="dxa"/>
            <w:vAlign w:val="center"/>
          </w:tcPr>
          <w:p w14:paraId="594FEFD5" w14:textId="77777777" w:rsidR="00E96AEB" w:rsidRDefault="003229B7">
            <w:pPr>
              <w:jc w:val="left"/>
            </w:pPr>
            <w:r>
              <w:rPr>
                <w:color w:val="000000"/>
                <w:sz w:val="18"/>
                <w:szCs w:val="18"/>
              </w:rPr>
              <w:t>-</w:t>
            </w:r>
          </w:p>
        </w:tc>
        <w:tc>
          <w:tcPr>
            <w:tcW w:w="1491" w:type="dxa"/>
            <w:vAlign w:val="center"/>
          </w:tcPr>
          <w:p w14:paraId="6AB0A34E" w14:textId="77777777" w:rsidR="00E96AEB" w:rsidRDefault="003229B7">
            <w:pPr>
              <w:jc w:val="left"/>
            </w:pPr>
            <w:r>
              <w:rPr>
                <w:color w:val="000000"/>
                <w:sz w:val="18"/>
                <w:szCs w:val="18"/>
              </w:rPr>
              <w:t>-</w:t>
            </w:r>
          </w:p>
        </w:tc>
        <w:tc>
          <w:tcPr>
            <w:tcW w:w="1289" w:type="dxa"/>
            <w:vAlign w:val="center"/>
          </w:tcPr>
          <w:p w14:paraId="1575DAE1" w14:textId="77777777" w:rsidR="00E96AEB" w:rsidRDefault="003229B7">
            <w:pPr>
              <w:jc w:val="left"/>
            </w:pPr>
            <w:r>
              <w:rPr>
                <w:color w:val="000000"/>
                <w:sz w:val="18"/>
                <w:szCs w:val="18"/>
              </w:rPr>
              <w:t>827.24</w:t>
            </w:r>
          </w:p>
        </w:tc>
        <w:tc>
          <w:tcPr>
            <w:tcW w:w="1446" w:type="dxa"/>
            <w:vAlign w:val="center"/>
          </w:tcPr>
          <w:p w14:paraId="655AA0A9" w14:textId="77777777" w:rsidR="00E96AEB" w:rsidRDefault="003229B7">
            <w:pPr>
              <w:jc w:val="left"/>
            </w:pPr>
            <w:r>
              <w:rPr>
                <w:color w:val="000000"/>
                <w:sz w:val="18"/>
                <w:szCs w:val="18"/>
              </w:rPr>
              <w:t>827.24</w:t>
            </w:r>
          </w:p>
        </w:tc>
      </w:tr>
      <w:tr w:rsidR="00011694" w:rsidRPr="005645CD" w14:paraId="7E593A2D" w14:textId="77777777" w:rsidTr="00E5439C">
        <w:trPr>
          <w:trHeight w:val="280"/>
        </w:trPr>
        <w:tc>
          <w:tcPr>
            <w:tcW w:w="1518" w:type="dxa"/>
            <w:vAlign w:val="center"/>
          </w:tcPr>
          <w:p w14:paraId="7FBB9F06" w14:textId="77777777" w:rsidR="00011694" w:rsidRPr="00C96B4F" w:rsidRDefault="00011694" w:rsidP="00B15FFC">
            <w:pPr>
              <w:spacing w:before="29" w:line="288" w:lineRule="auto"/>
              <w:jc w:val="center"/>
              <w:rPr>
                <w:b/>
                <w:color w:val="000000"/>
                <w:sz w:val="18"/>
                <w:szCs w:val="18"/>
              </w:rPr>
            </w:pPr>
            <w:r w:rsidRPr="00C96B4F">
              <w:rPr>
                <w:b/>
                <w:color w:val="000000"/>
                <w:sz w:val="18"/>
                <w:szCs w:val="18"/>
              </w:rPr>
              <w:t>资产总计</w:t>
            </w:r>
          </w:p>
        </w:tc>
        <w:tc>
          <w:tcPr>
            <w:tcW w:w="1627" w:type="dxa"/>
            <w:vAlign w:val="center"/>
          </w:tcPr>
          <w:p w14:paraId="5BD0AF00" w14:textId="77777777" w:rsidR="00011694" w:rsidRPr="005645CD" w:rsidRDefault="00011694" w:rsidP="00571B8A">
            <w:pPr>
              <w:spacing w:before="29" w:line="288" w:lineRule="auto"/>
              <w:jc w:val="right"/>
              <w:rPr>
                <w:sz w:val="18"/>
                <w:szCs w:val="18"/>
              </w:rPr>
            </w:pPr>
            <w:r w:rsidRPr="005645CD">
              <w:rPr>
                <w:sz w:val="18"/>
                <w:szCs w:val="18"/>
              </w:rPr>
              <w:t>363,387,800.27</w:t>
            </w:r>
          </w:p>
          <w:p w14:paraId="6FD67CB9" w14:textId="77777777" w:rsidR="00011694" w:rsidRPr="005645CD" w:rsidRDefault="00011694" w:rsidP="00571B8A">
            <w:pPr>
              <w:spacing w:before="29" w:line="288" w:lineRule="auto"/>
              <w:jc w:val="right"/>
              <w:rPr>
                <w:sz w:val="18"/>
                <w:szCs w:val="18"/>
              </w:rPr>
            </w:pPr>
          </w:p>
        </w:tc>
        <w:tc>
          <w:tcPr>
            <w:tcW w:w="1627" w:type="dxa"/>
            <w:vAlign w:val="center"/>
          </w:tcPr>
          <w:p w14:paraId="127BAA5D" w14:textId="77777777" w:rsidR="00011694" w:rsidRPr="005645CD" w:rsidRDefault="00011694" w:rsidP="00571B8A">
            <w:pPr>
              <w:spacing w:before="29" w:line="288" w:lineRule="auto"/>
              <w:jc w:val="right"/>
              <w:rPr>
                <w:sz w:val="18"/>
                <w:szCs w:val="18"/>
              </w:rPr>
            </w:pPr>
            <w:r w:rsidRPr="005645CD">
              <w:rPr>
                <w:sz w:val="18"/>
                <w:szCs w:val="18"/>
              </w:rPr>
              <w:lastRenderedPageBreak/>
              <w:t>98,950,908.00</w:t>
            </w:r>
          </w:p>
          <w:p w14:paraId="2D436DA8" w14:textId="77777777" w:rsidR="00011694" w:rsidRPr="005645CD" w:rsidRDefault="00011694" w:rsidP="00571B8A">
            <w:pPr>
              <w:spacing w:before="29" w:line="288" w:lineRule="auto"/>
              <w:jc w:val="right"/>
              <w:rPr>
                <w:sz w:val="18"/>
                <w:szCs w:val="18"/>
              </w:rPr>
            </w:pPr>
          </w:p>
        </w:tc>
        <w:tc>
          <w:tcPr>
            <w:tcW w:w="1491" w:type="dxa"/>
            <w:vAlign w:val="center"/>
          </w:tcPr>
          <w:p w14:paraId="0ED27E88" w14:textId="77777777" w:rsidR="00011694" w:rsidRPr="005645CD" w:rsidRDefault="00011694" w:rsidP="00571B8A">
            <w:pPr>
              <w:spacing w:before="29" w:line="288" w:lineRule="auto"/>
              <w:jc w:val="right"/>
              <w:rPr>
                <w:sz w:val="18"/>
                <w:szCs w:val="18"/>
              </w:rPr>
            </w:pPr>
            <w:r w:rsidRPr="005645CD">
              <w:rPr>
                <w:sz w:val="18"/>
                <w:szCs w:val="18"/>
              </w:rPr>
              <w:lastRenderedPageBreak/>
              <w:t>843,332.10</w:t>
            </w:r>
          </w:p>
          <w:p w14:paraId="3C4CD93C" w14:textId="77777777" w:rsidR="00011694" w:rsidRPr="005645CD" w:rsidRDefault="00011694" w:rsidP="00571B8A">
            <w:pPr>
              <w:spacing w:before="29" w:line="288" w:lineRule="auto"/>
              <w:jc w:val="right"/>
              <w:rPr>
                <w:sz w:val="18"/>
                <w:szCs w:val="18"/>
              </w:rPr>
            </w:pPr>
          </w:p>
        </w:tc>
        <w:tc>
          <w:tcPr>
            <w:tcW w:w="1289" w:type="dxa"/>
            <w:vAlign w:val="center"/>
          </w:tcPr>
          <w:p w14:paraId="6B36A49E" w14:textId="77777777" w:rsidR="00011694" w:rsidRPr="005645CD" w:rsidRDefault="00011694" w:rsidP="00571B8A">
            <w:pPr>
              <w:spacing w:before="29" w:line="288" w:lineRule="auto"/>
              <w:jc w:val="right"/>
              <w:rPr>
                <w:sz w:val="18"/>
                <w:szCs w:val="18"/>
              </w:rPr>
            </w:pPr>
            <w:r w:rsidRPr="005645CD">
              <w:rPr>
                <w:sz w:val="18"/>
                <w:szCs w:val="18"/>
              </w:rPr>
              <w:lastRenderedPageBreak/>
              <w:t>131,148,591.21</w:t>
            </w:r>
          </w:p>
          <w:p w14:paraId="2A5628BA" w14:textId="77777777" w:rsidR="00011694" w:rsidRPr="005645CD" w:rsidRDefault="00011694" w:rsidP="00571B8A">
            <w:pPr>
              <w:spacing w:before="29" w:line="288" w:lineRule="auto"/>
              <w:jc w:val="right"/>
              <w:rPr>
                <w:sz w:val="18"/>
                <w:szCs w:val="18"/>
              </w:rPr>
            </w:pPr>
          </w:p>
        </w:tc>
        <w:tc>
          <w:tcPr>
            <w:tcW w:w="1446" w:type="dxa"/>
            <w:vAlign w:val="center"/>
          </w:tcPr>
          <w:p w14:paraId="46652DA1" w14:textId="77777777" w:rsidR="00011694" w:rsidRPr="005645CD" w:rsidRDefault="00011694" w:rsidP="00571B8A">
            <w:pPr>
              <w:spacing w:before="29" w:line="288" w:lineRule="auto"/>
              <w:ind w:right="210"/>
              <w:jc w:val="right"/>
              <w:rPr>
                <w:sz w:val="18"/>
                <w:szCs w:val="18"/>
              </w:rPr>
            </w:pPr>
            <w:r w:rsidRPr="005645CD">
              <w:rPr>
                <w:sz w:val="18"/>
                <w:szCs w:val="18"/>
              </w:rPr>
              <w:lastRenderedPageBreak/>
              <w:t>594,330,631.58</w:t>
            </w:r>
          </w:p>
          <w:p w14:paraId="32944CF6" w14:textId="77777777" w:rsidR="00011694" w:rsidRPr="005645CD" w:rsidRDefault="00011694" w:rsidP="00571B8A">
            <w:pPr>
              <w:spacing w:before="29" w:line="288" w:lineRule="auto"/>
              <w:jc w:val="right"/>
              <w:rPr>
                <w:sz w:val="18"/>
                <w:szCs w:val="18"/>
              </w:rPr>
            </w:pPr>
          </w:p>
        </w:tc>
      </w:tr>
      <w:tr w:rsidR="00011694" w:rsidRPr="005645CD" w14:paraId="70FDBF82" w14:textId="77777777" w:rsidTr="00E5439C">
        <w:trPr>
          <w:trHeight w:val="280"/>
        </w:trPr>
        <w:tc>
          <w:tcPr>
            <w:tcW w:w="1518" w:type="dxa"/>
            <w:vAlign w:val="center"/>
          </w:tcPr>
          <w:p w14:paraId="4019D51F" w14:textId="77777777" w:rsidR="00011694" w:rsidRPr="005645CD" w:rsidRDefault="00011694" w:rsidP="00571B8A">
            <w:pPr>
              <w:spacing w:before="29" w:line="288" w:lineRule="auto"/>
              <w:rPr>
                <w:color w:val="000000"/>
                <w:sz w:val="18"/>
                <w:szCs w:val="18"/>
              </w:rPr>
            </w:pPr>
            <w:r w:rsidRPr="005645CD">
              <w:rPr>
                <w:color w:val="000000"/>
                <w:sz w:val="18"/>
                <w:szCs w:val="18"/>
              </w:rPr>
              <w:lastRenderedPageBreak/>
              <w:t>负债</w:t>
            </w:r>
          </w:p>
        </w:tc>
        <w:tc>
          <w:tcPr>
            <w:tcW w:w="1627" w:type="dxa"/>
            <w:vAlign w:val="center"/>
          </w:tcPr>
          <w:p w14:paraId="3A11DB02" w14:textId="77777777" w:rsidR="00011694" w:rsidRPr="005645CD" w:rsidRDefault="00011694" w:rsidP="00571B8A">
            <w:pPr>
              <w:spacing w:before="29" w:line="288" w:lineRule="auto"/>
              <w:jc w:val="right"/>
              <w:rPr>
                <w:color w:val="0000FF"/>
                <w:kern w:val="0"/>
                <w:sz w:val="18"/>
                <w:szCs w:val="18"/>
              </w:rPr>
            </w:pPr>
          </w:p>
        </w:tc>
        <w:tc>
          <w:tcPr>
            <w:tcW w:w="1627" w:type="dxa"/>
            <w:vAlign w:val="center"/>
          </w:tcPr>
          <w:p w14:paraId="5A0B9FE9" w14:textId="77777777" w:rsidR="00011694" w:rsidRPr="005645CD" w:rsidRDefault="00011694" w:rsidP="00571B8A">
            <w:pPr>
              <w:spacing w:before="29" w:line="288" w:lineRule="auto"/>
              <w:jc w:val="right"/>
              <w:rPr>
                <w:color w:val="000000"/>
                <w:sz w:val="18"/>
                <w:szCs w:val="18"/>
              </w:rPr>
            </w:pPr>
          </w:p>
        </w:tc>
        <w:tc>
          <w:tcPr>
            <w:tcW w:w="1491" w:type="dxa"/>
            <w:vAlign w:val="center"/>
          </w:tcPr>
          <w:p w14:paraId="0B0292BA" w14:textId="77777777" w:rsidR="00011694" w:rsidRPr="005645CD" w:rsidRDefault="00011694" w:rsidP="00571B8A">
            <w:pPr>
              <w:spacing w:before="29" w:line="288" w:lineRule="auto"/>
              <w:jc w:val="right"/>
              <w:rPr>
                <w:color w:val="000000"/>
                <w:sz w:val="18"/>
                <w:szCs w:val="18"/>
              </w:rPr>
            </w:pPr>
          </w:p>
        </w:tc>
        <w:tc>
          <w:tcPr>
            <w:tcW w:w="1289" w:type="dxa"/>
            <w:vAlign w:val="center"/>
          </w:tcPr>
          <w:p w14:paraId="7CC39E51" w14:textId="77777777" w:rsidR="00011694" w:rsidRPr="005645CD" w:rsidRDefault="00011694" w:rsidP="00571B8A">
            <w:pPr>
              <w:spacing w:before="29" w:line="288" w:lineRule="auto"/>
              <w:jc w:val="right"/>
              <w:rPr>
                <w:color w:val="000000"/>
                <w:sz w:val="18"/>
                <w:szCs w:val="18"/>
              </w:rPr>
            </w:pPr>
          </w:p>
        </w:tc>
        <w:tc>
          <w:tcPr>
            <w:tcW w:w="1446" w:type="dxa"/>
            <w:vAlign w:val="center"/>
          </w:tcPr>
          <w:p w14:paraId="779D84D4" w14:textId="77777777" w:rsidR="00011694" w:rsidRPr="005645CD" w:rsidRDefault="00011694" w:rsidP="00571B8A">
            <w:pPr>
              <w:spacing w:before="29" w:line="288" w:lineRule="auto"/>
              <w:jc w:val="right"/>
              <w:rPr>
                <w:color w:val="000000"/>
                <w:sz w:val="18"/>
                <w:szCs w:val="18"/>
              </w:rPr>
            </w:pPr>
          </w:p>
        </w:tc>
      </w:tr>
      <w:tr w:rsidR="00E96AEB" w14:paraId="63886799" w14:textId="77777777">
        <w:tc>
          <w:tcPr>
            <w:tcW w:w="1518" w:type="dxa"/>
            <w:vAlign w:val="center"/>
          </w:tcPr>
          <w:p w14:paraId="51A8E03A" w14:textId="77777777" w:rsidR="00E96AEB" w:rsidRDefault="003229B7">
            <w:pPr>
              <w:jc w:val="left"/>
            </w:pPr>
            <w:r>
              <w:rPr>
                <w:color w:val="000000"/>
                <w:sz w:val="18"/>
                <w:szCs w:val="18"/>
              </w:rPr>
              <w:t>应付证券清算款</w:t>
            </w:r>
          </w:p>
        </w:tc>
        <w:tc>
          <w:tcPr>
            <w:tcW w:w="1627" w:type="dxa"/>
            <w:vAlign w:val="center"/>
          </w:tcPr>
          <w:p w14:paraId="56AEF09A" w14:textId="77777777" w:rsidR="00E96AEB" w:rsidRDefault="003229B7">
            <w:pPr>
              <w:jc w:val="left"/>
            </w:pPr>
            <w:r>
              <w:rPr>
                <w:color w:val="000000"/>
                <w:sz w:val="18"/>
                <w:szCs w:val="18"/>
              </w:rPr>
              <w:t>-</w:t>
            </w:r>
          </w:p>
        </w:tc>
        <w:tc>
          <w:tcPr>
            <w:tcW w:w="1627" w:type="dxa"/>
            <w:vAlign w:val="center"/>
          </w:tcPr>
          <w:p w14:paraId="1051347E" w14:textId="77777777" w:rsidR="00E96AEB" w:rsidRDefault="003229B7">
            <w:pPr>
              <w:jc w:val="left"/>
            </w:pPr>
            <w:r>
              <w:rPr>
                <w:color w:val="000000"/>
                <w:sz w:val="18"/>
                <w:szCs w:val="18"/>
              </w:rPr>
              <w:t>-</w:t>
            </w:r>
          </w:p>
        </w:tc>
        <w:tc>
          <w:tcPr>
            <w:tcW w:w="1491" w:type="dxa"/>
            <w:vAlign w:val="center"/>
          </w:tcPr>
          <w:p w14:paraId="16577282" w14:textId="77777777" w:rsidR="00E96AEB" w:rsidRDefault="003229B7">
            <w:pPr>
              <w:jc w:val="left"/>
            </w:pPr>
            <w:r>
              <w:rPr>
                <w:color w:val="000000"/>
                <w:sz w:val="18"/>
                <w:szCs w:val="18"/>
              </w:rPr>
              <w:t>-</w:t>
            </w:r>
          </w:p>
        </w:tc>
        <w:tc>
          <w:tcPr>
            <w:tcW w:w="1289" w:type="dxa"/>
            <w:vAlign w:val="center"/>
          </w:tcPr>
          <w:p w14:paraId="33D0A990" w14:textId="77777777" w:rsidR="00E96AEB" w:rsidRDefault="003229B7">
            <w:pPr>
              <w:jc w:val="left"/>
            </w:pPr>
            <w:r>
              <w:rPr>
                <w:color w:val="000000"/>
                <w:sz w:val="18"/>
                <w:szCs w:val="18"/>
              </w:rPr>
              <w:t>838,078.96</w:t>
            </w:r>
          </w:p>
        </w:tc>
        <w:tc>
          <w:tcPr>
            <w:tcW w:w="1446" w:type="dxa"/>
            <w:vAlign w:val="center"/>
          </w:tcPr>
          <w:p w14:paraId="6705C5F6" w14:textId="77777777" w:rsidR="00E96AEB" w:rsidRDefault="003229B7">
            <w:pPr>
              <w:jc w:val="left"/>
            </w:pPr>
            <w:r>
              <w:rPr>
                <w:color w:val="000000"/>
                <w:sz w:val="18"/>
                <w:szCs w:val="18"/>
              </w:rPr>
              <w:t>838,078.96</w:t>
            </w:r>
          </w:p>
        </w:tc>
      </w:tr>
      <w:tr w:rsidR="00E96AEB" w14:paraId="7912A9C8" w14:textId="77777777">
        <w:tc>
          <w:tcPr>
            <w:tcW w:w="1518" w:type="dxa"/>
            <w:vAlign w:val="center"/>
          </w:tcPr>
          <w:p w14:paraId="02FB54BE" w14:textId="77777777" w:rsidR="00E96AEB" w:rsidRDefault="003229B7">
            <w:pPr>
              <w:jc w:val="left"/>
            </w:pPr>
            <w:r>
              <w:rPr>
                <w:color w:val="000000"/>
                <w:sz w:val="18"/>
                <w:szCs w:val="18"/>
              </w:rPr>
              <w:t>应付赎回款</w:t>
            </w:r>
          </w:p>
        </w:tc>
        <w:tc>
          <w:tcPr>
            <w:tcW w:w="1627" w:type="dxa"/>
            <w:vAlign w:val="center"/>
          </w:tcPr>
          <w:p w14:paraId="7EEEAFAC" w14:textId="77777777" w:rsidR="00E96AEB" w:rsidRDefault="003229B7">
            <w:pPr>
              <w:jc w:val="left"/>
            </w:pPr>
            <w:r>
              <w:rPr>
                <w:color w:val="000000"/>
                <w:sz w:val="18"/>
                <w:szCs w:val="18"/>
              </w:rPr>
              <w:t>-</w:t>
            </w:r>
          </w:p>
        </w:tc>
        <w:tc>
          <w:tcPr>
            <w:tcW w:w="1627" w:type="dxa"/>
            <w:vAlign w:val="center"/>
          </w:tcPr>
          <w:p w14:paraId="25D65199" w14:textId="77777777" w:rsidR="00E96AEB" w:rsidRDefault="003229B7">
            <w:pPr>
              <w:jc w:val="left"/>
            </w:pPr>
            <w:r>
              <w:rPr>
                <w:color w:val="000000"/>
                <w:sz w:val="18"/>
                <w:szCs w:val="18"/>
              </w:rPr>
              <w:t>-</w:t>
            </w:r>
          </w:p>
        </w:tc>
        <w:tc>
          <w:tcPr>
            <w:tcW w:w="1491" w:type="dxa"/>
            <w:vAlign w:val="center"/>
          </w:tcPr>
          <w:p w14:paraId="2A052B95" w14:textId="77777777" w:rsidR="00E96AEB" w:rsidRDefault="003229B7">
            <w:pPr>
              <w:jc w:val="left"/>
            </w:pPr>
            <w:r>
              <w:rPr>
                <w:color w:val="000000"/>
                <w:sz w:val="18"/>
                <w:szCs w:val="18"/>
              </w:rPr>
              <w:t>-</w:t>
            </w:r>
          </w:p>
        </w:tc>
        <w:tc>
          <w:tcPr>
            <w:tcW w:w="1289" w:type="dxa"/>
            <w:vAlign w:val="center"/>
          </w:tcPr>
          <w:p w14:paraId="2365B42B" w14:textId="77777777" w:rsidR="00E96AEB" w:rsidRDefault="003229B7">
            <w:pPr>
              <w:jc w:val="left"/>
            </w:pPr>
            <w:r>
              <w:rPr>
                <w:color w:val="000000"/>
                <w:sz w:val="18"/>
                <w:szCs w:val="18"/>
              </w:rPr>
              <w:t>1,877.57</w:t>
            </w:r>
          </w:p>
        </w:tc>
        <w:tc>
          <w:tcPr>
            <w:tcW w:w="1446" w:type="dxa"/>
            <w:vAlign w:val="center"/>
          </w:tcPr>
          <w:p w14:paraId="0FBDA293" w14:textId="77777777" w:rsidR="00E96AEB" w:rsidRDefault="003229B7">
            <w:pPr>
              <w:jc w:val="left"/>
            </w:pPr>
            <w:r>
              <w:rPr>
                <w:color w:val="000000"/>
                <w:sz w:val="18"/>
                <w:szCs w:val="18"/>
              </w:rPr>
              <w:t>1,877.57</w:t>
            </w:r>
          </w:p>
        </w:tc>
      </w:tr>
      <w:tr w:rsidR="00E96AEB" w14:paraId="14638B51" w14:textId="77777777">
        <w:tc>
          <w:tcPr>
            <w:tcW w:w="1518" w:type="dxa"/>
            <w:vAlign w:val="center"/>
          </w:tcPr>
          <w:p w14:paraId="5C084954" w14:textId="77777777" w:rsidR="00E96AEB" w:rsidRDefault="003229B7">
            <w:pPr>
              <w:jc w:val="left"/>
            </w:pPr>
            <w:r>
              <w:rPr>
                <w:color w:val="000000"/>
                <w:sz w:val="18"/>
                <w:szCs w:val="18"/>
              </w:rPr>
              <w:t>应付管理人报酬</w:t>
            </w:r>
          </w:p>
        </w:tc>
        <w:tc>
          <w:tcPr>
            <w:tcW w:w="1627" w:type="dxa"/>
            <w:vAlign w:val="center"/>
          </w:tcPr>
          <w:p w14:paraId="44F1F61B" w14:textId="77777777" w:rsidR="00E96AEB" w:rsidRDefault="003229B7">
            <w:pPr>
              <w:jc w:val="left"/>
            </w:pPr>
            <w:r>
              <w:rPr>
                <w:color w:val="000000"/>
                <w:sz w:val="18"/>
                <w:szCs w:val="18"/>
              </w:rPr>
              <w:t>-</w:t>
            </w:r>
          </w:p>
        </w:tc>
        <w:tc>
          <w:tcPr>
            <w:tcW w:w="1627" w:type="dxa"/>
            <w:vAlign w:val="center"/>
          </w:tcPr>
          <w:p w14:paraId="117B3471" w14:textId="77777777" w:rsidR="00E96AEB" w:rsidRDefault="003229B7">
            <w:pPr>
              <w:jc w:val="left"/>
            </w:pPr>
            <w:r>
              <w:rPr>
                <w:color w:val="000000"/>
                <w:sz w:val="18"/>
                <w:szCs w:val="18"/>
              </w:rPr>
              <w:t>-</w:t>
            </w:r>
          </w:p>
        </w:tc>
        <w:tc>
          <w:tcPr>
            <w:tcW w:w="1491" w:type="dxa"/>
            <w:vAlign w:val="center"/>
          </w:tcPr>
          <w:p w14:paraId="3E97833B" w14:textId="77777777" w:rsidR="00E96AEB" w:rsidRDefault="003229B7">
            <w:pPr>
              <w:jc w:val="left"/>
            </w:pPr>
            <w:r>
              <w:rPr>
                <w:color w:val="000000"/>
                <w:sz w:val="18"/>
                <w:szCs w:val="18"/>
              </w:rPr>
              <w:t>-</w:t>
            </w:r>
          </w:p>
        </w:tc>
        <w:tc>
          <w:tcPr>
            <w:tcW w:w="1289" w:type="dxa"/>
            <w:vAlign w:val="center"/>
          </w:tcPr>
          <w:p w14:paraId="55924067" w14:textId="77777777" w:rsidR="00E96AEB" w:rsidRDefault="003229B7">
            <w:pPr>
              <w:jc w:val="left"/>
            </w:pPr>
            <w:r>
              <w:rPr>
                <w:color w:val="000000"/>
                <w:sz w:val="18"/>
                <w:szCs w:val="18"/>
              </w:rPr>
              <w:t>480,949.92</w:t>
            </w:r>
          </w:p>
        </w:tc>
        <w:tc>
          <w:tcPr>
            <w:tcW w:w="1446" w:type="dxa"/>
            <w:vAlign w:val="center"/>
          </w:tcPr>
          <w:p w14:paraId="66BDA4AE" w14:textId="77777777" w:rsidR="00E96AEB" w:rsidRDefault="003229B7">
            <w:pPr>
              <w:jc w:val="left"/>
            </w:pPr>
            <w:r>
              <w:rPr>
                <w:color w:val="000000"/>
                <w:sz w:val="18"/>
                <w:szCs w:val="18"/>
              </w:rPr>
              <w:t>480,949.92</w:t>
            </w:r>
          </w:p>
        </w:tc>
      </w:tr>
      <w:tr w:rsidR="00E96AEB" w14:paraId="01D050F1" w14:textId="77777777">
        <w:tc>
          <w:tcPr>
            <w:tcW w:w="1518" w:type="dxa"/>
            <w:vAlign w:val="center"/>
          </w:tcPr>
          <w:p w14:paraId="49E46FAD" w14:textId="77777777" w:rsidR="00E96AEB" w:rsidRDefault="003229B7">
            <w:pPr>
              <w:jc w:val="left"/>
            </w:pPr>
            <w:r>
              <w:rPr>
                <w:color w:val="000000"/>
                <w:sz w:val="18"/>
                <w:szCs w:val="18"/>
              </w:rPr>
              <w:t>应付托管费</w:t>
            </w:r>
          </w:p>
        </w:tc>
        <w:tc>
          <w:tcPr>
            <w:tcW w:w="1627" w:type="dxa"/>
            <w:vAlign w:val="center"/>
          </w:tcPr>
          <w:p w14:paraId="5B9D241A" w14:textId="77777777" w:rsidR="00E96AEB" w:rsidRDefault="003229B7">
            <w:pPr>
              <w:jc w:val="left"/>
            </w:pPr>
            <w:r>
              <w:rPr>
                <w:color w:val="000000"/>
                <w:sz w:val="18"/>
                <w:szCs w:val="18"/>
              </w:rPr>
              <w:t>-</w:t>
            </w:r>
          </w:p>
        </w:tc>
        <w:tc>
          <w:tcPr>
            <w:tcW w:w="1627" w:type="dxa"/>
            <w:vAlign w:val="center"/>
          </w:tcPr>
          <w:p w14:paraId="367ED4A2" w14:textId="77777777" w:rsidR="00E96AEB" w:rsidRDefault="003229B7">
            <w:pPr>
              <w:jc w:val="left"/>
            </w:pPr>
            <w:r>
              <w:rPr>
                <w:color w:val="000000"/>
                <w:sz w:val="18"/>
                <w:szCs w:val="18"/>
              </w:rPr>
              <w:t>-</w:t>
            </w:r>
          </w:p>
        </w:tc>
        <w:tc>
          <w:tcPr>
            <w:tcW w:w="1491" w:type="dxa"/>
            <w:vAlign w:val="center"/>
          </w:tcPr>
          <w:p w14:paraId="3AB026DD" w14:textId="77777777" w:rsidR="00E96AEB" w:rsidRDefault="003229B7">
            <w:pPr>
              <w:jc w:val="left"/>
            </w:pPr>
            <w:r>
              <w:rPr>
                <w:color w:val="000000"/>
                <w:sz w:val="18"/>
                <w:szCs w:val="18"/>
              </w:rPr>
              <w:t>-</w:t>
            </w:r>
          </w:p>
        </w:tc>
        <w:tc>
          <w:tcPr>
            <w:tcW w:w="1289" w:type="dxa"/>
            <w:vAlign w:val="center"/>
          </w:tcPr>
          <w:p w14:paraId="12CFC83A" w14:textId="77777777" w:rsidR="00E96AEB" w:rsidRDefault="003229B7">
            <w:pPr>
              <w:jc w:val="left"/>
            </w:pPr>
            <w:r>
              <w:rPr>
                <w:color w:val="000000"/>
                <w:sz w:val="18"/>
                <w:szCs w:val="18"/>
              </w:rPr>
              <w:t>120,237.51</w:t>
            </w:r>
          </w:p>
        </w:tc>
        <w:tc>
          <w:tcPr>
            <w:tcW w:w="1446" w:type="dxa"/>
            <w:vAlign w:val="center"/>
          </w:tcPr>
          <w:p w14:paraId="484107AD" w14:textId="77777777" w:rsidR="00E96AEB" w:rsidRDefault="003229B7">
            <w:pPr>
              <w:jc w:val="left"/>
            </w:pPr>
            <w:r>
              <w:rPr>
                <w:color w:val="000000"/>
                <w:sz w:val="18"/>
                <w:szCs w:val="18"/>
              </w:rPr>
              <w:t>120,237.51</w:t>
            </w:r>
          </w:p>
        </w:tc>
      </w:tr>
      <w:tr w:rsidR="00E96AEB" w14:paraId="5581B5E5" w14:textId="77777777">
        <w:tc>
          <w:tcPr>
            <w:tcW w:w="1518" w:type="dxa"/>
            <w:vAlign w:val="center"/>
          </w:tcPr>
          <w:p w14:paraId="2FBDDFE7" w14:textId="77777777" w:rsidR="00E96AEB" w:rsidRDefault="003229B7">
            <w:pPr>
              <w:jc w:val="left"/>
            </w:pPr>
            <w:r>
              <w:rPr>
                <w:color w:val="000000"/>
                <w:sz w:val="18"/>
                <w:szCs w:val="18"/>
              </w:rPr>
              <w:t>应付销售服务费</w:t>
            </w:r>
          </w:p>
        </w:tc>
        <w:tc>
          <w:tcPr>
            <w:tcW w:w="1627" w:type="dxa"/>
            <w:vAlign w:val="center"/>
          </w:tcPr>
          <w:p w14:paraId="22437D29" w14:textId="77777777" w:rsidR="00E96AEB" w:rsidRDefault="003229B7">
            <w:pPr>
              <w:jc w:val="left"/>
            </w:pPr>
            <w:r>
              <w:rPr>
                <w:color w:val="000000"/>
                <w:sz w:val="18"/>
                <w:szCs w:val="18"/>
              </w:rPr>
              <w:t>-</w:t>
            </w:r>
          </w:p>
        </w:tc>
        <w:tc>
          <w:tcPr>
            <w:tcW w:w="1627" w:type="dxa"/>
            <w:vAlign w:val="center"/>
          </w:tcPr>
          <w:p w14:paraId="12254904" w14:textId="77777777" w:rsidR="00E96AEB" w:rsidRDefault="003229B7">
            <w:pPr>
              <w:jc w:val="left"/>
            </w:pPr>
            <w:r>
              <w:rPr>
                <w:color w:val="000000"/>
                <w:sz w:val="18"/>
                <w:szCs w:val="18"/>
              </w:rPr>
              <w:t>-</w:t>
            </w:r>
          </w:p>
        </w:tc>
        <w:tc>
          <w:tcPr>
            <w:tcW w:w="1491" w:type="dxa"/>
            <w:vAlign w:val="center"/>
          </w:tcPr>
          <w:p w14:paraId="3B6EDDFE" w14:textId="77777777" w:rsidR="00E96AEB" w:rsidRDefault="003229B7">
            <w:pPr>
              <w:jc w:val="left"/>
            </w:pPr>
            <w:r>
              <w:rPr>
                <w:color w:val="000000"/>
                <w:sz w:val="18"/>
                <w:szCs w:val="18"/>
              </w:rPr>
              <w:t>-</w:t>
            </w:r>
          </w:p>
        </w:tc>
        <w:tc>
          <w:tcPr>
            <w:tcW w:w="1289" w:type="dxa"/>
            <w:vAlign w:val="center"/>
          </w:tcPr>
          <w:p w14:paraId="27473450" w14:textId="77777777" w:rsidR="00E96AEB" w:rsidRDefault="003229B7">
            <w:pPr>
              <w:jc w:val="left"/>
            </w:pPr>
            <w:r>
              <w:rPr>
                <w:color w:val="000000"/>
                <w:sz w:val="18"/>
                <w:szCs w:val="18"/>
              </w:rPr>
              <w:t>20,083.31</w:t>
            </w:r>
          </w:p>
        </w:tc>
        <w:tc>
          <w:tcPr>
            <w:tcW w:w="1446" w:type="dxa"/>
            <w:vAlign w:val="center"/>
          </w:tcPr>
          <w:p w14:paraId="71AEAF23" w14:textId="77777777" w:rsidR="00E96AEB" w:rsidRDefault="003229B7">
            <w:pPr>
              <w:jc w:val="left"/>
            </w:pPr>
            <w:r>
              <w:rPr>
                <w:color w:val="000000"/>
                <w:sz w:val="18"/>
                <w:szCs w:val="18"/>
              </w:rPr>
              <w:t>20,083.31</w:t>
            </w:r>
          </w:p>
        </w:tc>
      </w:tr>
      <w:tr w:rsidR="00E96AEB" w14:paraId="5B5859E0" w14:textId="77777777">
        <w:tc>
          <w:tcPr>
            <w:tcW w:w="1518" w:type="dxa"/>
            <w:vAlign w:val="center"/>
          </w:tcPr>
          <w:p w14:paraId="6C2BE67C" w14:textId="77777777" w:rsidR="00E96AEB" w:rsidRDefault="003229B7">
            <w:pPr>
              <w:jc w:val="left"/>
            </w:pPr>
            <w:r>
              <w:rPr>
                <w:color w:val="000000"/>
                <w:sz w:val="18"/>
                <w:szCs w:val="18"/>
              </w:rPr>
              <w:t>应付交易费用</w:t>
            </w:r>
          </w:p>
        </w:tc>
        <w:tc>
          <w:tcPr>
            <w:tcW w:w="1627" w:type="dxa"/>
            <w:vAlign w:val="center"/>
          </w:tcPr>
          <w:p w14:paraId="6B360A25" w14:textId="77777777" w:rsidR="00E96AEB" w:rsidRDefault="003229B7">
            <w:pPr>
              <w:jc w:val="left"/>
            </w:pPr>
            <w:r>
              <w:rPr>
                <w:color w:val="000000"/>
                <w:sz w:val="18"/>
                <w:szCs w:val="18"/>
              </w:rPr>
              <w:t>-</w:t>
            </w:r>
          </w:p>
        </w:tc>
        <w:tc>
          <w:tcPr>
            <w:tcW w:w="1627" w:type="dxa"/>
            <w:vAlign w:val="center"/>
          </w:tcPr>
          <w:p w14:paraId="13302B40" w14:textId="77777777" w:rsidR="00E96AEB" w:rsidRDefault="003229B7">
            <w:pPr>
              <w:jc w:val="left"/>
            </w:pPr>
            <w:r>
              <w:rPr>
                <w:color w:val="000000"/>
                <w:sz w:val="18"/>
                <w:szCs w:val="18"/>
              </w:rPr>
              <w:t>-</w:t>
            </w:r>
          </w:p>
        </w:tc>
        <w:tc>
          <w:tcPr>
            <w:tcW w:w="1491" w:type="dxa"/>
            <w:vAlign w:val="center"/>
          </w:tcPr>
          <w:p w14:paraId="39F7E8D4" w14:textId="77777777" w:rsidR="00E96AEB" w:rsidRDefault="003229B7">
            <w:pPr>
              <w:jc w:val="left"/>
            </w:pPr>
            <w:r>
              <w:rPr>
                <w:color w:val="000000"/>
                <w:sz w:val="18"/>
                <w:szCs w:val="18"/>
              </w:rPr>
              <w:t>-</w:t>
            </w:r>
          </w:p>
        </w:tc>
        <w:tc>
          <w:tcPr>
            <w:tcW w:w="1289" w:type="dxa"/>
            <w:vAlign w:val="center"/>
          </w:tcPr>
          <w:p w14:paraId="76ABD7CB" w14:textId="77777777" w:rsidR="00E96AEB" w:rsidRDefault="003229B7">
            <w:pPr>
              <w:jc w:val="left"/>
            </w:pPr>
            <w:r>
              <w:rPr>
                <w:color w:val="000000"/>
                <w:sz w:val="18"/>
                <w:szCs w:val="18"/>
              </w:rPr>
              <w:t>45,721.21</w:t>
            </w:r>
          </w:p>
        </w:tc>
        <w:tc>
          <w:tcPr>
            <w:tcW w:w="1446" w:type="dxa"/>
            <w:vAlign w:val="center"/>
          </w:tcPr>
          <w:p w14:paraId="39826B3A" w14:textId="77777777" w:rsidR="00E96AEB" w:rsidRDefault="003229B7">
            <w:pPr>
              <w:jc w:val="left"/>
            </w:pPr>
            <w:r>
              <w:rPr>
                <w:color w:val="000000"/>
                <w:sz w:val="18"/>
                <w:szCs w:val="18"/>
              </w:rPr>
              <w:t>45,721.21</w:t>
            </w:r>
          </w:p>
        </w:tc>
      </w:tr>
      <w:tr w:rsidR="00E96AEB" w14:paraId="2745370D" w14:textId="77777777">
        <w:tc>
          <w:tcPr>
            <w:tcW w:w="1518" w:type="dxa"/>
            <w:vAlign w:val="center"/>
          </w:tcPr>
          <w:p w14:paraId="677CBCFD" w14:textId="77777777" w:rsidR="00E96AEB" w:rsidRDefault="003229B7">
            <w:pPr>
              <w:jc w:val="left"/>
            </w:pPr>
            <w:r>
              <w:rPr>
                <w:color w:val="000000"/>
                <w:sz w:val="18"/>
                <w:szCs w:val="18"/>
              </w:rPr>
              <w:t>其他负债</w:t>
            </w:r>
          </w:p>
        </w:tc>
        <w:tc>
          <w:tcPr>
            <w:tcW w:w="1627" w:type="dxa"/>
            <w:vAlign w:val="center"/>
          </w:tcPr>
          <w:p w14:paraId="376B3537" w14:textId="77777777" w:rsidR="00E96AEB" w:rsidRDefault="003229B7">
            <w:pPr>
              <w:jc w:val="left"/>
            </w:pPr>
            <w:r>
              <w:rPr>
                <w:color w:val="000000"/>
                <w:sz w:val="18"/>
                <w:szCs w:val="18"/>
              </w:rPr>
              <w:t>-</w:t>
            </w:r>
          </w:p>
        </w:tc>
        <w:tc>
          <w:tcPr>
            <w:tcW w:w="1627" w:type="dxa"/>
            <w:vAlign w:val="center"/>
          </w:tcPr>
          <w:p w14:paraId="26E549C3" w14:textId="77777777" w:rsidR="00E96AEB" w:rsidRDefault="003229B7">
            <w:pPr>
              <w:jc w:val="left"/>
            </w:pPr>
            <w:r>
              <w:rPr>
                <w:color w:val="000000"/>
                <w:sz w:val="18"/>
                <w:szCs w:val="18"/>
              </w:rPr>
              <w:t>-</w:t>
            </w:r>
          </w:p>
        </w:tc>
        <w:tc>
          <w:tcPr>
            <w:tcW w:w="1491" w:type="dxa"/>
            <w:vAlign w:val="center"/>
          </w:tcPr>
          <w:p w14:paraId="454B7BF5" w14:textId="77777777" w:rsidR="00E96AEB" w:rsidRDefault="003229B7">
            <w:pPr>
              <w:jc w:val="left"/>
            </w:pPr>
            <w:r>
              <w:rPr>
                <w:color w:val="000000"/>
                <w:sz w:val="18"/>
                <w:szCs w:val="18"/>
              </w:rPr>
              <w:t>-</w:t>
            </w:r>
          </w:p>
        </w:tc>
        <w:tc>
          <w:tcPr>
            <w:tcW w:w="1289" w:type="dxa"/>
            <w:vAlign w:val="center"/>
          </w:tcPr>
          <w:p w14:paraId="7BDF2FBB" w14:textId="77777777" w:rsidR="00E96AEB" w:rsidRDefault="003229B7">
            <w:pPr>
              <w:jc w:val="left"/>
            </w:pPr>
            <w:r>
              <w:rPr>
                <w:color w:val="000000"/>
                <w:sz w:val="18"/>
                <w:szCs w:val="18"/>
              </w:rPr>
              <w:t>483,484.97</w:t>
            </w:r>
          </w:p>
        </w:tc>
        <w:tc>
          <w:tcPr>
            <w:tcW w:w="1446" w:type="dxa"/>
            <w:vAlign w:val="center"/>
          </w:tcPr>
          <w:p w14:paraId="3C370EF2" w14:textId="77777777" w:rsidR="00E96AEB" w:rsidRDefault="003229B7">
            <w:pPr>
              <w:jc w:val="left"/>
            </w:pPr>
            <w:r>
              <w:rPr>
                <w:color w:val="000000"/>
                <w:sz w:val="18"/>
                <w:szCs w:val="18"/>
              </w:rPr>
              <w:t>483,484.97</w:t>
            </w:r>
          </w:p>
        </w:tc>
      </w:tr>
      <w:tr w:rsidR="00011694" w:rsidRPr="005645CD" w14:paraId="6EC1E33C" w14:textId="77777777" w:rsidTr="00E5439C">
        <w:trPr>
          <w:trHeight w:val="280"/>
        </w:trPr>
        <w:tc>
          <w:tcPr>
            <w:tcW w:w="1518" w:type="dxa"/>
            <w:vAlign w:val="center"/>
          </w:tcPr>
          <w:p w14:paraId="255DBF19" w14:textId="77777777" w:rsidR="00011694" w:rsidRPr="005645CD" w:rsidRDefault="00011694" w:rsidP="00B83196">
            <w:pPr>
              <w:spacing w:before="29" w:line="288" w:lineRule="auto"/>
              <w:jc w:val="center"/>
              <w:rPr>
                <w:color w:val="000000"/>
                <w:sz w:val="18"/>
                <w:szCs w:val="18"/>
              </w:rPr>
            </w:pPr>
            <w:r w:rsidRPr="005645CD">
              <w:rPr>
                <w:color w:val="000000"/>
                <w:sz w:val="18"/>
                <w:szCs w:val="18"/>
              </w:rPr>
              <w:t>负债总计</w:t>
            </w:r>
          </w:p>
        </w:tc>
        <w:tc>
          <w:tcPr>
            <w:tcW w:w="1627" w:type="dxa"/>
            <w:vAlign w:val="center"/>
          </w:tcPr>
          <w:p w14:paraId="1878DF9A" w14:textId="77777777" w:rsidR="00011694" w:rsidRPr="005645CD" w:rsidRDefault="00011694" w:rsidP="00571B8A">
            <w:pPr>
              <w:spacing w:before="29" w:line="288" w:lineRule="auto"/>
              <w:jc w:val="right"/>
              <w:rPr>
                <w:sz w:val="18"/>
                <w:szCs w:val="18"/>
              </w:rPr>
            </w:pPr>
            <w:r w:rsidRPr="005645CD">
              <w:rPr>
                <w:sz w:val="18"/>
                <w:szCs w:val="18"/>
              </w:rPr>
              <w:t>-</w:t>
            </w:r>
          </w:p>
          <w:p w14:paraId="7026CF4A" w14:textId="77777777" w:rsidR="00011694" w:rsidRPr="005645CD" w:rsidRDefault="00011694" w:rsidP="00571B8A">
            <w:pPr>
              <w:spacing w:before="29" w:line="288" w:lineRule="auto"/>
              <w:jc w:val="right"/>
              <w:rPr>
                <w:sz w:val="18"/>
                <w:szCs w:val="18"/>
              </w:rPr>
            </w:pPr>
          </w:p>
        </w:tc>
        <w:tc>
          <w:tcPr>
            <w:tcW w:w="1627" w:type="dxa"/>
            <w:vAlign w:val="center"/>
          </w:tcPr>
          <w:p w14:paraId="1BEB3A81" w14:textId="77777777" w:rsidR="00011694" w:rsidRPr="005645CD" w:rsidRDefault="00011694" w:rsidP="00571B8A">
            <w:pPr>
              <w:spacing w:before="29" w:line="288" w:lineRule="auto"/>
              <w:jc w:val="right"/>
              <w:rPr>
                <w:sz w:val="18"/>
                <w:szCs w:val="18"/>
              </w:rPr>
            </w:pPr>
            <w:r w:rsidRPr="005645CD">
              <w:rPr>
                <w:sz w:val="18"/>
                <w:szCs w:val="18"/>
              </w:rPr>
              <w:t>-</w:t>
            </w:r>
          </w:p>
          <w:p w14:paraId="2A301AA4" w14:textId="77777777" w:rsidR="00011694" w:rsidRPr="005645CD" w:rsidRDefault="00011694" w:rsidP="00571B8A">
            <w:pPr>
              <w:spacing w:before="29" w:line="288" w:lineRule="auto"/>
              <w:jc w:val="right"/>
              <w:rPr>
                <w:sz w:val="18"/>
                <w:szCs w:val="18"/>
              </w:rPr>
            </w:pPr>
          </w:p>
        </w:tc>
        <w:tc>
          <w:tcPr>
            <w:tcW w:w="1491" w:type="dxa"/>
            <w:vAlign w:val="center"/>
          </w:tcPr>
          <w:p w14:paraId="127ACCC3" w14:textId="77777777" w:rsidR="00011694" w:rsidRPr="005645CD" w:rsidRDefault="00011694" w:rsidP="00571B8A">
            <w:pPr>
              <w:spacing w:before="29" w:line="288" w:lineRule="auto"/>
              <w:jc w:val="right"/>
              <w:rPr>
                <w:sz w:val="18"/>
                <w:szCs w:val="18"/>
              </w:rPr>
            </w:pPr>
            <w:r w:rsidRPr="005645CD">
              <w:rPr>
                <w:sz w:val="18"/>
                <w:szCs w:val="18"/>
              </w:rPr>
              <w:t>-</w:t>
            </w:r>
          </w:p>
          <w:p w14:paraId="0C0E1DC0" w14:textId="77777777" w:rsidR="00011694" w:rsidRPr="005645CD" w:rsidRDefault="00011694" w:rsidP="00571B8A">
            <w:pPr>
              <w:spacing w:before="29" w:line="288" w:lineRule="auto"/>
              <w:jc w:val="right"/>
              <w:rPr>
                <w:sz w:val="18"/>
                <w:szCs w:val="18"/>
              </w:rPr>
            </w:pPr>
          </w:p>
        </w:tc>
        <w:tc>
          <w:tcPr>
            <w:tcW w:w="1289" w:type="dxa"/>
            <w:vAlign w:val="center"/>
          </w:tcPr>
          <w:p w14:paraId="1497F81D" w14:textId="77777777" w:rsidR="00011694" w:rsidRPr="005645CD" w:rsidRDefault="00011694" w:rsidP="00571B8A">
            <w:pPr>
              <w:spacing w:before="29" w:line="288" w:lineRule="auto"/>
              <w:jc w:val="right"/>
              <w:rPr>
                <w:sz w:val="18"/>
                <w:szCs w:val="18"/>
              </w:rPr>
            </w:pPr>
            <w:r w:rsidRPr="005645CD">
              <w:rPr>
                <w:sz w:val="18"/>
                <w:szCs w:val="18"/>
              </w:rPr>
              <w:t>1,990,433.45</w:t>
            </w:r>
          </w:p>
          <w:p w14:paraId="25162E34" w14:textId="77777777" w:rsidR="00011694" w:rsidRPr="005645CD" w:rsidRDefault="00011694" w:rsidP="00571B8A">
            <w:pPr>
              <w:spacing w:before="29" w:line="288" w:lineRule="auto"/>
              <w:jc w:val="right"/>
              <w:rPr>
                <w:sz w:val="18"/>
                <w:szCs w:val="18"/>
              </w:rPr>
            </w:pPr>
          </w:p>
        </w:tc>
        <w:tc>
          <w:tcPr>
            <w:tcW w:w="1446" w:type="dxa"/>
            <w:vAlign w:val="center"/>
          </w:tcPr>
          <w:p w14:paraId="5EF7472C" w14:textId="77777777" w:rsidR="00011694" w:rsidRPr="005645CD" w:rsidRDefault="00011694" w:rsidP="00571B8A">
            <w:pPr>
              <w:spacing w:before="29" w:line="288" w:lineRule="auto"/>
              <w:ind w:right="210"/>
              <w:jc w:val="right"/>
              <w:rPr>
                <w:sz w:val="18"/>
                <w:szCs w:val="18"/>
              </w:rPr>
            </w:pPr>
            <w:r w:rsidRPr="005645CD">
              <w:rPr>
                <w:sz w:val="18"/>
                <w:szCs w:val="18"/>
              </w:rPr>
              <w:t>1,990,433.45</w:t>
            </w:r>
          </w:p>
          <w:p w14:paraId="4F724B5C" w14:textId="77777777" w:rsidR="00011694" w:rsidRPr="005645CD" w:rsidRDefault="00011694" w:rsidP="00571B8A">
            <w:pPr>
              <w:spacing w:before="29" w:line="288" w:lineRule="auto"/>
              <w:jc w:val="right"/>
              <w:rPr>
                <w:sz w:val="18"/>
                <w:szCs w:val="18"/>
              </w:rPr>
            </w:pPr>
          </w:p>
        </w:tc>
      </w:tr>
      <w:tr w:rsidR="00011694" w:rsidRPr="005645CD" w14:paraId="516FC5F4" w14:textId="77777777" w:rsidTr="00E5439C">
        <w:trPr>
          <w:trHeight w:val="280"/>
        </w:trPr>
        <w:tc>
          <w:tcPr>
            <w:tcW w:w="1518" w:type="dxa"/>
            <w:vAlign w:val="center"/>
          </w:tcPr>
          <w:p w14:paraId="1F375455" w14:textId="77777777" w:rsidR="00011694" w:rsidRPr="005645CD" w:rsidRDefault="00011694" w:rsidP="00B83196">
            <w:pPr>
              <w:spacing w:before="29" w:line="288" w:lineRule="auto"/>
              <w:jc w:val="center"/>
              <w:rPr>
                <w:color w:val="000000"/>
                <w:sz w:val="18"/>
                <w:szCs w:val="18"/>
              </w:rPr>
            </w:pPr>
            <w:r w:rsidRPr="005645CD">
              <w:rPr>
                <w:color w:val="000000"/>
                <w:sz w:val="18"/>
                <w:szCs w:val="18"/>
              </w:rPr>
              <w:t>利率敏感度缺口</w:t>
            </w:r>
          </w:p>
        </w:tc>
        <w:tc>
          <w:tcPr>
            <w:tcW w:w="1627" w:type="dxa"/>
            <w:vAlign w:val="center"/>
          </w:tcPr>
          <w:p w14:paraId="28AB0B22" w14:textId="77777777" w:rsidR="00011694" w:rsidRPr="005645CD" w:rsidRDefault="00011694" w:rsidP="00571B8A">
            <w:pPr>
              <w:spacing w:before="29" w:line="288" w:lineRule="auto"/>
              <w:jc w:val="right"/>
              <w:rPr>
                <w:sz w:val="18"/>
                <w:szCs w:val="18"/>
              </w:rPr>
            </w:pPr>
            <w:r w:rsidRPr="005645CD">
              <w:rPr>
                <w:sz w:val="18"/>
                <w:szCs w:val="18"/>
              </w:rPr>
              <w:t>363,387,800.27</w:t>
            </w:r>
          </w:p>
          <w:p w14:paraId="44D6F16A" w14:textId="77777777" w:rsidR="00011694" w:rsidRPr="005645CD" w:rsidRDefault="00011694" w:rsidP="00571B8A">
            <w:pPr>
              <w:spacing w:before="29" w:line="288" w:lineRule="auto"/>
              <w:jc w:val="right"/>
              <w:rPr>
                <w:sz w:val="18"/>
                <w:szCs w:val="18"/>
              </w:rPr>
            </w:pPr>
          </w:p>
        </w:tc>
        <w:tc>
          <w:tcPr>
            <w:tcW w:w="1627" w:type="dxa"/>
            <w:vAlign w:val="center"/>
          </w:tcPr>
          <w:p w14:paraId="04F85617" w14:textId="77777777" w:rsidR="00011694" w:rsidRPr="005645CD" w:rsidRDefault="00011694" w:rsidP="00571B8A">
            <w:pPr>
              <w:spacing w:before="29" w:line="288" w:lineRule="auto"/>
              <w:jc w:val="right"/>
              <w:rPr>
                <w:sz w:val="18"/>
                <w:szCs w:val="18"/>
              </w:rPr>
            </w:pPr>
            <w:r w:rsidRPr="005645CD">
              <w:rPr>
                <w:sz w:val="18"/>
                <w:szCs w:val="18"/>
              </w:rPr>
              <w:t>98,950,908.00</w:t>
            </w:r>
          </w:p>
          <w:p w14:paraId="460B5705" w14:textId="77777777" w:rsidR="00011694" w:rsidRPr="005645CD" w:rsidRDefault="00011694" w:rsidP="00571B8A">
            <w:pPr>
              <w:spacing w:before="29" w:line="288" w:lineRule="auto"/>
              <w:jc w:val="right"/>
              <w:rPr>
                <w:sz w:val="18"/>
                <w:szCs w:val="18"/>
              </w:rPr>
            </w:pPr>
          </w:p>
        </w:tc>
        <w:tc>
          <w:tcPr>
            <w:tcW w:w="1491" w:type="dxa"/>
            <w:vAlign w:val="center"/>
          </w:tcPr>
          <w:p w14:paraId="3C162A2B" w14:textId="77777777" w:rsidR="00011694" w:rsidRPr="005645CD" w:rsidRDefault="00011694" w:rsidP="00571B8A">
            <w:pPr>
              <w:spacing w:before="29" w:line="288" w:lineRule="auto"/>
              <w:jc w:val="right"/>
              <w:rPr>
                <w:sz w:val="18"/>
                <w:szCs w:val="18"/>
              </w:rPr>
            </w:pPr>
          </w:p>
          <w:p w14:paraId="395C74CF" w14:textId="77777777" w:rsidR="00011694" w:rsidRPr="005645CD" w:rsidRDefault="00011694" w:rsidP="00571B8A">
            <w:pPr>
              <w:spacing w:before="29" w:line="288" w:lineRule="auto"/>
              <w:jc w:val="right"/>
              <w:rPr>
                <w:sz w:val="18"/>
                <w:szCs w:val="18"/>
              </w:rPr>
            </w:pPr>
            <w:r w:rsidRPr="005645CD">
              <w:rPr>
                <w:sz w:val="18"/>
                <w:szCs w:val="18"/>
              </w:rPr>
              <w:t>843,332.10</w:t>
            </w:r>
          </w:p>
          <w:p w14:paraId="2AFA0417" w14:textId="77777777" w:rsidR="00011694" w:rsidRPr="005645CD" w:rsidRDefault="00011694" w:rsidP="00571B8A">
            <w:pPr>
              <w:spacing w:before="29" w:line="288" w:lineRule="auto"/>
              <w:jc w:val="right"/>
              <w:rPr>
                <w:sz w:val="18"/>
                <w:szCs w:val="18"/>
              </w:rPr>
            </w:pPr>
          </w:p>
        </w:tc>
        <w:tc>
          <w:tcPr>
            <w:tcW w:w="1289" w:type="dxa"/>
            <w:vAlign w:val="center"/>
          </w:tcPr>
          <w:p w14:paraId="547BA67E" w14:textId="77777777" w:rsidR="00011694" w:rsidRPr="005645CD" w:rsidRDefault="00011694" w:rsidP="00571B8A">
            <w:pPr>
              <w:spacing w:before="29" w:line="288" w:lineRule="auto"/>
              <w:jc w:val="right"/>
              <w:rPr>
                <w:sz w:val="18"/>
                <w:szCs w:val="18"/>
              </w:rPr>
            </w:pPr>
            <w:r w:rsidRPr="005645CD">
              <w:rPr>
                <w:sz w:val="18"/>
                <w:szCs w:val="18"/>
              </w:rPr>
              <w:t>129,158,157.76</w:t>
            </w:r>
          </w:p>
          <w:p w14:paraId="26AF1C32" w14:textId="77777777" w:rsidR="00011694" w:rsidRPr="005645CD" w:rsidRDefault="00011694" w:rsidP="00571B8A">
            <w:pPr>
              <w:spacing w:before="29" w:line="288" w:lineRule="auto"/>
              <w:jc w:val="right"/>
              <w:rPr>
                <w:sz w:val="18"/>
                <w:szCs w:val="18"/>
              </w:rPr>
            </w:pPr>
          </w:p>
        </w:tc>
        <w:tc>
          <w:tcPr>
            <w:tcW w:w="1446" w:type="dxa"/>
            <w:vAlign w:val="center"/>
          </w:tcPr>
          <w:p w14:paraId="26D97DA3" w14:textId="77777777" w:rsidR="00011694" w:rsidRPr="005645CD" w:rsidRDefault="00011694" w:rsidP="00571B8A">
            <w:pPr>
              <w:spacing w:before="29" w:line="288" w:lineRule="auto"/>
              <w:jc w:val="right"/>
              <w:rPr>
                <w:sz w:val="18"/>
                <w:szCs w:val="18"/>
              </w:rPr>
            </w:pPr>
            <w:r w:rsidRPr="005645CD">
              <w:rPr>
                <w:sz w:val="18"/>
                <w:szCs w:val="18"/>
              </w:rPr>
              <w:t>592,340,198.13</w:t>
            </w:r>
          </w:p>
          <w:p w14:paraId="00B59708" w14:textId="77777777" w:rsidR="00011694" w:rsidRPr="005645CD" w:rsidRDefault="00011694" w:rsidP="00571B8A">
            <w:pPr>
              <w:spacing w:before="29" w:line="288" w:lineRule="auto"/>
              <w:jc w:val="right"/>
              <w:rPr>
                <w:sz w:val="18"/>
                <w:szCs w:val="18"/>
              </w:rPr>
            </w:pPr>
          </w:p>
        </w:tc>
      </w:tr>
      <w:tr w:rsidR="00011694" w:rsidRPr="005645CD" w14:paraId="258AA8CB" w14:textId="77777777" w:rsidTr="00E5439C">
        <w:trPr>
          <w:trHeight w:val="280"/>
        </w:trPr>
        <w:tc>
          <w:tcPr>
            <w:tcW w:w="1518" w:type="dxa"/>
            <w:vAlign w:val="center"/>
          </w:tcPr>
          <w:p w14:paraId="4809F663" w14:textId="77777777" w:rsidR="00011694" w:rsidRPr="005645CD" w:rsidRDefault="00011694" w:rsidP="00571B8A">
            <w:pPr>
              <w:spacing w:before="29" w:line="288" w:lineRule="auto"/>
              <w:jc w:val="center"/>
              <w:rPr>
                <w:b/>
                <w:sz w:val="18"/>
                <w:szCs w:val="18"/>
              </w:rPr>
            </w:pPr>
            <w:r w:rsidRPr="005645CD">
              <w:rPr>
                <w:b/>
                <w:sz w:val="18"/>
                <w:szCs w:val="18"/>
              </w:rPr>
              <w:t>上年度末</w:t>
            </w:r>
          </w:p>
          <w:p w14:paraId="413E039D" w14:textId="77777777" w:rsidR="00011694" w:rsidRPr="005645CD" w:rsidRDefault="00011694" w:rsidP="00571B8A">
            <w:pPr>
              <w:spacing w:before="29" w:line="288" w:lineRule="auto"/>
              <w:jc w:val="center"/>
              <w:rPr>
                <w:b/>
                <w:color w:val="000000"/>
                <w:sz w:val="18"/>
                <w:szCs w:val="18"/>
              </w:rPr>
            </w:pPr>
            <w:r w:rsidRPr="005645CD">
              <w:rPr>
                <w:b/>
                <w:sz w:val="18"/>
                <w:szCs w:val="18"/>
              </w:rPr>
              <w:t>2016</w:t>
            </w:r>
            <w:r w:rsidRPr="005645CD">
              <w:rPr>
                <w:b/>
                <w:sz w:val="18"/>
                <w:szCs w:val="18"/>
              </w:rPr>
              <w:t>年</w:t>
            </w:r>
            <w:r w:rsidRPr="005645CD">
              <w:rPr>
                <w:b/>
                <w:sz w:val="18"/>
                <w:szCs w:val="18"/>
              </w:rPr>
              <w:t>12</w:t>
            </w:r>
            <w:r w:rsidRPr="005645CD">
              <w:rPr>
                <w:b/>
                <w:sz w:val="18"/>
                <w:szCs w:val="18"/>
              </w:rPr>
              <w:t>月</w:t>
            </w:r>
            <w:r w:rsidRPr="005645CD">
              <w:rPr>
                <w:b/>
                <w:sz w:val="18"/>
                <w:szCs w:val="18"/>
              </w:rPr>
              <w:t>31</w:t>
            </w:r>
            <w:r w:rsidRPr="005645CD">
              <w:rPr>
                <w:b/>
                <w:sz w:val="18"/>
                <w:szCs w:val="18"/>
              </w:rPr>
              <w:t>日</w:t>
            </w:r>
          </w:p>
        </w:tc>
        <w:tc>
          <w:tcPr>
            <w:tcW w:w="1627" w:type="dxa"/>
            <w:vAlign w:val="center"/>
          </w:tcPr>
          <w:p w14:paraId="031D7B1A"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1</w:t>
            </w:r>
            <w:r w:rsidRPr="005645CD">
              <w:rPr>
                <w:b/>
                <w:color w:val="000000"/>
                <w:sz w:val="18"/>
                <w:szCs w:val="18"/>
              </w:rPr>
              <w:t>年以内</w:t>
            </w:r>
          </w:p>
        </w:tc>
        <w:tc>
          <w:tcPr>
            <w:tcW w:w="1627" w:type="dxa"/>
            <w:vAlign w:val="center"/>
          </w:tcPr>
          <w:p w14:paraId="1D08387D"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1</w:t>
            </w:r>
            <w:r w:rsidR="00595455" w:rsidRPr="005645CD">
              <w:rPr>
                <w:b/>
                <w:sz w:val="18"/>
                <w:szCs w:val="18"/>
              </w:rPr>
              <w:t>-</w:t>
            </w:r>
            <w:r w:rsidRPr="005645CD">
              <w:rPr>
                <w:b/>
                <w:color w:val="000000"/>
                <w:sz w:val="18"/>
                <w:szCs w:val="18"/>
              </w:rPr>
              <w:t>5</w:t>
            </w:r>
            <w:r w:rsidRPr="005645CD">
              <w:rPr>
                <w:b/>
                <w:color w:val="000000"/>
                <w:sz w:val="18"/>
                <w:szCs w:val="18"/>
              </w:rPr>
              <w:t>年</w:t>
            </w:r>
          </w:p>
        </w:tc>
        <w:tc>
          <w:tcPr>
            <w:tcW w:w="1491" w:type="dxa"/>
            <w:vAlign w:val="center"/>
          </w:tcPr>
          <w:p w14:paraId="5F6BD50C"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5</w:t>
            </w:r>
            <w:r w:rsidRPr="005645CD">
              <w:rPr>
                <w:b/>
                <w:color w:val="000000"/>
                <w:sz w:val="18"/>
                <w:szCs w:val="18"/>
              </w:rPr>
              <w:t>年以上</w:t>
            </w:r>
          </w:p>
        </w:tc>
        <w:tc>
          <w:tcPr>
            <w:tcW w:w="1289" w:type="dxa"/>
            <w:vAlign w:val="center"/>
          </w:tcPr>
          <w:p w14:paraId="46D922B2"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不计息</w:t>
            </w:r>
          </w:p>
        </w:tc>
        <w:tc>
          <w:tcPr>
            <w:tcW w:w="1446" w:type="dxa"/>
            <w:vAlign w:val="center"/>
          </w:tcPr>
          <w:p w14:paraId="1314F1BD"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合计</w:t>
            </w:r>
          </w:p>
        </w:tc>
      </w:tr>
      <w:tr w:rsidR="00011694" w:rsidRPr="005645CD" w14:paraId="1AE8430F" w14:textId="77777777" w:rsidTr="00E5439C">
        <w:trPr>
          <w:trHeight w:val="280"/>
        </w:trPr>
        <w:tc>
          <w:tcPr>
            <w:tcW w:w="1518" w:type="dxa"/>
            <w:vAlign w:val="center"/>
          </w:tcPr>
          <w:p w14:paraId="537A3203" w14:textId="77777777" w:rsidR="00011694" w:rsidRPr="00C96B4F" w:rsidRDefault="00011694" w:rsidP="00571B8A">
            <w:pPr>
              <w:spacing w:before="29" w:line="288" w:lineRule="auto"/>
              <w:rPr>
                <w:b/>
                <w:color w:val="000000"/>
                <w:sz w:val="18"/>
                <w:szCs w:val="18"/>
              </w:rPr>
            </w:pPr>
            <w:r w:rsidRPr="00C96B4F">
              <w:rPr>
                <w:b/>
                <w:color w:val="000000"/>
                <w:sz w:val="18"/>
                <w:szCs w:val="18"/>
              </w:rPr>
              <w:t>资产</w:t>
            </w:r>
          </w:p>
        </w:tc>
        <w:tc>
          <w:tcPr>
            <w:tcW w:w="1627" w:type="dxa"/>
            <w:vAlign w:val="center"/>
          </w:tcPr>
          <w:p w14:paraId="11DD74C2" w14:textId="77777777" w:rsidR="00011694" w:rsidRPr="005645CD" w:rsidRDefault="00011694" w:rsidP="00571B8A">
            <w:pPr>
              <w:spacing w:before="29" w:line="288" w:lineRule="auto"/>
              <w:jc w:val="right"/>
              <w:rPr>
                <w:color w:val="000000"/>
                <w:sz w:val="18"/>
                <w:szCs w:val="18"/>
              </w:rPr>
            </w:pPr>
          </w:p>
        </w:tc>
        <w:tc>
          <w:tcPr>
            <w:tcW w:w="1627" w:type="dxa"/>
            <w:vAlign w:val="center"/>
          </w:tcPr>
          <w:p w14:paraId="77D4FDE1" w14:textId="77777777" w:rsidR="00011694" w:rsidRPr="005645CD" w:rsidRDefault="00011694" w:rsidP="00571B8A">
            <w:pPr>
              <w:spacing w:before="29" w:line="288" w:lineRule="auto"/>
              <w:jc w:val="right"/>
              <w:rPr>
                <w:b/>
                <w:color w:val="000000"/>
                <w:sz w:val="18"/>
                <w:szCs w:val="18"/>
              </w:rPr>
            </w:pPr>
          </w:p>
        </w:tc>
        <w:tc>
          <w:tcPr>
            <w:tcW w:w="1491" w:type="dxa"/>
            <w:vAlign w:val="center"/>
          </w:tcPr>
          <w:p w14:paraId="411CA4E9" w14:textId="77777777" w:rsidR="00011694" w:rsidRPr="005645CD" w:rsidRDefault="00011694" w:rsidP="00571B8A">
            <w:pPr>
              <w:spacing w:before="29" w:line="288" w:lineRule="auto"/>
              <w:jc w:val="right"/>
              <w:rPr>
                <w:b/>
                <w:color w:val="000000"/>
                <w:sz w:val="18"/>
                <w:szCs w:val="18"/>
              </w:rPr>
            </w:pPr>
          </w:p>
        </w:tc>
        <w:tc>
          <w:tcPr>
            <w:tcW w:w="1289" w:type="dxa"/>
            <w:vAlign w:val="center"/>
          </w:tcPr>
          <w:p w14:paraId="02EF685F" w14:textId="77777777" w:rsidR="00011694" w:rsidRPr="005645CD" w:rsidRDefault="00011694" w:rsidP="00571B8A">
            <w:pPr>
              <w:spacing w:before="29" w:line="288" w:lineRule="auto"/>
              <w:jc w:val="right"/>
              <w:rPr>
                <w:b/>
                <w:color w:val="000000"/>
                <w:sz w:val="18"/>
                <w:szCs w:val="18"/>
              </w:rPr>
            </w:pPr>
          </w:p>
        </w:tc>
        <w:tc>
          <w:tcPr>
            <w:tcW w:w="1446" w:type="dxa"/>
            <w:vAlign w:val="center"/>
          </w:tcPr>
          <w:p w14:paraId="3583C34D" w14:textId="77777777" w:rsidR="00011694" w:rsidRPr="005645CD" w:rsidRDefault="00011694" w:rsidP="00571B8A">
            <w:pPr>
              <w:spacing w:before="29" w:line="288" w:lineRule="auto"/>
              <w:jc w:val="right"/>
              <w:rPr>
                <w:b/>
                <w:color w:val="000000"/>
                <w:sz w:val="18"/>
                <w:szCs w:val="18"/>
              </w:rPr>
            </w:pPr>
          </w:p>
        </w:tc>
      </w:tr>
      <w:tr w:rsidR="00E96AEB" w14:paraId="4BC1ED6D" w14:textId="77777777">
        <w:tc>
          <w:tcPr>
            <w:tcW w:w="1518" w:type="dxa"/>
            <w:vAlign w:val="center"/>
          </w:tcPr>
          <w:p w14:paraId="5B615803" w14:textId="77777777" w:rsidR="00E96AEB" w:rsidRDefault="003229B7">
            <w:pPr>
              <w:jc w:val="left"/>
            </w:pPr>
            <w:r>
              <w:rPr>
                <w:color w:val="000000"/>
                <w:sz w:val="18"/>
                <w:szCs w:val="18"/>
              </w:rPr>
              <w:t>银行存款</w:t>
            </w:r>
          </w:p>
        </w:tc>
        <w:tc>
          <w:tcPr>
            <w:tcW w:w="1627" w:type="dxa"/>
            <w:vAlign w:val="center"/>
          </w:tcPr>
          <w:p w14:paraId="407A4275" w14:textId="77777777" w:rsidR="00E96AEB" w:rsidRDefault="003229B7">
            <w:pPr>
              <w:jc w:val="left"/>
            </w:pPr>
            <w:r>
              <w:rPr>
                <w:color w:val="000000"/>
                <w:sz w:val="18"/>
                <w:szCs w:val="18"/>
              </w:rPr>
              <w:t>1,062,662.87</w:t>
            </w:r>
          </w:p>
        </w:tc>
        <w:tc>
          <w:tcPr>
            <w:tcW w:w="1627" w:type="dxa"/>
            <w:vAlign w:val="center"/>
          </w:tcPr>
          <w:p w14:paraId="2D545467" w14:textId="77777777" w:rsidR="00E96AEB" w:rsidRDefault="003229B7">
            <w:pPr>
              <w:jc w:val="left"/>
            </w:pPr>
            <w:r>
              <w:rPr>
                <w:color w:val="000000"/>
                <w:sz w:val="18"/>
                <w:szCs w:val="18"/>
              </w:rPr>
              <w:t>-</w:t>
            </w:r>
          </w:p>
        </w:tc>
        <w:tc>
          <w:tcPr>
            <w:tcW w:w="1491" w:type="dxa"/>
            <w:vAlign w:val="center"/>
          </w:tcPr>
          <w:p w14:paraId="1736BB5A" w14:textId="77777777" w:rsidR="00E96AEB" w:rsidRDefault="003229B7">
            <w:pPr>
              <w:jc w:val="left"/>
            </w:pPr>
            <w:r>
              <w:rPr>
                <w:color w:val="000000"/>
                <w:sz w:val="18"/>
                <w:szCs w:val="18"/>
              </w:rPr>
              <w:t>-</w:t>
            </w:r>
          </w:p>
        </w:tc>
        <w:tc>
          <w:tcPr>
            <w:tcW w:w="1289" w:type="dxa"/>
            <w:vAlign w:val="center"/>
          </w:tcPr>
          <w:p w14:paraId="29BE2D8F" w14:textId="77777777" w:rsidR="00E96AEB" w:rsidRDefault="003229B7">
            <w:pPr>
              <w:jc w:val="left"/>
            </w:pPr>
            <w:r>
              <w:rPr>
                <w:color w:val="000000"/>
                <w:sz w:val="18"/>
                <w:szCs w:val="18"/>
              </w:rPr>
              <w:t>-</w:t>
            </w:r>
          </w:p>
        </w:tc>
        <w:tc>
          <w:tcPr>
            <w:tcW w:w="1446" w:type="dxa"/>
            <w:vAlign w:val="center"/>
          </w:tcPr>
          <w:p w14:paraId="7FE693D2" w14:textId="77777777" w:rsidR="00E96AEB" w:rsidRDefault="003229B7">
            <w:pPr>
              <w:jc w:val="left"/>
            </w:pPr>
            <w:r>
              <w:rPr>
                <w:color w:val="000000"/>
                <w:sz w:val="18"/>
                <w:szCs w:val="18"/>
              </w:rPr>
              <w:t>1,062,662.87</w:t>
            </w:r>
          </w:p>
        </w:tc>
      </w:tr>
      <w:tr w:rsidR="00E96AEB" w14:paraId="5647C898" w14:textId="77777777">
        <w:tc>
          <w:tcPr>
            <w:tcW w:w="1518" w:type="dxa"/>
            <w:vAlign w:val="center"/>
          </w:tcPr>
          <w:p w14:paraId="69BE5E77" w14:textId="77777777" w:rsidR="00E96AEB" w:rsidRDefault="003229B7">
            <w:pPr>
              <w:jc w:val="left"/>
            </w:pPr>
            <w:r>
              <w:rPr>
                <w:color w:val="000000"/>
                <w:sz w:val="18"/>
                <w:szCs w:val="18"/>
              </w:rPr>
              <w:t>结算备付金</w:t>
            </w:r>
          </w:p>
        </w:tc>
        <w:tc>
          <w:tcPr>
            <w:tcW w:w="1627" w:type="dxa"/>
            <w:vAlign w:val="center"/>
          </w:tcPr>
          <w:p w14:paraId="473ADC56" w14:textId="77777777" w:rsidR="00E96AEB" w:rsidRDefault="003229B7">
            <w:pPr>
              <w:jc w:val="left"/>
            </w:pPr>
            <w:r>
              <w:rPr>
                <w:color w:val="000000"/>
                <w:sz w:val="18"/>
                <w:szCs w:val="18"/>
              </w:rPr>
              <w:t>481,862.92</w:t>
            </w:r>
          </w:p>
        </w:tc>
        <w:tc>
          <w:tcPr>
            <w:tcW w:w="1627" w:type="dxa"/>
            <w:vAlign w:val="center"/>
          </w:tcPr>
          <w:p w14:paraId="3823B8AB" w14:textId="77777777" w:rsidR="00E96AEB" w:rsidRDefault="003229B7">
            <w:pPr>
              <w:jc w:val="left"/>
            </w:pPr>
            <w:r>
              <w:rPr>
                <w:color w:val="000000"/>
                <w:sz w:val="18"/>
                <w:szCs w:val="18"/>
              </w:rPr>
              <w:t>-</w:t>
            </w:r>
          </w:p>
        </w:tc>
        <w:tc>
          <w:tcPr>
            <w:tcW w:w="1491" w:type="dxa"/>
            <w:vAlign w:val="center"/>
          </w:tcPr>
          <w:p w14:paraId="4D704167" w14:textId="77777777" w:rsidR="00E96AEB" w:rsidRDefault="003229B7">
            <w:pPr>
              <w:jc w:val="left"/>
            </w:pPr>
            <w:r>
              <w:rPr>
                <w:color w:val="000000"/>
                <w:sz w:val="18"/>
                <w:szCs w:val="18"/>
              </w:rPr>
              <w:t>-</w:t>
            </w:r>
          </w:p>
        </w:tc>
        <w:tc>
          <w:tcPr>
            <w:tcW w:w="1289" w:type="dxa"/>
            <w:vAlign w:val="center"/>
          </w:tcPr>
          <w:p w14:paraId="6689D89E" w14:textId="77777777" w:rsidR="00E96AEB" w:rsidRDefault="003229B7">
            <w:pPr>
              <w:jc w:val="left"/>
            </w:pPr>
            <w:r>
              <w:rPr>
                <w:color w:val="000000"/>
                <w:sz w:val="18"/>
                <w:szCs w:val="18"/>
              </w:rPr>
              <w:t>-</w:t>
            </w:r>
          </w:p>
        </w:tc>
        <w:tc>
          <w:tcPr>
            <w:tcW w:w="1446" w:type="dxa"/>
            <w:vAlign w:val="center"/>
          </w:tcPr>
          <w:p w14:paraId="51481B2F" w14:textId="77777777" w:rsidR="00E96AEB" w:rsidRDefault="003229B7">
            <w:pPr>
              <w:jc w:val="left"/>
            </w:pPr>
            <w:r>
              <w:rPr>
                <w:color w:val="000000"/>
                <w:sz w:val="18"/>
                <w:szCs w:val="18"/>
              </w:rPr>
              <w:t>481,862.92</w:t>
            </w:r>
          </w:p>
        </w:tc>
      </w:tr>
      <w:tr w:rsidR="00E96AEB" w14:paraId="6A43541E" w14:textId="77777777">
        <w:tc>
          <w:tcPr>
            <w:tcW w:w="1518" w:type="dxa"/>
            <w:vAlign w:val="center"/>
          </w:tcPr>
          <w:p w14:paraId="1AE745FD" w14:textId="77777777" w:rsidR="00E96AEB" w:rsidRDefault="003229B7">
            <w:pPr>
              <w:jc w:val="left"/>
            </w:pPr>
            <w:r>
              <w:rPr>
                <w:color w:val="000000"/>
                <w:sz w:val="18"/>
                <w:szCs w:val="18"/>
              </w:rPr>
              <w:t>存出保证金</w:t>
            </w:r>
          </w:p>
        </w:tc>
        <w:tc>
          <w:tcPr>
            <w:tcW w:w="1627" w:type="dxa"/>
            <w:vAlign w:val="center"/>
          </w:tcPr>
          <w:p w14:paraId="3574BB6D" w14:textId="77777777" w:rsidR="00E96AEB" w:rsidRDefault="003229B7">
            <w:pPr>
              <w:jc w:val="left"/>
            </w:pPr>
            <w:r>
              <w:rPr>
                <w:color w:val="000000"/>
                <w:sz w:val="18"/>
                <w:szCs w:val="18"/>
              </w:rPr>
              <w:t>67,487.50</w:t>
            </w:r>
          </w:p>
        </w:tc>
        <w:tc>
          <w:tcPr>
            <w:tcW w:w="1627" w:type="dxa"/>
            <w:vAlign w:val="center"/>
          </w:tcPr>
          <w:p w14:paraId="5A470722" w14:textId="77777777" w:rsidR="00E96AEB" w:rsidRDefault="003229B7">
            <w:pPr>
              <w:jc w:val="left"/>
            </w:pPr>
            <w:r>
              <w:rPr>
                <w:color w:val="000000"/>
                <w:sz w:val="18"/>
                <w:szCs w:val="18"/>
              </w:rPr>
              <w:t>-</w:t>
            </w:r>
          </w:p>
        </w:tc>
        <w:tc>
          <w:tcPr>
            <w:tcW w:w="1491" w:type="dxa"/>
            <w:vAlign w:val="center"/>
          </w:tcPr>
          <w:p w14:paraId="71E98894" w14:textId="77777777" w:rsidR="00E96AEB" w:rsidRDefault="003229B7">
            <w:pPr>
              <w:jc w:val="left"/>
            </w:pPr>
            <w:r>
              <w:rPr>
                <w:color w:val="000000"/>
                <w:sz w:val="18"/>
                <w:szCs w:val="18"/>
              </w:rPr>
              <w:t>-</w:t>
            </w:r>
          </w:p>
        </w:tc>
        <w:tc>
          <w:tcPr>
            <w:tcW w:w="1289" w:type="dxa"/>
            <w:vAlign w:val="center"/>
          </w:tcPr>
          <w:p w14:paraId="27297ED1" w14:textId="77777777" w:rsidR="00E96AEB" w:rsidRDefault="003229B7">
            <w:pPr>
              <w:jc w:val="left"/>
            </w:pPr>
            <w:r>
              <w:rPr>
                <w:color w:val="000000"/>
                <w:sz w:val="18"/>
                <w:szCs w:val="18"/>
              </w:rPr>
              <w:t>-</w:t>
            </w:r>
          </w:p>
        </w:tc>
        <w:tc>
          <w:tcPr>
            <w:tcW w:w="1446" w:type="dxa"/>
            <w:vAlign w:val="center"/>
          </w:tcPr>
          <w:p w14:paraId="7DF2E4E0" w14:textId="77777777" w:rsidR="00E96AEB" w:rsidRDefault="003229B7">
            <w:pPr>
              <w:jc w:val="left"/>
            </w:pPr>
            <w:r>
              <w:rPr>
                <w:color w:val="000000"/>
                <w:sz w:val="18"/>
                <w:szCs w:val="18"/>
              </w:rPr>
              <w:t>67,487.50</w:t>
            </w:r>
          </w:p>
        </w:tc>
      </w:tr>
      <w:tr w:rsidR="00E96AEB" w14:paraId="00B54BC7" w14:textId="77777777">
        <w:tc>
          <w:tcPr>
            <w:tcW w:w="1518" w:type="dxa"/>
            <w:vAlign w:val="center"/>
          </w:tcPr>
          <w:p w14:paraId="33FEEEB9" w14:textId="77777777" w:rsidR="00E96AEB" w:rsidRDefault="003229B7">
            <w:pPr>
              <w:jc w:val="left"/>
            </w:pPr>
            <w:r>
              <w:rPr>
                <w:color w:val="000000"/>
                <w:sz w:val="18"/>
                <w:szCs w:val="18"/>
              </w:rPr>
              <w:t>交易性金融资产</w:t>
            </w:r>
          </w:p>
        </w:tc>
        <w:tc>
          <w:tcPr>
            <w:tcW w:w="1627" w:type="dxa"/>
            <w:vAlign w:val="center"/>
          </w:tcPr>
          <w:p w14:paraId="5618F14B" w14:textId="77777777" w:rsidR="00E96AEB" w:rsidRDefault="003229B7">
            <w:pPr>
              <w:jc w:val="left"/>
            </w:pPr>
            <w:r>
              <w:rPr>
                <w:color w:val="000000"/>
                <w:sz w:val="18"/>
                <w:szCs w:val="18"/>
              </w:rPr>
              <w:t>453,916,800.00</w:t>
            </w:r>
          </w:p>
        </w:tc>
        <w:tc>
          <w:tcPr>
            <w:tcW w:w="1627" w:type="dxa"/>
            <w:vAlign w:val="center"/>
          </w:tcPr>
          <w:p w14:paraId="15EDAC08" w14:textId="77777777" w:rsidR="00E96AEB" w:rsidRDefault="003229B7">
            <w:pPr>
              <w:jc w:val="left"/>
            </w:pPr>
            <w:r>
              <w:rPr>
                <w:color w:val="000000"/>
                <w:sz w:val="18"/>
                <w:szCs w:val="18"/>
              </w:rPr>
              <w:t>31,295,000.00</w:t>
            </w:r>
          </w:p>
        </w:tc>
        <w:tc>
          <w:tcPr>
            <w:tcW w:w="1491" w:type="dxa"/>
            <w:vAlign w:val="center"/>
          </w:tcPr>
          <w:p w14:paraId="59ED63F4" w14:textId="77777777" w:rsidR="00E96AEB" w:rsidRDefault="003229B7">
            <w:pPr>
              <w:jc w:val="left"/>
            </w:pPr>
            <w:r>
              <w:rPr>
                <w:color w:val="000000"/>
                <w:sz w:val="18"/>
                <w:szCs w:val="18"/>
              </w:rPr>
              <w:t>60,212,400.00</w:t>
            </w:r>
          </w:p>
        </w:tc>
        <w:tc>
          <w:tcPr>
            <w:tcW w:w="1289" w:type="dxa"/>
            <w:vAlign w:val="center"/>
          </w:tcPr>
          <w:p w14:paraId="03207890" w14:textId="77777777" w:rsidR="00E96AEB" w:rsidRDefault="003229B7">
            <w:pPr>
              <w:jc w:val="left"/>
            </w:pPr>
            <w:r>
              <w:rPr>
                <w:color w:val="000000"/>
                <w:sz w:val="18"/>
                <w:szCs w:val="18"/>
              </w:rPr>
              <w:t>81,443,687.67</w:t>
            </w:r>
          </w:p>
        </w:tc>
        <w:tc>
          <w:tcPr>
            <w:tcW w:w="1446" w:type="dxa"/>
            <w:vAlign w:val="center"/>
          </w:tcPr>
          <w:p w14:paraId="0FBDD587" w14:textId="77777777" w:rsidR="00E96AEB" w:rsidRDefault="003229B7">
            <w:pPr>
              <w:jc w:val="left"/>
            </w:pPr>
            <w:r>
              <w:rPr>
                <w:color w:val="000000"/>
                <w:sz w:val="18"/>
                <w:szCs w:val="18"/>
              </w:rPr>
              <w:t>626,867,887.67</w:t>
            </w:r>
          </w:p>
        </w:tc>
      </w:tr>
      <w:tr w:rsidR="00E96AEB" w14:paraId="52CD1F09" w14:textId="77777777">
        <w:tc>
          <w:tcPr>
            <w:tcW w:w="1518" w:type="dxa"/>
            <w:vAlign w:val="center"/>
          </w:tcPr>
          <w:p w14:paraId="4628D075" w14:textId="77777777" w:rsidR="00E96AEB" w:rsidRDefault="003229B7">
            <w:pPr>
              <w:jc w:val="left"/>
            </w:pPr>
            <w:r>
              <w:rPr>
                <w:color w:val="000000"/>
                <w:sz w:val="18"/>
                <w:szCs w:val="18"/>
              </w:rPr>
              <w:t>应收利息</w:t>
            </w:r>
          </w:p>
        </w:tc>
        <w:tc>
          <w:tcPr>
            <w:tcW w:w="1627" w:type="dxa"/>
            <w:vAlign w:val="center"/>
          </w:tcPr>
          <w:p w14:paraId="26D1F711" w14:textId="77777777" w:rsidR="00E96AEB" w:rsidRDefault="003229B7">
            <w:pPr>
              <w:jc w:val="left"/>
            </w:pPr>
            <w:r>
              <w:rPr>
                <w:color w:val="000000"/>
                <w:sz w:val="18"/>
                <w:szCs w:val="18"/>
              </w:rPr>
              <w:t>-</w:t>
            </w:r>
          </w:p>
        </w:tc>
        <w:tc>
          <w:tcPr>
            <w:tcW w:w="1627" w:type="dxa"/>
            <w:vAlign w:val="center"/>
          </w:tcPr>
          <w:p w14:paraId="60000EF5" w14:textId="77777777" w:rsidR="00E96AEB" w:rsidRDefault="003229B7">
            <w:pPr>
              <w:jc w:val="left"/>
            </w:pPr>
            <w:r>
              <w:rPr>
                <w:color w:val="000000"/>
                <w:sz w:val="18"/>
                <w:szCs w:val="18"/>
              </w:rPr>
              <w:t>-</w:t>
            </w:r>
          </w:p>
        </w:tc>
        <w:tc>
          <w:tcPr>
            <w:tcW w:w="1491" w:type="dxa"/>
            <w:vAlign w:val="center"/>
          </w:tcPr>
          <w:p w14:paraId="7D4AA74A" w14:textId="77777777" w:rsidR="00E96AEB" w:rsidRDefault="003229B7">
            <w:pPr>
              <w:jc w:val="left"/>
            </w:pPr>
            <w:r>
              <w:rPr>
                <w:color w:val="000000"/>
                <w:sz w:val="18"/>
                <w:szCs w:val="18"/>
              </w:rPr>
              <w:t>-</w:t>
            </w:r>
          </w:p>
        </w:tc>
        <w:tc>
          <w:tcPr>
            <w:tcW w:w="1289" w:type="dxa"/>
            <w:vAlign w:val="center"/>
          </w:tcPr>
          <w:p w14:paraId="3400BD5E" w14:textId="77777777" w:rsidR="00E96AEB" w:rsidRDefault="003229B7">
            <w:pPr>
              <w:jc w:val="left"/>
            </w:pPr>
            <w:r>
              <w:rPr>
                <w:color w:val="000000"/>
                <w:sz w:val="18"/>
                <w:szCs w:val="18"/>
              </w:rPr>
              <w:t>5,292,819.37</w:t>
            </w:r>
          </w:p>
        </w:tc>
        <w:tc>
          <w:tcPr>
            <w:tcW w:w="1446" w:type="dxa"/>
            <w:vAlign w:val="center"/>
          </w:tcPr>
          <w:p w14:paraId="1B6D7FD0" w14:textId="77777777" w:rsidR="00E96AEB" w:rsidRDefault="003229B7">
            <w:pPr>
              <w:jc w:val="left"/>
            </w:pPr>
            <w:r>
              <w:rPr>
                <w:color w:val="000000"/>
                <w:sz w:val="18"/>
                <w:szCs w:val="18"/>
              </w:rPr>
              <w:t>5,292,819.37</w:t>
            </w:r>
          </w:p>
        </w:tc>
      </w:tr>
      <w:tr w:rsidR="00E96AEB" w14:paraId="0017B76B" w14:textId="77777777">
        <w:tc>
          <w:tcPr>
            <w:tcW w:w="1518" w:type="dxa"/>
            <w:vAlign w:val="center"/>
          </w:tcPr>
          <w:p w14:paraId="222C7942" w14:textId="77777777" w:rsidR="00E96AEB" w:rsidRDefault="003229B7">
            <w:pPr>
              <w:jc w:val="left"/>
            </w:pPr>
            <w:r>
              <w:rPr>
                <w:color w:val="000000"/>
                <w:sz w:val="18"/>
                <w:szCs w:val="18"/>
              </w:rPr>
              <w:t>应收申购款</w:t>
            </w:r>
          </w:p>
        </w:tc>
        <w:tc>
          <w:tcPr>
            <w:tcW w:w="1627" w:type="dxa"/>
            <w:vAlign w:val="center"/>
          </w:tcPr>
          <w:p w14:paraId="1F349C6A" w14:textId="77777777" w:rsidR="00E96AEB" w:rsidRDefault="003229B7">
            <w:pPr>
              <w:jc w:val="left"/>
            </w:pPr>
            <w:r>
              <w:rPr>
                <w:color w:val="000000"/>
                <w:sz w:val="18"/>
                <w:szCs w:val="18"/>
              </w:rPr>
              <w:t>20,000.00</w:t>
            </w:r>
          </w:p>
        </w:tc>
        <w:tc>
          <w:tcPr>
            <w:tcW w:w="1627" w:type="dxa"/>
            <w:vAlign w:val="center"/>
          </w:tcPr>
          <w:p w14:paraId="40615444" w14:textId="77777777" w:rsidR="00E96AEB" w:rsidRDefault="003229B7">
            <w:pPr>
              <w:jc w:val="left"/>
            </w:pPr>
            <w:r>
              <w:rPr>
                <w:color w:val="000000"/>
                <w:sz w:val="18"/>
                <w:szCs w:val="18"/>
              </w:rPr>
              <w:t>-</w:t>
            </w:r>
          </w:p>
        </w:tc>
        <w:tc>
          <w:tcPr>
            <w:tcW w:w="1491" w:type="dxa"/>
            <w:vAlign w:val="center"/>
          </w:tcPr>
          <w:p w14:paraId="70EA92A9" w14:textId="77777777" w:rsidR="00E96AEB" w:rsidRDefault="003229B7">
            <w:pPr>
              <w:jc w:val="left"/>
            </w:pPr>
            <w:r>
              <w:rPr>
                <w:color w:val="000000"/>
                <w:sz w:val="18"/>
                <w:szCs w:val="18"/>
              </w:rPr>
              <w:t>-</w:t>
            </w:r>
          </w:p>
        </w:tc>
        <w:tc>
          <w:tcPr>
            <w:tcW w:w="1289" w:type="dxa"/>
            <w:vAlign w:val="center"/>
          </w:tcPr>
          <w:p w14:paraId="7209550D" w14:textId="77777777" w:rsidR="00E96AEB" w:rsidRDefault="003229B7">
            <w:pPr>
              <w:jc w:val="left"/>
            </w:pPr>
            <w:r>
              <w:rPr>
                <w:color w:val="000000"/>
                <w:sz w:val="18"/>
                <w:szCs w:val="18"/>
              </w:rPr>
              <w:t>-</w:t>
            </w:r>
          </w:p>
        </w:tc>
        <w:tc>
          <w:tcPr>
            <w:tcW w:w="1446" w:type="dxa"/>
            <w:vAlign w:val="center"/>
          </w:tcPr>
          <w:p w14:paraId="6B10D712" w14:textId="77777777" w:rsidR="00E96AEB" w:rsidRDefault="003229B7">
            <w:pPr>
              <w:jc w:val="left"/>
            </w:pPr>
            <w:r>
              <w:rPr>
                <w:color w:val="000000"/>
                <w:sz w:val="18"/>
                <w:szCs w:val="18"/>
              </w:rPr>
              <w:t>20,000.00</w:t>
            </w:r>
          </w:p>
        </w:tc>
      </w:tr>
      <w:tr w:rsidR="00011694" w:rsidRPr="005645CD" w14:paraId="1227F051" w14:textId="77777777" w:rsidTr="00E5439C">
        <w:trPr>
          <w:trHeight w:val="280"/>
        </w:trPr>
        <w:tc>
          <w:tcPr>
            <w:tcW w:w="1518" w:type="dxa"/>
            <w:vAlign w:val="center"/>
          </w:tcPr>
          <w:p w14:paraId="28E42A50" w14:textId="77777777" w:rsidR="00011694" w:rsidRPr="00C96B4F" w:rsidRDefault="00011694" w:rsidP="006F3636">
            <w:pPr>
              <w:spacing w:before="29" w:line="288" w:lineRule="auto"/>
              <w:jc w:val="center"/>
              <w:rPr>
                <w:b/>
                <w:color w:val="000000"/>
                <w:sz w:val="18"/>
                <w:szCs w:val="18"/>
              </w:rPr>
            </w:pPr>
            <w:r w:rsidRPr="00C96B4F">
              <w:rPr>
                <w:b/>
                <w:color w:val="000000"/>
                <w:sz w:val="18"/>
                <w:szCs w:val="18"/>
              </w:rPr>
              <w:t>资产总计</w:t>
            </w:r>
          </w:p>
        </w:tc>
        <w:tc>
          <w:tcPr>
            <w:tcW w:w="1627" w:type="dxa"/>
            <w:vAlign w:val="center"/>
          </w:tcPr>
          <w:p w14:paraId="5437F982" w14:textId="77777777" w:rsidR="00011694" w:rsidRPr="005645CD" w:rsidRDefault="00011694" w:rsidP="00571B8A">
            <w:pPr>
              <w:spacing w:before="29" w:line="288" w:lineRule="auto"/>
              <w:jc w:val="right"/>
              <w:rPr>
                <w:sz w:val="18"/>
                <w:szCs w:val="18"/>
              </w:rPr>
            </w:pPr>
            <w:r w:rsidRPr="005645CD">
              <w:rPr>
                <w:sz w:val="18"/>
                <w:szCs w:val="18"/>
              </w:rPr>
              <w:t>455,548,813.29</w:t>
            </w:r>
          </w:p>
          <w:p w14:paraId="026BCB6B" w14:textId="77777777" w:rsidR="00011694" w:rsidRPr="005645CD" w:rsidRDefault="00011694" w:rsidP="00571B8A">
            <w:pPr>
              <w:spacing w:before="29" w:line="288" w:lineRule="auto"/>
              <w:jc w:val="right"/>
              <w:rPr>
                <w:sz w:val="18"/>
                <w:szCs w:val="18"/>
              </w:rPr>
            </w:pPr>
          </w:p>
        </w:tc>
        <w:tc>
          <w:tcPr>
            <w:tcW w:w="1627" w:type="dxa"/>
            <w:vAlign w:val="center"/>
          </w:tcPr>
          <w:p w14:paraId="7C677D84" w14:textId="77777777" w:rsidR="00011694" w:rsidRPr="005645CD" w:rsidRDefault="00011694" w:rsidP="00571B8A">
            <w:pPr>
              <w:spacing w:before="29" w:line="288" w:lineRule="auto"/>
              <w:jc w:val="right"/>
              <w:rPr>
                <w:sz w:val="18"/>
                <w:szCs w:val="18"/>
              </w:rPr>
            </w:pPr>
            <w:r w:rsidRPr="005645CD">
              <w:rPr>
                <w:sz w:val="18"/>
                <w:szCs w:val="18"/>
              </w:rPr>
              <w:t>31,295,000.00</w:t>
            </w:r>
          </w:p>
          <w:p w14:paraId="29473342" w14:textId="77777777" w:rsidR="00011694" w:rsidRPr="005645CD" w:rsidRDefault="00011694" w:rsidP="00571B8A">
            <w:pPr>
              <w:spacing w:before="29" w:line="288" w:lineRule="auto"/>
              <w:jc w:val="right"/>
              <w:rPr>
                <w:sz w:val="18"/>
                <w:szCs w:val="18"/>
              </w:rPr>
            </w:pPr>
          </w:p>
        </w:tc>
        <w:tc>
          <w:tcPr>
            <w:tcW w:w="1491" w:type="dxa"/>
            <w:vAlign w:val="center"/>
          </w:tcPr>
          <w:p w14:paraId="2B863096" w14:textId="77777777" w:rsidR="00011694" w:rsidRPr="005645CD" w:rsidRDefault="00011694" w:rsidP="00571B8A">
            <w:pPr>
              <w:spacing w:before="29" w:line="288" w:lineRule="auto"/>
              <w:jc w:val="right"/>
              <w:rPr>
                <w:sz w:val="18"/>
                <w:szCs w:val="18"/>
              </w:rPr>
            </w:pPr>
          </w:p>
          <w:p w14:paraId="5602BA84" w14:textId="77777777" w:rsidR="00011694" w:rsidRPr="005645CD" w:rsidRDefault="00011694" w:rsidP="00571B8A">
            <w:pPr>
              <w:spacing w:before="29" w:line="288" w:lineRule="auto"/>
              <w:jc w:val="right"/>
              <w:rPr>
                <w:sz w:val="18"/>
                <w:szCs w:val="18"/>
              </w:rPr>
            </w:pPr>
            <w:r w:rsidRPr="005645CD">
              <w:rPr>
                <w:sz w:val="18"/>
                <w:szCs w:val="18"/>
              </w:rPr>
              <w:t>60,212,400.00</w:t>
            </w:r>
          </w:p>
          <w:p w14:paraId="41BA337E" w14:textId="77777777" w:rsidR="00011694" w:rsidRPr="005645CD" w:rsidRDefault="00011694" w:rsidP="00571B8A">
            <w:pPr>
              <w:spacing w:before="29" w:line="288" w:lineRule="auto"/>
              <w:jc w:val="right"/>
              <w:rPr>
                <w:sz w:val="18"/>
                <w:szCs w:val="18"/>
              </w:rPr>
            </w:pPr>
          </w:p>
        </w:tc>
        <w:tc>
          <w:tcPr>
            <w:tcW w:w="1289" w:type="dxa"/>
            <w:vAlign w:val="center"/>
          </w:tcPr>
          <w:p w14:paraId="1F5644F0" w14:textId="77777777" w:rsidR="00011694" w:rsidRPr="005645CD" w:rsidRDefault="00011694" w:rsidP="00571B8A">
            <w:pPr>
              <w:spacing w:before="29" w:line="288" w:lineRule="auto"/>
              <w:jc w:val="right"/>
              <w:rPr>
                <w:sz w:val="18"/>
                <w:szCs w:val="18"/>
              </w:rPr>
            </w:pPr>
            <w:r w:rsidRPr="005645CD">
              <w:rPr>
                <w:sz w:val="18"/>
                <w:szCs w:val="18"/>
              </w:rPr>
              <w:t>86,736,507.04</w:t>
            </w:r>
          </w:p>
          <w:p w14:paraId="4B9F6EB3" w14:textId="77777777" w:rsidR="00011694" w:rsidRPr="005645CD" w:rsidRDefault="00011694" w:rsidP="00571B8A">
            <w:pPr>
              <w:spacing w:before="29" w:line="288" w:lineRule="auto"/>
              <w:jc w:val="right"/>
              <w:rPr>
                <w:sz w:val="18"/>
                <w:szCs w:val="18"/>
              </w:rPr>
            </w:pPr>
          </w:p>
        </w:tc>
        <w:tc>
          <w:tcPr>
            <w:tcW w:w="1446" w:type="dxa"/>
            <w:vAlign w:val="center"/>
          </w:tcPr>
          <w:p w14:paraId="3E6695C1" w14:textId="77777777" w:rsidR="00011694" w:rsidRPr="005645CD" w:rsidRDefault="00011694" w:rsidP="00571B8A">
            <w:pPr>
              <w:spacing w:before="29" w:line="288" w:lineRule="auto"/>
              <w:jc w:val="right"/>
              <w:rPr>
                <w:sz w:val="18"/>
                <w:szCs w:val="18"/>
              </w:rPr>
            </w:pPr>
            <w:r w:rsidRPr="005645CD">
              <w:rPr>
                <w:sz w:val="18"/>
                <w:szCs w:val="18"/>
              </w:rPr>
              <w:t>633,792,720.33</w:t>
            </w:r>
          </w:p>
          <w:p w14:paraId="008BE6F5" w14:textId="77777777" w:rsidR="00011694" w:rsidRPr="005645CD" w:rsidRDefault="00011694" w:rsidP="00571B8A">
            <w:pPr>
              <w:spacing w:before="29" w:line="288" w:lineRule="auto"/>
              <w:jc w:val="right"/>
              <w:rPr>
                <w:sz w:val="18"/>
                <w:szCs w:val="18"/>
              </w:rPr>
            </w:pPr>
          </w:p>
        </w:tc>
      </w:tr>
      <w:tr w:rsidR="00011694" w:rsidRPr="005645CD" w14:paraId="55FC7A52" w14:textId="77777777" w:rsidTr="00E5439C">
        <w:trPr>
          <w:trHeight w:val="280"/>
        </w:trPr>
        <w:tc>
          <w:tcPr>
            <w:tcW w:w="1518" w:type="dxa"/>
            <w:vAlign w:val="center"/>
          </w:tcPr>
          <w:p w14:paraId="213B0675" w14:textId="77777777" w:rsidR="00011694" w:rsidRPr="005645CD" w:rsidRDefault="00011694" w:rsidP="00571B8A">
            <w:pPr>
              <w:spacing w:before="29" w:line="288" w:lineRule="auto"/>
              <w:rPr>
                <w:color w:val="000000"/>
                <w:sz w:val="18"/>
                <w:szCs w:val="18"/>
              </w:rPr>
            </w:pPr>
            <w:r w:rsidRPr="005645CD">
              <w:rPr>
                <w:color w:val="000000"/>
                <w:sz w:val="18"/>
                <w:szCs w:val="18"/>
              </w:rPr>
              <w:t>负债</w:t>
            </w:r>
          </w:p>
        </w:tc>
        <w:tc>
          <w:tcPr>
            <w:tcW w:w="1627" w:type="dxa"/>
            <w:vAlign w:val="center"/>
          </w:tcPr>
          <w:p w14:paraId="707369DD" w14:textId="77777777" w:rsidR="00011694" w:rsidRPr="005645CD" w:rsidRDefault="00011694" w:rsidP="00571B8A">
            <w:pPr>
              <w:spacing w:before="29" w:line="288" w:lineRule="auto"/>
              <w:jc w:val="right"/>
              <w:rPr>
                <w:color w:val="0000FF"/>
                <w:kern w:val="0"/>
                <w:sz w:val="18"/>
                <w:szCs w:val="18"/>
              </w:rPr>
            </w:pPr>
          </w:p>
        </w:tc>
        <w:tc>
          <w:tcPr>
            <w:tcW w:w="1627" w:type="dxa"/>
            <w:vAlign w:val="center"/>
          </w:tcPr>
          <w:p w14:paraId="16B1440D" w14:textId="77777777" w:rsidR="00011694" w:rsidRPr="005645CD" w:rsidRDefault="00011694" w:rsidP="00571B8A">
            <w:pPr>
              <w:spacing w:before="29" w:line="288" w:lineRule="auto"/>
              <w:jc w:val="right"/>
              <w:rPr>
                <w:color w:val="000000"/>
                <w:sz w:val="18"/>
                <w:szCs w:val="18"/>
              </w:rPr>
            </w:pPr>
          </w:p>
        </w:tc>
        <w:tc>
          <w:tcPr>
            <w:tcW w:w="1491" w:type="dxa"/>
            <w:vAlign w:val="center"/>
          </w:tcPr>
          <w:p w14:paraId="298C733A" w14:textId="77777777" w:rsidR="00011694" w:rsidRPr="005645CD" w:rsidRDefault="00011694" w:rsidP="00571B8A">
            <w:pPr>
              <w:spacing w:before="29" w:line="288" w:lineRule="auto"/>
              <w:jc w:val="right"/>
              <w:rPr>
                <w:color w:val="000000"/>
                <w:sz w:val="18"/>
                <w:szCs w:val="18"/>
              </w:rPr>
            </w:pPr>
          </w:p>
        </w:tc>
        <w:tc>
          <w:tcPr>
            <w:tcW w:w="1289" w:type="dxa"/>
            <w:vAlign w:val="center"/>
          </w:tcPr>
          <w:p w14:paraId="0C2D3D02" w14:textId="77777777" w:rsidR="00011694" w:rsidRPr="005645CD" w:rsidRDefault="00011694" w:rsidP="00571B8A">
            <w:pPr>
              <w:spacing w:before="29" w:line="288" w:lineRule="auto"/>
              <w:jc w:val="right"/>
              <w:rPr>
                <w:color w:val="000000"/>
                <w:sz w:val="18"/>
                <w:szCs w:val="18"/>
              </w:rPr>
            </w:pPr>
          </w:p>
        </w:tc>
        <w:tc>
          <w:tcPr>
            <w:tcW w:w="1446" w:type="dxa"/>
            <w:vAlign w:val="center"/>
          </w:tcPr>
          <w:p w14:paraId="3E8A2D66" w14:textId="77777777" w:rsidR="00011694" w:rsidRPr="005645CD" w:rsidRDefault="00011694" w:rsidP="00571B8A">
            <w:pPr>
              <w:spacing w:before="29" w:line="288" w:lineRule="auto"/>
              <w:jc w:val="right"/>
              <w:rPr>
                <w:color w:val="000000"/>
                <w:sz w:val="18"/>
                <w:szCs w:val="18"/>
              </w:rPr>
            </w:pPr>
          </w:p>
        </w:tc>
      </w:tr>
      <w:tr w:rsidR="00E96AEB" w14:paraId="4918D2CE" w14:textId="77777777">
        <w:tc>
          <w:tcPr>
            <w:tcW w:w="1518" w:type="dxa"/>
            <w:vAlign w:val="center"/>
          </w:tcPr>
          <w:p w14:paraId="51ED7494" w14:textId="77777777" w:rsidR="00E96AEB" w:rsidRDefault="003229B7">
            <w:pPr>
              <w:jc w:val="left"/>
            </w:pPr>
            <w:r>
              <w:rPr>
                <w:color w:val="000000"/>
                <w:sz w:val="18"/>
                <w:szCs w:val="18"/>
              </w:rPr>
              <w:t>应付管理人报酬</w:t>
            </w:r>
          </w:p>
        </w:tc>
        <w:tc>
          <w:tcPr>
            <w:tcW w:w="1627" w:type="dxa"/>
            <w:vAlign w:val="center"/>
          </w:tcPr>
          <w:p w14:paraId="1D9E34F9" w14:textId="77777777" w:rsidR="00E96AEB" w:rsidRDefault="003229B7">
            <w:pPr>
              <w:jc w:val="left"/>
            </w:pPr>
            <w:r>
              <w:rPr>
                <w:color w:val="000000"/>
                <w:sz w:val="18"/>
                <w:szCs w:val="18"/>
              </w:rPr>
              <w:t>-</w:t>
            </w:r>
          </w:p>
        </w:tc>
        <w:tc>
          <w:tcPr>
            <w:tcW w:w="1627" w:type="dxa"/>
            <w:vAlign w:val="center"/>
          </w:tcPr>
          <w:p w14:paraId="5962FAD0" w14:textId="77777777" w:rsidR="00E96AEB" w:rsidRDefault="003229B7">
            <w:pPr>
              <w:jc w:val="left"/>
            </w:pPr>
            <w:r>
              <w:rPr>
                <w:color w:val="000000"/>
                <w:sz w:val="18"/>
                <w:szCs w:val="18"/>
              </w:rPr>
              <w:t>-</w:t>
            </w:r>
          </w:p>
        </w:tc>
        <w:tc>
          <w:tcPr>
            <w:tcW w:w="1491" w:type="dxa"/>
            <w:vAlign w:val="center"/>
          </w:tcPr>
          <w:p w14:paraId="453CECE8" w14:textId="77777777" w:rsidR="00E96AEB" w:rsidRDefault="003229B7">
            <w:pPr>
              <w:jc w:val="left"/>
            </w:pPr>
            <w:r>
              <w:rPr>
                <w:color w:val="000000"/>
                <w:sz w:val="18"/>
                <w:szCs w:val="18"/>
              </w:rPr>
              <w:t>-</w:t>
            </w:r>
          </w:p>
        </w:tc>
        <w:tc>
          <w:tcPr>
            <w:tcW w:w="1289" w:type="dxa"/>
            <w:vAlign w:val="center"/>
          </w:tcPr>
          <w:p w14:paraId="4D5956F9" w14:textId="77777777" w:rsidR="00E96AEB" w:rsidRDefault="003229B7">
            <w:pPr>
              <w:jc w:val="center"/>
            </w:pPr>
            <w:r>
              <w:rPr>
                <w:color w:val="000000"/>
                <w:sz w:val="18"/>
                <w:szCs w:val="18"/>
              </w:rPr>
              <w:t>535,790.93</w:t>
            </w:r>
          </w:p>
        </w:tc>
        <w:tc>
          <w:tcPr>
            <w:tcW w:w="1446" w:type="dxa"/>
            <w:vAlign w:val="center"/>
          </w:tcPr>
          <w:p w14:paraId="776A6E5D" w14:textId="77777777" w:rsidR="00E96AEB" w:rsidRDefault="003229B7">
            <w:pPr>
              <w:jc w:val="left"/>
            </w:pPr>
            <w:r>
              <w:rPr>
                <w:color w:val="000000"/>
                <w:sz w:val="18"/>
                <w:szCs w:val="18"/>
              </w:rPr>
              <w:t>535,790.93</w:t>
            </w:r>
          </w:p>
        </w:tc>
      </w:tr>
      <w:tr w:rsidR="00E96AEB" w14:paraId="76DBF1FF" w14:textId="77777777">
        <w:tc>
          <w:tcPr>
            <w:tcW w:w="1518" w:type="dxa"/>
            <w:vAlign w:val="center"/>
          </w:tcPr>
          <w:p w14:paraId="585C0DC3" w14:textId="77777777" w:rsidR="00E96AEB" w:rsidRDefault="003229B7">
            <w:pPr>
              <w:jc w:val="left"/>
            </w:pPr>
            <w:r>
              <w:rPr>
                <w:color w:val="000000"/>
                <w:sz w:val="18"/>
                <w:szCs w:val="18"/>
              </w:rPr>
              <w:t>应付托管费</w:t>
            </w:r>
          </w:p>
        </w:tc>
        <w:tc>
          <w:tcPr>
            <w:tcW w:w="1627" w:type="dxa"/>
            <w:vAlign w:val="center"/>
          </w:tcPr>
          <w:p w14:paraId="5E88E561" w14:textId="77777777" w:rsidR="00E96AEB" w:rsidRDefault="003229B7">
            <w:pPr>
              <w:jc w:val="left"/>
            </w:pPr>
            <w:r>
              <w:rPr>
                <w:color w:val="000000"/>
                <w:sz w:val="18"/>
                <w:szCs w:val="18"/>
              </w:rPr>
              <w:t>-</w:t>
            </w:r>
          </w:p>
        </w:tc>
        <w:tc>
          <w:tcPr>
            <w:tcW w:w="1627" w:type="dxa"/>
            <w:vAlign w:val="center"/>
          </w:tcPr>
          <w:p w14:paraId="44D49786" w14:textId="77777777" w:rsidR="00E96AEB" w:rsidRDefault="003229B7">
            <w:pPr>
              <w:jc w:val="left"/>
            </w:pPr>
            <w:r>
              <w:rPr>
                <w:color w:val="000000"/>
                <w:sz w:val="18"/>
                <w:szCs w:val="18"/>
              </w:rPr>
              <w:t>-</w:t>
            </w:r>
          </w:p>
        </w:tc>
        <w:tc>
          <w:tcPr>
            <w:tcW w:w="1491" w:type="dxa"/>
            <w:vAlign w:val="center"/>
          </w:tcPr>
          <w:p w14:paraId="2AC5CEFD" w14:textId="77777777" w:rsidR="00E96AEB" w:rsidRDefault="003229B7">
            <w:pPr>
              <w:jc w:val="left"/>
            </w:pPr>
            <w:r>
              <w:rPr>
                <w:color w:val="000000"/>
                <w:sz w:val="18"/>
                <w:szCs w:val="18"/>
              </w:rPr>
              <w:t>-</w:t>
            </w:r>
          </w:p>
        </w:tc>
        <w:tc>
          <w:tcPr>
            <w:tcW w:w="1289" w:type="dxa"/>
            <w:vAlign w:val="center"/>
          </w:tcPr>
          <w:p w14:paraId="01A29B8D" w14:textId="77777777" w:rsidR="00E96AEB" w:rsidRDefault="003229B7">
            <w:pPr>
              <w:jc w:val="center"/>
            </w:pPr>
            <w:r>
              <w:rPr>
                <w:color w:val="000000"/>
                <w:sz w:val="18"/>
                <w:szCs w:val="18"/>
              </w:rPr>
              <w:t>133,947.72</w:t>
            </w:r>
          </w:p>
        </w:tc>
        <w:tc>
          <w:tcPr>
            <w:tcW w:w="1446" w:type="dxa"/>
            <w:vAlign w:val="center"/>
          </w:tcPr>
          <w:p w14:paraId="56362951" w14:textId="77777777" w:rsidR="00E96AEB" w:rsidRDefault="003229B7">
            <w:pPr>
              <w:jc w:val="left"/>
            </w:pPr>
            <w:r>
              <w:rPr>
                <w:color w:val="000000"/>
                <w:sz w:val="18"/>
                <w:szCs w:val="18"/>
              </w:rPr>
              <w:t>133,947.72</w:t>
            </w:r>
          </w:p>
        </w:tc>
      </w:tr>
      <w:tr w:rsidR="00E96AEB" w14:paraId="6C1684BE" w14:textId="77777777">
        <w:tc>
          <w:tcPr>
            <w:tcW w:w="1518" w:type="dxa"/>
            <w:vAlign w:val="center"/>
          </w:tcPr>
          <w:p w14:paraId="6EDFCCAE" w14:textId="77777777" w:rsidR="00E96AEB" w:rsidRDefault="003229B7">
            <w:pPr>
              <w:jc w:val="left"/>
            </w:pPr>
            <w:r>
              <w:rPr>
                <w:color w:val="000000"/>
                <w:sz w:val="18"/>
                <w:szCs w:val="18"/>
              </w:rPr>
              <w:t>应付销售服务费</w:t>
            </w:r>
          </w:p>
        </w:tc>
        <w:tc>
          <w:tcPr>
            <w:tcW w:w="1627" w:type="dxa"/>
            <w:vAlign w:val="center"/>
          </w:tcPr>
          <w:p w14:paraId="1ABC1198" w14:textId="77777777" w:rsidR="00E96AEB" w:rsidRDefault="003229B7">
            <w:pPr>
              <w:jc w:val="left"/>
            </w:pPr>
            <w:r>
              <w:rPr>
                <w:color w:val="000000"/>
                <w:sz w:val="18"/>
                <w:szCs w:val="18"/>
              </w:rPr>
              <w:t>-</w:t>
            </w:r>
          </w:p>
        </w:tc>
        <w:tc>
          <w:tcPr>
            <w:tcW w:w="1627" w:type="dxa"/>
            <w:vAlign w:val="center"/>
          </w:tcPr>
          <w:p w14:paraId="3BFBBABA" w14:textId="77777777" w:rsidR="00E96AEB" w:rsidRDefault="003229B7">
            <w:pPr>
              <w:jc w:val="left"/>
            </w:pPr>
            <w:r>
              <w:rPr>
                <w:color w:val="000000"/>
                <w:sz w:val="18"/>
                <w:szCs w:val="18"/>
              </w:rPr>
              <w:t>-</w:t>
            </w:r>
          </w:p>
        </w:tc>
        <w:tc>
          <w:tcPr>
            <w:tcW w:w="1491" w:type="dxa"/>
            <w:vAlign w:val="center"/>
          </w:tcPr>
          <w:p w14:paraId="4337487D" w14:textId="77777777" w:rsidR="00E96AEB" w:rsidRDefault="003229B7">
            <w:pPr>
              <w:jc w:val="left"/>
            </w:pPr>
            <w:r>
              <w:rPr>
                <w:color w:val="000000"/>
                <w:sz w:val="18"/>
                <w:szCs w:val="18"/>
              </w:rPr>
              <w:t>-</w:t>
            </w:r>
          </w:p>
        </w:tc>
        <w:tc>
          <w:tcPr>
            <w:tcW w:w="1289" w:type="dxa"/>
            <w:vAlign w:val="center"/>
          </w:tcPr>
          <w:p w14:paraId="3AE4B1DC" w14:textId="77777777" w:rsidR="00E96AEB" w:rsidRDefault="003229B7">
            <w:pPr>
              <w:jc w:val="center"/>
            </w:pPr>
            <w:r>
              <w:rPr>
                <w:color w:val="000000"/>
                <w:sz w:val="18"/>
                <w:szCs w:val="18"/>
              </w:rPr>
              <w:t>25,519.64</w:t>
            </w:r>
          </w:p>
        </w:tc>
        <w:tc>
          <w:tcPr>
            <w:tcW w:w="1446" w:type="dxa"/>
            <w:vAlign w:val="center"/>
          </w:tcPr>
          <w:p w14:paraId="72882594" w14:textId="77777777" w:rsidR="00E96AEB" w:rsidRDefault="003229B7">
            <w:pPr>
              <w:jc w:val="left"/>
            </w:pPr>
            <w:r>
              <w:rPr>
                <w:color w:val="000000"/>
                <w:sz w:val="18"/>
                <w:szCs w:val="18"/>
              </w:rPr>
              <w:t>25,519.64</w:t>
            </w:r>
          </w:p>
        </w:tc>
      </w:tr>
      <w:tr w:rsidR="00E96AEB" w14:paraId="0AEC1778" w14:textId="77777777">
        <w:tc>
          <w:tcPr>
            <w:tcW w:w="1518" w:type="dxa"/>
            <w:vAlign w:val="center"/>
          </w:tcPr>
          <w:p w14:paraId="36EF4F1B" w14:textId="77777777" w:rsidR="00E96AEB" w:rsidRDefault="003229B7">
            <w:pPr>
              <w:jc w:val="left"/>
            </w:pPr>
            <w:r>
              <w:rPr>
                <w:color w:val="000000"/>
                <w:sz w:val="18"/>
                <w:szCs w:val="18"/>
              </w:rPr>
              <w:t>应付交易费用</w:t>
            </w:r>
          </w:p>
        </w:tc>
        <w:tc>
          <w:tcPr>
            <w:tcW w:w="1627" w:type="dxa"/>
            <w:vAlign w:val="center"/>
          </w:tcPr>
          <w:p w14:paraId="15BA8FCF" w14:textId="77777777" w:rsidR="00E96AEB" w:rsidRDefault="003229B7">
            <w:pPr>
              <w:jc w:val="left"/>
            </w:pPr>
            <w:r>
              <w:rPr>
                <w:color w:val="000000"/>
                <w:sz w:val="18"/>
                <w:szCs w:val="18"/>
              </w:rPr>
              <w:t>-</w:t>
            </w:r>
          </w:p>
        </w:tc>
        <w:tc>
          <w:tcPr>
            <w:tcW w:w="1627" w:type="dxa"/>
            <w:vAlign w:val="center"/>
          </w:tcPr>
          <w:p w14:paraId="312BB93D" w14:textId="77777777" w:rsidR="00E96AEB" w:rsidRDefault="003229B7">
            <w:pPr>
              <w:jc w:val="left"/>
            </w:pPr>
            <w:r>
              <w:rPr>
                <w:color w:val="000000"/>
                <w:sz w:val="18"/>
                <w:szCs w:val="18"/>
              </w:rPr>
              <w:t>-</w:t>
            </w:r>
          </w:p>
        </w:tc>
        <w:tc>
          <w:tcPr>
            <w:tcW w:w="1491" w:type="dxa"/>
            <w:vAlign w:val="center"/>
          </w:tcPr>
          <w:p w14:paraId="756E261C" w14:textId="77777777" w:rsidR="00E96AEB" w:rsidRDefault="003229B7">
            <w:pPr>
              <w:jc w:val="left"/>
            </w:pPr>
            <w:r>
              <w:rPr>
                <w:color w:val="000000"/>
                <w:sz w:val="18"/>
                <w:szCs w:val="18"/>
              </w:rPr>
              <w:t>-</w:t>
            </w:r>
          </w:p>
        </w:tc>
        <w:tc>
          <w:tcPr>
            <w:tcW w:w="1289" w:type="dxa"/>
            <w:vAlign w:val="center"/>
          </w:tcPr>
          <w:p w14:paraId="1DB8EEEB" w14:textId="77777777" w:rsidR="00E96AEB" w:rsidRDefault="003229B7">
            <w:pPr>
              <w:jc w:val="center"/>
            </w:pPr>
            <w:r>
              <w:rPr>
                <w:color w:val="000000"/>
                <w:sz w:val="18"/>
                <w:szCs w:val="18"/>
              </w:rPr>
              <w:t>106,820.23</w:t>
            </w:r>
          </w:p>
        </w:tc>
        <w:tc>
          <w:tcPr>
            <w:tcW w:w="1446" w:type="dxa"/>
            <w:vAlign w:val="center"/>
          </w:tcPr>
          <w:p w14:paraId="5AB272D4" w14:textId="77777777" w:rsidR="00E96AEB" w:rsidRDefault="003229B7">
            <w:pPr>
              <w:jc w:val="left"/>
            </w:pPr>
            <w:r>
              <w:rPr>
                <w:color w:val="000000"/>
                <w:sz w:val="18"/>
                <w:szCs w:val="18"/>
              </w:rPr>
              <w:t>106,820.23</w:t>
            </w:r>
          </w:p>
        </w:tc>
      </w:tr>
      <w:tr w:rsidR="00E96AEB" w14:paraId="43793460" w14:textId="77777777">
        <w:tc>
          <w:tcPr>
            <w:tcW w:w="1518" w:type="dxa"/>
            <w:vAlign w:val="center"/>
          </w:tcPr>
          <w:p w14:paraId="1E4D1204" w14:textId="77777777" w:rsidR="00E96AEB" w:rsidRDefault="003229B7">
            <w:pPr>
              <w:jc w:val="left"/>
            </w:pPr>
            <w:r>
              <w:rPr>
                <w:color w:val="000000"/>
                <w:sz w:val="18"/>
                <w:szCs w:val="18"/>
              </w:rPr>
              <w:t>其他负债</w:t>
            </w:r>
          </w:p>
        </w:tc>
        <w:tc>
          <w:tcPr>
            <w:tcW w:w="1627" w:type="dxa"/>
            <w:vAlign w:val="center"/>
          </w:tcPr>
          <w:p w14:paraId="0DB8D881" w14:textId="77777777" w:rsidR="00E96AEB" w:rsidRDefault="003229B7">
            <w:pPr>
              <w:jc w:val="left"/>
            </w:pPr>
            <w:r>
              <w:rPr>
                <w:color w:val="000000"/>
                <w:sz w:val="18"/>
                <w:szCs w:val="18"/>
              </w:rPr>
              <w:t>-</w:t>
            </w:r>
          </w:p>
        </w:tc>
        <w:tc>
          <w:tcPr>
            <w:tcW w:w="1627" w:type="dxa"/>
            <w:vAlign w:val="center"/>
          </w:tcPr>
          <w:p w14:paraId="0756976C" w14:textId="77777777" w:rsidR="00E96AEB" w:rsidRDefault="003229B7">
            <w:pPr>
              <w:jc w:val="left"/>
            </w:pPr>
            <w:r>
              <w:rPr>
                <w:color w:val="000000"/>
                <w:sz w:val="18"/>
                <w:szCs w:val="18"/>
              </w:rPr>
              <w:t>-</w:t>
            </w:r>
          </w:p>
        </w:tc>
        <w:tc>
          <w:tcPr>
            <w:tcW w:w="1491" w:type="dxa"/>
            <w:vAlign w:val="center"/>
          </w:tcPr>
          <w:p w14:paraId="1FFBB372" w14:textId="77777777" w:rsidR="00E96AEB" w:rsidRDefault="003229B7">
            <w:pPr>
              <w:jc w:val="left"/>
            </w:pPr>
            <w:r>
              <w:rPr>
                <w:color w:val="000000"/>
                <w:sz w:val="18"/>
                <w:szCs w:val="18"/>
              </w:rPr>
              <w:t>-</w:t>
            </w:r>
          </w:p>
        </w:tc>
        <w:tc>
          <w:tcPr>
            <w:tcW w:w="1289" w:type="dxa"/>
            <w:vAlign w:val="center"/>
          </w:tcPr>
          <w:p w14:paraId="161FF282" w14:textId="77777777" w:rsidR="00E96AEB" w:rsidRDefault="003229B7">
            <w:pPr>
              <w:jc w:val="center"/>
            </w:pPr>
            <w:r>
              <w:rPr>
                <w:color w:val="000000"/>
                <w:sz w:val="18"/>
                <w:szCs w:val="18"/>
              </w:rPr>
              <w:t>420,000.00</w:t>
            </w:r>
          </w:p>
        </w:tc>
        <w:tc>
          <w:tcPr>
            <w:tcW w:w="1446" w:type="dxa"/>
            <w:vAlign w:val="center"/>
          </w:tcPr>
          <w:p w14:paraId="62A733C0" w14:textId="77777777" w:rsidR="00E96AEB" w:rsidRDefault="003229B7">
            <w:pPr>
              <w:jc w:val="left"/>
            </w:pPr>
            <w:r>
              <w:rPr>
                <w:color w:val="000000"/>
                <w:sz w:val="18"/>
                <w:szCs w:val="18"/>
              </w:rPr>
              <w:t>420,000.00</w:t>
            </w:r>
          </w:p>
        </w:tc>
      </w:tr>
      <w:tr w:rsidR="00011694" w:rsidRPr="005645CD" w14:paraId="1E85350F" w14:textId="77777777" w:rsidTr="00E5439C">
        <w:trPr>
          <w:trHeight w:val="2549"/>
        </w:trPr>
        <w:tc>
          <w:tcPr>
            <w:tcW w:w="1518" w:type="dxa"/>
            <w:vAlign w:val="center"/>
          </w:tcPr>
          <w:p w14:paraId="1BDB28BC" w14:textId="77777777" w:rsidR="00011694" w:rsidRPr="005645CD" w:rsidRDefault="00011694" w:rsidP="00527E48">
            <w:pPr>
              <w:spacing w:before="29" w:line="288" w:lineRule="auto"/>
              <w:jc w:val="center"/>
              <w:rPr>
                <w:color w:val="000000"/>
                <w:sz w:val="18"/>
                <w:szCs w:val="18"/>
              </w:rPr>
            </w:pPr>
            <w:r w:rsidRPr="005645CD">
              <w:rPr>
                <w:color w:val="000000"/>
                <w:sz w:val="18"/>
                <w:szCs w:val="18"/>
              </w:rPr>
              <w:t>负债总计</w:t>
            </w:r>
          </w:p>
        </w:tc>
        <w:tc>
          <w:tcPr>
            <w:tcW w:w="1627" w:type="dxa"/>
            <w:vAlign w:val="center"/>
          </w:tcPr>
          <w:p w14:paraId="41B67051" w14:textId="77777777" w:rsidR="00011694" w:rsidRPr="005645CD" w:rsidRDefault="00011694" w:rsidP="00571B8A">
            <w:pPr>
              <w:spacing w:before="29" w:line="288" w:lineRule="auto"/>
              <w:jc w:val="right"/>
              <w:rPr>
                <w:sz w:val="18"/>
                <w:szCs w:val="18"/>
              </w:rPr>
            </w:pPr>
            <w:r w:rsidRPr="005645CD">
              <w:rPr>
                <w:sz w:val="18"/>
                <w:szCs w:val="18"/>
              </w:rPr>
              <w:t>-</w:t>
            </w:r>
          </w:p>
          <w:p w14:paraId="0EFF99DD" w14:textId="77777777" w:rsidR="00011694" w:rsidRPr="005645CD" w:rsidRDefault="00011694" w:rsidP="00571B8A">
            <w:pPr>
              <w:spacing w:before="29" w:line="288" w:lineRule="auto"/>
              <w:jc w:val="right"/>
              <w:rPr>
                <w:sz w:val="18"/>
                <w:szCs w:val="18"/>
              </w:rPr>
            </w:pPr>
          </w:p>
        </w:tc>
        <w:tc>
          <w:tcPr>
            <w:tcW w:w="1627" w:type="dxa"/>
            <w:vAlign w:val="center"/>
          </w:tcPr>
          <w:p w14:paraId="7EBE5CDE" w14:textId="77777777" w:rsidR="00011694" w:rsidRPr="005645CD" w:rsidRDefault="00011694" w:rsidP="00571B8A">
            <w:pPr>
              <w:spacing w:before="29" w:line="288" w:lineRule="auto"/>
              <w:jc w:val="right"/>
              <w:rPr>
                <w:sz w:val="18"/>
                <w:szCs w:val="18"/>
              </w:rPr>
            </w:pPr>
            <w:r w:rsidRPr="005645CD">
              <w:rPr>
                <w:sz w:val="18"/>
                <w:szCs w:val="18"/>
              </w:rPr>
              <w:t>-</w:t>
            </w:r>
          </w:p>
          <w:p w14:paraId="67FDA995" w14:textId="77777777" w:rsidR="00011694" w:rsidRPr="005645CD" w:rsidRDefault="00011694" w:rsidP="00571B8A">
            <w:pPr>
              <w:spacing w:before="29" w:line="288" w:lineRule="auto"/>
              <w:jc w:val="right"/>
              <w:rPr>
                <w:sz w:val="18"/>
                <w:szCs w:val="18"/>
              </w:rPr>
            </w:pPr>
          </w:p>
        </w:tc>
        <w:tc>
          <w:tcPr>
            <w:tcW w:w="1491" w:type="dxa"/>
            <w:vAlign w:val="center"/>
          </w:tcPr>
          <w:p w14:paraId="095F9991" w14:textId="77777777" w:rsidR="00011694" w:rsidRPr="005645CD" w:rsidRDefault="00011694" w:rsidP="00571B8A">
            <w:pPr>
              <w:spacing w:before="29" w:line="288" w:lineRule="auto"/>
              <w:jc w:val="right"/>
              <w:rPr>
                <w:sz w:val="18"/>
                <w:szCs w:val="18"/>
              </w:rPr>
            </w:pPr>
          </w:p>
          <w:p w14:paraId="3392FA63" w14:textId="77777777" w:rsidR="00011694" w:rsidRPr="005645CD" w:rsidRDefault="00011694" w:rsidP="00571B8A">
            <w:pPr>
              <w:spacing w:before="29" w:line="288" w:lineRule="auto"/>
              <w:jc w:val="right"/>
              <w:rPr>
                <w:sz w:val="18"/>
                <w:szCs w:val="18"/>
              </w:rPr>
            </w:pPr>
            <w:r w:rsidRPr="005645CD">
              <w:rPr>
                <w:sz w:val="18"/>
                <w:szCs w:val="18"/>
              </w:rPr>
              <w:t>-</w:t>
            </w:r>
          </w:p>
          <w:p w14:paraId="289C6FF9" w14:textId="77777777" w:rsidR="00011694" w:rsidRPr="005645CD" w:rsidRDefault="00011694" w:rsidP="00571B8A">
            <w:pPr>
              <w:spacing w:before="29" w:line="288" w:lineRule="auto"/>
              <w:jc w:val="right"/>
              <w:rPr>
                <w:sz w:val="18"/>
                <w:szCs w:val="18"/>
              </w:rPr>
            </w:pPr>
          </w:p>
        </w:tc>
        <w:tc>
          <w:tcPr>
            <w:tcW w:w="1289" w:type="dxa"/>
            <w:vAlign w:val="center"/>
          </w:tcPr>
          <w:p w14:paraId="14806C4A" w14:textId="77777777" w:rsidR="00011694" w:rsidRPr="005645CD" w:rsidRDefault="00011694" w:rsidP="00571B8A">
            <w:pPr>
              <w:spacing w:before="29" w:line="288" w:lineRule="auto"/>
              <w:jc w:val="right"/>
              <w:rPr>
                <w:sz w:val="18"/>
                <w:szCs w:val="18"/>
              </w:rPr>
            </w:pPr>
            <w:r w:rsidRPr="005645CD">
              <w:rPr>
                <w:sz w:val="18"/>
                <w:szCs w:val="18"/>
              </w:rPr>
              <w:t>1,222,078.52</w:t>
            </w:r>
          </w:p>
          <w:p w14:paraId="1DC71BA4" w14:textId="77777777" w:rsidR="00011694" w:rsidRPr="005645CD" w:rsidRDefault="00011694" w:rsidP="00571B8A">
            <w:pPr>
              <w:spacing w:before="29" w:line="288" w:lineRule="auto"/>
              <w:jc w:val="right"/>
              <w:rPr>
                <w:sz w:val="18"/>
                <w:szCs w:val="18"/>
              </w:rPr>
            </w:pPr>
          </w:p>
        </w:tc>
        <w:tc>
          <w:tcPr>
            <w:tcW w:w="1446" w:type="dxa"/>
            <w:vAlign w:val="center"/>
          </w:tcPr>
          <w:p w14:paraId="7A7C245D" w14:textId="77777777" w:rsidR="00011694" w:rsidRPr="005645CD" w:rsidRDefault="00011694" w:rsidP="00571B8A">
            <w:pPr>
              <w:spacing w:before="29" w:line="288" w:lineRule="auto"/>
              <w:jc w:val="right"/>
              <w:rPr>
                <w:sz w:val="18"/>
                <w:szCs w:val="18"/>
              </w:rPr>
            </w:pPr>
            <w:r w:rsidRPr="005645CD">
              <w:rPr>
                <w:sz w:val="18"/>
                <w:szCs w:val="18"/>
              </w:rPr>
              <w:t>1,222,078.52</w:t>
            </w:r>
          </w:p>
          <w:p w14:paraId="078BF00F" w14:textId="77777777" w:rsidR="00011694" w:rsidRPr="005645CD" w:rsidRDefault="00011694" w:rsidP="00571B8A">
            <w:pPr>
              <w:spacing w:before="29" w:line="288" w:lineRule="auto"/>
              <w:jc w:val="right"/>
              <w:rPr>
                <w:sz w:val="18"/>
                <w:szCs w:val="18"/>
              </w:rPr>
            </w:pPr>
          </w:p>
        </w:tc>
      </w:tr>
      <w:tr w:rsidR="00011694" w:rsidRPr="005645CD" w14:paraId="256E47F6" w14:textId="77777777" w:rsidTr="00E5439C">
        <w:trPr>
          <w:trHeight w:val="280"/>
        </w:trPr>
        <w:tc>
          <w:tcPr>
            <w:tcW w:w="1518" w:type="dxa"/>
            <w:vAlign w:val="center"/>
          </w:tcPr>
          <w:p w14:paraId="77515078" w14:textId="77777777" w:rsidR="00011694" w:rsidRPr="005645CD" w:rsidRDefault="00011694" w:rsidP="002858CC">
            <w:pPr>
              <w:spacing w:before="29" w:line="288" w:lineRule="auto"/>
              <w:jc w:val="center"/>
              <w:rPr>
                <w:color w:val="000000"/>
                <w:sz w:val="18"/>
                <w:szCs w:val="18"/>
              </w:rPr>
            </w:pPr>
            <w:r w:rsidRPr="005645CD">
              <w:rPr>
                <w:color w:val="000000"/>
                <w:sz w:val="18"/>
                <w:szCs w:val="18"/>
              </w:rPr>
              <w:lastRenderedPageBreak/>
              <w:t>利率敏感度缺口</w:t>
            </w:r>
          </w:p>
        </w:tc>
        <w:tc>
          <w:tcPr>
            <w:tcW w:w="1627" w:type="dxa"/>
            <w:vAlign w:val="center"/>
          </w:tcPr>
          <w:p w14:paraId="05890B80" w14:textId="77777777" w:rsidR="00011694" w:rsidRPr="005645CD" w:rsidRDefault="00011694" w:rsidP="00571B8A">
            <w:pPr>
              <w:spacing w:before="29" w:line="288" w:lineRule="auto"/>
              <w:jc w:val="right"/>
              <w:rPr>
                <w:sz w:val="18"/>
                <w:szCs w:val="18"/>
              </w:rPr>
            </w:pPr>
            <w:r w:rsidRPr="005645CD">
              <w:rPr>
                <w:sz w:val="18"/>
                <w:szCs w:val="18"/>
              </w:rPr>
              <w:t>455,548,813.29</w:t>
            </w:r>
          </w:p>
          <w:p w14:paraId="758AE35F" w14:textId="77777777" w:rsidR="00011694" w:rsidRPr="005645CD" w:rsidRDefault="00011694" w:rsidP="00571B8A">
            <w:pPr>
              <w:spacing w:before="29" w:line="288" w:lineRule="auto"/>
              <w:jc w:val="right"/>
              <w:rPr>
                <w:sz w:val="18"/>
                <w:szCs w:val="18"/>
              </w:rPr>
            </w:pPr>
          </w:p>
        </w:tc>
        <w:tc>
          <w:tcPr>
            <w:tcW w:w="1627" w:type="dxa"/>
            <w:vAlign w:val="center"/>
          </w:tcPr>
          <w:p w14:paraId="6C41A45A" w14:textId="77777777" w:rsidR="00011694" w:rsidRPr="005645CD" w:rsidRDefault="00011694" w:rsidP="00571B8A">
            <w:pPr>
              <w:spacing w:before="29" w:line="288" w:lineRule="auto"/>
              <w:jc w:val="right"/>
              <w:rPr>
                <w:sz w:val="18"/>
                <w:szCs w:val="18"/>
              </w:rPr>
            </w:pPr>
            <w:r w:rsidRPr="005645CD">
              <w:rPr>
                <w:sz w:val="18"/>
                <w:szCs w:val="18"/>
              </w:rPr>
              <w:t>31,295,000.00</w:t>
            </w:r>
          </w:p>
          <w:p w14:paraId="2D4AFFD1" w14:textId="77777777" w:rsidR="00011694" w:rsidRPr="005645CD" w:rsidRDefault="00011694" w:rsidP="00571B8A">
            <w:pPr>
              <w:spacing w:before="29" w:line="288" w:lineRule="auto"/>
              <w:jc w:val="right"/>
              <w:rPr>
                <w:sz w:val="18"/>
                <w:szCs w:val="18"/>
              </w:rPr>
            </w:pPr>
          </w:p>
        </w:tc>
        <w:tc>
          <w:tcPr>
            <w:tcW w:w="1491" w:type="dxa"/>
            <w:vAlign w:val="center"/>
          </w:tcPr>
          <w:p w14:paraId="3144B6CA" w14:textId="77777777" w:rsidR="00011694" w:rsidRPr="005645CD" w:rsidRDefault="00011694" w:rsidP="00571B8A">
            <w:pPr>
              <w:spacing w:before="29" w:line="288" w:lineRule="auto"/>
              <w:jc w:val="right"/>
              <w:rPr>
                <w:sz w:val="18"/>
                <w:szCs w:val="18"/>
              </w:rPr>
            </w:pPr>
            <w:r w:rsidRPr="005645CD">
              <w:rPr>
                <w:sz w:val="18"/>
                <w:szCs w:val="18"/>
              </w:rPr>
              <w:t>60,212,400.00</w:t>
            </w:r>
          </w:p>
          <w:p w14:paraId="34253043" w14:textId="77777777" w:rsidR="00011694" w:rsidRPr="005645CD" w:rsidRDefault="00011694" w:rsidP="00571B8A">
            <w:pPr>
              <w:spacing w:before="29" w:line="288" w:lineRule="auto"/>
              <w:jc w:val="right"/>
              <w:rPr>
                <w:sz w:val="18"/>
                <w:szCs w:val="18"/>
              </w:rPr>
            </w:pPr>
          </w:p>
        </w:tc>
        <w:tc>
          <w:tcPr>
            <w:tcW w:w="1289" w:type="dxa"/>
            <w:vAlign w:val="center"/>
          </w:tcPr>
          <w:p w14:paraId="11B93BC1" w14:textId="77777777" w:rsidR="00011694" w:rsidRPr="005645CD" w:rsidRDefault="00011694" w:rsidP="00571B8A">
            <w:pPr>
              <w:spacing w:before="29" w:line="288" w:lineRule="auto"/>
              <w:jc w:val="right"/>
              <w:rPr>
                <w:sz w:val="18"/>
                <w:szCs w:val="18"/>
              </w:rPr>
            </w:pPr>
            <w:r w:rsidRPr="005645CD">
              <w:rPr>
                <w:sz w:val="18"/>
                <w:szCs w:val="18"/>
              </w:rPr>
              <w:t>85,514,428.52</w:t>
            </w:r>
          </w:p>
          <w:p w14:paraId="0A36248C" w14:textId="77777777" w:rsidR="00011694" w:rsidRPr="005645CD" w:rsidRDefault="00011694" w:rsidP="00571B8A">
            <w:pPr>
              <w:spacing w:before="29" w:line="288" w:lineRule="auto"/>
              <w:jc w:val="right"/>
              <w:rPr>
                <w:sz w:val="18"/>
                <w:szCs w:val="18"/>
              </w:rPr>
            </w:pPr>
          </w:p>
        </w:tc>
        <w:tc>
          <w:tcPr>
            <w:tcW w:w="1446" w:type="dxa"/>
            <w:vAlign w:val="center"/>
          </w:tcPr>
          <w:p w14:paraId="5A24C2A2" w14:textId="77777777" w:rsidR="00011694" w:rsidRPr="005645CD" w:rsidRDefault="00011694" w:rsidP="00571B8A">
            <w:pPr>
              <w:spacing w:before="29" w:line="288" w:lineRule="auto"/>
              <w:jc w:val="right"/>
              <w:rPr>
                <w:sz w:val="18"/>
                <w:szCs w:val="18"/>
              </w:rPr>
            </w:pPr>
            <w:r w:rsidRPr="005645CD">
              <w:rPr>
                <w:sz w:val="18"/>
                <w:szCs w:val="18"/>
              </w:rPr>
              <w:t>632,570,641.81</w:t>
            </w:r>
          </w:p>
          <w:p w14:paraId="4F4BAE65" w14:textId="77777777" w:rsidR="00011694" w:rsidRPr="005645CD" w:rsidRDefault="00011694" w:rsidP="00571B8A">
            <w:pPr>
              <w:spacing w:before="29" w:line="288" w:lineRule="auto"/>
              <w:jc w:val="right"/>
              <w:rPr>
                <w:sz w:val="18"/>
                <w:szCs w:val="18"/>
              </w:rPr>
            </w:pPr>
          </w:p>
        </w:tc>
      </w:tr>
    </w:tbl>
    <w:p w14:paraId="12CB7818" w14:textId="77777777" w:rsidR="001548F9" w:rsidRPr="009C503F" w:rsidRDefault="001548F9" w:rsidP="00571B8A">
      <w:pPr>
        <w:spacing w:before="29" w:line="288" w:lineRule="auto"/>
        <w:jc w:val="left"/>
        <w:rPr>
          <w:kern w:val="0"/>
          <w:sz w:val="24"/>
        </w:rPr>
      </w:pPr>
      <w:r w:rsidRPr="009C503F">
        <w:rPr>
          <w:kern w:val="0"/>
          <w:sz w:val="24"/>
        </w:rPr>
        <w:t>注：表中所示为本基金资产及负债的账面价值，并按照合约规定的利率重新定价日或到期日孰早予以分类。</w:t>
      </w:r>
    </w:p>
    <w:p w14:paraId="22CAEE63" w14:textId="77777777" w:rsidR="001548F9" w:rsidRPr="009C503F" w:rsidRDefault="001548F9" w:rsidP="00571B8A">
      <w:pPr>
        <w:spacing w:before="29" w:line="288" w:lineRule="auto"/>
        <w:rPr>
          <w:color w:val="000000"/>
          <w:sz w:val="24"/>
        </w:rPr>
      </w:pPr>
    </w:p>
    <w:p w14:paraId="5E28123F"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6.4.13.4.1.2 </w:t>
      </w:r>
      <w:r w:rsidRPr="009C503F">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E96AEB" w14:paraId="7E7B23B3" w14:textId="77777777">
        <w:tc>
          <w:tcPr>
            <w:tcW w:w="851" w:type="dxa"/>
            <w:vAlign w:val="center"/>
          </w:tcPr>
          <w:p w14:paraId="4250E343" w14:textId="77777777" w:rsidR="00E96AEB" w:rsidRDefault="003229B7">
            <w:pPr>
              <w:jc w:val="left"/>
            </w:pPr>
            <w:r>
              <w:rPr>
                <w:color w:val="000000"/>
                <w:sz w:val="24"/>
              </w:rPr>
              <w:t>假设</w:t>
            </w:r>
          </w:p>
        </w:tc>
        <w:tc>
          <w:tcPr>
            <w:tcW w:w="8147" w:type="dxa"/>
            <w:gridSpan w:val="3"/>
            <w:vAlign w:val="center"/>
          </w:tcPr>
          <w:p w14:paraId="342B5C27" w14:textId="77777777" w:rsidR="00E96AEB" w:rsidRDefault="003229B7">
            <w:pPr>
              <w:jc w:val="left"/>
            </w:pPr>
            <w:r>
              <w:rPr>
                <w:color w:val="000000"/>
                <w:sz w:val="24"/>
              </w:rPr>
              <w:t>除市场利率以外的其他市场变量保持不变</w:t>
            </w:r>
          </w:p>
        </w:tc>
      </w:tr>
      <w:tr w:rsidR="001548F9" w:rsidRPr="009C503F" w14:paraId="4BB0B227" w14:textId="77777777" w:rsidTr="00352259">
        <w:tc>
          <w:tcPr>
            <w:tcW w:w="851" w:type="dxa"/>
            <w:vMerge w:val="restart"/>
            <w:vAlign w:val="center"/>
          </w:tcPr>
          <w:p w14:paraId="55157A92" w14:textId="77777777" w:rsidR="001548F9" w:rsidRPr="009C503F" w:rsidRDefault="001548F9" w:rsidP="00571B8A">
            <w:pPr>
              <w:pStyle w:val="ad"/>
              <w:spacing w:before="29" w:line="288" w:lineRule="auto"/>
              <w:jc w:val="center"/>
              <w:rPr>
                <w:color w:val="000000"/>
                <w:szCs w:val="24"/>
              </w:rPr>
            </w:pPr>
            <w:r w:rsidRPr="009C503F">
              <w:rPr>
                <w:bCs/>
                <w:color w:val="000000"/>
                <w:szCs w:val="24"/>
              </w:rPr>
              <w:t>分析</w:t>
            </w:r>
          </w:p>
        </w:tc>
        <w:tc>
          <w:tcPr>
            <w:tcW w:w="2551" w:type="dxa"/>
            <w:vMerge w:val="restart"/>
            <w:vAlign w:val="center"/>
          </w:tcPr>
          <w:p w14:paraId="340C0649" w14:textId="77777777" w:rsidR="001548F9" w:rsidRPr="009C503F" w:rsidRDefault="001548F9" w:rsidP="00571B8A">
            <w:pPr>
              <w:widowControl/>
              <w:autoSpaceDE w:val="0"/>
              <w:autoSpaceDN w:val="0"/>
              <w:spacing w:before="29" w:line="288" w:lineRule="auto"/>
              <w:ind w:right="-15"/>
              <w:jc w:val="center"/>
              <w:textAlignment w:val="bottom"/>
              <w:rPr>
                <w:color w:val="000000"/>
                <w:kern w:val="0"/>
                <w:sz w:val="24"/>
              </w:rPr>
            </w:pPr>
            <w:r w:rsidRPr="009C503F">
              <w:rPr>
                <w:bCs/>
                <w:color w:val="000000"/>
                <w:sz w:val="24"/>
              </w:rPr>
              <w:t>相关风险变量的变动</w:t>
            </w:r>
          </w:p>
        </w:tc>
        <w:tc>
          <w:tcPr>
            <w:tcW w:w="5598" w:type="dxa"/>
            <w:gridSpan w:val="2"/>
            <w:vAlign w:val="center"/>
          </w:tcPr>
          <w:p w14:paraId="4C59F0CA" w14:textId="77777777" w:rsidR="001548F9" w:rsidRPr="009C503F" w:rsidRDefault="001548F9" w:rsidP="00571B8A">
            <w:pPr>
              <w:spacing w:before="29" w:line="288" w:lineRule="auto"/>
              <w:jc w:val="center"/>
              <w:rPr>
                <w:color w:val="000000"/>
                <w:sz w:val="24"/>
              </w:rPr>
            </w:pPr>
            <w:r w:rsidRPr="009C503F">
              <w:rPr>
                <w:color w:val="000000"/>
                <w:sz w:val="24"/>
              </w:rPr>
              <w:t>对资产负债表日基金资产净值的</w:t>
            </w:r>
          </w:p>
          <w:p w14:paraId="31776028" w14:textId="77777777" w:rsidR="001548F9" w:rsidRPr="009C503F" w:rsidRDefault="001548F9"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t>影响金额（单位：人民币万元）</w:t>
            </w:r>
          </w:p>
        </w:tc>
      </w:tr>
      <w:tr w:rsidR="001548F9" w:rsidRPr="009C503F" w14:paraId="28BFA496" w14:textId="77777777" w:rsidTr="00352259">
        <w:tc>
          <w:tcPr>
            <w:tcW w:w="851" w:type="dxa"/>
            <w:vMerge/>
            <w:vAlign w:val="center"/>
          </w:tcPr>
          <w:p w14:paraId="54AF50EB" w14:textId="77777777" w:rsidR="001548F9" w:rsidRPr="009C503F" w:rsidRDefault="001548F9" w:rsidP="00571B8A">
            <w:pPr>
              <w:widowControl/>
              <w:spacing w:before="29" w:line="288" w:lineRule="auto"/>
              <w:jc w:val="left"/>
              <w:rPr>
                <w:color w:val="000000"/>
                <w:sz w:val="24"/>
              </w:rPr>
            </w:pPr>
          </w:p>
        </w:tc>
        <w:tc>
          <w:tcPr>
            <w:tcW w:w="2551" w:type="dxa"/>
            <w:vMerge/>
            <w:vAlign w:val="center"/>
          </w:tcPr>
          <w:p w14:paraId="64C01D89" w14:textId="77777777" w:rsidR="001548F9" w:rsidRPr="009C503F" w:rsidRDefault="001548F9" w:rsidP="00571B8A">
            <w:pPr>
              <w:widowControl/>
              <w:spacing w:before="29" w:line="288" w:lineRule="auto"/>
              <w:jc w:val="left"/>
              <w:rPr>
                <w:color w:val="000000"/>
                <w:kern w:val="0"/>
                <w:sz w:val="24"/>
              </w:rPr>
            </w:pPr>
          </w:p>
        </w:tc>
        <w:tc>
          <w:tcPr>
            <w:tcW w:w="2694" w:type="dxa"/>
            <w:vAlign w:val="center"/>
          </w:tcPr>
          <w:p w14:paraId="393A0CA0" w14:textId="77777777" w:rsidR="001548F9" w:rsidRPr="009C503F" w:rsidRDefault="001548F9" w:rsidP="00571B8A">
            <w:pPr>
              <w:spacing w:before="29" w:line="288" w:lineRule="auto"/>
              <w:ind w:firstLineChars="350" w:firstLine="840"/>
              <w:rPr>
                <w:color w:val="000000"/>
                <w:sz w:val="24"/>
              </w:rPr>
            </w:pPr>
            <w:r w:rsidRPr="009C503F">
              <w:rPr>
                <w:color w:val="000000"/>
                <w:sz w:val="24"/>
              </w:rPr>
              <w:t>本期末</w:t>
            </w:r>
          </w:p>
          <w:p w14:paraId="030339A2" w14:textId="77777777" w:rsidR="001548F9" w:rsidRPr="009C503F" w:rsidRDefault="00EC5C87" w:rsidP="00571B8A">
            <w:pPr>
              <w:spacing w:before="29" w:line="288" w:lineRule="auto"/>
              <w:jc w:val="center"/>
              <w:rPr>
                <w:bCs/>
                <w:color w:val="000000"/>
                <w:sz w:val="24"/>
              </w:rPr>
            </w:pPr>
            <w:r w:rsidRPr="009C503F">
              <w:rPr>
                <w:color w:val="000000"/>
                <w:sz w:val="24"/>
              </w:rPr>
              <w:t>2017</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c>
          <w:tcPr>
            <w:tcW w:w="2904" w:type="dxa"/>
            <w:vAlign w:val="center"/>
          </w:tcPr>
          <w:p w14:paraId="2DC6B7B9" w14:textId="77777777" w:rsidR="001548F9" w:rsidRPr="009C503F" w:rsidRDefault="001548F9" w:rsidP="00571B8A">
            <w:pPr>
              <w:spacing w:before="29" w:line="288" w:lineRule="auto"/>
              <w:ind w:firstLineChars="300" w:firstLine="720"/>
              <w:rPr>
                <w:color w:val="000000"/>
                <w:sz w:val="24"/>
              </w:rPr>
            </w:pPr>
            <w:r w:rsidRPr="009C503F">
              <w:rPr>
                <w:color w:val="000000"/>
                <w:sz w:val="24"/>
              </w:rPr>
              <w:t>上年度末</w:t>
            </w:r>
          </w:p>
          <w:p w14:paraId="3B82ECB5" w14:textId="77777777" w:rsidR="001548F9" w:rsidRPr="009C503F" w:rsidRDefault="006F5125" w:rsidP="00571B8A">
            <w:pPr>
              <w:spacing w:before="29" w:line="288" w:lineRule="auto"/>
              <w:jc w:val="center"/>
              <w:rPr>
                <w:bCs/>
                <w:color w:val="000000"/>
                <w:sz w:val="24"/>
              </w:rPr>
            </w:pPr>
            <w:r w:rsidRPr="009C503F">
              <w:rPr>
                <w:color w:val="000000"/>
                <w:sz w:val="24"/>
              </w:rPr>
              <w:t>2016</w:t>
            </w:r>
            <w:r w:rsidRPr="009C503F">
              <w:rPr>
                <w:color w:val="000000"/>
                <w:sz w:val="24"/>
              </w:rPr>
              <w:t>年</w:t>
            </w:r>
            <w:r w:rsidRPr="009C503F">
              <w:rPr>
                <w:color w:val="000000"/>
                <w:sz w:val="24"/>
              </w:rPr>
              <w:t>12</w:t>
            </w:r>
            <w:r w:rsidRPr="009C503F">
              <w:rPr>
                <w:color w:val="000000"/>
                <w:sz w:val="24"/>
              </w:rPr>
              <w:t>月</w:t>
            </w:r>
            <w:r w:rsidRPr="009C503F">
              <w:rPr>
                <w:color w:val="000000"/>
                <w:sz w:val="24"/>
              </w:rPr>
              <w:t>31</w:t>
            </w:r>
            <w:r w:rsidRPr="009C503F">
              <w:rPr>
                <w:color w:val="000000"/>
                <w:sz w:val="24"/>
              </w:rPr>
              <w:t>日</w:t>
            </w:r>
          </w:p>
        </w:tc>
      </w:tr>
      <w:tr w:rsidR="00E96AEB" w14:paraId="32D55EF6" w14:textId="77777777">
        <w:tc>
          <w:tcPr>
            <w:tcW w:w="852" w:type="dxa"/>
            <w:vMerge/>
          </w:tcPr>
          <w:p w14:paraId="5B19D73F" w14:textId="77777777" w:rsidR="00E96AEB" w:rsidRDefault="00E96AEB"/>
        </w:tc>
        <w:tc>
          <w:tcPr>
            <w:tcW w:w="2550" w:type="dxa"/>
            <w:vAlign w:val="center"/>
          </w:tcPr>
          <w:p w14:paraId="0963740A" w14:textId="77777777" w:rsidR="00E96AEB" w:rsidRDefault="003229B7">
            <w:pPr>
              <w:jc w:val="left"/>
            </w:pPr>
            <w:r>
              <w:rPr>
                <w:color w:val="000000"/>
                <w:sz w:val="24"/>
              </w:rPr>
              <w:t>市场利率下降</w:t>
            </w:r>
            <w:r>
              <w:rPr>
                <w:color w:val="000000"/>
                <w:sz w:val="24"/>
              </w:rPr>
              <w:t>25</w:t>
            </w:r>
            <w:r>
              <w:rPr>
                <w:color w:val="000000"/>
                <w:sz w:val="24"/>
              </w:rPr>
              <w:t>个基点</w:t>
            </w:r>
          </w:p>
        </w:tc>
        <w:tc>
          <w:tcPr>
            <w:tcW w:w="2693" w:type="dxa"/>
            <w:vAlign w:val="center"/>
          </w:tcPr>
          <w:p w14:paraId="4767698A" w14:textId="77777777" w:rsidR="00E96AEB" w:rsidRDefault="003229B7">
            <w:pPr>
              <w:jc w:val="right"/>
            </w:pPr>
            <w:r>
              <w:rPr>
                <w:color w:val="000000"/>
                <w:sz w:val="24"/>
              </w:rPr>
              <w:t>增加约</w:t>
            </w:r>
            <w:r>
              <w:rPr>
                <w:color w:val="000000"/>
                <w:sz w:val="24"/>
              </w:rPr>
              <w:t>84</w:t>
            </w:r>
          </w:p>
        </w:tc>
        <w:tc>
          <w:tcPr>
            <w:tcW w:w="2903" w:type="dxa"/>
            <w:vAlign w:val="center"/>
          </w:tcPr>
          <w:p w14:paraId="6548BF07" w14:textId="77777777" w:rsidR="00E96AEB" w:rsidRDefault="003229B7">
            <w:pPr>
              <w:jc w:val="right"/>
            </w:pPr>
            <w:r>
              <w:rPr>
                <w:color w:val="000000"/>
                <w:sz w:val="24"/>
              </w:rPr>
              <w:t>增加约</w:t>
            </w:r>
            <w:r>
              <w:rPr>
                <w:color w:val="000000"/>
                <w:sz w:val="24"/>
              </w:rPr>
              <w:t>169</w:t>
            </w:r>
          </w:p>
        </w:tc>
      </w:tr>
      <w:tr w:rsidR="00E96AEB" w14:paraId="445C21C9" w14:textId="77777777">
        <w:tc>
          <w:tcPr>
            <w:tcW w:w="852" w:type="dxa"/>
            <w:vMerge/>
          </w:tcPr>
          <w:p w14:paraId="3EA8E107" w14:textId="77777777" w:rsidR="00E96AEB" w:rsidRDefault="00E96AEB"/>
        </w:tc>
        <w:tc>
          <w:tcPr>
            <w:tcW w:w="2550" w:type="dxa"/>
            <w:vAlign w:val="center"/>
          </w:tcPr>
          <w:p w14:paraId="6FCDA554" w14:textId="77777777" w:rsidR="00E96AEB" w:rsidRDefault="003229B7">
            <w:pPr>
              <w:jc w:val="left"/>
            </w:pPr>
            <w:r>
              <w:rPr>
                <w:color w:val="000000"/>
                <w:sz w:val="24"/>
              </w:rPr>
              <w:t>市场利率上升</w:t>
            </w:r>
            <w:r>
              <w:rPr>
                <w:color w:val="000000"/>
                <w:sz w:val="24"/>
              </w:rPr>
              <w:t>25</w:t>
            </w:r>
            <w:r>
              <w:rPr>
                <w:color w:val="000000"/>
                <w:sz w:val="24"/>
              </w:rPr>
              <w:t>个基点</w:t>
            </w:r>
          </w:p>
        </w:tc>
        <w:tc>
          <w:tcPr>
            <w:tcW w:w="2693" w:type="dxa"/>
            <w:vAlign w:val="center"/>
          </w:tcPr>
          <w:p w14:paraId="3F4C74E9" w14:textId="77777777" w:rsidR="00E96AEB" w:rsidRDefault="003229B7">
            <w:pPr>
              <w:jc w:val="right"/>
            </w:pPr>
            <w:r>
              <w:rPr>
                <w:color w:val="000000"/>
                <w:sz w:val="24"/>
              </w:rPr>
              <w:t>减少约</w:t>
            </w:r>
            <w:r>
              <w:rPr>
                <w:color w:val="000000"/>
                <w:sz w:val="24"/>
              </w:rPr>
              <w:t>83</w:t>
            </w:r>
          </w:p>
        </w:tc>
        <w:tc>
          <w:tcPr>
            <w:tcW w:w="2903" w:type="dxa"/>
            <w:vAlign w:val="center"/>
          </w:tcPr>
          <w:p w14:paraId="732DEFF9" w14:textId="77777777" w:rsidR="00E96AEB" w:rsidRDefault="003229B7">
            <w:pPr>
              <w:jc w:val="right"/>
            </w:pPr>
            <w:r>
              <w:rPr>
                <w:color w:val="000000"/>
                <w:sz w:val="24"/>
              </w:rPr>
              <w:t>减少约</w:t>
            </w:r>
            <w:r>
              <w:rPr>
                <w:color w:val="000000"/>
                <w:sz w:val="24"/>
              </w:rPr>
              <w:t>166</w:t>
            </w:r>
          </w:p>
        </w:tc>
      </w:tr>
    </w:tbl>
    <w:p w14:paraId="1D88FF74" w14:textId="77777777" w:rsidR="001548F9" w:rsidRPr="009C503F" w:rsidRDefault="001548F9" w:rsidP="00571B8A">
      <w:pPr>
        <w:spacing w:before="29" w:line="288" w:lineRule="auto"/>
        <w:ind w:firstLine="420"/>
        <w:rPr>
          <w:color w:val="000000"/>
          <w:sz w:val="24"/>
        </w:rPr>
      </w:pPr>
      <w:r w:rsidRPr="009C503F">
        <w:rPr>
          <w:color w:val="000000"/>
          <w:sz w:val="24"/>
        </w:rPr>
        <w:tab/>
      </w:r>
    </w:p>
    <w:p w14:paraId="2BBCBA0B" w14:textId="77777777" w:rsidR="007215A4" w:rsidRPr="009C503F" w:rsidRDefault="007215A4" w:rsidP="00571B8A">
      <w:pPr>
        <w:spacing w:before="29" w:line="288" w:lineRule="auto"/>
        <w:rPr>
          <w:b/>
          <w:bCs/>
          <w:sz w:val="24"/>
        </w:rPr>
      </w:pPr>
      <w:r w:rsidRPr="009C503F">
        <w:rPr>
          <w:b/>
          <w:bCs/>
          <w:kern w:val="0"/>
          <w:sz w:val="24"/>
        </w:rPr>
        <w:t>6.4.13.4.2</w:t>
      </w:r>
      <w:r w:rsidRPr="009C503F">
        <w:rPr>
          <w:b/>
          <w:bCs/>
          <w:sz w:val="24"/>
        </w:rPr>
        <w:t>外汇风险</w:t>
      </w:r>
    </w:p>
    <w:p w14:paraId="0239F49E" w14:textId="77777777" w:rsidR="007215A4" w:rsidRPr="009C503F" w:rsidRDefault="007215A4" w:rsidP="00571B8A">
      <w:pPr>
        <w:spacing w:before="29" w:line="288" w:lineRule="auto"/>
        <w:ind w:firstLineChars="200" w:firstLine="480"/>
        <w:rPr>
          <w:kern w:val="0"/>
          <w:sz w:val="24"/>
        </w:rPr>
      </w:pPr>
      <w:r w:rsidRPr="009C503F">
        <w:rPr>
          <w:kern w:val="0"/>
          <w:sz w:val="24"/>
        </w:rPr>
        <w:t>外汇风险是指金融工具的公允价值或未来现金流量因外汇汇率变动而发生波动的风险。本基金的所有资产及负债以人民币计价，因此无重大外汇风险。</w:t>
      </w:r>
    </w:p>
    <w:p w14:paraId="046A02DB" w14:textId="77777777" w:rsidR="00B9697F" w:rsidRPr="009C503F" w:rsidRDefault="00B9697F" w:rsidP="00571B8A">
      <w:pPr>
        <w:spacing w:before="29" w:line="288" w:lineRule="auto"/>
        <w:ind w:firstLineChars="200" w:firstLine="480"/>
        <w:rPr>
          <w:kern w:val="0"/>
          <w:sz w:val="24"/>
        </w:rPr>
      </w:pPr>
    </w:p>
    <w:p w14:paraId="71FC3A8A"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6.4.13.4.3 </w:t>
      </w:r>
      <w:r w:rsidRPr="009C503F">
        <w:rPr>
          <w:b/>
          <w:bCs/>
          <w:color w:val="000000"/>
          <w:sz w:val="24"/>
        </w:rPr>
        <w:t>其他价格风险</w:t>
      </w:r>
    </w:p>
    <w:p w14:paraId="745EACB1" w14:textId="77777777" w:rsidR="00E96AEB" w:rsidRDefault="003229B7">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14:paraId="6F13FADC" w14:textId="77777777" w:rsidR="001548F9" w:rsidRPr="009C503F" w:rsidRDefault="001548F9" w:rsidP="00571B8A">
      <w:pPr>
        <w:spacing w:before="29" w:line="288" w:lineRule="auto"/>
        <w:ind w:firstLineChars="200" w:firstLine="480"/>
        <w:rPr>
          <w:kern w:val="0"/>
          <w:sz w:val="24"/>
        </w:rPr>
      </w:pPr>
      <w:r w:rsidRPr="009C503F">
        <w:rPr>
          <w:kern w:val="0"/>
          <w:sz w:val="24"/>
        </w:rPr>
        <w:t>本基金通过投资组合的分散化降低其他价格风险。本基金投资于股票资产占基金资产净值的</w:t>
      </w:r>
      <w:r w:rsidRPr="009C503F">
        <w:rPr>
          <w:kern w:val="0"/>
          <w:sz w:val="24"/>
        </w:rPr>
        <w:t>0%-95%</w:t>
      </w:r>
      <w:r w:rsidRPr="009C503F">
        <w:rPr>
          <w:kern w:val="0"/>
          <w:sz w:val="24"/>
        </w:rPr>
        <w:t>；股票资产按照基金所持有的股票市值以及买入、卖出股指期货合约价值合计（轧差计算</w:t>
      </w:r>
      <w:r w:rsidRPr="009C503F">
        <w:rPr>
          <w:kern w:val="0"/>
          <w:sz w:val="24"/>
        </w:rPr>
        <w:t>)</w:t>
      </w:r>
      <w:r w:rsidRPr="009C503F">
        <w:rPr>
          <w:kern w:val="0"/>
          <w:sz w:val="24"/>
        </w:rPr>
        <w:t>；权证的投资比例不超过基金资产净值的</w:t>
      </w:r>
      <w:r w:rsidRPr="009C503F">
        <w:rPr>
          <w:kern w:val="0"/>
          <w:sz w:val="24"/>
        </w:rPr>
        <w:t>3%</w:t>
      </w:r>
      <w:r w:rsidRPr="009C503F">
        <w:rPr>
          <w:kern w:val="0"/>
          <w:sz w:val="24"/>
        </w:rPr>
        <w:t>；现金或到期日在一年以内的政府债券的投资比例合计不低于基金资产净值的</w:t>
      </w:r>
      <w:r w:rsidRPr="009C503F">
        <w:rPr>
          <w:kern w:val="0"/>
          <w:sz w:val="24"/>
        </w:rPr>
        <w:t>5%</w:t>
      </w:r>
      <w:r w:rsidRPr="009C503F">
        <w:rPr>
          <w:kern w:val="0"/>
          <w:sz w:val="24"/>
        </w:rPr>
        <w:t>，基金在任何交易日日终，持有的买入股指期货合约价值，不得超过基金资产净值的</w:t>
      </w:r>
      <w:r w:rsidRPr="009C503F">
        <w:rPr>
          <w:kern w:val="0"/>
          <w:sz w:val="24"/>
        </w:rPr>
        <w:t>10%</w:t>
      </w:r>
      <w:r w:rsidRPr="009C503F">
        <w:rPr>
          <w:kern w:val="0"/>
          <w:sz w:val="24"/>
        </w:rPr>
        <w:t>；基金在任何交易日日终，持有的卖出期货合约价值不得超过基金持有的股票总市值的</w:t>
      </w:r>
      <w:r w:rsidRPr="009C503F">
        <w:rPr>
          <w:kern w:val="0"/>
          <w:sz w:val="24"/>
        </w:rPr>
        <w:t>20%</w:t>
      </w:r>
      <w:r w:rsidRPr="009C503F">
        <w:rPr>
          <w:kern w:val="0"/>
          <w:sz w:val="24"/>
        </w:rPr>
        <w:t>。本基金的基金管理人每日对本基金所持有的证券价格实施监控，定期运用多种定量方法对基金进行风险度量，来测试本基金面临的潜在价格风险，及时可靠地对风险进行跟踪和控制。</w:t>
      </w:r>
    </w:p>
    <w:p w14:paraId="6C8BADCD" w14:textId="77777777" w:rsidR="001548F9" w:rsidRPr="009C503F" w:rsidRDefault="001548F9" w:rsidP="00571B8A">
      <w:pPr>
        <w:spacing w:before="29" w:line="288" w:lineRule="auto"/>
        <w:ind w:firstLineChars="200" w:firstLine="482"/>
        <w:rPr>
          <w:b/>
          <w:bCs/>
          <w:color w:val="000000"/>
          <w:sz w:val="24"/>
        </w:rPr>
      </w:pPr>
    </w:p>
    <w:p w14:paraId="45977042"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6.4.13.4.3.1 </w:t>
      </w:r>
      <w:r w:rsidRPr="009C503F">
        <w:rPr>
          <w:b/>
          <w:bCs/>
          <w:color w:val="000000"/>
          <w:sz w:val="24"/>
        </w:rPr>
        <w:t>其他价格风险敞口</w:t>
      </w:r>
    </w:p>
    <w:p w14:paraId="5DBA6546" w14:textId="77777777" w:rsidR="00D141F2" w:rsidRPr="009C503F" w:rsidRDefault="00D141F2" w:rsidP="00571B8A">
      <w:pPr>
        <w:autoSpaceDE w:val="0"/>
        <w:autoSpaceDN w:val="0"/>
        <w:adjustRightInd w:val="0"/>
        <w:spacing w:before="29" w:line="288" w:lineRule="auto"/>
        <w:ind w:left="15"/>
        <w:jc w:val="right"/>
        <w:rPr>
          <w:color w:val="000000"/>
          <w:kern w:val="0"/>
          <w:sz w:val="24"/>
        </w:rPr>
      </w:pPr>
      <w:r w:rsidRPr="009C503F">
        <w:rPr>
          <w:color w:val="000000"/>
          <w:sz w:val="24"/>
        </w:rPr>
        <w:t>金额单位</w:t>
      </w:r>
      <w:r w:rsidRPr="009C503F">
        <w:rPr>
          <w:bCs/>
          <w:color w:val="000000"/>
          <w:sz w:val="24"/>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701"/>
        <w:gridCol w:w="1134"/>
        <w:gridCol w:w="1701"/>
        <w:gridCol w:w="1062"/>
      </w:tblGrid>
      <w:tr w:rsidR="0002154E" w:rsidRPr="009C503F" w14:paraId="7325D3FA" w14:textId="77777777" w:rsidTr="00842200">
        <w:tc>
          <w:tcPr>
            <w:tcW w:w="3402" w:type="dxa"/>
            <w:vMerge w:val="restart"/>
            <w:vAlign w:val="center"/>
          </w:tcPr>
          <w:p w14:paraId="52CC0B57" w14:textId="77777777" w:rsidR="0002154E" w:rsidRPr="009C503F" w:rsidRDefault="0002154E" w:rsidP="00D65526">
            <w:pPr>
              <w:spacing w:before="29" w:line="288" w:lineRule="auto"/>
              <w:jc w:val="center"/>
              <w:rPr>
                <w:color w:val="000000"/>
                <w:sz w:val="24"/>
              </w:rPr>
            </w:pPr>
            <w:r w:rsidRPr="009C503F">
              <w:rPr>
                <w:color w:val="000000"/>
                <w:sz w:val="24"/>
              </w:rPr>
              <w:lastRenderedPageBreak/>
              <w:t>项目</w:t>
            </w:r>
          </w:p>
        </w:tc>
        <w:tc>
          <w:tcPr>
            <w:tcW w:w="2835" w:type="dxa"/>
            <w:gridSpan w:val="2"/>
            <w:vAlign w:val="center"/>
          </w:tcPr>
          <w:p w14:paraId="78DBEB6F" w14:textId="77777777" w:rsidR="0002154E" w:rsidRPr="009C503F" w:rsidRDefault="0002154E" w:rsidP="00571B8A">
            <w:pPr>
              <w:spacing w:before="29" w:line="288" w:lineRule="auto"/>
              <w:jc w:val="center"/>
              <w:rPr>
                <w:color w:val="000000"/>
                <w:sz w:val="24"/>
              </w:rPr>
            </w:pPr>
            <w:r w:rsidRPr="009C503F">
              <w:rPr>
                <w:color w:val="000000"/>
                <w:sz w:val="24"/>
              </w:rPr>
              <w:t>本期末</w:t>
            </w:r>
          </w:p>
          <w:p w14:paraId="27E3F192" w14:textId="77777777" w:rsidR="0002154E" w:rsidRPr="009C503F" w:rsidRDefault="0002154E" w:rsidP="00571B8A">
            <w:pPr>
              <w:spacing w:before="29" w:line="288" w:lineRule="auto"/>
              <w:jc w:val="center"/>
              <w:rPr>
                <w:color w:val="000000"/>
                <w:sz w:val="24"/>
              </w:rPr>
            </w:pPr>
            <w:r w:rsidRPr="009C503F">
              <w:rPr>
                <w:color w:val="000000"/>
                <w:sz w:val="24"/>
              </w:rPr>
              <w:t>2017</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c>
          <w:tcPr>
            <w:tcW w:w="2763" w:type="dxa"/>
            <w:gridSpan w:val="2"/>
            <w:vAlign w:val="center"/>
          </w:tcPr>
          <w:p w14:paraId="6EB72569" w14:textId="77777777" w:rsidR="0002154E" w:rsidRPr="009C503F" w:rsidRDefault="0002154E" w:rsidP="00571B8A">
            <w:pPr>
              <w:spacing w:before="29" w:line="288" w:lineRule="auto"/>
              <w:jc w:val="center"/>
              <w:rPr>
                <w:color w:val="000000"/>
                <w:sz w:val="24"/>
              </w:rPr>
            </w:pPr>
            <w:r w:rsidRPr="009C503F">
              <w:rPr>
                <w:color w:val="000000"/>
                <w:sz w:val="24"/>
              </w:rPr>
              <w:t>上年度末</w:t>
            </w:r>
          </w:p>
          <w:p w14:paraId="03230FE7" w14:textId="77777777" w:rsidR="0002154E" w:rsidRPr="009C503F" w:rsidRDefault="0002154E" w:rsidP="00571B8A">
            <w:pPr>
              <w:spacing w:before="29" w:line="288" w:lineRule="auto"/>
              <w:jc w:val="center"/>
              <w:rPr>
                <w:color w:val="000000"/>
                <w:sz w:val="24"/>
              </w:rPr>
            </w:pPr>
            <w:r w:rsidRPr="009C503F">
              <w:rPr>
                <w:color w:val="000000"/>
                <w:sz w:val="24"/>
              </w:rPr>
              <w:t>2016</w:t>
            </w:r>
            <w:r w:rsidRPr="009C503F">
              <w:rPr>
                <w:color w:val="000000"/>
                <w:sz w:val="24"/>
              </w:rPr>
              <w:t>年</w:t>
            </w:r>
            <w:r w:rsidRPr="009C503F">
              <w:rPr>
                <w:color w:val="000000"/>
                <w:sz w:val="24"/>
              </w:rPr>
              <w:t>12</w:t>
            </w:r>
            <w:r w:rsidRPr="009C503F">
              <w:rPr>
                <w:color w:val="000000"/>
                <w:sz w:val="24"/>
              </w:rPr>
              <w:t>月</w:t>
            </w:r>
            <w:r w:rsidRPr="009C503F">
              <w:rPr>
                <w:color w:val="000000"/>
                <w:sz w:val="24"/>
              </w:rPr>
              <w:t>31</w:t>
            </w:r>
            <w:r w:rsidRPr="009C503F">
              <w:rPr>
                <w:color w:val="000000"/>
                <w:sz w:val="24"/>
              </w:rPr>
              <w:t>日</w:t>
            </w:r>
          </w:p>
        </w:tc>
      </w:tr>
      <w:tr w:rsidR="0002154E" w:rsidRPr="009C503F" w14:paraId="18ED83E4" w14:textId="77777777" w:rsidTr="00842200">
        <w:tc>
          <w:tcPr>
            <w:tcW w:w="3402" w:type="dxa"/>
            <w:vMerge/>
            <w:vAlign w:val="center"/>
          </w:tcPr>
          <w:p w14:paraId="0D420D78" w14:textId="77777777" w:rsidR="0002154E" w:rsidRPr="009C503F" w:rsidRDefault="0002154E" w:rsidP="00571B8A">
            <w:pPr>
              <w:widowControl/>
              <w:spacing w:before="29" w:line="288" w:lineRule="auto"/>
              <w:jc w:val="left"/>
              <w:rPr>
                <w:color w:val="000000"/>
                <w:sz w:val="24"/>
              </w:rPr>
            </w:pPr>
          </w:p>
        </w:tc>
        <w:tc>
          <w:tcPr>
            <w:tcW w:w="1701" w:type="dxa"/>
            <w:vAlign w:val="center"/>
          </w:tcPr>
          <w:p w14:paraId="3A0B7183" w14:textId="77777777" w:rsidR="0002154E" w:rsidRPr="009C503F" w:rsidRDefault="0002154E" w:rsidP="00571B8A">
            <w:pPr>
              <w:spacing w:before="29" w:line="288" w:lineRule="auto"/>
              <w:ind w:right="142"/>
              <w:jc w:val="center"/>
              <w:rPr>
                <w:color w:val="000000"/>
                <w:sz w:val="24"/>
              </w:rPr>
            </w:pPr>
            <w:r w:rsidRPr="009C503F">
              <w:rPr>
                <w:color w:val="000000"/>
                <w:sz w:val="24"/>
              </w:rPr>
              <w:t>公允价值</w:t>
            </w:r>
          </w:p>
        </w:tc>
        <w:tc>
          <w:tcPr>
            <w:tcW w:w="1134" w:type="dxa"/>
            <w:vAlign w:val="center"/>
          </w:tcPr>
          <w:p w14:paraId="640E7BEA" w14:textId="77777777" w:rsidR="0002154E" w:rsidRPr="009C503F" w:rsidRDefault="0002154E" w:rsidP="00571B8A">
            <w:pPr>
              <w:spacing w:before="29" w:line="288" w:lineRule="auto"/>
              <w:ind w:right="141"/>
              <w:jc w:val="center"/>
              <w:rPr>
                <w:color w:val="000000"/>
                <w:sz w:val="24"/>
              </w:rPr>
            </w:pPr>
            <w:r w:rsidRPr="009C503F">
              <w:rPr>
                <w:color w:val="000000"/>
                <w:sz w:val="24"/>
              </w:rPr>
              <w:t>占基金资产净值比例</w:t>
            </w:r>
            <w:r w:rsidR="007159BB" w:rsidRPr="009C503F">
              <w:rPr>
                <w:sz w:val="24"/>
              </w:rPr>
              <w:t>(%)</w:t>
            </w:r>
          </w:p>
        </w:tc>
        <w:tc>
          <w:tcPr>
            <w:tcW w:w="1701" w:type="dxa"/>
            <w:vAlign w:val="center"/>
          </w:tcPr>
          <w:p w14:paraId="1AB4AB3C" w14:textId="77777777" w:rsidR="0002154E" w:rsidRPr="009C503F" w:rsidRDefault="0002154E" w:rsidP="00571B8A">
            <w:pPr>
              <w:spacing w:before="29" w:line="288" w:lineRule="auto"/>
              <w:ind w:right="113"/>
              <w:jc w:val="center"/>
              <w:rPr>
                <w:color w:val="000000"/>
                <w:sz w:val="24"/>
              </w:rPr>
            </w:pPr>
            <w:r w:rsidRPr="009C503F">
              <w:rPr>
                <w:color w:val="000000"/>
                <w:sz w:val="24"/>
              </w:rPr>
              <w:t>公允价值</w:t>
            </w:r>
          </w:p>
        </w:tc>
        <w:tc>
          <w:tcPr>
            <w:tcW w:w="1062" w:type="dxa"/>
            <w:vAlign w:val="center"/>
          </w:tcPr>
          <w:p w14:paraId="2019CD81" w14:textId="77777777" w:rsidR="0002154E" w:rsidRPr="009C503F" w:rsidRDefault="0002154E" w:rsidP="00571B8A">
            <w:pPr>
              <w:spacing w:before="29" w:line="288" w:lineRule="auto"/>
              <w:ind w:right="141"/>
              <w:jc w:val="center"/>
              <w:rPr>
                <w:color w:val="000000"/>
                <w:sz w:val="24"/>
              </w:rPr>
            </w:pPr>
            <w:r w:rsidRPr="009C503F">
              <w:rPr>
                <w:color w:val="000000"/>
                <w:sz w:val="24"/>
              </w:rPr>
              <w:t>占基金资产净值比例</w:t>
            </w:r>
            <w:r w:rsidR="007159BB" w:rsidRPr="009C503F">
              <w:rPr>
                <w:sz w:val="24"/>
              </w:rPr>
              <w:t>(%)</w:t>
            </w:r>
          </w:p>
        </w:tc>
      </w:tr>
      <w:tr w:rsidR="0002154E" w:rsidRPr="009C503F" w14:paraId="7661EEEF" w14:textId="77777777" w:rsidTr="00842200">
        <w:tc>
          <w:tcPr>
            <w:tcW w:w="3402" w:type="dxa"/>
            <w:vAlign w:val="center"/>
          </w:tcPr>
          <w:p w14:paraId="6AE973E1" w14:textId="77777777" w:rsidR="0002154E" w:rsidRPr="009C503F" w:rsidRDefault="0002154E" w:rsidP="00571B8A">
            <w:pPr>
              <w:spacing w:before="29" w:line="288" w:lineRule="auto"/>
              <w:jc w:val="left"/>
              <w:rPr>
                <w:color w:val="000000"/>
                <w:sz w:val="24"/>
              </w:rPr>
            </w:pPr>
            <w:r w:rsidRPr="009C503F">
              <w:rPr>
                <w:color w:val="000000"/>
                <w:sz w:val="24"/>
              </w:rPr>
              <w:t>交易性金融资产</w:t>
            </w:r>
            <w:r w:rsidRPr="009C503F">
              <w:rPr>
                <w:sz w:val="24"/>
              </w:rPr>
              <w:t>－</w:t>
            </w:r>
            <w:r w:rsidRPr="009C503F">
              <w:rPr>
                <w:color w:val="000000"/>
                <w:sz w:val="24"/>
              </w:rPr>
              <w:t>股票投资</w:t>
            </w:r>
          </w:p>
        </w:tc>
        <w:tc>
          <w:tcPr>
            <w:tcW w:w="1701" w:type="dxa"/>
            <w:vAlign w:val="center"/>
          </w:tcPr>
          <w:p w14:paraId="190F6578" w14:textId="77777777" w:rsidR="0002154E" w:rsidRPr="009C503F" w:rsidRDefault="0002154E" w:rsidP="00571B8A">
            <w:pPr>
              <w:spacing w:before="29" w:line="288" w:lineRule="auto"/>
              <w:jc w:val="right"/>
              <w:rPr>
                <w:color w:val="000000"/>
                <w:sz w:val="24"/>
              </w:rPr>
            </w:pPr>
            <w:r w:rsidRPr="009C503F">
              <w:rPr>
                <w:color w:val="000000"/>
                <w:sz w:val="24"/>
              </w:rPr>
              <w:t>124,256,770.14</w:t>
            </w:r>
          </w:p>
        </w:tc>
        <w:tc>
          <w:tcPr>
            <w:tcW w:w="1134" w:type="dxa"/>
            <w:vAlign w:val="center"/>
          </w:tcPr>
          <w:p w14:paraId="7EB46144" w14:textId="77777777" w:rsidR="0002154E" w:rsidRPr="009C503F" w:rsidRDefault="0002154E" w:rsidP="00571B8A">
            <w:pPr>
              <w:spacing w:before="29" w:line="288" w:lineRule="auto"/>
              <w:jc w:val="right"/>
              <w:rPr>
                <w:color w:val="000000"/>
                <w:sz w:val="24"/>
              </w:rPr>
            </w:pPr>
            <w:r w:rsidRPr="009C503F">
              <w:rPr>
                <w:color w:val="000000"/>
                <w:sz w:val="24"/>
              </w:rPr>
              <w:t>20.98</w:t>
            </w:r>
          </w:p>
        </w:tc>
        <w:tc>
          <w:tcPr>
            <w:tcW w:w="1701" w:type="dxa"/>
            <w:vAlign w:val="center"/>
          </w:tcPr>
          <w:p w14:paraId="69046224" w14:textId="77777777" w:rsidR="0002154E" w:rsidRPr="009C503F" w:rsidRDefault="0002154E" w:rsidP="00571B8A">
            <w:pPr>
              <w:spacing w:before="29" w:line="288" w:lineRule="auto"/>
              <w:jc w:val="right"/>
              <w:rPr>
                <w:color w:val="000000"/>
                <w:sz w:val="24"/>
              </w:rPr>
            </w:pPr>
            <w:r w:rsidRPr="009C503F">
              <w:rPr>
                <w:color w:val="000000"/>
                <w:sz w:val="24"/>
              </w:rPr>
              <w:t>81,443,687.67</w:t>
            </w:r>
          </w:p>
        </w:tc>
        <w:tc>
          <w:tcPr>
            <w:tcW w:w="1062" w:type="dxa"/>
            <w:vAlign w:val="center"/>
          </w:tcPr>
          <w:p w14:paraId="6835E368" w14:textId="77777777" w:rsidR="0002154E" w:rsidRPr="009C503F" w:rsidRDefault="0002154E" w:rsidP="00571B8A">
            <w:pPr>
              <w:spacing w:before="29" w:line="288" w:lineRule="auto"/>
              <w:jc w:val="right"/>
              <w:rPr>
                <w:color w:val="000000"/>
                <w:sz w:val="24"/>
              </w:rPr>
            </w:pPr>
            <w:r w:rsidRPr="009C503F">
              <w:rPr>
                <w:color w:val="000000"/>
                <w:sz w:val="24"/>
              </w:rPr>
              <w:t>12.88</w:t>
            </w:r>
          </w:p>
        </w:tc>
      </w:tr>
      <w:tr w:rsidR="0002154E" w:rsidRPr="009C503F" w14:paraId="2FFEE64A" w14:textId="77777777" w:rsidTr="00842200">
        <w:tc>
          <w:tcPr>
            <w:tcW w:w="3402" w:type="dxa"/>
            <w:vAlign w:val="center"/>
          </w:tcPr>
          <w:p w14:paraId="26184515" w14:textId="77777777" w:rsidR="0002154E" w:rsidRPr="009C503F" w:rsidRDefault="0002154E" w:rsidP="00571B8A">
            <w:pPr>
              <w:spacing w:before="29" w:line="288" w:lineRule="auto"/>
              <w:jc w:val="left"/>
              <w:rPr>
                <w:color w:val="000000"/>
                <w:sz w:val="24"/>
              </w:rPr>
            </w:pPr>
            <w:r w:rsidRPr="009C503F">
              <w:rPr>
                <w:color w:val="000000"/>
                <w:sz w:val="24"/>
              </w:rPr>
              <w:t>交易性金融资产</w:t>
            </w:r>
            <w:r w:rsidRPr="009C503F">
              <w:rPr>
                <w:sz w:val="24"/>
              </w:rPr>
              <w:t>－</w:t>
            </w:r>
            <w:r w:rsidRPr="009C503F">
              <w:rPr>
                <w:color w:val="000000"/>
                <w:sz w:val="24"/>
              </w:rPr>
              <w:t>基金投资</w:t>
            </w:r>
          </w:p>
        </w:tc>
        <w:tc>
          <w:tcPr>
            <w:tcW w:w="1701" w:type="dxa"/>
            <w:vAlign w:val="center"/>
          </w:tcPr>
          <w:p w14:paraId="0C1EECA8" w14:textId="77777777" w:rsidR="0002154E" w:rsidRPr="009C503F" w:rsidRDefault="0002154E" w:rsidP="00571B8A">
            <w:pPr>
              <w:spacing w:before="29" w:line="288" w:lineRule="auto"/>
              <w:jc w:val="right"/>
              <w:rPr>
                <w:color w:val="000000"/>
                <w:sz w:val="24"/>
              </w:rPr>
            </w:pPr>
            <w:r w:rsidRPr="009C503F">
              <w:rPr>
                <w:color w:val="000000"/>
                <w:sz w:val="24"/>
              </w:rPr>
              <w:t>-</w:t>
            </w:r>
          </w:p>
        </w:tc>
        <w:tc>
          <w:tcPr>
            <w:tcW w:w="1134" w:type="dxa"/>
            <w:vAlign w:val="center"/>
          </w:tcPr>
          <w:p w14:paraId="19699B16" w14:textId="77777777" w:rsidR="0002154E" w:rsidRPr="009C503F" w:rsidRDefault="0002154E" w:rsidP="00571B8A">
            <w:pPr>
              <w:spacing w:before="29" w:line="288" w:lineRule="auto"/>
              <w:jc w:val="right"/>
              <w:rPr>
                <w:color w:val="000000"/>
                <w:sz w:val="24"/>
              </w:rPr>
            </w:pPr>
            <w:r w:rsidRPr="009C503F">
              <w:rPr>
                <w:color w:val="000000"/>
                <w:sz w:val="24"/>
              </w:rPr>
              <w:t>-</w:t>
            </w:r>
          </w:p>
        </w:tc>
        <w:tc>
          <w:tcPr>
            <w:tcW w:w="1701" w:type="dxa"/>
            <w:vAlign w:val="center"/>
          </w:tcPr>
          <w:p w14:paraId="036F5B5C" w14:textId="77777777" w:rsidR="0002154E" w:rsidRPr="009C503F" w:rsidRDefault="0002154E" w:rsidP="00571B8A">
            <w:pPr>
              <w:spacing w:before="29" w:line="288" w:lineRule="auto"/>
              <w:jc w:val="right"/>
              <w:rPr>
                <w:color w:val="000000"/>
                <w:sz w:val="24"/>
              </w:rPr>
            </w:pPr>
            <w:r w:rsidRPr="009C503F">
              <w:rPr>
                <w:color w:val="000000"/>
                <w:sz w:val="24"/>
              </w:rPr>
              <w:t>-</w:t>
            </w:r>
          </w:p>
        </w:tc>
        <w:tc>
          <w:tcPr>
            <w:tcW w:w="1062" w:type="dxa"/>
            <w:vAlign w:val="center"/>
          </w:tcPr>
          <w:p w14:paraId="62108D05" w14:textId="77777777" w:rsidR="0002154E" w:rsidRPr="009C503F" w:rsidRDefault="0002154E" w:rsidP="00571B8A">
            <w:pPr>
              <w:spacing w:before="29" w:line="288" w:lineRule="auto"/>
              <w:jc w:val="right"/>
              <w:rPr>
                <w:color w:val="000000"/>
                <w:sz w:val="24"/>
              </w:rPr>
            </w:pPr>
            <w:r w:rsidRPr="009C503F">
              <w:rPr>
                <w:color w:val="000000"/>
                <w:sz w:val="24"/>
              </w:rPr>
              <w:t>-</w:t>
            </w:r>
          </w:p>
        </w:tc>
      </w:tr>
      <w:tr w:rsidR="009E4F95" w:rsidRPr="009C503F" w14:paraId="0BEF96E8" w14:textId="77777777" w:rsidTr="00842200">
        <w:tc>
          <w:tcPr>
            <w:tcW w:w="3402" w:type="dxa"/>
            <w:vAlign w:val="center"/>
          </w:tcPr>
          <w:p w14:paraId="60D566D1" w14:textId="77777777" w:rsidR="009E4F95" w:rsidRPr="009C503F" w:rsidRDefault="009E4F95" w:rsidP="00571B8A">
            <w:pPr>
              <w:spacing w:before="29" w:line="288" w:lineRule="auto"/>
              <w:jc w:val="left"/>
              <w:rPr>
                <w:sz w:val="24"/>
              </w:rPr>
            </w:pPr>
            <w:r w:rsidRPr="009C503F">
              <w:rPr>
                <w:sz w:val="24"/>
              </w:rPr>
              <w:t>交易性金融资产－贵金属投资</w:t>
            </w:r>
          </w:p>
        </w:tc>
        <w:tc>
          <w:tcPr>
            <w:tcW w:w="1701" w:type="dxa"/>
            <w:vAlign w:val="center"/>
          </w:tcPr>
          <w:p w14:paraId="75D65A22" w14:textId="77777777" w:rsidR="009E4F95" w:rsidRPr="009C503F" w:rsidRDefault="009E4F95" w:rsidP="00571B8A">
            <w:pPr>
              <w:spacing w:before="29" w:line="288" w:lineRule="auto"/>
              <w:jc w:val="right"/>
              <w:rPr>
                <w:color w:val="000000"/>
                <w:sz w:val="24"/>
              </w:rPr>
            </w:pPr>
            <w:r w:rsidRPr="009C503F">
              <w:rPr>
                <w:color w:val="000000"/>
                <w:sz w:val="24"/>
              </w:rPr>
              <w:t>-</w:t>
            </w:r>
          </w:p>
        </w:tc>
        <w:tc>
          <w:tcPr>
            <w:tcW w:w="1134" w:type="dxa"/>
            <w:vAlign w:val="center"/>
          </w:tcPr>
          <w:p w14:paraId="3B4CAE02" w14:textId="77777777" w:rsidR="009E4F95" w:rsidRPr="009C503F" w:rsidRDefault="009E4F95" w:rsidP="00571B8A">
            <w:pPr>
              <w:spacing w:before="29" w:line="288" w:lineRule="auto"/>
              <w:jc w:val="right"/>
              <w:rPr>
                <w:color w:val="000000"/>
                <w:sz w:val="24"/>
              </w:rPr>
            </w:pPr>
            <w:r w:rsidRPr="009C503F">
              <w:rPr>
                <w:color w:val="000000"/>
                <w:sz w:val="24"/>
              </w:rPr>
              <w:t>-</w:t>
            </w:r>
          </w:p>
        </w:tc>
        <w:tc>
          <w:tcPr>
            <w:tcW w:w="1701" w:type="dxa"/>
            <w:vAlign w:val="center"/>
          </w:tcPr>
          <w:p w14:paraId="07BC4CAF" w14:textId="77777777" w:rsidR="009E4F95" w:rsidRPr="009C503F" w:rsidRDefault="009E4F95" w:rsidP="00571B8A">
            <w:pPr>
              <w:spacing w:before="29" w:line="288" w:lineRule="auto"/>
              <w:jc w:val="right"/>
              <w:rPr>
                <w:color w:val="000000"/>
                <w:sz w:val="24"/>
              </w:rPr>
            </w:pPr>
            <w:r w:rsidRPr="009C503F">
              <w:rPr>
                <w:color w:val="000000"/>
                <w:sz w:val="24"/>
              </w:rPr>
              <w:t>-</w:t>
            </w:r>
          </w:p>
        </w:tc>
        <w:tc>
          <w:tcPr>
            <w:tcW w:w="1062" w:type="dxa"/>
            <w:vAlign w:val="center"/>
          </w:tcPr>
          <w:p w14:paraId="5DD693C3" w14:textId="77777777" w:rsidR="009E4F95" w:rsidRPr="009C503F" w:rsidRDefault="009E4F95" w:rsidP="00571B8A">
            <w:pPr>
              <w:spacing w:before="29" w:line="288" w:lineRule="auto"/>
              <w:jc w:val="right"/>
              <w:rPr>
                <w:color w:val="000000"/>
                <w:sz w:val="24"/>
              </w:rPr>
            </w:pPr>
            <w:r w:rsidRPr="009C503F">
              <w:rPr>
                <w:color w:val="000000"/>
                <w:sz w:val="24"/>
              </w:rPr>
              <w:t>-</w:t>
            </w:r>
          </w:p>
        </w:tc>
      </w:tr>
      <w:tr w:rsidR="0002154E" w:rsidRPr="009C503F" w14:paraId="694E84B1" w14:textId="77777777" w:rsidTr="00842200">
        <w:tc>
          <w:tcPr>
            <w:tcW w:w="3402" w:type="dxa"/>
            <w:vAlign w:val="center"/>
          </w:tcPr>
          <w:p w14:paraId="017CE773" w14:textId="77777777" w:rsidR="0002154E" w:rsidRPr="009C503F" w:rsidRDefault="0002154E" w:rsidP="00571B8A">
            <w:pPr>
              <w:spacing w:before="29" w:line="288" w:lineRule="auto"/>
              <w:jc w:val="left"/>
              <w:rPr>
                <w:color w:val="000000"/>
                <w:sz w:val="24"/>
              </w:rPr>
            </w:pPr>
            <w:r w:rsidRPr="009C503F">
              <w:rPr>
                <w:color w:val="000000"/>
                <w:sz w:val="24"/>
              </w:rPr>
              <w:t>衍生金融资产－权证投资</w:t>
            </w:r>
          </w:p>
        </w:tc>
        <w:tc>
          <w:tcPr>
            <w:tcW w:w="1701" w:type="dxa"/>
            <w:vAlign w:val="center"/>
          </w:tcPr>
          <w:p w14:paraId="2FC7DDDA" w14:textId="77777777" w:rsidR="0002154E" w:rsidRPr="009C503F" w:rsidRDefault="0002154E" w:rsidP="00571B8A">
            <w:pPr>
              <w:spacing w:before="29" w:line="288" w:lineRule="auto"/>
              <w:jc w:val="right"/>
              <w:rPr>
                <w:color w:val="000000"/>
                <w:sz w:val="24"/>
              </w:rPr>
            </w:pPr>
            <w:r w:rsidRPr="009C503F">
              <w:rPr>
                <w:color w:val="000000"/>
                <w:sz w:val="24"/>
              </w:rPr>
              <w:t>-</w:t>
            </w:r>
          </w:p>
        </w:tc>
        <w:tc>
          <w:tcPr>
            <w:tcW w:w="1134" w:type="dxa"/>
            <w:vAlign w:val="center"/>
          </w:tcPr>
          <w:p w14:paraId="2196BB15" w14:textId="77777777" w:rsidR="0002154E" w:rsidRPr="009C503F" w:rsidRDefault="0002154E" w:rsidP="00571B8A">
            <w:pPr>
              <w:spacing w:before="29" w:line="288" w:lineRule="auto"/>
              <w:jc w:val="right"/>
              <w:rPr>
                <w:color w:val="000000"/>
                <w:sz w:val="24"/>
              </w:rPr>
            </w:pPr>
            <w:r w:rsidRPr="009C503F">
              <w:rPr>
                <w:color w:val="000000"/>
                <w:sz w:val="24"/>
              </w:rPr>
              <w:t>-</w:t>
            </w:r>
          </w:p>
        </w:tc>
        <w:tc>
          <w:tcPr>
            <w:tcW w:w="1701" w:type="dxa"/>
            <w:vAlign w:val="center"/>
          </w:tcPr>
          <w:p w14:paraId="2E93CD2A" w14:textId="77777777" w:rsidR="0002154E" w:rsidRPr="009C503F" w:rsidRDefault="0002154E" w:rsidP="00571B8A">
            <w:pPr>
              <w:spacing w:before="29" w:line="288" w:lineRule="auto"/>
              <w:jc w:val="right"/>
              <w:rPr>
                <w:color w:val="000000"/>
                <w:sz w:val="24"/>
              </w:rPr>
            </w:pPr>
            <w:r w:rsidRPr="009C503F">
              <w:rPr>
                <w:color w:val="000000"/>
                <w:sz w:val="24"/>
              </w:rPr>
              <w:t>-</w:t>
            </w:r>
          </w:p>
        </w:tc>
        <w:tc>
          <w:tcPr>
            <w:tcW w:w="1062" w:type="dxa"/>
            <w:vAlign w:val="center"/>
          </w:tcPr>
          <w:p w14:paraId="77328CBF" w14:textId="77777777" w:rsidR="0002154E" w:rsidRPr="009C503F" w:rsidRDefault="0002154E" w:rsidP="00571B8A">
            <w:pPr>
              <w:spacing w:before="29" w:line="288" w:lineRule="auto"/>
              <w:jc w:val="right"/>
              <w:rPr>
                <w:color w:val="000000"/>
                <w:sz w:val="24"/>
              </w:rPr>
            </w:pPr>
            <w:r w:rsidRPr="009C503F">
              <w:rPr>
                <w:color w:val="000000"/>
                <w:sz w:val="24"/>
              </w:rPr>
              <w:t>-</w:t>
            </w:r>
          </w:p>
        </w:tc>
      </w:tr>
      <w:tr w:rsidR="0002154E" w:rsidRPr="009C503F" w14:paraId="0793CB03" w14:textId="77777777" w:rsidTr="00842200">
        <w:tc>
          <w:tcPr>
            <w:tcW w:w="3402" w:type="dxa"/>
            <w:vAlign w:val="center"/>
          </w:tcPr>
          <w:p w14:paraId="044561EE" w14:textId="77777777" w:rsidR="0002154E" w:rsidRPr="009C503F" w:rsidRDefault="0002154E" w:rsidP="00571B8A">
            <w:pPr>
              <w:spacing w:before="29" w:line="288" w:lineRule="auto"/>
              <w:jc w:val="left"/>
              <w:rPr>
                <w:color w:val="000000"/>
                <w:sz w:val="24"/>
              </w:rPr>
            </w:pPr>
            <w:r w:rsidRPr="009C503F">
              <w:rPr>
                <w:color w:val="000000"/>
                <w:sz w:val="24"/>
              </w:rPr>
              <w:t>其他</w:t>
            </w:r>
          </w:p>
        </w:tc>
        <w:tc>
          <w:tcPr>
            <w:tcW w:w="1701" w:type="dxa"/>
            <w:vAlign w:val="center"/>
          </w:tcPr>
          <w:p w14:paraId="74CAA2F3" w14:textId="77777777" w:rsidR="0002154E" w:rsidRPr="009C503F" w:rsidRDefault="0002154E" w:rsidP="00571B8A">
            <w:pPr>
              <w:spacing w:before="29" w:line="288" w:lineRule="auto"/>
              <w:jc w:val="right"/>
              <w:rPr>
                <w:color w:val="000000"/>
                <w:sz w:val="24"/>
              </w:rPr>
            </w:pPr>
            <w:r w:rsidRPr="009C503F">
              <w:rPr>
                <w:color w:val="000000"/>
                <w:sz w:val="24"/>
              </w:rPr>
              <w:t>-</w:t>
            </w:r>
          </w:p>
        </w:tc>
        <w:tc>
          <w:tcPr>
            <w:tcW w:w="1134" w:type="dxa"/>
            <w:vAlign w:val="center"/>
          </w:tcPr>
          <w:p w14:paraId="1CDA4D06" w14:textId="77777777" w:rsidR="0002154E" w:rsidRPr="009C503F" w:rsidRDefault="0002154E" w:rsidP="00571B8A">
            <w:pPr>
              <w:spacing w:before="29" w:line="288" w:lineRule="auto"/>
              <w:jc w:val="right"/>
              <w:rPr>
                <w:color w:val="000000"/>
                <w:sz w:val="24"/>
              </w:rPr>
            </w:pPr>
            <w:r w:rsidRPr="009C503F">
              <w:rPr>
                <w:color w:val="000000"/>
                <w:sz w:val="24"/>
              </w:rPr>
              <w:t>-</w:t>
            </w:r>
          </w:p>
        </w:tc>
        <w:tc>
          <w:tcPr>
            <w:tcW w:w="1701" w:type="dxa"/>
            <w:vAlign w:val="center"/>
          </w:tcPr>
          <w:p w14:paraId="7DC9A5AF" w14:textId="77777777" w:rsidR="0002154E" w:rsidRPr="009C503F" w:rsidRDefault="0002154E" w:rsidP="00571B8A">
            <w:pPr>
              <w:spacing w:before="29" w:line="288" w:lineRule="auto"/>
              <w:jc w:val="right"/>
              <w:rPr>
                <w:color w:val="000000"/>
                <w:sz w:val="24"/>
              </w:rPr>
            </w:pPr>
            <w:r w:rsidRPr="009C503F">
              <w:rPr>
                <w:color w:val="000000"/>
                <w:sz w:val="24"/>
              </w:rPr>
              <w:t>-</w:t>
            </w:r>
          </w:p>
        </w:tc>
        <w:tc>
          <w:tcPr>
            <w:tcW w:w="1062" w:type="dxa"/>
            <w:vAlign w:val="center"/>
          </w:tcPr>
          <w:p w14:paraId="3BE627DB" w14:textId="77777777" w:rsidR="0002154E" w:rsidRPr="009C503F" w:rsidRDefault="0002154E" w:rsidP="00571B8A">
            <w:pPr>
              <w:spacing w:before="29" w:line="288" w:lineRule="auto"/>
              <w:jc w:val="right"/>
              <w:rPr>
                <w:color w:val="000000"/>
                <w:sz w:val="24"/>
              </w:rPr>
            </w:pPr>
            <w:r w:rsidRPr="009C503F">
              <w:rPr>
                <w:color w:val="000000"/>
                <w:sz w:val="24"/>
              </w:rPr>
              <w:t>-</w:t>
            </w:r>
          </w:p>
        </w:tc>
      </w:tr>
      <w:tr w:rsidR="0002154E" w:rsidRPr="009C503F" w14:paraId="1E21C0E2" w14:textId="77777777" w:rsidTr="00842200">
        <w:tc>
          <w:tcPr>
            <w:tcW w:w="3402" w:type="dxa"/>
            <w:vAlign w:val="center"/>
          </w:tcPr>
          <w:p w14:paraId="4BDFEC62" w14:textId="77777777" w:rsidR="0002154E" w:rsidRPr="009C503F" w:rsidRDefault="0002154E" w:rsidP="00571B8A">
            <w:pPr>
              <w:spacing w:before="29" w:line="288" w:lineRule="auto"/>
              <w:jc w:val="center"/>
              <w:rPr>
                <w:b/>
                <w:color w:val="000000"/>
                <w:sz w:val="24"/>
              </w:rPr>
            </w:pPr>
            <w:r w:rsidRPr="009C503F">
              <w:rPr>
                <w:b/>
                <w:color w:val="000000"/>
                <w:sz w:val="24"/>
              </w:rPr>
              <w:t>合计</w:t>
            </w:r>
          </w:p>
        </w:tc>
        <w:tc>
          <w:tcPr>
            <w:tcW w:w="1701" w:type="dxa"/>
            <w:vAlign w:val="center"/>
          </w:tcPr>
          <w:p w14:paraId="687C5194" w14:textId="77777777" w:rsidR="0002154E" w:rsidRPr="009C503F" w:rsidRDefault="0002154E" w:rsidP="00571B8A">
            <w:pPr>
              <w:spacing w:before="29" w:line="288" w:lineRule="auto"/>
              <w:jc w:val="right"/>
              <w:rPr>
                <w:color w:val="000000"/>
                <w:sz w:val="24"/>
              </w:rPr>
            </w:pPr>
            <w:r w:rsidRPr="009C503F">
              <w:rPr>
                <w:color w:val="000000"/>
                <w:sz w:val="24"/>
              </w:rPr>
              <w:t>124,256,770.14</w:t>
            </w:r>
          </w:p>
        </w:tc>
        <w:tc>
          <w:tcPr>
            <w:tcW w:w="1134" w:type="dxa"/>
            <w:vAlign w:val="center"/>
          </w:tcPr>
          <w:p w14:paraId="04527CC7" w14:textId="77777777" w:rsidR="0002154E" w:rsidRPr="009C503F" w:rsidRDefault="0002154E" w:rsidP="00571B8A">
            <w:pPr>
              <w:spacing w:before="29" w:line="288" w:lineRule="auto"/>
              <w:jc w:val="right"/>
              <w:rPr>
                <w:color w:val="000000"/>
                <w:sz w:val="24"/>
              </w:rPr>
            </w:pPr>
            <w:r w:rsidRPr="009C503F">
              <w:rPr>
                <w:color w:val="000000"/>
                <w:sz w:val="24"/>
              </w:rPr>
              <w:t>20.98</w:t>
            </w:r>
          </w:p>
        </w:tc>
        <w:tc>
          <w:tcPr>
            <w:tcW w:w="1701" w:type="dxa"/>
            <w:vAlign w:val="center"/>
          </w:tcPr>
          <w:p w14:paraId="6B8981E2" w14:textId="77777777" w:rsidR="0002154E" w:rsidRPr="009C503F" w:rsidRDefault="0002154E" w:rsidP="00571B8A">
            <w:pPr>
              <w:spacing w:before="29" w:line="288" w:lineRule="auto"/>
              <w:jc w:val="right"/>
              <w:rPr>
                <w:color w:val="000000"/>
                <w:sz w:val="24"/>
              </w:rPr>
            </w:pPr>
            <w:r w:rsidRPr="009C503F">
              <w:rPr>
                <w:color w:val="000000"/>
                <w:sz w:val="24"/>
              </w:rPr>
              <w:t>81,443,687.67</w:t>
            </w:r>
          </w:p>
        </w:tc>
        <w:tc>
          <w:tcPr>
            <w:tcW w:w="1062" w:type="dxa"/>
            <w:vAlign w:val="center"/>
          </w:tcPr>
          <w:p w14:paraId="15489FA9" w14:textId="77777777" w:rsidR="0002154E" w:rsidRPr="009C503F" w:rsidRDefault="0002154E" w:rsidP="00571B8A">
            <w:pPr>
              <w:spacing w:before="29" w:line="288" w:lineRule="auto"/>
              <w:jc w:val="right"/>
              <w:rPr>
                <w:color w:val="000000"/>
                <w:sz w:val="24"/>
              </w:rPr>
            </w:pPr>
            <w:r w:rsidRPr="009C503F">
              <w:rPr>
                <w:color w:val="000000"/>
                <w:sz w:val="24"/>
              </w:rPr>
              <w:t>12.88</w:t>
            </w:r>
          </w:p>
        </w:tc>
      </w:tr>
    </w:tbl>
    <w:p w14:paraId="0FF15135" w14:textId="77777777" w:rsidR="001548F9" w:rsidRPr="009C503F" w:rsidRDefault="001548F9" w:rsidP="00571B8A">
      <w:pPr>
        <w:spacing w:before="29" w:line="288" w:lineRule="auto"/>
        <w:ind w:firstLineChars="200" w:firstLine="480"/>
        <w:rPr>
          <w:color w:val="000000"/>
          <w:sz w:val="24"/>
        </w:rPr>
      </w:pPr>
    </w:p>
    <w:p w14:paraId="37C50D16" w14:textId="77777777" w:rsidR="001548F9" w:rsidRPr="009C503F" w:rsidRDefault="001548F9" w:rsidP="007F2EBD">
      <w:pPr>
        <w:spacing w:beforeLines="100" w:before="312" w:line="288" w:lineRule="auto"/>
        <w:rPr>
          <w:b/>
          <w:color w:val="000000"/>
          <w:sz w:val="24"/>
        </w:rPr>
      </w:pPr>
      <w:r w:rsidRPr="009C503F">
        <w:rPr>
          <w:b/>
          <w:bCs/>
          <w:color w:val="000000"/>
          <w:kern w:val="0"/>
          <w:sz w:val="24"/>
        </w:rPr>
        <w:t xml:space="preserve">6.4.13.4.3.2 </w:t>
      </w:r>
      <w:r w:rsidRPr="009C503F">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7"/>
        <w:gridCol w:w="7"/>
        <w:gridCol w:w="2447"/>
        <w:gridCol w:w="2879"/>
        <w:gridCol w:w="2678"/>
      </w:tblGrid>
      <w:tr w:rsidR="00E96AEB" w14:paraId="77863FAE" w14:textId="77777777">
        <w:tc>
          <w:tcPr>
            <w:tcW w:w="986" w:type="dxa"/>
            <w:vAlign w:val="center"/>
          </w:tcPr>
          <w:p w14:paraId="1D93CCA0" w14:textId="77777777" w:rsidR="00E96AEB" w:rsidRDefault="003229B7">
            <w:pPr>
              <w:jc w:val="left"/>
            </w:pPr>
            <w:r>
              <w:rPr>
                <w:color w:val="000000"/>
                <w:sz w:val="24"/>
              </w:rPr>
              <w:t>假设</w:t>
            </w:r>
          </w:p>
        </w:tc>
        <w:tc>
          <w:tcPr>
            <w:tcW w:w="8012" w:type="dxa"/>
            <w:gridSpan w:val="4"/>
            <w:vAlign w:val="center"/>
          </w:tcPr>
          <w:p w14:paraId="4A1DE27A" w14:textId="77777777" w:rsidR="00E96AEB" w:rsidRDefault="003229B7">
            <w:pPr>
              <w:jc w:val="center"/>
            </w:pPr>
            <w:r>
              <w:rPr>
                <w:color w:val="000000"/>
                <w:sz w:val="24"/>
              </w:rPr>
              <w:t>除</w:t>
            </w:r>
            <w:r>
              <w:rPr>
                <w:color w:val="000000"/>
                <w:sz w:val="24"/>
              </w:rPr>
              <w:t>“</w:t>
            </w:r>
            <w:r>
              <w:rPr>
                <w:color w:val="000000"/>
                <w:sz w:val="24"/>
              </w:rPr>
              <w:t>沪深</w:t>
            </w:r>
            <w:r>
              <w:rPr>
                <w:color w:val="000000"/>
                <w:sz w:val="24"/>
              </w:rPr>
              <w:t>300”</w:t>
            </w:r>
            <w:r>
              <w:rPr>
                <w:color w:val="000000"/>
                <w:sz w:val="24"/>
              </w:rPr>
              <w:t>指数以外的其他市场变量保持不变</w:t>
            </w:r>
          </w:p>
        </w:tc>
      </w:tr>
      <w:tr w:rsidR="003B2E87" w:rsidRPr="009C503F" w14:paraId="2206C5A9" w14:textId="77777777" w:rsidTr="0068782E">
        <w:tc>
          <w:tcPr>
            <w:tcW w:w="993" w:type="dxa"/>
            <w:gridSpan w:val="2"/>
            <w:vMerge w:val="restart"/>
            <w:vAlign w:val="center"/>
          </w:tcPr>
          <w:p w14:paraId="7445DC7C" w14:textId="77777777" w:rsidR="003B2E87" w:rsidRPr="009C503F" w:rsidRDefault="003B2E87" w:rsidP="00571B8A">
            <w:pPr>
              <w:pStyle w:val="ad"/>
              <w:spacing w:before="29" w:line="288" w:lineRule="auto"/>
              <w:jc w:val="center"/>
              <w:rPr>
                <w:color w:val="000000"/>
                <w:szCs w:val="24"/>
              </w:rPr>
            </w:pPr>
            <w:r w:rsidRPr="009C503F">
              <w:rPr>
                <w:bCs/>
                <w:color w:val="000000"/>
                <w:szCs w:val="24"/>
              </w:rPr>
              <w:t>分析</w:t>
            </w:r>
          </w:p>
        </w:tc>
        <w:tc>
          <w:tcPr>
            <w:tcW w:w="2448" w:type="dxa"/>
            <w:vMerge w:val="restart"/>
            <w:vAlign w:val="center"/>
          </w:tcPr>
          <w:p w14:paraId="37287F01" w14:textId="77777777" w:rsidR="003B2E87" w:rsidRPr="009C503F" w:rsidRDefault="003B2E87" w:rsidP="00571B8A">
            <w:pPr>
              <w:widowControl/>
              <w:autoSpaceDE w:val="0"/>
              <w:autoSpaceDN w:val="0"/>
              <w:spacing w:before="29" w:line="288" w:lineRule="auto"/>
              <w:ind w:right="-15"/>
              <w:jc w:val="center"/>
              <w:textAlignment w:val="bottom"/>
              <w:rPr>
                <w:color w:val="000000"/>
                <w:kern w:val="0"/>
                <w:sz w:val="24"/>
              </w:rPr>
            </w:pPr>
            <w:r w:rsidRPr="009C503F">
              <w:rPr>
                <w:bCs/>
                <w:color w:val="000000"/>
                <w:sz w:val="24"/>
              </w:rPr>
              <w:t>相关风险变量的变动</w:t>
            </w:r>
          </w:p>
        </w:tc>
        <w:tc>
          <w:tcPr>
            <w:tcW w:w="5559" w:type="dxa"/>
            <w:gridSpan w:val="2"/>
            <w:vAlign w:val="center"/>
          </w:tcPr>
          <w:p w14:paraId="279D09E1" w14:textId="77777777" w:rsidR="003B2E87" w:rsidRPr="009C503F" w:rsidRDefault="003B2E87" w:rsidP="00571B8A">
            <w:pPr>
              <w:spacing w:before="29" w:line="288" w:lineRule="auto"/>
              <w:jc w:val="center"/>
              <w:rPr>
                <w:color w:val="000000"/>
                <w:sz w:val="24"/>
              </w:rPr>
            </w:pPr>
            <w:r w:rsidRPr="009C503F">
              <w:rPr>
                <w:color w:val="000000"/>
                <w:sz w:val="24"/>
              </w:rPr>
              <w:t>对资产负债表日基金资产净值的</w:t>
            </w:r>
          </w:p>
          <w:p w14:paraId="4E90BF46" w14:textId="77777777" w:rsidR="003B2E87" w:rsidRPr="009C503F" w:rsidRDefault="003B2E87"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t>影响金额（单位：人民币万元）</w:t>
            </w:r>
          </w:p>
        </w:tc>
      </w:tr>
      <w:tr w:rsidR="003B2E87" w:rsidRPr="009C503F" w14:paraId="7F6B239D" w14:textId="77777777" w:rsidTr="0068782E">
        <w:tc>
          <w:tcPr>
            <w:tcW w:w="993" w:type="dxa"/>
            <w:gridSpan w:val="2"/>
            <w:vMerge/>
            <w:vAlign w:val="center"/>
          </w:tcPr>
          <w:p w14:paraId="78D9A714" w14:textId="77777777" w:rsidR="003B2E87" w:rsidRPr="009C503F" w:rsidRDefault="003B2E87" w:rsidP="00571B8A">
            <w:pPr>
              <w:widowControl/>
              <w:spacing w:before="29" w:line="288" w:lineRule="auto"/>
              <w:jc w:val="left"/>
              <w:rPr>
                <w:color w:val="000000"/>
                <w:sz w:val="24"/>
              </w:rPr>
            </w:pPr>
          </w:p>
        </w:tc>
        <w:tc>
          <w:tcPr>
            <w:tcW w:w="2448" w:type="dxa"/>
            <w:vMerge/>
            <w:vAlign w:val="center"/>
          </w:tcPr>
          <w:p w14:paraId="50EB9D6E" w14:textId="77777777" w:rsidR="003B2E87" w:rsidRPr="009C503F" w:rsidRDefault="003B2E87" w:rsidP="00571B8A">
            <w:pPr>
              <w:widowControl/>
              <w:spacing w:before="29" w:line="288" w:lineRule="auto"/>
              <w:jc w:val="left"/>
              <w:rPr>
                <w:color w:val="000000"/>
                <w:kern w:val="0"/>
                <w:sz w:val="24"/>
              </w:rPr>
            </w:pPr>
          </w:p>
        </w:tc>
        <w:tc>
          <w:tcPr>
            <w:tcW w:w="2880" w:type="dxa"/>
            <w:vAlign w:val="center"/>
          </w:tcPr>
          <w:p w14:paraId="7A0365D7" w14:textId="77777777" w:rsidR="003B2E87" w:rsidRPr="009C503F" w:rsidRDefault="003B2E87" w:rsidP="00571B8A">
            <w:pPr>
              <w:spacing w:before="29" w:line="288" w:lineRule="auto"/>
              <w:ind w:firstLineChars="350" w:firstLine="840"/>
              <w:rPr>
                <w:color w:val="000000"/>
                <w:sz w:val="24"/>
              </w:rPr>
            </w:pPr>
            <w:r w:rsidRPr="009C503F">
              <w:rPr>
                <w:color w:val="000000"/>
                <w:sz w:val="24"/>
              </w:rPr>
              <w:t>本期末</w:t>
            </w:r>
          </w:p>
          <w:p w14:paraId="6F66E3FC" w14:textId="77777777" w:rsidR="003B2E87" w:rsidRPr="009C503F" w:rsidRDefault="003B2E87" w:rsidP="00571B8A">
            <w:pPr>
              <w:spacing w:before="29" w:line="288" w:lineRule="auto"/>
              <w:jc w:val="center"/>
              <w:rPr>
                <w:bCs/>
                <w:color w:val="000000"/>
                <w:sz w:val="24"/>
              </w:rPr>
            </w:pPr>
            <w:r w:rsidRPr="009C503F">
              <w:rPr>
                <w:color w:val="000000"/>
                <w:sz w:val="24"/>
              </w:rPr>
              <w:t>2017</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c>
          <w:tcPr>
            <w:tcW w:w="2679" w:type="dxa"/>
            <w:vAlign w:val="center"/>
          </w:tcPr>
          <w:p w14:paraId="5945368D" w14:textId="77777777" w:rsidR="003B2E87" w:rsidRPr="009C503F" w:rsidRDefault="003B2E87" w:rsidP="00571B8A">
            <w:pPr>
              <w:spacing w:before="29" w:line="288" w:lineRule="auto"/>
              <w:ind w:firstLineChars="300" w:firstLine="720"/>
              <w:rPr>
                <w:color w:val="000000"/>
                <w:sz w:val="24"/>
              </w:rPr>
            </w:pPr>
            <w:r w:rsidRPr="009C503F">
              <w:rPr>
                <w:color w:val="000000"/>
                <w:sz w:val="24"/>
              </w:rPr>
              <w:t>上年度末</w:t>
            </w:r>
          </w:p>
          <w:p w14:paraId="4F4AB0BD" w14:textId="77777777" w:rsidR="003B2E87" w:rsidRPr="009C503F" w:rsidRDefault="003B2E87" w:rsidP="00571B8A">
            <w:pPr>
              <w:spacing w:before="29" w:line="288" w:lineRule="auto"/>
              <w:jc w:val="center"/>
              <w:rPr>
                <w:bCs/>
                <w:color w:val="000000"/>
                <w:sz w:val="24"/>
              </w:rPr>
            </w:pPr>
            <w:r w:rsidRPr="009C503F">
              <w:rPr>
                <w:color w:val="000000"/>
                <w:sz w:val="24"/>
              </w:rPr>
              <w:t>2016</w:t>
            </w:r>
            <w:r w:rsidRPr="009C503F">
              <w:rPr>
                <w:color w:val="000000"/>
                <w:sz w:val="24"/>
              </w:rPr>
              <w:t>年</w:t>
            </w:r>
            <w:r w:rsidRPr="009C503F">
              <w:rPr>
                <w:color w:val="000000"/>
                <w:sz w:val="24"/>
              </w:rPr>
              <w:t>12</w:t>
            </w:r>
            <w:r w:rsidRPr="009C503F">
              <w:rPr>
                <w:color w:val="000000"/>
                <w:sz w:val="24"/>
              </w:rPr>
              <w:t>月</w:t>
            </w:r>
            <w:r w:rsidRPr="009C503F">
              <w:rPr>
                <w:color w:val="000000"/>
                <w:sz w:val="24"/>
              </w:rPr>
              <w:t>31</w:t>
            </w:r>
            <w:r w:rsidRPr="009C503F">
              <w:rPr>
                <w:color w:val="000000"/>
                <w:sz w:val="24"/>
              </w:rPr>
              <w:t>日</w:t>
            </w:r>
          </w:p>
        </w:tc>
      </w:tr>
      <w:tr w:rsidR="00E96AEB" w14:paraId="3CB27BD2" w14:textId="77777777">
        <w:tc>
          <w:tcPr>
            <w:tcW w:w="994" w:type="dxa"/>
            <w:gridSpan w:val="2"/>
            <w:vMerge/>
          </w:tcPr>
          <w:p w14:paraId="4C423FE3" w14:textId="77777777" w:rsidR="00E96AEB" w:rsidRDefault="00E96AEB"/>
        </w:tc>
        <w:tc>
          <w:tcPr>
            <w:tcW w:w="2447" w:type="dxa"/>
            <w:vAlign w:val="center"/>
          </w:tcPr>
          <w:p w14:paraId="2499B910" w14:textId="77777777" w:rsidR="00E96AEB" w:rsidRDefault="003229B7">
            <w:r>
              <w:rPr>
                <w:color w:val="000000"/>
                <w:sz w:val="24"/>
              </w:rPr>
              <w:t>1.“</w:t>
            </w:r>
            <w:r>
              <w:rPr>
                <w:color w:val="000000"/>
                <w:sz w:val="24"/>
              </w:rPr>
              <w:t>沪深</w:t>
            </w:r>
            <w:r>
              <w:rPr>
                <w:color w:val="000000"/>
                <w:sz w:val="24"/>
              </w:rPr>
              <w:t>300”</w:t>
            </w:r>
            <w:r>
              <w:rPr>
                <w:color w:val="000000"/>
                <w:sz w:val="24"/>
              </w:rPr>
              <w:t>指数上升</w:t>
            </w:r>
            <w:r>
              <w:rPr>
                <w:color w:val="000000"/>
                <w:sz w:val="24"/>
              </w:rPr>
              <w:t>5%</w:t>
            </w:r>
          </w:p>
        </w:tc>
        <w:tc>
          <w:tcPr>
            <w:tcW w:w="2879" w:type="dxa"/>
            <w:vAlign w:val="center"/>
          </w:tcPr>
          <w:p w14:paraId="385D6D3C" w14:textId="77777777" w:rsidR="00E96AEB" w:rsidRDefault="003229B7">
            <w:pPr>
              <w:jc w:val="right"/>
            </w:pPr>
            <w:r>
              <w:rPr>
                <w:color w:val="000000"/>
                <w:sz w:val="24"/>
              </w:rPr>
              <w:t>增加约</w:t>
            </w:r>
            <w:r>
              <w:rPr>
                <w:color w:val="000000"/>
                <w:sz w:val="24"/>
              </w:rPr>
              <w:t>382</w:t>
            </w:r>
          </w:p>
        </w:tc>
        <w:tc>
          <w:tcPr>
            <w:tcW w:w="2678" w:type="dxa"/>
            <w:vAlign w:val="center"/>
          </w:tcPr>
          <w:p w14:paraId="73346924" w14:textId="77777777" w:rsidR="00E96AEB" w:rsidRDefault="00D94F33">
            <w:pPr>
              <w:jc w:val="right"/>
            </w:pPr>
            <w:r>
              <w:rPr>
                <w:rFonts w:hint="eastAsia"/>
                <w:color w:val="000000"/>
                <w:sz w:val="24"/>
              </w:rPr>
              <w:t>无重大影响</w:t>
            </w:r>
          </w:p>
        </w:tc>
      </w:tr>
      <w:tr w:rsidR="00E96AEB" w14:paraId="694C1774" w14:textId="77777777">
        <w:tc>
          <w:tcPr>
            <w:tcW w:w="994" w:type="dxa"/>
            <w:gridSpan w:val="2"/>
            <w:vMerge/>
          </w:tcPr>
          <w:p w14:paraId="2644F6F1" w14:textId="77777777" w:rsidR="00E96AEB" w:rsidRDefault="00E96AEB"/>
        </w:tc>
        <w:tc>
          <w:tcPr>
            <w:tcW w:w="2447" w:type="dxa"/>
            <w:vAlign w:val="center"/>
          </w:tcPr>
          <w:p w14:paraId="3EC23240" w14:textId="77777777" w:rsidR="00E96AEB" w:rsidRDefault="003229B7">
            <w:r>
              <w:rPr>
                <w:color w:val="000000"/>
                <w:sz w:val="24"/>
              </w:rPr>
              <w:t>2.“</w:t>
            </w:r>
            <w:r>
              <w:rPr>
                <w:color w:val="000000"/>
                <w:sz w:val="24"/>
              </w:rPr>
              <w:t>沪深</w:t>
            </w:r>
            <w:r>
              <w:rPr>
                <w:color w:val="000000"/>
                <w:sz w:val="24"/>
              </w:rPr>
              <w:t>300”</w:t>
            </w:r>
            <w:r>
              <w:rPr>
                <w:color w:val="000000"/>
                <w:sz w:val="24"/>
              </w:rPr>
              <w:t>指数下降</w:t>
            </w:r>
            <w:r>
              <w:rPr>
                <w:color w:val="000000"/>
                <w:sz w:val="24"/>
              </w:rPr>
              <w:t>5%</w:t>
            </w:r>
          </w:p>
        </w:tc>
        <w:tc>
          <w:tcPr>
            <w:tcW w:w="2879" w:type="dxa"/>
            <w:vAlign w:val="center"/>
          </w:tcPr>
          <w:p w14:paraId="3B0E8BA8" w14:textId="77777777" w:rsidR="00E96AEB" w:rsidRDefault="003229B7">
            <w:pPr>
              <w:jc w:val="right"/>
            </w:pPr>
            <w:r>
              <w:rPr>
                <w:color w:val="000000"/>
                <w:sz w:val="24"/>
              </w:rPr>
              <w:t>减少约</w:t>
            </w:r>
            <w:r>
              <w:rPr>
                <w:color w:val="000000"/>
                <w:sz w:val="24"/>
              </w:rPr>
              <w:t>382</w:t>
            </w:r>
          </w:p>
        </w:tc>
        <w:tc>
          <w:tcPr>
            <w:tcW w:w="2678" w:type="dxa"/>
            <w:vAlign w:val="center"/>
          </w:tcPr>
          <w:p w14:paraId="38106DAB" w14:textId="77777777" w:rsidR="00E96AEB" w:rsidRDefault="00D94F33">
            <w:pPr>
              <w:jc w:val="right"/>
            </w:pPr>
            <w:r>
              <w:rPr>
                <w:rFonts w:hint="eastAsia"/>
                <w:color w:val="000000"/>
                <w:sz w:val="24"/>
              </w:rPr>
              <w:t>无重大影响</w:t>
            </w:r>
          </w:p>
        </w:tc>
      </w:tr>
    </w:tbl>
    <w:p w14:paraId="272CB148" w14:textId="77777777" w:rsidR="001548F9" w:rsidRPr="009C503F" w:rsidRDefault="001548F9" w:rsidP="00571B8A">
      <w:pPr>
        <w:spacing w:before="29" w:line="288" w:lineRule="auto"/>
        <w:jc w:val="left"/>
        <w:rPr>
          <w:kern w:val="0"/>
          <w:sz w:val="24"/>
        </w:rPr>
      </w:pPr>
      <w:r w:rsidRPr="009C503F">
        <w:rPr>
          <w:kern w:val="0"/>
          <w:sz w:val="24"/>
        </w:rPr>
        <w:t>注：于</w:t>
      </w:r>
      <w:r w:rsidRPr="009C503F">
        <w:rPr>
          <w:kern w:val="0"/>
          <w:sz w:val="24"/>
        </w:rPr>
        <w:t>2016</w:t>
      </w:r>
      <w:r w:rsidRPr="009C503F">
        <w:rPr>
          <w:kern w:val="0"/>
          <w:sz w:val="24"/>
        </w:rPr>
        <w:t>年</w:t>
      </w:r>
      <w:r w:rsidRPr="009C503F">
        <w:rPr>
          <w:kern w:val="0"/>
          <w:sz w:val="24"/>
        </w:rPr>
        <w:t>12</w:t>
      </w:r>
      <w:r w:rsidRPr="009C503F">
        <w:rPr>
          <w:kern w:val="0"/>
          <w:sz w:val="24"/>
        </w:rPr>
        <w:t>月</w:t>
      </w:r>
      <w:r w:rsidRPr="009C503F">
        <w:rPr>
          <w:kern w:val="0"/>
          <w:sz w:val="24"/>
        </w:rPr>
        <w:t>31</w:t>
      </w:r>
      <w:r w:rsidRPr="009C503F">
        <w:rPr>
          <w:kern w:val="0"/>
          <w:sz w:val="24"/>
        </w:rPr>
        <w:t>日，本基金持有的交易性权益类投资公允价值占基金资产净值的比例为</w:t>
      </w:r>
      <w:r w:rsidRPr="009C503F">
        <w:rPr>
          <w:kern w:val="0"/>
          <w:sz w:val="24"/>
        </w:rPr>
        <w:t>12.88%</w:t>
      </w:r>
      <w:r w:rsidRPr="009C503F">
        <w:rPr>
          <w:kern w:val="0"/>
          <w:sz w:val="24"/>
        </w:rPr>
        <w:t>，因此除市场利率和外汇汇率以外的市场价格因素的变动对于本基金资产净值无重大影响。</w:t>
      </w:r>
    </w:p>
    <w:p w14:paraId="7899DF75" w14:textId="77777777" w:rsidR="008638C5" w:rsidRPr="005327D3" w:rsidRDefault="001548F9" w:rsidP="007F2EBD">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90928564"/>
      <w:r w:rsidRPr="009C503F">
        <w:rPr>
          <w:b/>
          <w:bCs/>
          <w:szCs w:val="24"/>
          <w:lang w:val="en-US"/>
        </w:rPr>
        <w:t xml:space="preserve">§7  </w:t>
      </w:r>
      <w:r w:rsidRPr="009C503F">
        <w:rPr>
          <w:b/>
          <w:bCs/>
          <w:szCs w:val="24"/>
          <w:lang w:val="en-US"/>
        </w:rPr>
        <w:t>投资组合报告</w:t>
      </w:r>
      <w:bookmarkEnd w:id="57"/>
      <w:bookmarkEnd w:id="58"/>
    </w:p>
    <w:p w14:paraId="421E9692" w14:textId="77777777" w:rsidR="001548F9" w:rsidRPr="009C503F" w:rsidRDefault="001548F9" w:rsidP="00571B8A">
      <w:pPr>
        <w:pStyle w:val="20"/>
        <w:spacing w:before="29" w:after="0" w:line="288" w:lineRule="auto"/>
        <w:rPr>
          <w:rFonts w:ascii="Times New Roman" w:hAnsi="Times New Roman"/>
          <w:kern w:val="0"/>
          <w:szCs w:val="24"/>
        </w:rPr>
      </w:pPr>
      <w:bookmarkStart w:id="59" w:name="_Toc225498273"/>
      <w:bookmarkStart w:id="60" w:name="_Toc490928565"/>
      <w:r w:rsidRPr="009C503F">
        <w:rPr>
          <w:rFonts w:ascii="Times New Roman" w:hAnsi="Times New Roman"/>
          <w:bCs w:val="0"/>
          <w:color w:val="000000"/>
          <w:kern w:val="0"/>
          <w:szCs w:val="24"/>
        </w:rPr>
        <w:t xml:space="preserve">7.1 </w:t>
      </w:r>
      <w:r w:rsidRPr="009C503F">
        <w:rPr>
          <w:rFonts w:ascii="Times New Roman" w:hAnsi="Times New Roman"/>
          <w:kern w:val="0"/>
          <w:szCs w:val="24"/>
        </w:rPr>
        <w:t>期末基金资产组合情况</w:t>
      </w:r>
      <w:bookmarkEnd w:id="59"/>
      <w:bookmarkEnd w:id="60"/>
    </w:p>
    <w:p w14:paraId="2A833DAD"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5727F8" w:rsidRPr="009C503F" w14:paraId="7A1B9364" w14:textId="77777777" w:rsidTr="009722F0">
        <w:tc>
          <w:tcPr>
            <w:tcW w:w="1080" w:type="dxa"/>
            <w:vAlign w:val="center"/>
          </w:tcPr>
          <w:p w14:paraId="07E1D923" w14:textId="77777777" w:rsidR="005727F8" w:rsidRPr="009C503F" w:rsidRDefault="005727F8" w:rsidP="00571B8A">
            <w:pPr>
              <w:spacing w:before="29" w:line="288" w:lineRule="auto"/>
              <w:jc w:val="center"/>
              <w:rPr>
                <w:color w:val="000000"/>
                <w:sz w:val="24"/>
              </w:rPr>
            </w:pPr>
            <w:r w:rsidRPr="009C503F">
              <w:rPr>
                <w:color w:val="000000"/>
                <w:sz w:val="24"/>
              </w:rPr>
              <w:t>序号</w:t>
            </w:r>
          </w:p>
        </w:tc>
        <w:tc>
          <w:tcPr>
            <w:tcW w:w="3419" w:type="dxa"/>
            <w:vAlign w:val="center"/>
          </w:tcPr>
          <w:p w14:paraId="7E53CB88" w14:textId="77777777" w:rsidR="005727F8" w:rsidRPr="009C503F" w:rsidRDefault="005727F8" w:rsidP="00571B8A">
            <w:pPr>
              <w:spacing w:before="29" w:line="288" w:lineRule="auto"/>
              <w:rPr>
                <w:color w:val="000000"/>
                <w:sz w:val="24"/>
              </w:rPr>
            </w:pPr>
            <w:r w:rsidRPr="009C503F">
              <w:rPr>
                <w:color w:val="000000"/>
                <w:sz w:val="24"/>
              </w:rPr>
              <w:t>项目</w:t>
            </w:r>
          </w:p>
        </w:tc>
        <w:tc>
          <w:tcPr>
            <w:tcW w:w="2519" w:type="dxa"/>
            <w:vAlign w:val="center"/>
          </w:tcPr>
          <w:p w14:paraId="6FB42CF8" w14:textId="77777777" w:rsidR="005727F8" w:rsidRPr="009C503F" w:rsidRDefault="005727F8" w:rsidP="00571B8A">
            <w:pPr>
              <w:spacing w:before="29" w:line="288" w:lineRule="auto"/>
              <w:jc w:val="center"/>
              <w:rPr>
                <w:color w:val="000000"/>
                <w:sz w:val="24"/>
              </w:rPr>
            </w:pPr>
            <w:r w:rsidRPr="009C503F">
              <w:rPr>
                <w:color w:val="000000"/>
                <w:sz w:val="24"/>
              </w:rPr>
              <w:t>金额</w:t>
            </w:r>
          </w:p>
        </w:tc>
        <w:tc>
          <w:tcPr>
            <w:tcW w:w="1980" w:type="dxa"/>
            <w:vAlign w:val="center"/>
          </w:tcPr>
          <w:p w14:paraId="6E2E1D01" w14:textId="77777777" w:rsidR="005727F8" w:rsidRPr="009C503F" w:rsidRDefault="005727F8" w:rsidP="00571B8A">
            <w:pPr>
              <w:spacing w:before="29" w:line="288" w:lineRule="auto"/>
              <w:jc w:val="center"/>
              <w:rPr>
                <w:color w:val="000000"/>
                <w:sz w:val="24"/>
              </w:rPr>
            </w:pPr>
            <w:r w:rsidRPr="009C503F">
              <w:rPr>
                <w:color w:val="000000"/>
                <w:sz w:val="24"/>
              </w:rPr>
              <w:t>占基金总资产的比例</w:t>
            </w:r>
            <w:r w:rsidR="00A362B5" w:rsidRPr="009C503F">
              <w:rPr>
                <w:color w:val="000000"/>
                <w:sz w:val="24"/>
              </w:rPr>
              <w:t>（％）</w:t>
            </w:r>
          </w:p>
        </w:tc>
      </w:tr>
      <w:tr w:rsidR="005727F8" w:rsidRPr="009C503F" w14:paraId="1734E89C" w14:textId="77777777" w:rsidTr="009722F0">
        <w:tc>
          <w:tcPr>
            <w:tcW w:w="1080" w:type="dxa"/>
            <w:vAlign w:val="center"/>
          </w:tcPr>
          <w:p w14:paraId="0EF2500D" w14:textId="77777777" w:rsidR="005727F8" w:rsidRPr="009C503F" w:rsidRDefault="005727F8" w:rsidP="00571B8A">
            <w:pPr>
              <w:spacing w:before="29" w:line="288" w:lineRule="auto"/>
              <w:jc w:val="center"/>
              <w:rPr>
                <w:color w:val="000000"/>
                <w:sz w:val="24"/>
              </w:rPr>
            </w:pPr>
            <w:r w:rsidRPr="009C503F">
              <w:rPr>
                <w:sz w:val="24"/>
              </w:rPr>
              <w:lastRenderedPageBreak/>
              <w:t>1</w:t>
            </w:r>
          </w:p>
        </w:tc>
        <w:tc>
          <w:tcPr>
            <w:tcW w:w="3419" w:type="dxa"/>
            <w:vAlign w:val="center"/>
          </w:tcPr>
          <w:p w14:paraId="00F5CBC8" w14:textId="77777777" w:rsidR="005727F8" w:rsidRPr="009C503F" w:rsidRDefault="005727F8" w:rsidP="00571B8A">
            <w:pPr>
              <w:spacing w:before="29" w:line="288" w:lineRule="auto"/>
              <w:ind w:leftChars="50" w:left="105"/>
              <w:rPr>
                <w:color w:val="000000"/>
                <w:sz w:val="24"/>
              </w:rPr>
            </w:pPr>
            <w:r w:rsidRPr="009C503F">
              <w:rPr>
                <w:sz w:val="24"/>
              </w:rPr>
              <w:t>权益投资</w:t>
            </w:r>
          </w:p>
        </w:tc>
        <w:tc>
          <w:tcPr>
            <w:tcW w:w="2519" w:type="dxa"/>
            <w:vAlign w:val="center"/>
          </w:tcPr>
          <w:p w14:paraId="70976EF3" w14:textId="77777777" w:rsidR="005727F8" w:rsidRPr="009C503F" w:rsidRDefault="005727F8" w:rsidP="00571B8A">
            <w:pPr>
              <w:spacing w:before="29" w:line="288" w:lineRule="auto"/>
              <w:ind w:left="17"/>
              <w:jc w:val="right"/>
              <w:rPr>
                <w:color w:val="000000"/>
                <w:sz w:val="24"/>
              </w:rPr>
            </w:pPr>
            <w:r w:rsidRPr="009C503F">
              <w:rPr>
                <w:color w:val="000000"/>
                <w:sz w:val="24"/>
              </w:rPr>
              <w:t>124,256,770.14</w:t>
            </w:r>
          </w:p>
        </w:tc>
        <w:tc>
          <w:tcPr>
            <w:tcW w:w="1980" w:type="dxa"/>
            <w:vAlign w:val="center"/>
          </w:tcPr>
          <w:p w14:paraId="7C88626D" w14:textId="77777777" w:rsidR="005727F8" w:rsidRPr="009C503F" w:rsidRDefault="005727F8" w:rsidP="00571B8A">
            <w:pPr>
              <w:spacing w:before="29" w:line="288" w:lineRule="auto"/>
              <w:ind w:left="17"/>
              <w:jc w:val="right"/>
              <w:rPr>
                <w:color w:val="000000"/>
                <w:sz w:val="24"/>
              </w:rPr>
            </w:pPr>
            <w:r w:rsidRPr="009C503F">
              <w:rPr>
                <w:color w:val="000000"/>
                <w:sz w:val="24"/>
              </w:rPr>
              <w:t>20.91</w:t>
            </w:r>
          </w:p>
        </w:tc>
      </w:tr>
      <w:tr w:rsidR="005727F8" w:rsidRPr="009C503F" w14:paraId="24164224" w14:textId="77777777" w:rsidTr="009722F0">
        <w:tc>
          <w:tcPr>
            <w:tcW w:w="1080" w:type="dxa"/>
            <w:vAlign w:val="center"/>
          </w:tcPr>
          <w:p w14:paraId="63CC69A2" w14:textId="77777777" w:rsidR="005727F8" w:rsidRPr="009C503F" w:rsidRDefault="005727F8" w:rsidP="00571B8A">
            <w:pPr>
              <w:spacing w:before="29" w:line="288" w:lineRule="auto"/>
              <w:jc w:val="center"/>
              <w:rPr>
                <w:color w:val="000000"/>
                <w:sz w:val="24"/>
              </w:rPr>
            </w:pPr>
          </w:p>
        </w:tc>
        <w:tc>
          <w:tcPr>
            <w:tcW w:w="3419" w:type="dxa"/>
            <w:vAlign w:val="center"/>
          </w:tcPr>
          <w:p w14:paraId="33FD5833" w14:textId="77777777" w:rsidR="005727F8" w:rsidRPr="009C503F" w:rsidRDefault="005727F8" w:rsidP="00571B8A">
            <w:pPr>
              <w:spacing w:before="29" w:line="288" w:lineRule="auto"/>
              <w:ind w:leftChars="50" w:left="105"/>
              <w:rPr>
                <w:color w:val="000000"/>
                <w:sz w:val="24"/>
              </w:rPr>
            </w:pPr>
            <w:r w:rsidRPr="009C503F">
              <w:rPr>
                <w:sz w:val="24"/>
              </w:rPr>
              <w:t>其中：股票</w:t>
            </w:r>
          </w:p>
        </w:tc>
        <w:tc>
          <w:tcPr>
            <w:tcW w:w="2519" w:type="dxa"/>
            <w:vAlign w:val="center"/>
          </w:tcPr>
          <w:p w14:paraId="192D6908" w14:textId="77777777" w:rsidR="005727F8" w:rsidRPr="009C503F" w:rsidRDefault="005727F8" w:rsidP="00571B8A">
            <w:pPr>
              <w:spacing w:before="29" w:line="288" w:lineRule="auto"/>
              <w:ind w:left="17"/>
              <w:jc w:val="right"/>
              <w:rPr>
                <w:color w:val="000000"/>
                <w:sz w:val="24"/>
              </w:rPr>
            </w:pPr>
            <w:r w:rsidRPr="009C503F">
              <w:rPr>
                <w:color w:val="000000"/>
                <w:sz w:val="24"/>
              </w:rPr>
              <w:t>124,256,770.14</w:t>
            </w:r>
          </w:p>
        </w:tc>
        <w:tc>
          <w:tcPr>
            <w:tcW w:w="1980" w:type="dxa"/>
            <w:vAlign w:val="center"/>
          </w:tcPr>
          <w:p w14:paraId="7E231CD6" w14:textId="77777777" w:rsidR="005727F8" w:rsidRPr="009C503F" w:rsidRDefault="005727F8" w:rsidP="00571B8A">
            <w:pPr>
              <w:spacing w:before="29" w:line="288" w:lineRule="auto"/>
              <w:ind w:left="17"/>
              <w:jc w:val="right"/>
              <w:rPr>
                <w:color w:val="000000"/>
                <w:sz w:val="24"/>
              </w:rPr>
            </w:pPr>
            <w:r w:rsidRPr="009C503F">
              <w:rPr>
                <w:color w:val="000000"/>
                <w:sz w:val="24"/>
              </w:rPr>
              <w:t>20.91</w:t>
            </w:r>
          </w:p>
        </w:tc>
      </w:tr>
      <w:tr w:rsidR="005727F8" w:rsidRPr="009C503F" w14:paraId="04EC802D" w14:textId="77777777" w:rsidTr="009722F0">
        <w:tc>
          <w:tcPr>
            <w:tcW w:w="1080" w:type="dxa"/>
            <w:vAlign w:val="center"/>
          </w:tcPr>
          <w:p w14:paraId="04F4376C" w14:textId="77777777" w:rsidR="005727F8" w:rsidRPr="009C503F" w:rsidRDefault="005727F8" w:rsidP="00571B8A">
            <w:pPr>
              <w:spacing w:before="29" w:line="288" w:lineRule="auto"/>
              <w:jc w:val="center"/>
              <w:rPr>
                <w:color w:val="000000"/>
                <w:sz w:val="24"/>
              </w:rPr>
            </w:pPr>
            <w:r w:rsidRPr="009C503F">
              <w:rPr>
                <w:sz w:val="24"/>
              </w:rPr>
              <w:t>2</w:t>
            </w:r>
          </w:p>
        </w:tc>
        <w:tc>
          <w:tcPr>
            <w:tcW w:w="3419" w:type="dxa"/>
            <w:vAlign w:val="center"/>
          </w:tcPr>
          <w:p w14:paraId="27FEE3A2" w14:textId="77777777" w:rsidR="005727F8" w:rsidRPr="009C503F" w:rsidRDefault="005727F8" w:rsidP="00571B8A">
            <w:pPr>
              <w:spacing w:before="29" w:line="288" w:lineRule="auto"/>
              <w:ind w:leftChars="50" w:left="105"/>
              <w:rPr>
                <w:color w:val="000000"/>
                <w:sz w:val="24"/>
              </w:rPr>
            </w:pPr>
            <w:r w:rsidRPr="009C503F">
              <w:rPr>
                <w:sz w:val="24"/>
              </w:rPr>
              <w:t>固定收益投资</w:t>
            </w:r>
          </w:p>
        </w:tc>
        <w:tc>
          <w:tcPr>
            <w:tcW w:w="2519" w:type="dxa"/>
            <w:vAlign w:val="center"/>
          </w:tcPr>
          <w:p w14:paraId="786F7692" w14:textId="77777777" w:rsidR="005727F8" w:rsidRPr="009C503F" w:rsidRDefault="005727F8" w:rsidP="00571B8A">
            <w:pPr>
              <w:spacing w:before="29" w:line="288" w:lineRule="auto"/>
              <w:ind w:left="17"/>
              <w:jc w:val="right"/>
              <w:rPr>
                <w:color w:val="000000"/>
                <w:sz w:val="24"/>
              </w:rPr>
            </w:pPr>
            <w:r w:rsidRPr="009C503F">
              <w:rPr>
                <w:color w:val="000000"/>
                <w:sz w:val="24"/>
              </w:rPr>
              <w:t>446,286,240.10</w:t>
            </w:r>
          </w:p>
        </w:tc>
        <w:tc>
          <w:tcPr>
            <w:tcW w:w="1980" w:type="dxa"/>
            <w:vAlign w:val="center"/>
          </w:tcPr>
          <w:p w14:paraId="6724AC22" w14:textId="77777777" w:rsidR="005727F8" w:rsidRPr="009C503F" w:rsidRDefault="005727F8" w:rsidP="00571B8A">
            <w:pPr>
              <w:spacing w:before="29" w:line="288" w:lineRule="auto"/>
              <w:ind w:left="17"/>
              <w:jc w:val="right"/>
              <w:rPr>
                <w:color w:val="000000"/>
                <w:sz w:val="24"/>
              </w:rPr>
            </w:pPr>
            <w:r w:rsidRPr="009C503F">
              <w:rPr>
                <w:color w:val="000000"/>
                <w:sz w:val="24"/>
              </w:rPr>
              <w:t>75.09</w:t>
            </w:r>
          </w:p>
        </w:tc>
      </w:tr>
      <w:tr w:rsidR="005727F8" w:rsidRPr="009C503F" w14:paraId="319D17CE" w14:textId="77777777" w:rsidTr="009722F0">
        <w:tc>
          <w:tcPr>
            <w:tcW w:w="1080" w:type="dxa"/>
            <w:vAlign w:val="center"/>
          </w:tcPr>
          <w:p w14:paraId="7FFE006E" w14:textId="77777777" w:rsidR="005727F8" w:rsidRPr="009C503F" w:rsidRDefault="005727F8" w:rsidP="00571B8A">
            <w:pPr>
              <w:spacing w:before="29" w:line="288" w:lineRule="auto"/>
              <w:jc w:val="center"/>
              <w:rPr>
                <w:color w:val="000000"/>
                <w:sz w:val="24"/>
              </w:rPr>
            </w:pPr>
          </w:p>
        </w:tc>
        <w:tc>
          <w:tcPr>
            <w:tcW w:w="3419" w:type="dxa"/>
            <w:vAlign w:val="center"/>
          </w:tcPr>
          <w:p w14:paraId="4E63841B" w14:textId="77777777" w:rsidR="005727F8" w:rsidRPr="009C503F" w:rsidRDefault="005727F8" w:rsidP="00571B8A">
            <w:pPr>
              <w:spacing w:before="29" w:line="288" w:lineRule="auto"/>
              <w:ind w:leftChars="50" w:left="105"/>
              <w:rPr>
                <w:color w:val="000000"/>
                <w:sz w:val="24"/>
              </w:rPr>
            </w:pPr>
            <w:r w:rsidRPr="009C503F">
              <w:rPr>
                <w:sz w:val="24"/>
              </w:rPr>
              <w:t>其中：债券</w:t>
            </w:r>
          </w:p>
        </w:tc>
        <w:tc>
          <w:tcPr>
            <w:tcW w:w="2519" w:type="dxa"/>
            <w:vAlign w:val="center"/>
          </w:tcPr>
          <w:p w14:paraId="5ACFDB4B" w14:textId="77777777" w:rsidR="005727F8" w:rsidRPr="009C503F" w:rsidRDefault="005727F8" w:rsidP="00571B8A">
            <w:pPr>
              <w:spacing w:before="29" w:line="288" w:lineRule="auto"/>
              <w:ind w:left="17"/>
              <w:jc w:val="right"/>
              <w:rPr>
                <w:color w:val="000000"/>
                <w:sz w:val="24"/>
              </w:rPr>
            </w:pPr>
            <w:r w:rsidRPr="009C503F">
              <w:rPr>
                <w:color w:val="000000"/>
                <w:sz w:val="24"/>
              </w:rPr>
              <w:t>446,286,240.10</w:t>
            </w:r>
          </w:p>
        </w:tc>
        <w:tc>
          <w:tcPr>
            <w:tcW w:w="1980" w:type="dxa"/>
            <w:vAlign w:val="center"/>
          </w:tcPr>
          <w:p w14:paraId="731CC421" w14:textId="77777777" w:rsidR="005727F8" w:rsidRPr="009C503F" w:rsidRDefault="005727F8" w:rsidP="00571B8A">
            <w:pPr>
              <w:spacing w:before="29" w:line="288" w:lineRule="auto"/>
              <w:ind w:left="17"/>
              <w:jc w:val="right"/>
              <w:rPr>
                <w:color w:val="000000"/>
                <w:sz w:val="24"/>
              </w:rPr>
            </w:pPr>
            <w:r w:rsidRPr="009C503F">
              <w:rPr>
                <w:color w:val="000000"/>
                <w:sz w:val="24"/>
              </w:rPr>
              <w:t>75.09</w:t>
            </w:r>
          </w:p>
        </w:tc>
      </w:tr>
      <w:tr w:rsidR="005727F8" w:rsidRPr="009C503F" w14:paraId="30ADC97C" w14:textId="77777777" w:rsidTr="009722F0">
        <w:tc>
          <w:tcPr>
            <w:tcW w:w="1080" w:type="dxa"/>
            <w:vAlign w:val="center"/>
          </w:tcPr>
          <w:p w14:paraId="72A71060" w14:textId="77777777" w:rsidR="005727F8" w:rsidRPr="009C503F" w:rsidRDefault="005727F8" w:rsidP="00571B8A">
            <w:pPr>
              <w:spacing w:before="29" w:line="288" w:lineRule="auto"/>
              <w:jc w:val="center"/>
              <w:rPr>
                <w:color w:val="000000"/>
                <w:sz w:val="24"/>
              </w:rPr>
            </w:pPr>
          </w:p>
        </w:tc>
        <w:tc>
          <w:tcPr>
            <w:tcW w:w="3419" w:type="dxa"/>
            <w:vAlign w:val="center"/>
          </w:tcPr>
          <w:p w14:paraId="0E2C2B37" w14:textId="77777777" w:rsidR="005727F8" w:rsidRPr="009C503F" w:rsidRDefault="00450CB0" w:rsidP="00571B8A">
            <w:pPr>
              <w:spacing w:before="29" w:line="288" w:lineRule="auto"/>
              <w:ind w:leftChars="50" w:left="105"/>
              <w:rPr>
                <w:color w:val="000000"/>
                <w:sz w:val="24"/>
              </w:rPr>
            </w:pPr>
            <w:r>
              <w:rPr>
                <w:rFonts w:hint="eastAsia"/>
                <w:sz w:val="24"/>
              </w:rPr>
              <w:t xml:space="preserve">      </w:t>
            </w:r>
            <w:r w:rsidR="005727F8" w:rsidRPr="009C503F">
              <w:rPr>
                <w:sz w:val="24"/>
              </w:rPr>
              <w:t>资产支持证券</w:t>
            </w:r>
          </w:p>
        </w:tc>
        <w:tc>
          <w:tcPr>
            <w:tcW w:w="2519" w:type="dxa"/>
            <w:vAlign w:val="center"/>
          </w:tcPr>
          <w:p w14:paraId="4F8285AA" w14:textId="77777777" w:rsidR="005727F8" w:rsidRPr="009C503F" w:rsidRDefault="005727F8" w:rsidP="00571B8A">
            <w:pPr>
              <w:spacing w:before="29" w:line="288" w:lineRule="auto"/>
              <w:ind w:left="17"/>
              <w:jc w:val="right"/>
              <w:rPr>
                <w:color w:val="000000"/>
                <w:sz w:val="24"/>
              </w:rPr>
            </w:pPr>
            <w:r w:rsidRPr="009C503F">
              <w:rPr>
                <w:color w:val="000000"/>
                <w:sz w:val="24"/>
              </w:rPr>
              <w:t>-</w:t>
            </w:r>
          </w:p>
        </w:tc>
        <w:tc>
          <w:tcPr>
            <w:tcW w:w="1980" w:type="dxa"/>
            <w:vAlign w:val="center"/>
          </w:tcPr>
          <w:p w14:paraId="5D4EBCCC" w14:textId="77777777" w:rsidR="005727F8" w:rsidRPr="009C503F" w:rsidRDefault="005727F8" w:rsidP="00571B8A">
            <w:pPr>
              <w:spacing w:before="29" w:line="288" w:lineRule="auto"/>
              <w:ind w:left="17"/>
              <w:jc w:val="right"/>
              <w:rPr>
                <w:color w:val="000000"/>
                <w:sz w:val="24"/>
              </w:rPr>
            </w:pPr>
            <w:r w:rsidRPr="009C503F">
              <w:rPr>
                <w:color w:val="000000"/>
                <w:sz w:val="24"/>
              </w:rPr>
              <w:t>-</w:t>
            </w:r>
          </w:p>
        </w:tc>
      </w:tr>
      <w:tr w:rsidR="009722F0" w:rsidRPr="009C503F" w14:paraId="68E8DD13" w14:textId="77777777" w:rsidTr="00957131">
        <w:tc>
          <w:tcPr>
            <w:tcW w:w="1080" w:type="dxa"/>
            <w:vAlign w:val="center"/>
          </w:tcPr>
          <w:p w14:paraId="161758B1" w14:textId="77777777" w:rsidR="009722F0" w:rsidRPr="009C503F" w:rsidRDefault="009722F0" w:rsidP="00571B8A">
            <w:pPr>
              <w:spacing w:before="29" w:line="288" w:lineRule="auto"/>
              <w:jc w:val="center"/>
              <w:rPr>
                <w:sz w:val="24"/>
              </w:rPr>
            </w:pPr>
            <w:r w:rsidRPr="009C503F">
              <w:rPr>
                <w:sz w:val="24"/>
              </w:rPr>
              <w:t>3</w:t>
            </w:r>
          </w:p>
        </w:tc>
        <w:tc>
          <w:tcPr>
            <w:tcW w:w="3419" w:type="dxa"/>
            <w:vAlign w:val="center"/>
          </w:tcPr>
          <w:p w14:paraId="18B22C16" w14:textId="77777777" w:rsidR="009722F0" w:rsidRPr="009C503F" w:rsidRDefault="009722F0" w:rsidP="00571B8A">
            <w:pPr>
              <w:spacing w:before="29" w:line="288" w:lineRule="auto"/>
              <w:ind w:leftChars="50" w:left="105"/>
              <w:rPr>
                <w:sz w:val="24"/>
              </w:rPr>
            </w:pPr>
            <w:r w:rsidRPr="009C503F">
              <w:rPr>
                <w:sz w:val="24"/>
              </w:rPr>
              <w:t>贵金属投资</w:t>
            </w:r>
          </w:p>
        </w:tc>
        <w:tc>
          <w:tcPr>
            <w:tcW w:w="2519" w:type="dxa"/>
            <w:vAlign w:val="center"/>
          </w:tcPr>
          <w:p w14:paraId="0651FACC" w14:textId="77777777" w:rsidR="009722F0" w:rsidRPr="009C503F" w:rsidRDefault="009722F0" w:rsidP="00571B8A">
            <w:pPr>
              <w:spacing w:before="29" w:line="288" w:lineRule="auto"/>
              <w:ind w:left="17"/>
              <w:jc w:val="right"/>
              <w:rPr>
                <w:color w:val="000000"/>
                <w:sz w:val="24"/>
              </w:rPr>
            </w:pPr>
            <w:r w:rsidRPr="009C503F">
              <w:rPr>
                <w:color w:val="000000"/>
                <w:sz w:val="24"/>
              </w:rPr>
              <w:t>-</w:t>
            </w:r>
          </w:p>
        </w:tc>
        <w:tc>
          <w:tcPr>
            <w:tcW w:w="1980" w:type="dxa"/>
            <w:vAlign w:val="center"/>
          </w:tcPr>
          <w:p w14:paraId="120F1D6F" w14:textId="77777777" w:rsidR="009722F0" w:rsidRPr="009C503F" w:rsidRDefault="009722F0" w:rsidP="00571B8A">
            <w:pPr>
              <w:spacing w:before="29" w:line="288" w:lineRule="auto"/>
              <w:ind w:left="17"/>
              <w:jc w:val="right"/>
              <w:rPr>
                <w:color w:val="000000"/>
                <w:sz w:val="24"/>
              </w:rPr>
            </w:pPr>
            <w:r w:rsidRPr="009C503F">
              <w:rPr>
                <w:color w:val="000000"/>
                <w:sz w:val="24"/>
              </w:rPr>
              <w:t>-</w:t>
            </w:r>
          </w:p>
        </w:tc>
      </w:tr>
      <w:tr w:rsidR="009722F0" w:rsidRPr="009C503F" w14:paraId="7BB9A1CF" w14:textId="77777777" w:rsidTr="009722F0">
        <w:tc>
          <w:tcPr>
            <w:tcW w:w="1080" w:type="dxa"/>
            <w:vAlign w:val="center"/>
          </w:tcPr>
          <w:p w14:paraId="4876131E" w14:textId="77777777" w:rsidR="009722F0" w:rsidRPr="009C503F" w:rsidRDefault="009722F0" w:rsidP="00571B8A">
            <w:pPr>
              <w:spacing w:before="29" w:line="288" w:lineRule="auto"/>
              <w:jc w:val="center"/>
              <w:rPr>
                <w:color w:val="000000"/>
                <w:sz w:val="24"/>
              </w:rPr>
            </w:pPr>
            <w:r w:rsidRPr="009C503F">
              <w:rPr>
                <w:sz w:val="24"/>
              </w:rPr>
              <w:t>4</w:t>
            </w:r>
          </w:p>
        </w:tc>
        <w:tc>
          <w:tcPr>
            <w:tcW w:w="3419" w:type="dxa"/>
            <w:vAlign w:val="center"/>
          </w:tcPr>
          <w:p w14:paraId="74C85158" w14:textId="77777777" w:rsidR="009722F0" w:rsidRPr="009C503F" w:rsidRDefault="009722F0" w:rsidP="00571B8A">
            <w:pPr>
              <w:spacing w:before="29" w:line="288" w:lineRule="auto"/>
              <w:ind w:leftChars="50" w:left="105"/>
              <w:rPr>
                <w:color w:val="000000"/>
                <w:sz w:val="24"/>
              </w:rPr>
            </w:pPr>
            <w:r w:rsidRPr="009C503F">
              <w:rPr>
                <w:sz w:val="24"/>
              </w:rPr>
              <w:t>金融衍生品投资</w:t>
            </w:r>
          </w:p>
        </w:tc>
        <w:tc>
          <w:tcPr>
            <w:tcW w:w="2519" w:type="dxa"/>
            <w:vAlign w:val="center"/>
          </w:tcPr>
          <w:p w14:paraId="43E588F1" w14:textId="77777777" w:rsidR="009722F0" w:rsidRPr="009C503F" w:rsidRDefault="009722F0" w:rsidP="00571B8A">
            <w:pPr>
              <w:spacing w:before="29" w:line="288" w:lineRule="auto"/>
              <w:ind w:left="17"/>
              <w:jc w:val="right"/>
              <w:rPr>
                <w:color w:val="000000"/>
                <w:sz w:val="24"/>
              </w:rPr>
            </w:pPr>
            <w:r w:rsidRPr="009C503F">
              <w:rPr>
                <w:color w:val="000000"/>
                <w:sz w:val="24"/>
              </w:rPr>
              <w:t>-</w:t>
            </w:r>
          </w:p>
        </w:tc>
        <w:tc>
          <w:tcPr>
            <w:tcW w:w="1980" w:type="dxa"/>
            <w:vAlign w:val="center"/>
          </w:tcPr>
          <w:p w14:paraId="57C355A6" w14:textId="77777777" w:rsidR="009722F0" w:rsidRPr="009C503F" w:rsidRDefault="009722F0" w:rsidP="00571B8A">
            <w:pPr>
              <w:spacing w:before="29" w:line="288" w:lineRule="auto"/>
              <w:ind w:left="17"/>
              <w:jc w:val="right"/>
              <w:rPr>
                <w:color w:val="000000"/>
                <w:sz w:val="24"/>
              </w:rPr>
            </w:pPr>
            <w:r w:rsidRPr="009C503F">
              <w:rPr>
                <w:color w:val="000000"/>
                <w:sz w:val="24"/>
              </w:rPr>
              <w:t>-</w:t>
            </w:r>
          </w:p>
        </w:tc>
      </w:tr>
      <w:tr w:rsidR="009722F0" w:rsidRPr="009C503F" w14:paraId="3D1F5523" w14:textId="77777777" w:rsidTr="009722F0">
        <w:tc>
          <w:tcPr>
            <w:tcW w:w="1080" w:type="dxa"/>
            <w:vAlign w:val="center"/>
          </w:tcPr>
          <w:p w14:paraId="1B81809B" w14:textId="77777777" w:rsidR="009722F0" w:rsidRPr="009C503F" w:rsidRDefault="009722F0" w:rsidP="00571B8A">
            <w:pPr>
              <w:spacing w:before="29" w:line="288" w:lineRule="auto"/>
              <w:jc w:val="center"/>
              <w:rPr>
                <w:color w:val="000000"/>
                <w:sz w:val="24"/>
              </w:rPr>
            </w:pPr>
            <w:r w:rsidRPr="009C503F">
              <w:rPr>
                <w:sz w:val="24"/>
              </w:rPr>
              <w:t>5</w:t>
            </w:r>
          </w:p>
        </w:tc>
        <w:tc>
          <w:tcPr>
            <w:tcW w:w="3419" w:type="dxa"/>
            <w:vAlign w:val="center"/>
          </w:tcPr>
          <w:p w14:paraId="522F7E45" w14:textId="77777777" w:rsidR="009722F0" w:rsidRPr="009C503F" w:rsidRDefault="009722F0" w:rsidP="00571B8A">
            <w:pPr>
              <w:spacing w:before="29" w:line="288" w:lineRule="auto"/>
              <w:ind w:leftChars="50" w:left="105"/>
              <w:rPr>
                <w:color w:val="000000"/>
                <w:sz w:val="24"/>
              </w:rPr>
            </w:pPr>
            <w:r w:rsidRPr="009C503F">
              <w:rPr>
                <w:sz w:val="24"/>
              </w:rPr>
              <w:t>买入返售金融资产</w:t>
            </w:r>
          </w:p>
        </w:tc>
        <w:tc>
          <w:tcPr>
            <w:tcW w:w="2519" w:type="dxa"/>
            <w:vAlign w:val="center"/>
          </w:tcPr>
          <w:p w14:paraId="030BED3E" w14:textId="77777777" w:rsidR="009722F0" w:rsidRPr="009C503F" w:rsidRDefault="009722F0" w:rsidP="00571B8A">
            <w:pPr>
              <w:spacing w:before="29" w:line="288" w:lineRule="auto"/>
              <w:ind w:left="17"/>
              <w:jc w:val="right"/>
              <w:rPr>
                <w:color w:val="000000"/>
                <w:sz w:val="24"/>
              </w:rPr>
            </w:pPr>
            <w:r w:rsidRPr="009C503F">
              <w:rPr>
                <w:color w:val="000000"/>
                <w:sz w:val="24"/>
              </w:rPr>
              <w:t>13,000,000.00</w:t>
            </w:r>
          </w:p>
        </w:tc>
        <w:tc>
          <w:tcPr>
            <w:tcW w:w="1980" w:type="dxa"/>
            <w:vAlign w:val="center"/>
          </w:tcPr>
          <w:p w14:paraId="7B9924A2" w14:textId="77777777" w:rsidR="009722F0" w:rsidRPr="009C503F" w:rsidRDefault="009722F0" w:rsidP="00571B8A">
            <w:pPr>
              <w:spacing w:before="29" w:line="288" w:lineRule="auto"/>
              <w:ind w:left="17"/>
              <w:jc w:val="right"/>
              <w:rPr>
                <w:color w:val="000000"/>
                <w:sz w:val="24"/>
              </w:rPr>
            </w:pPr>
            <w:r w:rsidRPr="009C503F">
              <w:rPr>
                <w:color w:val="000000"/>
                <w:sz w:val="24"/>
              </w:rPr>
              <w:t>2.19</w:t>
            </w:r>
          </w:p>
        </w:tc>
      </w:tr>
      <w:tr w:rsidR="009722F0" w:rsidRPr="009C503F" w14:paraId="6A46D4C9" w14:textId="77777777" w:rsidTr="009722F0">
        <w:tc>
          <w:tcPr>
            <w:tcW w:w="1080" w:type="dxa"/>
            <w:vAlign w:val="center"/>
          </w:tcPr>
          <w:p w14:paraId="7611FB0D" w14:textId="77777777" w:rsidR="009722F0" w:rsidRPr="009C503F" w:rsidRDefault="009722F0" w:rsidP="00571B8A">
            <w:pPr>
              <w:spacing w:before="29" w:line="288" w:lineRule="auto"/>
              <w:jc w:val="center"/>
              <w:rPr>
                <w:color w:val="000000"/>
                <w:sz w:val="24"/>
              </w:rPr>
            </w:pPr>
          </w:p>
        </w:tc>
        <w:tc>
          <w:tcPr>
            <w:tcW w:w="3419" w:type="dxa"/>
            <w:vAlign w:val="center"/>
          </w:tcPr>
          <w:p w14:paraId="2AD90BAC" w14:textId="77777777" w:rsidR="009722F0" w:rsidRPr="009C503F" w:rsidRDefault="009722F0" w:rsidP="00571B8A">
            <w:pPr>
              <w:spacing w:before="29" w:line="288" w:lineRule="auto"/>
              <w:ind w:leftChars="50" w:left="105"/>
              <w:rPr>
                <w:color w:val="000000"/>
                <w:sz w:val="24"/>
              </w:rPr>
            </w:pPr>
            <w:r w:rsidRPr="009C503F">
              <w:rPr>
                <w:sz w:val="24"/>
              </w:rPr>
              <w:t>其中：买断式回购的买入返售金融资产</w:t>
            </w:r>
          </w:p>
        </w:tc>
        <w:tc>
          <w:tcPr>
            <w:tcW w:w="2519" w:type="dxa"/>
            <w:vAlign w:val="center"/>
          </w:tcPr>
          <w:p w14:paraId="63A19954" w14:textId="77777777" w:rsidR="009722F0" w:rsidRPr="009C503F" w:rsidRDefault="009722F0" w:rsidP="00571B8A">
            <w:pPr>
              <w:spacing w:before="29" w:line="288" w:lineRule="auto"/>
              <w:ind w:left="17"/>
              <w:jc w:val="right"/>
              <w:rPr>
                <w:color w:val="000000"/>
                <w:sz w:val="24"/>
              </w:rPr>
            </w:pPr>
            <w:r w:rsidRPr="009C503F">
              <w:rPr>
                <w:color w:val="000000"/>
                <w:sz w:val="24"/>
              </w:rPr>
              <w:t>-</w:t>
            </w:r>
          </w:p>
        </w:tc>
        <w:tc>
          <w:tcPr>
            <w:tcW w:w="1980" w:type="dxa"/>
            <w:vAlign w:val="center"/>
          </w:tcPr>
          <w:p w14:paraId="49840F2C" w14:textId="77777777" w:rsidR="009722F0" w:rsidRPr="009C503F" w:rsidRDefault="009722F0" w:rsidP="00571B8A">
            <w:pPr>
              <w:spacing w:before="29" w:line="288" w:lineRule="auto"/>
              <w:ind w:left="17"/>
              <w:jc w:val="right"/>
              <w:rPr>
                <w:color w:val="000000"/>
                <w:sz w:val="24"/>
              </w:rPr>
            </w:pPr>
            <w:r w:rsidRPr="009C503F">
              <w:rPr>
                <w:color w:val="000000"/>
                <w:sz w:val="24"/>
              </w:rPr>
              <w:t>-</w:t>
            </w:r>
          </w:p>
        </w:tc>
      </w:tr>
      <w:tr w:rsidR="009722F0" w:rsidRPr="009C503F" w14:paraId="65F6D25D" w14:textId="77777777" w:rsidTr="009722F0">
        <w:tc>
          <w:tcPr>
            <w:tcW w:w="1080" w:type="dxa"/>
            <w:vAlign w:val="center"/>
          </w:tcPr>
          <w:p w14:paraId="3A5E2000" w14:textId="77777777" w:rsidR="009722F0" w:rsidRPr="009C503F" w:rsidRDefault="009722F0" w:rsidP="00571B8A">
            <w:pPr>
              <w:spacing w:before="29" w:line="288" w:lineRule="auto"/>
              <w:jc w:val="center"/>
              <w:rPr>
                <w:color w:val="000000"/>
                <w:sz w:val="24"/>
              </w:rPr>
            </w:pPr>
            <w:r w:rsidRPr="009C503F">
              <w:rPr>
                <w:sz w:val="24"/>
              </w:rPr>
              <w:t>6</w:t>
            </w:r>
          </w:p>
        </w:tc>
        <w:tc>
          <w:tcPr>
            <w:tcW w:w="3419" w:type="dxa"/>
            <w:vAlign w:val="center"/>
          </w:tcPr>
          <w:p w14:paraId="47FE78F1" w14:textId="77777777" w:rsidR="009722F0" w:rsidRPr="009C503F" w:rsidRDefault="009722F0" w:rsidP="00571B8A">
            <w:pPr>
              <w:spacing w:before="29" w:line="288" w:lineRule="auto"/>
              <w:ind w:leftChars="50" w:left="105"/>
              <w:rPr>
                <w:color w:val="000000"/>
                <w:sz w:val="24"/>
              </w:rPr>
            </w:pPr>
            <w:r w:rsidRPr="009C503F">
              <w:rPr>
                <w:sz w:val="24"/>
              </w:rPr>
              <w:t>银行存款和结算备付金合计</w:t>
            </w:r>
          </w:p>
        </w:tc>
        <w:tc>
          <w:tcPr>
            <w:tcW w:w="2519" w:type="dxa"/>
            <w:vAlign w:val="center"/>
          </w:tcPr>
          <w:p w14:paraId="08728055" w14:textId="77777777" w:rsidR="009722F0" w:rsidRPr="009C503F" w:rsidRDefault="009722F0" w:rsidP="00571B8A">
            <w:pPr>
              <w:spacing w:before="29" w:line="288" w:lineRule="auto"/>
              <w:ind w:left="17"/>
              <w:jc w:val="right"/>
              <w:rPr>
                <w:color w:val="000000"/>
                <w:sz w:val="24"/>
              </w:rPr>
            </w:pPr>
            <w:r w:rsidRPr="009C503F">
              <w:rPr>
                <w:color w:val="000000"/>
                <w:sz w:val="24"/>
              </w:rPr>
              <w:t>3,847,160.11</w:t>
            </w:r>
          </w:p>
        </w:tc>
        <w:tc>
          <w:tcPr>
            <w:tcW w:w="1980" w:type="dxa"/>
            <w:vAlign w:val="center"/>
          </w:tcPr>
          <w:p w14:paraId="2BB1FAFF" w14:textId="77777777" w:rsidR="009722F0" w:rsidRPr="009C503F" w:rsidRDefault="009722F0" w:rsidP="00571B8A">
            <w:pPr>
              <w:spacing w:before="29" w:line="288" w:lineRule="auto"/>
              <w:ind w:left="17"/>
              <w:jc w:val="right"/>
              <w:rPr>
                <w:color w:val="000000"/>
                <w:sz w:val="24"/>
              </w:rPr>
            </w:pPr>
            <w:r w:rsidRPr="009C503F">
              <w:rPr>
                <w:color w:val="000000"/>
                <w:sz w:val="24"/>
              </w:rPr>
              <w:t>0.65</w:t>
            </w:r>
          </w:p>
        </w:tc>
      </w:tr>
      <w:tr w:rsidR="009722F0" w:rsidRPr="009C503F" w14:paraId="2C470711" w14:textId="77777777" w:rsidTr="009722F0">
        <w:tc>
          <w:tcPr>
            <w:tcW w:w="1080" w:type="dxa"/>
            <w:vAlign w:val="center"/>
          </w:tcPr>
          <w:p w14:paraId="48F12FCC" w14:textId="77777777" w:rsidR="009722F0" w:rsidRPr="009C503F" w:rsidRDefault="009722F0" w:rsidP="00571B8A">
            <w:pPr>
              <w:spacing w:before="29" w:line="288" w:lineRule="auto"/>
              <w:ind w:left="17"/>
              <w:jc w:val="center"/>
              <w:rPr>
                <w:color w:val="000000"/>
                <w:sz w:val="24"/>
              </w:rPr>
            </w:pPr>
            <w:r w:rsidRPr="009C503F">
              <w:rPr>
                <w:color w:val="000000"/>
                <w:sz w:val="24"/>
              </w:rPr>
              <w:t>7</w:t>
            </w:r>
          </w:p>
        </w:tc>
        <w:tc>
          <w:tcPr>
            <w:tcW w:w="3419" w:type="dxa"/>
            <w:vAlign w:val="center"/>
          </w:tcPr>
          <w:p w14:paraId="67C3822B" w14:textId="77777777" w:rsidR="009722F0" w:rsidRPr="009C503F" w:rsidRDefault="009722F0" w:rsidP="00571B8A">
            <w:pPr>
              <w:spacing w:before="29" w:line="288" w:lineRule="auto"/>
              <w:ind w:leftChars="50" w:left="105"/>
              <w:rPr>
                <w:color w:val="000000"/>
                <w:sz w:val="24"/>
              </w:rPr>
            </w:pPr>
            <w:r w:rsidRPr="009C503F">
              <w:rPr>
                <w:sz w:val="24"/>
              </w:rPr>
              <w:t>其他各项资产</w:t>
            </w:r>
          </w:p>
        </w:tc>
        <w:tc>
          <w:tcPr>
            <w:tcW w:w="2519" w:type="dxa"/>
            <w:vAlign w:val="center"/>
          </w:tcPr>
          <w:p w14:paraId="52659C63" w14:textId="77777777" w:rsidR="009722F0" w:rsidRPr="009C503F" w:rsidRDefault="009722F0" w:rsidP="00571B8A">
            <w:pPr>
              <w:spacing w:before="29" w:line="288" w:lineRule="auto"/>
              <w:jc w:val="right"/>
              <w:rPr>
                <w:color w:val="000000"/>
                <w:sz w:val="24"/>
              </w:rPr>
            </w:pPr>
            <w:r w:rsidRPr="009C503F">
              <w:rPr>
                <w:color w:val="000000"/>
                <w:sz w:val="24"/>
              </w:rPr>
              <w:t>6,940,461.23</w:t>
            </w:r>
          </w:p>
        </w:tc>
        <w:tc>
          <w:tcPr>
            <w:tcW w:w="1980" w:type="dxa"/>
            <w:vAlign w:val="center"/>
          </w:tcPr>
          <w:p w14:paraId="1F2D69F8" w14:textId="77777777" w:rsidR="009722F0" w:rsidRPr="009C503F" w:rsidRDefault="009722F0" w:rsidP="00571B8A">
            <w:pPr>
              <w:spacing w:before="29" w:line="288" w:lineRule="auto"/>
              <w:jc w:val="right"/>
              <w:rPr>
                <w:color w:val="000000"/>
                <w:sz w:val="24"/>
              </w:rPr>
            </w:pPr>
            <w:r w:rsidRPr="009C503F">
              <w:rPr>
                <w:color w:val="000000"/>
                <w:sz w:val="24"/>
              </w:rPr>
              <w:t>1.17</w:t>
            </w:r>
          </w:p>
        </w:tc>
      </w:tr>
      <w:tr w:rsidR="009722F0" w:rsidRPr="009C503F" w14:paraId="4A303C8E" w14:textId="77777777" w:rsidTr="009722F0">
        <w:tc>
          <w:tcPr>
            <w:tcW w:w="1080" w:type="dxa"/>
            <w:vAlign w:val="center"/>
          </w:tcPr>
          <w:p w14:paraId="3BE6E4F4" w14:textId="77777777" w:rsidR="009722F0" w:rsidRPr="009C503F" w:rsidRDefault="009722F0" w:rsidP="00571B8A">
            <w:pPr>
              <w:spacing w:before="29" w:line="288" w:lineRule="auto"/>
              <w:ind w:left="17"/>
              <w:jc w:val="center"/>
              <w:rPr>
                <w:color w:val="000000"/>
                <w:sz w:val="24"/>
              </w:rPr>
            </w:pPr>
            <w:r w:rsidRPr="009C503F">
              <w:rPr>
                <w:color w:val="000000"/>
                <w:sz w:val="24"/>
              </w:rPr>
              <w:t>8</w:t>
            </w:r>
          </w:p>
        </w:tc>
        <w:tc>
          <w:tcPr>
            <w:tcW w:w="3419" w:type="dxa"/>
            <w:vAlign w:val="center"/>
          </w:tcPr>
          <w:p w14:paraId="23EA2CF3" w14:textId="77777777" w:rsidR="009722F0" w:rsidRPr="009C503F" w:rsidRDefault="009722F0" w:rsidP="00571B8A">
            <w:pPr>
              <w:spacing w:before="29" w:line="288" w:lineRule="auto"/>
              <w:ind w:leftChars="50" w:left="105"/>
              <w:rPr>
                <w:color w:val="000000"/>
                <w:sz w:val="24"/>
              </w:rPr>
            </w:pPr>
            <w:r w:rsidRPr="009C503F">
              <w:rPr>
                <w:sz w:val="24"/>
              </w:rPr>
              <w:t>合计</w:t>
            </w:r>
          </w:p>
        </w:tc>
        <w:tc>
          <w:tcPr>
            <w:tcW w:w="2519" w:type="dxa"/>
            <w:vAlign w:val="center"/>
          </w:tcPr>
          <w:p w14:paraId="69CB249E" w14:textId="77777777" w:rsidR="009722F0" w:rsidRPr="009C503F" w:rsidRDefault="009722F0" w:rsidP="00571B8A">
            <w:pPr>
              <w:spacing w:before="29" w:line="288" w:lineRule="auto"/>
              <w:jc w:val="right"/>
              <w:rPr>
                <w:color w:val="000000"/>
                <w:sz w:val="24"/>
              </w:rPr>
            </w:pPr>
            <w:r w:rsidRPr="009C503F">
              <w:rPr>
                <w:color w:val="000000"/>
                <w:sz w:val="24"/>
              </w:rPr>
              <w:t>594,330,631.58</w:t>
            </w:r>
          </w:p>
        </w:tc>
        <w:tc>
          <w:tcPr>
            <w:tcW w:w="1980" w:type="dxa"/>
            <w:vAlign w:val="center"/>
          </w:tcPr>
          <w:p w14:paraId="3148A009" w14:textId="77777777" w:rsidR="009722F0" w:rsidRPr="009C503F" w:rsidRDefault="009722F0" w:rsidP="00571B8A">
            <w:pPr>
              <w:spacing w:before="29" w:line="288" w:lineRule="auto"/>
              <w:jc w:val="right"/>
              <w:rPr>
                <w:color w:val="000000"/>
                <w:sz w:val="24"/>
              </w:rPr>
            </w:pPr>
            <w:r w:rsidRPr="009C503F">
              <w:rPr>
                <w:color w:val="000000"/>
                <w:sz w:val="24"/>
              </w:rPr>
              <w:t>100.00</w:t>
            </w:r>
          </w:p>
        </w:tc>
      </w:tr>
    </w:tbl>
    <w:p w14:paraId="378FF1C6" w14:textId="77777777" w:rsidR="001548F9" w:rsidRPr="009C503F" w:rsidRDefault="001548F9" w:rsidP="00571B8A">
      <w:pPr>
        <w:spacing w:before="29" w:line="288" w:lineRule="auto"/>
        <w:rPr>
          <w:color w:val="000000"/>
          <w:sz w:val="24"/>
        </w:rPr>
      </w:pPr>
    </w:p>
    <w:p w14:paraId="283AF8C5" w14:textId="77777777" w:rsidR="001548F9" w:rsidRDefault="001548F9" w:rsidP="00571B8A">
      <w:pPr>
        <w:pStyle w:val="20"/>
        <w:spacing w:before="29" w:after="0" w:line="288" w:lineRule="auto"/>
        <w:rPr>
          <w:rFonts w:ascii="Times New Roman" w:hAnsi="Times New Roman"/>
          <w:kern w:val="0"/>
          <w:szCs w:val="24"/>
        </w:rPr>
      </w:pPr>
      <w:bookmarkStart w:id="61" w:name="_Toc225498274"/>
      <w:bookmarkStart w:id="62" w:name="_Toc490928566"/>
      <w:r w:rsidRPr="009C503F">
        <w:rPr>
          <w:rFonts w:ascii="Times New Roman" w:hAnsi="Times New Roman"/>
          <w:kern w:val="0"/>
          <w:szCs w:val="24"/>
        </w:rPr>
        <w:t xml:space="preserve">7.2 </w:t>
      </w:r>
      <w:r w:rsidRPr="009C503F">
        <w:rPr>
          <w:rFonts w:ascii="Times New Roman" w:hAnsi="Times New Roman"/>
          <w:kern w:val="0"/>
          <w:szCs w:val="24"/>
        </w:rPr>
        <w:t>期末按行业分类的股票投资组合</w:t>
      </w:r>
      <w:bookmarkEnd w:id="61"/>
      <w:bookmarkEnd w:id="62"/>
    </w:p>
    <w:p w14:paraId="79666E1C" w14:textId="77777777" w:rsidR="00BF3258" w:rsidRPr="00BF3258" w:rsidRDefault="00BF3258" w:rsidP="00BF3258">
      <w:pPr>
        <w:pStyle w:val="20"/>
        <w:spacing w:before="29" w:after="0" w:line="288" w:lineRule="auto"/>
        <w:rPr>
          <w:rFonts w:ascii="Times New Roman" w:hAnsi="Times New Roman"/>
          <w:color w:val="000000"/>
          <w:szCs w:val="24"/>
        </w:rPr>
      </w:pPr>
      <w:bookmarkStart w:id="63" w:name="_Toc490928567"/>
      <w:r w:rsidRPr="00BF3258">
        <w:rPr>
          <w:rFonts w:ascii="Times New Roman" w:hAnsi="Times New Roman"/>
          <w:color w:val="000000"/>
          <w:szCs w:val="24"/>
        </w:rPr>
        <w:t>7.2.1</w:t>
      </w:r>
      <w:r w:rsidRPr="00BF3258">
        <w:rPr>
          <w:rFonts w:ascii="Times New Roman" w:hAnsi="Times New Roman" w:hint="eastAsia"/>
          <w:color w:val="000000"/>
          <w:szCs w:val="24"/>
        </w:rPr>
        <w:t>报告期末按行业分类的境内股票投资组合</w:t>
      </w:r>
      <w:bookmarkEnd w:id="63"/>
    </w:p>
    <w:p w14:paraId="699B327D"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9C503F" w14:paraId="2388455C" w14:textId="77777777" w:rsidTr="00C65E19">
        <w:tc>
          <w:tcPr>
            <w:tcW w:w="1080" w:type="dxa"/>
            <w:vAlign w:val="center"/>
          </w:tcPr>
          <w:p w14:paraId="01ECCB3E" w14:textId="77777777" w:rsidR="001548F9" w:rsidRPr="009C503F" w:rsidRDefault="001548F9" w:rsidP="00571B8A">
            <w:pPr>
              <w:spacing w:before="29" w:line="288" w:lineRule="auto"/>
              <w:jc w:val="center"/>
              <w:rPr>
                <w:color w:val="000000"/>
                <w:sz w:val="24"/>
              </w:rPr>
            </w:pPr>
            <w:r w:rsidRPr="009C503F">
              <w:rPr>
                <w:color w:val="000000"/>
                <w:sz w:val="24"/>
              </w:rPr>
              <w:t>代码</w:t>
            </w:r>
          </w:p>
        </w:tc>
        <w:tc>
          <w:tcPr>
            <w:tcW w:w="3600" w:type="dxa"/>
            <w:vAlign w:val="center"/>
          </w:tcPr>
          <w:p w14:paraId="743DB73A" w14:textId="77777777" w:rsidR="001548F9" w:rsidRPr="009C503F" w:rsidRDefault="001548F9" w:rsidP="007F6015">
            <w:pPr>
              <w:spacing w:before="29" w:line="288" w:lineRule="auto"/>
              <w:jc w:val="center"/>
              <w:rPr>
                <w:color w:val="000000"/>
                <w:sz w:val="24"/>
              </w:rPr>
            </w:pPr>
            <w:r w:rsidRPr="009C503F">
              <w:rPr>
                <w:color w:val="000000"/>
                <w:sz w:val="24"/>
              </w:rPr>
              <w:t>行业类别</w:t>
            </w:r>
          </w:p>
        </w:tc>
        <w:tc>
          <w:tcPr>
            <w:tcW w:w="2160" w:type="dxa"/>
            <w:vAlign w:val="center"/>
          </w:tcPr>
          <w:p w14:paraId="7EAB24A1" w14:textId="77777777" w:rsidR="001548F9" w:rsidRPr="009C503F" w:rsidRDefault="001548F9" w:rsidP="00571B8A">
            <w:pPr>
              <w:spacing w:before="29" w:line="288" w:lineRule="auto"/>
              <w:jc w:val="center"/>
              <w:rPr>
                <w:color w:val="000000"/>
                <w:sz w:val="24"/>
              </w:rPr>
            </w:pPr>
            <w:r w:rsidRPr="009C503F">
              <w:rPr>
                <w:color w:val="000000"/>
                <w:sz w:val="24"/>
              </w:rPr>
              <w:t>公允价值</w:t>
            </w:r>
          </w:p>
        </w:tc>
        <w:tc>
          <w:tcPr>
            <w:tcW w:w="2160" w:type="dxa"/>
            <w:vAlign w:val="center"/>
          </w:tcPr>
          <w:p w14:paraId="06A92F4D" w14:textId="77777777" w:rsidR="001548F9" w:rsidRPr="009C503F" w:rsidRDefault="001548F9" w:rsidP="00571B8A">
            <w:pPr>
              <w:spacing w:before="29" w:line="288" w:lineRule="auto"/>
              <w:jc w:val="center"/>
              <w:rPr>
                <w:color w:val="000000"/>
                <w:sz w:val="24"/>
              </w:rPr>
            </w:pPr>
            <w:r w:rsidRPr="009C503F">
              <w:rPr>
                <w:color w:val="000000"/>
                <w:sz w:val="24"/>
              </w:rPr>
              <w:t>占基金资产净值比例（％）</w:t>
            </w:r>
          </w:p>
        </w:tc>
      </w:tr>
      <w:tr w:rsidR="001548F9" w:rsidRPr="009C503F" w14:paraId="63AE3550" w14:textId="77777777" w:rsidTr="00C65E19">
        <w:tc>
          <w:tcPr>
            <w:tcW w:w="1080" w:type="dxa"/>
            <w:vAlign w:val="center"/>
          </w:tcPr>
          <w:p w14:paraId="3DD9B097" w14:textId="77777777" w:rsidR="001548F9" w:rsidRPr="009C503F" w:rsidRDefault="001548F9" w:rsidP="00571B8A">
            <w:pPr>
              <w:spacing w:before="29" w:line="288" w:lineRule="auto"/>
              <w:jc w:val="center"/>
              <w:rPr>
                <w:color w:val="000000"/>
                <w:sz w:val="24"/>
              </w:rPr>
            </w:pPr>
            <w:r w:rsidRPr="009C503F">
              <w:rPr>
                <w:sz w:val="24"/>
              </w:rPr>
              <w:t>A</w:t>
            </w:r>
          </w:p>
        </w:tc>
        <w:tc>
          <w:tcPr>
            <w:tcW w:w="3600" w:type="dxa"/>
            <w:vAlign w:val="center"/>
          </w:tcPr>
          <w:p w14:paraId="63586659" w14:textId="77777777" w:rsidR="001548F9" w:rsidRPr="009C503F" w:rsidRDefault="001548F9" w:rsidP="00695054">
            <w:pPr>
              <w:spacing w:before="29" w:line="288" w:lineRule="auto"/>
              <w:ind w:leftChars="50" w:left="105"/>
              <w:jc w:val="left"/>
              <w:rPr>
                <w:color w:val="000000"/>
                <w:sz w:val="24"/>
              </w:rPr>
            </w:pPr>
            <w:r w:rsidRPr="009C503F">
              <w:rPr>
                <w:sz w:val="24"/>
              </w:rPr>
              <w:t>农、林、牧、渔业</w:t>
            </w:r>
          </w:p>
        </w:tc>
        <w:tc>
          <w:tcPr>
            <w:tcW w:w="2160" w:type="dxa"/>
            <w:vAlign w:val="center"/>
          </w:tcPr>
          <w:p w14:paraId="515B47D6"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w:t>
            </w:r>
          </w:p>
        </w:tc>
        <w:tc>
          <w:tcPr>
            <w:tcW w:w="2160" w:type="dxa"/>
            <w:vAlign w:val="center"/>
          </w:tcPr>
          <w:p w14:paraId="35DFBEF9"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w:t>
            </w:r>
          </w:p>
        </w:tc>
      </w:tr>
      <w:tr w:rsidR="001548F9" w:rsidRPr="009C503F" w14:paraId="3F3BD97D" w14:textId="77777777" w:rsidTr="00C65E19">
        <w:tc>
          <w:tcPr>
            <w:tcW w:w="1080" w:type="dxa"/>
            <w:vAlign w:val="center"/>
          </w:tcPr>
          <w:p w14:paraId="2D403C9E" w14:textId="77777777" w:rsidR="001548F9" w:rsidRPr="009C503F" w:rsidRDefault="001548F9" w:rsidP="00571B8A">
            <w:pPr>
              <w:adjustRightInd w:val="0"/>
              <w:snapToGrid w:val="0"/>
              <w:spacing w:before="29" w:line="288" w:lineRule="auto"/>
              <w:jc w:val="center"/>
              <w:rPr>
                <w:sz w:val="24"/>
              </w:rPr>
            </w:pPr>
            <w:r w:rsidRPr="009C503F">
              <w:rPr>
                <w:sz w:val="24"/>
              </w:rPr>
              <w:t>B</w:t>
            </w:r>
          </w:p>
        </w:tc>
        <w:tc>
          <w:tcPr>
            <w:tcW w:w="3600" w:type="dxa"/>
            <w:vAlign w:val="center"/>
          </w:tcPr>
          <w:p w14:paraId="14624B39" w14:textId="77777777" w:rsidR="001548F9" w:rsidRPr="009C503F" w:rsidRDefault="001548F9" w:rsidP="00695054">
            <w:pPr>
              <w:adjustRightInd w:val="0"/>
              <w:snapToGrid w:val="0"/>
              <w:spacing w:before="29" w:line="288" w:lineRule="auto"/>
              <w:jc w:val="left"/>
              <w:rPr>
                <w:sz w:val="24"/>
              </w:rPr>
            </w:pPr>
            <w:r w:rsidRPr="009C503F">
              <w:rPr>
                <w:sz w:val="24"/>
              </w:rPr>
              <w:t>采矿业</w:t>
            </w:r>
          </w:p>
        </w:tc>
        <w:tc>
          <w:tcPr>
            <w:tcW w:w="2160" w:type="dxa"/>
            <w:vAlign w:val="center"/>
          </w:tcPr>
          <w:p w14:paraId="19EC8AAC" w14:textId="77777777" w:rsidR="001548F9" w:rsidRPr="009C503F" w:rsidRDefault="001548F9" w:rsidP="00571B8A">
            <w:pPr>
              <w:spacing w:before="29" w:line="288" w:lineRule="auto"/>
              <w:jc w:val="right"/>
              <w:rPr>
                <w:sz w:val="24"/>
              </w:rPr>
            </w:pPr>
            <w:r w:rsidRPr="009C503F">
              <w:rPr>
                <w:sz w:val="24"/>
              </w:rPr>
              <w:t>-</w:t>
            </w:r>
          </w:p>
          <w:p w14:paraId="2290AE78" w14:textId="77777777" w:rsidR="001548F9" w:rsidRPr="009C503F" w:rsidRDefault="001548F9" w:rsidP="00571B8A">
            <w:pPr>
              <w:spacing w:before="29" w:line="288" w:lineRule="auto"/>
              <w:jc w:val="right"/>
              <w:rPr>
                <w:sz w:val="24"/>
              </w:rPr>
            </w:pPr>
          </w:p>
        </w:tc>
        <w:tc>
          <w:tcPr>
            <w:tcW w:w="2160" w:type="dxa"/>
            <w:vAlign w:val="center"/>
          </w:tcPr>
          <w:p w14:paraId="2381FE19" w14:textId="77777777" w:rsidR="001548F9" w:rsidRPr="009C503F" w:rsidRDefault="001548F9" w:rsidP="00571B8A">
            <w:pPr>
              <w:spacing w:before="29" w:line="288" w:lineRule="auto"/>
              <w:jc w:val="right"/>
              <w:rPr>
                <w:sz w:val="24"/>
              </w:rPr>
            </w:pPr>
            <w:r w:rsidRPr="009C503F">
              <w:rPr>
                <w:sz w:val="24"/>
              </w:rPr>
              <w:t>-</w:t>
            </w:r>
          </w:p>
          <w:p w14:paraId="4CFDCA04" w14:textId="77777777" w:rsidR="001548F9" w:rsidRPr="009C503F" w:rsidRDefault="001548F9" w:rsidP="00571B8A">
            <w:pPr>
              <w:spacing w:before="29" w:line="288" w:lineRule="auto"/>
              <w:jc w:val="right"/>
              <w:rPr>
                <w:sz w:val="24"/>
              </w:rPr>
            </w:pPr>
          </w:p>
        </w:tc>
      </w:tr>
      <w:tr w:rsidR="001548F9" w:rsidRPr="009C503F" w14:paraId="21028C17" w14:textId="77777777" w:rsidTr="00C65E19">
        <w:tc>
          <w:tcPr>
            <w:tcW w:w="1080" w:type="dxa"/>
            <w:vAlign w:val="center"/>
          </w:tcPr>
          <w:p w14:paraId="761368AC" w14:textId="77777777" w:rsidR="001548F9" w:rsidRPr="009C503F" w:rsidRDefault="001548F9" w:rsidP="00571B8A">
            <w:pPr>
              <w:spacing w:before="29" w:line="288" w:lineRule="auto"/>
              <w:jc w:val="center"/>
              <w:rPr>
                <w:color w:val="000000"/>
                <w:sz w:val="24"/>
              </w:rPr>
            </w:pPr>
            <w:r w:rsidRPr="009C503F">
              <w:rPr>
                <w:sz w:val="24"/>
              </w:rPr>
              <w:t>C</w:t>
            </w:r>
          </w:p>
        </w:tc>
        <w:tc>
          <w:tcPr>
            <w:tcW w:w="3600" w:type="dxa"/>
            <w:vAlign w:val="center"/>
          </w:tcPr>
          <w:p w14:paraId="61A38DA3" w14:textId="77777777" w:rsidR="001548F9" w:rsidRPr="009C503F" w:rsidRDefault="001548F9" w:rsidP="00695054">
            <w:pPr>
              <w:spacing w:before="29" w:line="288" w:lineRule="auto"/>
              <w:ind w:leftChars="50" w:left="105"/>
              <w:jc w:val="left"/>
              <w:rPr>
                <w:color w:val="000000"/>
                <w:sz w:val="24"/>
              </w:rPr>
            </w:pPr>
            <w:r w:rsidRPr="009C503F">
              <w:rPr>
                <w:sz w:val="24"/>
              </w:rPr>
              <w:t>制造业</w:t>
            </w:r>
          </w:p>
        </w:tc>
        <w:tc>
          <w:tcPr>
            <w:tcW w:w="2160" w:type="dxa"/>
            <w:vAlign w:val="center"/>
          </w:tcPr>
          <w:p w14:paraId="5A7D897E"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71,553,053.12</w:t>
            </w:r>
          </w:p>
        </w:tc>
        <w:tc>
          <w:tcPr>
            <w:tcW w:w="2160" w:type="dxa"/>
            <w:vAlign w:val="center"/>
          </w:tcPr>
          <w:p w14:paraId="1D109A77"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12.08</w:t>
            </w:r>
          </w:p>
        </w:tc>
      </w:tr>
      <w:tr w:rsidR="001548F9" w:rsidRPr="009C503F" w14:paraId="25BD86C2" w14:textId="77777777" w:rsidTr="00C65E19">
        <w:tc>
          <w:tcPr>
            <w:tcW w:w="1080" w:type="dxa"/>
            <w:vAlign w:val="center"/>
          </w:tcPr>
          <w:p w14:paraId="79C5256B" w14:textId="77777777" w:rsidR="001548F9" w:rsidRPr="009C503F" w:rsidRDefault="001548F9" w:rsidP="00571B8A">
            <w:pPr>
              <w:adjustRightInd w:val="0"/>
              <w:snapToGrid w:val="0"/>
              <w:spacing w:before="29" w:line="288" w:lineRule="auto"/>
              <w:jc w:val="center"/>
              <w:rPr>
                <w:sz w:val="24"/>
              </w:rPr>
            </w:pPr>
            <w:r w:rsidRPr="009C503F">
              <w:rPr>
                <w:sz w:val="24"/>
              </w:rPr>
              <w:t>D</w:t>
            </w:r>
          </w:p>
        </w:tc>
        <w:tc>
          <w:tcPr>
            <w:tcW w:w="3600" w:type="dxa"/>
            <w:vAlign w:val="center"/>
          </w:tcPr>
          <w:p w14:paraId="1B397CA0" w14:textId="77777777" w:rsidR="001548F9" w:rsidRPr="009C503F" w:rsidRDefault="001548F9" w:rsidP="00695054">
            <w:pPr>
              <w:adjustRightInd w:val="0"/>
              <w:snapToGrid w:val="0"/>
              <w:spacing w:before="29" w:line="288" w:lineRule="auto"/>
              <w:jc w:val="left"/>
              <w:rPr>
                <w:sz w:val="24"/>
              </w:rPr>
            </w:pPr>
            <w:r w:rsidRPr="009C503F">
              <w:rPr>
                <w:sz w:val="24"/>
              </w:rPr>
              <w:t>电力、热力、燃气及水生产和供应业</w:t>
            </w:r>
          </w:p>
        </w:tc>
        <w:tc>
          <w:tcPr>
            <w:tcW w:w="2160" w:type="dxa"/>
            <w:vAlign w:val="center"/>
          </w:tcPr>
          <w:p w14:paraId="076EB841" w14:textId="77777777" w:rsidR="001548F9" w:rsidRPr="009C503F" w:rsidRDefault="001548F9" w:rsidP="00571B8A">
            <w:pPr>
              <w:spacing w:before="29" w:line="288" w:lineRule="auto"/>
              <w:jc w:val="right"/>
              <w:rPr>
                <w:sz w:val="24"/>
              </w:rPr>
            </w:pPr>
            <w:r w:rsidRPr="009C503F">
              <w:rPr>
                <w:sz w:val="24"/>
              </w:rPr>
              <w:t>4,036,576.15</w:t>
            </w:r>
          </w:p>
        </w:tc>
        <w:tc>
          <w:tcPr>
            <w:tcW w:w="2160" w:type="dxa"/>
            <w:vAlign w:val="center"/>
          </w:tcPr>
          <w:p w14:paraId="3D9F5CF2" w14:textId="77777777" w:rsidR="001548F9" w:rsidRPr="009C503F" w:rsidRDefault="001548F9" w:rsidP="00571B8A">
            <w:pPr>
              <w:spacing w:before="29" w:line="288" w:lineRule="auto"/>
              <w:jc w:val="right"/>
              <w:rPr>
                <w:sz w:val="24"/>
              </w:rPr>
            </w:pPr>
            <w:r w:rsidRPr="009C503F">
              <w:rPr>
                <w:sz w:val="24"/>
              </w:rPr>
              <w:t>0.68</w:t>
            </w:r>
          </w:p>
        </w:tc>
      </w:tr>
      <w:tr w:rsidR="001548F9" w:rsidRPr="009C503F" w14:paraId="3F782E50" w14:textId="77777777" w:rsidTr="00C65E19">
        <w:tc>
          <w:tcPr>
            <w:tcW w:w="1080" w:type="dxa"/>
            <w:vAlign w:val="center"/>
          </w:tcPr>
          <w:p w14:paraId="72E787F5" w14:textId="77777777" w:rsidR="001548F9" w:rsidRPr="009C503F" w:rsidRDefault="001548F9" w:rsidP="00571B8A">
            <w:pPr>
              <w:spacing w:before="29" w:line="288" w:lineRule="auto"/>
              <w:jc w:val="center"/>
              <w:rPr>
                <w:color w:val="000000"/>
                <w:sz w:val="24"/>
              </w:rPr>
            </w:pPr>
            <w:r w:rsidRPr="009C503F">
              <w:rPr>
                <w:sz w:val="24"/>
              </w:rPr>
              <w:t>E</w:t>
            </w:r>
          </w:p>
        </w:tc>
        <w:tc>
          <w:tcPr>
            <w:tcW w:w="3600" w:type="dxa"/>
            <w:vAlign w:val="center"/>
          </w:tcPr>
          <w:p w14:paraId="3757A6C9" w14:textId="77777777" w:rsidR="001548F9" w:rsidRPr="009C503F" w:rsidRDefault="001548F9" w:rsidP="00695054">
            <w:pPr>
              <w:spacing w:before="29" w:line="288" w:lineRule="auto"/>
              <w:ind w:leftChars="50" w:left="105"/>
              <w:jc w:val="left"/>
              <w:rPr>
                <w:color w:val="000000"/>
                <w:sz w:val="24"/>
              </w:rPr>
            </w:pPr>
            <w:r w:rsidRPr="009C503F">
              <w:rPr>
                <w:sz w:val="24"/>
              </w:rPr>
              <w:t>建筑业</w:t>
            </w:r>
          </w:p>
        </w:tc>
        <w:tc>
          <w:tcPr>
            <w:tcW w:w="2160" w:type="dxa"/>
            <w:vAlign w:val="center"/>
          </w:tcPr>
          <w:p w14:paraId="38A62C56"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1,686,000.00</w:t>
            </w:r>
          </w:p>
        </w:tc>
        <w:tc>
          <w:tcPr>
            <w:tcW w:w="2160" w:type="dxa"/>
            <w:vAlign w:val="center"/>
          </w:tcPr>
          <w:p w14:paraId="59FFA560"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0.28</w:t>
            </w:r>
          </w:p>
        </w:tc>
      </w:tr>
      <w:tr w:rsidR="001548F9" w:rsidRPr="009C503F" w14:paraId="2F7DD0DB" w14:textId="77777777" w:rsidTr="00C65E19">
        <w:tc>
          <w:tcPr>
            <w:tcW w:w="1080" w:type="dxa"/>
            <w:vAlign w:val="center"/>
          </w:tcPr>
          <w:p w14:paraId="0095961F" w14:textId="77777777" w:rsidR="001548F9" w:rsidRPr="009C503F" w:rsidRDefault="001548F9" w:rsidP="00571B8A">
            <w:pPr>
              <w:adjustRightInd w:val="0"/>
              <w:snapToGrid w:val="0"/>
              <w:spacing w:before="29" w:line="288" w:lineRule="auto"/>
              <w:jc w:val="center"/>
              <w:rPr>
                <w:sz w:val="24"/>
              </w:rPr>
            </w:pPr>
            <w:r w:rsidRPr="009C503F">
              <w:rPr>
                <w:sz w:val="24"/>
              </w:rPr>
              <w:t>F</w:t>
            </w:r>
          </w:p>
        </w:tc>
        <w:tc>
          <w:tcPr>
            <w:tcW w:w="3600" w:type="dxa"/>
            <w:vAlign w:val="center"/>
          </w:tcPr>
          <w:p w14:paraId="05ACDBB0" w14:textId="77777777" w:rsidR="001548F9" w:rsidRPr="009C503F" w:rsidRDefault="001548F9" w:rsidP="00695054">
            <w:pPr>
              <w:adjustRightInd w:val="0"/>
              <w:snapToGrid w:val="0"/>
              <w:spacing w:before="29" w:line="288" w:lineRule="auto"/>
              <w:jc w:val="left"/>
              <w:rPr>
                <w:sz w:val="24"/>
              </w:rPr>
            </w:pPr>
            <w:r w:rsidRPr="009C503F">
              <w:rPr>
                <w:sz w:val="24"/>
              </w:rPr>
              <w:t>批发和零售业</w:t>
            </w:r>
          </w:p>
        </w:tc>
        <w:tc>
          <w:tcPr>
            <w:tcW w:w="2160" w:type="dxa"/>
            <w:vAlign w:val="center"/>
          </w:tcPr>
          <w:p w14:paraId="537499CC" w14:textId="77777777" w:rsidR="001548F9" w:rsidRPr="009C503F" w:rsidRDefault="001548F9" w:rsidP="00571B8A">
            <w:pPr>
              <w:spacing w:before="29" w:line="288" w:lineRule="auto"/>
              <w:jc w:val="right"/>
              <w:rPr>
                <w:sz w:val="24"/>
              </w:rPr>
            </w:pPr>
            <w:r w:rsidRPr="009C503F">
              <w:rPr>
                <w:sz w:val="24"/>
              </w:rPr>
              <w:t>8,852,000.00</w:t>
            </w:r>
          </w:p>
        </w:tc>
        <w:tc>
          <w:tcPr>
            <w:tcW w:w="2160" w:type="dxa"/>
            <w:vAlign w:val="center"/>
          </w:tcPr>
          <w:p w14:paraId="3B3D088D" w14:textId="77777777" w:rsidR="001548F9" w:rsidRPr="009C503F" w:rsidRDefault="001548F9" w:rsidP="00571B8A">
            <w:pPr>
              <w:spacing w:before="29" w:line="288" w:lineRule="auto"/>
              <w:jc w:val="right"/>
              <w:rPr>
                <w:sz w:val="24"/>
              </w:rPr>
            </w:pPr>
            <w:r w:rsidRPr="009C503F">
              <w:rPr>
                <w:sz w:val="24"/>
              </w:rPr>
              <w:t>1.49</w:t>
            </w:r>
          </w:p>
        </w:tc>
      </w:tr>
      <w:tr w:rsidR="001548F9" w:rsidRPr="009C503F" w14:paraId="7375688D" w14:textId="77777777" w:rsidTr="00C65E19">
        <w:tc>
          <w:tcPr>
            <w:tcW w:w="1080" w:type="dxa"/>
            <w:vAlign w:val="center"/>
          </w:tcPr>
          <w:p w14:paraId="08C22DEA" w14:textId="77777777" w:rsidR="001548F9" w:rsidRPr="009C503F" w:rsidRDefault="001548F9" w:rsidP="00571B8A">
            <w:pPr>
              <w:adjustRightInd w:val="0"/>
              <w:snapToGrid w:val="0"/>
              <w:spacing w:before="29" w:line="288" w:lineRule="auto"/>
              <w:jc w:val="center"/>
              <w:rPr>
                <w:sz w:val="24"/>
              </w:rPr>
            </w:pPr>
            <w:r w:rsidRPr="009C503F">
              <w:rPr>
                <w:sz w:val="24"/>
              </w:rPr>
              <w:t>G</w:t>
            </w:r>
          </w:p>
        </w:tc>
        <w:tc>
          <w:tcPr>
            <w:tcW w:w="3600" w:type="dxa"/>
            <w:vAlign w:val="center"/>
          </w:tcPr>
          <w:p w14:paraId="1C682102" w14:textId="77777777" w:rsidR="001548F9" w:rsidRPr="009C503F" w:rsidRDefault="001548F9" w:rsidP="00695054">
            <w:pPr>
              <w:adjustRightInd w:val="0"/>
              <w:snapToGrid w:val="0"/>
              <w:spacing w:before="29" w:line="288" w:lineRule="auto"/>
              <w:jc w:val="left"/>
              <w:rPr>
                <w:sz w:val="24"/>
              </w:rPr>
            </w:pPr>
            <w:r w:rsidRPr="009C503F">
              <w:rPr>
                <w:sz w:val="24"/>
              </w:rPr>
              <w:t>交通运输、仓储和邮政业</w:t>
            </w:r>
          </w:p>
        </w:tc>
        <w:tc>
          <w:tcPr>
            <w:tcW w:w="2160" w:type="dxa"/>
            <w:vAlign w:val="center"/>
          </w:tcPr>
          <w:p w14:paraId="61C709A3" w14:textId="77777777" w:rsidR="001548F9" w:rsidRPr="009C503F" w:rsidRDefault="001548F9" w:rsidP="00571B8A">
            <w:pPr>
              <w:spacing w:before="29" w:line="288" w:lineRule="auto"/>
              <w:jc w:val="right"/>
              <w:rPr>
                <w:sz w:val="24"/>
              </w:rPr>
            </w:pPr>
            <w:r w:rsidRPr="009C503F">
              <w:rPr>
                <w:sz w:val="24"/>
              </w:rPr>
              <w:t>-</w:t>
            </w:r>
          </w:p>
        </w:tc>
        <w:tc>
          <w:tcPr>
            <w:tcW w:w="2160" w:type="dxa"/>
            <w:vAlign w:val="center"/>
          </w:tcPr>
          <w:p w14:paraId="2BC9B019"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56720A13" w14:textId="77777777" w:rsidTr="00C65E19">
        <w:tc>
          <w:tcPr>
            <w:tcW w:w="1080" w:type="dxa"/>
            <w:vAlign w:val="center"/>
          </w:tcPr>
          <w:p w14:paraId="7A38CF46" w14:textId="77777777" w:rsidR="001548F9" w:rsidRPr="009C503F" w:rsidRDefault="001548F9" w:rsidP="00571B8A">
            <w:pPr>
              <w:adjustRightInd w:val="0"/>
              <w:snapToGrid w:val="0"/>
              <w:spacing w:before="29" w:line="288" w:lineRule="auto"/>
              <w:jc w:val="center"/>
              <w:rPr>
                <w:sz w:val="24"/>
              </w:rPr>
            </w:pPr>
            <w:r w:rsidRPr="009C503F">
              <w:rPr>
                <w:sz w:val="24"/>
              </w:rPr>
              <w:t>H</w:t>
            </w:r>
          </w:p>
        </w:tc>
        <w:tc>
          <w:tcPr>
            <w:tcW w:w="3600" w:type="dxa"/>
            <w:vAlign w:val="center"/>
          </w:tcPr>
          <w:p w14:paraId="7074998D" w14:textId="77777777" w:rsidR="001548F9" w:rsidRPr="009C503F" w:rsidRDefault="001548F9" w:rsidP="00695054">
            <w:pPr>
              <w:adjustRightInd w:val="0"/>
              <w:snapToGrid w:val="0"/>
              <w:spacing w:before="29" w:line="288" w:lineRule="auto"/>
              <w:jc w:val="left"/>
              <w:rPr>
                <w:sz w:val="24"/>
              </w:rPr>
            </w:pPr>
            <w:r w:rsidRPr="009C503F">
              <w:rPr>
                <w:sz w:val="24"/>
              </w:rPr>
              <w:t>住宿和餐饮业</w:t>
            </w:r>
          </w:p>
        </w:tc>
        <w:tc>
          <w:tcPr>
            <w:tcW w:w="2160" w:type="dxa"/>
            <w:vAlign w:val="center"/>
          </w:tcPr>
          <w:p w14:paraId="4433B06E" w14:textId="77777777" w:rsidR="001548F9" w:rsidRPr="009C503F" w:rsidRDefault="001548F9" w:rsidP="00571B8A">
            <w:pPr>
              <w:spacing w:before="29" w:line="288" w:lineRule="auto"/>
              <w:jc w:val="right"/>
              <w:rPr>
                <w:sz w:val="24"/>
              </w:rPr>
            </w:pPr>
            <w:r w:rsidRPr="009C503F">
              <w:rPr>
                <w:sz w:val="24"/>
              </w:rPr>
              <w:t>-</w:t>
            </w:r>
          </w:p>
        </w:tc>
        <w:tc>
          <w:tcPr>
            <w:tcW w:w="2160" w:type="dxa"/>
            <w:vAlign w:val="center"/>
          </w:tcPr>
          <w:p w14:paraId="0E044FB2"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19287DA8" w14:textId="77777777" w:rsidTr="00C65E19">
        <w:tc>
          <w:tcPr>
            <w:tcW w:w="1080" w:type="dxa"/>
            <w:vAlign w:val="center"/>
          </w:tcPr>
          <w:p w14:paraId="6FF94D65" w14:textId="77777777" w:rsidR="001548F9" w:rsidRPr="009C503F" w:rsidRDefault="001548F9" w:rsidP="00571B8A">
            <w:pPr>
              <w:adjustRightInd w:val="0"/>
              <w:snapToGrid w:val="0"/>
              <w:spacing w:before="29" w:line="288" w:lineRule="auto"/>
              <w:jc w:val="center"/>
              <w:rPr>
                <w:sz w:val="24"/>
              </w:rPr>
            </w:pPr>
            <w:r w:rsidRPr="009C503F">
              <w:rPr>
                <w:sz w:val="24"/>
              </w:rPr>
              <w:t>I</w:t>
            </w:r>
          </w:p>
        </w:tc>
        <w:tc>
          <w:tcPr>
            <w:tcW w:w="3600" w:type="dxa"/>
            <w:vAlign w:val="center"/>
          </w:tcPr>
          <w:p w14:paraId="4A1B1B5E" w14:textId="77777777" w:rsidR="001548F9" w:rsidRPr="009C503F" w:rsidRDefault="001548F9" w:rsidP="00695054">
            <w:pPr>
              <w:adjustRightInd w:val="0"/>
              <w:snapToGrid w:val="0"/>
              <w:spacing w:before="29" w:line="288" w:lineRule="auto"/>
              <w:jc w:val="left"/>
              <w:rPr>
                <w:sz w:val="24"/>
              </w:rPr>
            </w:pPr>
            <w:r w:rsidRPr="009C503F">
              <w:rPr>
                <w:sz w:val="24"/>
              </w:rPr>
              <w:t>信息传输、软件和信息技术服务业</w:t>
            </w:r>
          </w:p>
        </w:tc>
        <w:tc>
          <w:tcPr>
            <w:tcW w:w="2160" w:type="dxa"/>
            <w:vAlign w:val="center"/>
          </w:tcPr>
          <w:p w14:paraId="0CF5D2C6" w14:textId="77777777" w:rsidR="001548F9" w:rsidRPr="009C503F" w:rsidRDefault="001548F9" w:rsidP="00571B8A">
            <w:pPr>
              <w:spacing w:before="29" w:line="288" w:lineRule="auto"/>
              <w:jc w:val="right"/>
              <w:rPr>
                <w:sz w:val="24"/>
              </w:rPr>
            </w:pPr>
            <w:r w:rsidRPr="009C503F">
              <w:rPr>
                <w:sz w:val="24"/>
              </w:rPr>
              <w:t>7,639.62</w:t>
            </w:r>
          </w:p>
        </w:tc>
        <w:tc>
          <w:tcPr>
            <w:tcW w:w="2160" w:type="dxa"/>
            <w:vAlign w:val="center"/>
          </w:tcPr>
          <w:p w14:paraId="4DA39F71" w14:textId="77777777" w:rsidR="001548F9" w:rsidRPr="009C503F" w:rsidRDefault="001548F9" w:rsidP="00571B8A">
            <w:pPr>
              <w:spacing w:before="29" w:line="288" w:lineRule="auto"/>
              <w:jc w:val="right"/>
              <w:rPr>
                <w:sz w:val="24"/>
              </w:rPr>
            </w:pPr>
            <w:r w:rsidRPr="009C503F">
              <w:rPr>
                <w:sz w:val="24"/>
              </w:rPr>
              <w:t>0.00</w:t>
            </w:r>
          </w:p>
        </w:tc>
      </w:tr>
      <w:tr w:rsidR="001548F9" w:rsidRPr="009C503F" w14:paraId="2BB34A5D" w14:textId="77777777" w:rsidTr="00C65E19">
        <w:tc>
          <w:tcPr>
            <w:tcW w:w="1080" w:type="dxa"/>
            <w:vAlign w:val="center"/>
          </w:tcPr>
          <w:p w14:paraId="41695412" w14:textId="77777777" w:rsidR="001548F9" w:rsidRPr="009C503F" w:rsidRDefault="001548F9" w:rsidP="00571B8A">
            <w:pPr>
              <w:adjustRightInd w:val="0"/>
              <w:snapToGrid w:val="0"/>
              <w:spacing w:before="29" w:line="288" w:lineRule="auto"/>
              <w:jc w:val="center"/>
              <w:rPr>
                <w:color w:val="000000"/>
                <w:sz w:val="24"/>
              </w:rPr>
            </w:pPr>
            <w:r w:rsidRPr="009C503F">
              <w:rPr>
                <w:color w:val="000000"/>
                <w:sz w:val="24"/>
              </w:rPr>
              <w:t>J</w:t>
            </w:r>
          </w:p>
        </w:tc>
        <w:tc>
          <w:tcPr>
            <w:tcW w:w="3600" w:type="dxa"/>
            <w:vAlign w:val="center"/>
          </w:tcPr>
          <w:p w14:paraId="00CB1FAB" w14:textId="77777777" w:rsidR="001548F9" w:rsidRPr="009C503F" w:rsidRDefault="001548F9" w:rsidP="00695054">
            <w:pPr>
              <w:adjustRightInd w:val="0"/>
              <w:snapToGrid w:val="0"/>
              <w:spacing w:before="29" w:line="288" w:lineRule="auto"/>
              <w:jc w:val="left"/>
              <w:rPr>
                <w:color w:val="000000"/>
                <w:sz w:val="24"/>
              </w:rPr>
            </w:pPr>
            <w:r w:rsidRPr="009C503F">
              <w:rPr>
                <w:color w:val="000000"/>
                <w:sz w:val="24"/>
              </w:rPr>
              <w:t>金融业</w:t>
            </w:r>
          </w:p>
        </w:tc>
        <w:tc>
          <w:tcPr>
            <w:tcW w:w="2160" w:type="dxa"/>
            <w:vAlign w:val="center"/>
          </w:tcPr>
          <w:p w14:paraId="0B8A9088" w14:textId="77777777" w:rsidR="001548F9" w:rsidRPr="009C503F" w:rsidRDefault="001548F9" w:rsidP="00571B8A">
            <w:pPr>
              <w:spacing w:before="29" w:line="288" w:lineRule="auto"/>
              <w:jc w:val="right"/>
              <w:rPr>
                <w:sz w:val="24"/>
              </w:rPr>
            </w:pPr>
            <w:r w:rsidRPr="009C503F">
              <w:rPr>
                <w:sz w:val="24"/>
              </w:rPr>
              <w:t>38,121,501.25</w:t>
            </w:r>
          </w:p>
        </w:tc>
        <w:tc>
          <w:tcPr>
            <w:tcW w:w="2160" w:type="dxa"/>
            <w:vAlign w:val="center"/>
          </w:tcPr>
          <w:p w14:paraId="5DD767BB" w14:textId="77777777" w:rsidR="001548F9" w:rsidRPr="009C503F" w:rsidRDefault="001548F9" w:rsidP="00571B8A">
            <w:pPr>
              <w:spacing w:before="29" w:line="288" w:lineRule="auto"/>
              <w:jc w:val="right"/>
              <w:rPr>
                <w:sz w:val="24"/>
              </w:rPr>
            </w:pPr>
            <w:r w:rsidRPr="009C503F">
              <w:rPr>
                <w:sz w:val="24"/>
              </w:rPr>
              <w:t>6.44</w:t>
            </w:r>
          </w:p>
        </w:tc>
      </w:tr>
      <w:tr w:rsidR="001548F9" w:rsidRPr="009C503F" w14:paraId="0452BAA5" w14:textId="77777777" w:rsidTr="00C65E19">
        <w:tc>
          <w:tcPr>
            <w:tcW w:w="1080" w:type="dxa"/>
            <w:vAlign w:val="center"/>
          </w:tcPr>
          <w:p w14:paraId="18389047" w14:textId="77777777" w:rsidR="001548F9" w:rsidRPr="009C503F" w:rsidRDefault="001548F9" w:rsidP="00571B8A">
            <w:pPr>
              <w:adjustRightInd w:val="0"/>
              <w:snapToGrid w:val="0"/>
              <w:spacing w:before="29" w:line="288" w:lineRule="auto"/>
              <w:jc w:val="center"/>
              <w:rPr>
                <w:color w:val="000000"/>
                <w:sz w:val="24"/>
              </w:rPr>
            </w:pPr>
            <w:r w:rsidRPr="009C503F">
              <w:rPr>
                <w:color w:val="000000"/>
                <w:sz w:val="24"/>
              </w:rPr>
              <w:t>K</w:t>
            </w:r>
          </w:p>
        </w:tc>
        <w:tc>
          <w:tcPr>
            <w:tcW w:w="3600" w:type="dxa"/>
            <w:vAlign w:val="center"/>
          </w:tcPr>
          <w:p w14:paraId="4D03BA00" w14:textId="77777777" w:rsidR="001548F9" w:rsidRPr="009C503F" w:rsidRDefault="001548F9" w:rsidP="00695054">
            <w:pPr>
              <w:adjustRightInd w:val="0"/>
              <w:snapToGrid w:val="0"/>
              <w:spacing w:before="29" w:line="288" w:lineRule="auto"/>
              <w:jc w:val="left"/>
              <w:rPr>
                <w:color w:val="000000"/>
                <w:sz w:val="24"/>
              </w:rPr>
            </w:pPr>
            <w:r w:rsidRPr="009C503F">
              <w:rPr>
                <w:color w:val="000000"/>
                <w:sz w:val="24"/>
              </w:rPr>
              <w:t>房地产业</w:t>
            </w:r>
          </w:p>
        </w:tc>
        <w:tc>
          <w:tcPr>
            <w:tcW w:w="2160" w:type="dxa"/>
            <w:vAlign w:val="center"/>
          </w:tcPr>
          <w:p w14:paraId="23037369" w14:textId="77777777" w:rsidR="001548F9" w:rsidRPr="009C503F" w:rsidRDefault="001548F9" w:rsidP="00571B8A">
            <w:pPr>
              <w:spacing w:before="29" w:line="288" w:lineRule="auto"/>
              <w:jc w:val="right"/>
              <w:rPr>
                <w:sz w:val="24"/>
              </w:rPr>
            </w:pPr>
            <w:r w:rsidRPr="009C503F">
              <w:rPr>
                <w:sz w:val="24"/>
              </w:rPr>
              <w:t>-</w:t>
            </w:r>
          </w:p>
        </w:tc>
        <w:tc>
          <w:tcPr>
            <w:tcW w:w="2160" w:type="dxa"/>
            <w:vAlign w:val="center"/>
          </w:tcPr>
          <w:p w14:paraId="566F3BB7"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3F2E9847" w14:textId="77777777" w:rsidTr="00C65E19">
        <w:tc>
          <w:tcPr>
            <w:tcW w:w="1080" w:type="dxa"/>
            <w:vAlign w:val="center"/>
          </w:tcPr>
          <w:p w14:paraId="74CEF347" w14:textId="77777777" w:rsidR="001548F9" w:rsidRPr="009C503F" w:rsidRDefault="001548F9" w:rsidP="00571B8A">
            <w:pPr>
              <w:adjustRightInd w:val="0"/>
              <w:snapToGrid w:val="0"/>
              <w:spacing w:before="29" w:line="288" w:lineRule="auto"/>
              <w:jc w:val="center"/>
              <w:rPr>
                <w:color w:val="000000"/>
                <w:sz w:val="24"/>
              </w:rPr>
            </w:pPr>
            <w:r w:rsidRPr="009C503F">
              <w:rPr>
                <w:color w:val="000000"/>
                <w:sz w:val="24"/>
              </w:rPr>
              <w:t>L</w:t>
            </w:r>
          </w:p>
        </w:tc>
        <w:tc>
          <w:tcPr>
            <w:tcW w:w="3600" w:type="dxa"/>
            <w:vAlign w:val="center"/>
          </w:tcPr>
          <w:p w14:paraId="4257D27E" w14:textId="77777777" w:rsidR="001548F9" w:rsidRPr="009C503F" w:rsidRDefault="001548F9" w:rsidP="00695054">
            <w:pPr>
              <w:adjustRightInd w:val="0"/>
              <w:snapToGrid w:val="0"/>
              <w:spacing w:before="29" w:line="288" w:lineRule="auto"/>
              <w:jc w:val="left"/>
              <w:rPr>
                <w:color w:val="000000"/>
                <w:sz w:val="24"/>
              </w:rPr>
            </w:pPr>
            <w:r w:rsidRPr="009C503F">
              <w:rPr>
                <w:color w:val="000000"/>
                <w:sz w:val="24"/>
              </w:rPr>
              <w:t>租赁和商务服务业</w:t>
            </w:r>
          </w:p>
        </w:tc>
        <w:tc>
          <w:tcPr>
            <w:tcW w:w="2160" w:type="dxa"/>
            <w:vAlign w:val="center"/>
          </w:tcPr>
          <w:p w14:paraId="3E331499" w14:textId="77777777" w:rsidR="001548F9" w:rsidRPr="009C503F" w:rsidRDefault="001548F9" w:rsidP="00571B8A">
            <w:pPr>
              <w:spacing w:before="29" w:line="288" w:lineRule="auto"/>
              <w:jc w:val="right"/>
              <w:rPr>
                <w:sz w:val="24"/>
              </w:rPr>
            </w:pPr>
            <w:r w:rsidRPr="009C503F">
              <w:rPr>
                <w:sz w:val="24"/>
              </w:rPr>
              <w:t>-</w:t>
            </w:r>
          </w:p>
        </w:tc>
        <w:tc>
          <w:tcPr>
            <w:tcW w:w="2160" w:type="dxa"/>
            <w:vAlign w:val="center"/>
          </w:tcPr>
          <w:p w14:paraId="48AA0FD7"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38E098CC" w14:textId="77777777" w:rsidTr="00C65E19">
        <w:tc>
          <w:tcPr>
            <w:tcW w:w="1080" w:type="dxa"/>
            <w:vAlign w:val="center"/>
          </w:tcPr>
          <w:p w14:paraId="7994A837" w14:textId="77777777" w:rsidR="001548F9" w:rsidRPr="009C503F" w:rsidRDefault="001548F9" w:rsidP="00571B8A">
            <w:pPr>
              <w:adjustRightInd w:val="0"/>
              <w:snapToGrid w:val="0"/>
              <w:spacing w:before="29" w:line="288" w:lineRule="auto"/>
              <w:jc w:val="center"/>
              <w:rPr>
                <w:color w:val="000000"/>
                <w:sz w:val="24"/>
              </w:rPr>
            </w:pPr>
            <w:r w:rsidRPr="009C503F">
              <w:rPr>
                <w:color w:val="000000"/>
                <w:sz w:val="24"/>
              </w:rPr>
              <w:lastRenderedPageBreak/>
              <w:t>M</w:t>
            </w:r>
          </w:p>
        </w:tc>
        <w:tc>
          <w:tcPr>
            <w:tcW w:w="3600" w:type="dxa"/>
            <w:vAlign w:val="center"/>
          </w:tcPr>
          <w:p w14:paraId="570650AC" w14:textId="77777777" w:rsidR="001548F9" w:rsidRPr="009C503F" w:rsidRDefault="001548F9" w:rsidP="00695054">
            <w:pPr>
              <w:adjustRightInd w:val="0"/>
              <w:snapToGrid w:val="0"/>
              <w:spacing w:before="29" w:line="288" w:lineRule="auto"/>
              <w:jc w:val="left"/>
              <w:rPr>
                <w:color w:val="000000"/>
                <w:sz w:val="24"/>
              </w:rPr>
            </w:pPr>
            <w:r w:rsidRPr="009C503F">
              <w:rPr>
                <w:color w:val="000000"/>
                <w:sz w:val="24"/>
              </w:rPr>
              <w:t>科学研究和技术服务业</w:t>
            </w:r>
          </w:p>
        </w:tc>
        <w:tc>
          <w:tcPr>
            <w:tcW w:w="2160" w:type="dxa"/>
            <w:vAlign w:val="center"/>
          </w:tcPr>
          <w:p w14:paraId="2851B8B8" w14:textId="77777777" w:rsidR="001548F9" w:rsidRPr="009C503F" w:rsidRDefault="001548F9" w:rsidP="00571B8A">
            <w:pPr>
              <w:spacing w:before="29" w:line="288" w:lineRule="auto"/>
              <w:jc w:val="right"/>
              <w:rPr>
                <w:sz w:val="24"/>
              </w:rPr>
            </w:pPr>
            <w:r w:rsidRPr="009C503F">
              <w:rPr>
                <w:sz w:val="24"/>
              </w:rPr>
              <w:t>-</w:t>
            </w:r>
          </w:p>
        </w:tc>
        <w:tc>
          <w:tcPr>
            <w:tcW w:w="2160" w:type="dxa"/>
            <w:vAlign w:val="center"/>
          </w:tcPr>
          <w:p w14:paraId="62282357"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2968E89B" w14:textId="77777777" w:rsidTr="00C65E19">
        <w:tc>
          <w:tcPr>
            <w:tcW w:w="1080" w:type="dxa"/>
            <w:vAlign w:val="center"/>
          </w:tcPr>
          <w:p w14:paraId="1B529BEF" w14:textId="77777777" w:rsidR="001548F9" w:rsidRPr="009C503F" w:rsidRDefault="001548F9" w:rsidP="00571B8A">
            <w:pPr>
              <w:adjustRightInd w:val="0"/>
              <w:snapToGrid w:val="0"/>
              <w:spacing w:before="29" w:line="288" w:lineRule="auto"/>
              <w:jc w:val="center"/>
              <w:rPr>
                <w:color w:val="000000"/>
                <w:sz w:val="24"/>
              </w:rPr>
            </w:pPr>
            <w:r w:rsidRPr="009C503F">
              <w:rPr>
                <w:color w:val="000000"/>
                <w:sz w:val="24"/>
              </w:rPr>
              <w:t>N</w:t>
            </w:r>
          </w:p>
        </w:tc>
        <w:tc>
          <w:tcPr>
            <w:tcW w:w="3600" w:type="dxa"/>
            <w:vAlign w:val="center"/>
          </w:tcPr>
          <w:p w14:paraId="4B34E0C9" w14:textId="77777777" w:rsidR="001548F9" w:rsidRPr="009C503F" w:rsidRDefault="001548F9" w:rsidP="00695054">
            <w:pPr>
              <w:adjustRightInd w:val="0"/>
              <w:snapToGrid w:val="0"/>
              <w:spacing w:before="29" w:line="288" w:lineRule="auto"/>
              <w:jc w:val="left"/>
              <w:rPr>
                <w:color w:val="000000"/>
                <w:sz w:val="24"/>
              </w:rPr>
            </w:pPr>
            <w:r w:rsidRPr="009C503F">
              <w:rPr>
                <w:color w:val="000000"/>
                <w:sz w:val="24"/>
              </w:rPr>
              <w:t>水利、环境和公共设施管理业</w:t>
            </w:r>
          </w:p>
        </w:tc>
        <w:tc>
          <w:tcPr>
            <w:tcW w:w="2160" w:type="dxa"/>
            <w:vAlign w:val="center"/>
          </w:tcPr>
          <w:p w14:paraId="46A06B5E" w14:textId="77777777" w:rsidR="001548F9" w:rsidRPr="009C503F" w:rsidRDefault="001548F9" w:rsidP="00571B8A">
            <w:pPr>
              <w:spacing w:before="29" w:line="288" w:lineRule="auto"/>
              <w:jc w:val="right"/>
              <w:rPr>
                <w:sz w:val="24"/>
              </w:rPr>
            </w:pPr>
            <w:r w:rsidRPr="009C503F">
              <w:rPr>
                <w:sz w:val="24"/>
              </w:rPr>
              <w:t>-</w:t>
            </w:r>
          </w:p>
        </w:tc>
        <w:tc>
          <w:tcPr>
            <w:tcW w:w="2160" w:type="dxa"/>
            <w:vAlign w:val="center"/>
          </w:tcPr>
          <w:p w14:paraId="1343C1A7"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36A33376" w14:textId="77777777" w:rsidTr="00C65E19">
        <w:tc>
          <w:tcPr>
            <w:tcW w:w="1080" w:type="dxa"/>
            <w:vAlign w:val="center"/>
          </w:tcPr>
          <w:p w14:paraId="38B039FB" w14:textId="77777777" w:rsidR="001548F9" w:rsidRPr="009C503F" w:rsidRDefault="001548F9" w:rsidP="00571B8A">
            <w:pPr>
              <w:adjustRightInd w:val="0"/>
              <w:snapToGrid w:val="0"/>
              <w:spacing w:before="29" w:line="288" w:lineRule="auto"/>
              <w:jc w:val="center"/>
              <w:rPr>
                <w:color w:val="000000"/>
                <w:sz w:val="24"/>
              </w:rPr>
            </w:pPr>
            <w:r w:rsidRPr="009C503F">
              <w:rPr>
                <w:color w:val="000000"/>
                <w:sz w:val="24"/>
              </w:rPr>
              <w:t>O</w:t>
            </w:r>
          </w:p>
        </w:tc>
        <w:tc>
          <w:tcPr>
            <w:tcW w:w="3600" w:type="dxa"/>
            <w:vAlign w:val="center"/>
          </w:tcPr>
          <w:p w14:paraId="5BAD2A73" w14:textId="77777777" w:rsidR="001548F9" w:rsidRPr="009C503F" w:rsidRDefault="001548F9" w:rsidP="00695054">
            <w:pPr>
              <w:adjustRightInd w:val="0"/>
              <w:snapToGrid w:val="0"/>
              <w:spacing w:before="29" w:line="288" w:lineRule="auto"/>
              <w:jc w:val="left"/>
              <w:rPr>
                <w:color w:val="000000"/>
                <w:sz w:val="24"/>
              </w:rPr>
            </w:pPr>
            <w:r w:rsidRPr="009C503F">
              <w:rPr>
                <w:color w:val="000000"/>
                <w:sz w:val="24"/>
              </w:rPr>
              <w:t>居民服务、修理和其他服务业</w:t>
            </w:r>
          </w:p>
        </w:tc>
        <w:tc>
          <w:tcPr>
            <w:tcW w:w="2160" w:type="dxa"/>
            <w:vAlign w:val="center"/>
          </w:tcPr>
          <w:p w14:paraId="1D425692" w14:textId="77777777" w:rsidR="001548F9" w:rsidRPr="009C503F" w:rsidRDefault="001548F9" w:rsidP="00571B8A">
            <w:pPr>
              <w:spacing w:before="29" w:line="288" w:lineRule="auto"/>
              <w:jc w:val="right"/>
              <w:rPr>
                <w:sz w:val="24"/>
              </w:rPr>
            </w:pPr>
            <w:r w:rsidRPr="009C503F">
              <w:rPr>
                <w:sz w:val="24"/>
              </w:rPr>
              <w:t>-</w:t>
            </w:r>
          </w:p>
        </w:tc>
        <w:tc>
          <w:tcPr>
            <w:tcW w:w="2160" w:type="dxa"/>
            <w:vAlign w:val="center"/>
          </w:tcPr>
          <w:p w14:paraId="14FFDBE2"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3B8FAA72" w14:textId="77777777" w:rsidTr="00C65E19">
        <w:tc>
          <w:tcPr>
            <w:tcW w:w="1080" w:type="dxa"/>
            <w:vAlign w:val="center"/>
          </w:tcPr>
          <w:p w14:paraId="2DF9FED9" w14:textId="77777777" w:rsidR="001548F9" w:rsidRPr="009C503F" w:rsidRDefault="001548F9" w:rsidP="00571B8A">
            <w:pPr>
              <w:adjustRightInd w:val="0"/>
              <w:snapToGrid w:val="0"/>
              <w:spacing w:before="29" w:line="288" w:lineRule="auto"/>
              <w:jc w:val="center"/>
              <w:rPr>
                <w:color w:val="000000"/>
                <w:sz w:val="24"/>
              </w:rPr>
            </w:pPr>
            <w:r w:rsidRPr="009C503F">
              <w:rPr>
                <w:color w:val="000000"/>
                <w:sz w:val="24"/>
              </w:rPr>
              <w:t>P</w:t>
            </w:r>
          </w:p>
        </w:tc>
        <w:tc>
          <w:tcPr>
            <w:tcW w:w="3600" w:type="dxa"/>
            <w:vAlign w:val="center"/>
          </w:tcPr>
          <w:p w14:paraId="6AB2A186" w14:textId="77777777" w:rsidR="001548F9" w:rsidRPr="009C503F" w:rsidRDefault="001548F9" w:rsidP="00695054">
            <w:pPr>
              <w:adjustRightInd w:val="0"/>
              <w:snapToGrid w:val="0"/>
              <w:spacing w:before="29" w:line="288" w:lineRule="auto"/>
              <w:jc w:val="left"/>
              <w:rPr>
                <w:color w:val="000000"/>
                <w:sz w:val="24"/>
              </w:rPr>
            </w:pPr>
            <w:r w:rsidRPr="009C503F">
              <w:rPr>
                <w:color w:val="000000"/>
                <w:sz w:val="24"/>
              </w:rPr>
              <w:t>教育</w:t>
            </w:r>
          </w:p>
        </w:tc>
        <w:tc>
          <w:tcPr>
            <w:tcW w:w="2160" w:type="dxa"/>
            <w:vAlign w:val="center"/>
          </w:tcPr>
          <w:p w14:paraId="61EB7196" w14:textId="77777777" w:rsidR="001548F9" w:rsidRPr="009C503F" w:rsidRDefault="001548F9" w:rsidP="00571B8A">
            <w:pPr>
              <w:spacing w:before="29" w:line="288" w:lineRule="auto"/>
              <w:jc w:val="right"/>
              <w:rPr>
                <w:sz w:val="24"/>
              </w:rPr>
            </w:pPr>
            <w:r w:rsidRPr="009C503F">
              <w:rPr>
                <w:sz w:val="24"/>
              </w:rPr>
              <w:t>-</w:t>
            </w:r>
          </w:p>
        </w:tc>
        <w:tc>
          <w:tcPr>
            <w:tcW w:w="2160" w:type="dxa"/>
            <w:vAlign w:val="center"/>
          </w:tcPr>
          <w:p w14:paraId="20717484"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57E3C116" w14:textId="77777777" w:rsidTr="00C65E19">
        <w:tc>
          <w:tcPr>
            <w:tcW w:w="1080" w:type="dxa"/>
            <w:vAlign w:val="center"/>
          </w:tcPr>
          <w:p w14:paraId="118A9DA0" w14:textId="77777777" w:rsidR="001548F9" w:rsidRPr="009C503F" w:rsidRDefault="001548F9" w:rsidP="00571B8A">
            <w:pPr>
              <w:adjustRightInd w:val="0"/>
              <w:snapToGrid w:val="0"/>
              <w:spacing w:before="29" w:line="288" w:lineRule="auto"/>
              <w:jc w:val="center"/>
              <w:rPr>
                <w:color w:val="000000"/>
                <w:sz w:val="24"/>
              </w:rPr>
            </w:pPr>
            <w:r w:rsidRPr="009C503F">
              <w:rPr>
                <w:color w:val="000000"/>
                <w:sz w:val="24"/>
              </w:rPr>
              <w:t>Q</w:t>
            </w:r>
          </w:p>
        </w:tc>
        <w:tc>
          <w:tcPr>
            <w:tcW w:w="3600" w:type="dxa"/>
            <w:vAlign w:val="center"/>
          </w:tcPr>
          <w:p w14:paraId="0DCDBE2C" w14:textId="77777777" w:rsidR="001548F9" w:rsidRPr="009C503F" w:rsidRDefault="001548F9" w:rsidP="00695054">
            <w:pPr>
              <w:adjustRightInd w:val="0"/>
              <w:snapToGrid w:val="0"/>
              <w:spacing w:before="29" w:line="288" w:lineRule="auto"/>
              <w:jc w:val="left"/>
              <w:rPr>
                <w:color w:val="000000"/>
                <w:sz w:val="24"/>
              </w:rPr>
            </w:pPr>
            <w:r w:rsidRPr="009C503F">
              <w:rPr>
                <w:color w:val="000000"/>
                <w:sz w:val="24"/>
              </w:rPr>
              <w:t>卫生和社会工作</w:t>
            </w:r>
          </w:p>
        </w:tc>
        <w:tc>
          <w:tcPr>
            <w:tcW w:w="2160" w:type="dxa"/>
            <w:vAlign w:val="center"/>
          </w:tcPr>
          <w:p w14:paraId="2905568F" w14:textId="77777777" w:rsidR="001548F9" w:rsidRPr="009C503F" w:rsidRDefault="001548F9" w:rsidP="00571B8A">
            <w:pPr>
              <w:spacing w:before="29" w:line="288" w:lineRule="auto"/>
              <w:jc w:val="right"/>
              <w:rPr>
                <w:sz w:val="24"/>
              </w:rPr>
            </w:pPr>
            <w:r w:rsidRPr="009C503F">
              <w:rPr>
                <w:sz w:val="24"/>
              </w:rPr>
              <w:t>-</w:t>
            </w:r>
          </w:p>
        </w:tc>
        <w:tc>
          <w:tcPr>
            <w:tcW w:w="2160" w:type="dxa"/>
            <w:vAlign w:val="center"/>
          </w:tcPr>
          <w:p w14:paraId="4CD664BF"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6CB2F498" w14:textId="77777777" w:rsidTr="00C65E19">
        <w:tc>
          <w:tcPr>
            <w:tcW w:w="1080" w:type="dxa"/>
            <w:vAlign w:val="center"/>
          </w:tcPr>
          <w:p w14:paraId="577350B1" w14:textId="77777777" w:rsidR="001548F9" w:rsidRPr="009C503F" w:rsidRDefault="001548F9" w:rsidP="00571B8A">
            <w:pPr>
              <w:adjustRightInd w:val="0"/>
              <w:snapToGrid w:val="0"/>
              <w:spacing w:before="29" w:line="288" w:lineRule="auto"/>
              <w:jc w:val="center"/>
              <w:rPr>
                <w:color w:val="000000"/>
                <w:sz w:val="24"/>
              </w:rPr>
            </w:pPr>
            <w:r w:rsidRPr="009C503F">
              <w:rPr>
                <w:color w:val="000000"/>
                <w:sz w:val="24"/>
              </w:rPr>
              <w:t>R</w:t>
            </w:r>
          </w:p>
        </w:tc>
        <w:tc>
          <w:tcPr>
            <w:tcW w:w="3600" w:type="dxa"/>
            <w:vAlign w:val="center"/>
          </w:tcPr>
          <w:p w14:paraId="7DEB7F1F" w14:textId="77777777" w:rsidR="001548F9" w:rsidRPr="009C503F" w:rsidRDefault="001548F9" w:rsidP="00695054">
            <w:pPr>
              <w:adjustRightInd w:val="0"/>
              <w:snapToGrid w:val="0"/>
              <w:spacing w:before="29" w:line="288" w:lineRule="auto"/>
              <w:jc w:val="left"/>
              <w:rPr>
                <w:color w:val="000000"/>
                <w:sz w:val="24"/>
              </w:rPr>
            </w:pPr>
            <w:r w:rsidRPr="009C503F">
              <w:rPr>
                <w:color w:val="000000"/>
                <w:sz w:val="24"/>
              </w:rPr>
              <w:t>文化、体育和娱乐业</w:t>
            </w:r>
          </w:p>
        </w:tc>
        <w:tc>
          <w:tcPr>
            <w:tcW w:w="2160" w:type="dxa"/>
            <w:vAlign w:val="center"/>
          </w:tcPr>
          <w:p w14:paraId="4E78CCE2" w14:textId="77777777" w:rsidR="001548F9" w:rsidRPr="009C503F" w:rsidRDefault="001548F9" w:rsidP="00571B8A">
            <w:pPr>
              <w:spacing w:before="29" w:line="288" w:lineRule="auto"/>
              <w:jc w:val="right"/>
              <w:rPr>
                <w:sz w:val="24"/>
              </w:rPr>
            </w:pPr>
            <w:r w:rsidRPr="009C503F">
              <w:rPr>
                <w:sz w:val="24"/>
              </w:rPr>
              <w:t>-</w:t>
            </w:r>
          </w:p>
        </w:tc>
        <w:tc>
          <w:tcPr>
            <w:tcW w:w="2160" w:type="dxa"/>
            <w:vAlign w:val="center"/>
          </w:tcPr>
          <w:p w14:paraId="0B58E76D"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20480338" w14:textId="77777777" w:rsidTr="00C65E19">
        <w:tc>
          <w:tcPr>
            <w:tcW w:w="1080" w:type="dxa"/>
            <w:vAlign w:val="center"/>
          </w:tcPr>
          <w:p w14:paraId="285E6DAC" w14:textId="77777777" w:rsidR="001548F9" w:rsidRPr="009C503F" w:rsidRDefault="001548F9" w:rsidP="00571B8A">
            <w:pPr>
              <w:adjustRightInd w:val="0"/>
              <w:snapToGrid w:val="0"/>
              <w:spacing w:before="29" w:line="288" w:lineRule="auto"/>
              <w:jc w:val="center"/>
              <w:rPr>
                <w:color w:val="000000"/>
                <w:sz w:val="24"/>
              </w:rPr>
            </w:pPr>
            <w:r w:rsidRPr="009C503F">
              <w:rPr>
                <w:color w:val="000000"/>
                <w:sz w:val="24"/>
              </w:rPr>
              <w:t>S</w:t>
            </w:r>
          </w:p>
        </w:tc>
        <w:tc>
          <w:tcPr>
            <w:tcW w:w="3600" w:type="dxa"/>
            <w:vAlign w:val="center"/>
          </w:tcPr>
          <w:p w14:paraId="49A21C1A" w14:textId="77777777" w:rsidR="001548F9" w:rsidRPr="009C503F" w:rsidRDefault="001548F9" w:rsidP="00695054">
            <w:pPr>
              <w:adjustRightInd w:val="0"/>
              <w:snapToGrid w:val="0"/>
              <w:spacing w:before="29" w:line="288" w:lineRule="auto"/>
              <w:jc w:val="left"/>
              <w:rPr>
                <w:color w:val="000000"/>
                <w:sz w:val="24"/>
              </w:rPr>
            </w:pPr>
            <w:r w:rsidRPr="009C503F">
              <w:rPr>
                <w:color w:val="000000"/>
                <w:sz w:val="24"/>
              </w:rPr>
              <w:t>综合</w:t>
            </w:r>
          </w:p>
        </w:tc>
        <w:tc>
          <w:tcPr>
            <w:tcW w:w="2160" w:type="dxa"/>
            <w:vAlign w:val="center"/>
          </w:tcPr>
          <w:p w14:paraId="6B1CE942" w14:textId="77777777" w:rsidR="001548F9" w:rsidRPr="009C503F" w:rsidRDefault="001548F9" w:rsidP="00571B8A">
            <w:pPr>
              <w:spacing w:before="29" w:line="288" w:lineRule="auto"/>
              <w:jc w:val="right"/>
              <w:rPr>
                <w:sz w:val="24"/>
              </w:rPr>
            </w:pPr>
            <w:r w:rsidRPr="009C503F">
              <w:rPr>
                <w:sz w:val="24"/>
              </w:rPr>
              <w:t>-</w:t>
            </w:r>
          </w:p>
        </w:tc>
        <w:tc>
          <w:tcPr>
            <w:tcW w:w="2160" w:type="dxa"/>
            <w:vAlign w:val="center"/>
          </w:tcPr>
          <w:p w14:paraId="4F2D84AF"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432A0760" w14:textId="77777777" w:rsidTr="00C65E19">
        <w:tc>
          <w:tcPr>
            <w:tcW w:w="1080" w:type="dxa"/>
            <w:vAlign w:val="center"/>
          </w:tcPr>
          <w:p w14:paraId="05B0466D" w14:textId="77777777" w:rsidR="001548F9" w:rsidRPr="009C503F" w:rsidRDefault="001548F9" w:rsidP="00571B8A">
            <w:pPr>
              <w:spacing w:before="29" w:line="288" w:lineRule="auto"/>
              <w:jc w:val="center"/>
              <w:rPr>
                <w:color w:val="000000"/>
                <w:sz w:val="24"/>
              </w:rPr>
            </w:pPr>
          </w:p>
        </w:tc>
        <w:tc>
          <w:tcPr>
            <w:tcW w:w="3600" w:type="dxa"/>
            <w:vAlign w:val="center"/>
          </w:tcPr>
          <w:p w14:paraId="568A7739" w14:textId="77777777" w:rsidR="001548F9" w:rsidRPr="009C503F" w:rsidRDefault="001548F9" w:rsidP="00695054">
            <w:pPr>
              <w:spacing w:before="29" w:line="288" w:lineRule="auto"/>
              <w:jc w:val="left"/>
              <w:rPr>
                <w:color w:val="000000"/>
                <w:sz w:val="24"/>
              </w:rPr>
            </w:pPr>
            <w:r w:rsidRPr="009C503F">
              <w:rPr>
                <w:sz w:val="24"/>
              </w:rPr>
              <w:t>合计</w:t>
            </w:r>
          </w:p>
        </w:tc>
        <w:tc>
          <w:tcPr>
            <w:tcW w:w="2160" w:type="dxa"/>
            <w:vAlign w:val="center"/>
          </w:tcPr>
          <w:p w14:paraId="190CA551"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124,256,770.14</w:t>
            </w:r>
          </w:p>
        </w:tc>
        <w:tc>
          <w:tcPr>
            <w:tcW w:w="2160" w:type="dxa"/>
            <w:vAlign w:val="center"/>
          </w:tcPr>
          <w:p w14:paraId="152EE593"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20.98</w:t>
            </w:r>
          </w:p>
        </w:tc>
      </w:tr>
    </w:tbl>
    <w:p w14:paraId="3E69D8F3" w14:textId="77777777" w:rsidR="001548F9" w:rsidRPr="009C503F" w:rsidRDefault="001548F9" w:rsidP="00571B8A">
      <w:pPr>
        <w:autoSpaceDE w:val="0"/>
        <w:autoSpaceDN w:val="0"/>
        <w:adjustRightInd w:val="0"/>
        <w:spacing w:before="29" w:line="288" w:lineRule="auto"/>
        <w:rPr>
          <w:color w:val="000000"/>
          <w:sz w:val="24"/>
        </w:rPr>
      </w:pPr>
    </w:p>
    <w:p w14:paraId="7DB4AB67" w14:textId="77777777" w:rsidR="00BF3258" w:rsidRPr="00BF3258" w:rsidRDefault="00BF3258" w:rsidP="00BF3258">
      <w:pPr>
        <w:pStyle w:val="20"/>
        <w:spacing w:before="29" w:after="0" w:line="288" w:lineRule="auto"/>
        <w:rPr>
          <w:rFonts w:ascii="Times New Roman" w:hAnsi="Times New Roman"/>
          <w:kern w:val="0"/>
          <w:szCs w:val="24"/>
        </w:rPr>
      </w:pPr>
      <w:bookmarkStart w:id="64" w:name="_Toc490928568"/>
      <w:r w:rsidRPr="00BF3258">
        <w:rPr>
          <w:rFonts w:ascii="Times New Roman" w:hAnsi="Times New Roman"/>
          <w:kern w:val="0"/>
          <w:szCs w:val="24"/>
        </w:rPr>
        <w:t>7.2.2</w:t>
      </w:r>
      <w:r w:rsidRPr="00BF3258">
        <w:rPr>
          <w:rFonts w:ascii="Times New Roman" w:hAnsi="Times New Roman" w:hint="eastAsia"/>
          <w:kern w:val="0"/>
          <w:szCs w:val="24"/>
        </w:rPr>
        <w:t>报告期末按行业分类的</w:t>
      </w:r>
      <w:r w:rsidR="00C22492">
        <w:rPr>
          <w:rFonts w:ascii="Times New Roman" w:hAnsi="Times New Roman" w:hint="eastAsia"/>
          <w:kern w:val="0"/>
          <w:szCs w:val="24"/>
        </w:rPr>
        <w:t>港股通</w:t>
      </w:r>
      <w:r w:rsidRPr="00BF3258">
        <w:rPr>
          <w:rFonts w:ascii="Times New Roman" w:hAnsi="Times New Roman" w:hint="eastAsia"/>
          <w:kern w:val="0"/>
          <w:szCs w:val="24"/>
        </w:rPr>
        <w:t>投资股票投资组合</w:t>
      </w:r>
      <w:bookmarkEnd w:id="64"/>
    </w:p>
    <w:p w14:paraId="1720996A" w14:textId="77777777" w:rsidR="00BF3258" w:rsidRPr="00BF3258" w:rsidRDefault="00BF3258" w:rsidP="00BF3258">
      <w:pPr>
        <w:spacing w:before="29" w:line="288" w:lineRule="auto"/>
        <w:jc w:val="left"/>
        <w:rPr>
          <w:kern w:val="0"/>
          <w:sz w:val="24"/>
        </w:rPr>
      </w:pPr>
      <w:r w:rsidRPr="00BF3258">
        <w:rPr>
          <w:kern w:val="0"/>
          <w:sz w:val="24"/>
        </w:rPr>
        <w:t>本基金本报告期末未持有通过</w:t>
      </w:r>
      <w:r w:rsidR="00E047AB" w:rsidRPr="00E047AB">
        <w:rPr>
          <w:rFonts w:hint="eastAsia"/>
          <w:kern w:val="0"/>
          <w:sz w:val="24"/>
        </w:rPr>
        <w:t>港股</w:t>
      </w:r>
      <w:r w:rsidRPr="00BF3258">
        <w:rPr>
          <w:kern w:val="0"/>
          <w:sz w:val="24"/>
        </w:rPr>
        <w:t>通投资的股票。</w:t>
      </w:r>
    </w:p>
    <w:p w14:paraId="58AA28E2" w14:textId="77777777" w:rsidR="001548F9" w:rsidRPr="009C503F" w:rsidRDefault="001548F9" w:rsidP="00571B8A">
      <w:pPr>
        <w:pStyle w:val="20"/>
        <w:spacing w:before="29" w:after="0" w:line="288" w:lineRule="auto"/>
        <w:rPr>
          <w:rFonts w:ascii="Times New Roman" w:hAnsi="Times New Roman"/>
          <w:kern w:val="0"/>
          <w:szCs w:val="24"/>
        </w:rPr>
      </w:pPr>
      <w:bookmarkStart w:id="65" w:name="_Toc490928569"/>
      <w:r w:rsidRPr="009C503F">
        <w:rPr>
          <w:rFonts w:ascii="Times New Roman" w:hAnsi="Times New Roman"/>
          <w:kern w:val="0"/>
          <w:szCs w:val="24"/>
        </w:rPr>
        <w:t xml:space="preserve">7.3 </w:t>
      </w:r>
      <w:r w:rsidRPr="009C503F">
        <w:rPr>
          <w:rFonts w:ascii="Times New Roman" w:hAnsi="Times New Roman"/>
          <w:kern w:val="0"/>
          <w:szCs w:val="24"/>
        </w:rPr>
        <w:t>期末按公允价值占基金资产净值比例大小排序的所有股票投资明细</w:t>
      </w:r>
      <w:bookmarkEnd w:id="65"/>
    </w:p>
    <w:p w14:paraId="12EF5AD8"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1346"/>
        <w:gridCol w:w="1795"/>
        <w:gridCol w:w="1346"/>
        <w:gridCol w:w="1944"/>
        <w:gridCol w:w="1705"/>
      </w:tblGrid>
      <w:tr w:rsidR="001548F9" w:rsidRPr="009C503F" w14:paraId="10C74A93" w14:textId="77777777" w:rsidTr="00C53D10">
        <w:tc>
          <w:tcPr>
            <w:tcW w:w="862" w:type="dxa"/>
            <w:vAlign w:val="center"/>
          </w:tcPr>
          <w:p w14:paraId="037CC3CC" w14:textId="77777777" w:rsidR="001548F9" w:rsidRPr="009C503F" w:rsidRDefault="001548F9" w:rsidP="00571B8A">
            <w:pPr>
              <w:spacing w:before="29" w:line="288" w:lineRule="auto"/>
              <w:ind w:left="17"/>
              <w:jc w:val="center"/>
              <w:rPr>
                <w:color w:val="000000"/>
                <w:sz w:val="24"/>
              </w:rPr>
            </w:pPr>
            <w:r w:rsidRPr="009C503F">
              <w:rPr>
                <w:color w:val="000000"/>
                <w:sz w:val="24"/>
              </w:rPr>
              <w:t>序号</w:t>
            </w:r>
          </w:p>
        </w:tc>
        <w:tc>
          <w:tcPr>
            <w:tcW w:w="1346" w:type="dxa"/>
            <w:vAlign w:val="center"/>
          </w:tcPr>
          <w:p w14:paraId="64702CD8" w14:textId="77777777" w:rsidR="001548F9" w:rsidRPr="009C503F" w:rsidRDefault="001548F9" w:rsidP="00571B8A">
            <w:pPr>
              <w:spacing w:before="29" w:line="288" w:lineRule="auto"/>
              <w:ind w:left="17"/>
              <w:jc w:val="center"/>
              <w:rPr>
                <w:color w:val="000000"/>
                <w:sz w:val="24"/>
              </w:rPr>
            </w:pPr>
            <w:r w:rsidRPr="009C503F">
              <w:rPr>
                <w:color w:val="000000"/>
                <w:sz w:val="24"/>
              </w:rPr>
              <w:t>股票代码</w:t>
            </w:r>
          </w:p>
        </w:tc>
        <w:tc>
          <w:tcPr>
            <w:tcW w:w="1795" w:type="dxa"/>
            <w:vAlign w:val="center"/>
          </w:tcPr>
          <w:p w14:paraId="3E753C1A" w14:textId="77777777" w:rsidR="001548F9" w:rsidRPr="009C503F" w:rsidRDefault="001548F9" w:rsidP="00571B8A">
            <w:pPr>
              <w:spacing w:before="29" w:line="288" w:lineRule="auto"/>
              <w:ind w:left="17"/>
              <w:jc w:val="center"/>
              <w:rPr>
                <w:color w:val="000000"/>
                <w:sz w:val="24"/>
              </w:rPr>
            </w:pPr>
            <w:r w:rsidRPr="009C503F">
              <w:rPr>
                <w:color w:val="000000"/>
                <w:sz w:val="24"/>
              </w:rPr>
              <w:t>股票名称</w:t>
            </w:r>
          </w:p>
        </w:tc>
        <w:tc>
          <w:tcPr>
            <w:tcW w:w="1346" w:type="dxa"/>
            <w:vAlign w:val="center"/>
          </w:tcPr>
          <w:p w14:paraId="328F7EEC" w14:textId="77777777" w:rsidR="001548F9" w:rsidRPr="009C503F" w:rsidRDefault="001548F9" w:rsidP="00571B8A">
            <w:pPr>
              <w:spacing w:before="29" w:line="288" w:lineRule="auto"/>
              <w:ind w:left="17"/>
              <w:jc w:val="center"/>
              <w:rPr>
                <w:color w:val="000000"/>
                <w:sz w:val="24"/>
              </w:rPr>
            </w:pPr>
            <w:r w:rsidRPr="009C503F">
              <w:rPr>
                <w:color w:val="000000"/>
                <w:sz w:val="24"/>
              </w:rPr>
              <w:t>数量</w:t>
            </w:r>
            <w:r w:rsidR="006F74BC" w:rsidRPr="009C503F">
              <w:rPr>
                <w:color w:val="000000"/>
                <w:sz w:val="24"/>
              </w:rPr>
              <w:t>（股）</w:t>
            </w:r>
          </w:p>
        </w:tc>
        <w:tc>
          <w:tcPr>
            <w:tcW w:w="1944" w:type="dxa"/>
            <w:vAlign w:val="center"/>
          </w:tcPr>
          <w:p w14:paraId="4604F688" w14:textId="77777777" w:rsidR="001548F9" w:rsidRPr="009C503F" w:rsidRDefault="001548F9" w:rsidP="00571B8A">
            <w:pPr>
              <w:autoSpaceDE w:val="0"/>
              <w:autoSpaceDN w:val="0"/>
              <w:adjustRightInd w:val="0"/>
              <w:spacing w:before="29" w:line="288" w:lineRule="auto"/>
              <w:ind w:left="17"/>
              <w:jc w:val="center"/>
              <w:rPr>
                <w:color w:val="000000"/>
                <w:sz w:val="24"/>
              </w:rPr>
            </w:pPr>
            <w:r w:rsidRPr="009C503F">
              <w:rPr>
                <w:color w:val="000000"/>
                <w:sz w:val="24"/>
              </w:rPr>
              <w:t>公允价值</w:t>
            </w:r>
          </w:p>
        </w:tc>
        <w:tc>
          <w:tcPr>
            <w:tcW w:w="1705" w:type="dxa"/>
            <w:vAlign w:val="center"/>
          </w:tcPr>
          <w:p w14:paraId="47728E3B" w14:textId="77777777" w:rsidR="001548F9" w:rsidRPr="009C503F" w:rsidRDefault="001548F9" w:rsidP="00571B8A">
            <w:pPr>
              <w:spacing w:before="29" w:line="288" w:lineRule="auto"/>
              <w:ind w:left="17"/>
              <w:jc w:val="center"/>
              <w:rPr>
                <w:color w:val="000000"/>
                <w:sz w:val="24"/>
              </w:rPr>
            </w:pPr>
            <w:r w:rsidRPr="009C503F">
              <w:rPr>
                <w:color w:val="000000"/>
                <w:sz w:val="24"/>
              </w:rPr>
              <w:t>占基金资产净值比例</w:t>
            </w:r>
            <w:r w:rsidR="00D52B84" w:rsidRPr="009C503F">
              <w:rPr>
                <w:color w:val="000000"/>
                <w:sz w:val="24"/>
              </w:rPr>
              <w:t>（％）</w:t>
            </w:r>
          </w:p>
        </w:tc>
      </w:tr>
      <w:tr w:rsidR="00E96AEB" w14:paraId="673FC2A7" w14:textId="77777777">
        <w:tc>
          <w:tcPr>
            <w:tcW w:w="862" w:type="dxa"/>
            <w:vAlign w:val="center"/>
          </w:tcPr>
          <w:p w14:paraId="48849469" w14:textId="77777777" w:rsidR="00E96AEB" w:rsidRDefault="003229B7">
            <w:pPr>
              <w:jc w:val="center"/>
            </w:pPr>
            <w:r>
              <w:rPr>
                <w:color w:val="000000"/>
                <w:sz w:val="24"/>
              </w:rPr>
              <w:t>1</w:t>
            </w:r>
          </w:p>
        </w:tc>
        <w:tc>
          <w:tcPr>
            <w:tcW w:w="1346" w:type="dxa"/>
            <w:vAlign w:val="center"/>
          </w:tcPr>
          <w:p w14:paraId="213E6407" w14:textId="77777777" w:rsidR="00E96AEB" w:rsidRDefault="003229B7">
            <w:pPr>
              <w:jc w:val="center"/>
            </w:pPr>
            <w:r>
              <w:rPr>
                <w:color w:val="000000"/>
                <w:sz w:val="24"/>
              </w:rPr>
              <w:t>000858</w:t>
            </w:r>
          </w:p>
        </w:tc>
        <w:tc>
          <w:tcPr>
            <w:tcW w:w="1795" w:type="dxa"/>
            <w:vAlign w:val="center"/>
          </w:tcPr>
          <w:p w14:paraId="719018E3" w14:textId="77777777" w:rsidR="00E96AEB" w:rsidRDefault="003229B7">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346" w:type="dxa"/>
            <w:vAlign w:val="center"/>
          </w:tcPr>
          <w:p w14:paraId="4017AD15" w14:textId="77777777" w:rsidR="00E96AEB" w:rsidRDefault="003229B7">
            <w:pPr>
              <w:jc w:val="right"/>
            </w:pPr>
            <w:r>
              <w:rPr>
                <w:color w:val="000000"/>
                <w:sz w:val="24"/>
              </w:rPr>
              <w:t>200,000</w:t>
            </w:r>
          </w:p>
        </w:tc>
        <w:tc>
          <w:tcPr>
            <w:tcW w:w="1944" w:type="dxa"/>
            <w:vAlign w:val="center"/>
          </w:tcPr>
          <w:p w14:paraId="6757D8C4" w14:textId="77777777" w:rsidR="00E96AEB" w:rsidRDefault="003229B7">
            <w:pPr>
              <w:jc w:val="right"/>
            </w:pPr>
            <w:r>
              <w:rPr>
                <w:color w:val="000000"/>
                <w:sz w:val="24"/>
              </w:rPr>
              <w:t>11,132,000.00</w:t>
            </w:r>
          </w:p>
        </w:tc>
        <w:tc>
          <w:tcPr>
            <w:tcW w:w="1705" w:type="dxa"/>
            <w:vAlign w:val="center"/>
          </w:tcPr>
          <w:p w14:paraId="3023C4C0" w14:textId="77777777" w:rsidR="00E96AEB" w:rsidRDefault="003229B7">
            <w:pPr>
              <w:jc w:val="right"/>
            </w:pPr>
            <w:r>
              <w:rPr>
                <w:color w:val="000000"/>
                <w:sz w:val="24"/>
              </w:rPr>
              <w:t>1.88</w:t>
            </w:r>
          </w:p>
        </w:tc>
      </w:tr>
      <w:tr w:rsidR="00E96AEB" w14:paraId="41BA1994" w14:textId="77777777">
        <w:tc>
          <w:tcPr>
            <w:tcW w:w="862" w:type="dxa"/>
            <w:vAlign w:val="center"/>
          </w:tcPr>
          <w:p w14:paraId="141B76C2" w14:textId="77777777" w:rsidR="00E96AEB" w:rsidRDefault="003229B7">
            <w:pPr>
              <w:jc w:val="center"/>
            </w:pPr>
            <w:r>
              <w:rPr>
                <w:color w:val="000000"/>
                <w:sz w:val="24"/>
              </w:rPr>
              <w:t>2</w:t>
            </w:r>
          </w:p>
        </w:tc>
        <w:tc>
          <w:tcPr>
            <w:tcW w:w="1346" w:type="dxa"/>
            <w:vAlign w:val="center"/>
          </w:tcPr>
          <w:p w14:paraId="7CA7AE24" w14:textId="77777777" w:rsidR="00E96AEB" w:rsidRDefault="003229B7">
            <w:pPr>
              <w:jc w:val="center"/>
            </w:pPr>
            <w:r>
              <w:rPr>
                <w:color w:val="000000"/>
                <w:sz w:val="24"/>
              </w:rPr>
              <w:t>000423</w:t>
            </w:r>
          </w:p>
        </w:tc>
        <w:tc>
          <w:tcPr>
            <w:tcW w:w="1795" w:type="dxa"/>
            <w:vAlign w:val="center"/>
          </w:tcPr>
          <w:p w14:paraId="47D087B9" w14:textId="77777777" w:rsidR="00E96AEB" w:rsidRDefault="003229B7">
            <w:pPr>
              <w:jc w:val="center"/>
            </w:pPr>
            <w:r>
              <w:rPr>
                <w:color w:val="000000"/>
                <w:sz w:val="24"/>
              </w:rPr>
              <w:t>东阿阿胶</w:t>
            </w:r>
          </w:p>
        </w:tc>
        <w:tc>
          <w:tcPr>
            <w:tcW w:w="1346" w:type="dxa"/>
            <w:vAlign w:val="center"/>
          </w:tcPr>
          <w:p w14:paraId="25F3ACBC" w14:textId="77777777" w:rsidR="00E96AEB" w:rsidRDefault="003229B7">
            <w:pPr>
              <w:jc w:val="right"/>
            </w:pPr>
            <w:r>
              <w:rPr>
                <w:color w:val="000000"/>
                <w:sz w:val="24"/>
              </w:rPr>
              <w:t>150,000</w:t>
            </w:r>
          </w:p>
        </w:tc>
        <w:tc>
          <w:tcPr>
            <w:tcW w:w="1944" w:type="dxa"/>
            <w:vAlign w:val="center"/>
          </w:tcPr>
          <w:p w14:paraId="10366AB0" w14:textId="77777777" w:rsidR="00E96AEB" w:rsidRDefault="003229B7">
            <w:pPr>
              <w:jc w:val="right"/>
            </w:pPr>
            <w:r>
              <w:rPr>
                <w:color w:val="000000"/>
                <w:sz w:val="24"/>
              </w:rPr>
              <w:t>10,783,500.00</w:t>
            </w:r>
          </w:p>
        </w:tc>
        <w:tc>
          <w:tcPr>
            <w:tcW w:w="1705" w:type="dxa"/>
            <w:vAlign w:val="center"/>
          </w:tcPr>
          <w:p w14:paraId="12A792DE" w14:textId="77777777" w:rsidR="00E96AEB" w:rsidRDefault="003229B7">
            <w:pPr>
              <w:jc w:val="right"/>
            </w:pPr>
            <w:r>
              <w:rPr>
                <w:color w:val="000000"/>
                <w:sz w:val="24"/>
              </w:rPr>
              <w:t>1.82</w:t>
            </w:r>
          </w:p>
        </w:tc>
      </w:tr>
      <w:tr w:rsidR="00E96AEB" w14:paraId="1B04A6F7" w14:textId="77777777">
        <w:tc>
          <w:tcPr>
            <w:tcW w:w="862" w:type="dxa"/>
            <w:vAlign w:val="center"/>
          </w:tcPr>
          <w:p w14:paraId="1B740ED2" w14:textId="77777777" w:rsidR="00E96AEB" w:rsidRDefault="003229B7">
            <w:pPr>
              <w:jc w:val="center"/>
            </w:pPr>
            <w:r>
              <w:rPr>
                <w:color w:val="000000"/>
                <w:sz w:val="24"/>
              </w:rPr>
              <w:t>3</w:t>
            </w:r>
          </w:p>
        </w:tc>
        <w:tc>
          <w:tcPr>
            <w:tcW w:w="1346" w:type="dxa"/>
            <w:vAlign w:val="center"/>
          </w:tcPr>
          <w:p w14:paraId="4E694FC7" w14:textId="77777777" w:rsidR="00E96AEB" w:rsidRDefault="003229B7">
            <w:pPr>
              <w:jc w:val="center"/>
            </w:pPr>
            <w:r>
              <w:rPr>
                <w:color w:val="000000"/>
                <w:sz w:val="24"/>
              </w:rPr>
              <w:t>601398</w:t>
            </w:r>
          </w:p>
        </w:tc>
        <w:tc>
          <w:tcPr>
            <w:tcW w:w="1795" w:type="dxa"/>
            <w:vAlign w:val="center"/>
          </w:tcPr>
          <w:p w14:paraId="392655B1" w14:textId="77777777" w:rsidR="00E96AEB" w:rsidRDefault="003229B7">
            <w:pPr>
              <w:jc w:val="center"/>
            </w:pPr>
            <w:r>
              <w:rPr>
                <w:color w:val="000000"/>
                <w:sz w:val="24"/>
              </w:rPr>
              <w:t>工商银行</w:t>
            </w:r>
          </w:p>
        </w:tc>
        <w:tc>
          <w:tcPr>
            <w:tcW w:w="1346" w:type="dxa"/>
            <w:vAlign w:val="center"/>
          </w:tcPr>
          <w:p w14:paraId="0EB23D52" w14:textId="77777777" w:rsidR="00E96AEB" w:rsidRDefault="003229B7">
            <w:pPr>
              <w:jc w:val="right"/>
            </w:pPr>
            <w:r>
              <w:rPr>
                <w:color w:val="000000"/>
                <w:sz w:val="24"/>
              </w:rPr>
              <w:t>1,879,905</w:t>
            </w:r>
          </w:p>
        </w:tc>
        <w:tc>
          <w:tcPr>
            <w:tcW w:w="1944" w:type="dxa"/>
            <w:vAlign w:val="center"/>
          </w:tcPr>
          <w:p w14:paraId="66E73A58" w14:textId="77777777" w:rsidR="00E96AEB" w:rsidRDefault="003229B7">
            <w:pPr>
              <w:jc w:val="right"/>
            </w:pPr>
            <w:r>
              <w:rPr>
                <w:color w:val="000000"/>
                <w:sz w:val="24"/>
              </w:rPr>
              <w:t>9,869,501.25</w:t>
            </w:r>
          </w:p>
        </w:tc>
        <w:tc>
          <w:tcPr>
            <w:tcW w:w="1705" w:type="dxa"/>
            <w:vAlign w:val="center"/>
          </w:tcPr>
          <w:p w14:paraId="4FB62DB7" w14:textId="77777777" w:rsidR="00E96AEB" w:rsidRDefault="003229B7">
            <w:pPr>
              <w:jc w:val="right"/>
            </w:pPr>
            <w:r>
              <w:rPr>
                <w:color w:val="000000"/>
                <w:sz w:val="24"/>
              </w:rPr>
              <w:t>1.67</w:t>
            </w:r>
          </w:p>
        </w:tc>
      </w:tr>
      <w:tr w:rsidR="00E96AEB" w14:paraId="2003BD0D" w14:textId="77777777">
        <w:tc>
          <w:tcPr>
            <w:tcW w:w="862" w:type="dxa"/>
            <w:vAlign w:val="center"/>
          </w:tcPr>
          <w:p w14:paraId="1C861146" w14:textId="77777777" w:rsidR="00E96AEB" w:rsidRDefault="003229B7">
            <w:pPr>
              <w:jc w:val="center"/>
            </w:pPr>
            <w:r>
              <w:rPr>
                <w:color w:val="000000"/>
                <w:sz w:val="24"/>
              </w:rPr>
              <w:t>4</w:t>
            </w:r>
          </w:p>
        </w:tc>
        <w:tc>
          <w:tcPr>
            <w:tcW w:w="1346" w:type="dxa"/>
            <w:vAlign w:val="center"/>
          </w:tcPr>
          <w:p w14:paraId="5E515F1A" w14:textId="77777777" w:rsidR="00E96AEB" w:rsidRDefault="003229B7">
            <w:pPr>
              <w:jc w:val="center"/>
            </w:pPr>
            <w:r>
              <w:rPr>
                <w:color w:val="000000"/>
                <w:sz w:val="24"/>
              </w:rPr>
              <w:t>002142</w:t>
            </w:r>
          </w:p>
        </w:tc>
        <w:tc>
          <w:tcPr>
            <w:tcW w:w="1795" w:type="dxa"/>
            <w:vAlign w:val="center"/>
          </w:tcPr>
          <w:p w14:paraId="72BA5CE2" w14:textId="77777777" w:rsidR="00E96AEB" w:rsidRDefault="003229B7">
            <w:pPr>
              <w:jc w:val="center"/>
            </w:pPr>
            <w:r>
              <w:rPr>
                <w:color w:val="000000"/>
                <w:sz w:val="24"/>
              </w:rPr>
              <w:t>宁波银行</w:t>
            </w:r>
          </w:p>
        </w:tc>
        <w:tc>
          <w:tcPr>
            <w:tcW w:w="1346" w:type="dxa"/>
            <w:vAlign w:val="center"/>
          </w:tcPr>
          <w:p w14:paraId="728A2E47" w14:textId="77777777" w:rsidR="00E96AEB" w:rsidRDefault="003229B7">
            <w:pPr>
              <w:jc w:val="right"/>
            </w:pPr>
            <w:r>
              <w:rPr>
                <w:color w:val="000000"/>
                <w:sz w:val="24"/>
              </w:rPr>
              <w:t>450,000</w:t>
            </w:r>
          </w:p>
        </w:tc>
        <w:tc>
          <w:tcPr>
            <w:tcW w:w="1944" w:type="dxa"/>
            <w:vAlign w:val="center"/>
          </w:tcPr>
          <w:p w14:paraId="3A1E5474" w14:textId="77777777" w:rsidR="00E96AEB" w:rsidRDefault="003229B7">
            <w:pPr>
              <w:jc w:val="right"/>
            </w:pPr>
            <w:r>
              <w:rPr>
                <w:color w:val="000000"/>
                <w:sz w:val="24"/>
              </w:rPr>
              <w:t>8,685,000.00</w:t>
            </w:r>
          </w:p>
        </w:tc>
        <w:tc>
          <w:tcPr>
            <w:tcW w:w="1705" w:type="dxa"/>
            <w:vAlign w:val="center"/>
          </w:tcPr>
          <w:p w14:paraId="389AA6F4" w14:textId="77777777" w:rsidR="00E96AEB" w:rsidRDefault="003229B7">
            <w:pPr>
              <w:jc w:val="right"/>
            </w:pPr>
            <w:r>
              <w:rPr>
                <w:color w:val="000000"/>
                <w:sz w:val="24"/>
              </w:rPr>
              <w:t>1.47</w:t>
            </w:r>
          </w:p>
        </w:tc>
      </w:tr>
      <w:tr w:rsidR="00E96AEB" w14:paraId="736878CD" w14:textId="77777777">
        <w:tc>
          <w:tcPr>
            <w:tcW w:w="862" w:type="dxa"/>
            <w:vAlign w:val="center"/>
          </w:tcPr>
          <w:p w14:paraId="4A787077" w14:textId="77777777" w:rsidR="00E96AEB" w:rsidRDefault="003229B7">
            <w:pPr>
              <w:jc w:val="center"/>
            </w:pPr>
            <w:r>
              <w:rPr>
                <w:color w:val="000000"/>
                <w:sz w:val="24"/>
              </w:rPr>
              <w:t>5</w:t>
            </w:r>
          </w:p>
        </w:tc>
        <w:tc>
          <w:tcPr>
            <w:tcW w:w="1346" w:type="dxa"/>
            <w:vAlign w:val="center"/>
          </w:tcPr>
          <w:p w14:paraId="097F6FC8" w14:textId="77777777" w:rsidR="00E96AEB" w:rsidRDefault="003229B7">
            <w:pPr>
              <w:jc w:val="center"/>
            </w:pPr>
            <w:r>
              <w:rPr>
                <w:color w:val="000000"/>
                <w:sz w:val="24"/>
              </w:rPr>
              <w:t>000001</w:t>
            </w:r>
          </w:p>
        </w:tc>
        <w:tc>
          <w:tcPr>
            <w:tcW w:w="1795" w:type="dxa"/>
            <w:vAlign w:val="center"/>
          </w:tcPr>
          <w:p w14:paraId="78F00A5E" w14:textId="77777777" w:rsidR="00E96AEB" w:rsidRDefault="003229B7">
            <w:pPr>
              <w:jc w:val="center"/>
            </w:pPr>
            <w:r>
              <w:rPr>
                <w:color w:val="000000"/>
                <w:sz w:val="24"/>
              </w:rPr>
              <w:t>平安银行</w:t>
            </w:r>
          </w:p>
        </w:tc>
        <w:tc>
          <w:tcPr>
            <w:tcW w:w="1346" w:type="dxa"/>
            <w:vAlign w:val="center"/>
          </w:tcPr>
          <w:p w14:paraId="2BCAB9A0" w14:textId="77777777" w:rsidR="00E96AEB" w:rsidRDefault="003229B7">
            <w:pPr>
              <w:jc w:val="right"/>
            </w:pPr>
            <w:r>
              <w:rPr>
                <w:color w:val="000000"/>
                <w:sz w:val="24"/>
              </w:rPr>
              <w:t>900,000</w:t>
            </w:r>
          </w:p>
        </w:tc>
        <w:tc>
          <w:tcPr>
            <w:tcW w:w="1944" w:type="dxa"/>
            <w:vAlign w:val="center"/>
          </w:tcPr>
          <w:p w14:paraId="1B40042C" w14:textId="77777777" w:rsidR="00E96AEB" w:rsidRDefault="003229B7">
            <w:pPr>
              <w:jc w:val="right"/>
            </w:pPr>
            <w:r>
              <w:rPr>
                <w:color w:val="000000"/>
                <w:sz w:val="24"/>
              </w:rPr>
              <w:t>8,451,000.00</w:t>
            </w:r>
          </w:p>
        </w:tc>
        <w:tc>
          <w:tcPr>
            <w:tcW w:w="1705" w:type="dxa"/>
            <w:vAlign w:val="center"/>
          </w:tcPr>
          <w:p w14:paraId="01ECC5AF" w14:textId="77777777" w:rsidR="00E96AEB" w:rsidRDefault="003229B7">
            <w:pPr>
              <w:jc w:val="right"/>
            </w:pPr>
            <w:r>
              <w:rPr>
                <w:color w:val="000000"/>
                <w:sz w:val="24"/>
              </w:rPr>
              <w:t>1.43</w:t>
            </w:r>
          </w:p>
        </w:tc>
      </w:tr>
      <w:tr w:rsidR="00E96AEB" w14:paraId="40A7BE0A" w14:textId="77777777">
        <w:tc>
          <w:tcPr>
            <w:tcW w:w="862" w:type="dxa"/>
            <w:vAlign w:val="center"/>
          </w:tcPr>
          <w:p w14:paraId="09EF5374" w14:textId="77777777" w:rsidR="00E96AEB" w:rsidRDefault="003229B7">
            <w:pPr>
              <w:jc w:val="center"/>
            </w:pPr>
            <w:r>
              <w:rPr>
                <w:color w:val="000000"/>
                <w:sz w:val="24"/>
              </w:rPr>
              <w:t>6</w:t>
            </w:r>
          </w:p>
        </w:tc>
        <w:tc>
          <w:tcPr>
            <w:tcW w:w="1346" w:type="dxa"/>
            <w:vAlign w:val="center"/>
          </w:tcPr>
          <w:p w14:paraId="3D6140D0" w14:textId="77777777" w:rsidR="00E96AEB" w:rsidRDefault="003229B7">
            <w:pPr>
              <w:jc w:val="center"/>
            </w:pPr>
            <w:r>
              <w:rPr>
                <w:color w:val="000000"/>
                <w:sz w:val="24"/>
              </w:rPr>
              <w:t>600887</w:t>
            </w:r>
          </w:p>
        </w:tc>
        <w:tc>
          <w:tcPr>
            <w:tcW w:w="1795" w:type="dxa"/>
            <w:vAlign w:val="center"/>
          </w:tcPr>
          <w:p w14:paraId="570043D4" w14:textId="77777777" w:rsidR="00E96AEB" w:rsidRDefault="003229B7">
            <w:pPr>
              <w:jc w:val="center"/>
            </w:pPr>
            <w:r>
              <w:rPr>
                <w:color w:val="000000"/>
                <w:sz w:val="24"/>
              </w:rPr>
              <w:t>伊利股份</w:t>
            </w:r>
          </w:p>
        </w:tc>
        <w:tc>
          <w:tcPr>
            <w:tcW w:w="1346" w:type="dxa"/>
            <w:vAlign w:val="center"/>
          </w:tcPr>
          <w:p w14:paraId="4036F4CE" w14:textId="77777777" w:rsidR="00E96AEB" w:rsidRDefault="003229B7">
            <w:pPr>
              <w:jc w:val="right"/>
            </w:pPr>
            <w:r>
              <w:rPr>
                <w:color w:val="000000"/>
                <w:sz w:val="24"/>
              </w:rPr>
              <w:t>350,000</w:t>
            </w:r>
          </w:p>
        </w:tc>
        <w:tc>
          <w:tcPr>
            <w:tcW w:w="1944" w:type="dxa"/>
            <w:vAlign w:val="center"/>
          </w:tcPr>
          <w:p w14:paraId="175A660B" w14:textId="77777777" w:rsidR="00E96AEB" w:rsidRDefault="003229B7">
            <w:pPr>
              <w:jc w:val="right"/>
            </w:pPr>
            <w:r>
              <w:rPr>
                <w:color w:val="000000"/>
                <w:sz w:val="24"/>
              </w:rPr>
              <w:t>7,556,500.00</w:t>
            </w:r>
          </w:p>
        </w:tc>
        <w:tc>
          <w:tcPr>
            <w:tcW w:w="1705" w:type="dxa"/>
            <w:vAlign w:val="center"/>
          </w:tcPr>
          <w:p w14:paraId="02097A5C" w14:textId="77777777" w:rsidR="00E96AEB" w:rsidRDefault="003229B7">
            <w:pPr>
              <w:jc w:val="right"/>
            </w:pPr>
            <w:r>
              <w:rPr>
                <w:color w:val="000000"/>
                <w:sz w:val="24"/>
              </w:rPr>
              <w:t>1.28</w:t>
            </w:r>
          </w:p>
        </w:tc>
      </w:tr>
      <w:tr w:rsidR="00E96AEB" w14:paraId="1D55886D" w14:textId="77777777">
        <w:tc>
          <w:tcPr>
            <w:tcW w:w="862" w:type="dxa"/>
            <w:vAlign w:val="center"/>
          </w:tcPr>
          <w:p w14:paraId="7E325C53" w14:textId="77777777" w:rsidR="00E96AEB" w:rsidRDefault="003229B7">
            <w:pPr>
              <w:jc w:val="center"/>
            </w:pPr>
            <w:r>
              <w:rPr>
                <w:color w:val="000000"/>
                <w:sz w:val="24"/>
              </w:rPr>
              <w:t>7</w:t>
            </w:r>
          </w:p>
        </w:tc>
        <w:tc>
          <w:tcPr>
            <w:tcW w:w="1346" w:type="dxa"/>
            <w:vAlign w:val="center"/>
          </w:tcPr>
          <w:p w14:paraId="6D0CD310" w14:textId="77777777" w:rsidR="00E96AEB" w:rsidRDefault="003229B7">
            <w:pPr>
              <w:jc w:val="center"/>
            </w:pPr>
            <w:r>
              <w:rPr>
                <w:color w:val="000000"/>
                <w:sz w:val="24"/>
              </w:rPr>
              <w:t>600519</w:t>
            </w:r>
          </w:p>
        </w:tc>
        <w:tc>
          <w:tcPr>
            <w:tcW w:w="1795" w:type="dxa"/>
            <w:vAlign w:val="center"/>
          </w:tcPr>
          <w:p w14:paraId="2009F0D8" w14:textId="77777777" w:rsidR="00E96AEB" w:rsidRDefault="003229B7">
            <w:pPr>
              <w:jc w:val="center"/>
            </w:pPr>
            <w:r>
              <w:rPr>
                <w:color w:val="000000"/>
                <w:sz w:val="24"/>
              </w:rPr>
              <w:t>贵州茅台</w:t>
            </w:r>
          </w:p>
        </w:tc>
        <w:tc>
          <w:tcPr>
            <w:tcW w:w="1346" w:type="dxa"/>
            <w:vAlign w:val="center"/>
          </w:tcPr>
          <w:p w14:paraId="386954D4" w14:textId="77777777" w:rsidR="00E96AEB" w:rsidRDefault="003229B7">
            <w:pPr>
              <w:jc w:val="right"/>
            </w:pPr>
            <w:r>
              <w:rPr>
                <w:color w:val="000000"/>
                <w:sz w:val="24"/>
              </w:rPr>
              <w:t>13,000</w:t>
            </w:r>
          </w:p>
        </w:tc>
        <w:tc>
          <w:tcPr>
            <w:tcW w:w="1944" w:type="dxa"/>
            <w:vAlign w:val="center"/>
          </w:tcPr>
          <w:p w14:paraId="3BE811FF" w14:textId="77777777" w:rsidR="00E96AEB" w:rsidRDefault="003229B7">
            <w:pPr>
              <w:jc w:val="right"/>
            </w:pPr>
            <w:r>
              <w:rPr>
                <w:color w:val="000000"/>
                <w:sz w:val="24"/>
              </w:rPr>
              <w:t>6,134,050.00</w:t>
            </w:r>
          </w:p>
        </w:tc>
        <w:tc>
          <w:tcPr>
            <w:tcW w:w="1705" w:type="dxa"/>
            <w:vAlign w:val="center"/>
          </w:tcPr>
          <w:p w14:paraId="51073A54" w14:textId="77777777" w:rsidR="00E96AEB" w:rsidRDefault="003229B7">
            <w:pPr>
              <w:jc w:val="right"/>
            </w:pPr>
            <w:r>
              <w:rPr>
                <w:color w:val="000000"/>
                <w:sz w:val="24"/>
              </w:rPr>
              <w:t>1.04</w:t>
            </w:r>
          </w:p>
        </w:tc>
      </w:tr>
      <w:tr w:rsidR="00E96AEB" w14:paraId="2478137A" w14:textId="77777777">
        <w:tc>
          <w:tcPr>
            <w:tcW w:w="862" w:type="dxa"/>
            <w:vAlign w:val="center"/>
          </w:tcPr>
          <w:p w14:paraId="755F8441" w14:textId="77777777" w:rsidR="00E96AEB" w:rsidRDefault="003229B7">
            <w:pPr>
              <w:jc w:val="center"/>
            </w:pPr>
            <w:r>
              <w:rPr>
                <w:color w:val="000000"/>
                <w:sz w:val="24"/>
              </w:rPr>
              <w:t>8</w:t>
            </w:r>
          </w:p>
        </w:tc>
        <w:tc>
          <w:tcPr>
            <w:tcW w:w="1346" w:type="dxa"/>
            <w:vAlign w:val="center"/>
          </w:tcPr>
          <w:p w14:paraId="6C619677" w14:textId="77777777" w:rsidR="00E96AEB" w:rsidRDefault="003229B7">
            <w:pPr>
              <w:jc w:val="center"/>
            </w:pPr>
            <w:r>
              <w:rPr>
                <w:color w:val="000000"/>
                <w:sz w:val="24"/>
              </w:rPr>
              <w:t>000963</w:t>
            </w:r>
          </w:p>
        </w:tc>
        <w:tc>
          <w:tcPr>
            <w:tcW w:w="1795" w:type="dxa"/>
            <w:vAlign w:val="center"/>
          </w:tcPr>
          <w:p w14:paraId="76D63FF3" w14:textId="77777777" w:rsidR="00E96AEB" w:rsidRDefault="003229B7">
            <w:pPr>
              <w:jc w:val="center"/>
            </w:pPr>
            <w:r>
              <w:rPr>
                <w:color w:val="000000"/>
                <w:sz w:val="24"/>
              </w:rPr>
              <w:t>华东医药</w:t>
            </w:r>
          </w:p>
        </w:tc>
        <w:tc>
          <w:tcPr>
            <w:tcW w:w="1346" w:type="dxa"/>
            <w:vAlign w:val="center"/>
          </w:tcPr>
          <w:p w14:paraId="14603CB3" w14:textId="77777777" w:rsidR="00E96AEB" w:rsidRDefault="003229B7">
            <w:pPr>
              <w:jc w:val="right"/>
            </w:pPr>
            <w:r>
              <w:rPr>
                <w:color w:val="000000"/>
                <w:sz w:val="24"/>
              </w:rPr>
              <w:t>120,000</w:t>
            </w:r>
          </w:p>
        </w:tc>
        <w:tc>
          <w:tcPr>
            <w:tcW w:w="1944" w:type="dxa"/>
            <w:vAlign w:val="center"/>
          </w:tcPr>
          <w:p w14:paraId="4B055666" w14:textId="77777777" w:rsidR="00E96AEB" w:rsidRDefault="003229B7">
            <w:pPr>
              <w:jc w:val="right"/>
            </w:pPr>
            <w:r>
              <w:rPr>
                <w:color w:val="000000"/>
                <w:sz w:val="24"/>
              </w:rPr>
              <w:t>5,964,000.00</w:t>
            </w:r>
          </w:p>
        </w:tc>
        <w:tc>
          <w:tcPr>
            <w:tcW w:w="1705" w:type="dxa"/>
            <w:vAlign w:val="center"/>
          </w:tcPr>
          <w:p w14:paraId="26D069D0" w14:textId="77777777" w:rsidR="00E96AEB" w:rsidRDefault="003229B7">
            <w:pPr>
              <w:jc w:val="right"/>
            </w:pPr>
            <w:r>
              <w:rPr>
                <w:color w:val="000000"/>
                <w:sz w:val="24"/>
              </w:rPr>
              <w:t>1.01</w:t>
            </w:r>
          </w:p>
        </w:tc>
      </w:tr>
      <w:tr w:rsidR="00E96AEB" w14:paraId="66A4BE62" w14:textId="77777777">
        <w:tc>
          <w:tcPr>
            <w:tcW w:w="862" w:type="dxa"/>
            <w:vAlign w:val="center"/>
          </w:tcPr>
          <w:p w14:paraId="2D8FEAAA" w14:textId="77777777" w:rsidR="00E96AEB" w:rsidRDefault="003229B7">
            <w:pPr>
              <w:jc w:val="center"/>
            </w:pPr>
            <w:r>
              <w:rPr>
                <w:color w:val="000000"/>
                <w:sz w:val="24"/>
              </w:rPr>
              <w:t>9</w:t>
            </w:r>
          </w:p>
        </w:tc>
        <w:tc>
          <w:tcPr>
            <w:tcW w:w="1346" w:type="dxa"/>
            <w:vAlign w:val="center"/>
          </w:tcPr>
          <w:p w14:paraId="052A5035" w14:textId="77777777" w:rsidR="00E96AEB" w:rsidRDefault="003229B7">
            <w:pPr>
              <w:jc w:val="center"/>
            </w:pPr>
            <w:r>
              <w:rPr>
                <w:color w:val="000000"/>
                <w:sz w:val="24"/>
              </w:rPr>
              <w:t>601318</w:t>
            </w:r>
          </w:p>
        </w:tc>
        <w:tc>
          <w:tcPr>
            <w:tcW w:w="1795" w:type="dxa"/>
            <w:vAlign w:val="center"/>
          </w:tcPr>
          <w:p w14:paraId="4353A991" w14:textId="77777777" w:rsidR="00E96AEB" w:rsidRDefault="003229B7">
            <w:pPr>
              <w:jc w:val="center"/>
            </w:pPr>
            <w:r>
              <w:rPr>
                <w:color w:val="000000"/>
                <w:sz w:val="24"/>
              </w:rPr>
              <w:t>中国平安</w:t>
            </w:r>
          </w:p>
        </w:tc>
        <w:tc>
          <w:tcPr>
            <w:tcW w:w="1346" w:type="dxa"/>
            <w:vAlign w:val="center"/>
          </w:tcPr>
          <w:p w14:paraId="7B9CEEDF" w14:textId="77777777" w:rsidR="00E96AEB" w:rsidRDefault="003229B7">
            <w:pPr>
              <w:jc w:val="right"/>
            </w:pPr>
            <w:r>
              <w:rPr>
                <w:color w:val="000000"/>
                <w:sz w:val="24"/>
              </w:rPr>
              <w:t>100,000</w:t>
            </w:r>
          </w:p>
        </w:tc>
        <w:tc>
          <w:tcPr>
            <w:tcW w:w="1944" w:type="dxa"/>
            <w:vAlign w:val="center"/>
          </w:tcPr>
          <w:p w14:paraId="4E84E0FD" w14:textId="77777777" w:rsidR="00E96AEB" w:rsidRDefault="003229B7">
            <w:pPr>
              <w:jc w:val="right"/>
            </w:pPr>
            <w:r>
              <w:rPr>
                <w:color w:val="000000"/>
                <w:sz w:val="24"/>
              </w:rPr>
              <w:t>4,961,000.00</w:t>
            </w:r>
          </w:p>
        </w:tc>
        <w:tc>
          <w:tcPr>
            <w:tcW w:w="1705" w:type="dxa"/>
            <w:vAlign w:val="center"/>
          </w:tcPr>
          <w:p w14:paraId="5AB82D0A" w14:textId="77777777" w:rsidR="00E96AEB" w:rsidRDefault="003229B7">
            <w:pPr>
              <w:jc w:val="right"/>
            </w:pPr>
            <w:r>
              <w:rPr>
                <w:color w:val="000000"/>
                <w:sz w:val="24"/>
              </w:rPr>
              <w:t>0.84</w:t>
            </w:r>
          </w:p>
        </w:tc>
      </w:tr>
      <w:tr w:rsidR="00E96AEB" w14:paraId="54C28F1B" w14:textId="77777777">
        <w:tc>
          <w:tcPr>
            <w:tcW w:w="862" w:type="dxa"/>
            <w:vAlign w:val="center"/>
          </w:tcPr>
          <w:p w14:paraId="5928A911" w14:textId="77777777" w:rsidR="00E96AEB" w:rsidRDefault="003229B7">
            <w:pPr>
              <w:jc w:val="center"/>
            </w:pPr>
            <w:r>
              <w:rPr>
                <w:color w:val="000000"/>
                <w:sz w:val="24"/>
              </w:rPr>
              <w:t>10</w:t>
            </w:r>
          </w:p>
        </w:tc>
        <w:tc>
          <w:tcPr>
            <w:tcW w:w="1346" w:type="dxa"/>
            <w:vAlign w:val="center"/>
          </w:tcPr>
          <w:p w14:paraId="07EAC77F" w14:textId="77777777" w:rsidR="00E96AEB" w:rsidRDefault="003229B7">
            <w:pPr>
              <w:jc w:val="center"/>
            </w:pPr>
            <w:r>
              <w:rPr>
                <w:color w:val="000000"/>
                <w:sz w:val="24"/>
              </w:rPr>
              <w:t>600056</w:t>
            </w:r>
          </w:p>
        </w:tc>
        <w:tc>
          <w:tcPr>
            <w:tcW w:w="1795" w:type="dxa"/>
            <w:vAlign w:val="center"/>
          </w:tcPr>
          <w:p w14:paraId="54F41034" w14:textId="77777777" w:rsidR="00E96AEB" w:rsidRDefault="003229B7">
            <w:pPr>
              <w:jc w:val="center"/>
            </w:pPr>
            <w:r>
              <w:rPr>
                <w:color w:val="000000"/>
                <w:sz w:val="24"/>
              </w:rPr>
              <w:t>中国医药</w:t>
            </w:r>
          </w:p>
        </w:tc>
        <w:tc>
          <w:tcPr>
            <w:tcW w:w="1346" w:type="dxa"/>
            <w:vAlign w:val="center"/>
          </w:tcPr>
          <w:p w14:paraId="321E7628" w14:textId="77777777" w:rsidR="00E96AEB" w:rsidRDefault="003229B7">
            <w:pPr>
              <w:jc w:val="right"/>
            </w:pPr>
            <w:r>
              <w:rPr>
                <w:color w:val="000000"/>
                <w:sz w:val="24"/>
              </w:rPr>
              <w:t>190,000</w:t>
            </w:r>
          </w:p>
        </w:tc>
        <w:tc>
          <w:tcPr>
            <w:tcW w:w="1944" w:type="dxa"/>
            <w:vAlign w:val="center"/>
          </w:tcPr>
          <w:p w14:paraId="55A79926" w14:textId="77777777" w:rsidR="00E96AEB" w:rsidRDefault="003229B7">
            <w:pPr>
              <w:jc w:val="right"/>
            </w:pPr>
            <w:r>
              <w:rPr>
                <w:color w:val="000000"/>
                <w:sz w:val="24"/>
              </w:rPr>
              <w:t>4,930,500.00</w:t>
            </w:r>
          </w:p>
        </w:tc>
        <w:tc>
          <w:tcPr>
            <w:tcW w:w="1705" w:type="dxa"/>
            <w:vAlign w:val="center"/>
          </w:tcPr>
          <w:p w14:paraId="19AB1EA0" w14:textId="77777777" w:rsidR="00E96AEB" w:rsidRDefault="003229B7">
            <w:pPr>
              <w:jc w:val="right"/>
            </w:pPr>
            <w:r>
              <w:rPr>
                <w:color w:val="000000"/>
                <w:sz w:val="24"/>
              </w:rPr>
              <w:t>0.83</w:t>
            </w:r>
          </w:p>
        </w:tc>
      </w:tr>
      <w:tr w:rsidR="00E96AEB" w14:paraId="38C647A7" w14:textId="77777777">
        <w:tc>
          <w:tcPr>
            <w:tcW w:w="862" w:type="dxa"/>
            <w:vAlign w:val="center"/>
          </w:tcPr>
          <w:p w14:paraId="46F8D460" w14:textId="77777777" w:rsidR="00E96AEB" w:rsidRDefault="003229B7">
            <w:pPr>
              <w:jc w:val="center"/>
            </w:pPr>
            <w:r>
              <w:rPr>
                <w:color w:val="000000"/>
                <w:sz w:val="24"/>
              </w:rPr>
              <w:t>11</w:t>
            </w:r>
          </w:p>
        </w:tc>
        <w:tc>
          <w:tcPr>
            <w:tcW w:w="1346" w:type="dxa"/>
            <w:vAlign w:val="center"/>
          </w:tcPr>
          <w:p w14:paraId="52F85159" w14:textId="77777777" w:rsidR="00E96AEB" w:rsidRDefault="003229B7">
            <w:pPr>
              <w:jc w:val="center"/>
            </w:pPr>
            <w:r>
              <w:rPr>
                <w:color w:val="000000"/>
                <w:sz w:val="24"/>
              </w:rPr>
              <w:t>000333</w:t>
            </w:r>
          </w:p>
        </w:tc>
        <w:tc>
          <w:tcPr>
            <w:tcW w:w="1795" w:type="dxa"/>
            <w:vAlign w:val="center"/>
          </w:tcPr>
          <w:p w14:paraId="1B55A172" w14:textId="77777777" w:rsidR="00E96AEB" w:rsidRDefault="003229B7">
            <w:pPr>
              <w:jc w:val="center"/>
            </w:pPr>
            <w:r>
              <w:rPr>
                <w:color w:val="000000"/>
                <w:sz w:val="24"/>
              </w:rPr>
              <w:t>美的集团</w:t>
            </w:r>
          </w:p>
        </w:tc>
        <w:tc>
          <w:tcPr>
            <w:tcW w:w="1346" w:type="dxa"/>
            <w:vAlign w:val="center"/>
          </w:tcPr>
          <w:p w14:paraId="3F1F4B49" w14:textId="77777777" w:rsidR="00E96AEB" w:rsidRDefault="003229B7">
            <w:pPr>
              <w:jc w:val="right"/>
            </w:pPr>
            <w:r>
              <w:rPr>
                <w:color w:val="000000"/>
                <w:sz w:val="24"/>
              </w:rPr>
              <w:t>110,000</w:t>
            </w:r>
          </w:p>
        </w:tc>
        <w:tc>
          <w:tcPr>
            <w:tcW w:w="1944" w:type="dxa"/>
            <w:vAlign w:val="center"/>
          </w:tcPr>
          <w:p w14:paraId="2E980431" w14:textId="77777777" w:rsidR="00E96AEB" w:rsidRDefault="003229B7">
            <w:pPr>
              <w:jc w:val="right"/>
            </w:pPr>
            <w:r>
              <w:rPr>
                <w:color w:val="000000"/>
                <w:sz w:val="24"/>
              </w:rPr>
              <w:t>4,734,400.00</w:t>
            </w:r>
          </w:p>
        </w:tc>
        <w:tc>
          <w:tcPr>
            <w:tcW w:w="1705" w:type="dxa"/>
            <w:vAlign w:val="center"/>
          </w:tcPr>
          <w:p w14:paraId="18E58905" w14:textId="77777777" w:rsidR="00E96AEB" w:rsidRDefault="003229B7">
            <w:pPr>
              <w:jc w:val="right"/>
            </w:pPr>
            <w:r>
              <w:rPr>
                <w:color w:val="000000"/>
                <w:sz w:val="24"/>
              </w:rPr>
              <w:t>0.80</w:t>
            </w:r>
          </w:p>
        </w:tc>
      </w:tr>
      <w:tr w:rsidR="00E96AEB" w14:paraId="719F69CB" w14:textId="77777777">
        <w:tc>
          <w:tcPr>
            <w:tcW w:w="862" w:type="dxa"/>
            <w:vAlign w:val="center"/>
          </w:tcPr>
          <w:p w14:paraId="29B7AC68" w14:textId="77777777" w:rsidR="00E96AEB" w:rsidRDefault="003229B7">
            <w:pPr>
              <w:jc w:val="center"/>
            </w:pPr>
            <w:r>
              <w:rPr>
                <w:color w:val="000000"/>
                <w:sz w:val="24"/>
              </w:rPr>
              <w:t>12</w:t>
            </w:r>
          </w:p>
        </w:tc>
        <w:tc>
          <w:tcPr>
            <w:tcW w:w="1346" w:type="dxa"/>
            <w:vAlign w:val="center"/>
          </w:tcPr>
          <w:p w14:paraId="065DEA5A" w14:textId="77777777" w:rsidR="00E96AEB" w:rsidRDefault="003229B7">
            <w:pPr>
              <w:jc w:val="center"/>
            </w:pPr>
            <w:r>
              <w:rPr>
                <w:color w:val="000000"/>
                <w:sz w:val="24"/>
              </w:rPr>
              <w:t>601939</w:t>
            </w:r>
          </w:p>
        </w:tc>
        <w:tc>
          <w:tcPr>
            <w:tcW w:w="1795" w:type="dxa"/>
            <w:vAlign w:val="center"/>
          </w:tcPr>
          <w:p w14:paraId="5BF426A1" w14:textId="77777777" w:rsidR="00E96AEB" w:rsidRDefault="003229B7">
            <w:pPr>
              <w:jc w:val="center"/>
            </w:pPr>
            <w:r>
              <w:rPr>
                <w:color w:val="000000"/>
                <w:sz w:val="24"/>
              </w:rPr>
              <w:t>建设银行</w:t>
            </w:r>
          </w:p>
        </w:tc>
        <w:tc>
          <w:tcPr>
            <w:tcW w:w="1346" w:type="dxa"/>
            <w:vAlign w:val="center"/>
          </w:tcPr>
          <w:p w14:paraId="407AE793" w14:textId="77777777" w:rsidR="00E96AEB" w:rsidRDefault="003229B7">
            <w:pPr>
              <w:jc w:val="right"/>
            </w:pPr>
            <w:r>
              <w:rPr>
                <w:color w:val="000000"/>
                <w:sz w:val="24"/>
              </w:rPr>
              <w:t>700,000</w:t>
            </w:r>
          </w:p>
        </w:tc>
        <w:tc>
          <w:tcPr>
            <w:tcW w:w="1944" w:type="dxa"/>
            <w:vAlign w:val="center"/>
          </w:tcPr>
          <w:p w14:paraId="4612BA42" w14:textId="77777777" w:rsidR="00E96AEB" w:rsidRDefault="003229B7">
            <w:pPr>
              <w:jc w:val="right"/>
            </w:pPr>
            <w:r>
              <w:rPr>
                <w:color w:val="000000"/>
                <w:sz w:val="24"/>
              </w:rPr>
              <w:t>4,305,000.00</w:t>
            </w:r>
          </w:p>
        </w:tc>
        <w:tc>
          <w:tcPr>
            <w:tcW w:w="1705" w:type="dxa"/>
            <w:vAlign w:val="center"/>
          </w:tcPr>
          <w:p w14:paraId="5780573B" w14:textId="77777777" w:rsidR="00E96AEB" w:rsidRDefault="003229B7">
            <w:pPr>
              <w:jc w:val="right"/>
            </w:pPr>
            <w:r>
              <w:rPr>
                <w:color w:val="000000"/>
                <w:sz w:val="24"/>
              </w:rPr>
              <w:t>0.73</w:t>
            </w:r>
          </w:p>
        </w:tc>
      </w:tr>
      <w:tr w:rsidR="00E96AEB" w14:paraId="33AB2CDA" w14:textId="77777777">
        <w:tc>
          <w:tcPr>
            <w:tcW w:w="862" w:type="dxa"/>
            <w:vAlign w:val="center"/>
          </w:tcPr>
          <w:p w14:paraId="0BAA7827" w14:textId="77777777" w:rsidR="00E96AEB" w:rsidRDefault="003229B7">
            <w:pPr>
              <w:jc w:val="center"/>
            </w:pPr>
            <w:r>
              <w:rPr>
                <w:color w:val="000000"/>
                <w:sz w:val="24"/>
              </w:rPr>
              <w:t>13</w:t>
            </w:r>
          </w:p>
        </w:tc>
        <w:tc>
          <w:tcPr>
            <w:tcW w:w="1346" w:type="dxa"/>
            <w:vAlign w:val="center"/>
          </w:tcPr>
          <w:p w14:paraId="25D016C2" w14:textId="77777777" w:rsidR="00E96AEB" w:rsidRDefault="003229B7">
            <w:pPr>
              <w:jc w:val="center"/>
            </w:pPr>
            <w:r>
              <w:rPr>
                <w:color w:val="000000"/>
                <w:sz w:val="24"/>
              </w:rPr>
              <w:t>600276</w:t>
            </w:r>
          </w:p>
        </w:tc>
        <w:tc>
          <w:tcPr>
            <w:tcW w:w="1795" w:type="dxa"/>
            <w:vAlign w:val="center"/>
          </w:tcPr>
          <w:p w14:paraId="3B05D8DC" w14:textId="77777777" w:rsidR="00E96AEB" w:rsidRDefault="003229B7">
            <w:pPr>
              <w:jc w:val="center"/>
            </w:pPr>
            <w:r>
              <w:rPr>
                <w:color w:val="000000"/>
                <w:sz w:val="24"/>
              </w:rPr>
              <w:t>恒瑞医药</w:t>
            </w:r>
          </w:p>
        </w:tc>
        <w:tc>
          <w:tcPr>
            <w:tcW w:w="1346" w:type="dxa"/>
            <w:vAlign w:val="center"/>
          </w:tcPr>
          <w:p w14:paraId="6A5D353A" w14:textId="77777777" w:rsidR="00E96AEB" w:rsidRDefault="003229B7">
            <w:pPr>
              <w:jc w:val="right"/>
            </w:pPr>
            <w:r>
              <w:rPr>
                <w:color w:val="000000"/>
                <w:sz w:val="24"/>
              </w:rPr>
              <w:t>72,000</w:t>
            </w:r>
          </w:p>
        </w:tc>
        <w:tc>
          <w:tcPr>
            <w:tcW w:w="1944" w:type="dxa"/>
            <w:vAlign w:val="center"/>
          </w:tcPr>
          <w:p w14:paraId="14CFF2F3" w14:textId="77777777" w:rsidR="00E96AEB" w:rsidRDefault="003229B7">
            <w:pPr>
              <w:jc w:val="right"/>
            </w:pPr>
            <w:r>
              <w:rPr>
                <w:color w:val="000000"/>
                <w:sz w:val="24"/>
              </w:rPr>
              <w:t>3,642,480.00</w:t>
            </w:r>
          </w:p>
        </w:tc>
        <w:tc>
          <w:tcPr>
            <w:tcW w:w="1705" w:type="dxa"/>
            <w:vAlign w:val="center"/>
          </w:tcPr>
          <w:p w14:paraId="08A817F1" w14:textId="77777777" w:rsidR="00E96AEB" w:rsidRDefault="003229B7">
            <w:pPr>
              <w:jc w:val="right"/>
            </w:pPr>
            <w:r>
              <w:rPr>
                <w:color w:val="000000"/>
                <w:sz w:val="24"/>
              </w:rPr>
              <w:t>0.61</w:t>
            </w:r>
          </w:p>
        </w:tc>
      </w:tr>
      <w:tr w:rsidR="00E96AEB" w14:paraId="4909B156" w14:textId="77777777">
        <w:tc>
          <w:tcPr>
            <w:tcW w:w="862" w:type="dxa"/>
            <w:vAlign w:val="center"/>
          </w:tcPr>
          <w:p w14:paraId="48E478CB" w14:textId="77777777" w:rsidR="00E96AEB" w:rsidRDefault="003229B7">
            <w:pPr>
              <w:jc w:val="center"/>
            </w:pPr>
            <w:r>
              <w:rPr>
                <w:color w:val="000000"/>
                <w:sz w:val="24"/>
              </w:rPr>
              <w:t>14</w:t>
            </w:r>
          </w:p>
        </w:tc>
        <w:tc>
          <w:tcPr>
            <w:tcW w:w="1346" w:type="dxa"/>
            <w:vAlign w:val="center"/>
          </w:tcPr>
          <w:p w14:paraId="7FFAD62A" w14:textId="77777777" w:rsidR="00E96AEB" w:rsidRDefault="003229B7">
            <w:pPr>
              <w:jc w:val="center"/>
            </w:pPr>
            <w:r>
              <w:rPr>
                <w:color w:val="000000"/>
                <w:sz w:val="24"/>
              </w:rPr>
              <w:t>000921</w:t>
            </w:r>
          </w:p>
        </w:tc>
        <w:tc>
          <w:tcPr>
            <w:tcW w:w="1795" w:type="dxa"/>
            <w:vAlign w:val="center"/>
          </w:tcPr>
          <w:p w14:paraId="54F701F7" w14:textId="77777777" w:rsidR="00E96AEB" w:rsidRDefault="003229B7">
            <w:pPr>
              <w:jc w:val="center"/>
            </w:pPr>
            <w:r>
              <w:rPr>
                <w:color w:val="000000"/>
                <w:sz w:val="24"/>
              </w:rPr>
              <w:t>海信科龙</w:t>
            </w:r>
          </w:p>
        </w:tc>
        <w:tc>
          <w:tcPr>
            <w:tcW w:w="1346" w:type="dxa"/>
            <w:vAlign w:val="center"/>
          </w:tcPr>
          <w:p w14:paraId="2313528C" w14:textId="77777777" w:rsidR="00E96AEB" w:rsidRDefault="003229B7">
            <w:pPr>
              <w:jc w:val="right"/>
            </w:pPr>
            <w:r>
              <w:rPr>
                <w:color w:val="000000"/>
                <w:sz w:val="24"/>
              </w:rPr>
              <w:t>200,000</w:t>
            </w:r>
          </w:p>
        </w:tc>
        <w:tc>
          <w:tcPr>
            <w:tcW w:w="1944" w:type="dxa"/>
            <w:vAlign w:val="center"/>
          </w:tcPr>
          <w:p w14:paraId="37529B54" w14:textId="77777777" w:rsidR="00E96AEB" w:rsidRDefault="003229B7">
            <w:pPr>
              <w:jc w:val="right"/>
            </w:pPr>
            <w:r>
              <w:rPr>
                <w:color w:val="000000"/>
                <w:sz w:val="24"/>
              </w:rPr>
              <w:t>3,442,000.00</w:t>
            </w:r>
          </w:p>
        </w:tc>
        <w:tc>
          <w:tcPr>
            <w:tcW w:w="1705" w:type="dxa"/>
            <w:vAlign w:val="center"/>
          </w:tcPr>
          <w:p w14:paraId="771DB084" w14:textId="77777777" w:rsidR="00E96AEB" w:rsidRDefault="003229B7">
            <w:pPr>
              <w:jc w:val="right"/>
            </w:pPr>
            <w:r>
              <w:rPr>
                <w:color w:val="000000"/>
                <w:sz w:val="24"/>
              </w:rPr>
              <w:t>0.58</w:t>
            </w:r>
          </w:p>
        </w:tc>
      </w:tr>
      <w:tr w:rsidR="00E96AEB" w14:paraId="24FE28B0" w14:textId="77777777">
        <w:tc>
          <w:tcPr>
            <w:tcW w:w="862" w:type="dxa"/>
            <w:vAlign w:val="center"/>
          </w:tcPr>
          <w:p w14:paraId="13E513FA" w14:textId="77777777" w:rsidR="00E96AEB" w:rsidRDefault="003229B7">
            <w:pPr>
              <w:jc w:val="center"/>
            </w:pPr>
            <w:r>
              <w:rPr>
                <w:color w:val="000000"/>
                <w:sz w:val="24"/>
              </w:rPr>
              <w:t>15</w:t>
            </w:r>
          </w:p>
        </w:tc>
        <w:tc>
          <w:tcPr>
            <w:tcW w:w="1346" w:type="dxa"/>
            <w:vAlign w:val="center"/>
          </w:tcPr>
          <w:p w14:paraId="563C083B" w14:textId="77777777" w:rsidR="00E96AEB" w:rsidRDefault="003229B7">
            <w:pPr>
              <w:jc w:val="center"/>
            </w:pPr>
            <w:r>
              <w:rPr>
                <w:color w:val="000000"/>
                <w:sz w:val="24"/>
              </w:rPr>
              <w:t>601607</w:t>
            </w:r>
          </w:p>
        </w:tc>
        <w:tc>
          <w:tcPr>
            <w:tcW w:w="1795" w:type="dxa"/>
            <w:vAlign w:val="center"/>
          </w:tcPr>
          <w:p w14:paraId="581491EE" w14:textId="77777777" w:rsidR="00E96AEB" w:rsidRDefault="003229B7">
            <w:pPr>
              <w:jc w:val="center"/>
            </w:pPr>
            <w:r>
              <w:rPr>
                <w:color w:val="000000"/>
                <w:sz w:val="24"/>
              </w:rPr>
              <w:t>上海医药</w:t>
            </w:r>
          </w:p>
        </w:tc>
        <w:tc>
          <w:tcPr>
            <w:tcW w:w="1346" w:type="dxa"/>
            <w:vAlign w:val="center"/>
          </w:tcPr>
          <w:p w14:paraId="282F30C7" w14:textId="77777777" w:rsidR="00E96AEB" w:rsidRDefault="003229B7">
            <w:pPr>
              <w:jc w:val="right"/>
            </w:pPr>
            <w:r>
              <w:rPr>
                <w:color w:val="000000"/>
                <w:sz w:val="24"/>
              </w:rPr>
              <w:t>100,000</w:t>
            </w:r>
          </w:p>
        </w:tc>
        <w:tc>
          <w:tcPr>
            <w:tcW w:w="1944" w:type="dxa"/>
            <w:vAlign w:val="center"/>
          </w:tcPr>
          <w:p w14:paraId="356F098D" w14:textId="77777777" w:rsidR="00E96AEB" w:rsidRDefault="003229B7">
            <w:pPr>
              <w:jc w:val="right"/>
            </w:pPr>
            <w:r>
              <w:rPr>
                <w:color w:val="000000"/>
                <w:sz w:val="24"/>
              </w:rPr>
              <w:t>2,888,000.00</w:t>
            </w:r>
          </w:p>
        </w:tc>
        <w:tc>
          <w:tcPr>
            <w:tcW w:w="1705" w:type="dxa"/>
            <w:vAlign w:val="center"/>
          </w:tcPr>
          <w:p w14:paraId="7FCE3618" w14:textId="77777777" w:rsidR="00E96AEB" w:rsidRDefault="003229B7">
            <w:pPr>
              <w:jc w:val="right"/>
            </w:pPr>
            <w:r>
              <w:rPr>
                <w:color w:val="000000"/>
                <w:sz w:val="24"/>
              </w:rPr>
              <w:t>0.49</w:t>
            </w:r>
          </w:p>
        </w:tc>
      </w:tr>
      <w:tr w:rsidR="00E96AEB" w14:paraId="39BCBF50" w14:textId="77777777">
        <w:tc>
          <w:tcPr>
            <w:tcW w:w="862" w:type="dxa"/>
            <w:vAlign w:val="center"/>
          </w:tcPr>
          <w:p w14:paraId="456BA60E" w14:textId="77777777" w:rsidR="00E96AEB" w:rsidRDefault="003229B7">
            <w:pPr>
              <w:jc w:val="center"/>
            </w:pPr>
            <w:r>
              <w:rPr>
                <w:color w:val="000000"/>
                <w:sz w:val="24"/>
              </w:rPr>
              <w:t>16</w:t>
            </w:r>
          </w:p>
        </w:tc>
        <w:tc>
          <w:tcPr>
            <w:tcW w:w="1346" w:type="dxa"/>
            <w:vAlign w:val="center"/>
          </w:tcPr>
          <w:p w14:paraId="4DCE30D1" w14:textId="77777777" w:rsidR="00E96AEB" w:rsidRDefault="003229B7">
            <w:pPr>
              <w:jc w:val="center"/>
            </w:pPr>
            <w:r>
              <w:rPr>
                <w:color w:val="000000"/>
                <w:sz w:val="24"/>
              </w:rPr>
              <w:t>600062</w:t>
            </w:r>
          </w:p>
        </w:tc>
        <w:tc>
          <w:tcPr>
            <w:tcW w:w="1795" w:type="dxa"/>
            <w:vAlign w:val="center"/>
          </w:tcPr>
          <w:p w14:paraId="7A339192" w14:textId="77777777" w:rsidR="00E96AEB" w:rsidRDefault="003229B7">
            <w:pPr>
              <w:jc w:val="center"/>
            </w:pPr>
            <w:r>
              <w:rPr>
                <w:color w:val="000000"/>
                <w:sz w:val="24"/>
              </w:rPr>
              <w:t>华润双鹤</w:t>
            </w:r>
          </w:p>
        </w:tc>
        <w:tc>
          <w:tcPr>
            <w:tcW w:w="1346" w:type="dxa"/>
            <w:vAlign w:val="center"/>
          </w:tcPr>
          <w:p w14:paraId="27649177" w14:textId="77777777" w:rsidR="00E96AEB" w:rsidRDefault="003229B7">
            <w:pPr>
              <w:jc w:val="right"/>
            </w:pPr>
            <w:r>
              <w:rPr>
                <w:color w:val="000000"/>
                <w:sz w:val="24"/>
              </w:rPr>
              <w:t>100,000</w:t>
            </w:r>
          </w:p>
        </w:tc>
        <w:tc>
          <w:tcPr>
            <w:tcW w:w="1944" w:type="dxa"/>
            <w:vAlign w:val="center"/>
          </w:tcPr>
          <w:p w14:paraId="582D4CC8" w14:textId="77777777" w:rsidR="00E96AEB" w:rsidRDefault="003229B7">
            <w:pPr>
              <w:jc w:val="right"/>
            </w:pPr>
            <w:r>
              <w:rPr>
                <w:color w:val="000000"/>
                <w:sz w:val="24"/>
              </w:rPr>
              <w:t>2,743,000.00</w:t>
            </w:r>
          </w:p>
        </w:tc>
        <w:tc>
          <w:tcPr>
            <w:tcW w:w="1705" w:type="dxa"/>
            <w:vAlign w:val="center"/>
          </w:tcPr>
          <w:p w14:paraId="5CE78A98" w14:textId="77777777" w:rsidR="00E96AEB" w:rsidRDefault="003229B7">
            <w:pPr>
              <w:jc w:val="right"/>
            </w:pPr>
            <w:r>
              <w:rPr>
                <w:color w:val="000000"/>
                <w:sz w:val="24"/>
              </w:rPr>
              <w:t>0.46</w:t>
            </w:r>
          </w:p>
        </w:tc>
      </w:tr>
      <w:tr w:rsidR="00E96AEB" w14:paraId="1C0E087C" w14:textId="77777777">
        <w:tc>
          <w:tcPr>
            <w:tcW w:w="862" w:type="dxa"/>
            <w:vAlign w:val="center"/>
          </w:tcPr>
          <w:p w14:paraId="19042E97" w14:textId="77777777" w:rsidR="00E96AEB" w:rsidRDefault="003229B7">
            <w:pPr>
              <w:jc w:val="center"/>
            </w:pPr>
            <w:r>
              <w:rPr>
                <w:color w:val="000000"/>
                <w:sz w:val="24"/>
              </w:rPr>
              <w:t>17</w:t>
            </w:r>
          </w:p>
        </w:tc>
        <w:tc>
          <w:tcPr>
            <w:tcW w:w="1346" w:type="dxa"/>
            <w:vAlign w:val="center"/>
          </w:tcPr>
          <w:p w14:paraId="507C181E" w14:textId="77777777" w:rsidR="00E96AEB" w:rsidRDefault="003229B7">
            <w:pPr>
              <w:jc w:val="center"/>
            </w:pPr>
            <w:r>
              <w:rPr>
                <w:color w:val="000000"/>
                <w:sz w:val="24"/>
              </w:rPr>
              <w:t>600329</w:t>
            </w:r>
          </w:p>
        </w:tc>
        <w:tc>
          <w:tcPr>
            <w:tcW w:w="1795" w:type="dxa"/>
            <w:vAlign w:val="center"/>
          </w:tcPr>
          <w:p w14:paraId="43B618C1" w14:textId="77777777" w:rsidR="00E96AEB" w:rsidRDefault="003229B7">
            <w:pPr>
              <w:jc w:val="center"/>
            </w:pPr>
            <w:r>
              <w:rPr>
                <w:color w:val="000000"/>
                <w:sz w:val="24"/>
              </w:rPr>
              <w:t>中新药业</w:t>
            </w:r>
          </w:p>
        </w:tc>
        <w:tc>
          <w:tcPr>
            <w:tcW w:w="1346" w:type="dxa"/>
            <w:vAlign w:val="center"/>
          </w:tcPr>
          <w:p w14:paraId="3BE0867F" w14:textId="77777777" w:rsidR="00E96AEB" w:rsidRDefault="003229B7">
            <w:pPr>
              <w:jc w:val="right"/>
            </w:pPr>
            <w:r>
              <w:rPr>
                <w:color w:val="000000"/>
                <w:sz w:val="24"/>
              </w:rPr>
              <w:t>149,909</w:t>
            </w:r>
          </w:p>
        </w:tc>
        <w:tc>
          <w:tcPr>
            <w:tcW w:w="1944" w:type="dxa"/>
            <w:vAlign w:val="center"/>
          </w:tcPr>
          <w:p w14:paraId="2F947C92" w14:textId="77777777" w:rsidR="00E96AEB" w:rsidRDefault="003229B7">
            <w:pPr>
              <w:jc w:val="right"/>
            </w:pPr>
            <w:r>
              <w:rPr>
                <w:color w:val="000000"/>
                <w:sz w:val="24"/>
              </w:rPr>
              <w:t>2,714,851.99</w:t>
            </w:r>
          </w:p>
        </w:tc>
        <w:tc>
          <w:tcPr>
            <w:tcW w:w="1705" w:type="dxa"/>
            <w:vAlign w:val="center"/>
          </w:tcPr>
          <w:p w14:paraId="6E7BBCFC" w14:textId="77777777" w:rsidR="00E96AEB" w:rsidRDefault="003229B7">
            <w:pPr>
              <w:jc w:val="right"/>
            </w:pPr>
            <w:r>
              <w:rPr>
                <w:color w:val="000000"/>
                <w:sz w:val="24"/>
              </w:rPr>
              <w:t>0.46</w:t>
            </w:r>
          </w:p>
        </w:tc>
      </w:tr>
      <w:tr w:rsidR="00E96AEB" w14:paraId="14BF6D05" w14:textId="77777777">
        <w:tc>
          <w:tcPr>
            <w:tcW w:w="862" w:type="dxa"/>
            <w:vAlign w:val="center"/>
          </w:tcPr>
          <w:p w14:paraId="6168371D" w14:textId="77777777" w:rsidR="00E96AEB" w:rsidRDefault="003229B7">
            <w:pPr>
              <w:jc w:val="center"/>
            </w:pPr>
            <w:r>
              <w:rPr>
                <w:color w:val="000000"/>
                <w:sz w:val="24"/>
              </w:rPr>
              <w:t>18</w:t>
            </w:r>
          </w:p>
        </w:tc>
        <w:tc>
          <w:tcPr>
            <w:tcW w:w="1346" w:type="dxa"/>
            <w:vAlign w:val="center"/>
          </w:tcPr>
          <w:p w14:paraId="76174AF8" w14:textId="77777777" w:rsidR="00E96AEB" w:rsidRDefault="003229B7">
            <w:pPr>
              <w:jc w:val="center"/>
            </w:pPr>
            <w:r>
              <w:rPr>
                <w:color w:val="000000"/>
                <w:sz w:val="24"/>
              </w:rPr>
              <w:t>000895</w:t>
            </w:r>
          </w:p>
        </w:tc>
        <w:tc>
          <w:tcPr>
            <w:tcW w:w="1795" w:type="dxa"/>
            <w:vAlign w:val="center"/>
          </w:tcPr>
          <w:p w14:paraId="76A3FA76" w14:textId="77777777" w:rsidR="00E96AEB" w:rsidRDefault="003229B7">
            <w:pPr>
              <w:jc w:val="center"/>
            </w:pPr>
            <w:r>
              <w:rPr>
                <w:color w:val="000000"/>
                <w:sz w:val="24"/>
              </w:rPr>
              <w:t>双汇发展</w:t>
            </w:r>
          </w:p>
        </w:tc>
        <w:tc>
          <w:tcPr>
            <w:tcW w:w="1346" w:type="dxa"/>
            <w:vAlign w:val="center"/>
          </w:tcPr>
          <w:p w14:paraId="0BCC7024" w14:textId="77777777" w:rsidR="00E96AEB" w:rsidRDefault="003229B7">
            <w:pPr>
              <w:jc w:val="right"/>
            </w:pPr>
            <w:r>
              <w:rPr>
                <w:color w:val="000000"/>
                <w:sz w:val="24"/>
              </w:rPr>
              <w:t>100,000</w:t>
            </w:r>
          </w:p>
        </w:tc>
        <w:tc>
          <w:tcPr>
            <w:tcW w:w="1944" w:type="dxa"/>
            <w:vAlign w:val="center"/>
          </w:tcPr>
          <w:p w14:paraId="3CF6BE84" w14:textId="77777777" w:rsidR="00E96AEB" w:rsidRDefault="003229B7">
            <w:pPr>
              <w:jc w:val="right"/>
            </w:pPr>
            <w:r>
              <w:rPr>
                <w:color w:val="000000"/>
                <w:sz w:val="24"/>
              </w:rPr>
              <w:t>2,375,000.00</w:t>
            </w:r>
          </w:p>
        </w:tc>
        <w:tc>
          <w:tcPr>
            <w:tcW w:w="1705" w:type="dxa"/>
            <w:vAlign w:val="center"/>
          </w:tcPr>
          <w:p w14:paraId="60F79296" w14:textId="77777777" w:rsidR="00E96AEB" w:rsidRDefault="003229B7">
            <w:pPr>
              <w:jc w:val="right"/>
            </w:pPr>
            <w:r>
              <w:rPr>
                <w:color w:val="000000"/>
                <w:sz w:val="24"/>
              </w:rPr>
              <w:t>0.40</w:t>
            </w:r>
          </w:p>
        </w:tc>
      </w:tr>
      <w:tr w:rsidR="00E96AEB" w14:paraId="5EB2029A" w14:textId="77777777">
        <w:tc>
          <w:tcPr>
            <w:tcW w:w="862" w:type="dxa"/>
            <w:vAlign w:val="center"/>
          </w:tcPr>
          <w:p w14:paraId="0EC61B35" w14:textId="77777777" w:rsidR="00E96AEB" w:rsidRDefault="003229B7">
            <w:pPr>
              <w:jc w:val="center"/>
            </w:pPr>
            <w:r>
              <w:rPr>
                <w:color w:val="000000"/>
                <w:sz w:val="24"/>
              </w:rPr>
              <w:t>19</w:t>
            </w:r>
          </w:p>
        </w:tc>
        <w:tc>
          <w:tcPr>
            <w:tcW w:w="1346" w:type="dxa"/>
            <w:vAlign w:val="center"/>
          </w:tcPr>
          <w:p w14:paraId="610E712E" w14:textId="77777777" w:rsidR="00E96AEB" w:rsidRDefault="003229B7">
            <w:pPr>
              <w:jc w:val="center"/>
            </w:pPr>
            <w:r>
              <w:rPr>
                <w:color w:val="000000"/>
                <w:sz w:val="24"/>
              </w:rPr>
              <w:t>000538</w:t>
            </w:r>
          </w:p>
        </w:tc>
        <w:tc>
          <w:tcPr>
            <w:tcW w:w="1795" w:type="dxa"/>
            <w:vAlign w:val="center"/>
          </w:tcPr>
          <w:p w14:paraId="0218E302" w14:textId="77777777" w:rsidR="00E96AEB" w:rsidRDefault="003229B7">
            <w:pPr>
              <w:jc w:val="center"/>
            </w:pPr>
            <w:r>
              <w:rPr>
                <w:color w:val="000000"/>
                <w:sz w:val="24"/>
              </w:rPr>
              <w:t>云南白药</w:t>
            </w:r>
          </w:p>
        </w:tc>
        <w:tc>
          <w:tcPr>
            <w:tcW w:w="1346" w:type="dxa"/>
            <w:vAlign w:val="center"/>
          </w:tcPr>
          <w:p w14:paraId="0FC9696B" w14:textId="77777777" w:rsidR="00E96AEB" w:rsidRDefault="003229B7">
            <w:pPr>
              <w:jc w:val="right"/>
            </w:pPr>
            <w:r>
              <w:rPr>
                <w:color w:val="000000"/>
                <w:sz w:val="24"/>
              </w:rPr>
              <w:t>24,950</w:t>
            </w:r>
          </w:p>
        </w:tc>
        <w:tc>
          <w:tcPr>
            <w:tcW w:w="1944" w:type="dxa"/>
            <w:vAlign w:val="center"/>
          </w:tcPr>
          <w:p w14:paraId="3CDDEF5C" w14:textId="77777777" w:rsidR="00E96AEB" w:rsidRDefault="003229B7">
            <w:pPr>
              <w:jc w:val="right"/>
            </w:pPr>
            <w:r>
              <w:rPr>
                <w:color w:val="000000"/>
                <w:sz w:val="24"/>
              </w:rPr>
              <w:t>2,341,557.50</w:t>
            </w:r>
          </w:p>
        </w:tc>
        <w:tc>
          <w:tcPr>
            <w:tcW w:w="1705" w:type="dxa"/>
            <w:vAlign w:val="center"/>
          </w:tcPr>
          <w:p w14:paraId="293483D3" w14:textId="77777777" w:rsidR="00E96AEB" w:rsidRDefault="003229B7">
            <w:pPr>
              <w:jc w:val="right"/>
            </w:pPr>
            <w:r>
              <w:rPr>
                <w:color w:val="000000"/>
                <w:sz w:val="24"/>
              </w:rPr>
              <w:t>0.40</w:t>
            </w:r>
          </w:p>
        </w:tc>
      </w:tr>
      <w:tr w:rsidR="00E96AEB" w14:paraId="166BFD57" w14:textId="77777777">
        <w:tc>
          <w:tcPr>
            <w:tcW w:w="862" w:type="dxa"/>
            <w:vAlign w:val="center"/>
          </w:tcPr>
          <w:p w14:paraId="6E1ABCB0" w14:textId="77777777" w:rsidR="00E96AEB" w:rsidRDefault="003229B7">
            <w:pPr>
              <w:jc w:val="center"/>
            </w:pPr>
            <w:r>
              <w:rPr>
                <w:color w:val="000000"/>
                <w:sz w:val="24"/>
              </w:rPr>
              <w:t>20</w:t>
            </w:r>
          </w:p>
        </w:tc>
        <w:tc>
          <w:tcPr>
            <w:tcW w:w="1346" w:type="dxa"/>
            <w:vAlign w:val="center"/>
          </w:tcPr>
          <w:p w14:paraId="12C5979D" w14:textId="77777777" w:rsidR="00E96AEB" w:rsidRDefault="003229B7">
            <w:pPr>
              <w:jc w:val="center"/>
            </w:pPr>
            <w:r>
              <w:rPr>
                <w:color w:val="000000"/>
                <w:sz w:val="24"/>
              </w:rPr>
              <w:t>600900</w:t>
            </w:r>
          </w:p>
        </w:tc>
        <w:tc>
          <w:tcPr>
            <w:tcW w:w="1795" w:type="dxa"/>
            <w:vAlign w:val="center"/>
          </w:tcPr>
          <w:p w14:paraId="41561643" w14:textId="77777777" w:rsidR="00E96AEB" w:rsidRDefault="003229B7">
            <w:pPr>
              <w:jc w:val="center"/>
            </w:pPr>
            <w:r>
              <w:rPr>
                <w:color w:val="000000"/>
                <w:sz w:val="24"/>
              </w:rPr>
              <w:t>长江电力</w:t>
            </w:r>
          </w:p>
        </w:tc>
        <w:tc>
          <w:tcPr>
            <w:tcW w:w="1346" w:type="dxa"/>
            <w:vAlign w:val="center"/>
          </w:tcPr>
          <w:p w14:paraId="1EA0D2F9" w14:textId="77777777" w:rsidR="00E96AEB" w:rsidRDefault="003229B7">
            <w:pPr>
              <w:jc w:val="right"/>
            </w:pPr>
            <w:r>
              <w:rPr>
                <w:color w:val="000000"/>
                <w:sz w:val="24"/>
              </w:rPr>
              <w:t>150,000</w:t>
            </w:r>
          </w:p>
        </w:tc>
        <w:tc>
          <w:tcPr>
            <w:tcW w:w="1944" w:type="dxa"/>
            <w:vAlign w:val="center"/>
          </w:tcPr>
          <w:p w14:paraId="1ACA4AA3" w14:textId="77777777" w:rsidR="00E96AEB" w:rsidRDefault="003229B7">
            <w:pPr>
              <w:jc w:val="right"/>
            </w:pPr>
            <w:r>
              <w:rPr>
                <w:color w:val="000000"/>
                <w:sz w:val="24"/>
              </w:rPr>
              <w:t>2,307,000.00</w:t>
            </w:r>
          </w:p>
        </w:tc>
        <w:tc>
          <w:tcPr>
            <w:tcW w:w="1705" w:type="dxa"/>
            <w:vAlign w:val="center"/>
          </w:tcPr>
          <w:p w14:paraId="5D9E212F" w14:textId="77777777" w:rsidR="00E96AEB" w:rsidRDefault="003229B7">
            <w:pPr>
              <w:jc w:val="right"/>
            </w:pPr>
            <w:r>
              <w:rPr>
                <w:color w:val="000000"/>
                <w:sz w:val="24"/>
              </w:rPr>
              <w:t>0.39</w:t>
            </w:r>
          </w:p>
        </w:tc>
      </w:tr>
      <w:tr w:rsidR="00E96AEB" w14:paraId="29336F38" w14:textId="77777777">
        <w:tc>
          <w:tcPr>
            <w:tcW w:w="862" w:type="dxa"/>
            <w:vAlign w:val="center"/>
          </w:tcPr>
          <w:p w14:paraId="47E2B059" w14:textId="77777777" w:rsidR="00E96AEB" w:rsidRDefault="003229B7">
            <w:pPr>
              <w:jc w:val="center"/>
            </w:pPr>
            <w:r>
              <w:rPr>
                <w:color w:val="000000"/>
                <w:sz w:val="24"/>
              </w:rPr>
              <w:t>21</w:t>
            </w:r>
          </w:p>
        </w:tc>
        <w:tc>
          <w:tcPr>
            <w:tcW w:w="1346" w:type="dxa"/>
            <w:vAlign w:val="center"/>
          </w:tcPr>
          <w:p w14:paraId="5E941395" w14:textId="77777777" w:rsidR="00E96AEB" w:rsidRDefault="003229B7">
            <w:pPr>
              <w:jc w:val="center"/>
            </w:pPr>
            <w:r>
              <w:rPr>
                <w:color w:val="000000"/>
                <w:sz w:val="24"/>
              </w:rPr>
              <w:t>600104</w:t>
            </w:r>
          </w:p>
        </w:tc>
        <w:tc>
          <w:tcPr>
            <w:tcW w:w="1795" w:type="dxa"/>
            <w:vAlign w:val="center"/>
          </w:tcPr>
          <w:p w14:paraId="71C01F61" w14:textId="77777777" w:rsidR="00E96AEB" w:rsidRDefault="003229B7">
            <w:pPr>
              <w:jc w:val="center"/>
            </w:pPr>
            <w:r>
              <w:rPr>
                <w:color w:val="000000"/>
                <w:sz w:val="24"/>
              </w:rPr>
              <w:t>上汽集团</w:t>
            </w:r>
          </w:p>
        </w:tc>
        <w:tc>
          <w:tcPr>
            <w:tcW w:w="1346" w:type="dxa"/>
            <w:vAlign w:val="center"/>
          </w:tcPr>
          <w:p w14:paraId="7280CDC9" w14:textId="77777777" w:rsidR="00E96AEB" w:rsidRDefault="003229B7">
            <w:pPr>
              <w:jc w:val="right"/>
            </w:pPr>
            <w:r>
              <w:rPr>
                <w:color w:val="000000"/>
                <w:sz w:val="24"/>
              </w:rPr>
              <w:t>70,000</w:t>
            </w:r>
          </w:p>
        </w:tc>
        <w:tc>
          <w:tcPr>
            <w:tcW w:w="1944" w:type="dxa"/>
            <w:vAlign w:val="center"/>
          </w:tcPr>
          <w:p w14:paraId="52639A78" w14:textId="77777777" w:rsidR="00E96AEB" w:rsidRDefault="003229B7">
            <w:pPr>
              <w:jc w:val="right"/>
            </w:pPr>
            <w:r>
              <w:rPr>
                <w:color w:val="000000"/>
                <w:sz w:val="24"/>
              </w:rPr>
              <w:t>2,173,500.00</w:t>
            </w:r>
          </w:p>
        </w:tc>
        <w:tc>
          <w:tcPr>
            <w:tcW w:w="1705" w:type="dxa"/>
            <w:vAlign w:val="center"/>
          </w:tcPr>
          <w:p w14:paraId="5229D093" w14:textId="77777777" w:rsidR="00E96AEB" w:rsidRDefault="003229B7">
            <w:pPr>
              <w:jc w:val="right"/>
            </w:pPr>
            <w:r>
              <w:rPr>
                <w:color w:val="000000"/>
                <w:sz w:val="24"/>
              </w:rPr>
              <w:t>0.37</w:t>
            </w:r>
          </w:p>
        </w:tc>
      </w:tr>
      <w:tr w:rsidR="00E96AEB" w14:paraId="3D735C92" w14:textId="77777777">
        <w:tc>
          <w:tcPr>
            <w:tcW w:w="862" w:type="dxa"/>
            <w:vAlign w:val="center"/>
          </w:tcPr>
          <w:p w14:paraId="353E8CB0" w14:textId="77777777" w:rsidR="00E96AEB" w:rsidRDefault="003229B7">
            <w:pPr>
              <w:jc w:val="center"/>
            </w:pPr>
            <w:r>
              <w:rPr>
                <w:color w:val="000000"/>
                <w:sz w:val="24"/>
              </w:rPr>
              <w:t>22</w:t>
            </w:r>
          </w:p>
        </w:tc>
        <w:tc>
          <w:tcPr>
            <w:tcW w:w="1346" w:type="dxa"/>
            <w:vAlign w:val="center"/>
          </w:tcPr>
          <w:p w14:paraId="3BA81182" w14:textId="77777777" w:rsidR="00E96AEB" w:rsidRDefault="003229B7">
            <w:pPr>
              <w:jc w:val="center"/>
            </w:pPr>
            <w:r>
              <w:rPr>
                <w:color w:val="000000"/>
                <w:sz w:val="24"/>
              </w:rPr>
              <w:t>000651</w:t>
            </w:r>
          </w:p>
        </w:tc>
        <w:tc>
          <w:tcPr>
            <w:tcW w:w="1795" w:type="dxa"/>
            <w:vAlign w:val="center"/>
          </w:tcPr>
          <w:p w14:paraId="39B46C56" w14:textId="77777777" w:rsidR="00E96AEB" w:rsidRDefault="003229B7">
            <w:pPr>
              <w:jc w:val="center"/>
            </w:pPr>
            <w:r>
              <w:rPr>
                <w:color w:val="000000"/>
                <w:sz w:val="24"/>
              </w:rPr>
              <w:t>格力电器</w:t>
            </w:r>
          </w:p>
        </w:tc>
        <w:tc>
          <w:tcPr>
            <w:tcW w:w="1346" w:type="dxa"/>
            <w:vAlign w:val="center"/>
          </w:tcPr>
          <w:p w14:paraId="59ACFD5A" w14:textId="77777777" w:rsidR="00E96AEB" w:rsidRDefault="003229B7">
            <w:pPr>
              <w:jc w:val="right"/>
            </w:pPr>
            <w:r>
              <w:rPr>
                <w:color w:val="000000"/>
                <w:sz w:val="24"/>
              </w:rPr>
              <w:t>50,000</w:t>
            </w:r>
          </w:p>
        </w:tc>
        <w:tc>
          <w:tcPr>
            <w:tcW w:w="1944" w:type="dxa"/>
            <w:vAlign w:val="center"/>
          </w:tcPr>
          <w:p w14:paraId="5C8044EE" w14:textId="77777777" w:rsidR="00E96AEB" w:rsidRDefault="003229B7">
            <w:pPr>
              <w:jc w:val="right"/>
            </w:pPr>
            <w:r>
              <w:rPr>
                <w:color w:val="000000"/>
                <w:sz w:val="24"/>
              </w:rPr>
              <w:t>2,058,500.00</w:t>
            </w:r>
          </w:p>
        </w:tc>
        <w:tc>
          <w:tcPr>
            <w:tcW w:w="1705" w:type="dxa"/>
            <w:vAlign w:val="center"/>
          </w:tcPr>
          <w:p w14:paraId="3FE13321" w14:textId="77777777" w:rsidR="00E96AEB" w:rsidRDefault="003229B7">
            <w:pPr>
              <w:jc w:val="right"/>
            </w:pPr>
            <w:r>
              <w:rPr>
                <w:color w:val="000000"/>
                <w:sz w:val="24"/>
              </w:rPr>
              <w:t>0.35</w:t>
            </w:r>
          </w:p>
        </w:tc>
      </w:tr>
      <w:tr w:rsidR="00E96AEB" w14:paraId="76EB34CC" w14:textId="77777777">
        <w:tc>
          <w:tcPr>
            <w:tcW w:w="862" w:type="dxa"/>
            <w:vAlign w:val="center"/>
          </w:tcPr>
          <w:p w14:paraId="0DB30FE1" w14:textId="77777777" w:rsidR="00E96AEB" w:rsidRDefault="003229B7">
            <w:pPr>
              <w:jc w:val="center"/>
            </w:pPr>
            <w:r>
              <w:rPr>
                <w:color w:val="000000"/>
                <w:sz w:val="24"/>
              </w:rPr>
              <w:t>23</w:t>
            </w:r>
          </w:p>
        </w:tc>
        <w:tc>
          <w:tcPr>
            <w:tcW w:w="1346" w:type="dxa"/>
            <w:vAlign w:val="center"/>
          </w:tcPr>
          <w:p w14:paraId="2974DF1D" w14:textId="77777777" w:rsidR="00E96AEB" w:rsidRDefault="003229B7">
            <w:pPr>
              <w:jc w:val="center"/>
            </w:pPr>
            <w:r>
              <w:rPr>
                <w:color w:val="000000"/>
                <w:sz w:val="24"/>
              </w:rPr>
              <w:t>600132</w:t>
            </w:r>
          </w:p>
        </w:tc>
        <w:tc>
          <w:tcPr>
            <w:tcW w:w="1795" w:type="dxa"/>
            <w:vAlign w:val="center"/>
          </w:tcPr>
          <w:p w14:paraId="03A0341B" w14:textId="77777777" w:rsidR="00E96AEB" w:rsidRDefault="003229B7">
            <w:pPr>
              <w:jc w:val="center"/>
            </w:pPr>
            <w:r>
              <w:rPr>
                <w:color w:val="000000"/>
                <w:sz w:val="24"/>
              </w:rPr>
              <w:t>重庆啤酒</w:t>
            </w:r>
          </w:p>
        </w:tc>
        <w:tc>
          <w:tcPr>
            <w:tcW w:w="1346" w:type="dxa"/>
            <w:vAlign w:val="center"/>
          </w:tcPr>
          <w:p w14:paraId="33FB97BF" w14:textId="77777777" w:rsidR="00E96AEB" w:rsidRDefault="003229B7">
            <w:pPr>
              <w:jc w:val="right"/>
            </w:pPr>
            <w:r>
              <w:rPr>
                <w:color w:val="000000"/>
                <w:sz w:val="24"/>
              </w:rPr>
              <w:t>80,000</w:t>
            </w:r>
          </w:p>
        </w:tc>
        <w:tc>
          <w:tcPr>
            <w:tcW w:w="1944" w:type="dxa"/>
            <w:vAlign w:val="center"/>
          </w:tcPr>
          <w:p w14:paraId="55F94D1B" w14:textId="77777777" w:rsidR="00E96AEB" w:rsidRDefault="003229B7">
            <w:pPr>
              <w:jc w:val="right"/>
            </w:pPr>
            <w:r>
              <w:rPr>
                <w:color w:val="000000"/>
                <w:sz w:val="24"/>
              </w:rPr>
              <w:t>1,864,800.00</w:t>
            </w:r>
          </w:p>
        </w:tc>
        <w:tc>
          <w:tcPr>
            <w:tcW w:w="1705" w:type="dxa"/>
            <w:vAlign w:val="center"/>
          </w:tcPr>
          <w:p w14:paraId="580FF307" w14:textId="77777777" w:rsidR="00E96AEB" w:rsidRDefault="003229B7">
            <w:pPr>
              <w:jc w:val="right"/>
            </w:pPr>
            <w:r>
              <w:rPr>
                <w:color w:val="000000"/>
                <w:sz w:val="24"/>
              </w:rPr>
              <w:t>0.31</w:t>
            </w:r>
          </w:p>
        </w:tc>
      </w:tr>
      <w:tr w:rsidR="00E96AEB" w14:paraId="60B246BD" w14:textId="77777777">
        <w:tc>
          <w:tcPr>
            <w:tcW w:w="862" w:type="dxa"/>
            <w:vAlign w:val="center"/>
          </w:tcPr>
          <w:p w14:paraId="38556D79" w14:textId="77777777" w:rsidR="00E96AEB" w:rsidRDefault="003229B7">
            <w:pPr>
              <w:jc w:val="center"/>
            </w:pPr>
            <w:r>
              <w:rPr>
                <w:color w:val="000000"/>
                <w:sz w:val="24"/>
              </w:rPr>
              <w:t>24</w:t>
            </w:r>
          </w:p>
        </w:tc>
        <w:tc>
          <w:tcPr>
            <w:tcW w:w="1346" w:type="dxa"/>
            <w:vAlign w:val="center"/>
          </w:tcPr>
          <w:p w14:paraId="40557C12" w14:textId="77777777" w:rsidR="00E96AEB" w:rsidRDefault="003229B7">
            <w:pPr>
              <w:jc w:val="center"/>
            </w:pPr>
            <w:r>
              <w:rPr>
                <w:color w:val="000000"/>
                <w:sz w:val="24"/>
              </w:rPr>
              <w:t>601988</w:t>
            </w:r>
          </w:p>
        </w:tc>
        <w:tc>
          <w:tcPr>
            <w:tcW w:w="1795" w:type="dxa"/>
            <w:vAlign w:val="center"/>
          </w:tcPr>
          <w:p w14:paraId="2A859276" w14:textId="77777777" w:rsidR="00E96AEB" w:rsidRDefault="003229B7">
            <w:pPr>
              <w:jc w:val="center"/>
            </w:pPr>
            <w:r>
              <w:rPr>
                <w:color w:val="000000"/>
                <w:sz w:val="24"/>
              </w:rPr>
              <w:t>中国银行</w:t>
            </w:r>
          </w:p>
        </w:tc>
        <w:tc>
          <w:tcPr>
            <w:tcW w:w="1346" w:type="dxa"/>
            <w:vAlign w:val="center"/>
          </w:tcPr>
          <w:p w14:paraId="61507D20" w14:textId="77777777" w:rsidR="00E96AEB" w:rsidRDefault="003229B7">
            <w:pPr>
              <w:jc w:val="right"/>
            </w:pPr>
            <w:r>
              <w:rPr>
                <w:color w:val="000000"/>
                <w:sz w:val="24"/>
              </w:rPr>
              <w:t>500,000</w:t>
            </w:r>
          </w:p>
        </w:tc>
        <w:tc>
          <w:tcPr>
            <w:tcW w:w="1944" w:type="dxa"/>
            <w:vAlign w:val="center"/>
          </w:tcPr>
          <w:p w14:paraId="67DD20AB" w14:textId="77777777" w:rsidR="00E96AEB" w:rsidRDefault="003229B7">
            <w:pPr>
              <w:jc w:val="right"/>
            </w:pPr>
            <w:r>
              <w:rPr>
                <w:color w:val="000000"/>
                <w:sz w:val="24"/>
              </w:rPr>
              <w:t>1,850,000.00</w:t>
            </w:r>
          </w:p>
        </w:tc>
        <w:tc>
          <w:tcPr>
            <w:tcW w:w="1705" w:type="dxa"/>
            <w:vAlign w:val="center"/>
          </w:tcPr>
          <w:p w14:paraId="293B3D7A" w14:textId="77777777" w:rsidR="00E96AEB" w:rsidRDefault="003229B7">
            <w:pPr>
              <w:jc w:val="right"/>
            </w:pPr>
            <w:r>
              <w:rPr>
                <w:color w:val="000000"/>
                <w:sz w:val="24"/>
              </w:rPr>
              <w:t>0.31</w:t>
            </w:r>
          </w:p>
        </w:tc>
      </w:tr>
      <w:tr w:rsidR="00E96AEB" w14:paraId="26A5244F" w14:textId="77777777">
        <w:tc>
          <w:tcPr>
            <w:tcW w:w="862" w:type="dxa"/>
            <w:vAlign w:val="center"/>
          </w:tcPr>
          <w:p w14:paraId="32509D33" w14:textId="77777777" w:rsidR="00E96AEB" w:rsidRDefault="003229B7">
            <w:pPr>
              <w:jc w:val="center"/>
            </w:pPr>
            <w:r>
              <w:rPr>
                <w:color w:val="000000"/>
                <w:sz w:val="24"/>
              </w:rPr>
              <w:t>25</w:t>
            </w:r>
          </w:p>
        </w:tc>
        <w:tc>
          <w:tcPr>
            <w:tcW w:w="1346" w:type="dxa"/>
            <w:vAlign w:val="center"/>
          </w:tcPr>
          <w:p w14:paraId="59AB6D84" w14:textId="77777777" w:rsidR="00E96AEB" w:rsidRDefault="003229B7">
            <w:pPr>
              <w:jc w:val="center"/>
            </w:pPr>
            <w:r>
              <w:rPr>
                <w:color w:val="000000"/>
                <w:sz w:val="24"/>
              </w:rPr>
              <w:t>601139</w:t>
            </w:r>
          </w:p>
        </w:tc>
        <w:tc>
          <w:tcPr>
            <w:tcW w:w="1795" w:type="dxa"/>
            <w:vAlign w:val="center"/>
          </w:tcPr>
          <w:p w14:paraId="20953F71" w14:textId="77777777" w:rsidR="00E96AEB" w:rsidRDefault="003229B7">
            <w:pPr>
              <w:jc w:val="center"/>
            </w:pPr>
            <w:r>
              <w:rPr>
                <w:color w:val="000000"/>
                <w:sz w:val="24"/>
              </w:rPr>
              <w:t>深圳燃气</w:t>
            </w:r>
          </w:p>
        </w:tc>
        <w:tc>
          <w:tcPr>
            <w:tcW w:w="1346" w:type="dxa"/>
            <w:vAlign w:val="center"/>
          </w:tcPr>
          <w:p w14:paraId="18AF8767" w14:textId="77777777" w:rsidR="00E96AEB" w:rsidRDefault="003229B7">
            <w:pPr>
              <w:jc w:val="right"/>
            </w:pPr>
            <w:r>
              <w:rPr>
                <w:color w:val="000000"/>
                <w:sz w:val="24"/>
              </w:rPr>
              <w:t>199,951</w:t>
            </w:r>
          </w:p>
        </w:tc>
        <w:tc>
          <w:tcPr>
            <w:tcW w:w="1944" w:type="dxa"/>
            <w:vAlign w:val="center"/>
          </w:tcPr>
          <w:p w14:paraId="20EA3A7C" w14:textId="77777777" w:rsidR="00E96AEB" w:rsidRDefault="003229B7">
            <w:pPr>
              <w:jc w:val="right"/>
            </w:pPr>
            <w:r>
              <w:rPr>
                <w:color w:val="000000"/>
                <w:sz w:val="24"/>
              </w:rPr>
              <w:t>1,729,576.15</w:t>
            </w:r>
          </w:p>
        </w:tc>
        <w:tc>
          <w:tcPr>
            <w:tcW w:w="1705" w:type="dxa"/>
            <w:vAlign w:val="center"/>
          </w:tcPr>
          <w:p w14:paraId="54D26623" w14:textId="77777777" w:rsidR="00E96AEB" w:rsidRDefault="003229B7">
            <w:pPr>
              <w:jc w:val="right"/>
            </w:pPr>
            <w:r>
              <w:rPr>
                <w:color w:val="000000"/>
                <w:sz w:val="24"/>
              </w:rPr>
              <w:t>0.29</w:t>
            </w:r>
          </w:p>
        </w:tc>
      </w:tr>
      <w:tr w:rsidR="00E96AEB" w14:paraId="358BE55D" w14:textId="77777777">
        <w:tc>
          <w:tcPr>
            <w:tcW w:w="862" w:type="dxa"/>
            <w:vAlign w:val="center"/>
          </w:tcPr>
          <w:p w14:paraId="286EAB24" w14:textId="77777777" w:rsidR="00E96AEB" w:rsidRDefault="003229B7">
            <w:pPr>
              <w:jc w:val="center"/>
            </w:pPr>
            <w:r>
              <w:rPr>
                <w:color w:val="000000"/>
                <w:sz w:val="24"/>
              </w:rPr>
              <w:lastRenderedPageBreak/>
              <w:t>26</w:t>
            </w:r>
          </w:p>
        </w:tc>
        <w:tc>
          <w:tcPr>
            <w:tcW w:w="1346" w:type="dxa"/>
            <w:vAlign w:val="center"/>
          </w:tcPr>
          <w:p w14:paraId="38A83FA6" w14:textId="77777777" w:rsidR="00E96AEB" w:rsidRDefault="003229B7">
            <w:pPr>
              <w:jc w:val="center"/>
            </w:pPr>
            <w:r>
              <w:rPr>
                <w:color w:val="000000"/>
                <w:sz w:val="24"/>
              </w:rPr>
              <w:t>600068</w:t>
            </w:r>
          </w:p>
        </w:tc>
        <w:tc>
          <w:tcPr>
            <w:tcW w:w="1795" w:type="dxa"/>
            <w:vAlign w:val="center"/>
          </w:tcPr>
          <w:p w14:paraId="299E864B" w14:textId="77777777" w:rsidR="00E96AEB" w:rsidRDefault="003229B7">
            <w:pPr>
              <w:jc w:val="center"/>
            </w:pPr>
            <w:r>
              <w:rPr>
                <w:color w:val="000000"/>
                <w:sz w:val="24"/>
              </w:rPr>
              <w:t>葛洲坝</w:t>
            </w:r>
          </w:p>
        </w:tc>
        <w:tc>
          <w:tcPr>
            <w:tcW w:w="1346" w:type="dxa"/>
            <w:vAlign w:val="center"/>
          </w:tcPr>
          <w:p w14:paraId="4192AD8F" w14:textId="77777777" w:rsidR="00E96AEB" w:rsidRDefault="003229B7">
            <w:pPr>
              <w:jc w:val="right"/>
            </w:pPr>
            <w:r>
              <w:rPr>
                <w:color w:val="000000"/>
                <w:sz w:val="24"/>
              </w:rPr>
              <w:t>150,000</w:t>
            </w:r>
          </w:p>
        </w:tc>
        <w:tc>
          <w:tcPr>
            <w:tcW w:w="1944" w:type="dxa"/>
            <w:vAlign w:val="center"/>
          </w:tcPr>
          <w:p w14:paraId="33191746" w14:textId="77777777" w:rsidR="00E96AEB" w:rsidRDefault="003229B7">
            <w:pPr>
              <w:jc w:val="right"/>
            </w:pPr>
            <w:r>
              <w:rPr>
                <w:color w:val="000000"/>
                <w:sz w:val="24"/>
              </w:rPr>
              <w:t>1,686,000.00</w:t>
            </w:r>
          </w:p>
        </w:tc>
        <w:tc>
          <w:tcPr>
            <w:tcW w:w="1705" w:type="dxa"/>
            <w:vAlign w:val="center"/>
          </w:tcPr>
          <w:p w14:paraId="649EA77A" w14:textId="77777777" w:rsidR="00E96AEB" w:rsidRDefault="003229B7">
            <w:pPr>
              <w:jc w:val="right"/>
            </w:pPr>
            <w:r>
              <w:rPr>
                <w:color w:val="000000"/>
                <w:sz w:val="24"/>
              </w:rPr>
              <w:t>0.28</w:t>
            </w:r>
          </w:p>
        </w:tc>
      </w:tr>
      <w:tr w:rsidR="00E96AEB" w14:paraId="3CFED6EF" w14:textId="77777777">
        <w:tc>
          <w:tcPr>
            <w:tcW w:w="862" w:type="dxa"/>
            <w:vAlign w:val="center"/>
          </w:tcPr>
          <w:p w14:paraId="52EAE5CB" w14:textId="77777777" w:rsidR="00E96AEB" w:rsidRDefault="003229B7">
            <w:pPr>
              <w:jc w:val="center"/>
            </w:pPr>
            <w:r>
              <w:rPr>
                <w:color w:val="000000"/>
                <w:sz w:val="24"/>
              </w:rPr>
              <w:t>27</w:t>
            </w:r>
          </w:p>
        </w:tc>
        <w:tc>
          <w:tcPr>
            <w:tcW w:w="1346" w:type="dxa"/>
            <w:vAlign w:val="center"/>
          </w:tcPr>
          <w:p w14:paraId="187E81C1" w14:textId="77777777" w:rsidR="00E96AEB" w:rsidRDefault="003229B7">
            <w:pPr>
              <w:jc w:val="center"/>
            </w:pPr>
            <w:r>
              <w:rPr>
                <w:color w:val="000000"/>
                <w:sz w:val="24"/>
              </w:rPr>
              <w:t>002728</w:t>
            </w:r>
          </w:p>
        </w:tc>
        <w:tc>
          <w:tcPr>
            <w:tcW w:w="1795" w:type="dxa"/>
            <w:vAlign w:val="center"/>
          </w:tcPr>
          <w:p w14:paraId="484476E5" w14:textId="77777777" w:rsidR="00E96AEB" w:rsidRDefault="003229B7">
            <w:pPr>
              <w:jc w:val="center"/>
            </w:pPr>
            <w:r>
              <w:rPr>
                <w:color w:val="000000"/>
                <w:sz w:val="24"/>
              </w:rPr>
              <w:t>特一药业</w:t>
            </w:r>
          </w:p>
        </w:tc>
        <w:tc>
          <w:tcPr>
            <w:tcW w:w="1346" w:type="dxa"/>
            <w:vAlign w:val="center"/>
          </w:tcPr>
          <w:p w14:paraId="0592085C" w14:textId="77777777" w:rsidR="00E96AEB" w:rsidRDefault="003229B7">
            <w:pPr>
              <w:jc w:val="right"/>
            </w:pPr>
            <w:r>
              <w:rPr>
                <w:color w:val="000000"/>
                <w:sz w:val="24"/>
              </w:rPr>
              <w:t>62,993</w:t>
            </w:r>
          </w:p>
        </w:tc>
        <w:tc>
          <w:tcPr>
            <w:tcW w:w="1944" w:type="dxa"/>
            <w:vAlign w:val="center"/>
          </w:tcPr>
          <w:p w14:paraId="4E576ABE" w14:textId="77777777" w:rsidR="00E96AEB" w:rsidRDefault="003229B7">
            <w:pPr>
              <w:jc w:val="right"/>
            </w:pPr>
            <w:r>
              <w:rPr>
                <w:color w:val="000000"/>
                <w:sz w:val="24"/>
              </w:rPr>
              <w:t>1,344,900.55</w:t>
            </w:r>
          </w:p>
        </w:tc>
        <w:tc>
          <w:tcPr>
            <w:tcW w:w="1705" w:type="dxa"/>
            <w:vAlign w:val="center"/>
          </w:tcPr>
          <w:p w14:paraId="0AA6D325" w14:textId="77777777" w:rsidR="00E96AEB" w:rsidRDefault="003229B7">
            <w:pPr>
              <w:jc w:val="right"/>
            </w:pPr>
            <w:r>
              <w:rPr>
                <w:color w:val="000000"/>
                <w:sz w:val="24"/>
              </w:rPr>
              <w:t>0.23</w:t>
            </w:r>
          </w:p>
        </w:tc>
      </w:tr>
      <w:tr w:rsidR="00E96AEB" w14:paraId="780D760F" w14:textId="77777777">
        <w:tc>
          <w:tcPr>
            <w:tcW w:w="862" w:type="dxa"/>
            <w:vAlign w:val="center"/>
          </w:tcPr>
          <w:p w14:paraId="178853E9" w14:textId="77777777" w:rsidR="00E96AEB" w:rsidRDefault="003229B7">
            <w:pPr>
              <w:jc w:val="center"/>
            </w:pPr>
            <w:r>
              <w:rPr>
                <w:color w:val="000000"/>
                <w:sz w:val="24"/>
              </w:rPr>
              <w:t>28</w:t>
            </w:r>
          </w:p>
        </w:tc>
        <w:tc>
          <w:tcPr>
            <w:tcW w:w="1346" w:type="dxa"/>
            <w:vAlign w:val="center"/>
          </w:tcPr>
          <w:p w14:paraId="6407D740" w14:textId="77777777" w:rsidR="00E96AEB" w:rsidRDefault="003229B7">
            <w:pPr>
              <w:jc w:val="center"/>
            </w:pPr>
            <w:r>
              <w:rPr>
                <w:color w:val="000000"/>
                <w:sz w:val="24"/>
              </w:rPr>
              <w:t>603355</w:t>
            </w:r>
          </w:p>
        </w:tc>
        <w:tc>
          <w:tcPr>
            <w:tcW w:w="1795" w:type="dxa"/>
            <w:vAlign w:val="center"/>
          </w:tcPr>
          <w:p w14:paraId="1BD9A8A4" w14:textId="77777777" w:rsidR="00E96AEB" w:rsidRDefault="003229B7">
            <w:pPr>
              <w:jc w:val="center"/>
            </w:pPr>
            <w:r>
              <w:rPr>
                <w:color w:val="000000"/>
                <w:sz w:val="24"/>
              </w:rPr>
              <w:t>莱克电气</w:t>
            </w:r>
          </w:p>
        </w:tc>
        <w:tc>
          <w:tcPr>
            <w:tcW w:w="1346" w:type="dxa"/>
            <w:vAlign w:val="center"/>
          </w:tcPr>
          <w:p w14:paraId="08274EC2" w14:textId="77777777" w:rsidR="00E96AEB" w:rsidRDefault="003229B7">
            <w:pPr>
              <w:jc w:val="right"/>
            </w:pPr>
            <w:r>
              <w:rPr>
                <w:color w:val="000000"/>
                <w:sz w:val="24"/>
              </w:rPr>
              <w:t>20,000</w:t>
            </w:r>
          </w:p>
        </w:tc>
        <w:tc>
          <w:tcPr>
            <w:tcW w:w="1944" w:type="dxa"/>
            <w:vAlign w:val="center"/>
          </w:tcPr>
          <w:p w14:paraId="67051E46" w14:textId="77777777" w:rsidR="00E96AEB" w:rsidRDefault="003229B7">
            <w:pPr>
              <w:jc w:val="right"/>
            </w:pPr>
            <w:r>
              <w:rPr>
                <w:color w:val="000000"/>
                <w:sz w:val="24"/>
              </w:rPr>
              <w:t>1,175,400.00</w:t>
            </w:r>
          </w:p>
        </w:tc>
        <w:tc>
          <w:tcPr>
            <w:tcW w:w="1705" w:type="dxa"/>
            <w:vAlign w:val="center"/>
          </w:tcPr>
          <w:p w14:paraId="4A674D4E" w14:textId="77777777" w:rsidR="00E96AEB" w:rsidRDefault="003229B7">
            <w:pPr>
              <w:jc w:val="right"/>
            </w:pPr>
            <w:r>
              <w:rPr>
                <w:color w:val="000000"/>
                <w:sz w:val="24"/>
              </w:rPr>
              <w:t>0.20</w:t>
            </w:r>
          </w:p>
        </w:tc>
      </w:tr>
      <w:tr w:rsidR="00E96AEB" w14:paraId="294E80DE" w14:textId="77777777">
        <w:tc>
          <w:tcPr>
            <w:tcW w:w="862" w:type="dxa"/>
            <w:vAlign w:val="center"/>
          </w:tcPr>
          <w:p w14:paraId="37771DA7" w14:textId="77777777" w:rsidR="00E96AEB" w:rsidRDefault="003229B7">
            <w:pPr>
              <w:jc w:val="center"/>
            </w:pPr>
            <w:r>
              <w:rPr>
                <w:color w:val="000000"/>
                <w:sz w:val="24"/>
              </w:rPr>
              <w:t>29</w:t>
            </w:r>
          </w:p>
        </w:tc>
        <w:tc>
          <w:tcPr>
            <w:tcW w:w="1346" w:type="dxa"/>
            <w:vAlign w:val="center"/>
          </w:tcPr>
          <w:p w14:paraId="6FB9616A" w14:textId="77777777" w:rsidR="00E96AEB" w:rsidRDefault="003229B7">
            <w:pPr>
              <w:jc w:val="center"/>
            </w:pPr>
            <w:r>
              <w:rPr>
                <w:color w:val="000000"/>
                <w:sz w:val="24"/>
              </w:rPr>
              <w:t>603801</w:t>
            </w:r>
          </w:p>
        </w:tc>
        <w:tc>
          <w:tcPr>
            <w:tcW w:w="1795" w:type="dxa"/>
            <w:vAlign w:val="center"/>
          </w:tcPr>
          <w:p w14:paraId="35DAFFDE" w14:textId="77777777" w:rsidR="00E96AEB" w:rsidRDefault="003229B7">
            <w:pPr>
              <w:jc w:val="center"/>
            </w:pPr>
            <w:r>
              <w:rPr>
                <w:color w:val="000000"/>
                <w:sz w:val="24"/>
              </w:rPr>
              <w:t>志邦股份</w:t>
            </w:r>
          </w:p>
        </w:tc>
        <w:tc>
          <w:tcPr>
            <w:tcW w:w="1346" w:type="dxa"/>
            <w:vAlign w:val="center"/>
          </w:tcPr>
          <w:p w14:paraId="2D96B1E7" w14:textId="77777777" w:rsidR="00E96AEB" w:rsidRDefault="003229B7">
            <w:pPr>
              <w:jc w:val="right"/>
            </w:pPr>
            <w:r>
              <w:rPr>
                <w:color w:val="000000"/>
                <w:sz w:val="24"/>
              </w:rPr>
              <w:t>1,405</w:t>
            </w:r>
          </w:p>
        </w:tc>
        <w:tc>
          <w:tcPr>
            <w:tcW w:w="1944" w:type="dxa"/>
            <w:vAlign w:val="center"/>
          </w:tcPr>
          <w:p w14:paraId="0933C4FC" w14:textId="77777777" w:rsidR="00E96AEB" w:rsidRDefault="003229B7">
            <w:pPr>
              <w:jc w:val="right"/>
            </w:pPr>
            <w:r>
              <w:rPr>
                <w:color w:val="000000"/>
                <w:sz w:val="24"/>
              </w:rPr>
              <w:t>47,489.00</w:t>
            </w:r>
          </w:p>
        </w:tc>
        <w:tc>
          <w:tcPr>
            <w:tcW w:w="1705" w:type="dxa"/>
            <w:vAlign w:val="center"/>
          </w:tcPr>
          <w:p w14:paraId="2218B7C3" w14:textId="77777777" w:rsidR="00E96AEB" w:rsidRDefault="003229B7">
            <w:pPr>
              <w:jc w:val="right"/>
            </w:pPr>
            <w:r>
              <w:rPr>
                <w:color w:val="000000"/>
                <w:sz w:val="24"/>
              </w:rPr>
              <w:t>0.01</w:t>
            </w:r>
          </w:p>
        </w:tc>
      </w:tr>
      <w:tr w:rsidR="00E96AEB" w14:paraId="0CA1FCD5" w14:textId="77777777">
        <w:tc>
          <w:tcPr>
            <w:tcW w:w="862" w:type="dxa"/>
            <w:vAlign w:val="center"/>
          </w:tcPr>
          <w:p w14:paraId="43B293FF" w14:textId="77777777" w:rsidR="00E96AEB" w:rsidRDefault="003229B7">
            <w:pPr>
              <w:jc w:val="center"/>
            </w:pPr>
            <w:r>
              <w:rPr>
                <w:color w:val="000000"/>
                <w:sz w:val="24"/>
              </w:rPr>
              <w:t>30</w:t>
            </w:r>
          </w:p>
        </w:tc>
        <w:tc>
          <w:tcPr>
            <w:tcW w:w="1346" w:type="dxa"/>
            <w:vAlign w:val="center"/>
          </w:tcPr>
          <w:p w14:paraId="34E48530" w14:textId="77777777" w:rsidR="00E96AEB" w:rsidRDefault="003229B7">
            <w:pPr>
              <w:jc w:val="center"/>
            </w:pPr>
            <w:r>
              <w:rPr>
                <w:color w:val="000000"/>
                <w:sz w:val="24"/>
              </w:rPr>
              <w:t>603043</w:t>
            </w:r>
          </w:p>
        </w:tc>
        <w:tc>
          <w:tcPr>
            <w:tcW w:w="1795" w:type="dxa"/>
            <w:vAlign w:val="center"/>
          </w:tcPr>
          <w:p w14:paraId="3DD65D53" w14:textId="77777777" w:rsidR="00E96AEB" w:rsidRDefault="003229B7">
            <w:pPr>
              <w:jc w:val="center"/>
            </w:pPr>
            <w:r>
              <w:rPr>
                <w:color w:val="000000"/>
                <w:sz w:val="24"/>
              </w:rPr>
              <w:t>广州酒家</w:t>
            </w:r>
          </w:p>
        </w:tc>
        <w:tc>
          <w:tcPr>
            <w:tcW w:w="1346" w:type="dxa"/>
            <w:vAlign w:val="center"/>
          </w:tcPr>
          <w:p w14:paraId="63C71FA7" w14:textId="77777777" w:rsidR="00E96AEB" w:rsidRDefault="003229B7">
            <w:pPr>
              <w:jc w:val="right"/>
            </w:pPr>
            <w:r>
              <w:rPr>
                <w:color w:val="000000"/>
                <w:sz w:val="24"/>
              </w:rPr>
              <w:t>1,810</w:t>
            </w:r>
          </w:p>
        </w:tc>
        <w:tc>
          <w:tcPr>
            <w:tcW w:w="1944" w:type="dxa"/>
            <w:vAlign w:val="center"/>
          </w:tcPr>
          <w:p w14:paraId="69163616" w14:textId="77777777" w:rsidR="00E96AEB" w:rsidRDefault="003229B7">
            <w:pPr>
              <w:jc w:val="right"/>
            </w:pPr>
            <w:r>
              <w:rPr>
                <w:color w:val="000000"/>
                <w:sz w:val="24"/>
              </w:rPr>
              <w:t>45,738.70</w:t>
            </w:r>
          </w:p>
        </w:tc>
        <w:tc>
          <w:tcPr>
            <w:tcW w:w="1705" w:type="dxa"/>
            <w:vAlign w:val="center"/>
          </w:tcPr>
          <w:p w14:paraId="1425E3D4" w14:textId="77777777" w:rsidR="00E96AEB" w:rsidRDefault="003229B7">
            <w:pPr>
              <w:jc w:val="right"/>
            </w:pPr>
            <w:r>
              <w:rPr>
                <w:color w:val="000000"/>
                <w:sz w:val="24"/>
              </w:rPr>
              <w:t>0.01</w:t>
            </w:r>
          </w:p>
        </w:tc>
      </w:tr>
      <w:tr w:rsidR="00E96AEB" w14:paraId="7A06F10D" w14:textId="77777777">
        <w:tc>
          <w:tcPr>
            <w:tcW w:w="862" w:type="dxa"/>
            <w:vAlign w:val="center"/>
          </w:tcPr>
          <w:p w14:paraId="3D6D2F6D" w14:textId="77777777" w:rsidR="00E96AEB" w:rsidRDefault="003229B7">
            <w:pPr>
              <w:jc w:val="center"/>
            </w:pPr>
            <w:r>
              <w:rPr>
                <w:color w:val="000000"/>
                <w:sz w:val="24"/>
              </w:rPr>
              <w:t>31</w:t>
            </w:r>
          </w:p>
        </w:tc>
        <w:tc>
          <w:tcPr>
            <w:tcW w:w="1346" w:type="dxa"/>
            <w:vAlign w:val="center"/>
          </w:tcPr>
          <w:p w14:paraId="20C13D58" w14:textId="77777777" w:rsidR="00E96AEB" w:rsidRDefault="003229B7">
            <w:pPr>
              <w:jc w:val="center"/>
            </w:pPr>
            <w:r>
              <w:rPr>
                <w:color w:val="000000"/>
                <w:sz w:val="24"/>
              </w:rPr>
              <w:t>300666</w:t>
            </w:r>
          </w:p>
        </w:tc>
        <w:tc>
          <w:tcPr>
            <w:tcW w:w="1795" w:type="dxa"/>
            <w:vAlign w:val="center"/>
          </w:tcPr>
          <w:p w14:paraId="305B1D28" w14:textId="77777777" w:rsidR="00E96AEB" w:rsidRDefault="003229B7">
            <w:pPr>
              <w:jc w:val="center"/>
            </w:pPr>
            <w:r>
              <w:rPr>
                <w:color w:val="000000"/>
                <w:sz w:val="24"/>
              </w:rPr>
              <w:t>江丰电子</w:t>
            </w:r>
          </w:p>
        </w:tc>
        <w:tc>
          <w:tcPr>
            <w:tcW w:w="1346" w:type="dxa"/>
            <w:vAlign w:val="center"/>
          </w:tcPr>
          <w:p w14:paraId="327A463F" w14:textId="77777777" w:rsidR="00E96AEB" w:rsidRDefault="003229B7">
            <w:pPr>
              <w:jc w:val="right"/>
            </w:pPr>
            <w:r>
              <w:rPr>
                <w:color w:val="000000"/>
                <w:sz w:val="24"/>
              </w:rPr>
              <w:t>2,276</w:t>
            </w:r>
          </w:p>
        </w:tc>
        <w:tc>
          <w:tcPr>
            <w:tcW w:w="1944" w:type="dxa"/>
            <w:vAlign w:val="center"/>
          </w:tcPr>
          <w:p w14:paraId="17E5BA01" w14:textId="77777777" w:rsidR="00E96AEB" w:rsidRDefault="003229B7">
            <w:pPr>
              <w:jc w:val="right"/>
            </w:pPr>
            <w:r>
              <w:rPr>
                <w:color w:val="000000"/>
                <w:sz w:val="24"/>
              </w:rPr>
              <w:t>43,448.84</w:t>
            </w:r>
          </w:p>
        </w:tc>
        <w:tc>
          <w:tcPr>
            <w:tcW w:w="1705" w:type="dxa"/>
            <w:vAlign w:val="center"/>
          </w:tcPr>
          <w:p w14:paraId="631D670B" w14:textId="77777777" w:rsidR="00E96AEB" w:rsidRDefault="003229B7">
            <w:pPr>
              <w:jc w:val="right"/>
            </w:pPr>
            <w:r>
              <w:rPr>
                <w:color w:val="000000"/>
                <w:sz w:val="24"/>
              </w:rPr>
              <w:t>0.01</w:t>
            </w:r>
          </w:p>
        </w:tc>
      </w:tr>
      <w:tr w:rsidR="00E96AEB" w14:paraId="551885B9" w14:textId="77777777">
        <w:tc>
          <w:tcPr>
            <w:tcW w:w="862" w:type="dxa"/>
            <w:vAlign w:val="center"/>
          </w:tcPr>
          <w:p w14:paraId="775A7AAD" w14:textId="77777777" w:rsidR="00E96AEB" w:rsidRDefault="003229B7">
            <w:pPr>
              <w:jc w:val="center"/>
            </w:pPr>
            <w:r>
              <w:rPr>
                <w:color w:val="000000"/>
                <w:sz w:val="24"/>
              </w:rPr>
              <w:t>32</w:t>
            </w:r>
          </w:p>
        </w:tc>
        <w:tc>
          <w:tcPr>
            <w:tcW w:w="1346" w:type="dxa"/>
            <w:vAlign w:val="center"/>
          </w:tcPr>
          <w:p w14:paraId="652141E5" w14:textId="77777777" w:rsidR="00E96AEB" w:rsidRDefault="003229B7">
            <w:pPr>
              <w:jc w:val="center"/>
            </w:pPr>
            <w:r>
              <w:rPr>
                <w:color w:val="000000"/>
                <w:sz w:val="24"/>
              </w:rPr>
              <w:t>603380</w:t>
            </w:r>
          </w:p>
        </w:tc>
        <w:tc>
          <w:tcPr>
            <w:tcW w:w="1795" w:type="dxa"/>
            <w:vAlign w:val="center"/>
          </w:tcPr>
          <w:p w14:paraId="47E9E28E" w14:textId="77777777" w:rsidR="00E96AEB" w:rsidRDefault="003229B7">
            <w:pPr>
              <w:jc w:val="center"/>
            </w:pPr>
            <w:r>
              <w:rPr>
                <w:color w:val="000000"/>
                <w:sz w:val="24"/>
              </w:rPr>
              <w:t>易德龙</w:t>
            </w:r>
          </w:p>
        </w:tc>
        <w:tc>
          <w:tcPr>
            <w:tcW w:w="1346" w:type="dxa"/>
            <w:vAlign w:val="center"/>
          </w:tcPr>
          <w:p w14:paraId="72A53ECB" w14:textId="77777777" w:rsidR="00E96AEB" w:rsidRDefault="003229B7">
            <w:pPr>
              <w:jc w:val="right"/>
            </w:pPr>
            <w:r>
              <w:rPr>
                <w:color w:val="000000"/>
                <w:sz w:val="24"/>
              </w:rPr>
              <w:t>1,298</w:t>
            </w:r>
          </w:p>
        </w:tc>
        <w:tc>
          <w:tcPr>
            <w:tcW w:w="1944" w:type="dxa"/>
            <w:vAlign w:val="center"/>
          </w:tcPr>
          <w:p w14:paraId="4866F073" w14:textId="77777777" w:rsidR="00E96AEB" w:rsidRDefault="003229B7">
            <w:pPr>
              <w:jc w:val="right"/>
            </w:pPr>
            <w:r>
              <w:rPr>
                <w:color w:val="000000"/>
                <w:sz w:val="24"/>
              </w:rPr>
              <w:t>35,370.50</w:t>
            </w:r>
          </w:p>
        </w:tc>
        <w:tc>
          <w:tcPr>
            <w:tcW w:w="1705" w:type="dxa"/>
            <w:vAlign w:val="center"/>
          </w:tcPr>
          <w:p w14:paraId="30234B9D" w14:textId="77777777" w:rsidR="00E96AEB" w:rsidRDefault="003229B7">
            <w:pPr>
              <w:jc w:val="right"/>
            </w:pPr>
            <w:r>
              <w:rPr>
                <w:color w:val="000000"/>
                <w:sz w:val="24"/>
              </w:rPr>
              <w:t>0.01</w:t>
            </w:r>
          </w:p>
        </w:tc>
      </w:tr>
      <w:tr w:rsidR="00E96AEB" w14:paraId="6D5F24EA" w14:textId="77777777">
        <w:tc>
          <w:tcPr>
            <w:tcW w:w="862" w:type="dxa"/>
            <w:vAlign w:val="center"/>
          </w:tcPr>
          <w:p w14:paraId="28CEF32F" w14:textId="77777777" w:rsidR="00E96AEB" w:rsidRDefault="003229B7">
            <w:pPr>
              <w:jc w:val="center"/>
            </w:pPr>
            <w:r>
              <w:rPr>
                <w:color w:val="000000"/>
                <w:sz w:val="24"/>
              </w:rPr>
              <w:t>33</w:t>
            </w:r>
          </w:p>
        </w:tc>
        <w:tc>
          <w:tcPr>
            <w:tcW w:w="1346" w:type="dxa"/>
            <w:vAlign w:val="center"/>
          </w:tcPr>
          <w:p w14:paraId="265417E9" w14:textId="77777777" w:rsidR="00E96AEB" w:rsidRDefault="003229B7">
            <w:pPr>
              <w:jc w:val="center"/>
            </w:pPr>
            <w:r>
              <w:rPr>
                <w:color w:val="000000"/>
                <w:sz w:val="24"/>
              </w:rPr>
              <w:t>603335</w:t>
            </w:r>
          </w:p>
        </w:tc>
        <w:tc>
          <w:tcPr>
            <w:tcW w:w="1795" w:type="dxa"/>
            <w:vAlign w:val="center"/>
          </w:tcPr>
          <w:p w14:paraId="03260437" w14:textId="77777777" w:rsidR="00E96AEB" w:rsidRDefault="003229B7">
            <w:pPr>
              <w:jc w:val="center"/>
            </w:pPr>
            <w:r>
              <w:rPr>
                <w:color w:val="000000"/>
                <w:sz w:val="24"/>
              </w:rPr>
              <w:t>迪生力</w:t>
            </w:r>
          </w:p>
        </w:tc>
        <w:tc>
          <w:tcPr>
            <w:tcW w:w="1346" w:type="dxa"/>
            <w:vAlign w:val="center"/>
          </w:tcPr>
          <w:p w14:paraId="647C58CB" w14:textId="77777777" w:rsidR="00E96AEB" w:rsidRDefault="003229B7">
            <w:pPr>
              <w:jc w:val="right"/>
            </w:pPr>
            <w:r>
              <w:rPr>
                <w:color w:val="000000"/>
                <w:sz w:val="24"/>
              </w:rPr>
              <w:t>2,230</w:t>
            </w:r>
          </w:p>
        </w:tc>
        <w:tc>
          <w:tcPr>
            <w:tcW w:w="1944" w:type="dxa"/>
            <w:vAlign w:val="center"/>
          </w:tcPr>
          <w:p w14:paraId="1167410A" w14:textId="77777777" w:rsidR="00E96AEB" w:rsidRDefault="003229B7">
            <w:pPr>
              <w:jc w:val="right"/>
            </w:pPr>
            <w:r>
              <w:rPr>
                <w:color w:val="000000"/>
                <w:sz w:val="24"/>
              </w:rPr>
              <w:t>24,864.50</w:t>
            </w:r>
          </w:p>
        </w:tc>
        <w:tc>
          <w:tcPr>
            <w:tcW w:w="1705" w:type="dxa"/>
            <w:vAlign w:val="center"/>
          </w:tcPr>
          <w:p w14:paraId="4136C638" w14:textId="77777777" w:rsidR="00E96AEB" w:rsidRDefault="003229B7">
            <w:pPr>
              <w:jc w:val="right"/>
            </w:pPr>
            <w:r>
              <w:rPr>
                <w:color w:val="000000"/>
                <w:sz w:val="24"/>
              </w:rPr>
              <w:t>0.00</w:t>
            </w:r>
          </w:p>
        </w:tc>
      </w:tr>
      <w:tr w:rsidR="00E96AEB" w14:paraId="2DF7E326" w14:textId="77777777">
        <w:tc>
          <w:tcPr>
            <w:tcW w:w="862" w:type="dxa"/>
            <w:vAlign w:val="center"/>
          </w:tcPr>
          <w:p w14:paraId="7618054A" w14:textId="77777777" w:rsidR="00E96AEB" w:rsidRDefault="003229B7">
            <w:pPr>
              <w:jc w:val="center"/>
            </w:pPr>
            <w:r>
              <w:rPr>
                <w:color w:val="000000"/>
                <w:sz w:val="24"/>
              </w:rPr>
              <w:t>34</w:t>
            </w:r>
          </w:p>
        </w:tc>
        <w:tc>
          <w:tcPr>
            <w:tcW w:w="1346" w:type="dxa"/>
            <w:vAlign w:val="center"/>
          </w:tcPr>
          <w:p w14:paraId="128FD176" w14:textId="77777777" w:rsidR="00E96AEB" w:rsidRDefault="003229B7">
            <w:pPr>
              <w:jc w:val="center"/>
            </w:pPr>
            <w:r>
              <w:rPr>
                <w:color w:val="000000"/>
                <w:sz w:val="24"/>
              </w:rPr>
              <w:t>002879</w:t>
            </w:r>
          </w:p>
        </w:tc>
        <w:tc>
          <w:tcPr>
            <w:tcW w:w="1795" w:type="dxa"/>
            <w:vAlign w:val="center"/>
          </w:tcPr>
          <w:p w14:paraId="32634CCC" w14:textId="77777777" w:rsidR="00E96AEB" w:rsidRDefault="003229B7">
            <w:pPr>
              <w:jc w:val="center"/>
            </w:pPr>
            <w:r>
              <w:rPr>
                <w:color w:val="000000"/>
                <w:sz w:val="24"/>
              </w:rPr>
              <w:t>长缆科技</w:t>
            </w:r>
          </w:p>
        </w:tc>
        <w:tc>
          <w:tcPr>
            <w:tcW w:w="1346" w:type="dxa"/>
            <w:vAlign w:val="center"/>
          </w:tcPr>
          <w:p w14:paraId="2685F90A" w14:textId="77777777" w:rsidR="00E96AEB" w:rsidRDefault="003229B7">
            <w:pPr>
              <w:jc w:val="right"/>
            </w:pPr>
            <w:r>
              <w:rPr>
                <w:color w:val="000000"/>
                <w:sz w:val="24"/>
              </w:rPr>
              <w:t>1,313</w:t>
            </w:r>
          </w:p>
        </w:tc>
        <w:tc>
          <w:tcPr>
            <w:tcW w:w="1944" w:type="dxa"/>
            <w:vAlign w:val="center"/>
          </w:tcPr>
          <w:p w14:paraId="7CAFC0AF" w14:textId="77777777" w:rsidR="00E96AEB" w:rsidRDefault="003229B7">
            <w:pPr>
              <w:jc w:val="right"/>
            </w:pPr>
            <w:r>
              <w:rPr>
                <w:color w:val="000000"/>
                <w:sz w:val="24"/>
              </w:rPr>
              <w:t>23,660.26</w:t>
            </w:r>
          </w:p>
        </w:tc>
        <w:tc>
          <w:tcPr>
            <w:tcW w:w="1705" w:type="dxa"/>
            <w:vAlign w:val="center"/>
          </w:tcPr>
          <w:p w14:paraId="7D7FE16C" w14:textId="77777777" w:rsidR="00E96AEB" w:rsidRDefault="003229B7">
            <w:pPr>
              <w:jc w:val="right"/>
            </w:pPr>
            <w:r>
              <w:rPr>
                <w:color w:val="000000"/>
                <w:sz w:val="24"/>
              </w:rPr>
              <w:t>0.00</w:t>
            </w:r>
          </w:p>
        </w:tc>
      </w:tr>
      <w:tr w:rsidR="00E96AEB" w14:paraId="68BD0027" w14:textId="77777777">
        <w:tc>
          <w:tcPr>
            <w:tcW w:w="862" w:type="dxa"/>
            <w:vAlign w:val="center"/>
          </w:tcPr>
          <w:p w14:paraId="19D1E679" w14:textId="77777777" w:rsidR="00E96AEB" w:rsidRDefault="003229B7">
            <w:pPr>
              <w:jc w:val="center"/>
            </w:pPr>
            <w:r>
              <w:rPr>
                <w:color w:val="000000"/>
                <w:sz w:val="24"/>
              </w:rPr>
              <w:t>35</w:t>
            </w:r>
          </w:p>
        </w:tc>
        <w:tc>
          <w:tcPr>
            <w:tcW w:w="1346" w:type="dxa"/>
            <w:vAlign w:val="center"/>
          </w:tcPr>
          <w:p w14:paraId="2483763E" w14:textId="77777777" w:rsidR="00E96AEB" w:rsidRDefault="003229B7">
            <w:pPr>
              <w:jc w:val="center"/>
            </w:pPr>
            <w:r>
              <w:rPr>
                <w:color w:val="000000"/>
                <w:sz w:val="24"/>
              </w:rPr>
              <w:t>002881</w:t>
            </w:r>
          </w:p>
        </w:tc>
        <w:tc>
          <w:tcPr>
            <w:tcW w:w="1795" w:type="dxa"/>
            <w:vAlign w:val="center"/>
          </w:tcPr>
          <w:p w14:paraId="625BEA89" w14:textId="77777777" w:rsidR="00E96AEB" w:rsidRDefault="003229B7">
            <w:pPr>
              <w:jc w:val="center"/>
            </w:pPr>
            <w:r>
              <w:rPr>
                <w:color w:val="000000"/>
                <w:sz w:val="24"/>
              </w:rPr>
              <w:t>美格智能</w:t>
            </w:r>
          </w:p>
        </w:tc>
        <w:tc>
          <w:tcPr>
            <w:tcW w:w="1346" w:type="dxa"/>
            <w:vAlign w:val="center"/>
          </w:tcPr>
          <w:p w14:paraId="7B416494" w14:textId="77777777" w:rsidR="00E96AEB" w:rsidRDefault="003229B7">
            <w:pPr>
              <w:jc w:val="right"/>
            </w:pPr>
            <w:r>
              <w:rPr>
                <w:color w:val="000000"/>
                <w:sz w:val="24"/>
              </w:rPr>
              <w:t>989</w:t>
            </w:r>
          </w:p>
        </w:tc>
        <w:tc>
          <w:tcPr>
            <w:tcW w:w="1944" w:type="dxa"/>
            <w:vAlign w:val="center"/>
          </w:tcPr>
          <w:p w14:paraId="16BC87AA" w14:textId="77777777" w:rsidR="00E96AEB" w:rsidRDefault="003229B7">
            <w:pPr>
              <w:jc w:val="right"/>
            </w:pPr>
            <w:r>
              <w:rPr>
                <w:color w:val="000000"/>
                <w:sz w:val="24"/>
              </w:rPr>
              <w:t>22,608.54</w:t>
            </w:r>
          </w:p>
        </w:tc>
        <w:tc>
          <w:tcPr>
            <w:tcW w:w="1705" w:type="dxa"/>
            <w:vAlign w:val="center"/>
          </w:tcPr>
          <w:p w14:paraId="59AD4F03" w14:textId="77777777" w:rsidR="00E96AEB" w:rsidRDefault="003229B7">
            <w:pPr>
              <w:jc w:val="right"/>
            </w:pPr>
            <w:r>
              <w:rPr>
                <w:color w:val="000000"/>
                <w:sz w:val="24"/>
              </w:rPr>
              <w:t>0.00</w:t>
            </w:r>
          </w:p>
        </w:tc>
      </w:tr>
      <w:tr w:rsidR="00E96AEB" w14:paraId="3DE6F4E7" w14:textId="77777777">
        <w:tc>
          <w:tcPr>
            <w:tcW w:w="862" w:type="dxa"/>
            <w:vAlign w:val="center"/>
          </w:tcPr>
          <w:p w14:paraId="35BBBEBF" w14:textId="77777777" w:rsidR="00E96AEB" w:rsidRDefault="003229B7">
            <w:pPr>
              <w:jc w:val="center"/>
            </w:pPr>
            <w:r>
              <w:rPr>
                <w:color w:val="000000"/>
                <w:sz w:val="24"/>
              </w:rPr>
              <w:t>36</w:t>
            </w:r>
          </w:p>
        </w:tc>
        <w:tc>
          <w:tcPr>
            <w:tcW w:w="1346" w:type="dxa"/>
            <w:vAlign w:val="center"/>
          </w:tcPr>
          <w:p w14:paraId="7E917269" w14:textId="77777777" w:rsidR="00E96AEB" w:rsidRDefault="003229B7">
            <w:pPr>
              <w:jc w:val="center"/>
            </w:pPr>
            <w:r>
              <w:rPr>
                <w:color w:val="000000"/>
                <w:sz w:val="24"/>
              </w:rPr>
              <w:t>603679</w:t>
            </w:r>
          </w:p>
        </w:tc>
        <w:tc>
          <w:tcPr>
            <w:tcW w:w="1795" w:type="dxa"/>
            <w:vAlign w:val="center"/>
          </w:tcPr>
          <w:p w14:paraId="2CDF1BDC" w14:textId="77777777" w:rsidR="00E96AEB" w:rsidRDefault="003229B7">
            <w:pPr>
              <w:jc w:val="center"/>
            </w:pPr>
            <w:r>
              <w:rPr>
                <w:color w:val="000000"/>
                <w:sz w:val="24"/>
              </w:rPr>
              <w:t>华体科技</w:t>
            </w:r>
          </w:p>
        </w:tc>
        <w:tc>
          <w:tcPr>
            <w:tcW w:w="1346" w:type="dxa"/>
            <w:vAlign w:val="center"/>
          </w:tcPr>
          <w:p w14:paraId="063C8830" w14:textId="77777777" w:rsidR="00E96AEB" w:rsidRDefault="003229B7">
            <w:pPr>
              <w:jc w:val="right"/>
            </w:pPr>
            <w:r>
              <w:rPr>
                <w:color w:val="000000"/>
                <w:sz w:val="24"/>
              </w:rPr>
              <w:t>809</w:t>
            </w:r>
          </w:p>
        </w:tc>
        <w:tc>
          <w:tcPr>
            <w:tcW w:w="1944" w:type="dxa"/>
            <w:vAlign w:val="center"/>
          </w:tcPr>
          <w:p w14:paraId="5B4154EE" w14:textId="77777777" w:rsidR="00E96AEB" w:rsidRDefault="003229B7">
            <w:pPr>
              <w:jc w:val="right"/>
            </w:pPr>
            <w:r>
              <w:rPr>
                <w:color w:val="000000"/>
                <w:sz w:val="24"/>
              </w:rPr>
              <w:t>21,438.50</w:t>
            </w:r>
          </w:p>
        </w:tc>
        <w:tc>
          <w:tcPr>
            <w:tcW w:w="1705" w:type="dxa"/>
            <w:vAlign w:val="center"/>
          </w:tcPr>
          <w:p w14:paraId="746410D7" w14:textId="77777777" w:rsidR="00E96AEB" w:rsidRDefault="003229B7">
            <w:pPr>
              <w:jc w:val="right"/>
            </w:pPr>
            <w:r>
              <w:rPr>
                <w:color w:val="000000"/>
                <w:sz w:val="24"/>
              </w:rPr>
              <w:t>0.00</w:t>
            </w:r>
          </w:p>
        </w:tc>
      </w:tr>
      <w:tr w:rsidR="00E96AEB" w14:paraId="171860CF" w14:textId="77777777">
        <w:tc>
          <w:tcPr>
            <w:tcW w:w="862" w:type="dxa"/>
            <w:vAlign w:val="center"/>
          </w:tcPr>
          <w:p w14:paraId="604E11DD" w14:textId="77777777" w:rsidR="00E96AEB" w:rsidRDefault="003229B7">
            <w:pPr>
              <w:jc w:val="center"/>
            </w:pPr>
            <w:r>
              <w:rPr>
                <w:color w:val="000000"/>
                <w:sz w:val="24"/>
              </w:rPr>
              <w:t>37</w:t>
            </w:r>
          </w:p>
        </w:tc>
        <w:tc>
          <w:tcPr>
            <w:tcW w:w="1346" w:type="dxa"/>
            <w:vAlign w:val="center"/>
          </w:tcPr>
          <w:p w14:paraId="2E104439" w14:textId="77777777" w:rsidR="00E96AEB" w:rsidRDefault="003229B7">
            <w:pPr>
              <w:jc w:val="center"/>
            </w:pPr>
            <w:r>
              <w:rPr>
                <w:color w:val="000000"/>
                <w:sz w:val="24"/>
              </w:rPr>
              <w:t>603938</w:t>
            </w:r>
          </w:p>
        </w:tc>
        <w:tc>
          <w:tcPr>
            <w:tcW w:w="1795" w:type="dxa"/>
            <w:vAlign w:val="center"/>
          </w:tcPr>
          <w:p w14:paraId="4115F8A0" w14:textId="77777777" w:rsidR="00E96AEB" w:rsidRDefault="003229B7">
            <w:pPr>
              <w:jc w:val="center"/>
            </w:pPr>
            <w:r>
              <w:rPr>
                <w:color w:val="000000"/>
                <w:sz w:val="24"/>
              </w:rPr>
              <w:t>三孚股份</w:t>
            </w:r>
          </w:p>
        </w:tc>
        <w:tc>
          <w:tcPr>
            <w:tcW w:w="1346" w:type="dxa"/>
            <w:vAlign w:val="center"/>
          </w:tcPr>
          <w:p w14:paraId="02EFFBA1" w14:textId="77777777" w:rsidR="00E96AEB" w:rsidRDefault="003229B7">
            <w:pPr>
              <w:jc w:val="right"/>
            </w:pPr>
            <w:r>
              <w:rPr>
                <w:color w:val="000000"/>
                <w:sz w:val="24"/>
              </w:rPr>
              <w:t>1,246</w:t>
            </w:r>
          </w:p>
        </w:tc>
        <w:tc>
          <w:tcPr>
            <w:tcW w:w="1944" w:type="dxa"/>
            <w:vAlign w:val="center"/>
          </w:tcPr>
          <w:p w14:paraId="4B94F95F" w14:textId="77777777" w:rsidR="00E96AEB" w:rsidRDefault="003229B7">
            <w:pPr>
              <w:jc w:val="right"/>
            </w:pPr>
            <w:r>
              <w:rPr>
                <w:color w:val="000000"/>
                <w:sz w:val="24"/>
              </w:rPr>
              <w:t>20,932.80</w:t>
            </w:r>
          </w:p>
        </w:tc>
        <w:tc>
          <w:tcPr>
            <w:tcW w:w="1705" w:type="dxa"/>
            <w:vAlign w:val="center"/>
          </w:tcPr>
          <w:p w14:paraId="2D2F9FF6" w14:textId="77777777" w:rsidR="00E96AEB" w:rsidRDefault="003229B7">
            <w:pPr>
              <w:jc w:val="right"/>
            </w:pPr>
            <w:r>
              <w:rPr>
                <w:color w:val="000000"/>
                <w:sz w:val="24"/>
              </w:rPr>
              <w:t>0.00</w:t>
            </w:r>
          </w:p>
        </w:tc>
      </w:tr>
      <w:tr w:rsidR="00E96AEB" w14:paraId="7E6691D1" w14:textId="77777777">
        <w:tc>
          <w:tcPr>
            <w:tcW w:w="862" w:type="dxa"/>
            <w:vAlign w:val="center"/>
          </w:tcPr>
          <w:p w14:paraId="1D46A0C5" w14:textId="77777777" w:rsidR="00E96AEB" w:rsidRDefault="003229B7">
            <w:pPr>
              <w:jc w:val="center"/>
            </w:pPr>
            <w:r>
              <w:rPr>
                <w:color w:val="000000"/>
                <w:sz w:val="24"/>
              </w:rPr>
              <w:t>38</w:t>
            </w:r>
          </w:p>
        </w:tc>
        <w:tc>
          <w:tcPr>
            <w:tcW w:w="1346" w:type="dxa"/>
            <w:vAlign w:val="center"/>
          </w:tcPr>
          <w:p w14:paraId="3992688E" w14:textId="77777777" w:rsidR="00E96AEB" w:rsidRDefault="003229B7">
            <w:pPr>
              <w:jc w:val="center"/>
            </w:pPr>
            <w:r>
              <w:rPr>
                <w:color w:val="000000"/>
                <w:sz w:val="24"/>
              </w:rPr>
              <w:t>002882</w:t>
            </w:r>
          </w:p>
        </w:tc>
        <w:tc>
          <w:tcPr>
            <w:tcW w:w="1795" w:type="dxa"/>
            <w:vAlign w:val="center"/>
          </w:tcPr>
          <w:p w14:paraId="40C1D1E6" w14:textId="77777777" w:rsidR="00E96AEB" w:rsidRDefault="003229B7">
            <w:pPr>
              <w:jc w:val="center"/>
            </w:pPr>
            <w:r>
              <w:rPr>
                <w:color w:val="000000"/>
                <w:sz w:val="24"/>
              </w:rPr>
              <w:t>金龙羽</w:t>
            </w:r>
          </w:p>
        </w:tc>
        <w:tc>
          <w:tcPr>
            <w:tcW w:w="1346" w:type="dxa"/>
            <w:vAlign w:val="center"/>
          </w:tcPr>
          <w:p w14:paraId="669E34E0" w14:textId="77777777" w:rsidR="00E96AEB" w:rsidRDefault="003229B7">
            <w:pPr>
              <w:jc w:val="right"/>
            </w:pPr>
            <w:r>
              <w:rPr>
                <w:color w:val="000000"/>
                <w:sz w:val="24"/>
              </w:rPr>
              <w:t>2,966</w:t>
            </w:r>
          </w:p>
        </w:tc>
        <w:tc>
          <w:tcPr>
            <w:tcW w:w="1944" w:type="dxa"/>
            <w:vAlign w:val="center"/>
          </w:tcPr>
          <w:p w14:paraId="5E5F6AC9" w14:textId="77777777" w:rsidR="00E96AEB" w:rsidRDefault="003229B7">
            <w:pPr>
              <w:jc w:val="right"/>
            </w:pPr>
            <w:r>
              <w:rPr>
                <w:color w:val="000000"/>
                <w:sz w:val="24"/>
              </w:rPr>
              <w:t>18,389.20</w:t>
            </w:r>
          </w:p>
        </w:tc>
        <w:tc>
          <w:tcPr>
            <w:tcW w:w="1705" w:type="dxa"/>
            <w:vAlign w:val="center"/>
          </w:tcPr>
          <w:p w14:paraId="0D909310" w14:textId="77777777" w:rsidR="00E96AEB" w:rsidRDefault="003229B7">
            <w:pPr>
              <w:jc w:val="right"/>
            </w:pPr>
            <w:r>
              <w:rPr>
                <w:color w:val="000000"/>
                <w:sz w:val="24"/>
              </w:rPr>
              <w:t>0.00</w:t>
            </w:r>
          </w:p>
        </w:tc>
      </w:tr>
      <w:tr w:rsidR="00E96AEB" w14:paraId="7543997B" w14:textId="77777777">
        <w:tc>
          <w:tcPr>
            <w:tcW w:w="862" w:type="dxa"/>
            <w:vAlign w:val="center"/>
          </w:tcPr>
          <w:p w14:paraId="3FF50A4B" w14:textId="77777777" w:rsidR="00E96AEB" w:rsidRDefault="003229B7">
            <w:pPr>
              <w:jc w:val="center"/>
            </w:pPr>
            <w:r>
              <w:rPr>
                <w:color w:val="000000"/>
                <w:sz w:val="24"/>
              </w:rPr>
              <w:t>39</w:t>
            </w:r>
          </w:p>
        </w:tc>
        <w:tc>
          <w:tcPr>
            <w:tcW w:w="1346" w:type="dxa"/>
            <w:vAlign w:val="center"/>
          </w:tcPr>
          <w:p w14:paraId="3698B364" w14:textId="77777777" w:rsidR="00E96AEB" w:rsidRDefault="003229B7">
            <w:pPr>
              <w:jc w:val="center"/>
            </w:pPr>
            <w:r>
              <w:rPr>
                <w:color w:val="000000"/>
                <w:sz w:val="24"/>
              </w:rPr>
              <w:t>603933</w:t>
            </w:r>
          </w:p>
        </w:tc>
        <w:tc>
          <w:tcPr>
            <w:tcW w:w="1795" w:type="dxa"/>
            <w:vAlign w:val="center"/>
          </w:tcPr>
          <w:p w14:paraId="1B26DC7F" w14:textId="77777777" w:rsidR="00E96AEB" w:rsidRDefault="003229B7">
            <w:pPr>
              <w:jc w:val="center"/>
            </w:pPr>
            <w:r>
              <w:rPr>
                <w:color w:val="000000"/>
                <w:sz w:val="24"/>
              </w:rPr>
              <w:t>睿能科技</w:t>
            </w:r>
          </w:p>
        </w:tc>
        <w:tc>
          <w:tcPr>
            <w:tcW w:w="1346" w:type="dxa"/>
            <w:vAlign w:val="center"/>
          </w:tcPr>
          <w:p w14:paraId="3CE5AD75" w14:textId="77777777" w:rsidR="00E96AEB" w:rsidRDefault="003229B7">
            <w:pPr>
              <w:jc w:val="right"/>
            </w:pPr>
            <w:r>
              <w:rPr>
                <w:color w:val="000000"/>
                <w:sz w:val="24"/>
              </w:rPr>
              <w:t>857</w:t>
            </w:r>
          </w:p>
        </w:tc>
        <w:tc>
          <w:tcPr>
            <w:tcW w:w="1944" w:type="dxa"/>
            <w:vAlign w:val="center"/>
          </w:tcPr>
          <w:p w14:paraId="523C399E" w14:textId="77777777" w:rsidR="00E96AEB" w:rsidRDefault="003229B7">
            <w:pPr>
              <w:jc w:val="right"/>
            </w:pPr>
            <w:r>
              <w:rPr>
                <w:color w:val="000000"/>
                <w:sz w:val="24"/>
              </w:rPr>
              <w:t>17,311.40</w:t>
            </w:r>
          </w:p>
        </w:tc>
        <w:tc>
          <w:tcPr>
            <w:tcW w:w="1705" w:type="dxa"/>
            <w:vAlign w:val="center"/>
          </w:tcPr>
          <w:p w14:paraId="6B7B539D" w14:textId="77777777" w:rsidR="00E96AEB" w:rsidRDefault="003229B7">
            <w:pPr>
              <w:jc w:val="right"/>
            </w:pPr>
            <w:r>
              <w:rPr>
                <w:color w:val="000000"/>
                <w:sz w:val="24"/>
              </w:rPr>
              <w:t>0.00</w:t>
            </w:r>
          </w:p>
        </w:tc>
      </w:tr>
      <w:tr w:rsidR="00E96AEB" w14:paraId="455BF2ED" w14:textId="77777777">
        <w:tc>
          <w:tcPr>
            <w:tcW w:w="862" w:type="dxa"/>
            <w:vAlign w:val="center"/>
          </w:tcPr>
          <w:p w14:paraId="3D63EFCE" w14:textId="77777777" w:rsidR="00E96AEB" w:rsidRDefault="003229B7">
            <w:pPr>
              <w:jc w:val="center"/>
            </w:pPr>
            <w:r>
              <w:rPr>
                <w:color w:val="000000"/>
                <w:sz w:val="24"/>
              </w:rPr>
              <w:t>40</w:t>
            </w:r>
          </w:p>
        </w:tc>
        <w:tc>
          <w:tcPr>
            <w:tcW w:w="1346" w:type="dxa"/>
            <w:vAlign w:val="center"/>
          </w:tcPr>
          <w:p w14:paraId="3DF38FDF" w14:textId="77777777" w:rsidR="00E96AEB" w:rsidRDefault="003229B7">
            <w:pPr>
              <w:jc w:val="center"/>
            </w:pPr>
            <w:r>
              <w:rPr>
                <w:color w:val="000000"/>
                <w:sz w:val="24"/>
              </w:rPr>
              <w:t>603305</w:t>
            </w:r>
          </w:p>
        </w:tc>
        <w:tc>
          <w:tcPr>
            <w:tcW w:w="1795" w:type="dxa"/>
            <w:vAlign w:val="center"/>
          </w:tcPr>
          <w:p w14:paraId="43E33647" w14:textId="77777777" w:rsidR="00E96AEB" w:rsidRDefault="003229B7">
            <w:pPr>
              <w:jc w:val="center"/>
            </w:pPr>
            <w:r>
              <w:rPr>
                <w:color w:val="000000"/>
                <w:sz w:val="24"/>
              </w:rPr>
              <w:t>旭升股份</w:t>
            </w:r>
          </w:p>
        </w:tc>
        <w:tc>
          <w:tcPr>
            <w:tcW w:w="1346" w:type="dxa"/>
            <w:vAlign w:val="center"/>
          </w:tcPr>
          <w:p w14:paraId="7EA61A94" w14:textId="77777777" w:rsidR="00E96AEB" w:rsidRDefault="003229B7">
            <w:pPr>
              <w:jc w:val="right"/>
            </w:pPr>
            <w:r>
              <w:rPr>
                <w:color w:val="000000"/>
                <w:sz w:val="24"/>
              </w:rPr>
              <w:t>1,351</w:t>
            </w:r>
          </w:p>
        </w:tc>
        <w:tc>
          <w:tcPr>
            <w:tcW w:w="1944" w:type="dxa"/>
            <w:vAlign w:val="center"/>
          </w:tcPr>
          <w:p w14:paraId="4556A955" w14:textId="77777777" w:rsidR="00E96AEB" w:rsidRDefault="003229B7">
            <w:pPr>
              <w:jc w:val="right"/>
            </w:pPr>
            <w:r>
              <w:rPr>
                <w:color w:val="000000"/>
                <w:sz w:val="24"/>
              </w:rPr>
              <w:t>15,212.26</w:t>
            </w:r>
          </w:p>
        </w:tc>
        <w:tc>
          <w:tcPr>
            <w:tcW w:w="1705" w:type="dxa"/>
            <w:vAlign w:val="center"/>
          </w:tcPr>
          <w:p w14:paraId="28AB0E9A" w14:textId="77777777" w:rsidR="00E96AEB" w:rsidRDefault="003229B7">
            <w:pPr>
              <w:jc w:val="right"/>
            </w:pPr>
            <w:r>
              <w:rPr>
                <w:color w:val="000000"/>
                <w:sz w:val="24"/>
              </w:rPr>
              <w:t>0.00</w:t>
            </w:r>
          </w:p>
        </w:tc>
      </w:tr>
      <w:tr w:rsidR="00E96AEB" w14:paraId="0C608833" w14:textId="77777777">
        <w:tc>
          <w:tcPr>
            <w:tcW w:w="862" w:type="dxa"/>
            <w:vAlign w:val="center"/>
          </w:tcPr>
          <w:p w14:paraId="738344C9" w14:textId="77777777" w:rsidR="00E96AEB" w:rsidRDefault="003229B7">
            <w:pPr>
              <w:jc w:val="center"/>
            </w:pPr>
            <w:r>
              <w:rPr>
                <w:color w:val="000000"/>
                <w:sz w:val="24"/>
              </w:rPr>
              <w:t>41</w:t>
            </w:r>
          </w:p>
        </w:tc>
        <w:tc>
          <w:tcPr>
            <w:tcW w:w="1346" w:type="dxa"/>
            <w:vAlign w:val="center"/>
          </w:tcPr>
          <w:p w14:paraId="0DF2D94B" w14:textId="77777777" w:rsidR="00E96AEB" w:rsidRDefault="003229B7">
            <w:pPr>
              <w:jc w:val="center"/>
            </w:pPr>
            <w:r>
              <w:rPr>
                <w:color w:val="000000"/>
                <w:sz w:val="24"/>
              </w:rPr>
              <w:t>300669</w:t>
            </w:r>
          </w:p>
        </w:tc>
        <w:tc>
          <w:tcPr>
            <w:tcW w:w="1795" w:type="dxa"/>
            <w:vAlign w:val="center"/>
          </w:tcPr>
          <w:p w14:paraId="3886D8E7" w14:textId="77777777" w:rsidR="00E96AEB" w:rsidRDefault="003229B7">
            <w:pPr>
              <w:jc w:val="center"/>
            </w:pPr>
            <w:r>
              <w:rPr>
                <w:color w:val="000000"/>
                <w:sz w:val="24"/>
              </w:rPr>
              <w:t>沪宁股份</w:t>
            </w:r>
          </w:p>
        </w:tc>
        <w:tc>
          <w:tcPr>
            <w:tcW w:w="1346" w:type="dxa"/>
            <w:vAlign w:val="center"/>
          </w:tcPr>
          <w:p w14:paraId="283BFAC6" w14:textId="77777777" w:rsidR="00E96AEB" w:rsidRDefault="003229B7">
            <w:pPr>
              <w:jc w:val="right"/>
            </w:pPr>
            <w:r>
              <w:rPr>
                <w:color w:val="000000"/>
                <w:sz w:val="24"/>
              </w:rPr>
              <w:t>841</w:t>
            </w:r>
          </w:p>
        </w:tc>
        <w:tc>
          <w:tcPr>
            <w:tcW w:w="1944" w:type="dxa"/>
            <w:vAlign w:val="center"/>
          </w:tcPr>
          <w:p w14:paraId="20104424" w14:textId="77777777" w:rsidR="00E96AEB" w:rsidRDefault="003229B7">
            <w:pPr>
              <w:jc w:val="right"/>
            </w:pPr>
            <w:r>
              <w:rPr>
                <w:color w:val="000000"/>
                <w:sz w:val="24"/>
              </w:rPr>
              <w:t>14,650.22</w:t>
            </w:r>
          </w:p>
        </w:tc>
        <w:tc>
          <w:tcPr>
            <w:tcW w:w="1705" w:type="dxa"/>
            <w:vAlign w:val="center"/>
          </w:tcPr>
          <w:p w14:paraId="2B12D420" w14:textId="77777777" w:rsidR="00E96AEB" w:rsidRDefault="003229B7">
            <w:pPr>
              <w:jc w:val="right"/>
            </w:pPr>
            <w:r>
              <w:rPr>
                <w:color w:val="000000"/>
                <w:sz w:val="24"/>
              </w:rPr>
              <w:t>0.00</w:t>
            </w:r>
          </w:p>
        </w:tc>
      </w:tr>
      <w:tr w:rsidR="00E96AEB" w14:paraId="57670AE1" w14:textId="77777777">
        <w:tc>
          <w:tcPr>
            <w:tcW w:w="862" w:type="dxa"/>
            <w:vAlign w:val="center"/>
          </w:tcPr>
          <w:p w14:paraId="6E55C552" w14:textId="77777777" w:rsidR="00E96AEB" w:rsidRDefault="003229B7">
            <w:pPr>
              <w:jc w:val="center"/>
            </w:pPr>
            <w:r>
              <w:rPr>
                <w:color w:val="000000"/>
                <w:sz w:val="24"/>
              </w:rPr>
              <w:t>42</w:t>
            </w:r>
          </w:p>
        </w:tc>
        <w:tc>
          <w:tcPr>
            <w:tcW w:w="1346" w:type="dxa"/>
            <w:vAlign w:val="center"/>
          </w:tcPr>
          <w:p w14:paraId="6B7FCEDA" w14:textId="77777777" w:rsidR="00E96AEB" w:rsidRDefault="003229B7">
            <w:pPr>
              <w:jc w:val="center"/>
            </w:pPr>
            <w:r>
              <w:rPr>
                <w:color w:val="000000"/>
                <w:sz w:val="24"/>
              </w:rPr>
              <w:t>300670</w:t>
            </w:r>
          </w:p>
        </w:tc>
        <w:tc>
          <w:tcPr>
            <w:tcW w:w="1795" w:type="dxa"/>
            <w:vAlign w:val="center"/>
          </w:tcPr>
          <w:p w14:paraId="212F68F9" w14:textId="77777777" w:rsidR="00E96AEB" w:rsidRDefault="003229B7">
            <w:pPr>
              <w:jc w:val="center"/>
            </w:pPr>
            <w:r>
              <w:rPr>
                <w:color w:val="000000"/>
                <w:sz w:val="24"/>
              </w:rPr>
              <w:t>大烨智能</w:t>
            </w:r>
          </w:p>
        </w:tc>
        <w:tc>
          <w:tcPr>
            <w:tcW w:w="1346" w:type="dxa"/>
            <w:vAlign w:val="center"/>
          </w:tcPr>
          <w:p w14:paraId="32DAE1F6" w14:textId="77777777" w:rsidR="00E96AEB" w:rsidRDefault="003229B7">
            <w:pPr>
              <w:jc w:val="right"/>
            </w:pPr>
            <w:r>
              <w:rPr>
                <w:color w:val="000000"/>
                <w:sz w:val="24"/>
              </w:rPr>
              <w:t>1,259</w:t>
            </w:r>
          </w:p>
        </w:tc>
        <w:tc>
          <w:tcPr>
            <w:tcW w:w="1944" w:type="dxa"/>
            <w:vAlign w:val="center"/>
          </w:tcPr>
          <w:p w14:paraId="121B7B7A" w14:textId="77777777" w:rsidR="00E96AEB" w:rsidRDefault="003229B7">
            <w:pPr>
              <w:jc w:val="right"/>
            </w:pPr>
            <w:r>
              <w:rPr>
                <w:color w:val="000000"/>
                <w:sz w:val="24"/>
              </w:rPr>
              <w:t>13,760.87</w:t>
            </w:r>
          </w:p>
        </w:tc>
        <w:tc>
          <w:tcPr>
            <w:tcW w:w="1705" w:type="dxa"/>
            <w:vAlign w:val="center"/>
          </w:tcPr>
          <w:p w14:paraId="435CBA62" w14:textId="77777777" w:rsidR="00E96AEB" w:rsidRDefault="003229B7">
            <w:pPr>
              <w:jc w:val="right"/>
            </w:pPr>
            <w:r>
              <w:rPr>
                <w:color w:val="000000"/>
                <w:sz w:val="24"/>
              </w:rPr>
              <w:t>0.00</w:t>
            </w:r>
          </w:p>
        </w:tc>
      </w:tr>
      <w:tr w:rsidR="00E96AEB" w14:paraId="5BD7E48A" w14:textId="77777777">
        <w:tc>
          <w:tcPr>
            <w:tcW w:w="862" w:type="dxa"/>
            <w:vAlign w:val="center"/>
          </w:tcPr>
          <w:p w14:paraId="27194C4E" w14:textId="77777777" w:rsidR="00E96AEB" w:rsidRDefault="003229B7">
            <w:pPr>
              <w:jc w:val="center"/>
            </w:pPr>
            <w:r>
              <w:rPr>
                <w:color w:val="000000"/>
                <w:sz w:val="24"/>
              </w:rPr>
              <w:t>43</w:t>
            </w:r>
          </w:p>
        </w:tc>
        <w:tc>
          <w:tcPr>
            <w:tcW w:w="1346" w:type="dxa"/>
            <w:vAlign w:val="center"/>
          </w:tcPr>
          <w:p w14:paraId="10911BC3" w14:textId="77777777" w:rsidR="00E96AEB" w:rsidRDefault="003229B7">
            <w:pPr>
              <w:jc w:val="center"/>
            </w:pPr>
            <w:r>
              <w:rPr>
                <w:color w:val="000000"/>
                <w:sz w:val="24"/>
              </w:rPr>
              <w:t>603286</w:t>
            </w:r>
          </w:p>
        </w:tc>
        <w:tc>
          <w:tcPr>
            <w:tcW w:w="1795" w:type="dxa"/>
            <w:vAlign w:val="center"/>
          </w:tcPr>
          <w:p w14:paraId="29E2CFFF" w14:textId="77777777" w:rsidR="00E96AEB" w:rsidRDefault="003229B7">
            <w:pPr>
              <w:jc w:val="center"/>
            </w:pPr>
            <w:r>
              <w:rPr>
                <w:color w:val="000000"/>
                <w:sz w:val="24"/>
              </w:rPr>
              <w:t>日盈电子</w:t>
            </w:r>
          </w:p>
        </w:tc>
        <w:tc>
          <w:tcPr>
            <w:tcW w:w="1346" w:type="dxa"/>
            <w:vAlign w:val="center"/>
          </w:tcPr>
          <w:p w14:paraId="7D524066" w14:textId="77777777" w:rsidR="00E96AEB" w:rsidRDefault="003229B7">
            <w:pPr>
              <w:jc w:val="right"/>
            </w:pPr>
            <w:r>
              <w:rPr>
                <w:color w:val="000000"/>
                <w:sz w:val="24"/>
              </w:rPr>
              <w:t>890</w:t>
            </w:r>
          </w:p>
        </w:tc>
        <w:tc>
          <w:tcPr>
            <w:tcW w:w="1944" w:type="dxa"/>
            <w:vAlign w:val="center"/>
          </w:tcPr>
          <w:p w14:paraId="577D964B" w14:textId="77777777" w:rsidR="00E96AEB" w:rsidRDefault="003229B7">
            <w:pPr>
              <w:jc w:val="right"/>
            </w:pPr>
            <w:r>
              <w:rPr>
                <w:color w:val="000000"/>
                <w:sz w:val="24"/>
              </w:rPr>
              <w:t>13,528.00</w:t>
            </w:r>
          </w:p>
        </w:tc>
        <w:tc>
          <w:tcPr>
            <w:tcW w:w="1705" w:type="dxa"/>
            <w:vAlign w:val="center"/>
          </w:tcPr>
          <w:p w14:paraId="07FBA439" w14:textId="77777777" w:rsidR="00E96AEB" w:rsidRDefault="003229B7">
            <w:pPr>
              <w:jc w:val="right"/>
            </w:pPr>
            <w:r>
              <w:rPr>
                <w:color w:val="000000"/>
                <w:sz w:val="24"/>
              </w:rPr>
              <w:t>0.00</w:t>
            </w:r>
          </w:p>
        </w:tc>
      </w:tr>
      <w:tr w:rsidR="00E96AEB" w14:paraId="71016A92" w14:textId="77777777">
        <w:tc>
          <w:tcPr>
            <w:tcW w:w="862" w:type="dxa"/>
            <w:vAlign w:val="center"/>
          </w:tcPr>
          <w:p w14:paraId="04676711" w14:textId="77777777" w:rsidR="00E96AEB" w:rsidRDefault="003229B7">
            <w:pPr>
              <w:jc w:val="center"/>
            </w:pPr>
            <w:r>
              <w:rPr>
                <w:color w:val="000000"/>
                <w:sz w:val="24"/>
              </w:rPr>
              <w:t>44</w:t>
            </w:r>
          </w:p>
        </w:tc>
        <w:tc>
          <w:tcPr>
            <w:tcW w:w="1346" w:type="dxa"/>
            <w:vAlign w:val="center"/>
          </w:tcPr>
          <w:p w14:paraId="0DE99DFE" w14:textId="77777777" w:rsidR="00E96AEB" w:rsidRDefault="003229B7">
            <w:pPr>
              <w:jc w:val="center"/>
            </w:pPr>
            <w:r>
              <w:rPr>
                <w:color w:val="000000"/>
                <w:sz w:val="24"/>
              </w:rPr>
              <w:t>300672</w:t>
            </w:r>
          </w:p>
        </w:tc>
        <w:tc>
          <w:tcPr>
            <w:tcW w:w="1795" w:type="dxa"/>
            <w:vAlign w:val="center"/>
          </w:tcPr>
          <w:p w14:paraId="565ED032" w14:textId="77777777" w:rsidR="00E96AEB" w:rsidRDefault="003229B7">
            <w:pPr>
              <w:jc w:val="center"/>
            </w:pPr>
            <w:r>
              <w:rPr>
                <w:color w:val="000000"/>
                <w:sz w:val="24"/>
              </w:rPr>
              <w:t>国科微</w:t>
            </w:r>
          </w:p>
        </w:tc>
        <w:tc>
          <w:tcPr>
            <w:tcW w:w="1346" w:type="dxa"/>
            <w:vAlign w:val="center"/>
          </w:tcPr>
          <w:p w14:paraId="0E65ED7A" w14:textId="77777777" w:rsidR="00E96AEB" w:rsidRDefault="003229B7">
            <w:pPr>
              <w:jc w:val="right"/>
            </w:pPr>
            <w:r>
              <w:rPr>
                <w:color w:val="000000"/>
                <w:sz w:val="24"/>
              </w:rPr>
              <w:t>1,257</w:t>
            </w:r>
          </w:p>
        </w:tc>
        <w:tc>
          <w:tcPr>
            <w:tcW w:w="1944" w:type="dxa"/>
            <w:vAlign w:val="center"/>
          </w:tcPr>
          <w:p w14:paraId="77541697" w14:textId="77777777" w:rsidR="00E96AEB" w:rsidRDefault="003229B7">
            <w:pPr>
              <w:jc w:val="right"/>
            </w:pPr>
            <w:r>
              <w:rPr>
                <w:color w:val="000000"/>
                <w:sz w:val="24"/>
              </w:rPr>
              <w:t>10,659.36</w:t>
            </w:r>
          </w:p>
        </w:tc>
        <w:tc>
          <w:tcPr>
            <w:tcW w:w="1705" w:type="dxa"/>
            <w:vAlign w:val="center"/>
          </w:tcPr>
          <w:p w14:paraId="6FF3A4AD" w14:textId="77777777" w:rsidR="00E96AEB" w:rsidRDefault="003229B7">
            <w:pPr>
              <w:jc w:val="right"/>
            </w:pPr>
            <w:r>
              <w:rPr>
                <w:color w:val="000000"/>
                <w:sz w:val="24"/>
              </w:rPr>
              <w:t>0.00</w:t>
            </w:r>
          </w:p>
        </w:tc>
      </w:tr>
      <w:tr w:rsidR="00E96AEB" w14:paraId="0517C503" w14:textId="77777777">
        <w:tc>
          <w:tcPr>
            <w:tcW w:w="862" w:type="dxa"/>
            <w:vAlign w:val="center"/>
          </w:tcPr>
          <w:p w14:paraId="5E624844" w14:textId="77777777" w:rsidR="00E96AEB" w:rsidRDefault="003229B7">
            <w:pPr>
              <w:jc w:val="center"/>
            </w:pPr>
            <w:r>
              <w:rPr>
                <w:color w:val="000000"/>
                <w:sz w:val="24"/>
              </w:rPr>
              <w:t>45</w:t>
            </w:r>
          </w:p>
        </w:tc>
        <w:tc>
          <w:tcPr>
            <w:tcW w:w="1346" w:type="dxa"/>
            <w:vAlign w:val="center"/>
          </w:tcPr>
          <w:p w14:paraId="7B7B41D3" w14:textId="77777777" w:rsidR="00E96AEB" w:rsidRDefault="003229B7">
            <w:pPr>
              <w:jc w:val="center"/>
            </w:pPr>
            <w:r>
              <w:rPr>
                <w:color w:val="000000"/>
                <w:sz w:val="24"/>
              </w:rPr>
              <w:t>603331</w:t>
            </w:r>
          </w:p>
        </w:tc>
        <w:tc>
          <w:tcPr>
            <w:tcW w:w="1795" w:type="dxa"/>
            <w:vAlign w:val="center"/>
          </w:tcPr>
          <w:p w14:paraId="429935C9" w14:textId="77777777" w:rsidR="00E96AEB" w:rsidRDefault="003229B7">
            <w:pPr>
              <w:jc w:val="center"/>
            </w:pPr>
            <w:r>
              <w:rPr>
                <w:color w:val="000000"/>
                <w:sz w:val="24"/>
              </w:rPr>
              <w:t>百达精工</w:t>
            </w:r>
          </w:p>
        </w:tc>
        <w:tc>
          <w:tcPr>
            <w:tcW w:w="1346" w:type="dxa"/>
            <w:vAlign w:val="center"/>
          </w:tcPr>
          <w:p w14:paraId="0AB13CDC" w14:textId="77777777" w:rsidR="00E96AEB" w:rsidRDefault="003229B7">
            <w:pPr>
              <w:jc w:val="right"/>
            </w:pPr>
            <w:r>
              <w:rPr>
                <w:color w:val="000000"/>
                <w:sz w:val="24"/>
              </w:rPr>
              <w:t>999</w:t>
            </w:r>
          </w:p>
        </w:tc>
        <w:tc>
          <w:tcPr>
            <w:tcW w:w="1944" w:type="dxa"/>
            <w:vAlign w:val="center"/>
          </w:tcPr>
          <w:p w14:paraId="4C78796C" w14:textId="77777777" w:rsidR="00E96AEB" w:rsidRDefault="003229B7">
            <w:pPr>
              <w:jc w:val="right"/>
            </w:pPr>
            <w:r>
              <w:rPr>
                <w:color w:val="000000"/>
                <w:sz w:val="24"/>
              </w:rPr>
              <w:t>9,620.37</w:t>
            </w:r>
          </w:p>
        </w:tc>
        <w:tc>
          <w:tcPr>
            <w:tcW w:w="1705" w:type="dxa"/>
            <w:vAlign w:val="center"/>
          </w:tcPr>
          <w:p w14:paraId="44D6F23C" w14:textId="77777777" w:rsidR="00E96AEB" w:rsidRDefault="003229B7">
            <w:pPr>
              <w:jc w:val="right"/>
            </w:pPr>
            <w:r>
              <w:rPr>
                <w:color w:val="000000"/>
                <w:sz w:val="24"/>
              </w:rPr>
              <w:t>0.00</w:t>
            </w:r>
          </w:p>
        </w:tc>
      </w:tr>
      <w:tr w:rsidR="00E96AEB" w14:paraId="4527710E" w14:textId="77777777">
        <w:tc>
          <w:tcPr>
            <w:tcW w:w="862" w:type="dxa"/>
            <w:vAlign w:val="center"/>
          </w:tcPr>
          <w:p w14:paraId="7BEDB610" w14:textId="77777777" w:rsidR="00E96AEB" w:rsidRDefault="003229B7">
            <w:pPr>
              <w:jc w:val="center"/>
            </w:pPr>
            <w:r>
              <w:rPr>
                <w:color w:val="000000"/>
                <w:sz w:val="24"/>
              </w:rPr>
              <w:t>46</w:t>
            </w:r>
          </w:p>
        </w:tc>
        <w:tc>
          <w:tcPr>
            <w:tcW w:w="1346" w:type="dxa"/>
            <w:vAlign w:val="center"/>
          </w:tcPr>
          <w:p w14:paraId="696E89EF" w14:textId="77777777" w:rsidR="00E96AEB" w:rsidRDefault="003229B7">
            <w:pPr>
              <w:jc w:val="center"/>
            </w:pPr>
            <w:r>
              <w:rPr>
                <w:color w:val="000000"/>
                <w:sz w:val="24"/>
              </w:rPr>
              <w:t>300671</w:t>
            </w:r>
          </w:p>
        </w:tc>
        <w:tc>
          <w:tcPr>
            <w:tcW w:w="1795" w:type="dxa"/>
            <w:vAlign w:val="center"/>
          </w:tcPr>
          <w:p w14:paraId="50AE750F" w14:textId="77777777" w:rsidR="00E96AEB" w:rsidRDefault="003229B7">
            <w:pPr>
              <w:jc w:val="center"/>
            </w:pPr>
            <w:r>
              <w:rPr>
                <w:color w:val="000000"/>
                <w:sz w:val="24"/>
              </w:rPr>
              <w:t>富满电子</w:t>
            </w:r>
          </w:p>
        </w:tc>
        <w:tc>
          <w:tcPr>
            <w:tcW w:w="1346" w:type="dxa"/>
            <w:vAlign w:val="center"/>
          </w:tcPr>
          <w:p w14:paraId="4FCD951E" w14:textId="77777777" w:rsidR="00E96AEB" w:rsidRDefault="003229B7">
            <w:pPr>
              <w:jc w:val="right"/>
            </w:pPr>
            <w:r>
              <w:rPr>
                <w:color w:val="000000"/>
                <w:sz w:val="24"/>
              </w:rPr>
              <w:t>942</w:t>
            </w:r>
          </w:p>
        </w:tc>
        <w:tc>
          <w:tcPr>
            <w:tcW w:w="1944" w:type="dxa"/>
            <w:vAlign w:val="center"/>
          </w:tcPr>
          <w:p w14:paraId="1CDE837B" w14:textId="77777777" w:rsidR="00E96AEB" w:rsidRDefault="003229B7">
            <w:pPr>
              <w:jc w:val="right"/>
            </w:pPr>
            <w:r>
              <w:rPr>
                <w:color w:val="000000"/>
                <w:sz w:val="24"/>
              </w:rPr>
              <w:t>7,639.62</w:t>
            </w:r>
          </w:p>
        </w:tc>
        <w:tc>
          <w:tcPr>
            <w:tcW w:w="1705" w:type="dxa"/>
            <w:vAlign w:val="center"/>
          </w:tcPr>
          <w:p w14:paraId="1F66C886" w14:textId="77777777" w:rsidR="00E96AEB" w:rsidRDefault="003229B7">
            <w:pPr>
              <w:jc w:val="right"/>
            </w:pPr>
            <w:r>
              <w:rPr>
                <w:color w:val="000000"/>
                <w:sz w:val="24"/>
              </w:rPr>
              <w:t>0.00</w:t>
            </w:r>
          </w:p>
        </w:tc>
      </w:tr>
      <w:tr w:rsidR="00E96AEB" w14:paraId="20CB3DA8" w14:textId="77777777">
        <w:tc>
          <w:tcPr>
            <w:tcW w:w="862" w:type="dxa"/>
            <w:vAlign w:val="center"/>
          </w:tcPr>
          <w:p w14:paraId="1528FEA7" w14:textId="77777777" w:rsidR="00E96AEB" w:rsidRDefault="003229B7">
            <w:pPr>
              <w:jc w:val="center"/>
            </w:pPr>
            <w:r>
              <w:rPr>
                <w:color w:val="000000"/>
                <w:sz w:val="24"/>
              </w:rPr>
              <w:t>47</w:t>
            </w:r>
          </w:p>
        </w:tc>
        <w:tc>
          <w:tcPr>
            <w:tcW w:w="1346" w:type="dxa"/>
            <w:vAlign w:val="center"/>
          </w:tcPr>
          <w:p w14:paraId="60BE1AF7" w14:textId="77777777" w:rsidR="00E96AEB" w:rsidRDefault="003229B7">
            <w:pPr>
              <w:jc w:val="center"/>
            </w:pPr>
            <w:r>
              <w:rPr>
                <w:color w:val="000000"/>
                <w:sz w:val="24"/>
              </w:rPr>
              <w:t>603617</w:t>
            </w:r>
          </w:p>
        </w:tc>
        <w:tc>
          <w:tcPr>
            <w:tcW w:w="1795" w:type="dxa"/>
            <w:vAlign w:val="center"/>
          </w:tcPr>
          <w:p w14:paraId="781D6ED0" w14:textId="77777777" w:rsidR="00E96AEB" w:rsidRDefault="003229B7">
            <w:pPr>
              <w:jc w:val="center"/>
            </w:pPr>
            <w:r>
              <w:rPr>
                <w:color w:val="000000"/>
                <w:sz w:val="24"/>
              </w:rPr>
              <w:t>君禾股份</w:t>
            </w:r>
          </w:p>
        </w:tc>
        <w:tc>
          <w:tcPr>
            <w:tcW w:w="1346" w:type="dxa"/>
            <w:vAlign w:val="center"/>
          </w:tcPr>
          <w:p w14:paraId="1C310FC9" w14:textId="77777777" w:rsidR="00E96AEB" w:rsidRDefault="003229B7">
            <w:pPr>
              <w:jc w:val="right"/>
            </w:pPr>
            <w:r>
              <w:rPr>
                <w:color w:val="000000"/>
                <w:sz w:val="24"/>
              </w:rPr>
              <w:t>832</w:t>
            </w:r>
          </w:p>
        </w:tc>
        <w:tc>
          <w:tcPr>
            <w:tcW w:w="1944" w:type="dxa"/>
            <w:vAlign w:val="center"/>
          </w:tcPr>
          <w:p w14:paraId="21374CFE" w14:textId="77777777" w:rsidR="00E96AEB" w:rsidRDefault="003229B7">
            <w:pPr>
              <w:jc w:val="right"/>
            </w:pPr>
            <w:r>
              <w:rPr>
                <w:color w:val="000000"/>
                <w:sz w:val="24"/>
              </w:rPr>
              <w:t>7,429.76</w:t>
            </w:r>
          </w:p>
        </w:tc>
        <w:tc>
          <w:tcPr>
            <w:tcW w:w="1705" w:type="dxa"/>
            <w:vAlign w:val="center"/>
          </w:tcPr>
          <w:p w14:paraId="61915DE0" w14:textId="77777777" w:rsidR="00E96AEB" w:rsidRDefault="003229B7">
            <w:pPr>
              <w:jc w:val="right"/>
            </w:pPr>
            <w:r>
              <w:rPr>
                <w:color w:val="000000"/>
                <w:sz w:val="24"/>
              </w:rPr>
              <w:t>0.00</w:t>
            </w:r>
          </w:p>
        </w:tc>
      </w:tr>
    </w:tbl>
    <w:p w14:paraId="3009235C" w14:textId="77777777" w:rsidR="00607FB9" w:rsidRPr="009C503F" w:rsidRDefault="00607FB9" w:rsidP="00571B8A">
      <w:pPr>
        <w:spacing w:before="29" w:line="288" w:lineRule="auto"/>
        <w:jc w:val="left"/>
        <w:rPr>
          <w:kern w:val="0"/>
          <w:sz w:val="24"/>
        </w:rPr>
      </w:pPr>
    </w:p>
    <w:p w14:paraId="699E4547" w14:textId="77777777" w:rsidR="001548F9" w:rsidRPr="009C503F" w:rsidRDefault="001548F9" w:rsidP="00571B8A">
      <w:pPr>
        <w:pStyle w:val="20"/>
        <w:spacing w:before="29" w:after="0" w:line="288" w:lineRule="auto"/>
        <w:rPr>
          <w:rFonts w:ascii="Times New Roman" w:hAnsi="Times New Roman"/>
          <w:kern w:val="0"/>
          <w:szCs w:val="24"/>
        </w:rPr>
      </w:pPr>
      <w:bookmarkStart w:id="66" w:name="_Toc490928570"/>
      <w:r w:rsidRPr="009C503F">
        <w:rPr>
          <w:rFonts w:ascii="Times New Roman" w:hAnsi="Times New Roman"/>
          <w:kern w:val="0"/>
          <w:szCs w:val="24"/>
        </w:rPr>
        <w:t>7.4</w:t>
      </w:r>
      <w:bookmarkStart w:id="67" w:name="_Toc234814103"/>
      <w:r w:rsidRPr="009C503F">
        <w:rPr>
          <w:rFonts w:ascii="Times New Roman" w:hAnsi="Times New Roman"/>
          <w:kern w:val="0"/>
          <w:szCs w:val="24"/>
        </w:rPr>
        <w:t>报告期内股票投资组合的重大变动</w:t>
      </w:r>
      <w:bookmarkEnd w:id="66"/>
      <w:bookmarkEnd w:id="67"/>
    </w:p>
    <w:p w14:paraId="77D4B238" w14:textId="77777777" w:rsidR="001548F9" w:rsidRPr="009C503F" w:rsidRDefault="001548F9" w:rsidP="00571B8A">
      <w:pPr>
        <w:spacing w:before="29" w:line="288" w:lineRule="auto"/>
        <w:rPr>
          <w:b/>
          <w:bCs/>
          <w:color w:val="000000"/>
          <w:sz w:val="24"/>
        </w:rPr>
      </w:pPr>
      <w:r w:rsidRPr="009C503F">
        <w:rPr>
          <w:b/>
          <w:color w:val="000000"/>
          <w:sz w:val="24"/>
        </w:rPr>
        <w:t xml:space="preserve">7.4.1 </w:t>
      </w:r>
      <w:r w:rsidRPr="009C503F">
        <w:rPr>
          <w:b/>
          <w:bCs/>
          <w:color w:val="000000"/>
          <w:sz w:val="24"/>
        </w:rPr>
        <w:t>累计买入金额超出</w:t>
      </w:r>
      <w:r w:rsidR="00E10687" w:rsidRPr="003873D2">
        <w:rPr>
          <w:rFonts w:hint="eastAsia"/>
          <w:b/>
          <w:bCs/>
          <w:color w:val="000000"/>
          <w:sz w:val="24"/>
        </w:rPr>
        <w:t>期初</w:t>
      </w:r>
      <w:r w:rsidRPr="003873D2">
        <w:rPr>
          <w:b/>
          <w:bCs/>
          <w:color w:val="000000"/>
          <w:sz w:val="24"/>
        </w:rPr>
        <w:t>基</w:t>
      </w:r>
      <w:r w:rsidRPr="009C503F">
        <w:rPr>
          <w:b/>
          <w:bCs/>
          <w:color w:val="000000"/>
          <w:sz w:val="24"/>
        </w:rPr>
        <w:t>金资产净值</w:t>
      </w:r>
      <w:r w:rsidR="00AD1469" w:rsidRPr="009C503F">
        <w:rPr>
          <w:b/>
          <w:bCs/>
          <w:color w:val="000000"/>
          <w:sz w:val="24"/>
        </w:rPr>
        <w:t>2%</w:t>
      </w:r>
      <w:r w:rsidRPr="009C503F">
        <w:rPr>
          <w:b/>
          <w:bCs/>
          <w:color w:val="000000"/>
          <w:sz w:val="24"/>
        </w:rPr>
        <w:t>或前</w:t>
      </w:r>
      <w:r w:rsidRPr="009C503F">
        <w:rPr>
          <w:b/>
          <w:bCs/>
          <w:color w:val="000000"/>
          <w:sz w:val="24"/>
        </w:rPr>
        <w:t>20</w:t>
      </w:r>
      <w:r w:rsidRPr="009C503F">
        <w:rPr>
          <w:b/>
          <w:bCs/>
          <w:color w:val="000000"/>
          <w:sz w:val="24"/>
        </w:rPr>
        <w:t>名的股票明细</w:t>
      </w:r>
    </w:p>
    <w:p w14:paraId="35C61118"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9C503F" w14:paraId="1B52185D" w14:textId="77777777" w:rsidTr="00C375A6">
        <w:tc>
          <w:tcPr>
            <w:tcW w:w="869" w:type="dxa"/>
            <w:vAlign w:val="center"/>
          </w:tcPr>
          <w:p w14:paraId="0A8A9E36" w14:textId="77777777" w:rsidR="001548F9" w:rsidRPr="009C503F" w:rsidRDefault="001548F9" w:rsidP="00571B8A">
            <w:pPr>
              <w:spacing w:before="29" w:line="288" w:lineRule="auto"/>
              <w:jc w:val="center"/>
              <w:rPr>
                <w:color w:val="000000"/>
                <w:sz w:val="24"/>
              </w:rPr>
            </w:pPr>
            <w:r w:rsidRPr="009C503F">
              <w:rPr>
                <w:color w:val="000000"/>
                <w:sz w:val="24"/>
              </w:rPr>
              <w:t>序号</w:t>
            </w:r>
          </w:p>
        </w:tc>
        <w:tc>
          <w:tcPr>
            <w:tcW w:w="1650" w:type="dxa"/>
            <w:vAlign w:val="center"/>
          </w:tcPr>
          <w:p w14:paraId="02E444F4" w14:textId="77777777" w:rsidR="001548F9" w:rsidRPr="009C503F" w:rsidRDefault="001548F9" w:rsidP="00571B8A">
            <w:pPr>
              <w:spacing w:before="29" w:line="288" w:lineRule="auto"/>
              <w:jc w:val="center"/>
              <w:rPr>
                <w:color w:val="000000"/>
                <w:sz w:val="24"/>
              </w:rPr>
            </w:pPr>
            <w:r w:rsidRPr="009C503F">
              <w:rPr>
                <w:color w:val="000000"/>
                <w:sz w:val="24"/>
              </w:rPr>
              <w:t>股票代码</w:t>
            </w:r>
          </w:p>
        </w:tc>
        <w:tc>
          <w:tcPr>
            <w:tcW w:w="1980" w:type="dxa"/>
            <w:vAlign w:val="center"/>
          </w:tcPr>
          <w:p w14:paraId="0A35F51F" w14:textId="77777777" w:rsidR="001548F9" w:rsidRPr="009C503F" w:rsidRDefault="001548F9" w:rsidP="00571B8A">
            <w:pPr>
              <w:spacing w:before="29" w:line="288" w:lineRule="auto"/>
              <w:jc w:val="center"/>
              <w:rPr>
                <w:color w:val="000000"/>
                <w:sz w:val="24"/>
              </w:rPr>
            </w:pPr>
            <w:r w:rsidRPr="009C503F">
              <w:rPr>
                <w:color w:val="000000"/>
                <w:sz w:val="24"/>
              </w:rPr>
              <w:t>股票名称</w:t>
            </w:r>
          </w:p>
        </w:tc>
        <w:tc>
          <w:tcPr>
            <w:tcW w:w="2879" w:type="dxa"/>
            <w:vAlign w:val="center"/>
          </w:tcPr>
          <w:p w14:paraId="53096DBF" w14:textId="77777777" w:rsidR="001548F9" w:rsidRPr="009C503F" w:rsidRDefault="001548F9" w:rsidP="00571B8A">
            <w:pPr>
              <w:spacing w:before="29" w:line="288" w:lineRule="auto"/>
              <w:jc w:val="center"/>
              <w:rPr>
                <w:color w:val="000000"/>
                <w:sz w:val="24"/>
              </w:rPr>
            </w:pPr>
            <w:r w:rsidRPr="009C503F">
              <w:rPr>
                <w:color w:val="000000"/>
                <w:sz w:val="24"/>
              </w:rPr>
              <w:t>本期累计买入金额</w:t>
            </w:r>
          </w:p>
        </w:tc>
        <w:tc>
          <w:tcPr>
            <w:tcW w:w="1620" w:type="dxa"/>
            <w:vAlign w:val="center"/>
          </w:tcPr>
          <w:p w14:paraId="2BC40DCC" w14:textId="77777777" w:rsidR="001548F9" w:rsidRPr="009C503F" w:rsidRDefault="001548F9" w:rsidP="00657700">
            <w:pPr>
              <w:spacing w:before="29" w:line="288" w:lineRule="auto"/>
              <w:jc w:val="center"/>
              <w:rPr>
                <w:color w:val="000000"/>
                <w:sz w:val="24"/>
              </w:rPr>
            </w:pPr>
            <w:r w:rsidRPr="009C503F">
              <w:rPr>
                <w:color w:val="000000"/>
                <w:sz w:val="24"/>
              </w:rPr>
              <w:t>占</w:t>
            </w:r>
            <w:r w:rsidR="007F2EBD">
              <w:rPr>
                <w:rFonts w:hint="eastAsia"/>
                <w:color w:val="000000"/>
                <w:sz w:val="24"/>
              </w:rPr>
              <w:t>期初</w:t>
            </w:r>
            <w:r w:rsidRPr="009C503F">
              <w:rPr>
                <w:color w:val="000000"/>
                <w:sz w:val="24"/>
              </w:rPr>
              <w:t>基金资产净值比例（％）</w:t>
            </w:r>
          </w:p>
        </w:tc>
      </w:tr>
      <w:tr w:rsidR="00E96AEB" w14:paraId="257EFA08" w14:textId="77777777">
        <w:tc>
          <w:tcPr>
            <w:tcW w:w="869" w:type="dxa"/>
            <w:vAlign w:val="center"/>
          </w:tcPr>
          <w:p w14:paraId="377D65AD" w14:textId="77777777" w:rsidR="00E96AEB" w:rsidRDefault="003229B7">
            <w:pPr>
              <w:jc w:val="center"/>
            </w:pPr>
            <w:r>
              <w:rPr>
                <w:sz w:val="24"/>
              </w:rPr>
              <w:t>1</w:t>
            </w:r>
          </w:p>
        </w:tc>
        <w:tc>
          <w:tcPr>
            <w:tcW w:w="1650" w:type="dxa"/>
            <w:vAlign w:val="center"/>
          </w:tcPr>
          <w:p w14:paraId="60B27909" w14:textId="77777777" w:rsidR="00E96AEB" w:rsidRDefault="003229B7">
            <w:pPr>
              <w:jc w:val="center"/>
            </w:pPr>
            <w:r>
              <w:rPr>
                <w:sz w:val="24"/>
              </w:rPr>
              <w:t>000423</w:t>
            </w:r>
          </w:p>
        </w:tc>
        <w:tc>
          <w:tcPr>
            <w:tcW w:w="1980" w:type="dxa"/>
            <w:vAlign w:val="center"/>
          </w:tcPr>
          <w:p w14:paraId="39DA2A48" w14:textId="77777777" w:rsidR="00E96AEB" w:rsidRDefault="003229B7">
            <w:pPr>
              <w:jc w:val="center"/>
            </w:pPr>
            <w:r>
              <w:rPr>
                <w:sz w:val="24"/>
              </w:rPr>
              <w:t>东阿阿胶</w:t>
            </w:r>
          </w:p>
        </w:tc>
        <w:tc>
          <w:tcPr>
            <w:tcW w:w="2879" w:type="dxa"/>
            <w:vAlign w:val="center"/>
          </w:tcPr>
          <w:p w14:paraId="0194E819" w14:textId="77777777" w:rsidR="00E96AEB" w:rsidRDefault="003229B7">
            <w:pPr>
              <w:jc w:val="right"/>
            </w:pPr>
            <w:r>
              <w:rPr>
                <w:sz w:val="24"/>
              </w:rPr>
              <w:t>11,258,188.58</w:t>
            </w:r>
          </w:p>
        </w:tc>
        <w:tc>
          <w:tcPr>
            <w:tcW w:w="1620" w:type="dxa"/>
            <w:vAlign w:val="center"/>
          </w:tcPr>
          <w:p w14:paraId="4898B5B0" w14:textId="77777777" w:rsidR="00E96AEB" w:rsidRDefault="003229B7">
            <w:pPr>
              <w:jc w:val="right"/>
            </w:pPr>
            <w:r>
              <w:rPr>
                <w:sz w:val="24"/>
              </w:rPr>
              <w:t>1.78</w:t>
            </w:r>
          </w:p>
        </w:tc>
      </w:tr>
      <w:tr w:rsidR="00E96AEB" w14:paraId="54ACB0E5" w14:textId="77777777">
        <w:tc>
          <w:tcPr>
            <w:tcW w:w="869" w:type="dxa"/>
            <w:vAlign w:val="center"/>
          </w:tcPr>
          <w:p w14:paraId="134AC2BA" w14:textId="77777777" w:rsidR="00E96AEB" w:rsidRDefault="003229B7">
            <w:pPr>
              <w:jc w:val="center"/>
            </w:pPr>
            <w:r>
              <w:rPr>
                <w:sz w:val="24"/>
              </w:rPr>
              <w:t>2</w:t>
            </w:r>
          </w:p>
        </w:tc>
        <w:tc>
          <w:tcPr>
            <w:tcW w:w="1650" w:type="dxa"/>
            <w:vAlign w:val="center"/>
          </w:tcPr>
          <w:p w14:paraId="361D076D" w14:textId="77777777" w:rsidR="00E96AEB" w:rsidRDefault="003229B7">
            <w:pPr>
              <w:jc w:val="center"/>
            </w:pPr>
            <w:r>
              <w:rPr>
                <w:sz w:val="24"/>
              </w:rPr>
              <w:t>000963</w:t>
            </w:r>
          </w:p>
        </w:tc>
        <w:tc>
          <w:tcPr>
            <w:tcW w:w="1980" w:type="dxa"/>
            <w:vAlign w:val="center"/>
          </w:tcPr>
          <w:p w14:paraId="12B2C0BC" w14:textId="77777777" w:rsidR="00E96AEB" w:rsidRDefault="003229B7">
            <w:pPr>
              <w:jc w:val="center"/>
            </w:pPr>
            <w:r>
              <w:rPr>
                <w:sz w:val="24"/>
              </w:rPr>
              <w:t>华东医药</w:t>
            </w:r>
          </w:p>
        </w:tc>
        <w:tc>
          <w:tcPr>
            <w:tcW w:w="2879" w:type="dxa"/>
            <w:vAlign w:val="center"/>
          </w:tcPr>
          <w:p w14:paraId="6E98A17E" w14:textId="77777777" w:rsidR="00E96AEB" w:rsidRDefault="003229B7">
            <w:pPr>
              <w:jc w:val="right"/>
            </w:pPr>
            <w:r>
              <w:rPr>
                <w:sz w:val="24"/>
              </w:rPr>
              <w:t>10,665,770.72</w:t>
            </w:r>
          </w:p>
        </w:tc>
        <w:tc>
          <w:tcPr>
            <w:tcW w:w="1620" w:type="dxa"/>
            <w:vAlign w:val="center"/>
          </w:tcPr>
          <w:p w14:paraId="70785DA0" w14:textId="77777777" w:rsidR="00E96AEB" w:rsidRDefault="003229B7">
            <w:pPr>
              <w:jc w:val="right"/>
            </w:pPr>
            <w:r>
              <w:rPr>
                <w:sz w:val="24"/>
              </w:rPr>
              <w:t>1.69</w:t>
            </w:r>
          </w:p>
        </w:tc>
      </w:tr>
      <w:tr w:rsidR="00E96AEB" w14:paraId="228F4076" w14:textId="77777777">
        <w:tc>
          <w:tcPr>
            <w:tcW w:w="869" w:type="dxa"/>
            <w:vAlign w:val="center"/>
          </w:tcPr>
          <w:p w14:paraId="000B1F15" w14:textId="77777777" w:rsidR="00E96AEB" w:rsidRDefault="003229B7">
            <w:pPr>
              <w:jc w:val="center"/>
            </w:pPr>
            <w:r>
              <w:rPr>
                <w:sz w:val="24"/>
              </w:rPr>
              <w:t>3</w:t>
            </w:r>
          </w:p>
        </w:tc>
        <w:tc>
          <w:tcPr>
            <w:tcW w:w="1650" w:type="dxa"/>
            <w:vAlign w:val="center"/>
          </w:tcPr>
          <w:p w14:paraId="45B40C98" w14:textId="77777777" w:rsidR="00E96AEB" w:rsidRDefault="003229B7">
            <w:pPr>
              <w:jc w:val="center"/>
            </w:pPr>
            <w:r>
              <w:rPr>
                <w:sz w:val="24"/>
              </w:rPr>
              <w:t>601398</w:t>
            </w:r>
          </w:p>
        </w:tc>
        <w:tc>
          <w:tcPr>
            <w:tcW w:w="1980" w:type="dxa"/>
            <w:vAlign w:val="center"/>
          </w:tcPr>
          <w:p w14:paraId="27540441" w14:textId="77777777" w:rsidR="00E96AEB" w:rsidRDefault="003229B7">
            <w:pPr>
              <w:jc w:val="center"/>
            </w:pPr>
            <w:r>
              <w:rPr>
                <w:sz w:val="24"/>
              </w:rPr>
              <w:t>工商银行</w:t>
            </w:r>
          </w:p>
        </w:tc>
        <w:tc>
          <w:tcPr>
            <w:tcW w:w="2879" w:type="dxa"/>
            <w:vAlign w:val="center"/>
          </w:tcPr>
          <w:p w14:paraId="5D33FB57" w14:textId="77777777" w:rsidR="00E96AEB" w:rsidRDefault="003229B7">
            <w:pPr>
              <w:jc w:val="right"/>
            </w:pPr>
            <w:r>
              <w:rPr>
                <w:sz w:val="24"/>
              </w:rPr>
              <w:t>10,047,000.00</w:t>
            </w:r>
          </w:p>
        </w:tc>
        <w:tc>
          <w:tcPr>
            <w:tcW w:w="1620" w:type="dxa"/>
            <w:vAlign w:val="center"/>
          </w:tcPr>
          <w:p w14:paraId="2E3E2E9E" w14:textId="77777777" w:rsidR="00E96AEB" w:rsidRDefault="003229B7">
            <w:pPr>
              <w:jc w:val="right"/>
            </w:pPr>
            <w:r>
              <w:rPr>
                <w:sz w:val="24"/>
              </w:rPr>
              <w:t>1.59</w:t>
            </w:r>
          </w:p>
        </w:tc>
      </w:tr>
      <w:tr w:rsidR="00E96AEB" w14:paraId="06BED9D9" w14:textId="77777777">
        <w:tc>
          <w:tcPr>
            <w:tcW w:w="869" w:type="dxa"/>
            <w:vAlign w:val="center"/>
          </w:tcPr>
          <w:p w14:paraId="6CA8B945" w14:textId="77777777" w:rsidR="00E96AEB" w:rsidRDefault="003229B7">
            <w:pPr>
              <w:jc w:val="center"/>
            </w:pPr>
            <w:r>
              <w:rPr>
                <w:sz w:val="24"/>
              </w:rPr>
              <w:t>4</w:t>
            </w:r>
          </w:p>
        </w:tc>
        <w:tc>
          <w:tcPr>
            <w:tcW w:w="1650" w:type="dxa"/>
            <w:vAlign w:val="center"/>
          </w:tcPr>
          <w:p w14:paraId="1FD87412" w14:textId="77777777" w:rsidR="00E96AEB" w:rsidRDefault="003229B7">
            <w:pPr>
              <w:jc w:val="center"/>
            </w:pPr>
            <w:r>
              <w:rPr>
                <w:sz w:val="24"/>
              </w:rPr>
              <w:t>000858</w:t>
            </w:r>
          </w:p>
        </w:tc>
        <w:tc>
          <w:tcPr>
            <w:tcW w:w="1980" w:type="dxa"/>
            <w:vAlign w:val="center"/>
          </w:tcPr>
          <w:p w14:paraId="4DE98E83" w14:textId="77777777" w:rsidR="00E96AEB" w:rsidRDefault="003229B7">
            <w:pPr>
              <w:jc w:val="center"/>
            </w:pPr>
            <w:r>
              <w:rPr>
                <w:sz w:val="24"/>
              </w:rPr>
              <w:t>五</w:t>
            </w:r>
            <w:r>
              <w:rPr>
                <w:sz w:val="24"/>
              </w:rPr>
              <w:t xml:space="preserve"> </w:t>
            </w:r>
            <w:r>
              <w:rPr>
                <w:sz w:val="24"/>
              </w:rPr>
              <w:t>粮</w:t>
            </w:r>
            <w:r>
              <w:rPr>
                <w:sz w:val="24"/>
              </w:rPr>
              <w:t xml:space="preserve"> </w:t>
            </w:r>
            <w:r>
              <w:rPr>
                <w:sz w:val="24"/>
              </w:rPr>
              <w:t>液</w:t>
            </w:r>
          </w:p>
        </w:tc>
        <w:tc>
          <w:tcPr>
            <w:tcW w:w="2879" w:type="dxa"/>
            <w:vAlign w:val="center"/>
          </w:tcPr>
          <w:p w14:paraId="140D055E" w14:textId="77777777" w:rsidR="00E96AEB" w:rsidRDefault="003229B7">
            <w:pPr>
              <w:jc w:val="right"/>
            </w:pPr>
            <w:r>
              <w:rPr>
                <w:sz w:val="24"/>
              </w:rPr>
              <w:t>6,570,662.41</w:t>
            </w:r>
          </w:p>
        </w:tc>
        <w:tc>
          <w:tcPr>
            <w:tcW w:w="1620" w:type="dxa"/>
            <w:vAlign w:val="center"/>
          </w:tcPr>
          <w:p w14:paraId="5293AF74" w14:textId="77777777" w:rsidR="00E96AEB" w:rsidRDefault="003229B7">
            <w:pPr>
              <w:jc w:val="right"/>
            </w:pPr>
            <w:r>
              <w:rPr>
                <w:sz w:val="24"/>
              </w:rPr>
              <w:t>1.04</w:t>
            </w:r>
          </w:p>
        </w:tc>
      </w:tr>
      <w:tr w:rsidR="00E96AEB" w14:paraId="1FC90528" w14:textId="77777777">
        <w:tc>
          <w:tcPr>
            <w:tcW w:w="869" w:type="dxa"/>
            <w:vAlign w:val="center"/>
          </w:tcPr>
          <w:p w14:paraId="62B8121A" w14:textId="77777777" w:rsidR="00E96AEB" w:rsidRDefault="003229B7">
            <w:pPr>
              <w:jc w:val="center"/>
            </w:pPr>
            <w:r>
              <w:rPr>
                <w:sz w:val="24"/>
              </w:rPr>
              <w:t>5</w:t>
            </w:r>
          </w:p>
        </w:tc>
        <w:tc>
          <w:tcPr>
            <w:tcW w:w="1650" w:type="dxa"/>
            <w:vAlign w:val="center"/>
          </w:tcPr>
          <w:p w14:paraId="4A9B5918" w14:textId="77777777" w:rsidR="00E96AEB" w:rsidRDefault="003229B7">
            <w:pPr>
              <w:jc w:val="center"/>
            </w:pPr>
            <w:r>
              <w:rPr>
                <w:sz w:val="24"/>
              </w:rPr>
              <w:t>600329</w:t>
            </w:r>
          </w:p>
        </w:tc>
        <w:tc>
          <w:tcPr>
            <w:tcW w:w="1980" w:type="dxa"/>
            <w:vAlign w:val="center"/>
          </w:tcPr>
          <w:p w14:paraId="44B5CBE7" w14:textId="77777777" w:rsidR="00E96AEB" w:rsidRDefault="003229B7">
            <w:pPr>
              <w:jc w:val="center"/>
            </w:pPr>
            <w:r>
              <w:rPr>
                <w:sz w:val="24"/>
              </w:rPr>
              <w:t>中新药业</w:t>
            </w:r>
          </w:p>
        </w:tc>
        <w:tc>
          <w:tcPr>
            <w:tcW w:w="2879" w:type="dxa"/>
            <w:vAlign w:val="center"/>
          </w:tcPr>
          <w:p w14:paraId="0D5C4320" w14:textId="77777777" w:rsidR="00E96AEB" w:rsidRDefault="003229B7">
            <w:pPr>
              <w:jc w:val="right"/>
            </w:pPr>
            <w:r>
              <w:rPr>
                <w:sz w:val="24"/>
              </w:rPr>
              <w:t>6,452,525.84</w:t>
            </w:r>
          </w:p>
        </w:tc>
        <w:tc>
          <w:tcPr>
            <w:tcW w:w="1620" w:type="dxa"/>
            <w:vAlign w:val="center"/>
          </w:tcPr>
          <w:p w14:paraId="2787CCD0" w14:textId="77777777" w:rsidR="00E96AEB" w:rsidRDefault="003229B7">
            <w:pPr>
              <w:jc w:val="right"/>
            </w:pPr>
            <w:r>
              <w:rPr>
                <w:sz w:val="24"/>
              </w:rPr>
              <w:t>1.02</w:t>
            </w:r>
          </w:p>
        </w:tc>
      </w:tr>
      <w:tr w:rsidR="00E96AEB" w14:paraId="5E8F0113" w14:textId="77777777">
        <w:tc>
          <w:tcPr>
            <w:tcW w:w="869" w:type="dxa"/>
            <w:vAlign w:val="center"/>
          </w:tcPr>
          <w:p w14:paraId="7DD78ED8" w14:textId="77777777" w:rsidR="00E96AEB" w:rsidRDefault="003229B7">
            <w:pPr>
              <w:jc w:val="center"/>
            </w:pPr>
            <w:r>
              <w:rPr>
                <w:sz w:val="24"/>
              </w:rPr>
              <w:t>6</w:t>
            </w:r>
          </w:p>
        </w:tc>
        <w:tc>
          <w:tcPr>
            <w:tcW w:w="1650" w:type="dxa"/>
            <w:vAlign w:val="center"/>
          </w:tcPr>
          <w:p w14:paraId="518FE0F7" w14:textId="77777777" w:rsidR="00E96AEB" w:rsidRDefault="003229B7">
            <w:pPr>
              <w:jc w:val="center"/>
            </w:pPr>
            <w:r>
              <w:rPr>
                <w:sz w:val="24"/>
              </w:rPr>
              <w:t>000001</w:t>
            </w:r>
          </w:p>
        </w:tc>
        <w:tc>
          <w:tcPr>
            <w:tcW w:w="1980" w:type="dxa"/>
            <w:vAlign w:val="center"/>
          </w:tcPr>
          <w:p w14:paraId="17B63E2C" w14:textId="77777777" w:rsidR="00E96AEB" w:rsidRDefault="003229B7">
            <w:pPr>
              <w:jc w:val="center"/>
            </w:pPr>
            <w:r>
              <w:rPr>
                <w:sz w:val="24"/>
              </w:rPr>
              <w:t>平安银行</w:t>
            </w:r>
          </w:p>
        </w:tc>
        <w:tc>
          <w:tcPr>
            <w:tcW w:w="2879" w:type="dxa"/>
            <w:vAlign w:val="center"/>
          </w:tcPr>
          <w:p w14:paraId="457BDAAD" w14:textId="77777777" w:rsidR="00E96AEB" w:rsidRDefault="003229B7">
            <w:pPr>
              <w:jc w:val="right"/>
            </w:pPr>
            <w:r>
              <w:rPr>
                <w:sz w:val="24"/>
              </w:rPr>
              <w:t>6,175,534.97</w:t>
            </w:r>
          </w:p>
        </w:tc>
        <w:tc>
          <w:tcPr>
            <w:tcW w:w="1620" w:type="dxa"/>
            <w:vAlign w:val="center"/>
          </w:tcPr>
          <w:p w14:paraId="3B80FDA2" w14:textId="77777777" w:rsidR="00E96AEB" w:rsidRDefault="003229B7">
            <w:pPr>
              <w:jc w:val="right"/>
            </w:pPr>
            <w:r>
              <w:rPr>
                <w:sz w:val="24"/>
              </w:rPr>
              <w:t>0.98</w:t>
            </w:r>
          </w:p>
        </w:tc>
      </w:tr>
      <w:tr w:rsidR="00E96AEB" w14:paraId="6A4D78C4" w14:textId="77777777">
        <w:tc>
          <w:tcPr>
            <w:tcW w:w="869" w:type="dxa"/>
            <w:vAlign w:val="center"/>
          </w:tcPr>
          <w:p w14:paraId="2F290BD9" w14:textId="77777777" w:rsidR="00E96AEB" w:rsidRDefault="003229B7">
            <w:pPr>
              <w:jc w:val="center"/>
            </w:pPr>
            <w:r>
              <w:rPr>
                <w:sz w:val="24"/>
              </w:rPr>
              <w:t>7</w:t>
            </w:r>
          </w:p>
        </w:tc>
        <w:tc>
          <w:tcPr>
            <w:tcW w:w="1650" w:type="dxa"/>
            <w:vAlign w:val="center"/>
          </w:tcPr>
          <w:p w14:paraId="54B8446B" w14:textId="77777777" w:rsidR="00E96AEB" w:rsidRDefault="003229B7">
            <w:pPr>
              <w:jc w:val="center"/>
            </w:pPr>
            <w:r>
              <w:rPr>
                <w:sz w:val="24"/>
              </w:rPr>
              <w:t>600887</w:t>
            </w:r>
          </w:p>
        </w:tc>
        <w:tc>
          <w:tcPr>
            <w:tcW w:w="1980" w:type="dxa"/>
            <w:vAlign w:val="center"/>
          </w:tcPr>
          <w:p w14:paraId="3C25ACBD" w14:textId="77777777" w:rsidR="00E96AEB" w:rsidRDefault="003229B7">
            <w:pPr>
              <w:jc w:val="center"/>
            </w:pPr>
            <w:r>
              <w:rPr>
                <w:sz w:val="24"/>
              </w:rPr>
              <w:t>伊利股份</w:t>
            </w:r>
          </w:p>
        </w:tc>
        <w:tc>
          <w:tcPr>
            <w:tcW w:w="2879" w:type="dxa"/>
            <w:vAlign w:val="center"/>
          </w:tcPr>
          <w:p w14:paraId="0C60AFC5" w14:textId="77777777" w:rsidR="00E96AEB" w:rsidRDefault="003229B7">
            <w:pPr>
              <w:jc w:val="right"/>
            </w:pPr>
            <w:r>
              <w:rPr>
                <w:sz w:val="24"/>
              </w:rPr>
              <w:t>5,748,297.00</w:t>
            </w:r>
          </w:p>
        </w:tc>
        <w:tc>
          <w:tcPr>
            <w:tcW w:w="1620" w:type="dxa"/>
            <w:vAlign w:val="center"/>
          </w:tcPr>
          <w:p w14:paraId="7443DBA0" w14:textId="77777777" w:rsidR="00E96AEB" w:rsidRDefault="003229B7">
            <w:pPr>
              <w:jc w:val="right"/>
            </w:pPr>
            <w:r>
              <w:rPr>
                <w:sz w:val="24"/>
              </w:rPr>
              <w:t>0.91</w:t>
            </w:r>
          </w:p>
        </w:tc>
      </w:tr>
      <w:tr w:rsidR="00E96AEB" w14:paraId="13C6BF05" w14:textId="77777777">
        <w:tc>
          <w:tcPr>
            <w:tcW w:w="869" w:type="dxa"/>
            <w:vAlign w:val="center"/>
          </w:tcPr>
          <w:p w14:paraId="391EE9EB" w14:textId="77777777" w:rsidR="00E96AEB" w:rsidRDefault="003229B7">
            <w:pPr>
              <w:jc w:val="center"/>
            </w:pPr>
            <w:r>
              <w:rPr>
                <w:sz w:val="24"/>
              </w:rPr>
              <w:t>8</w:t>
            </w:r>
          </w:p>
        </w:tc>
        <w:tc>
          <w:tcPr>
            <w:tcW w:w="1650" w:type="dxa"/>
            <w:vAlign w:val="center"/>
          </w:tcPr>
          <w:p w14:paraId="7200B9BB" w14:textId="77777777" w:rsidR="00E96AEB" w:rsidRDefault="003229B7">
            <w:pPr>
              <w:jc w:val="center"/>
            </w:pPr>
            <w:r>
              <w:rPr>
                <w:sz w:val="24"/>
              </w:rPr>
              <w:t>600276</w:t>
            </w:r>
          </w:p>
        </w:tc>
        <w:tc>
          <w:tcPr>
            <w:tcW w:w="1980" w:type="dxa"/>
            <w:vAlign w:val="center"/>
          </w:tcPr>
          <w:p w14:paraId="20E22137" w14:textId="77777777" w:rsidR="00E96AEB" w:rsidRDefault="003229B7">
            <w:pPr>
              <w:jc w:val="center"/>
            </w:pPr>
            <w:r>
              <w:rPr>
                <w:sz w:val="24"/>
              </w:rPr>
              <w:t>恒瑞医药</w:t>
            </w:r>
          </w:p>
        </w:tc>
        <w:tc>
          <w:tcPr>
            <w:tcW w:w="2879" w:type="dxa"/>
            <w:vAlign w:val="center"/>
          </w:tcPr>
          <w:p w14:paraId="1E20EC36" w14:textId="77777777" w:rsidR="00E96AEB" w:rsidRDefault="003229B7">
            <w:pPr>
              <w:jc w:val="right"/>
            </w:pPr>
            <w:r>
              <w:rPr>
                <w:sz w:val="24"/>
              </w:rPr>
              <w:t>4,035,709.00</w:t>
            </w:r>
          </w:p>
        </w:tc>
        <w:tc>
          <w:tcPr>
            <w:tcW w:w="1620" w:type="dxa"/>
            <w:vAlign w:val="center"/>
          </w:tcPr>
          <w:p w14:paraId="7012940E" w14:textId="77777777" w:rsidR="00E96AEB" w:rsidRDefault="003229B7">
            <w:pPr>
              <w:jc w:val="right"/>
            </w:pPr>
            <w:r>
              <w:rPr>
                <w:sz w:val="24"/>
              </w:rPr>
              <w:t>0.64</w:t>
            </w:r>
          </w:p>
        </w:tc>
      </w:tr>
      <w:tr w:rsidR="00E96AEB" w14:paraId="2923C8FB" w14:textId="77777777">
        <w:tc>
          <w:tcPr>
            <w:tcW w:w="869" w:type="dxa"/>
            <w:vAlign w:val="center"/>
          </w:tcPr>
          <w:p w14:paraId="4A9AE5E0" w14:textId="77777777" w:rsidR="00E96AEB" w:rsidRDefault="003229B7">
            <w:pPr>
              <w:jc w:val="center"/>
            </w:pPr>
            <w:r>
              <w:rPr>
                <w:sz w:val="24"/>
              </w:rPr>
              <w:t>9</w:t>
            </w:r>
          </w:p>
        </w:tc>
        <w:tc>
          <w:tcPr>
            <w:tcW w:w="1650" w:type="dxa"/>
            <w:vAlign w:val="center"/>
          </w:tcPr>
          <w:p w14:paraId="3371B205" w14:textId="77777777" w:rsidR="00E96AEB" w:rsidRDefault="003229B7">
            <w:pPr>
              <w:jc w:val="center"/>
            </w:pPr>
            <w:r>
              <w:rPr>
                <w:sz w:val="24"/>
              </w:rPr>
              <w:t>002142</w:t>
            </w:r>
          </w:p>
        </w:tc>
        <w:tc>
          <w:tcPr>
            <w:tcW w:w="1980" w:type="dxa"/>
            <w:vAlign w:val="center"/>
          </w:tcPr>
          <w:p w14:paraId="2BC73605" w14:textId="77777777" w:rsidR="00E96AEB" w:rsidRDefault="003229B7">
            <w:pPr>
              <w:jc w:val="center"/>
            </w:pPr>
            <w:r>
              <w:rPr>
                <w:sz w:val="24"/>
              </w:rPr>
              <w:t>宁波银行</w:t>
            </w:r>
          </w:p>
        </w:tc>
        <w:tc>
          <w:tcPr>
            <w:tcW w:w="2879" w:type="dxa"/>
            <w:vAlign w:val="center"/>
          </w:tcPr>
          <w:p w14:paraId="14702D3E" w14:textId="77777777" w:rsidR="00E96AEB" w:rsidRDefault="003229B7">
            <w:pPr>
              <w:jc w:val="right"/>
            </w:pPr>
            <w:r>
              <w:rPr>
                <w:sz w:val="24"/>
              </w:rPr>
              <w:t>3,696,392.00</w:t>
            </w:r>
          </w:p>
        </w:tc>
        <w:tc>
          <w:tcPr>
            <w:tcW w:w="1620" w:type="dxa"/>
            <w:vAlign w:val="center"/>
          </w:tcPr>
          <w:p w14:paraId="2E846BAE" w14:textId="77777777" w:rsidR="00E96AEB" w:rsidRDefault="003229B7">
            <w:pPr>
              <w:jc w:val="right"/>
            </w:pPr>
            <w:r>
              <w:rPr>
                <w:sz w:val="24"/>
              </w:rPr>
              <w:t>0.58</w:t>
            </w:r>
          </w:p>
        </w:tc>
      </w:tr>
      <w:tr w:rsidR="00E96AEB" w14:paraId="6E8ABF2E" w14:textId="77777777">
        <w:tc>
          <w:tcPr>
            <w:tcW w:w="869" w:type="dxa"/>
            <w:vAlign w:val="center"/>
          </w:tcPr>
          <w:p w14:paraId="5CE205B2" w14:textId="77777777" w:rsidR="00E96AEB" w:rsidRDefault="003229B7">
            <w:pPr>
              <w:jc w:val="center"/>
            </w:pPr>
            <w:r>
              <w:rPr>
                <w:sz w:val="24"/>
              </w:rPr>
              <w:t>10</w:t>
            </w:r>
          </w:p>
        </w:tc>
        <w:tc>
          <w:tcPr>
            <w:tcW w:w="1650" w:type="dxa"/>
            <w:vAlign w:val="center"/>
          </w:tcPr>
          <w:p w14:paraId="66016690" w14:textId="77777777" w:rsidR="00E96AEB" w:rsidRDefault="003229B7">
            <w:pPr>
              <w:jc w:val="center"/>
            </w:pPr>
            <w:r>
              <w:rPr>
                <w:sz w:val="24"/>
              </w:rPr>
              <w:t>601318</w:t>
            </w:r>
          </w:p>
        </w:tc>
        <w:tc>
          <w:tcPr>
            <w:tcW w:w="1980" w:type="dxa"/>
            <w:vAlign w:val="center"/>
          </w:tcPr>
          <w:p w14:paraId="5EC8878A" w14:textId="77777777" w:rsidR="00E96AEB" w:rsidRDefault="003229B7">
            <w:pPr>
              <w:jc w:val="center"/>
            </w:pPr>
            <w:r>
              <w:rPr>
                <w:sz w:val="24"/>
              </w:rPr>
              <w:t>中国平安</w:t>
            </w:r>
          </w:p>
        </w:tc>
        <w:tc>
          <w:tcPr>
            <w:tcW w:w="2879" w:type="dxa"/>
            <w:vAlign w:val="center"/>
          </w:tcPr>
          <w:p w14:paraId="4E04A22F" w14:textId="77777777" w:rsidR="00E96AEB" w:rsidRDefault="003229B7">
            <w:pPr>
              <w:jc w:val="right"/>
            </w:pPr>
            <w:r>
              <w:rPr>
                <w:sz w:val="24"/>
              </w:rPr>
              <w:t>3,592,000.00</w:t>
            </w:r>
          </w:p>
        </w:tc>
        <w:tc>
          <w:tcPr>
            <w:tcW w:w="1620" w:type="dxa"/>
            <w:vAlign w:val="center"/>
          </w:tcPr>
          <w:p w14:paraId="22CEB1E1" w14:textId="77777777" w:rsidR="00E96AEB" w:rsidRDefault="003229B7">
            <w:pPr>
              <w:jc w:val="right"/>
            </w:pPr>
            <w:r>
              <w:rPr>
                <w:sz w:val="24"/>
              </w:rPr>
              <w:t>0.57</w:t>
            </w:r>
          </w:p>
        </w:tc>
      </w:tr>
      <w:tr w:rsidR="00E96AEB" w14:paraId="72CC3B38" w14:textId="77777777">
        <w:tc>
          <w:tcPr>
            <w:tcW w:w="869" w:type="dxa"/>
            <w:vAlign w:val="center"/>
          </w:tcPr>
          <w:p w14:paraId="5BD53BA0" w14:textId="77777777" w:rsidR="00E96AEB" w:rsidRDefault="003229B7">
            <w:pPr>
              <w:jc w:val="center"/>
            </w:pPr>
            <w:r>
              <w:rPr>
                <w:sz w:val="24"/>
              </w:rPr>
              <w:t>11</w:t>
            </w:r>
          </w:p>
        </w:tc>
        <w:tc>
          <w:tcPr>
            <w:tcW w:w="1650" w:type="dxa"/>
            <w:vAlign w:val="center"/>
          </w:tcPr>
          <w:p w14:paraId="1E5D42F7" w14:textId="77777777" w:rsidR="00E96AEB" w:rsidRDefault="003229B7">
            <w:pPr>
              <w:jc w:val="center"/>
            </w:pPr>
            <w:r>
              <w:rPr>
                <w:sz w:val="24"/>
              </w:rPr>
              <w:t>000799</w:t>
            </w:r>
          </w:p>
        </w:tc>
        <w:tc>
          <w:tcPr>
            <w:tcW w:w="1980" w:type="dxa"/>
            <w:vAlign w:val="center"/>
          </w:tcPr>
          <w:p w14:paraId="7ADECF66" w14:textId="77777777" w:rsidR="00E96AEB" w:rsidRDefault="003229B7">
            <w:pPr>
              <w:jc w:val="center"/>
            </w:pPr>
            <w:r>
              <w:rPr>
                <w:sz w:val="24"/>
              </w:rPr>
              <w:t>酒鬼酒</w:t>
            </w:r>
          </w:p>
        </w:tc>
        <w:tc>
          <w:tcPr>
            <w:tcW w:w="2879" w:type="dxa"/>
            <w:vAlign w:val="center"/>
          </w:tcPr>
          <w:p w14:paraId="50C77BCF" w14:textId="77777777" w:rsidR="00E96AEB" w:rsidRDefault="003229B7">
            <w:pPr>
              <w:jc w:val="right"/>
            </w:pPr>
            <w:r>
              <w:rPr>
                <w:sz w:val="24"/>
              </w:rPr>
              <w:t>3,428,382.00</w:t>
            </w:r>
          </w:p>
        </w:tc>
        <w:tc>
          <w:tcPr>
            <w:tcW w:w="1620" w:type="dxa"/>
            <w:vAlign w:val="center"/>
          </w:tcPr>
          <w:p w14:paraId="0FE58281" w14:textId="77777777" w:rsidR="00E96AEB" w:rsidRDefault="003229B7">
            <w:pPr>
              <w:jc w:val="right"/>
            </w:pPr>
            <w:r>
              <w:rPr>
                <w:sz w:val="24"/>
              </w:rPr>
              <w:t>0.54</w:t>
            </w:r>
          </w:p>
        </w:tc>
      </w:tr>
      <w:tr w:rsidR="00E96AEB" w14:paraId="7CCCBB6F" w14:textId="77777777">
        <w:tc>
          <w:tcPr>
            <w:tcW w:w="869" w:type="dxa"/>
            <w:vAlign w:val="center"/>
          </w:tcPr>
          <w:p w14:paraId="2008C191" w14:textId="77777777" w:rsidR="00E96AEB" w:rsidRDefault="003229B7">
            <w:pPr>
              <w:jc w:val="center"/>
            </w:pPr>
            <w:r>
              <w:rPr>
                <w:sz w:val="24"/>
              </w:rPr>
              <w:t>12</w:t>
            </w:r>
          </w:p>
        </w:tc>
        <w:tc>
          <w:tcPr>
            <w:tcW w:w="1650" w:type="dxa"/>
            <w:vAlign w:val="center"/>
          </w:tcPr>
          <w:p w14:paraId="0AF692A6" w14:textId="77777777" w:rsidR="00E96AEB" w:rsidRDefault="003229B7">
            <w:pPr>
              <w:jc w:val="center"/>
            </w:pPr>
            <w:r>
              <w:rPr>
                <w:sz w:val="24"/>
              </w:rPr>
              <w:t>002202</w:t>
            </w:r>
          </w:p>
        </w:tc>
        <w:tc>
          <w:tcPr>
            <w:tcW w:w="1980" w:type="dxa"/>
            <w:vAlign w:val="center"/>
          </w:tcPr>
          <w:p w14:paraId="30649BE9" w14:textId="77777777" w:rsidR="00E96AEB" w:rsidRDefault="003229B7">
            <w:pPr>
              <w:jc w:val="center"/>
            </w:pPr>
            <w:r>
              <w:rPr>
                <w:sz w:val="24"/>
              </w:rPr>
              <w:t>金风科技</w:t>
            </w:r>
          </w:p>
        </w:tc>
        <w:tc>
          <w:tcPr>
            <w:tcW w:w="2879" w:type="dxa"/>
            <w:vAlign w:val="center"/>
          </w:tcPr>
          <w:p w14:paraId="1EBDF690" w14:textId="77777777" w:rsidR="00E96AEB" w:rsidRDefault="003229B7">
            <w:pPr>
              <w:jc w:val="right"/>
            </w:pPr>
            <w:r>
              <w:rPr>
                <w:sz w:val="24"/>
              </w:rPr>
              <w:t>3,320,903.00</w:t>
            </w:r>
          </w:p>
        </w:tc>
        <w:tc>
          <w:tcPr>
            <w:tcW w:w="1620" w:type="dxa"/>
            <w:vAlign w:val="center"/>
          </w:tcPr>
          <w:p w14:paraId="78A8BFA3" w14:textId="77777777" w:rsidR="00E96AEB" w:rsidRDefault="003229B7">
            <w:pPr>
              <w:jc w:val="right"/>
            </w:pPr>
            <w:r>
              <w:rPr>
                <w:sz w:val="24"/>
              </w:rPr>
              <w:t>0.</w:t>
            </w:r>
            <w:r w:rsidR="00F258BD">
              <w:rPr>
                <w:sz w:val="24"/>
              </w:rPr>
              <w:t>52</w:t>
            </w:r>
          </w:p>
        </w:tc>
      </w:tr>
      <w:tr w:rsidR="00E96AEB" w14:paraId="0488BA06" w14:textId="77777777">
        <w:tc>
          <w:tcPr>
            <w:tcW w:w="869" w:type="dxa"/>
            <w:vAlign w:val="center"/>
          </w:tcPr>
          <w:p w14:paraId="553F8ED4" w14:textId="77777777" w:rsidR="00E96AEB" w:rsidRDefault="003229B7">
            <w:pPr>
              <w:jc w:val="center"/>
            </w:pPr>
            <w:r>
              <w:rPr>
                <w:sz w:val="24"/>
              </w:rPr>
              <w:t>13</w:t>
            </w:r>
          </w:p>
        </w:tc>
        <w:tc>
          <w:tcPr>
            <w:tcW w:w="1650" w:type="dxa"/>
            <w:vAlign w:val="center"/>
          </w:tcPr>
          <w:p w14:paraId="02573E73" w14:textId="77777777" w:rsidR="00E96AEB" w:rsidRDefault="003229B7">
            <w:pPr>
              <w:jc w:val="center"/>
            </w:pPr>
            <w:r>
              <w:rPr>
                <w:sz w:val="24"/>
              </w:rPr>
              <w:t>000921</w:t>
            </w:r>
          </w:p>
        </w:tc>
        <w:tc>
          <w:tcPr>
            <w:tcW w:w="1980" w:type="dxa"/>
            <w:vAlign w:val="center"/>
          </w:tcPr>
          <w:p w14:paraId="680376AD" w14:textId="77777777" w:rsidR="00E96AEB" w:rsidRDefault="003229B7">
            <w:pPr>
              <w:jc w:val="center"/>
            </w:pPr>
            <w:r>
              <w:rPr>
                <w:sz w:val="24"/>
              </w:rPr>
              <w:t>海信科龙</w:t>
            </w:r>
          </w:p>
        </w:tc>
        <w:tc>
          <w:tcPr>
            <w:tcW w:w="2879" w:type="dxa"/>
            <w:vAlign w:val="center"/>
          </w:tcPr>
          <w:p w14:paraId="67ECADD4" w14:textId="77777777" w:rsidR="00E96AEB" w:rsidRDefault="003229B7">
            <w:pPr>
              <w:jc w:val="right"/>
            </w:pPr>
            <w:r>
              <w:rPr>
                <w:sz w:val="24"/>
              </w:rPr>
              <w:t>2,867,358.90</w:t>
            </w:r>
          </w:p>
        </w:tc>
        <w:tc>
          <w:tcPr>
            <w:tcW w:w="1620" w:type="dxa"/>
            <w:vAlign w:val="center"/>
          </w:tcPr>
          <w:p w14:paraId="7DD58CD5" w14:textId="77777777" w:rsidR="00E96AEB" w:rsidRDefault="003229B7">
            <w:pPr>
              <w:jc w:val="right"/>
            </w:pPr>
            <w:r>
              <w:rPr>
                <w:sz w:val="24"/>
              </w:rPr>
              <w:t>0.45</w:t>
            </w:r>
          </w:p>
        </w:tc>
      </w:tr>
      <w:tr w:rsidR="00E96AEB" w14:paraId="36E13FA7" w14:textId="77777777">
        <w:tc>
          <w:tcPr>
            <w:tcW w:w="869" w:type="dxa"/>
            <w:vAlign w:val="center"/>
          </w:tcPr>
          <w:p w14:paraId="0C55285D" w14:textId="77777777" w:rsidR="00E96AEB" w:rsidRDefault="003229B7">
            <w:pPr>
              <w:jc w:val="center"/>
            </w:pPr>
            <w:r>
              <w:rPr>
                <w:sz w:val="24"/>
              </w:rPr>
              <w:lastRenderedPageBreak/>
              <w:t>14</w:t>
            </w:r>
          </w:p>
        </w:tc>
        <w:tc>
          <w:tcPr>
            <w:tcW w:w="1650" w:type="dxa"/>
            <w:vAlign w:val="center"/>
          </w:tcPr>
          <w:p w14:paraId="39FA2365" w14:textId="77777777" w:rsidR="00E96AEB" w:rsidRDefault="003229B7">
            <w:pPr>
              <w:jc w:val="center"/>
            </w:pPr>
            <w:r>
              <w:rPr>
                <w:sz w:val="24"/>
              </w:rPr>
              <w:t>600056</w:t>
            </w:r>
          </w:p>
        </w:tc>
        <w:tc>
          <w:tcPr>
            <w:tcW w:w="1980" w:type="dxa"/>
            <w:vAlign w:val="center"/>
          </w:tcPr>
          <w:p w14:paraId="4C2CA897" w14:textId="77777777" w:rsidR="00E96AEB" w:rsidRDefault="003229B7">
            <w:pPr>
              <w:jc w:val="center"/>
            </w:pPr>
            <w:r>
              <w:rPr>
                <w:sz w:val="24"/>
              </w:rPr>
              <w:t>中国医药</w:t>
            </w:r>
          </w:p>
        </w:tc>
        <w:tc>
          <w:tcPr>
            <w:tcW w:w="2879" w:type="dxa"/>
            <w:vAlign w:val="center"/>
          </w:tcPr>
          <w:p w14:paraId="684C8CF5" w14:textId="77777777" w:rsidR="00E96AEB" w:rsidRDefault="003229B7">
            <w:pPr>
              <w:jc w:val="right"/>
            </w:pPr>
            <w:r>
              <w:rPr>
                <w:sz w:val="24"/>
              </w:rPr>
              <w:t>2,543,596.05</w:t>
            </w:r>
          </w:p>
        </w:tc>
        <w:tc>
          <w:tcPr>
            <w:tcW w:w="1620" w:type="dxa"/>
            <w:vAlign w:val="center"/>
          </w:tcPr>
          <w:p w14:paraId="5BC8869E" w14:textId="77777777" w:rsidR="00E96AEB" w:rsidRDefault="003229B7">
            <w:pPr>
              <w:jc w:val="right"/>
            </w:pPr>
            <w:r>
              <w:rPr>
                <w:sz w:val="24"/>
              </w:rPr>
              <w:t>0.40</w:t>
            </w:r>
          </w:p>
        </w:tc>
      </w:tr>
      <w:tr w:rsidR="00E96AEB" w14:paraId="0A4E8A91" w14:textId="77777777">
        <w:tc>
          <w:tcPr>
            <w:tcW w:w="869" w:type="dxa"/>
            <w:vAlign w:val="center"/>
          </w:tcPr>
          <w:p w14:paraId="7A53C4DA" w14:textId="77777777" w:rsidR="00E96AEB" w:rsidRDefault="003229B7">
            <w:pPr>
              <w:jc w:val="center"/>
            </w:pPr>
            <w:r>
              <w:rPr>
                <w:sz w:val="24"/>
              </w:rPr>
              <w:t>15</w:t>
            </w:r>
          </w:p>
        </w:tc>
        <w:tc>
          <w:tcPr>
            <w:tcW w:w="1650" w:type="dxa"/>
            <w:vAlign w:val="center"/>
          </w:tcPr>
          <w:p w14:paraId="7AB3E191" w14:textId="77777777" w:rsidR="00E96AEB" w:rsidRDefault="003229B7">
            <w:pPr>
              <w:jc w:val="center"/>
            </w:pPr>
            <w:r>
              <w:rPr>
                <w:sz w:val="24"/>
              </w:rPr>
              <w:t>000895</w:t>
            </w:r>
          </w:p>
        </w:tc>
        <w:tc>
          <w:tcPr>
            <w:tcW w:w="1980" w:type="dxa"/>
            <w:vAlign w:val="center"/>
          </w:tcPr>
          <w:p w14:paraId="61E179F9" w14:textId="77777777" w:rsidR="00E96AEB" w:rsidRDefault="003229B7">
            <w:pPr>
              <w:jc w:val="center"/>
            </w:pPr>
            <w:r>
              <w:rPr>
                <w:sz w:val="24"/>
              </w:rPr>
              <w:t>双汇发展</w:t>
            </w:r>
          </w:p>
        </w:tc>
        <w:tc>
          <w:tcPr>
            <w:tcW w:w="2879" w:type="dxa"/>
            <w:vAlign w:val="center"/>
          </w:tcPr>
          <w:p w14:paraId="221140DE" w14:textId="77777777" w:rsidR="00E96AEB" w:rsidRDefault="003229B7">
            <w:pPr>
              <w:jc w:val="right"/>
            </w:pPr>
            <w:r>
              <w:rPr>
                <w:sz w:val="24"/>
              </w:rPr>
              <w:t>2,283,404.00</w:t>
            </w:r>
          </w:p>
        </w:tc>
        <w:tc>
          <w:tcPr>
            <w:tcW w:w="1620" w:type="dxa"/>
            <w:vAlign w:val="center"/>
          </w:tcPr>
          <w:p w14:paraId="0AF23E59" w14:textId="77777777" w:rsidR="00E96AEB" w:rsidRDefault="003229B7">
            <w:pPr>
              <w:jc w:val="right"/>
            </w:pPr>
            <w:r>
              <w:rPr>
                <w:sz w:val="24"/>
              </w:rPr>
              <w:t>0.36</w:t>
            </w:r>
          </w:p>
        </w:tc>
      </w:tr>
      <w:tr w:rsidR="00E96AEB" w14:paraId="43A6B515" w14:textId="77777777">
        <w:tc>
          <w:tcPr>
            <w:tcW w:w="869" w:type="dxa"/>
            <w:vAlign w:val="center"/>
          </w:tcPr>
          <w:p w14:paraId="022692EE" w14:textId="77777777" w:rsidR="00E96AEB" w:rsidRDefault="003229B7">
            <w:pPr>
              <w:jc w:val="center"/>
            </w:pPr>
            <w:r>
              <w:rPr>
                <w:sz w:val="24"/>
              </w:rPr>
              <w:t>16</w:t>
            </w:r>
          </w:p>
        </w:tc>
        <w:tc>
          <w:tcPr>
            <w:tcW w:w="1650" w:type="dxa"/>
            <w:vAlign w:val="center"/>
          </w:tcPr>
          <w:p w14:paraId="1CDF550F" w14:textId="77777777" w:rsidR="00E96AEB" w:rsidRDefault="003229B7">
            <w:pPr>
              <w:jc w:val="center"/>
            </w:pPr>
            <w:r>
              <w:rPr>
                <w:sz w:val="24"/>
              </w:rPr>
              <w:t>000338</w:t>
            </w:r>
          </w:p>
        </w:tc>
        <w:tc>
          <w:tcPr>
            <w:tcW w:w="1980" w:type="dxa"/>
            <w:vAlign w:val="center"/>
          </w:tcPr>
          <w:p w14:paraId="3ECED474" w14:textId="77777777" w:rsidR="00E96AEB" w:rsidRDefault="003229B7">
            <w:pPr>
              <w:jc w:val="center"/>
            </w:pPr>
            <w:r>
              <w:rPr>
                <w:sz w:val="24"/>
              </w:rPr>
              <w:t>潍柴动力</w:t>
            </w:r>
          </w:p>
        </w:tc>
        <w:tc>
          <w:tcPr>
            <w:tcW w:w="2879" w:type="dxa"/>
            <w:vAlign w:val="center"/>
          </w:tcPr>
          <w:p w14:paraId="1FB932DF" w14:textId="77777777" w:rsidR="00E96AEB" w:rsidRDefault="003229B7">
            <w:pPr>
              <w:jc w:val="right"/>
            </w:pPr>
            <w:r>
              <w:rPr>
                <w:sz w:val="24"/>
              </w:rPr>
              <w:t>2,280,000.00</w:t>
            </w:r>
          </w:p>
        </w:tc>
        <w:tc>
          <w:tcPr>
            <w:tcW w:w="1620" w:type="dxa"/>
            <w:vAlign w:val="center"/>
          </w:tcPr>
          <w:p w14:paraId="1EE1487D" w14:textId="77777777" w:rsidR="00E96AEB" w:rsidRDefault="003229B7">
            <w:pPr>
              <w:jc w:val="right"/>
            </w:pPr>
            <w:r>
              <w:rPr>
                <w:sz w:val="24"/>
              </w:rPr>
              <w:t>0.36</w:t>
            </w:r>
          </w:p>
        </w:tc>
      </w:tr>
      <w:tr w:rsidR="00E96AEB" w14:paraId="2B49BE20" w14:textId="77777777">
        <w:tc>
          <w:tcPr>
            <w:tcW w:w="869" w:type="dxa"/>
            <w:vAlign w:val="center"/>
          </w:tcPr>
          <w:p w14:paraId="6D7DC004" w14:textId="77777777" w:rsidR="00E96AEB" w:rsidRDefault="003229B7">
            <w:pPr>
              <w:jc w:val="center"/>
            </w:pPr>
            <w:r>
              <w:rPr>
                <w:sz w:val="24"/>
              </w:rPr>
              <w:t>17</w:t>
            </w:r>
          </w:p>
        </w:tc>
        <w:tc>
          <w:tcPr>
            <w:tcW w:w="1650" w:type="dxa"/>
            <w:vAlign w:val="center"/>
          </w:tcPr>
          <w:p w14:paraId="0C3C4E0C" w14:textId="77777777" w:rsidR="00E96AEB" w:rsidRDefault="003229B7">
            <w:pPr>
              <w:jc w:val="center"/>
            </w:pPr>
            <w:r>
              <w:rPr>
                <w:sz w:val="24"/>
              </w:rPr>
              <w:t>000333</w:t>
            </w:r>
          </w:p>
        </w:tc>
        <w:tc>
          <w:tcPr>
            <w:tcW w:w="1980" w:type="dxa"/>
            <w:vAlign w:val="center"/>
          </w:tcPr>
          <w:p w14:paraId="008AC7C1" w14:textId="77777777" w:rsidR="00E96AEB" w:rsidRDefault="003229B7">
            <w:pPr>
              <w:jc w:val="center"/>
            </w:pPr>
            <w:r>
              <w:rPr>
                <w:sz w:val="24"/>
              </w:rPr>
              <w:t>美的集团</w:t>
            </w:r>
          </w:p>
        </w:tc>
        <w:tc>
          <w:tcPr>
            <w:tcW w:w="2879" w:type="dxa"/>
            <w:vAlign w:val="center"/>
          </w:tcPr>
          <w:p w14:paraId="671DDCBA" w14:textId="77777777" w:rsidR="00E96AEB" w:rsidRDefault="003229B7">
            <w:pPr>
              <w:jc w:val="right"/>
            </w:pPr>
            <w:r>
              <w:rPr>
                <w:sz w:val="24"/>
              </w:rPr>
              <w:t>2,120,366.00</w:t>
            </w:r>
          </w:p>
        </w:tc>
        <w:tc>
          <w:tcPr>
            <w:tcW w:w="1620" w:type="dxa"/>
            <w:vAlign w:val="center"/>
          </w:tcPr>
          <w:p w14:paraId="7FA9AC73" w14:textId="77777777" w:rsidR="00E96AEB" w:rsidRDefault="003229B7">
            <w:pPr>
              <w:jc w:val="right"/>
            </w:pPr>
            <w:r>
              <w:rPr>
                <w:sz w:val="24"/>
              </w:rPr>
              <w:t>0.34</w:t>
            </w:r>
          </w:p>
        </w:tc>
      </w:tr>
      <w:tr w:rsidR="00E96AEB" w14:paraId="19F4BF55" w14:textId="77777777">
        <w:tc>
          <w:tcPr>
            <w:tcW w:w="869" w:type="dxa"/>
            <w:vAlign w:val="center"/>
          </w:tcPr>
          <w:p w14:paraId="470F9F53" w14:textId="77777777" w:rsidR="00E96AEB" w:rsidRDefault="003229B7">
            <w:pPr>
              <w:jc w:val="center"/>
            </w:pPr>
            <w:r>
              <w:rPr>
                <w:sz w:val="24"/>
              </w:rPr>
              <w:t>18</w:t>
            </w:r>
          </w:p>
        </w:tc>
        <w:tc>
          <w:tcPr>
            <w:tcW w:w="1650" w:type="dxa"/>
            <w:vAlign w:val="center"/>
          </w:tcPr>
          <w:p w14:paraId="3D601ADB" w14:textId="77777777" w:rsidR="00E96AEB" w:rsidRDefault="003229B7">
            <w:pPr>
              <w:jc w:val="center"/>
            </w:pPr>
            <w:r>
              <w:rPr>
                <w:sz w:val="24"/>
              </w:rPr>
              <w:t>600900</w:t>
            </w:r>
          </w:p>
        </w:tc>
        <w:tc>
          <w:tcPr>
            <w:tcW w:w="1980" w:type="dxa"/>
            <w:vAlign w:val="center"/>
          </w:tcPr>
          <w:p w14:paraId="2AF30606" w14:textId="77777777" w:rsidR="00E96AEB" w:rsidRDefault="003229B7">
            <w:pPr>
              <w:jc w:val="center"/>
            </w:pPr>
            <w:r>
              <w:rPr>
                <w:sz w:val="24"/>
              </w:rPr>
              <w:t>长江电力</w:t>
            </w:r>
          </w:p>
        </w:tc>
        <w:tc>
          <w:tcPr>
            <w:tcW w:w="2879" w:type="dxa"/>
            <w:vAlign w:val="center"/>
          </w:tcPr>
          <w:p w14:paraId="483ACC13" w14:textId="77777777" w:rsidR="00E96AEB" w:rsidRDefault="003229B7">
            <w:pPr>
              <w:jc w:val="right"/>
            </w:pPr>
            <w:r>
              <w:rPr>
                <w:sz w:val="24"/>
              </w:rPr>
              <w:t>2,116,326.10</w:t>
            </w:r>
          </w:p>
        </w:tc>
        <w:tc>
          <w:tcPr>
            <w:tcW w:w="1620" w:type="dxa"/>
            <w:vAlign w:val="center"/>
          </w:tcPr>
          <w:p w14:paraId="12B3E213" w14:textId="77777777" w:rsidR="00E96AEB" w:rsidRDefault="003229B7">
            <w:pPr>
              <w:jc w:val="right"/>
            </w:pPr>
            <w:r>
              <w:rPr>
                <w:sz w:val="24"/>
              </w:rPr>
              <w:t>0.33</w:t>
            </w:r>
          </w:p>
        </w:tc>
      </w:tr>
      <w:tr w:rsidR="00E96AEB" w14:paraId="52490B3A" w14:textId="77777777">
        <w:tc>
          <w:tcPr>
            <w:tcW w:w="869" w:type="dxa"/>
            <w:vAlign w:val="center"/>
          </w:tcPr>
          <w:p w14:paraId="5D5CDDD8" w14:textId="77777777" w:rsidR="00E96AEB" w:rsidRDefault="003229B7">
            <w:pPr>
              <w:jc w:val="center"/>
            </w:pPr>
            <w:r>
              <w:rPr>
                <w:sz w:val="24"/>
              </w:rPr>
              <w:t>19</w:t>
            </w:r>
          </w:p>
        </w:tc>
        <w:tc>
          <w:tcPr>
            <w:tcW w:w="1650" w:type="dxa"/>
            <w:vAlign w:val="center"/>
          </w:tcPr>
          <w:p w14:paraId="4EB789A0" w14:textId="77777777" w:rsidR="00E96AEB" w:rsidRDefault="003229B7">
            <w:pPr>
              <w:jc w:val="center"/>
            </w:pPr>
            <w:r>
              <w:rPr>
                <w:sz w:val="24"/>
              </w:rPr>
              <w:t>000538</w:t>
            </w:r>
          </w:p>
        </w:tc>
        <w:tc>
          <w:tcPr>
            <w:tcW w:w="1980" w:type="dxa"/>
            <w:vAlign w:val="center"/>
          </w:tcPr>
          <w:p w14:paraId="72279703" w14:textId="77777777" w:rsidR="00E96AEB" w:rsidRDefault="003229B7">
            <w:pPr>
              <w:jc w:val="center"/>
            </w:pPr>
            <w:r>
              <w:rPr>
                <w:sz w:val="24"/>
              </w:rPr>
              <w:t>云南白药</w:t>
            </w:r>
          </w:p>
        </w:tc>
        <w:tc>
          <w:tcPr>
            <w:tcW w:w="2879" w:type="dxa"/>
            <w:vAlign w:val="center"/>
          </w:tcPr>
          <w:p w14:paraId="73D950C3" w14:textId="77777777" w:rsidR="00E96AEB" w:rsidRDefault="003229B7">
            <w:pPr>
              <w:jc w:val="right"/>
            </w:pPr>
            <w:r>
              <w:rPr>
                <w:sz w:val="24"/>
              </w:rPr>
              <w:t>2,075,902.00</w:t>
            </w:r>
          </w:p>
        </w:tc>
        <w:tc>
          <w:tcPr>
            <w:tcW w:w="1620" w:type="dxa"/>
            <w:vAlign w:val="center"/>
          </w:tcPr>
          <w:p w14:paraId="72FC40A6" w14:textId="77777777" w:rsidR="00E96AEB" w:rsidRDefault="003229B7">
            <w:pPr>
              <w:jc w:val="right"/>
            </w:pPr>
            <w:r>
              <w:rPr>
                <w:sz w:val="24"/>
              </w:rPr>
              <w:t>0.33</w:t>
            </w:r>
          </w:p>
        </w:tc>
      </w:tr>
      <w:tr w:rsidR="00E96AEB" w14:paraId="584BEBFB" w14:textId="77777777">
        <w:tc>
          <w:tcPr>
            <w:tcW w:w="869" w:type="dxa"/>
            <w:vAlign w:val="center"/>
          </w:tcPr>
          <w:p w14:paraId="574091B3" w14:textId="77777777" w:rsidR="00E96AEB" w:rsidRDefault="003229B7">
            <w:pPr>
              <w:jc w:val="center"/>
            </w:pPr>
            <w:r>
              <w:rPr>
                <w:sz w:val="24"/>
              </w:rPr>
              <w:t>20</w:t>
            </w:r>
          </w:p>
        </w:tc>
        <w:tc>
          <w:tcPr>
            <w:tcW w:w="1650" w:type="dxa"/>
            <w:vAlign w:val="center"/>
          </w:tcPr>
          <w:p w14:paraId="632273DD" w14:textId="77777777" w:rsidR="00E96AEB" w:rsidRDefault="003229B7">
            <w:pPr>
              <w:jc w:val="center"/>
            </w:pPr>
            <w:r>
              <w:rPr>
                <w:sz w:val="24"/>
              </w:rPr>
              <w:t>600967</w:t>
            </w:r>
          </w:p>
        </w:tc>
        <w:tc>
          <w:tcPr>
            <w:tcW w:w="1980" w:type="dxa"/>
            <w:vAlign w:val="center"/>
          </w:tcPr>
          <w:p w14:paraId="3BC3DE72" w14:textId="77777777" w:rsidR="00E96AEB" w:rsidRDefault="003229B7">
            <w:pPr>
              <w:jc w:val="center"/>
            </w:pPr>
            <w:r>
              <w:rPr>
                <w:sz w:val="24"/>
              </w:rPr>
              <w:t>内蒙一机</w:t>
            </w:r>
          </w:p>
        </w:tc>
        <w:tc>
          <w:tcPr>
            <w:tcW w:w="2879" w:type="dxa"/>
            <w:vAlign w:val="center"/>
          </w:tcPr>
          <w:p w14:paraId="64398A3D" w14:textId="77777777" w:rsidR="00E96AEB" w:rsidRDefault="003229B7">
            <w:pPr>
              <w:jc w:val="right"/>
            </w:pPr>
            <w:r>
              <w:rPr>
                <w:sz w:val="24"/>
              </w:rPr>
              <w:t>1,953,114.56</w:t>
            </w:r>
          </w:p>
        </w:tc>
        <w:tc>
          <w:tcPr>
            <w:tcW w:w="1620" w:type="dxa"/>
            <w:vAlign w:val="center"/>
          </w:tcPr>
          <w:p w14:paraId="0E79234D" w14:textId="77777777" w:rsidR="00E96AEB" w:rsidRDefault="003229B7">
            <w:pPr>
              <w:jc w:val="right"/>
            </w:pPr>
            <w:r>
              <w:rPr>
                <w:sz w:val="24"/>
              </w:rPr>
              <w:t>0.31</w:t>
            </w:r>
          </w:p>
        </w:tc>
      </w:tr>
    </w:tbl>
    <w:p w14:paraId="73A8E00F" w14:textId="77777777" w:rsidR="001548F9" w:rsidRPr="009C503F" w:rsidRDefault="001548F9" w:rsidP="00571B8A">
      <w:pPr>
        <w:spacing w:before="29" w:line="288" w:lineRule="auto"/>
        <w:jc w:val="left"/>
        <w:rPr>
          <w:kern w:val="0"/>
          <w:sz w:val="24"/>
        </w:rPr>
      </w:pPr>
      <w:r w:rsidRPr="009C503F">
        <w:rPr>
          <w:kern w:val="0"/>
          <w:sz w:val="24"/>
        </w:rPr>
        <w:t>注：</w:t>
      </w:r>
      <w:r w:rsidRPr="009C503F">
        <w:rPr>
          <w:kern w:val="0"/>
          <w:sz w:val="24"/>
        </w:rPr>
        <w:t>“</w:t>
      </w:r>
      <w:r w:rsidRPr="009C503F">
        <w:rPr>
          <w:kern w:val="0"/>
          <w:sz w:val="24"/>
        </w:rPr>
        <w:t>本期累计买入金额</w:t>
      </w:r>
      <w:r w:rsidRPr="009C503F">
        <w:rPr>
          <w:kern w:val="0"/>
          <w:sz w:val="24"/>
        </w:rPr>
        <w:t>”</w:t>
      </w:r>
      <w:r w:rsidRPr="009C503F">
        <w:rPr>
          <w:kern w:val="0"/>
          <w:sz w:val="24"/>
        </w:rPr>
        <w:t>按买入成交金额（成交单价乘以成交数量）填列，不考虑相关交易费用。</w:t>
      </w:r>
    </w:p>
    <w:p w14:paraId="30A8A486" w14:textId="77777777" w:rsidR="001548F9" w:rsidRPr="009C503F" w:rsidRDefault="001548F9" w:rsidP="00571B8A">
      <w:pPr>
        <w:pStyle w:val="af6"/>
        <w:spacing w:before="29" w:beforeAutospacing="0" w:after="0" w:afterAutospacing="0" w:line="288" w:lineRule="auto"/>
        <w:rPr>
          <w:rFonts w:ascii="Times New Roman" w:hAnsi="Times New Roman"/>
          <w:color w:val="000000"/>
        </w:rPr>
      </w:pPr>
    </w:p>
    <w:p w14:paraId="50BC72EF" w14:textId="77777777" w:rsidR="001548F9" w:rsidRPr="009C503F" w:rsidRDefault="001548F9" w:rsidP="00571B8A">
      <w:pPr>
        <w:spacing w:before="29" w:line="288" w:lineRule="auto"/>
        <w:rPr>
          <w:b/>
          <w:bCs/>
          <w:color w:val="000000"/>
          <w:sz w:val="24"/>
        </w:rPr>
      </w:pPr>
      <w:r w:rsidRPr="009C503F">
        <w:rPr>
          <w:b/>
          <w:color w:val="000000"/>
          <w:sz w:val="24"/>
        </w:rPr>
        <w:t xml:space="preserve">7.4.2 </w:t>
      </w:r>
      <w:r w:rsidRPr="009C503F">
        <w:rPr>
          <w:b/>
          <w:bCs/>
          <w:color w:val="000000"/>
          <w:sz w:val="24"/>
        </w:rPr>
        <w:t>累计卖出金额超出</w:t>
      </w:r>
      <w:r w:rsidR="00DA1901" w:rsidRPr="003873D2">
        <w:rPr>
          <w:rFonts w:hint="eastAsia"/>
          <w:b/>
          <w:bCs/>
          <w:color w:val="000000"/>
          <w:sz w:val="24"/>
        </w:rPr>
        <w:t>期初</w:t>
      </w:r>
      <w:r w:rsidRPr="009C503F">
        <w:rPr>
          <w:b/>
          <w:bCs/>
          <w:color w:val="000000"/>
          <w:sz w:val="24"/>
        </w:rPr>
        <w:t>基金资产净值</w:t>
      </w:r>
      <w:r w:rsidRPr="009C503F">
        <w:rPr>
          <w:b/>
          <w:bCs/>
          <w:color w:val="000000"/>
          <w:sz w:val="24"/>
        </w:rPr>
        <w:t>2%</w:t>
      </w:r>
      <w:r w:rsidRPr="009C503F">
        <w:rPr>
          <w:b/>
          <w:bCs/>
          <w:color w:val="000000"/>
          <w:sz w:val="24"/>
        </w:rPr>
        <w:t>或前</w:t>
      </w:r>
      <w:r w:rsidRPr="009C503F">
        <w:rPr>
          <w:b/>
          <w:bCs/>
          <w:color w:val="000000"/>
          <w:sz w:val="24"/>
        </w:rPr>
        <w:t>20</w:t>
      </w:r>
      <w:r w:rsidRPr="009C503F">
        <w:rPr>
          <w:b/>
          <w:bCs/>
          <w:color w:val="000000"/>
          <w:sz w:val="24"/>
        </w:rPr>
        <w:t>名的股票明细</w:t>
      </w:r>
    </w:p>
    <w:p w14:paraId="689214E3"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9C503F" w14:paraId="38716D50" w14:textId="77777777" w:rsidTr="00A24786">
        <w:tc>
          <w:tcPr>
            <w:tcW w:w="869" w:type="dxa"/>
            <w:vAlign w:val="center"/>
          </w:tcPr>
          <w:p w14:paraId="47382F0B" w14:textId="77777777" w:rsidR="001548F9" w:rsidRPr="009C503F" w:rsidRDefault="001548F9" w:rsidP="00571B8A">
            <w:pPr>
              <w:spacing w:before="29" w:line="288" w:lineRule="auto"/>
              <w:jc w:val="center"/>
              <w:rPr>
                <w:color w:val="000000"/>
                <w:sz w:val="24"/>
              </w:rPr>
            </w:pPr>
            <w:r w:rsidRPr="009C503F">
              <w:rPr>
                <w:color w:val="000000"/>
                <w:sz w:val="24"/>
              </w:rPr>
              <w:t>序号</w:t>
            </w:r>
          </w:p>
        </w:tc>
        <w:tc>
          <w:tcPr>
            <w:tcW w:w="1650" w:type="dxa"/>
            <w:vAlign w:val="center"/>
          </w:tcPr>
          <w:p w14:paraId="51718606" w14:textId="77777777" w:rsidR="001548F9" w:rsidRPr="009C503F" w:rsidRDefault="001548F9" w:rsidP="00571B8A">
            <w:pPr>
              <w:spacing w:before="29" w:line="288" w:lineRule="auto"/>
              <w:jc w:val="center"/>
              <w:rPr>
                <w:color w:val="000000"/>
                <w:sz w:val="24"/>
              </w:rPr>
            </w:pPr>
            <w:r w:rsidRPr="009C503F">
              <w:rPr>
                <w:color w:val="000000"/>
                <w:sz w:val="24"/>
              </w:rPr>
              <w:t>股票代码</w:t>
            </w:r>
          </w:p>
        </w:tc>
        <w:tc>
          <w:tcPr>
            <w:tcW w:w="1980" w:type="dxa"/>
            <w:vAlign w:val="center"/>
          </w:tcPr>
          <w:p w14:paraId="0B2F6388" w14:textId="77777777" w:rsidR="001548F9" w:rsidRPr="009C503F" w:rsidRDefault="001548F9" w:rsidP="00571B8A">
            <w:pPr>
              <w:spacing w:before="29" w:line="288" w:lineRule="auto"/>
              <w:jc w:val="center"/>
              <w:rPr>
                <w:color w:val="000000"/>
                <w:sz w:val="24"/>
              </w:rPr>
            </w:pPr>
            <w:r w:rsidRPr="009C503F">
              <w:rPr>
                <w:color w:val="000000"/>
                <w:sz w:val="24"/>
              </w:rPr>
              <w:t>股票名称</w:t>
            </w:r>
          </w:p>
        </w:tc>
        <w:tc>
          <w:tcPr>
            <w:tcW w:w="2879" w:type="dxa"/>
            <w:vAlign w:val="center"/>
          </w:tcPr>
          <w:p w14:paraId="340A1998" w14:textId="77777777" w:rsidR="001548F9" w:rsidRPr="009C503F" w:rsidRDefault="001548F9" w:rsidP="00571B8A">
            <w:pPr>
              <w:spacing w:before="29" w:line="288" w:lineRule="auto"/>
              <w:jc w:val="center"/>
              <w:rPr>
                <w:color w:val="000000"/>
                <w:sz w:val="24"/>
              </w:rPr>
            </w:pPr>
            <w:r w:rsidRPr="009C503F">
              <w:rPr>
                <w:color w:val="000000"/>
                <w:sz w:val="24"/>
              </w:rPr>
              <w:t>本期累计卖出金额</w:t>
            </w:r>
          </w:p>
        </w:tc>
        <w:tc>
          <w:tcPr>
            <w:tcW w:w="1620" w:type="dxa"/>
            <w:vAlign w:val="center"/>
          </w:tcPr>
          <w:p w14:paraId="0284B71C" w14:textId="77777777" w:rsidR="001548F9" w:rsidRPr="009C503F" w:rsidRDefault="001548F9" w:rsidP="007F2EBD">
            <w:pPr>
              <w:spacing w:before="29" w:line="288" w:lineRule="auto"/>
              <w:jc w:val="center"/>
              <w:rPr>
                <w:color w:val="000000"/>
                <w:sz w:val="24"/>
              </w:rPr>
            </w:pPr>
            <w:r w:rsidRPr="009C503F">
              <w:rPr>
                <w:color w:val="000000"/>
                <w:sz w:val="24"/>
              </w:rPr>
              <w:t>占</w:t>
            </w:r>
            <w:r w:rsidR="007F2EBD">
              <w:rPr>
                <w:rFonts w:hint="eastAsia"/>
                <w:color w:val="000000"/>
                <w:sz w:val="24"/>
              </w:rPr>
              <w:t>期初</w:t>
            </w:r>
            <w:r w:rsidRPr="009C503F">
              <w:rPr>
                <w:color w:val="000000"/>
                <w:sz w:val="24"/>
              </w:rPr>
              <w:t>基金资产净值比例（％）</w:t>
            </w:r>
          </w:p>
        </w:tc>
      </w:tr>
      <w:tr w:rsidR="00E96AEB" w14:paraId="0445053C" w14:textId="77777777">
        <w:tc>
          <w:tcPr>
            <w:tcW w:w="869" w:type="dxa"/>
            <w:vAlign w:val="center"/>
          </w:tcPr>
          <w:p w14:paraId="727B5C1F" w14:textId="77777777" w:rsidR="00E96AEB" w:rsidRDefault="003229B7">
            <w:pPr>
              <w:jc w:val="center"/>
            </w:pPr>
            <w:r>
              <w:t>1</w:t>
            </w:r>
          </w:p>
        </w:tc>
        <w:tc>
          <w:tcPr>
            <w:tcW w:w="1650" w:type="dxa"/>
            <w:vAlign w:val="center"/>
          </w:tcPr>
          <w:p w14:paraId="0189FBBD" w14:textId="77777777" w:rsidR="00E96AEB" w:rsidRDefault="003229B7">
            <w:pPr>
              <w:jc w:val="center"/>
            </w:pPr>
            <w:r>
              <w:t>000001</w:t>
            </w:r>
          </w:p>
        </w:tc>
        <w:tc>
          <w:tcPr>
            <w:tcW w:w="1980" w:type="dxa"/>
            <w:vAlign w:val="center"/>
          </w:tcPr>
          <w:p w14:paraId="258B397C" w14:textId="77777777" w:rsidR="00E96AEB" w:rsidRDefault="003229B7">
            <w:pPr>
              <w:jc w:val="center"/>
            </w:pPr>
            <w:r>
              <w:t>平安银行</w:t>
            </w:r>
          </w:p>
        </w:tc>
        <w:tc>
          <w:tcPr>
            <w:tcW w:w="2879" w:type="dxa"/>
            <w:vAlign w:val="center"/>
          </w:tcPr>
          <w:p w14:paraId="692909E3" w14:textId="77777777" w:rsidR="00E96AEB" w:rsidRDefault="003229B7">
            <w:pPr>
              <w:jc w:val="right"/>
            </w:pPr>
            <w:r>
              <w:t>9,292,399.00</w:t>
            </w:r>
          </w:p>
        </w:tc>
        <w:tc>
          <w:tcPr>
            <w:tcW w:w="1620" w:type="dxa"/>
            <w:vAlign w:val="center"/>
          </w:tcPr>
          <w:p w14:paraId="666D2583" w14:textId="77777777" w:rsidR="00E96AEB" w:rsidRDefault="003229B7">
            <w:pPr>
              <w:jc w:val="right"/>
            </w:pPr>
            <w:r>
              <w:t>1.47</w:t>
            </w:r>
          </w:p>
        </w:tc>
      </w:tr>
      <w:tr w:rsidR="00E96AEB" w14:paraId="37A1F230" w14:textId="77777777">
        <w:tc>
          <w:tcPr>
            <w:tcW w:w="869" w:type="dxa"/>
            <w:vAlign w:val="center"/>
          </w:tcPr>
          <w:p w14:paraId="66E67ED3" w14:textId="77777777" w:rsidR="00E96AEB" w:rsidRDefault="003229B7">
            <w:pPr>
              <w:jc w:val="center"/>
            </w:pPr>
            <w:r>
              <w:t>2</w:t>
            </w:r>
          </w:p>
        </w:tc>
        <w:tc>
          <w:tcPr>
            <w:tcW w:w="1650" w:type="dxa"/>
            <w:vAlign w:val="center"/>
          </w:tcPr>
          <w:p w14:paraId="339C4F0D" w14:textId="77777777" w:rsidR="00E96AEB" w:rsidRDefault="003229B7">
            <w:pPr>
              <w:jc w:val="center"/>
            </w:pPr>
            <w:r>
              <w:t>601398</w:t>
            </w:r>
          </w:p>
        </w:tc>
        <w:tc>
          <w:tcPr>
            <w:tcW w:w="1980" w:type="dxa"/>
            <w:vAlign w:val="center"/>
          </w:tcPr>
          <w:p w14:paraId="0E917CDE" w14:textId="77777777" w:rsidR="00E96AEB" w:rsidRDefault="003229B7">
            <w:pPr>
              <w:jc w:val="center"/>
            </w:pPr>
            <w:r>
              <w:t>工商银行</w:t>
            </w:r>
          </w:p>
        </w:tc>
        <w:tc>
          <w:tcPr>
            <w:tcW w:w="2879" w:type="dxa"/>
            <w:vAlign w:val="center"/>
          </w:tcPr>
          <w:p w14:paraId="7E700DA3" w14:textId="77777777" w:rsidR="00E96AEB" w:rsidRDefault="003229B7">
            <w:pPr>
              <w:jc w:val="right"/>
            </w:pPr>
            <w:r>
              <w:t>7,857,870.00</w:t>
            </w:r>
          </w:p>
        </w:tc>
        <w:tc>
          <w:tcPr>
            <w:tcW w:w="1620" w:type="dxa"/>
            <w:vAlign w:val="center"/>
          </w:tcPr>
          <w:p w14:paraId="2BC820E0" w14:textId="77777777" w:rsidR="00E96AEB" w:rsidRDefault="003229B7">
            <w:pPr>
              <w:jc w:val="right"/>
            </w:pPr>
            <w:r>
              <w:t>1.24</w:t>
            </w:r>
          </w:p>
        </w:tc>
      </w:tr>
      <w:tr w:rsidR="00E96AEB" w14:paraId="56431D07" w14:textId="77777777">
        <w:tc>
          <w:tcPr>
            <w:tcW w:w="869" w:type="dxa"/>
            <w:vAlign w:val="center"/>
          </w:tcPr>
          <w:p w14:paraId="5AD4F9D9" w14:textId="77777777" w:rsidR="00E96AEB" w:rsidRDefault="003229B7">
            <w:pPr>
              <w:jc w:val="center"/>
            </w:pPr>
            <w:r>
              <w:t>3</w:t>
            </w:r>
          </w:p>
        </w:tc>
        <w:tc>
          <w:tcPr>
            <w:tcW w:w="1650" w:type="dxa"/>
            <w:vAlign w:val="center"/>
          </w:tcPr>
          <w:p w14:paraId="3781CE94" w14:textId="77777777" w:rsidR="00E96AEB" w:rsidRDefault="003229B7">
            <w:pPr>
              <w:jc w:val="center"/>
            </w:pPr>
            <w:r>
              <w:t>000963</w:t>
            </w:r>
          </w:p>
        </w:tc>
        <w:tc>
          <w:tcPr>
            <w:tcW w:w="1980" w:type="dxa"/>
            <w:vAlign w:val="center"/>
          </w:tcPr>
          <w:p w14:paraId="09DEC7F4" w14:textId="77777777" w:rsidR="00E96AEB" w:rsidRDefault="003229B7">
            <w:pPr>
              <w:jc w:val="center"/>
            </w:pPr>
            <w:r>
              <w:t>华东医药</w:t>
            </w:r>
          </w:p>
        </w:tc>
        <w:tc>
          <w:tcPr>
            <w:tcW w:w="2879" w:type="dxa"/>
            <w:vAlign w:val="center"/>
          </w:tcPr>
          <w:p w14:paraId="42A99A5B" w14:textId="77777777" w:rsidR="00E96AEB" w:rsidRDefault="003229B7">
            <w:pPr>
              <w:jc w:val="right"/>
            </w:pPr>
            <w:r>
              <w:t>7,696,295.30</w:t>
            </w:r>
          </w:p>
        </w:tc>
        <w:tc>
          <w:tcPr>
            <w:tcW w:w="1620" w:type="dxa"/>
            <w:vAlign w:val="center"/>
          </w:tcPr>
          <w:p w14:paraId="7F93702B" w14:textId="77777777" w:rsidR="00E96AEB" w:rsidRDefault="003229B7">
            <w:pPr>
              <w:jc w:val="right"/>
            </w:pPr>
            <w:r>
              <w:t>1.22</w:t>
            </w:r>
          </w:p>
        </w:tc>
      </w:tr>
      <w:tr w:rsidR="00E96AEB" w14:paraId="5DB1FEDF" w14:textId="77777777">
        <w:tc>
          <w:tcPr>
            <w:tcW w:w="869" w:type="dxa"/>
            <w:vAlign w:val="center"/>
          </w:tcPr>
          <w:p w14:paraId="67BD75AD" w14:textId="77777777" w:rsidR="00E96AEB" w:rsidRDefault="003229B7">
            <w:pPr>
              <w:jc w:val="center"/>
            </w:pPr>
            <w:r>
              <w:t>4</w:t>
            </w:r>
          </w:p>
        </w:tc>
        <w:tc>
          <w:tcPr>
            <w:tcW w:w="1650" w:type="dxa"/>
            <w:vAlign w:val="center"/>
          </w:tcPr>
          <w:p w14:paraId="6A584968" w14:textId="77777777" w:rsidR="00E96AEB" w:rsidRDefault="003229B7">
            <w:pPr>
              <w:jc w:val="center"/>
            </w:pPr>
            <w:r>
              <w:t>601169</w:t>
            </w:r>
          </w:p>
        </w:tc>
        <w:tc>
          <w:tcPr>
            <w:tcW w:w="1980" w:type="dxa"/>
            <w:vAlign w:val="center"/>
          </w:tcPr>
          <w:p w14:paraId="580519A2" w14:textId="77777777" w:rsidR="00E96AEB" w:rsidRDefault="003229B7">
            <w:pPr>
              <w:jc w:val="center"/>
            </w:pPr>
            <w:r>
              <w:t>北京银行</w:t>
            </w:r>
          </w:p>
        </w:tc>
        <w:tc>
          <w:tcPr>
            <w:tcW w:w="2879" w:type="dxa"/>
            <w:vAlign w:val="center"/>
          </w:tcPr>
          <w:p w14:paraId="56B5498C" w14:textId="77777777" w:rsidR="00E96AEB" w:rsidRDefault="003229B7">
            <w:pPr>
              <w:jc w:val="right"/>
            </w:pPr>
            <w:r>
              <w:t>7,625,810.22</w:t>
            </w:r>
          </w:p>
        </w:tc>
        <w:tc>
          <w:tcPr>
            <w:tcW w:w="1620" w:type="dxa"/>
            <w:vAlign w:val="center"/>
          </w:tcPr>
          <w:p w14:paraId="03D356B5" w14:textId="77777777" w:rsidR="00E96AEB" w:rsidRDefault="003229B7">
            <w:pPr>
              <w:jc w:val="right"/>
            </w:pPr>
            <w:r>
              <w:t>1.21</w:t>
            </w:r>
          </w:p>
        </w:tc>
      </w:tr>
      <w:tr w:rsidR="00E96AEB" w14:paraId="2D01C12B" w14:textId="77777777">
        <w:tc>
          <w:tcPr>
            <w:tcW w:w="869" w:type="dxa"/>
            <w:vAlign w:val="center"/>
          </w:tcPr>
          <w:p w14:paraId="108B95CB" w14:textId="77777777" w:rsidR="00E96AEB" w:rsidRDefault="003229B7">
            <w:pPr>
              <w:jc w:val="center"/>
            </w:pPr>
            <w:r>
              <w:t>5</w:t>
            </w:r>
          </w:p>
        </w:tc>
        <w:tc>
          <w:tcPr>
            <w:tcW w:w="1650" w:type="dxa"/>
            <w:vAlign w:val="center"/>
          </w:tcPr>
          <w:p w14:paraId="55FE4BFC" w14:textId="77777777" w:rsidR="00E96AEB" w:rsidRDefault="003229B7">
            <w:pPr>
              <w:jc w:val="center"/>
            </w:pPr>
            <w:r>
              <w:t>601988</w:t>
            </w:r>
          </w:p>
        </w:tc>
        <w:tc>
          <w:tcPr>
            <w:tcW w:w="1980" w:type="dxa"/>
            <w:vAlign w:val="center"/>
          </w:tcPr>
          <w:p w14:paraId="17B5E814" w14:textId="77777777" w:rsidR="00E96AEB" w:rsidRDefault="003229B7">
            <w:pPr>
              <w:jc w:val="center"/>
            </w:pPr>
            <w:r>
              <w:t>中国银行</w:t>
            </w:r>
          </w:p>
        </w:tc>
        <w:tc>
          <w:tcPr>
            <w:tcW w:w="2879" w:type="dxa"/>
            <w:vAlign w:val="center"/>
          </w:tcPr>
          <w:p w14:paraId="3894FF76" w14:textId="77777777" w:rsidR="00E96AEB" w:rsidRDefault="003229B7">
            <w:pPr>
              <w:jc w:val="right"/>
            </w:pPr>
            <w:r>
              <w:t>5,445,000.00</w:t>
            </w:r>
          </w:p>
        </w:tc>
        <w:tc>
          <w:tcPr>
            <w:tcW w:w="1620" w:type="dxa"/>
            <w:vAlign w:val="center"/>
          </w:tcPr>
          <w:p w14:paraId="4719348C" w14:textId="77777777" w:rsidR="00E96AEB" w:rsidRDefault="003229B7">
            <w:pPr>
              <w:jc w:val="right"/>
            </w:pPr>
            <w:r>
              <w:t>0.86</w:t>
            </w:r>
          </w:p>
        </w:tc>
      </w:tr>
      <w:tr w:rsidR="00E96AEB" w14:paraId="527DBD12" w14:textId="77777777">
        <w:tc>
          <w:tcPr>
            <w:tcW w:w="869" w:type="dxa"/>
            <w:vAlign w:val="center"/>
          </w:tcPr>
          <w:p w14:paraId="375C4E16" w14:textId="77777777" w:rsidR="00E96AEB" w:rsidRDefault="003229B7">
            <w:pPr>
              <w:jc w:val="center"/>
            </w:pPr>
            <w:r>
              <w:t>6</w:t>
            </w:r>
          </w:p>
        </w:tc>
        <w:tc>
          <w:tcPr>
            <w:tcW w:w="1650" w:type="dxa"/>
            <w:vAlign w:val="center"/>
          </w:tcPr>
          <w:p w14:paraId="6B2C760F" w14:textId="77777777" w:rsidR="00E96AEB" w:rsidRDefault="003229B7">
            <w:pPr>
              <w:jc w:val="center"/>
            </w:pPr>
            <w:r>
              <w:t>600021</w:t>
            </w:r>
          </w:p>
        </w:tc>
        <w:tc>
          <w:tcPr>
            <w:tcW w:w="1980" w:type="dxa"/>
            <w:vAlign w:val="center"/>
          </w:tcPr>
          <w:p w14:paraId="23BA1603" w14:textId="77777777" w:rsidR="00E96AEB" w:rsidRDefault="003229B7">
            <w:pPr>
              <w:jc w:val="center"/>
            </w:pPr>
            <w:r>
              <w:t>上海电力</w:t>
            </w:r>
          </w:p>
        </w:tc>
        <w:tc>
          <w:tcPr>
            <w:tcW w:w="2879" w:type="dxa"/>
            <w:vAlign w:val="center"/>
          </w:tcPr>
          <w:p w14:paraId="34EB2E9B" w14:textId="77777777" w:rsidR="00E96AEB" w:rsidRDefault="003229B7">
            <w:pPr>
              <w:jc w:val="right"/>
            </w:pPr>
            <w:r>
              <w:t>3,682,944.00</w:t>
            </w:r>
          </w:p>
        </w:tc>
        <w:tc>
          <w:tcPr>
            <w:tcW w:w="1620" w:type="dxa"/>
            <w:vAlign w:val="center"/>
          </w:tcPr>
          <w:p w14:paraId="3D67CF05" w14:textId="77777777" w:rsidR="00E96AEB" w:rsidRDefault="003229B7">
            <w:pPr>
              <w:jc w:val="right"/>
            </w:pPr>
            <w:r>
              <w:t>0.58</w:t>
            </w:r>
          </w:p>
        </w:tc>
      </w:tr>
      <w:tr w:rsidR="00E96AEB" w14:paraId="22D06487" w14:textId="77777777">
        <w:tc>
          <w:tcPr>
            <w:tcW w:w="869" w:type="dxa"/>
            <w:vAlign w:val="center"/>
          </w:tcPr>
          <w:p w14:paraId="3CCB359A" w14:textId="77777777" w:rsidR="00E96AEB" w:rsidRDefault="003229B7">
            <w:pPr>
              <w:jc w:val="center"/>
            </w:pPr>
            <w:r>
              <w:t>7</w:t>
            </w:r>
          </w:p>
        </w:tc>
        <w:tc>
          <w:tcPr>
            <w:tcW w:w="1650" w:type="dxa"/>
            <w:vAlign w:val="center"/>
          </w:tcPr>
          <w:p w14:paraId="5AD43B85" w14:textId="77777777" w:rsidR="00E96AEB" w:rsidRDefault="003229B7">
            <w:pPr>
              <w:jc w:val="center"/>
            </w:pPr>
            <w:r>
              <w:t>600329</w:t>
            </w:r>
          </w:p>
        </w:tc>
        <w:tc>
          <w:tcPr>
            <w:tcW w:w="1980" w:type="dxa"/>
            <w:vAlign w:val="center"/>
          </w:tcPr>
          <w:p w14:paraId="1AFC50B5" w14:textId="77777777" w:rsidR="00E96AEB" w:rsidRDefault="003229B7">
            <w:pPr>
              <w:jc w:val="center"/>
            </w:pPr>
            <w:r>
              <w:t>中新药业</w:t>
            </w:r>
          </w:p>
        </w:tc>
        <w:tc>
          <w:tcPr>
            <w:tcW w:w="2879" w:type="dxa"/>
            <w:vAlign w:val="center"/>
          </w:tcPr>
          <w:p w14:paraId="5CB0FF1A" w14:textId="77777777" w:rsidR="00E96AEB" w:rsidRDefault="003229B7">
            <w:pPr>
              <w:jc w:val="right"/>
            </w:pPr>
            <w:r>
              <w:t>3,663,312.47</w:t>
            </w:r>
          </w:p>
        </w:tc>
        <w:tc>
          <w:tcPr>
            <w:tcW w:w="1620" w:type="dxa"/>
            <w:vAlign w:val="center"/>
          </w:tcPr>
          <w:p w14:paraId="0D377000" w14:textId="77777777" w:rsidR="00E96AEB" w:rsidRDefault="003229B7">
            <w:pPr>
              <w:jc w:val="right"/>
            </w:pPr>
            <w:r>
              <w:t>0.58</w:t>
            </w:r>
          </w:p>
        </w:tc>
      </w:tr>
      <w:tr w:rsidR="00E96AEB" w14:paraId="04846153" w14:textId="77777777">
        <w:tc>
          <w:tcPr>
            <w:tcW w:w="869" w:type="dxa"/>
            <w:vAlign w:val="center"/>
          </w:tcPr>
          <w:p w14:paraId="2FAD4F2F" w14:textId="77777777" w:rsidR="00E96AEB" w:rsidRDefault="003229B7">
            <w:pPr>
              <w:jc w:val="center"/>
            </w:pPr>
            <w:r>
              <w:t>8</w:t>
            </w:r>
          </w:p>
        </w:tc>
        <w:tc>
          <w:tcPr>
            <w:tcW w:w="1650" w:type="dxa"/>
            <w:vAlign w:val="center"/>
          </w:tcPr>
          <w:p w14:paraId="26C38422" w14:textId="77777777" w:rsidR="00E96AEB" w:rsidRDefault="003229B7">
            <w:pPr>
              <w:jc w:val="center"/>
            </w:pPr>
            <w:r>
              <w:t>002142</w:t>
            </w:r>
          </w:p>
        </w:tc>
        <w:tc>
          <w:tcPr>
            <w:tcW w:w="1980" w:type="dxa"/>
            <w:vAlign w:val="center"/>
          </w:tcPr>
          <w:p w14:paraId="35B0DFD3" w14:textId="77777777" w:rsidR="00E96AEB" w:rsidRDefault="003229B7">
            <w:pPr>
              <w:jc w:val="center"/>
            </w:pPr>
            <w:r>
              <w:t>宁波银行</w:t>
            </w:r>
          </w:p>
        </w:tc>
        <w:tc>
          <w:tcPr>
            <w:tcW w:w="2879" w:type="dxa"/>
            <w:vAlign w:val="center"/>
          </w:tcPr>
          <w:p w14:paraId="5D876277" w14:textId="77777777" w:rsidR="00E96AEB" w:rsidRDefault="003229B7">
            <w:pPr>
              <w:jc w:val="right"/>
            </w:pPr>
            <w:r>
              <w:t>3,592,357.80</w:t>
            </w:r>
          </w:p>
        </w:tc>
        <w:tc>
          <w:tcPr>
            <w:tcW w:w="1620" w:type="dxa"/>
            <w:vAlign w:val="center"/>
          </w:tcPr>
          <w:p w14:paraId="2DD94DA4" w14:textId="77777777" w:rsidR="00E96AEB" w:rsidRDefault="003229B7">
            <w:pPr>
              <w:jc w:val="right"/>
            </w:pPr>
            <w:r>
              <w:t>0.57</w:t>
            </w:r>
          </w:p>
        </w:tc>
      </w:tr>
      <w:tr w:rsidR="00E96AEB" w14:paraId="780BEE30" w14:textId="77777777">
        <w:tc>
          <w:tcPr>
            <w:tcW w:w="869" w:type="dxa"/>
            <w:vAlign w:val="center"/>
          </w:tcPr>
          <w:p w14:paraId="65967156" w14:textId="77777777" w:rsidR="00E96AEB" w:rsidRDefault="003229B7">
            <w:pPr>
              <w:jc w:val="center"/>
            </w:pPr>
            <w:r>
              <w:t>9</w:t>
            </w:r>
          </w:p>
        </w:tc>
        <w:tc>
          <w:tcPr>
            <w:tcW w:w="1650" w:type="dxa"/>
            <w:vAlign w:val="center"/>
          </w:tcPr>
          <w:p w14:paraId="5786D552" w14:textId="77777777" w:rsidR="00E96AEB" w:rsidRDefault="003229B7">
            <w:pPr>
              <w:jc w:val="center"/>
            </w:pPr>
            <w:r>
              <w:t>000423</w:t>
            </w:r>
          </w:p>
        </w:tc>
        <w:tc>
          <w:tcPr>
            <w:tcW w:w="1980" w:type="dxa"/>
            <w:vAlign w:val="center"/>
          </w:tcPr>
          <w:p w14:paraId="6AB285E6" w14:textId="77777777" w:rsidR="00E96AEB" w:rsidRDefault="003229B7">
            <w:pPr>
              <w:jc w:val="center"/>
            </w:pPr>
            <w:r>
              <w:t>东阿阿胶</w:t>
            </w:r>
          </w:p>
        </w:tc>
        <w:tc>
          <w:tcPr>
            <w:tcW w:w="2879" w:type="dxa"/>
            <w:vAlign w:val="center"/>
          </w:tcPr>
          <w:p w14:paraId="5DC7C3F6" w14:textId="77777777" w:rsidR="00E96AEB" w:rsidRDefault="003229B7">
            <w:pPr>
              <w:jc w:val="right"/>
            </w:pPr>
            <w:r>
              <w:t>3,537,067.98</w:t>
            </w:r>
          </w:p>
        </w:tc>
        <w:tc>
          <w:tcPr>
            <w:tcW w:w="1620" w:type="dxa"/>
            <w:vAlign w:val="center"/>
          </w:tcPr>
          <w:p w14:paraId="53B5946D" w14:textId="77777777" w:rsidR="00E96AEB" w:rsidRDefault="003229B7">
            <w:pPr>
              <w:jc w:val="right"/>
            </w:pPr>
            <w:r>
              <w:t>0.56</w:t>
            </w:r>
          </w:p>
        </w:tc>
      </w:tr>
      <w:tr w:rsidR="00E96AEB" w14:paraId="2F98AA94" w14:textId="77777777">
        <w:tc>
          <w:tcPr>
            <w:tcW w:w="869" w:type="dxa"/>
            <w:vAlign w:val="center"/>
          </w:tcPr>
          <w:p w14:paraId="7CBDAA69" w14:textId="77777777" w:rsidR="00E96AEB" w:rsidRDefault="003229B7">
            <w:pPr>
              <w:jc w:val="center"/>
            </w:pPr>
            <w:r>
              <w:t>10</w:t>
            </w:r>
          </w:p>
        </w:tc>
        <w:tc>
          <w:tcPr>
            <w:tcW w:w="1650" w:type="dxa"/>
            <w:vAlign w:val="center"/>
          </w:tcPr>
          <w:p w14:paraId="133F6B78" w14:textId="77777777" w:rsidR="00E96AEB" w:rsidRDefault="003229B7">
            <w:pPr>
              <w:jc w:val="center"/>
            </w:pPr>
            <w:r>
              <w:t>002202</w:t>
            </w:r>
          </w:p>
        </w:tc>
        <w:tc>
          <w:tcPr>
            <w:tcW w:w="1980" w:type="dxa"/>
            <w:vAlign w:val="center"/>
          </w:tcPr>
          <w:p w14:paraId="030A8EAC" w14:textId="77777777" w:rsidR="00E96AEB" w:rsidRDefault="003229B7">
            <w:pPr>
              <w:jc w:val="center"/>
            </w:pPr>
            <w:r>
              <w:t>金风科技</w:t>
            </w:r>
          </w:p>
        </w:tc>
        <w:tc>
          <w:tcPr>
            <w:tcW w:w="2879" w:type="dxa"/>
            <w:vAlign w:val="center"/>
          </w:tcPr>
          <w:p w14:paraId="4710192D" w14:textId="77777777" w:rsidR="00E96AEB" w:rsidRDefault="003229B7">
            <w:pPr>
              <w:jc w:val="right"/>
            </w:pPr>
            <w:r>
              <w:t>2,935,589.76</w:t>
            </w:r>
          </w:p>
        </w:tc>
        <w:tc>
          <w:tcPr>
            <w:tcW w:w="1620" w:type="dxa"/>
            <w:vAlign w:val="center"/>
          </w:tcPr>
          <w:p w14:paraId="4FA2B222" w14:textId="77777777" w:rsidR="00E96AEB" w:rsidRDefault="003229B7">
            <w:pPr>
              <w:jc w:val="right"/>
            </w:pPr>
            <w:r>
              <w:t>0.46</w:t>
            </w:r>
          </w:p>
        </w:tc>
      </w:tr>
      <w:tr w:rsidR="00E96AEB" w14:paraId="51AA168E" w14:textId="77777777">
        <w:tc>
          <w:tcPr>
            <w:tcW w:w="869" w:type="dxa"/>
            <w:vAlign w:val="center"/>
          </w:tcPr>
          <w:p w14:paraId="0ED4BCA5" w14:textId="77777777" w:rsidR="00E96AEB" w:rsidRDefault="003229B7">
            <w:pPr>
              <w:jc w:val="center"/>
            </w:pPr>
            <w:r>
              <w:t>11</w:t>
            </w:r>
          </w:p>
        </w:tc>
        <w:tc>
          <w:tcPr>
            <w:tcW w:w="1650" w:type="dxa"/>
            <w:vAlign w:val="center"/>
          </w:tcPr>
          <w:p w14:paraId="1255C75B" w14:textId="77777777" w:rsidR="00E96AEB" w:rsidRDefault="003229B7">
            <w:pPr>
              <w:jc w:val="center"/>
            </w:pPr>
            <w:r>
              <w:t>000799</w:t>
            </w:r>
          </w:p>
        </w:tc>
        <w:tc>
          <w:tcPr>
            <w:tcW w:w="1980" w:type="dxa"/>
            <w:vAlign w:val="center"/>
          </w:tcPr>
          <w:p w14:paraId="7FCDB77C" w14:textId="77777777" w:rsidR="00E96AEB" w:rsidRDefault="003229B7">
            <w:pPr>
              <w:jc w:val="center"/>
            </w:pPr>
            <w:r>
              <w:t>酒鬼酒</w:t>
            </w:r>
          </w:p>
        </w:tc>
        <w:tc>
          <w:tcPr>
            <w:tcW w:w="2879" w:type="dxa"/>
            <w:vAlign w:val="center"/>
          </w:tcPr>
          <w:p w14:paraId="1205108D" w14:textId="77777777" w:rsidR="00E96AEB" w:rsidRDefault="003229B7">
            <w:pPr>
              <w:jc w:val="right"/>
            </w:pPr>
            <w:r>
              <w:t>2,744,539.00</w:t>
            </w:r>
          </w:p>
        </w:tc>
        <w:tc>
          <w:tcPr>
            <w:tcW w:w="1620" w:type="dxa"/>
            <w:vAlign w:val="center"/>
          </w:tcPr>
          <w:p w14:paraId="6758B87A" w14:textId="77777777" w:rsidR="00E96AEB" w:rsidRDefault="003229B7">
            <w:pPr>
              <w:jc w:val="right"/>
            </w:pPr>
            <w:r>
              <w:t>0.43</w:t>
            </w:r>
          </w:p>
        </w:tc>
      </w:tr>
      <w:tr w:rsidR="00E96AEB" w14:paraId="1BB340CB" w14:textId="77777777">
        <w:tc>
          <w:tcPr>
            <w:tcW w:w="869" w:type="dxa"/>
            <w:vAlign w:val="center"/>
          </w:tcPr>
          <w:p w14:paraId="0530378E" w14:textId="77777777" w:rsidR="00E96AEB" w:rsidRDefault="003229B7">
            <w:pPr>
              <w:jc w:val="center"/>
            </w:pPr>
            <w:r>
              <w:t>12</w:t>
            </w:r>
          </w:p>
        </w:tc>
        <w:tc>
          <w:tcPr>
            <w:tcW w:w="1650" w:type="dxa"/>
            <w:vAlign w:val="center"/>
          </w:tcPr>
          <w:p w14:paraId="25D000A1" w14:textId="77777777" w:rsidR="00E96AEB" w:rsidRDefault="003229B7">
            <w:pPr>
              <w:jc w:val="center"/>
            </w:pPr>
            <w:r>
              <w:t>601939</w:t>
            </w:r>
          </w:p>
        </w:tc>
        <w:tc>
          <w:tcPr>
            <w:tcW w:w="1980" w:type="dxa"/>
            <w:vAlign w:val="center"/>
          </w:tcPr>
          <w:p w14:paraId="37B4E340" w14:textId="77777777" w:rsidR="00E96AEB" w:rsidRDefault="003229B7">
            <w:pPr>
              <w:jc w:val="center"/>
            </w:pPr>
            <w:r>
              <w:t>建设银行</w:t>
            </w:r>
          </w:p>
        </w:tc>
        <w:tc>
          <w:tcPr>
            <w:tcW w:w="2879" w:type="dxa"/>
            <w:vAlign w:val="center"/>
          </w:tcPr>
          <w:p w14:paraId="317EE205" w14:textId="77777777" w:rsidR="00E96AEB" w:rsidRDefault="003229B7">
            <w:pPr>
              <w:jc w:val="right"/>
            </w:pPr>
            <w:r>
              <w:t>2,352,000.00</w:t>
            </w:r>
          </w:p>
        </w:tc>
        <w:tc>
          <w:tcPr>
            <w:tcW w:w="1620" w:type="dxa"/>
            <w:vAlign w:val="center"/>
          </w:tcPr>
          <w:p w14:paraId="6BB1B680" w14:textId="77777777" w:rsidR="00E96AEB" w:rsidRDefault="003229B7">
            <w:pPr>
              <w:jc w:val="right"/>
            </w:pPr>
            <w:r>
              <w:t>0.37</w:t>
            </w:r>
          </w:p>
        </w:tc>
      </w:tr>
      <w:tr w:rsidR="00E96AEB" w14:paraId="66486D43" w14:textId="77777777">
        <w:tc>
          <w:tcPr>
            <w:tcW w:w="869" w:type="dxa"/>
            <w:vAlign w:val="center"/>
          </w:tcPr>
          <w:p w14:paraId="46C95BA0" w14:textId="77777777" w:rsidR="00E96AEB" w:rsidRDefault="003229B7">
            <w:pPr>
              <w:jc w:val="center"/>
            </w:pPr>
            <w:r>
              <w:t>13</w:t>
            </w:r>
          </w:p>
        </w:tc>
        <w:tc>
          <w:tcPr>
            <w:tcW w:w="1650" w:type="dxa"/>
            <w:vAlign w:val="center"/>
          </w:tcPr>
          <w:p w14:paraId="35CCE596" w14:textId="77777777" w:rsidR="00E96AEB" w:rsidRDefault="003229B7">
            <w:pPr>
              <w:jc w:val="center"/>
            </w:pPr>
            <w:r>
              <w:t>000333</w:t>
            </w:r>
          </w:p>
        </w:tc>
        <w:tc>
          <w:tcPr>
            <w:tcW w:w="1980" w:type="dxa"/>
            <w:vAlign w:val="center"/>
          </w:tcPr>
          <w:p w14:paraId="10908AE1" w14:textId="77777777" w:rsidR="00E96AEB" w:rsidRDefault="003229B7">
            <w:pPr>
              <w:jc w:val="center"/>
            </w:pPr>
            <w:r>
              <w:t>美的集团</w:t>
            </w:r>
          </w:p>
        </w:tc>
        <w:tc>
          <w:tcPr>
            <w:tcW w:w="2879" w:type="dxa"/>
            <w:vAlign w:val="center"/>
          </w:tcPr>
          <w:p w14:paraId="142C95FC" w14:textId="77777777" w:rsidR="00E96AEB" w:rsidRDefault="003229B7">
            <w:pPr>
              <w:jc w:val="right"/>
            </w:pPr>
            <w:r>
              <w:t>2,348,663.00</w:t>
            </w:r>
          </w:p>
        </w:tc>
        <w:tc>
          <w:tcPr>
            <w:tcW w:w="1620" w:type="dxa"/>
            <w:vAlign w:val="center"/>
          </w:tcPr>
          <w:p w14:paraId="0D829986" w14:textId="77777777" w:rsidR="00E96AEB" w:rsidRDefault="003229B7">
            <w:pPr>
              <w:jc w:val="right"/>
            </w:pPr>
            <w:r>
              <w:t>0.37</w:t>
            </w:r>
          </w:p>
        </w:tc>
      </w:tr>
      <w:tr w:rsidR="00E96AEB" w14:paraId="07106C41" w14:textId="77777777">
        <w:tc>
          <w:tcPr>
            <w:tcW w:w="869" w:type="dxa"/>
            <w:vAlign w:val="center"/>
          </w:tcPr>
          <w:p w14:paraId="03949D67" w14:textId="77777777" w:rsidR="00E96AEB" w:rsidRDefault="003229B7">
            <w:pPr>
              <w:jc w:val="center"/>
            </w:pPr>
            <w:r>
              <w:t>14</w:t>
            </w:r>
          </w:p>
        </w:tc>
        <w:tc>
          <w:tcPr>
            <w:tcW w:w="1650" w:type="dxa"/>
            <w:vAlign w:val="center"/>
          </w:tcPr>
          <w:p w14:paraId="776727C5" w14:textId="77777777" w:rsidR="00E96AEB" w:rsidRDefault="003229B7">
            <w:pPr>
              <w:jc w:val="center"/>
            </w:pPr>
            <w:r>
              <w:t>000338</w:t>
            </w:r>
          </w:p>
        </w:tc>
        <w:tc>
          <w:tcPr>
            <w:tcW w:w="1980" w:type="dxa"/>
            <w:vAlign w:val="center"/>
          </w:tcPr>
          <w:p w14:paraId="4B6DA8FA" w14:textId="77777777" w:rsidR="00E96AEB" w:rsidRDefault="003229B7">
            <w:pPr>
              <w:jc w:val="center"/>
            </w:pPr>
            <w:r>
              <w:t>潍柴动力</w:t>
            </w:r>
          </w:p>
        </w:tc>
        <w:tc>
          <w:tcPr>
            <w:tcW w:w="2879" w:type="dxa"/>
            <w:vAlign w:val="center"/>
          </w:tcPr>
          <w:p w14:paraId="48F854C3" w14:textId="77777777" w:rsidR="00E96AEB" w:rsidRDefault="003229B7">
            <w:pPr>
              <w:jc w:val="right"/>
            </w:pPr>
            <w:r>
              <w:t>2,258,904.00</w:t>
            </w:r>
          </w:p>
        </w:tc>
        <w:tc>
          <w:tcPr>
            <w:tcW w:w="1620" w:type="dxa"/>
            <w:vAlign w:val="center"/>
          </w:tcPr>
          <w:p w14:paraId="79D8A3CA" w14:textId="77777777" w:rsidR="00E96AEB" w:rsidRDefault="003229B7">
            <w:pPr>
              <w:jc w:val="right"/>
            </w:pPr>
            <w:r>
              <w:t>0.36</w:t>
            </w:r>
          </w:p>
        </w:tc>
      </w:tr>
      <w:tr w:rsidR="00E96AEB" w14:paraId="7C51B420" w14:textId="77777777">
        <w:tc>
          <w:tcPr>
            <w:tcW w:w="869" w:type="dxa"/>
            <w:vAlign w:val="center"/>
          </w:tcPr>
          <w:p w14:paraId="1C15B46F" w14:textId="77777777" w:rsidR="00E96AEB" w:rsidRDefault="003229B7">
            <w:pPr>
              <w:jc w:val="center"/>
            </w:pPr>
            <w:r>
              <w:t>15</w:t>
            </w:r>
          </w:p>
        </w:tc>
        <w:tc>
          <w:tcPr>
            <w:tcW w:w="1650" w:type="dxa"/>
            <w:vAlign w:val="center"/>
          </w:tcPr>
          <w:p w14:paraId="07B7D05B" w14:textId="77777777" w:rsidR="00E96AEB" w:rsidRDefault="003229B7">
            <w:pPr>
              <w:jc w:val="center"/>
            </w:pPr>
            <w:r>
              <w:t>600887</w:t>
            </w:r>
          </w:p>
        </w:tc>
        <w:tc>
          <w:tcPr>
            <w:tcW w:w="1980" w:type="dxa"/>
            <w:vAlign w:val="center"/>
          </w:tcPr>
          <w:p w14:paraId="31C0F838" w14:textId="77777777" w:rsidR="00E96AEB" w:rsidRDefault="003229B7">
            <w:pPr>
              <w:jc w:val="center"/>
            </w:pPr>
            <w:r>
              <w:t>伊利股份</w:t>
            </w:r>
          </w:p>
        </w:tc>
        <w:tc>
          <w:tcPr>
            <w:tcW w:w="2879" w:type="dxa"/>
            <w:vAlign w:val="center"/>
          </w:tcPr>
          <w:p w14:paraId="52FF48EB" w14:textId="77777777" w:rsidR="00E96AEB" w:rsidRDefault="003229B7">
            <w:pPr>
              <w:jc w:val="right"/>
            </w:pPr>
            <w:r>
              <w:t>2,138,235.00</w:t>
            </w:r>
          </w:p>
        </w:tc>
        <w:tc>
          <w:tcPr>
            <w:tcW w:w="1620" w:type="dxa"/>
            <w:vAlign w:val="center"/>
          </w:tcPr>
          <w:p w14:paraId="269D51A3" w14:textId="77777777" w:rsidR="00E96AEB" w:rsidRDefault="003229B7">
            <w:pPr>
              <w:jc w:val="right"/>
            </w:pPr>
            <w:r>
              <w:t>0.34</w:t>
            </w:r>
          </w:p>
        </w:tc>
      </w:tr>
      <w:tr w:rsidR="00E96AEB" w14:paraId="67149522" w14:textId="77777777">
        <w:tc>
          <w:tcPr>
            <w:tcW w:w="869" w:type="dxa"/>
            <w:vAlign w:val="center"/>
          </w:tcPr>
          <w:p w14:paraId="65782EA0" w14:textId="77777777" w:rsidR="00E96AEB" w:rsidRDefault="003229B7">
            <w:pPr>
              <w:jc w:val="center"/>
            </w:pPr>
            <w:r>
              <w:t>16</w:t>
            </w:r>
          </w:p>
        </w:tc>
        <w:tc>
          <w:tcPr>
            <w:tcW w:w="1650" w:type="dxa"/>
            <w:vAlign w:val="center"/>
          </w:tcPr>
          <w:p w14:paraId="4EA1ABD5" w14:textId="77777777" w:rsidR="00E96AEB" w:rsidRDefault="003229B7">
            <w:pPr>
              <w:jc w:val="center"/>
            </w:pPr>
            <w:r>
              <w:t>600967</w:t>
            </w:r>
          </w:p>
        </w:tc>
        <w:tc>
          <w:tcPr>
            <w:tcW w:w="1980" w:type="dxa"/>
            <w:vAlign w:val="center"/>
          </w:tcPr>
          <w:p w14:paraId="2B49DFF3" w14:textId="77777777" w:rsidR="00E96AEB" w:rsidRDefault="003229B7">
            <w:pPr>
              <w:jc w:val="center"/>
            </w:pPr>
            <w:r>
              <w:t>内蒙一机</w:t>
            </w:r>
          </w:p>
        </w:tc>
        <w:tc>
          <w:tcPr>
            <w:tcW w:w="2879" w:type="dxa"/>
            <w:vAlign w:val="center"/>
          </w:tcPr>
          <w:p w14:paraId="4C213163" w14:textId="77777777" w:rsidR="00E96AEB" w:rsidRDefault="003229B7">
            <w:pPr>
              <w:jc w:val="right"/>
            </w:pPr>
            <w:r>
              <w:t>2,073,654.00</w:t>
            </w:r>
          </w:p>
        </w:tc>
        <w:tc>
          <w:tcPr>
            <w:tcW w:w="1620" w:type="dxa"/>
            <w:vAlign w:val="center"/>
          </w:tcPr>
          <w:p w14:paraId="30708113" w14:textId="77777777" w:rsidR="00E96AEB" w:rsidRDefault="003229B7">
            <w:pPr>
              <w:jc w:val="right"/>
            </w:pPr>
            <w:r>
              <w:t>0.33</w:t>
            </w:r>
          </w:p>
        </w:tc>
      </w:tr>
      <w:tr w:rsidR="00E96AEB" w14:paraId="252B7CEC" w14:textId="77777777">
        <w:tc>
          <w:tcPr>
            <w:tcW w:w="869" w:type="dxa"/>
            <w:vAlign w:val="center"/>
          </w:tcPr>
          <w:p w14:paraId="1BAA3463" w14:textId="77777777" w:rsidR="00E96AEB" w:rsidRDefault="003229B7">
            <w:pPr>
              <w:jc w:val="center"/>
            </w:pPr>
            <w:r>
              <w:t>17</w:t>
            </w:r>
          </w:p>
        </w:tc>
        <w:tc>
          <w:tcPr>
            <w:tcW w:w="1650" w:type="dxa"/>
            <w:vAlign w:val="center"/>
          </w:tcPr>
          <w:p w14:paraId="6BA8772E" w14:textId="77777777" w:rsidR="00E96AEB" w:rsidRDefault="003229B7">
            <w:pPr>
              <w:jc w:val="center"/>
            </w:pPr>
            <w:r>
              <w:t>600276</w:t>
            </w:r>
          </w:p>
        </w:tc>
        <w:tc>
          <w:tcPr>
            <w:tcW w:w="1980" w:type="dxa"/>
            <w:vAlign w:val="center"/>
          </w:tcPr>
          <w:p w14:paraId="38F108E9" w14:textId="77777777" w:rsidR="00E96AEB" w:rsidRDefault="003229B7">
            <w:pPr>
              <w:jc w:val="center"/>
            </w:pPr>
            <w:r>
              <w:t>恒瑞医药</w:t>
            </w:r>
          </w:p>
        </w:tc>
        <w:tc>
          <w:tcPr>
            <w:tcW w:w="2879" w:type="dxa"/>
            <w:vAlign w:val="center"/>
          </w:tcPr>
          <w:p w14:paraId="11EFAD63" w14:textId="77777777" w:rsidR="00E96AEB" w:rsidRDefault="003229B7">
            <w:pPr>
              <w:jc w:val="right"/>
            </w:pPr>
            <w:r>
              <w:t>1,860,952.60</w:t>
            </w:r>
          </w:p>
        </w:tc>
        <w:tc>
          <w:tcPr>
            <w:tcW w:w="1620" w:type="dxa"/>
            <w:vAlign w:val="center"/>
          </w:tcPr>
          <w:p w14:paraId="32DB612B" w14:textId="77777777" w:rsidR="00E96AEB" w:rsidRDefault="003229B7">
            <w:pPr>
              <w:jc w:val="right"/>
            </w:pPr>
            <w:r>
              <w:t>0.29</w:t>
            </w:r>
          </w:p>
        </w:tc>
      </w:tr>
      <w:tr w:rsidR="00E96AEB" w14:paraId="6B5277C3" w14:textId="77777777">
        <w:tc>
          <w:tcPr>
            <w:tcW w:w="869" w:type="dxa"/>
            <w:vAlign w:val="center"/>
          </w:tcPr>
          <w:p w14:paraId="10643C75" w14:textId="77777777" w:rsidR="00E96AEB" w:rsidRDefault="003229B7">
            <w:pPr>
              <w:jc w:val="center"/>
            </w:pPr>
            <w:r>
              <w:t>18</w:t>
            </w:r>
          </w:p>
        </w:tc>
        <w:tc>
          <w:tcPr>
            <w:tcW w:w="1650" w:type="dxa"/>
            <w:vAlign w:val="center"/>
          </w:tcPr>
          <w:p w14:paraId="70701C5C" w14:textId="77777777" w:rsidR="00E96AEB" w:rsidRDefault="003229B7">
            <w:pPr>
              <w:jc w:val="center"/>
            </w:pPr>
            <w:r>
              <w:t>002635</w:t>
            </w:r>
          </w:p>
        </w:tc>
        <w:tc>
          <w:tcPr>
            <w:tcW w:w="1980" w:type="dxa"/>
            <w:vAlign w:val="center"/>
          </w:tcPr>
          <w:p w14:paraId="17FCD6AE" w14:textId="77777777" w:rsidR="00E96AEB" w:rsidRDefault="003229B7">
            <w:pPr>
              <w:jc w:val="center"/>
            </w:pPr>
            <w:r>
              <w:t>安洁科技</w:t>
            </w:r>
          </w:p>
        </w:tc>
        <w:tc>
          <w:tcPr>
            <w:tcW w:w="2879" w:type="dxa"/>
            <w:vAlign w:val="center"/>
          </w:tcPr>
          <w:p w14:paraId="59C4A25B" w14:textId="77777777" w:rsidR="00E96AEB" w:rsidRDefault="003229B7">
            <w:pPr>
              <w:jc w:val="right"/>
            </w:pPr>
            <w:r>
              <w:t>1,828,088.00</w:t>
            </w:r>
          </w:p>
        </w:tc>
        <w:tc>
          <w:tcPr>
            <w:tcW w:w="1620" w:type="dxa"/>
            <w:vAlign w:val="center"/>
          </w:tcPr>
          <w:p w14:paraId="67957265" w14:textId="77777777" w:rsidR="00E96AEB" w:rsidRDefault="003229B7">
            <w:pPr>
              <w:jc w:val="right"/>
            </w:pPr>
            <w:r>
              <w:t>0.29</w:t>
            </w:r>
          </w:p>
        </w:tc>
      </w:tr>
      <w:tr w:rsidR="00E96AEB" w14:paraId="537A2F0D" w14:textId="77777777">
        <w:tc>
          <w:tcPr>
            <w:tcW w:w="869" w:type="dxa"/>
            <w:vAlign w:val="center"/>
          </w:tcPr>
          <w:p w14:paraId="55C96355" w14:textId="77777777" w:rsidR="00E96AEB" w:rsidRDefault="003229B7">
            <w:pPr>
              <w:jc w:val="center"/>
            </w:pPr>
            <w:r>
              <w:t>19</w:t>
            </w:r>
          </w:p>
        </w:tc>
        <w:tc>
          <w:tcPr>
            <w:tcW w:w="1650" w:type="dxa"/>
            <w:vAlign w:val="center"/>
          </w:tcPr>
          <w:p w14:paraId="29F49882" w14:textId="77777777" w:rsidR="00E96AEB" w:rsidRDefault="003229B7">
            <w:pPr>
              <w:jc w:val="center"/>
            </w:pPr>
            <w:r>
              <w:t>601166</w:t>
            </w:r>
          </w:p>
        </w:tc>
        <w:tc>
          <w:tcPr>
            <w:tcW w:w="1980" w:type="dxa"/>
            <w:vAlign w:val="center"/>
          </w:tcPr>
          <w:p w14:paraId="278B8AE5" w14:textId="77777777" w:rsidR="00E96AEB" w:rsidRDefault="003229B7">
            <w:pPr>
              <w:jc w:val="center"/>
            </w:pPr>
            <w:r>
              <w:t>兴业银行</w:t>
            </w:r>
          </w:p>
        </w:tc>
        <w:tc>
          <w:tcPr>
            <w:tcW w:w="2879" w:type="dxa"/>
            <w:vAlign w:val="center"/>
          </w:tcPr>
          <w:p w14:paraId="2F5C3A99" w14:textId="77777777" w:rsidR="00E96AEB" w:rsidRDefault="003229B7">
            <w:pPr>
              <w:jc w:val="right"/>
            </w:pPr>
            <w:r>
              <w:t>1,606,000.00</w:t>
            </w:r>
          </w:p>
        </w:tc>
        <w:tc>
          <w:tcPr>
            <w:tcW w:w="1620" w:type="dxa"/>
            <w:vAlign w:val="center"/>
          </w:tcPr>
          <w:p w14:paraId="0040DD65" w14:textId="77777777" w:rsidR="00E96AEB" w:rsidRDefault="003229B7">
            <w:pPr>
              <w:jc w:val="right"/>
            </w:pPr>
            <w:r>
              <w:t>0.25</w:t>
            </w:r>
          </w:p>
        </w:tc>
      </w:tr>
      <w:tr w:rsidR="00E96AEB" w14:paraId="673AAB09" w14:textId="77777777">
        <w:tc>
          <w:tcPr>
            <w:tcW w:w="869" w:type="dxa"/>
            <w:vAlign w:val="center"/>
          </w:tcPr>
          <w:p w14:paraId="116BEAE1" w14:textId="77777777" w:rsidR="00E96AEB" w:rsidRDefault="003229B7">
            <w:pPr>
              <w:jc w:val="center"/>
            </w:pPr>
            <w:r>
              <w:t>20</w:t>
            </w:r>
          </w:p>
        </w:tc>
        <w:tc>
          <w:tcPr>
            <w:tcW w:w="1650" w:type="dxa"/>
            <w:vAlign w:val="center"/>
          </w:tcPr>
          <w:p w14:paraId="741E83D7" w14:textId="77777777" w:rsidR="00E96AEB" w:rsidRDefault="003229B7">
            <w:pPr>
              <w:jc w:val="center"/>
            </w:pPr>
            <w:r>
              <w:t>600873</w:t>
            </w:r>
          </w:p>
        </w:tc>
        <w:tc>
          <w:tcPr>
            <w:tcW w:w="1980" w:type="dxa"/>
            <w:vAlign w:val="center"/>
          </w:tcPr>
          <w:p w14:paraId="51B4C198" w14:textId="77777777" w:rsidR="00E96AEB" w:rsidRDefault="003229B7">
            <w:pPr>
              <w:jc w:val="center"/>
            </w:pPr>
            <w:r>
              <w:t>梅花生物</w:t>
            </w:r>
          </w:p>
        </w:tc>
        <w:tc>
          <w:tcPr>
            <w:tcW w:w="2879" w:type="dxa"/>
            <w:vAlign w:val="center"/>
          </w:tcPr>
          <w:p w14:paraId="1E73D30A" w14:textId="77777777" w:rsidR="00E96AEB" w:rsidRDefault="003229B7">
            <w:pPr>
              <w:jc w:val="right"/>
            </w:pPr>
            <w:r>
              <w:t>1,393,878.00</w:t>
            </w:r>
          </w:p>
        </w:tc>
        <w:tc>
          <w:tcPr>
            <w:tcW w:w="1620" w:type="dxa"/>
            <w:vAlign w:val="center"/>
          </w:tcPr>
          <w:p w14:paraId="5C73F2E9" w14:textId="77777777" w:rsidR="00E96AEB" w:rsidRDefault="003229B7">
            <w:pPr>
              <w:jc w:val="right"/>
            </w:pPr>
            <w:r>
              <w:t>0.22</w:t>
            </w:r>
          </w:p>
        </w:tc>
      </w:tr>
    </w:tbl>
    <w:p w14:paraId="50C062AB" w14:textId="77777777" w:rsidR="001548F9" w:rsidRPr="009C503F" w:rsidRDefault="001548F9" w:rsidP="00571B8A">
      <w:pPr>
        <w:spacing w:before="29" w:line="288" w:lineRule="auto"/>
        <w:jc w:val="left"/>
        <w:rPr>
          <w:kern w:val="0"/>
          <w:sz w:val="24"/>
        </w:rPr>
      </w:pPr>
      <w:r w:rsidRPr="009C503F">
        <w:rPr>
          <w:kern w:val="0"/>
          <w:sz w:val="24"/>
        </w:rPr>
        <w:t>注：</w:t>
      </w:r>
      <w:r w:rsidRPr="009C503F">
        <w:rPr>
          <w:kern w:val="0"/>
          <w:sz w:val="24"/>
        </w:rPr>
        <w:t>“</w:t>
      </w:r>
      <w:r w:rsidRPr="009C503F">
        <w:rPr>
          <w:kern w:val="0"/>
          <w:sz w:val="24"/>
        </w:rPr>
        <w:t>本期累计卖出金额</w:t>
      </w:r>
      <w:r w:rsidRPr="009C503F">
        <w:rPr>
          <w:kern w:val="0"/>
          <w:sz w:val="24"/>
        </w:rPr>
        <w:t>”</w:t>
      </w:r>
      <w:r w:rsidRPr="009C503F">
        <w:rPr>
          <w:kern w:val="0"/>
          <w:sz w:val="24"/>
        </w:rPr>
        <w:t>按卖出成交金额（成交单价乘以成交数量）填列，不考虑相关交易费用。</w:t>
      </w:r>
    </w:p>
    <w:p w14:paraId="7F961142" w14:textId="77777777" w:rsidR="001548F9" w:rsidRPr="009C503F" w:rsidRDefault="001548F9" w:rsidP="00571B8A">
      <w:pPr>
        <w:pStyle w:val="af6"/>
        <w:spacing w:before="29" w:beforeAutospacing="0" w:after="0" w:afterAutospacing="0" w:line="288" w:lineRule="auto"/>
        <w:rPr>
          <w:rFonts w:ascii="Times New Roman" w:hAnsi="Times New Roman"/>
          <w:kern w:val="2"/>
        </w:rPr>
      </w:pPr>
    </w:p>
    <w:p w14:paraId="3B211AB2" w14:textId="77777777" w:rsidR="001548F9" w:rsidRPr="009C503F" w:rsidRDefault="001548F9" w:rsidP="00571B8A">
      <w:pPr>
        <w:spacing w:before="29" w:line="288" w:lineRule="auto"/>
        <w:rPr>
          <w:b/>
          <w:bCs/>
          <w:color w:val="000000"/>
          <w:sz w:val="24"/>
        </w:rPr>
      </w:pPr>
      <w:r w:rsidRPr="009C503F">
        <w:rPr>
          <w:b/>
          <w:color w:val="000000"/>
          <w:sz w:val="24"/>
        </w:rPr>
        <w:t xml:space="preserve">7.4.3 </w:t>
      </w:r>
      <w:r w:rsidRPr="009C503F">
        <w:rPr>
          <w:b/>
          <w:bCs/>
          <w:color w:val="000000"/>
          <w:sz w:val="24"/>
        </w:rPr>
        <w:t>买入股票的成本总额及卖出股票的收入总额</w:t>
      </w:r>
    </w:p>
    <w:p w14:paraId="0009F31D"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9C503F" w14:paraId="11605D2E" w14:textId="77777777" w:rsidTr="00C71E8C">
        <w:tc>
          <w:tcPr>
            <w:tcW w:w="4500" w:type="dxa"/>
            <w:vAlign w:val="center"/>
          </w:tcPr>
          <w:p w14:paraId="18C047D9" w14:textId="77777777" w:rsidR="001548F9" w:rsidRPr="009C503F" w:rsidRDefault="001548F9" w:rsidP="00571B8A">
            <w:pPr>
              <w:spacing w:before="29" w:line="288" w:lineRule="auto"/>
              <w:rPr>
                <w:color w:val="000000"/>
                <w:sz w:val="24"/>
              </w:rPr>
            </w:pPr>
            <w:r w:rsidRPr="009C503F">
              <w:rPr>
                <w:color w:val="000000"/>
                <w:sz w:val="24"/>
              </w:rPr>
              <w:lastRenderedPageBreak/>
              <w:t>买入股票的成本（成交）总额</w:t>
            </w:r>
          </w:p>
        </w:tc>
        <w:tc>
          <w:tcPr>
            <w:tcW w:w="4500" w:type="dxa"/>
            <w:vAlign w:val="center"/>
          </w:tcPr>
          <w:p w14:paraId="23911F09" w14:textId="77777777" w:rsidR="001548F9" w:rsidRPr="009C503F" w:rsidRDefault="001548F9" w:rsidP="00571B8A">
            <w:pPr>
              <w:spacing w:before="29" w:line="288" w:lineRule="auto"/>
              <w:jc w:val="right"/>
              <w:rPr>
                <w:sz w:val="24"/>
              </w:rPr>
            </w:pPr>
            <w:r w:rsidRPr="009C503F">
              <w:rPr>
                <w:sz w:val="24"/>
              </w:rPr>
              <w:t>107,812,540.99</w:t>
            </w:r>
          </w:p>
        </w:tc>
      </w:tr>
      <w:tr w:rsidR="001548F9" w:rsidRPr="009C503F" w14:paraId="6D669034" w14:textId="77777777" w:rsidTr="00C71E8C">
        <w:tc>
          <w:tcPr>
            <w:tcW w:w="4500" w:type="dxa"/>
            <w:vAlign w:val="center"/>
          </w:tcPr>
          <w:p w14:paraId="38E364DC" w14:textId="77777777" w:rsidR="001548F9" w:rsidRPr="009C503F" w:rsidRDefault="001548F9" w:rsidP="00571B8A">
            <w:pPr>
              <w:spacing w:before="29" w:line="288" w:lineRule="auto"/>
              <w:rPr>
                <w:color w:val="000000"/>
                <w:sz w:val="24"/>
              </w:rPr>
            </w:pPr>
            <w:r w:rsidRPr="009C503F">
              <w:rPr>
                <w:color w:val="000000"/>
                <w:sz w:val="24"/>
              </w:rPr>
              <w:t>卖出股票的收入（成交）总额</w:t>
            </w:r>
          </w:p>
        </w:tc>
        <w:tc>
          <w:tcPr>
            <w:tcW w:w="4500" w:type="dxa"/>
            <w:vAlign w:val="center"/>
          </w:tcPr>
          <w:p w14:paraId="06A119C7" w14:textId="77777777" w:rsidR="001548F9" w:rsidRPr="009C503F" w:rsidRDefault="001548F9" w:rsidP="00571B8A">
            <w:pPr>
              <w:spacing w:before="29" w:line="288" w:lineRule="auto"/>
              <w:jc w:val="right"/>
              <w:rPr>
                <w:sz w:val="24"/>
              </w:rPr>
            </w:pPr>
            <w:r w:rsidRPr="009C503F">
              <w:rPr>
                <w:sz w:val="24"/>
              </w:rPr>
              <w:t>93,945,550.86</w:t>
            </w:r>
          </w:p>
        </w:tc>
      </w:tr>
    </w:tbl>
    <w:p w14:paraId="12B6FB7A" w14:textId="77777777" w:rsidR="001548F9" w:rsidRPr="009C503F" w:rsidRDefault="001548F9" w:rsidP="00571B8A">
      <w:pPr>
        <w:spacing w:before="29" w:line="288" w:lineRule="auto"/>
        <w:jc w:val="left"/>
        <w:rPr>
          <w:kern w:val="0"/>
          <w:sz w:val="24"/>
        </w:rPr>
      </w:pPr>
      <w:r w:rsidRPr="009C503F">
        <w:rPr>
          <w:kern w:val="0"/>
          <w:sz w:val="24"/>
        </w:rPr>
        <w:t>注：</w:t>
      </w:r>
      <w:r w:rsidRPr="009C503F">
        <w:rPr>
          <w:kern w:val="0"/>
          <w:sz w:val="24"/>
        </w:rPr>
        <w:t>“</w:t>
      </w:r>
      <w:r w:rsidRPr="009C503F">
        <w:rPr>
          <w:kern w:val="0"/>
          <w:sz w:val="24"/>
        </w:rPr>
        <w:t>买入股票成本</w:t>
      </w:r>
      <w:r w:rsidRPr="009C503F">
        <w:rPr>
          <w:kern w:val="0"/>
          <w:sz w:val="24"/>
        </w:rPr>
        <w:t>”</w:t>
      </w:r>
      <w:r w:rsidRPr="009C503F">
        <w:rPr>
          <w:kern w:val="0"/>
          <w:sz w:val="24"/>
        </w:rPr>
        <w:t>或</w:t>
      </w:r>
      <w:r w:rsidRPr="009C503F">
        <w:rPr>
          <w:kern w:val="0"/>
          <w:sz w:val="24"/>
        </w:rPr>
        <w:t>“</w:t>
      </w:r>
      <w:r w:rsidRPr="009C503F">
        <w:rPr>
          <w:kern w:val="0"/>
          <w:sz w:val="24"/>
        </w:rPr>
        <w:t>卖出股票收入</w:t>
      </w:r>
      <w:r w:rsidRPr="009C503F">
        <w:rPr>
          <w:kern w:val="0"/>
          <w:sz w:val="24"/>
        </w:rPr>
        <w:t>”</w:t>
      </w:r>
      <w:r w:rsidRPr="009C503F">
        <w:rPr>
          <w:kern w:val="0"/>
          <w:sz w:val="24"/>
        </w:rPr>
        <w:t>均按买卖成交金额（成交单价乘以成交数量）填列，不考虑相关交易费用。</w:t>
      </w:r>
    </w:p>
    <w:p w14:paraId="10DA300B" w14:textId="77777777" w:rsidR="001548F9" w:rsidRPr="009C503F" w:rsidRDefault="001548F9" w:rsidP="00571B8A">
      <w:pPr>
        <w:pStyle w:val="af6"/>
        <w:spacing w:before="29" w:beforeAutospacing="0" w:after="0" w:afterAutospacing="0" w:line="288" w:lineRule="auto"/>
        <w:rPr>
          <w:rFonts w:ascii="Times New Roman" w:hAnsi="Times New Roman"/>
          <w:color w:val="000000"/>
        </w:rPr>
      </w:pPr>
    </w:p>
    <w:p w14:paraId="1D71DCBB" w14:textId="77777777" w:rsidR="001548F9" w:rsidRPr="009C503F" w:rsidRDefault="001548F9" w:rsidP="00571B8A">
      <w:pPr>
        <w:pStyle w:val="20"/>
        <w:spacing w:before="29" w:after="0" w:line="288" w:lineRule="auto"/>
        <w:rPr>
          <w:rFonts w:ascii="Times New Roman" w:hAnsi="Times New Roman"/>
          <w:kern w:val="0"/>
          <w:szCs w:val="24"/>
        </w:rPr>
      </w:pPr>
      <w:bookmarkStart w:id="68" w:name="_Toc234814104"/>
      <w:bookmarkStart w:id="69" w:name="_Toc490928571"/>
      <w:r w:rsidRPr="009C503F">
        <w:rPr>
          <w:rFonts w:ascii="Times New Roman" w:hAnsi="Times New Roman"/>
          <w:kern w:val="0"/>
          <w:szCs w:val="24"/>
        </w:rPr>
        <w:t xml:space="preserve">7.5 </w:t>
      </w:r>
      <w:r w:rsidRPr="009C503F">
        <w:rPr>
          <w:rFonts w:ascii="Times New Roman" w:hAnsi="Times New Roman"/>
          <w:kern w:val="0"/>
          <w:szCs w:val="24"/>
        </w:rPr>
        <w:t>期末按债券品种分类的债券投资组合</w:t>
      </w:r>
      <w:bookmarkEnd w:id="68"/>
      <w:bookmarkEnd w:id="69"/>
    </w:p>
    <w:p w14:paraId="342DB765"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9C503F" w14:paraId="2753ECC2" w14:textId="77777777" w:rsidTr="00C109D7">
        <w:tc>
          <w:tcPr>
            <w:tcW w:w="862" w:type="dxa"/>
            <w:vAlign w:val="center"/>
          </w:tcPr>
          <w:p w14:paraId="58E15FC7" w14:textId="77777777" w:rsidR="001548F9" w:rsidRPr="009C503F" w:rsidRDefault="001548F9" w:rsidP="00571B8A">
            <w:pPr>
              <w:spacing w:before="29" w:line="288" w:lineRule="auto"/>
              <w:ind w:left="17"/>
              <w:jc w:val="center"/>
              <w:rPr>
                <w:color w:val="000000"/>
                <w:sz w:val="24"/>
              </w:rPr>
            </w:pPr>
            <w:r w:rsidRPr="009C503F">
              <w:rPr>
                <w:color w:val="000000"/>
                <w:sz w:val="24"/>
              </w:rPr>
              <w:t>序号</w:t>
            </w:r>
          </w:p>
        </w:tc>
        <w:tc>
          <w:tcPr>
            <w:tcW w:w="3440" w:type="dxa"/>
            <w:vAlign w:val="center"/>
          </w:tcPr>
          <w:p w14:paraId="59243713" w14:textId="77777777" w:rsidR="001548F9" w:rsidRPr="009C503F" w:rsidRDefault="001548F9" w:rsidP="00571B8A">
            <w:pPr>
              <w:spacing w:before="29" w:line="288" w:lineRule="auto"/>
              <w:ind w:left="17"/>
              <w:jc w:val="center"/>
              <w:rPr>
                <w:color w:val="000000"/>
                <w:sz w:val="24"/>
              </w:rPr>
            </w:pPr>
            <w:r w:rsidRPr="009C503F">
              <w:rPr>
                <w:color w:val="000000"/>
                <w:sz w:val="24"/>
              </w:rPr>
              <w:t>债券品种</w:t>
            </w:r>
          </w:p>
        </w:tc>
        <w:tc>
          <w:tcPr>
            <w:tcW w:w="2543" w:type="dxa"/>
            <w:vAlign w:val="center"/>
          </w:tcPr>
          <w:p w14:paraId="5D61AF50" w14:textId="77777777" w:rsidR="001548F9" w:rsidRPr="009C503F" w:rsidRDefault="001548F9" w:rsidP="00571B8A">
            <w:pPr>
              <w:spacing w:before="29" w:line="288" w:lineRule="auto"/>
              <w:ind w:left="17"/>
              <w:jc w:val="center"/>
              <w:rPr>
                <w:color w:val="000000"/>
                <w:sz w:val="24"/>
              </w:rPr>
            </w:pPr>
            <w:r w:rsidRPr="009C503F">
              <w:rPr>
                <w:color w:val="000000"/>
                <w:sz w:val="24"/>
              </w:rPr>
              <w:t>公允价值</w:t>
            </w:r>
          </w:p>
        </w:tc>
        <w:tc>
          <w:tcPr>
            <w:tcW w:w="2153" w:type="dxa"/>
            <w:vAlign w:val="center"/>
          </w:tcPr>
          <w:p w14:paraId="078F80FC" w14:textId="77777777" w:rsidR="001548F9" w:rsidRPr="009C503F" w:rsidRDefault="001548F9" w:rsidP="00571B8A">
            <w:pPr>
              <w:spacing w:before="29" w:line="288" w:lineRule="auto"/>
              <w:ind w:left="17"/>
              <w:jc w:val="center"/>
              <w:rPr>
                <w:color w:val="000000"/>
                <w:sz w:val="24"/>
              </w:rPr>
            </w:pPr>
            <w:r w:rsidRPr="009C503F">
              <w:rPr>
                <w:color w:val="000000"/>
                <w:sz w:val="24"/>
              </w:rPr>
              <w:t>占基金资产净值比例</w:t>
            </w:r>
            <w:r w:rsidR="002A354C" w:rsidRPr="009C503F">
              <w:rPr>
                <w:color w:val="000000"/>
                <w:sz w:val="24"/>
              </w:rPr>
              <w:t>（％）</w:t>
            </w:r>
          </w:p>
        </w:tc>
      </w:tr>
      <w:tr w:rsidR="001548F9" w:rsidRPr="009C503F" w14:paraId="1CDA3F61" w14:textId="77777777" w:rsidTr="00C109D7">
        <w:tc>
          <w:tcPr>
            <w:tcW w:w="862" w:type="dxa"/>
            <w:vAlign w:val="center"/>
          </w:tcPr>
          <w:p w14:paraId="59AEA491" w14:textId="77777777" w:rsidR="001548F9" w:rsidRPr="009C503F" w:rsidRDefault="001548F9" w:rsidP="00571B8A">
            <w:pPr>
              <w:spacing w:before="29" w:line="288" w:lineRule="auto"/>
              <w:ind w:left="17"/>
              <w:jc w:val="center"/>
              <w:rPr>
                <w:color w:val="000000"/>
                <w:sz w:val="24"/>
              </w:rPr>
            </w:pPr>
            <w:r w:rsidRPr="009C503F">
              <w:rPr>
                <w:color w:val="000000"/>
                <w:sz w:val="24"/>
              </w:rPr>
              <w:t>1</w:t>
            </w:r>
          </w:p>
        </w:tc>
        <w:tc>
          <w:tcPr>
            <w:tcW w:w="3440" w:type="dxa"/>
            <w:vAlign w:val="center"/>
          </w:tcPr>
          <w:p w14:paraId="1BEC4391" w14:textId="77777777" w:rsidR="001548F9" w:rsidRPr="009C503F" w:rsidRDefault="001548F9" w:rsidP="00947042">
            <w:pPr>
              <w:spacing w:before="29" w:line="288" w:lineRule="auto"/>
              <w:ind w:left="17"/>
              <w:rPr>
                <w:color w:val="000000"/>
                <w:sz w:val="24"/>
              </w:rPr>
            </w:pPr>
            <w:r w:rsidRPr="009C503F">
              <w:rPr>
                <w:color w:val="000000"/>
                <w:sz w:val="24"/>
              </w:rPr>
              <w:t>国家债券</w:t>
            </w:r>
          </w:p>
        </w:tc>
        <w:tc>
          <w:tcPr>
            <w:tcW w:w="2543" w:type="dxa"/>
            <w:vAlign w:val="center"/>
          </w:tcPr>
          <w:p w14:paraId="51E8D2F0" w14:textId="77777777" w:rsidR="001548F9" w:rsidRPr="009C503F" w:rsidRDefault="001548F9" w:rsidP="00571B8A">
            <w:pPr>
              <w:spacing w:before="29" w:line="288" w:lineRule="auto"/>
              <w:ind w:left="17"/>
              <w:jc w:val="right"/>
              <w:rPr>
                <w:sz w:val="24"/>
              </w:rPr>
            </w:pPr>
            <w:r w:rsidRPr="009C503F">
              <w:rPr>
                <w:sz w:val="24"/>
              </w:rPr>
              <w:t>29,844,000.00</w:t>
            </w:r>
          </w:p>
        </w:tc>
        <w:tc>
          <w:tcPr>
            <w:tcW w:w="2153" w:type="dxa"/>
            <w:vAlign w:val="center"/>
          </w:tcPr>
          <w:p w14:paraId="6BF1230B" w14:textId="77777777" w:rsidR="001548F9" w:rsidRPr="009C503F" w:rsidRDefault="001548F9" w:rsidP="00571B8A">
            <w:pPr>
              <w:spacing w:before="29" w:line="288" w:lineRule="auto"/>
              <w:ind w:left="17"/>
              <w:jc w:val="right"/>
              <w:rPr>
                <w:sz w:val="24"/>
              </w:rPr>
            </w:pPr>
            <w:r w:rsidRPr="009C503F">
              <w:rPr>
                <w:sz w:val="24"/>
              </w:rPr>
              <w:t>5.04</w:t>
            </w:r>
          </w:p>
        </w:tc>
      </w:tr>
      <w:tr w:rsidR="001548F9" w:rsidRPr="009C503F" w14:paraId="334483D4" w14:textId="77777777" w:rsidTr="00C109D7">
        <w:tc>
          <w:tcPr>
            <w:tcW w:w="862" w:type="dxa"/>
            <w:vAlign w:val="center"/>
          </w:tcPr>
          <w:p w14:paraId="7BBE32BE" w14:textId="77777777" w:rsidR="001548F9" w:rsidRPr="009C503F" w:rsidRDefault="001548F9" w:rsidP="00571B8A">
            <w:pPr>
              <w:spacing w:before="29" w:line="288" w:lineRule="auto"/>
              <w:ind w:left="17"/>
              <w:jc w:val="center"/>
              <w:rPr>
                <w:color w:val="000000"/>
                <w:sz w:val="24"/>
              </w:rPr>
            </w:pPr>
            <w:r w:rsidRPr="009C503F">
              <w:rPr>
                <w:color w:val="000000"/>
                <w:sz w:val="24"/>
              </w:rPr>
              <w:t>2</w:t>
            </w:r>
          </w:p>
        </w:tc>
        <w:tc>
          <w:tcPr>
            <w:tcW w:w="3440" w:type="dxa"/>
            <w:vAlign w:val="center"/>
          </w:tcPr>
          <w:p w14:paraId="4AADA04E" w14:textId="77777777" w:rsidR="001548F9" w:rsidRPr="009C503F" w:rsidRDefault="001548F9" w:rsidP="00947042">
            <w:pPr>
              <w:spacing w:before="29" w:line="288" w:lineRule="auto"/>
              <w:ind w:left="17"/>
              <w:rPr>
                <w:color w:val="000000"/>
                <w:sz w:val="24"/>
              </w:rPr>
            </w:pPr>
            <w:r w:rsidRPr="009C503F">
              <w:rPr>
                <w:color w:val="000000"/>
                <w:sz w:val="24"/>
              </w:rPr>
              <w:t>央行票据</w:t>
            </w:r>
          </w:p>
        </w:tc>
        <w:tc>
          <w:tcPr>
            <w:tcW w:w="2543" w:type="dxa"/>
            <w:vAlign w:val="center"/>
          </w:tcPr>
          <w:p w14:paraId="01EB9ECA" w14:textId="77777777" w:rsidR="001548F9" w:rsidRPr="009C503F" w:rsidRDefault="001548F9" w:rsidP="00571B8A">
            <w:pPr>
              <w:spacing w:before="29" w:line="288" w:lineRule="auto"/>
              <w:ind w:left="17"/>
              <w:jc w:val="right"/>
              <w:rPr>
                <w:sz w:val="24"/>
              </w:rPr>
            </w:pPr>
            <w:r w:rsidRPr="009C503F">
              <w:rPr>
                <w:sz w:val="24"/>
              </w:rPr>
              <w:t>-</w:t>
            </w:r>
          </w:p>
        </w:tc>
        <w:tc>
          <w:tcPr>
            <w:tcW w:w="2153" w:type="dxa"/>
            <w:vAlign w:val="center"/>
          </w:tcPr>
          <w:p w14:paraId="473765AD" w14:textId="77777777" w:rsidR="001548F9" w:rsidRPr="009C503F" w:rsidRDefault="001548F9" w:rsidP="00571B8A">
            <w:pPr>
              <w:spacing w:before="29" w:line="288" w:lineRule="auto"/>
              <w:ind w:left="17"/>
              <w:jc w:val="right"/>
              <w:rPr>
                <w:sz w:val="24"/>
              </w:rPr>
            </w:pPr>
            <w:r w:rsidRPr="009C503F">
              <w:rPr>
                <w:sz w:val="24"/>
              </w:rPr>
              <w:t>-</w:t>
            </w:r>
          </w:p>
        </w:tc>
      </w:tr>
      <w:tr w:rsidR="001548F9" w:rsidRPr="009C503F" w14:paraId="68DCA011" w14:textId="77777777" w:rsidTr="00C109D7">
        <w:tc>
          <w:tcPr>
            <w:tcW w:w="862" w:type="dxa"/>
            <w:vAlign w:val="center"/>
          </w:tcPr>
          <w:p w14:paraId="66822EA9" w14:textId="77777777" w:rsidR="001548F9" w:rsidRPr="009C503F" w:rsidRDefault="001548F9" w:rsidP="00571B8A">
            <w:pPr>
              <w:spacing w:before="29" w:line="288" w:lineRule="auto"/>
              <w:ind w:left="17"/>
              <w:jc w:val="center"/>
              <w:rPr>
                <w:color w:val="000000"/>
                <w:sz w:val="24"/>
              </w:rPr>
            </w:pPr>
            <w:r w:rsidRPr="009C503F">
              <w:rPr>
                <w:color w:val="000000"/>
                <w:sz w:val="24"/>
              </w:rPr>
              <w:t>3</w:t>
            </w:r>
          </w:p>
        </w:tc>
        <w:tc>
          <w:tcPr>
            <w:tcW w:w="3440" w:type="dxa"/>
            <w:vAlign w:val="center"/>
          </w:tcPr>
          <w:p w14:paraId="2B44F0A6" w14:textId="77777777" w:rsidR="001548F9" w:rsidRPr="009C503F" w:rsidRDefault="001548F9" w:rsidP="00947042">
            <w:pPr>
              <w:spacing w:before="29" w:line="288" w:lineRule="auto"/>
              <w:ind w:left="17"/>
              <w:rPr>
                <w:color w:val="000000"/>
                <w:sz w:val="24"/>
              </w:rPr>
            </w:pPr>
            <w:r w:rsidRPr="009C503F">
              <w:rPr>
                <w:color w:val="000000"/>
                <w:sz w:val="24"/>
              </w:rPr>
              <w:t>金融债券</w:t>
            </w:r>
          </w:p>
        </w:tc>
        <w:tc>
          <w:tcPr>
            <w:tcW w:w="2543" w:type="dxa"/>
            <w:vAlign w:val="center"/>
          </w:tcPr>
          <w:p w14:paraId="0ED0CF53" w14:textId="77777777" w:rsidR="001548F9" w:rsidRPr="009C503F" w:rsidRDefault="001548F9" w:rsidP="00571B8A">
            <w:pPr>
              <w:spacing w:before="29" w:line="288" w:lineRule="auto"/>
              <w:ind w:left="17"/>
              <w:jc w:val="right"/>
              <w:rPr>
                <w:sz w:val="24"/>
              </w:rPr>
            </w:pPr>
            <w:r w:rsidRPr="009C503F">
              <w:rPr>
                <w:sz w:val="24"/>
              </w:rPr>
              <w:t>-</w:t>
            </w:r>
          </w:p>
        </w:tc>
        <w:tc>
          <w:tcPr>
            <w:tcW w:w="2153" w:type="dxa"/>
            <w:vAlign w:val="center"/>
          </w:tcPr>
          <w:p w14:paraId="7BAE4D69" w14:textId="77777777" w:rsidR="001548F9" w:rsidRPr="009C503F" w:rsidRDefault="001548F9" w:rsidP="00571B8A">
            <w:pPr>
              <w:spacing w:before="29" w:line="288" w:lineRule="auto"/>
              <w:ind w:left="17"/>
              <w:jc w:val="right"/>
              <w:rPr>
                <w:sz w:val="24"/>
              </w:rPr>
            </w:pPr>
            <w:r w:rsidRPr="009C503F">
              <w:rPr>
                <w:sz w:val="24"/>
              </w:rPr>
              <w:t>-</w:t>
            </w:r>
          </w:p>
        </w:tc>
      </w:tr>
      <w:tr w:rsidR="001548F9" w:rsidRPr="009C503F" w14:paraId="7416A61E" w14:textId="77777777" w:rsidTr="00C109D7">
        <w:tc>
          <w:tcPr>
            <w:tcW w:w="862" w:type="dxa"/>
            <w:vAlign w:val="center"/>
          </w:tcPr>
          <w:p w14:paraId="72F58DCE" w14:textId="77777777" w:rsidR="001548F9" w:rsidRPr="009C503F" w:rsidRDefault="001548F9" w:rsidP="00571B8A">
            <w:pPr>
              <w:spacing w:before="29" w:line="288" w:lineRule="auto"/>
              <w:ind w:left="17"/>
              <w:jc w:val="center"/>
              <w:rPr>
                <w:color w:val="000000"/>
                <w:sz w:val="24"/>
              </w:rPr>
            </w:pPr>
          </w:p>
        </w:tc>
        <w:tc>
          <w:tcPr>
            <w:tcW w:w="3440" w:type="dxa"/>
            <w:vAlign w:val="center"/>
          </w:tcPr>
          <w:p w14:paraId="514E0BAD" w14:textId="77777777" w:rsidR="001548F9" w:rsidRPr="009C503F" w:rsidRDefault="001548F9" w:rsidP="00947042">
            <w:pPr>
              <w:spacing w:before="29" w:line="288" w:lineRule="auto"/>
              <w:ind w:left="17"/>
              <w:rPr>
                <w:color w:val="000000"/>
                <w:sz w:val="24"/>
              </w:rPr>
            </w:pPr>
            <w:r w:rsidRPr="009C503F">
              <w:rPr>
                <w:color w:val="000000"/>
                <w:sz w:val="24"/>
              </w:rPr>
              <w:t>其中：政策性金融债</w:t>
            </w:r>
          </w:p>
        </w:tc>
        <w:tc>
          <w:tcPr>
            <w:tcW w:w="2543" w:type="dxa"/>
            <w:vAlign w:val="center"/>
          </w:tcPr>
          <w:p w14:paraId="3A22BECB" w14:textId="77777777" w:rsidR="001548F9" w:rsidRPr="009C503F" w:rsidRDefault="001548F9" w:rsidP="00571B8A">
            <w:pPr>
              <w:spacing w:before="29" w:line="288" w:lineRule="auto"/>
              <w:ind w:left="17"/>
              <w:jc w:val="right"/>
              <w:rPr>
                <w:sz w:val="24"/>
              </w:rPr>
            </w:pPr>
            <w:r w:rsidRPr="009C503F">
              <w:rPr>
                <w:sz w:val="24"/>
              </w:rPr>
              <w:t>-</w:t>
            </w:r>
          </w:p>
        </w:tc>
        <w:tc>
          <w:tcPr>
            <w:tcW w:w="2153" w:type="dxa"/>
            <w:vAlign w:val="center"/>
          </w:tcPr>
          <w:p w14:paraId="61FE4E81" w14:textId="77777777" w:rsidR="001548F9" w:rsidRPr="009C503F" w:rsidRDefault="001548F9" w:rsidP="00571B8A">
            <w:pPr>
              <w:spacing w:before="29" w:line="288" w:lineRule="auto"/>
              <w:ind w:left="17"/>
              <w:jc w:val="right"/>
              <w:rPr>
                <w:sz w:val="24"/>
              </w:rPr>
            </w:pPr>
            <w:r w:rsidRPr="009C503F">
              <w:rPr>
                <w:sz w:val="24"/>
              </w:rPr>
              <w:t>-</w:t>
            </w:r>
          </w:p>
        </w:tc>
      </w:tr>
      <w:tr w:rsidR="001548F9" w:rsidRPr="009C503F" w14:paraId="68298FEA" w14:textId="77777777" w:rsidTr="00C109D7">
        <w:tc>
          <w:tcPr>
            <w:tcW w:w="862" w:type="dxa"/>
            <w:vAlign w:val="center"/>
          </w:tcPr>
          <w:p w14:paraId="23EFC563" w14:textId="77777777" w:rsidR="001548F9" w:rsidRPr="009C503F" w:rsidRDefault="001548F9" w:rsidP="00571B8A">
            <w:pPr>
              <w:spacing w:before="29" w:line="288" w:lineRule="auto"/>
              <w:ind w:left="17"/>
              <w:jc w:val="center"/>
              <w:rPr>
                <w:color w:val="000000"/>
                <w:sz w:val="24"/>
              </w:rPr>
            </w:pPr>
            <w:r w:rsidRPr="009C503F">
              <w:rPr>
                <w:color w:val="000000"/>
                <w:sz w:val="24"/>
              </w:rPr>
              <w:t>4</w:t>
            </w:r>
          </w:p>
        </w:tc>
        <w:tc>
          <w:tcPr>
            <w:tcW w:w="3440" w:type="dxa"/>
            <w:vAlign w:val="center"/>
          </w:tcPr>
          <w:p w14:paraId="40741D70" w14:textId="77777777" w:rsidR="001548F9" w:rsidRPr="009C503F" w:rsidRDefault="001548F9" w:rsidP="00947042">
            <w:pPr>
              <w:spacing w:before="29" w:line="288" w:lineRule="auto"/>
              <w:ind w:left="17"/>
              <w:rPr>
                <w:color w:val="000000"/>
                <w:sz w:val="24"/>
              </w:rPr>
            </w:pPr>
            <w:r w:rsidRPr="009C503F">
              <w:rPr>
                <w:color w:val="000000"/>
                <w:sz w:val="24"/>
              </w:rPr>
              <w:t>企业债券</w:t>
            </w:r>
          </w:p>
        </w:tc>
        <w:tc>
          <w:tcPr>
            <w:tcW w:w="2543" w:type="dxa"/>
            <w:vAlign w:val="center"/>
          </w:tcPr>
          <w:p w14:paraId="419A2D8D" w14:textId="77777777" w:rsidR="001548F9" w:rsidRPr="009C503F" w:rsidRDefault="001548F9" w:rsidP="00571B8A">
            <w:pPr>
              <w:spacing w:before="29" w:line="288" w:lineRule="auto"/>
              <w:ind w:left="17"/>
              <w:jc w:val="right"/>
              <w:rPr>
                <w:sz w:val="24"/>
              </w:rPr>
            </w:pPr>
            <w:r w:rsidRPr="009C503F">
              <w:rPr>
                <w:sz w:val="24"/>
              </w:rPr>
              <w:t>78,622,000.00</w:t>
            </w:r>
          </w:p>
        </w:tc>
        <w:tc>
          <w:tcPr>
            <w:tcW w:w="2153" w:type="dxa"/>
            <w:vAlign w:val="center"/>
          </w:tcPr>
          <w:p w14:paraId="52D24839" w14:textId="77777777" w:rsidR="001548F9" w:rsidRPr="009C503F" w:rsidRDefault="001548F9" w:rsidP="00571B8A">
            <w:pPr>
              <w:spacing w:before="29" w:line="288" w:lineRule="auto"/>
              <w:ind w:left="17"/>
              <w:jc w:val="right"/>
              <w:rPr>
                <w:sz w:val="24"/>
              </w:rPr>
            </w:pPr>
            <w:r w:rsidRPr="009C503F">
              <w:rPr>
                <w:sz w:val="24"/>
              </w:rPr>
              <w:t>13.27</w:t>
            </w:r>
          </w:p>
        </w:tc>
      </w:tr>
      <w:tr w:rsidR="001548F9" w:rsidRPr="009C503F" w14:paraId="1C2BA568" w14:textId="77777777" w:rsidTr="00C109D7">
        <w:tc>
          <w:tcPr>
            <w:tcW w:w="862" w:type="dxa"/>
            <w:vAlign w:val="center"/>
          </w:tcPr>
          <w:p w14:paraId="1D8302B7" w14:textId="77777777" w:rsidR="001548F9" w:rsidRPr="009C503F" w:rsidRDefault="001548F9" w:rsidP="00571B8A">
            <w:pPr>
              <w:spacing w:before="29" w:line="288" w:lineRule="auto"/>
              <w:ind w:left="17"/>
              <w:jc w:val="center"/>
              <w:rPr>
                <w:color w:val="000000"/>
                <w:sz w:val="24"/>
              </w:rPr>
            </w:pPr>
            <w:r w:rsidRPr="009C503F">
              <w:rPr>
                <w:color w:val="000000"/>
                <w:sz w:val="24"/>
              </w:rPr>
              <w:t>5</w:t>
            </w:r>
          </w:p>
        </w:tc>
        <w:tc>
          <w:tcPr>
            <w:tcW w:w="3440" w:type="dxa"/>
            <w:vAlign w:val="center"/>
          </w:tcPr>
          <w:p w14:paraId="460BDFE0" w14:textId="77777777" w:rsidR="001548F9" w:rsidRPr="009C503F" w:rsidRDefault="00EB0D3E" w:rsidP="00947042">
            <w:pPr>
              <w:spacing w:before="29" w:line="288" w:lineRule="auto"/>
              <w:ind w:left="17"/>
              <w:rPr>
                <w:color w:val="000000"/>
                <w:sz w:val="24"/>
              </w:rPr>
            </w:pPr>
            <w:r w:rsidRPr="009C503F">
              <w:rPr>
                <w:color w:val="000000"/>
                <w:sz w:val="24"/>
              </w:rPr>
              <w:t>企业短期融资券</w:t>
            </w:r>
          </w:p>
        </w:tc>
        <w:tc>
          <w:tcPr>
            <w:tcW w:w="2543" w:type="dxa"/>
            <w:vAlign w:val="center"/>
          </w:tcPr>
          <w:p w14:paraId="50987375" w14:textId="77777777" w:rsidR="001548F9" w:rsidRPr="009C503F" w:rsidRDefault="001548F9" w:rsidP="00571B8A">
            <w:pPr>
              <w:spacing w:before="29" w:line="288" w:lineRule="auto"/>
              <w:ind w:left="17"/>
              <w:jc w:val="right"/>
              <w:rPr>
                <w:sz w:val="24"/>
              </w:rPr>
            </w:pPr>
            <w:r w:rsidRPr="009C503F">
              <w:rPr>
                <w:sz w:val="24"/>
              </w:rPr>
              <w:t>110,190,000.00</w:t>
            </w:r>
          </w:p>
        </w:tc>
        <w:tc>
          <w:tcPr>
            <w:tcW w:w="2153" w:type="dxa"/>
            <w:vAlign w:val="center"/>
          </w:tcPr>
          <w:p w14:paraId="03923C9A" w14:textId="77777777" w:rsidR="001548F9" w:rsidRPr="009C503F" w:rsidRDefault="001548F9" w:rsidP="00571B8A">
            <w:pPr>
              <w:spacing w:before="29" w:line="288" w:lineRule="auto"/>
              <w:ind w:left="17"/>
              <w:jc w:val="right"/>
              <w:rPr>
                <w:sz w:val="24"/>
              </w:rPr>
            </w:pPr>
            <w:r w:rsidRPr="009C503F">
              <w:rPr>
                <w:sz w:val="24"/>
              </w:rPr>
              <w:t>18.60</w:t>
            </w:r>
          </w:p>
        </w:tc>
      </w:tr>
      <w:tr w:rsidR="001548F9" w:rsidRPr="009C503F" w14:paraId="713D7988" w14:textId="77777777" w:rsidTr="00C109D7">
        <w:tc>
          <w:tcPr>
            <w:tcW w:w="862" w:type="dxa"/>
            <w:vAlign w:val="center"/>
          </w:tcPr>
          <w:p w14:paraId="517548DE" w14:textId="77777777" w:rsidR="001548F9" w:rsidRPr="009C503F" w:rsidRDefault="001548F9" w:rsidP="00571B8A">
            <w:pPr>
              <w:spacing w:before="29" w:line="288" w:lineRule="auto"/>
              <w:ind w:left="17"/>
              <w:jc w:val="center"/>
              <w:rPr>
                <w:color w:val="000000"/>
                <w:sz w:val="24"/>
              </w:rPr>
            </w:pPr>
            <w:r w:rsidRPr="009C503F">
              <w:rPr>
                <w:color w:val="000000"/>
                <w:sz w:val="24"/>
              </w:rPr>
              <w:t>6</w:t>
            </w:r>
          </w:p>
        </w:tc>
        <w:tc>
          <w:tcPr>
            <w:tcW w:w="3440" w:type="dxa"/>
            <w:vAlign w:val="center"/>
          </w:tcPr>
          <w:p w14:paraId="1B794E6F" w14:textId="77777777" w:rsidR="001548F9" w:rsidRPr="009C503F" w:rsidRDefault="001548F9" w:rsidP="00947042">
            <w:pPr>
              <w:spacing w:before="29" w:line="288" w:lineRule="auto"/>
              <w:ind w:left="17"/>
              <w:rPr>
                <w:color w:val="000000"/>
                <w:sz w:val="24"/>
              </w:rPr>
            </w:pPr>
            <w:r w:rsidRPr="009C503F">
              <w:rPr>
                <w:color w:val="000000"/>
                <w:sz w:val="24"/>
              </w:rPr>
              <w:t>中期票据</w:t>
            </w:r>
          </w:p>
        </w:tc>
        <w:tc>
          <w:tcPr>
            <w:tcW w:w="2543" w:type="dxa"/>
            <w:vAlign w:val="center"/>
          </w:tcPr>
          <w:p w14:paraId="17C2AD60" w14:textId="77777777" w:rsidR="001548F9" w:rsidRPr="009C503F" w:rsidRDefault="001548F9" w:rsidP="00571B8A">
            <w:pPr>
              <w:spacing w:before="29" w:line="288" w:lineRule="auto"/>
              <w:ind w:left="17"/>
              <w:jc w:val="right"/>
              <w:rPr>
                <w:sz w:val="24"/>
              </w:rPr>
            </w:pPr>
            <w:r w:rsidRPr="009C503F">
              <w:rPr>
                <w:sz w:val="24"/>
              </w:rPr>
              <w:t>29,670,000.00</w:t>
            </w:r>
          </w:p>
        </w:tc>
        <w:tc>
          <w:tcPr>
            <w:tcW w:w="2153" w:type="dxa"/>
            <w:vAlign w:val="center"/>
          </w:tcPr>
          <w:p w14:paraId="2282066E" w14:textId="77777777" w:rsidR="001548F9" w:rsidRPr="009C503F" w:rsidRDefault="001548F9" w:rsidP="00571B8A">
            <w:pPr>
              <w:spacing w:before="29" w:line="288" w:lineRule="auto"/>
              <w:ind w:left="17"/>
              <w:jc w:val="right"/>
              <w:rPr>
                <w:sz w:val="24"/>
              </w:rPr>
            </w:pPr>
            <w:r w:rsidRPr="009C503F">
              <w:rPr>
                <w:sz w:val="24"/>
              </w:rPr>
              <w:t>5.01</w:t>
            </w:r>
          </w:p>
        </w:tc>
      </w:tr>
      <w:tr w:rsidR="001548F9" w:rsidRPr="009C503F" w14:paraId="470207CF" w14:textId="77777777" w:rsidTr="00C109D7">
        <w:tc>
          <w:tcPr>
            <w:tcW w:w="862" w:type="dxa"/>
            <w:vAlign w:val="center"/>
          </w:tcPr>
          <w:p w14:paraId="5E6C52DC" w14:textId="77777777" w:rsidR="001548F9" w:rsidRPr="009C503F" w:rsidRDefault="001548F9" w:rsidP="00571B8A">
            <w:pPr>
              <w:spacing w:before="29" w:line="288" w:lineRule="auto"/>
              <w:ind w:left="17"/>
              <w:jc w:val="center"/>
              <w:rPr>
                <w:color w:val="000000"/>
                <w:sz w:val="24"/>
              </w:rPr>
            </w:pPr>
            <w:r w:rsidRPr="009C503F">
              <w:rPr>
                <w:color w:val="000000"/>
                <w:sz w:val="24"/>
              </w:rPr>
              <w:t>7</w:t>
            </w:r>
          </w:p>
        </w:tc>
        <w:tc>
          <w:tcPr>
            <w:tcW w:w="3440" w:type="dxa"/>
            <w:vAlign w:val="center"/>
          </w:tcPr>
          <w:p w14:paraId="7CB3B6E2" w14:textId="77777777" w:rsidR="001548F9" w:rsidRPr="009C503F" w:rsidRDefault="001548F9" w:rsidP="00947042">
            <w:pPr>
              <w:spacing w:before="29" w:line="288" w:lineRule="auto"/>
              <w:ind w:left="17"/>
              <w:rPr>
                <w:color w:val="000000"/>
                <w:sz w:val="24"/>
              </w:rPr>
            </w:pPr>
            <w:r w:rsidRPr="009C503F">
              <w:rPr>
                <w:color w:val="000000"/>
                <w:sz w:val="24"/>
              </w:rPr>
              <w:t>可转债</w:t>
            </w:r>
            <w:r w:rsidR="003B7022">
              <w:rPr>
                <w:rFonts w:hint="eastAsia"/>
                <w:sz w:val="24"/>
              </w:rPr>
              <w:t>（可交换债）</w:t>
            </w:r>
          </w:p>
        </w:tc>
        <w:tc>
          <w:tcPr>
            <w:tcW w:w="2543" w:type="dxa"/>
            <w:vAlign w:val="center"/>
          </w:tcPr>
          <w:p w14:paraId="157BEAB3" w14:textId="77777777" w:rsidR="001548F9" w:rsidRPr="009C503F" w:rsidRDefault="001548F9" w:rsidP="00571B8A">
            <w:pPr>
              <w:spacing w:before="29" w:line="288" w:lineRule="auto"/>
              <w:ind w:left="17"/>
              <w:jc w:val="right"/>
              <w:rPr>
                <w:sz w:val="24"/>
              </w:rPr>
            </w:pPr>
            <w:r w:rsidRPr="009C503F">
              <w:rPr>
                <w:sz w:val="24"/>
              </w:rPr>
              <w:t>1,532,240.10</w:t>
            </w:r>
          </w:p>
        </w:tc>
        <w:tc>
          <w:tcPr>
            <w:tcW w:w="2153" w:type="dxa"/>
            <w:vAlign w:val="center"/>
          </w:tcPr>
          <w:p w14:paraId="4DE78C66" w14:textId="77777777" w:rsidR="001548F9" w:rsidRPr="009C503F" w:rsidRDefault="001548F9" w:rsidP="00571B8A">
            <w:pPr>
              <w:spacing w:before="29" w:line="288" w:lineRule="auto"/>
              <w:ind w:left="17"/>
              <w:jc w:val="right"/>
              <w:rPr>
                <w:sz w:val="24"/>
              </w:rPr>
            </w:pPr>
            <w:r w:rsidRPr="009C503F">
              <w:rPr>
                <w:sz w:val="24"/>
              </w:rPr>
              <w:t>0.26</w:t>
            </w:r>
          </w:p>
        </w:tc>
      </w:tr>
      <w:tr w:rsidR="00C109D7" w:rsidRPr="009C503F" w14:paraId="1D9714C0" w14:textId="77777777" w:rsidTr="00C109D7">
        <w:tc>
          <w:tcPr>
            <w:tcW w:w="862" w:type="dxa"/>
            <w:vAlign w:val="center"/>
          </w:tcPr>
          <w:p w14:paraId="33F27979" w14:textId="77777777" w:rsidR="00C109D7" w:rsidRPr="009C503F" w:rsidRDefault="00C109D7" w:rsidP="00982AC0">
            <w:pPr>
              <w:spacing w:before="29" w:line="288" w:lineRule="auto"/>
              <w:ind w:left="17"/>
              <w:jc w:val="center"/>
              <w:rPr>
                <w:color w:val="000000"/>
                <w:sz w:val="24"/>
              </w:rPr>
            </w:pPr>
            <w:r>
              <w:rPr>
                <w:color w:val="000000"/>
                <w:sz w:val="24"/>
              </w:rPr>
              <w:t>8</w:t>
            </w:r>
          </w:p>
        </w:tc>
        <w:tc>
          <w:tcPr>
            <w:tcW w:w="3440" w:type="dxa"/>
            <w:vAlign w:val="center"/>
          </w:tcPr>
          <w:p w14:paraId="782AF8A9" w14:textId="77777777" w:rsidR="00C109D7" w:rsidRPr="009C503F" w:rsidRDefault="00C109D7" w:rsidP="00982AC0">
            <w:pPr>
              <w:spacing w:before="29" w:line="288" w:lineRule="auto"/>
              <w:ind w:left="17"/>
              <w:rPr>
                <w:color w:val="000000"/>
                <w:sz w:val="24"/>
              </w:rPr>
            </w:pPr>
            <w:r>
              <w:rPr>
                <w:rFonts w:hint="eastAsia"/>
                <w:color w:val="000000"/>
                <w:sz w:val="24"/>
              </w:rPr>
              <w:t>同业存单</w:t>
            </w:r>
          </w:p>
        </w:tc>
        <w:tc>
          <w:tcPr>
            <w:tcW w:w="2543" w:type="dxa"/>
            <w:vAlign w:val="center"/>
          </w:tcPr>
          <w:p w14:paraId="23926634" w14:textId="77777777" w:rsidR="00C109D7" w:rsidRPr="009C503F" w:rsidRDefault="00C109D7" w:rsidP="00982AC0">
            <w:pPr>
              <w:spacing w:before="29" w:line="288" w:lineRule="auto"/>
              <w:ind w:left="17"/>
              <w:jc w:val="right"/>
              <w:rPr>
                <w:sz w:val="24"/>
              </w:rPr>
            </w:pPr>
            <w:r w:rsidRPr="00C109D7">
              <w:rPr>
                <w:rFonts w:hint="eastAsia"/>
                <w:sz w:val="24"/>
              </w:rPr>
              <w:t>196,428,000.00</w:t>
            </w:r>
          </w:p>
        </w:tc>
        <w:tc>
          <w:tcPr>
            <w:tcW w:w="2153" w:type="dxa"/>
            <w:vAlign w:val="center"/>
          </w:tcPr>
          <w:p w14:paraId="4267A7A4" w14:textId="77777777" w:rsidR="00C109D7" w:rsidRPr="009C503F" w:rsidRDefault="00F258BD" w:rsidP="00982AC0">
            <w:pPr>
              <w:spacing w:before="29" w:line="288" w:lineRule="auto"/>
              <w:ind w:left="17"/>
              <w:jc w:val="right"/>
              <w:rPr>
                <w:sz w:val="24"/>
              </w:rPr>
            </w:pPr>
            <w:r>
              <w:rPr>
                <w:sz w:val="24"/>
              </w:rPr>
              <w:t>33.16</w:t>
            </w:r>
          </w:p>
        </w:tc>
      </w:tr>
      <w:tr w:rsidR="001548F9" w:rsidRPr="009C503F" w14:paraId="205355CD" w14:textId="77777777" w:rsidTr="00C109D7">
        <w:tc>
          <w:tcPr>
            <w:tcW w:w="862" w:type="dxa"/>
            <w:vAlign w:val="center"/>
          </w:tcPr>
          <w:p w14:paraId="4803B8E1" w14:textId="77777777" w:rsidR="001548F9" w:rsidRPr="009C503F" w:rsidRDefault="001548F9" w:rsidP="00571B8A">
            <w:pPr>
              <w:spacing w:before="29" w:line="288" w:lineRule="auto"/>
              <w:ind w:left="17"/>
              <w:jc w:val="center"/>
              <w:rPr>
                <w:color w:val="000000"/>
                <w:sz w:val="24"/>
              </w:rPr>
            </w:pPr>
            <w:r w:rsidRPr="009C503F">
              <w:rPr>
                <w:color w:val="000000"/>
                <w:sz w:val="24"/>
              </w:rPr>
              <w:t>9</w:t>
            </w:r>
          </w:p>
        </w:tc>
        <w:tc>
          <w:tcPr>
            <w:tcW w:w="3440" w:type="dxa"/>
            <w:vAlign w:val="center"/>
          </w:tcPr>
          <w:p w14:paraId="51D8733E" w14:textId="77777777" w:rsidR="001548F9" w:rsidRPr="009C503F" w:rsidRDefault="001548F9" w:rsidP="00947042">
            <w:pPr>
              <w:spacing w:before="29" w:line="288" w:lineRule="auto"/>
              <w:ind w:left="17"/>
              <w:rPr>
                <w:color w:val="000000"/>
                <w:sz w:val="24"/>
              </w:rPr>
            </w:pPr>
            <w:r w:rsidRPr="009C503F">
              <w:rPr>
                <w:color w:val="000000"/>
                <w:sz w:val="24"/>
              </w:rPr>
              <w:t>其他</w:t>
            </w:r>
          </w:p>
        </w:tc>
        <w:tc>
          <w:tcPr>
            <w:tcW w:w="2543" w:type="dxa"/>
            <w:vAlign w:val="center"/>
          </w:tcPr>
          <w:p w14:paraId="77C9F3C0" w14:textId="77777777" w:rsidR="001548F9" w:rsidRPr="009C503F" w:rsidRDefault="001548F9" w:rsidP="00571B8A">
            <w:pPr>
              <w:spacing w:before="29" w:line="288" w:lineRule="auto"/>
              <w:ind w:left="17"/>
              <w:jc w:val="right"/>
              <w:rPr>
                <w:sz w:val="24"/>
              </w:rPr>
            </w:pPr>
            <w:r w:rsidRPr="009C503F">
              <w:rPr>
                <w:sz w:val="24"/>
              </w:rPr>
              <w:t>-</w:t>
            </w:r>
          </w:p>
        </w:tc>
        <w:tc>
          <w:tcPr>
            <w:tcW w:w="2153" w:type="dxa"/>
            <w:vAlign w:val="center"/>
          </w:tcPr>
          <w:p w14:paraId="199911FA" w14:textId="77777777" w:rsidR="001548F9" w:rsidRPr="009C503F" w:rsidRDefault="001548F9" w:rsidP="00571B8A">
            <w:pPr>
              <w:spacing w:before="29" w:line="288" w:lineRule="auto"/>
              <w:ind w:left="17"/>
              <w:jc w:val="right"/>
              <w:rPr>
                <w:sz w:val="24"/>
              </w:rPr>
            </w:pPr>
            <w:r w:rsidRPr="009C503F">
              <w:rPr>
                <w:sz w:val="24"/>
              </w:rPr>
              <w:t>-</w:t>
            </w:r>
          </w:p>
        </w:tc>
      </w:tr>
      <w:tr w:rsidR="001548F9" w:rsidRPr="009C503F" w14:paraId="784A5C3B" w14:textId="77777777" w:rsidTr="00C109D7">
        <w:tc>
          <w:tcPr>
            <w:tcW w:w="862" w:type="dxa"/>
            <w:vAlign w:val="center"/>
          </w:tcPr>
          <w:p w14:paraId="380F52DE" w14:textId="77777777" w:rsidR="001548F9" w:rsidRPr="009C503F" w:rsidRDefault="001548F9" w:rsidP="00571B8A">
            <w:pPr>
              <w:spacing w:before="29" w:line="288" w:lineRule="auto"/>
              <w:ind w:left="17"/>
              <w:jc w:val="center"/>
              <w:rPr>
                <w:color w:val="000000"/>
                <w:sz w:val="24"/>
              </w:rPr>
            </w:pPr>
            <w:r w:rsidRPr="009C503F">
              <w:rPr>
                <w:color w:val="000000"/>
                <w:sz w:val="24"/>
              </w:rPr>
              <w:t>10</w:t>
            </w:r>
          </w:p>
        </w:tc>
        <w:tc>
          <w:tcPr>
            <w:tcW w:w="3440" w:type="dxa"/>
            <w:vAlign w:val="center"/>
          </w:tcPr>
          <w:p w14:paraId="3EEAEDBC" w14:textId="77777777" w:rsidR="001548F9" w:rsidRPr="009C503F" w:rsidRDefault="001548F9" w:rsidP="00947042">
            <w:pPr>
              <w:spacing w:before="29" w:line="288" w:lineRule="auto"/>
              <w:ind w:left="17"/>
              <w:rPr>
                <w:color w:val="000000"/>
                <w:sz w:val="24"/>
              </w:rPr>
            </w:pPr>
            <w:r w:rsidRPr="009C503F">
              <w:rPr>
                <w:color w:val="000000"/>
                <w:sz w:val="24"/>
              </w:rPr>
              <w:t>合计</w:t>
            </w:r>
          </w:p>
        </w:tc>
        <w:tc>
          <w:tcPr>
            <w:tcW w:w="2543" w:type="dxa"/>
            <w:vAlign w:val="center"/>
          </w:tcPr>
          <w:p w14:paraId="55AF0C07" w14:textId="77777777" w:rsidR="001548F9" w:rsidRPr="009C503F" w:rsidRDefault="001548F9" w:rsidP="00571B8A">
            <w:pPr>
              <w:spacing w:before="29" w:line="288" w:lineRule="auto"/>
              <w:ind w:left="17"/>
              <w:jc w:val="right"/>
              <w:rPr>
                <w:sz w:val="24"/>
              </w:rPr>
            </w:pPr>
            <w:r w:rsidRPr="009C503F">
              <w:rPr>
                <w:sz w:val="24"/>
              </w:rPr>
              <w:t>446,286,240.10</w:t>
            </w:r>
          </w:p>
        </w:tc>
        <w:tc>
          <w:tcPr>
            <w:tcW w:w="2153" w:type="dxa"/>
            <w:vAlign w:val="center"/>
          </w:tcPr>
          <w:p w14:paraId="376D545E" w14:textId="77777777" w:rsidR="001548F9" w:rsidRPr="009C503F" w:rsidRDefault="001548F9" w:rsidP="00571B8A">
            <w:pPr>
              <w:spacing w:before="29" w:line="288" w:lineRule="auto"/>
              <w:ind w:left="17"/>
              <w:jc w:val="right"/>
              <w:rPr>
                <w:sz w:val="24"/>
              </w:rPr>
            </w:pPr>
            <w:r w:rsidRPr="009C503F">
              <w:rPr>
                <w:sz w:val="24"/>
              </w:rPr>
              <w:t>75.34</w:t>
            </w:r>
          </w:p>
        </w:tc>
      </w:tr>
    </w:tbl>
    <w:p w14:paraId="57C14B94" w14:textId="77777777" w:rsidR="001548F9" w:rsidRPr="009C503F" w:rsidRDefault="001548F9" w:rsidP="00571B8A">
      <w:pPr>
        <w:pStyle w:val="af6"/>
        <w:spacing w:before="29" w:beforeAutospacing="0" w:after="0" w:afterAutospacing="0" w:line="288" w:lineRule="auto"/>
        <w:rPr>
          <w:rFonts w:ascii="Times New Roman" w:hAnsi="Times New Roman"/>
          <w:color w:val="000000"/>
        </w:rPr>
      </w:pPr>
    </w:p>
    <w:p w14:paraId="2D7D4841" w14:textId="77777777" w:rsidR="001548F9" w:rsidRPr="009C503F" w:rsidRDefault="001548F9" w:rsidP="00571B8A">
      <w:pPr>
        <w:pStyle w:val="20"/>
        <w:spacing w:before="29" w:after="0" w:line="288" w:lineRule="auto"/>
        <w:rPr>
          <w:rFonts w:ascii="Times New Roman" w:hAnsi="Times New Roman"/>
          <w:kern w:val="0"/>
          <w:szCs w:val="24"/>
        </w:rPr>
      </w:pPr>
      <w:bookmarkStart w:id="70" w:name="_Toc490928572"/>
      <w:r w:rsidRPr="009C503F">
        <w:rPr>
          <w:rFonts w:ascii="Times New Roman" w:hAnsi="Times New Roman"/>
          <w:kern w:val="0"/>
          <w:szCs w:val="24"/>
        </w:rPr>
        <w:t>7.6</w:t>
      </w:r>
      <w:bookmarkStart w:id="71" w:name="_Toc234814105"/>
      <w:r w:rsidRPr="009C503F">
        <w:rPr>
          <w:rFonts w:ascii="Times New Roman" w:hAnsi="Times New Roman"/>
          <w:kern w:val="0"/>
          <w:szCs w:val="24"/>
        </w:rPr>
        <w:t>期末按公允价值占基金资产净值比例大小排</w:t>
      </w:r>
      <w:r w:rsidR="00AC712A" w:rsidRPr="009C503F">
        <w:rPr>
          <w:rFonts w:ascii="Times New Roman" w:hAnsi="Times New Roman"/>
          <w:kern w:val="0"/>
          <w:szCs w:val="24"/>
        </w:rPr>
        <w:t>序</w:t>
      </w:r>
      <w:r w:rsidRPr="009C503F">
        <w:rPr>
          <w:rFonts w:ascii="Times New Roman" w:hAnsi="Times New Roman"/>
          <w:kern w:val="0"/>
          <w:szCs w:val="24"/>
        </w:rPr>
        <w:t>的前五名债券投资明细</w:t>
      </w:r>
      <w:bookmarkEnd w:id="70"/>
      <w:bookmarkEnd w:id="71"/>
    </w:p>
    <w:p w14:paraId="3A49B723"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9C503F" w14:paraId="2645B375" w14:textId="77777777" w:rsidTr="00796B2F">
        <w:tc>
          <w:tcPr>
            <w:tcW w:w="1252" w:type="dxa"/>
            <w:tcMar>
              <w:top w:w="0" w:type="dxa"/>
              <w:bottom w:w="0" w:type="dxa"/>
            </w:tcMar>
            <w:vAlign w:val="center"/>
          </w:tcPr>
          <w:p w14:paraId="3903852B" w14:textId="77777777" w:rsidR="001548F9" w:rsidRPr="009C503F" w:rsidRDefault="001548F9" w:rsidP="00571B8A">
            <w:pPr>
              <w:spacing w:before="29" w:line="288" w:lineRule="auto"/>
              <w:ind w:left="17"/>
              <w:jc w:val="center"/>
              <w:rPr>
                <w:color w:val="000000"/>
                <w:sz w:val="24"/>
              </w:rPr>
            </w:pPr>
            <w:r w:rsidRPr="009C503F">
              <w:rPr>
                <w:color w:val="000000"/>
                <w:sz w:val="24"/>
              </w:rPr>
              <w:t>序号</w:t>
            </w:r>
          </w:p>
        </w:tc>
        <w:tc>
          <w:tcPr>
            <w:tcW w:w="1310" w:type="dxa"/>
            <w:tcMar>
              <w:top w:w="0" w:type="dxa"/>
              <w:bottom w:w="0" w:type="dxa"/>
            </w:tcMar>
            <w:vAlign w:val="center"/>
          </w:tcPr>
          <w:p w14:paraId="57189916" w14:textId="77777777" w:rsidR="001548F9" w:rsidRPr="009C503F" w:rsidRDefault="001548F9" w:rsidP="00571B8A">
            <w:pPr>
              <w:spacing w:before="29" w:line="288" w:lineRule="auto"/>
              <w:ind w:left="17"/>
              <w:jc w:val="center"/>
              <w:rPr>
                <w:color w:val="000000"/>
                <w:sz w:val="24"/>
              </w:rPr>
            </w:pPr>
            <w:r w:rsidRPr="009C503F">
              <w:rPr>
                <w:color w:val="000000"/>
                <w:sz w:val="24"/>
              </w:rPr>
              <w:t>债券代码</w:t>
            </w:r>
          </w:p>
        </w:tc>
        <w:tc>
          <w:tcPr>
            <w:tcW w:w="1282" w:type="dxa"/>
            <w:tcMar>
              <w:top w:w="0" w:type="dxa"/>
              <w:bottom w:w="0" w:type="dxa"/>
            </w:tcMar>
            <w:vAlign w:val="center"/>
          </w:tcPr>
          <w:p w14:paraId="65B5D25B" w14:textId="77777777" w:rsidR="001548F9" w:rsidRPr="009C503F" w:rsidRDefault="001548F9" w:rsidP="00571B8A">
            <w:pPr>
              <w:spacing w:before="29" w:line="288" w:lineRule="auto"/>
              <w:ind w:left="17"/>
              <w:jc w:val="center"/>
              <w:rPr>
                <w:color w:val="000000"/>
                <w:sz w:val="24"/>
              </w:rPr>
            </w:pPr>
            <w:r w:rsidRPr="009C503F">
              <w:rPr>
                <w:color w:val="000000"/>
                <w:sz w:val="24"/>
              </w:rPr>
              <w:t>债券名称</w:t>
            </w:r>
          </w:p>
        </w:tc>
        <w:tc>
          <w:tcPr>
            <w:tcW w:w="1426" w:type="dxa"/>
            <w:tcMar>
              <w:top w:w="0" w:type="dxa"/>
              <w:bottom w:w="0" w:type="dxa"/>
            </w:tcMar>
            <w:vAlign w:val="center"/>
          </w:tcPr>
          <w:p w14:paraId="0B53E672" w14:textId="77777777" w:rsidR="001548F9" w:rsidRPr="009C503F" w:rsidRDefault="001548F9" w:rsidP="00571B8A">
            <w:pPr>
              <w:spacing w:before="29" w:line="288" w:lineRule="auto"/>
              <w:ind w:left="17"/>
              <w:jc w:val="center"/>
              <w:rPr>
                <w:color w:val="000000"/>
                <w:sz w:val="24"/>
              </w:rPr>
            </w:pPr>
            <w:r w:rsidRPr="009C503F">
              <w:rPr>
                <w:color w:val="000000"/>
                <w:sz w:val="24"/>
              </w:rPr>
              <w:t>数量</w:t>
            </w:r>
            <w:r w:rsidR="00A3422E" w:rsidRPr="009C503F">
              <w:rPr>
                <w:color w:val="000000"/>
                <w:sz w:val="24"/>
              </w:rPr>
              <w:t>（张）</w:t>
            </w:r>
          </w:p>
        </w:tc>
        <w:tc>
          <w:tcPr>
            <w:tcW w:w="1646" w:type="dxa"/>
            <w:tcMar>
              <w:top w:w="0" w:type="dxa"/>
              <w:bottom w:w="0" w:type="dxa"/>
            </w:tcMar>
            <w:vAlign w:val="center"/>
          </w:tcPr>
          <w:p w14:paraId="2CBC60C8" w14:textId="77777777" w:rsidR="001548F9" w:rsidRPr="009C503F" w:rsidRDefault="001548F9" w:rsidP="00571B8A">
            <w:pPr>
              <w:spacing w:before="29" w:line="288" w:lineRule="auto"/>
              <w:ind w:left="17"/>
              <w:jc w:val="center"/>
              <w:rPr>
                <w:color w:val="000000"/>
                <w:sz w:val="24"/>
              </w:rPr>
            </w:pPr>
            <w:r w:rsidRPr="009C503F">
              <w:rPr>
                <w:color w:val="000000"/>
                <w:sz w:val="24"/>
              </w:rPr>
              <w:t>公允价值</w:t>
            </w:r>
          </w:p>
        </w:tc>
        <w:tc>
          <w:tcPr>
            <w:tcW w:w="1612" w:type="dxa"/>
            <w:tcMar>
              <w:top w:w="0" w:type="dxa"/>
              <w:bottom w:w="0" w:type="dxa"/>
            </w:tcMar>
            <w:vAlign w:val="center"/>
          </w:tcPr>
          <w:p w14:paraId="51D9A96E" w14:textId="77777777" w:rsidR="001548F9" w:rsidRPr="009C503F" w:rsidRDefault="001548F9" w:rsidP="00571B8A">
            <w:pPr>
              <w:spacing w:before="29" w:line="288" w:lineRule="auto"/>
              <w:ind w:left="17"/>
              <w:jc w:val="center"/>
              <w:rPr>
                <w:color w:val="000000"/>
                <w:sz w:val="24"/>
              </w:rPr>
            </w:pPr>
            <w:r w:rsidRPr="009C503F">
              <w:rPr>
                <w:color w:val="000000"/>
                <w:sz w:val="24"/>
              </w:rPr>
              <w:t>占基金资产净值比例</w:t>
            </w:r>
            <w:r w:rsidR="00A3422E" w:rsidRPr="009C503F">
              <w:rPr>
                <w:color w:val="000000"/>
                <w:sz w:val="24"/>
              </w:rPr>
              <w:t>（％）</w:t>
            </w:r>
          </w:p>
        </w:tc>
      </w:tr>
      <w:tr w:rsidR="00E96AEB" w14:paraId="01CD90C3" w14:textId="77777777">
        <w:tc>
          <w:tcPr>
            <w:tcW w:w="1320" w:type="dxa"/>
            <w:vAlign w:val="center"/>
          </w:tcPr>
          <w:p w14:paraId="5B0268D1" w14:textId="77777777" w:rsidR="00E96AEB" w:rsidRDefault="003229B7">
            <w:pPr>
              <w:jc w:val="center"/>
            </w:pPr>
            <w:r>
              <w:rPr>
                <w:color w:val="000000"/>
                <w:sz w:val="24"/>
              </w:rPr>
              <w:t>1</w:t>
            </w:r>
          </w:p>
        </w:tc>
        <w:tc>
          <w:tcPr>
            <w:tcW w:w="1382" w:type="dxa"/>
            <w:vAlign w:val="center"/>
          </w:tcPr>
          <w:p w14:paraId="067C078D" w14:textId="77777777" w:rsidR="00E96AEB" w:rsidRDefault="003229B7">
            <w:pPr>
              <w:jc w:val="center"/>
            </w:pPr>
            <w:r>
              <w:rPr>
                <w:color w:val="000000"/>
                <w:sz w:val="24"/>
              </w:rPr>
              <w:t>011751047</w:t>
            </w:r>
          </w:p>
        </w:tc>
        <w:tc>
          <w:tcPr>
            <w:tcW w:w="1353" w:type="dxa"/>
            <w:vAlign w:val="center"/>
          </w:tcPr>
          <w:p w14:paraId="5F3A55BB" w14:textId="77777777" w:rsidR="00E96AEB" w:rsidRDefault="003229B7">
            <w:pPr>
              <w:jc w:val="center"/>
            </w:pPr>
            <w:r>
              <w:rPr>
                <w:color w:val="000000"/>
                <w:sz w:val="24"/>
              </w:rPr>
              <w:t>17</w:t>
            </w:r>
            <w:r>
              <w:rPr>
                <w:color w:val="000000"/>
                <w:sz w:val="24"/>
              </w:rPr>
              <w:t>珠海华发</w:t>
            </w:r>
            <w:r>
              <w:rPr>
                <w:color w:val="000000"/>
                <w:sz w:val="24"/>
              </w:rPr>
              <w:t>SCP003</w:t>
            </w:r>
          </w:p>
        </w:tc>
        <w:tc>
          <w:tcPr>
            <w:tcW w:w="1505" w:type="dxa"/>
            <w:vAlign w:val="center"/>
          </w:tcPr>
          <w:p w14:paraId="5BF7D8E6" w14:textId="77777777" w:rsidR="00E96AEB" w:rsidRDefault="003229B7">
            <w:pPr>
              <w:jc w:val="right"/>
            </w:pPr>
            <w:r>
              <w:rPr>
                <w:color w:val="000000"/>
                <w:sz w:val="24"/>
              </w:rPr>
              <w:t>300,000</w:t>
            </w:r>
          </w:p>
        </w:tc>
        <w:tc>
          <w:tcPr>
            <w:tcW w:w="1737" w:type="dxa"/>
            <w:vAlign w:val="center"/>
          </w:tcPr>
          <w:p w14:paraId="4E48D3F5" w14:textId="77777777" w:rsidR="00E96AEB" w:rsidRDefault="003229B7">
            <w:pPr>
              <w:jc w:val="right"/>
            </w:pPr>
            <w:r>
              <w:rPr>
                <w:color w:val="000000"/>
                <w:sz w:val="24"/>
              </w:rPr>
              <w:t>30,078,000.00</w:t>
            </w:r>
          </w:p>
        </w:tc>
        <w:tc>
          <w:tcPr>
            <w:tcW w:w="1701" w:type="dxa"/>
            <w:vAlign w:val="center"/>
          </w:tcPr>
          <w:p w14:paraId="5AF84721" w14:textId="77777777" w:rsidR="00E96AEB" w:rsidRDefault="003229B7">
            <w:pPr>
              <w:jc w:val="right"/>
            </w:pPr>
            <w:r>
              <w:rPr>
                <w:color w:val="000000"/>
                <w:sz w:val="24"/>
              </w:rPr>
              <w:t>5.08</w:t>
            </w:r>
          </w:p>
        </w:tc>
      </w:tr>
      <w:tr w:rsidR="00E96AEB" w14:paraId="02458850" w14:textId="77777777">
        <w:tc>
          <w:tcPr>
            <w:tcW w:w="1320" w:type="dxa"/>
            <w:vAlign w:val="center"/>
          </w:tcPr>
          <w:p w14:paraId="46373F2A" w14:textId="77777777" w:rsidR="00E96AEB" w:rsidRDefault="003229B7">
            <w:pPr>
              <w:jc w:val="center"/>
            </w:pPr>
            <w:r>
              <w:rPr>
                <w:color w:val="000000"/>
                <w:sz w:val="24"/>
              </w:rPr>
              <w:t>2</w:t>
            </w:r>
          </w:p>
        </w:tc>
        <w:tc>
          <w:tcPr>
            <w:tcW w:w="1382" w:type="dxa"/>
            <w:vAlign w:val="center"/>
          </w:tcPr>
          <w:p w14:paraId="507EFC2F" w14:textId="77777777" w:rsidR="00E96AEB" w:rsidRDefault="003229B7">
            <w:pPr>
              <w:jc w:val="center"/>
            </w:pPr>
            <w:r>
              <w:rPr>
                <w:color w:val="000000"/>
                <w:sz w:val="24"/>
              </w:rPr>
              <w:t>041659045</w:t>
            </w:r>
          </w:p>
        </w:tc>
        <w:tc>
          <w:tcPr>
            <w:tcW w:w="1353" w:type="dxa"/>
            <w:vAlign w:val="center"/>
          </w:tcPr>
          <w:p w14:paraId="329D8452" w14:textId="77777777" w:rsidR="00E96AEB" w:rsidRDefault="003229B7">
            <w:pPr>
              <w:jc w:val="center"/>
            </w:pPr>
            <w:r>
              <w:rPr>
                <w:color w:val="000000"/>
                <w:sz w:val="24"/>
              </w:rPr>
              <w:t>16</w:t>
            </w:r>
            <w:r>
              <w:rPr>
                <w:color w:val="000000"/>
                <w:sz w:val="24"/>
              </w:rPr>
              <w:t>海淀国资</w:t>
            </w:r>
            <w:r>
              <w:rPr>
                <w:color w:val="000000"/>
                <w:sz w:val="24"/>
              </w:rPr>
              <w:t>CP001</w:t>
            </w:r>
          </w:p>
        </w:tc>
        <w:tc>
          <w:tcPr>
            <w:tcW w:w="1505" w:type="dxa"/>
            <w:vAlign w:val="center"/>
          </w:tcPr>
          <w:p w14:paraId="5FEA112F" w14:textId="77777777" w:rsidR="00E96AEB" w:rsidRDefault="003229B7">
            <w:pPr>
              <w:jc w:val="right"/>
            </w:pPr>
            <w:r>
              <w:rPr>
                <w:color w:val="000000"/>
                <w:sz w:val="24"/>
              </w:rPr>
              <w:t>300,000</w:t>
            </w:r>
          </w:p>
        </w:tc>
        <w:tc>
          <w:tcPr>
            <w:tcW w:w="1737" w:type="dxa"/>
            <w:vAlign w:val="center"/>
          </w:tcPr>
          <w:p w14:paraId="31A21849" w14:textId="77777777" w:rsidR="00E96AEB" w:rsidRDefault="003229B7">
            <w:pPr>
              <w:jc w:val="right"/>
            </w:pPr>
            <w:r>
              <w:rPr>
                <w:color w:val="000000"/>
                <w:sz w:val="24"/>
              </w:rPr>
              <w:t>30,039,000.00</w:t>
            </w:r>
          </w:p>
        </w:tc>
        <w:tc>
          <w:tcPr>
            <w:tcW w:w="1701" w:type="dxa"/>
            <w:vAlign w:val="center"/>
          </w:tcPr>
          <w:p w14:paraId="328A64B0" w14:textId="77777777" w:rsidR="00E96AEB" w:rsidRDefault="003229B7">
            <w:pPr>
              <w:jc w:val="right"/>
            </w:pPr>
            <w:r>
              <w:rPr>
                <w:color w:val="000000"/>
                <w:sz w:val="24"/>
              </w:rPr>
              <w:t>5.07</w:t>
            </w:r>
          </w:p>
        </w:tc>
      </w:tr>
      <w:tr w:rsidR="00E96AEB" w14:paraId="3C959884" w14:textId="77777777">
        <w:tc>
          <w:tcPr>
            <w:tcW w:w="1320" w:type="dxa"/>
            <w:vAlign w:val="center"/>
          </w:tcPr>
          <w:p w14:paraId="408B0668" w14:textId="77777777" w:rsidR="00E96AEB" w:rsidRDefault="003229B7">
            <w:pPr>
              <w:jc w:val="center"/>
            </w:pPr>
            <w:r>
              <w:rPr>
                <w:color w:val="000000"/>
                <w:sz w:val="24"/>
              </w:rPr>
              <w:t>3</w:t>
            </w:r>
          </w:p>
        </w:tc>
        <w:tc>
          <w:tcPr>
            <w:tcW w:w="1382" w:type="dxa"/>
            <w:vAlign w:val="center"/>
          </w:tcPr>
          <w:p w14:paraId="3081971B" w14:textId="77777777" w:rsidR="00E96AEB" w:rsidRDefault="003229B7">
            <w:pPr>
              <w:jc w:val="center"/>
            </w:pPr>
            <w:r>
              <w:rPr>
                <w:color w:val="000000"/>
                <w:sz w:val="24"/>
              </w:rPr>
              <w:t>122268</w:t>
            </w:r>
          </w:p>
        </w:tc>
        <w:tc>
          <w:tcPr>
            <w:tcW w:w="1353" w:type="dxa"/>
            <w:vAlign w:val="center"/>
          </w:tcPr>
          <w:p w14:paraId="768EB0AF" w14:textId="77777777" w:rsidR="00E96AEB" w:rsidRDefault="003229B7">
            <w:pPr>
              <w:jc w:val="center"/>
            </w:pPr>
            <w:r>
              <w:rPr>
                <w:color w:val="000000"/>
                <w:sz w:val="24"/>
              </w:rPr>
              <w:t>12</w:t>
            </w:r>
            <w:r>
              <w:rPr>
                <w:color w:val="000000"/>
                <w:sz w:val="24"/>
              </w:rPr>
              <w:t>国航</w:t>
            </w:r>
            <w:r>
              <w:rPr>
                <w:color w:val="000000"/>
                <w:sz w:val="24"/>
              </w:rPr>
              <w:t>02</w:t>
            </w:r>
          </w:p>
        </w:tc>
        <w:tc>
          <w:tcPr>
            <w:tcW w:w="1505" w:type="dxa"/>
            <w:vAlign w:val="center"/>
          </w:tcPr>
          <w:p w14:paraId="5B1D2D86" w14:textId="77777777" w:rsidR="00E96AEB" w:rsidRDefault="003229B7">
            <w:pPr>
              <w:jc w:val="right"/>
            </w:pPr>
            <w:r>
              <w:rPr>
                <w:color w:val="000000"/>
                <w:sz w:val="24"/>
              </w:rPr>
              <w:t>200,000</w:t>
            </w:r>
          </w:p>
        </w:tc>
        <w:tc>
          <w:tcPr>
            <w:tcW w:w="1737" w:type="dxa"/>
            <w:vAlign w:val="center"/>
          </w:tcPr>
          <w:p w14:paraId="09684294" w14:textId="77777777" w:rsidR="00E96AEB" w:rsidRDefault="003229B7">
            <w:pPr>
              <w:jc w:val="right"/>
            </w:pPr>
            <w:r>
              <w:rPr>
                <w:color w:val="000000"/>
                <w:sz w:val="24"/>
              </w:rPr>
              <w:t>20,204,000.00</w:t>
            </w:r>
          </w:p>
        </w:tc>
        <w:tc>
          <w:tcPr>
            <w:tcW w:w="1701" w:type="dxa"/>
            <w:vAlign w:val="center"/>
          </w:tcPr>
          <w:p w14:paraId="7FCED385" w14:textId="77777777" w:rsidR="00E96AEB" w:rsidRDefault="003229B7">
            <w:pPr>
              <w:jc w:val="right"/>
            </w:pPr>
            <w:r>
              <w:rPr>
                <w:color w:val="000000"/>
                <w:sz w:val="24"/>
              </w:rPr>
              <w:t>3.41</w:t>
            </w:r>
          </w:p>
        </w:tc>
      </w:tr>
      <w:tr w:rsidR="00E96AEB" w14:paraId="40614165" w14:textId="77777777">
        <w:tc>
          <w:tcPr>
            <w:tcW w:w="1320" w:type="dxa"/>
            <w:vAlign w:val="center"/>
          </w:tcPr>
          <w:p w14:paraId="5208DBE4" w14:textId="77777777" w:rsidR="00E96AEB" w:rsidRDefault="003229B7">
            <w:pPr>
              <w:jc w:val="center"/>
            </w:pPr>
            <w:r>
              <w:rPr>
                <w:color w:val="000000"/>
                <w:sz w:val="24"/>
              </w:rPr>
              <w:t>4</w:t>
            </w:r>
          </w:p>
        </w:tc>
        <w:tc>
          <w:tcPr>
            <w:tcW w:w="1382" w:type="dxa"/>
            <w:vAlign w:val="center"/>
          </w:tcPr>
          <w:p w14:paraId="38E88ECC" w14:textId="77777777" w:rsidR="00E96AEB" w:rsidRDefault="003229B7">
            <w:pPr>
              <w:jc w:val="center"/>
            </w:pPr>
            <w:r>
              <w:rPr>
                <w:color w:val="000000"/>
                <w:sz w:val="24"/>
              </w:rPr>
              <w:t>011759033</w:t>
            </w:r>
          </w:p>
        </w:tc>
        <w:tc>
          <w:tcPr>
            <w:tcW w:w="1353" w:type="dxa"/>
            <w:vAlign w:val="center"/>
          </w:tcPr>
          <w:p w14:paraId="4CBB0133" w14:textId="77777777" w:rsidR="00E96AEB" w:rsidRDefault="003229B7">
            <w:pPr>
              <w:jc w:val="center"/>
            </w:pPr>
            <w:r>
              <w:rPr>
                <w:color w:val="000000"/>
                <w:sz w:val="24"/>
              </w:rPr>
              <w:t>17</w:t>
            </w:r>
            <w:r>
              <w:rPr>
                <w:color w:val="000000"/>
                <w:sz w:val="24"/>
              </w:rPr>
              <w:t>杭经开</w:t>
            </w:r>
            <w:r>
              <w:rPr>
                <w:color w:val="000000"/>
                <w:sz w:val="24"/>
              </w:rPr>
              <w:t>SCP001</w:t>
            </w:r>
          </w:p>
        </w:tc>
        <w:tc>
          <w:tcPr>
            <w:tcW w:w="1505" w:type="dxa"/>
            <w:vAlign w:val="center"/>
          </w:tcPr>
          <w:p w14:paraId="3D29DA3E" w14:textId="77777777" w:rsidR="00E96AEB" w:rsidRDefault="003229B7">
            <w:pPr>
              <w:jc w:val="right"/>
            </w:pPr>
            <w:r>
              <w:rPr>
                <w:color w:val="000000"/>
                <w:sz w:val="24"/>
              </w:rPr>
              <w:t>200,000</w:t>
            </w:r>
          </w:p>
        </w:tc>
        <w:tc>
          <w:tcPr>
            <w:tcW w:w="1737" w:type="dxa"/>
            <w:vAlign w:val="center"/>
          </w:tcPr>
          <w:p w14:paraId="09A658C4" w14:textId="77777777" w:rsidR="00E96AEB" w:rsidRDefault="003229B7">
            <w:pPr>
              <w:jc w:val="right"/>
            </w:pPr>
            <w:r>
              <w:rPr>
                <w:color w:val="000000"/>
                <w:sz w:val="24"/>
              </w:rPr>
              <w:t>20,040,000.00</w:t>
            </w:r>
          </w:p>
        </w:tc>
        <w:tc>
          <w:tcPr>
            <w:tcW w:w="1701" w:type="dxa"/>
            <w:vAlign w:val="center"/>
          </w:tcPr>
          <w:p w14:paraId="4DA7FB51" w14:textId="77777777" w:rsidR="00E96AEB" w:rsidRDefault="003229B7">
            <w:pPr>
              <w:jc w:val="right"/>
            </w:pPr>
            <w:r>
              <w:rPr>
                <w:color w:val="000000"/>
                <w:sz w:val="24"/>
              </w:rPr>
              <w:t>3.38</w:t>
            </w:r>
          </w:p>
        </w:tc>
      </w:tr>
      <w:tr w:rsidR="00E96AEB" w14:paraId="5DC36EDF" w14:textId="77777777">
        <w:tc>
          <w:tcPr>
            <w:tcW w:w="1320" w:type="dxa"/>
            <w:vAlign w:val="center"/>
          </w:tcPr>
          <w:p w14:paraId="6E1699E7" w14:textId="77777777" w:rsidR="00E96AEB" w:rsidRDefault="003229B7">
            <w:pPr>
              <w:jc w:val="center"/>
            </w:pPr>
            <w:r>
              <w:rPr>
                <w:color w:val="000000"/>
                <w:sz w:val="24"/>
              </w:rPr>
              <w:t>5</w:t>
            </w:r>
          </w:p>
        </w:tc>
        <w:tc>
          <w:tcPr>
            <w:tcW w:w="1382" w:type="dxa"/>
            <w:vAlign w:val="center"/>
          </w:tcPr>
          <w:p w14:paraId="741B276E" w14:textId="77777777" w:rsidR="00E96AEB" w:rsidRDefault="003229B7">
            <w:pPr>
              <w:jc w:val="center"/>
            </w:pPr>
            <w:r>
              <w:rPr>
                <w:color w:val="000000"/>
                <w:sz w:val="24"/>
              </w:rPr>
              <w:t>011772011</w:t>
            </w:r>
          </w:p>
        </w:tc>
        <w:tc>
          <w:tcPr>
            <w:tcW w:w="1353" w:type="dxa"/>
            <w:vAlign w:val="center"/>
          </w:tcPr>
          <w:p w14:paraId="50C4922F" w14:textId="77777777" w:rsidR="00E96AEB" w:rsidRDefault="003229B7">
            <w:pPr>
              <w:jc w:val="center"/>
            </w:pPr>
            <w:r>
              <w:rPr>
                <w:color w:val="000000"/>
                <w:sz w:val="24"/>
              </w:rPr>
              <w:t>17</w:t>
            </w:r>
            <w:r>
              <w:rPr>
                <w:color w:val="000000"/>
                <w:sz w:val="24"/>
              </w:rPr>
              <w:t>烟台港股</w:t>
            </w:r>
            <w:r>
              <w:rPr>
                <w:color w:val="000000"/>
                <w:sz w:val="24"/>
              </w:rPr>
              <w:t>SCP001</w:t>
            </w:r>
          </w:p>
        </w:tc>
        <w:tc>
          <w:tcPr>
            <w:tcW w:w="1505" w:type="dxa"/>
            <w:vAlign w:val="center"/>
          </w:tcPr>
          <w:p w14:paraId="2028EC38" w14:textId="77777777" w:rsidR="00E96AEB" w:rsidRDefault="003229B7">
            <w:pPr>
              <w:jc w:val="right"/>
            </w:pPr>
            <w:r>
              <w:rPr>
                <w:color w:val="000000"/>
                <w:sz w:val="24"/>
              </w:rPr>
              <w:t>200,000</w:t>
            </w:r>
          </w:p>
        </w:tc>
        <w:tc>
          <w:tcPr>
            <w:tcW w:w="1737" w:type="dxa"/>
            <w:vAlign w:val="center"/>
          </w:tcPr>
          <w:p w14:paraId="5CFADD55" w14:textId="77777777" w:rsidR="00E96AEB" w:rsidRDefault="003229B7">
            <w:pPr>
              <w:jc w:val="right"/>
            </w:pPr>
            <w:r>
              <w:rPr>
                <w:color w:val="000000"/>
                <w:sz w:val="24"/>
              </w:rPr>
              <w:t>20,024,000.00</w:t>
            </w:r>
          </w:p>
        </w:tc>
        <w:tc>
          <w:tcPr>
            <w:tcW w:w="1701" w:type="dxa"/>
            <w:vAlign w:val="center"/>
          </w:tcPr>
          <w:p w14:paraId="1F0A008A" w14:textId="77777777" w:rsidR="00E96AEB" w:rsidRDefault="003229B7">
            <w:pPr>
              <w:jc w:val="right"/>
            </w:pPr>
            <w:r>
              <w:rPr>
                <w:color w:val="000000"/>
                <w:sz w:val="24"/>
              </w:rPr>
              <w:t>3.38</w:t>
            </w:r>
          </w:p>
        </w:tc>
      </w:tr>
    </w:tbl>
    <w:p w14:paraId="2D813874" w14:textId="77777777" w:rsidR="001548F9" w:rsidRPr="009C503F" w:rsidRDefault="001548F9" w:rsidP="00571B8A">
      <w:pPr>
        <w:pStyle w:val="af6"/>
        <w:spacing w:before="29" w:beforeAutospacing="0" w:after="0" w:afterAutospacing="0" w:line="288" w:lineRule="auto"/>
        <w:rPr>
          <w:rFonts w:ascii="Times New Roman" w:hAnsi="Times New Roman"/>
          <w:color w:val="000000"/>
        </w:rPr>
      </w:pPr>
    </w:p>
    <w:p w14:paraId="515F9301" w14:textId="77777777" w:rsidR="001548F9" w:rsidRPr="009C503F" w:rsidRDefault="001548F9" w:rsidP="00571B8A">
      <w:pPr>
        <w:pStyle w:val="20"/>
        <w:spacing w:before="29" w:after="0" w:line="288" w:lineRule="auto"/>
        <w:rPr>
          <w:rFonts w:ascii="Times New Roman" w:hAnsi="Times New Roman"/>
          <w:kern w:val="0"/>
          <w:szCs w:val="24"/>
        </w:rPr>
      </w:pPr>
      <w:bookmarkStart w:id="72" w:name="_Toc490928573"/>
      <w:r w:rsidRPr="009C503F">
        <w:rPr>
          <w:rFonts w:ascii="Times New Roman" w:hAnsi="Times New Roman"/>
          <w:kern w:val="0"/>
          <w:szCs w:val="24"/>
        </w:rPr>
        <w:t xml:space="preserve">7.7 </w:t>
      </w:r>
      <w:r w:rsidRPr="009C503F">
        <w:rPr>
          <w:rFonts w:ascii="Times New Roman" w:hAnsi="Times New Roman"/>
          <w:kern w:val="0"/>
          <w:szCs w:val="24"/>
        </w:rPr>
        <w:t>期末按公允价值占基金资产净值比例大小排</w:t>
      </w:r>
      <w:r w:rsidR="00AC712A" w:rsidRPr="009C503F">
        <w:rPr>
          <w:rFonts w:ascii="Times New Roman" w:hAnsi="Times New Roman"/>
          <w:kern w:val="0"/>
          <w:szCs w:val="24"/>
        </w:rPr>
        <w:t>序</w:t>
      </w:r>
      <w:r w:rsidRPr="009C503F">
        <w:rPr>
          <w:rFonts w:ascii="Times New Roman" w:hAnsi="Times New Roman"/>
          <w:kern w:val="0"/>
          <w:szCs w:val="24"/>
        </w:rPr>
        <w:t>的所有资产支持证券投资明细</w:t>
      </w:r>
      <w:bookmarkEnd w:id="72"/>
    </w:p>
    <w:p w14:paraId="5A977789" w14:textId="77777777" w:rsidR="00472CF7" w:rsidRPr="009C503F" w:rsidRDefault="001548F9" w:rsidP="00571B8A">
      <w:pPr>
        <w:spacing w:before="29" w:line="288" w:lineRule="auto"/>
        <w:jc w:val="left"/>
        <w:rPr>
          <w:kern w:val="0"/>
          <w:sz w:val="24"/>
        </w:rPr>
      </w:pPr>
      <w:r w:rsidRPr="009C503F">
        <w:rPr>
          <w:kern w:val="0"/>
          <w:sz w:val="24"/>
        </w:rPr>
        <w:t>本基金本报告期末未持有资产支持证券。</w:t>
      </w:r>
    </w:p>
    <w:p w14:paraId="7FD1AB5E" w14:textId="77777777" w:rsidR="001548F9" w:rsidRPr="009C503F" w:rsidRDefault="001548F9" w:rsidP="00571B8A">
      <w:pPr>
        <w:pStyle w:val="af6"/>
        <w:spacing w:before="29" w:beforeAutospacing="0" w:after="0" w:afterAutospacing="0" w:line="288" w:lineRule="auto"/>
        <w:rPr>
          <w:rFonts w:ascii="Times New Roman" w:hAnsi="Times New Roman"/>
          <w:color w:val="000000"/>
        </w:rPr>
      </w:pPr>
    </w:p>
    <w:p w14:paraId="29A824DE" w14:textId="77777777" w:rsidR="00104878" w:rsidRPr="009C503F" w:rsidRDefault="00104878" w:rsidP="00571B8A">
      <w:pPr>
        <w:pStyle w:val="20"/>
        <w:spacing w:before="29" w:after="0" w:line="288" w:lineRule="auto"/>
        <w:rPr>
          <w:rFonts w:ascii="Times New Roman" w:hAnsi="Times New Roman"/>
          <w:kern w:val="0"/>
          <w:szCs w:val="24"/>
        </w:rPr>
      </w:pPr>
      <w:bookmarkStart w:id="73" w:name="_Toc490928574"/>
      <w:r w:rsidRPr="009C503F">
        <w:rPr>
          <w:rFonts w:ascii="Times New Roman" w:hAnsi="Times New Roman"/>
          <w:kern w:val="0"/>
          <w:szCs w:val="24"/>
        </w:rPr>
        <w:t xml:space="preserve">7.8 </w:t>
      </w:r>
      <w:r w:rsidRPr="009C503F">
        <w:rPr>
          <w:rFonts w:ascii="Times New Roman" w:hAnsi="Times New Roman"/>
          <w:kern w:val="0"/>
          <w:szCs w:val="24"/>
        </w:rPr>
        <w:t>报告期末按公允价值占基金资产净值比例大小排序的前五名贵金属投资明细</w:t>
      </w:r>
      <w:bookmarkEnd w:id="73"/>
    </w:p>
    <w:p w14:paraId="329B2BE5" w14:textId="77777777" w:rsidR="00104878" w:rsidRPr="009C503F" w:rsidRDefault="00104878" w:rsidP="00571B8A">
      <w:pPr>
        <w:widowControl/>
        <w:spacing w:before="29" w:line="288" w:lineRule="auto"/>
        <w:jc w:val="left"/>
        <w:rPr>
          <w:sz w:val="24"/>
        </w:rPr>
      </w:pPr>
      <w:r w:rsidRPr="009C503F">
        <w:rPr>
          <w:sz w:val="24"/>
        </w:rPr>
        <w:t>本基金本报告期末未持有贵金属。</w:t>
      </w:r>
    </w:p>
    <w:p w14:paraId="05EFC277" w14:textId="77777777" w:rsidR="0093064E" w:rsidRPr="009C503F" w:rsidRDefault="0093064E" w:rsidP="00571B8A">
      <w:pPr>
        <w:pStyle w:val="af6"/>
        <w:spacing w:before="29" w:beforeAutospacing="0" w:after="0" w:afterAutospacing="0" w:line="288" w:lineRule="auto"/>
        <w:rPr>
          <w:rFonts w:ascii="Times New Roman" w:hAnsi="Times New Roman"/>
          <w:color w:val="000000"/>
        </w:rPr>
      </w:pPr>
    </w:p>
    <w:p w14:paraId="5A0413A4" w14:textId="77777777" w:rsidR="001548F9" w:rsidRPr="009C503F" w:rsidRDefault="001548F9" w:rsidP="00571B8A">
      <w:pPr>
        <w:pStyle w:val="20"/>
        <w:spacing w:before="29" w:after="0" w:line="288" w:lineRule="auto"/>
        <w:rPr>
          <w:rFonts w:ascii="Times New Roman" w:hAnsi="Times New Roman"/>
          <w:kern w:val="0"/>
          <w:szCs w:val="24"/>
        </w:rPr>
      </w:pPr>
      <w:bookmarkStart w:id="74" w:name="_Toc490928575"/>
      <w:r w:rsidRPr="009C503F">
        <w:rPr>
          <w:rFonts w:ascii="Times New Roman" w:hAnsi="Times New Roman"/>
          <w:kern w:val="0"/>
          <w:szCs w:val="24"/>
        </w:rPr>
        <w:t xml:space="preserve">7.9 </w:t>
      </w:r>
      <w:r w:rsidR="0040591B">
        <w:rPr>
          <w:rFonts w:ascii="Times New Roman" w:hAnsi="Times New Roman"/>
          <w:kern w:val="0"/>
          <w:szCs w:val="24"/>
        </w:rPr>
        <w:t>期末按公允价值占基金资产净值比例大小</w:t>
      </w:r>
      <w:r w:rsidR="0040591B">
        <w:rPr>
          <w:rFonts w:ascii="Times New Roman" w:hAnsi="Times New Roman" w:hint="eastAsia"/>
          <w:kern w:val="0"/>
          <w:szCs w:val="24"/>
        </w:rPr>
        <w:t>排序</w:t>
      </w:r>
      <w:r w:rsidRPr="009C503F">
        <w:rPr>
          <w:rFonts w:ascii="Times New Roman" w:hAnsi="Times New Roman"/>
          <w:kern w:val="0"/>
          <w:szCs w:val="24"/>
        </w:rPr>
        <w:t>的前五名权证投资明细</w:t>
      </w:r>
      <w:bookmarkEnd w:id="74"/>
    </w:p>
    <w:p w14:paraId="69724E32" w14:textId="77777777" w:rsidR="001548F9" w:rsidRPr="009C503F" w:rsidRDefault="001548F9" w:rsidP="00571B8A">
      <w:pPr>
        <w:spacing w:before="29" w:line="288" w:lineRule="auto"/>
        <w:jc w:val="left"/>
        <w:rPr>
          <w:kern w:val="0"/>
          <w:sz w:val="24"/>
        </w:rPr>
      </w:pPr>
      <w:r w:rsidRPr="009C503F">
        <w:rPr>
          <w:kern w:val="0"/>
          <w:sz w:val="24"/>
        </w:rPr>
        <w:t>本基金本报告期末未持有权证。</w:t>
      </w:r>
    </w:p>
    <w:p w14:paraId="612EC946" w14:textId="77777777" w:rsidR="001548F9" w:rsidRPr="009C503F" w:rsidRDefault="001548F9" w:rsidP="00571B8A">
      <w:pPr>
        <w:pStyle w:val="af6"/>
        <w:spacing w:before="29" w:beforeAutospacing="0" w:after="0" w:afterAutospacing="0" w:line="288" w:lineRule="auto"/>
        <w:rPr>
          <w:rFonts w:ascii="Times New Roman" w:hAnsi="Times New Roman"/>
          <w:color w:val="000000"/>
        </w:rPr>
      </w:pPr>
    </w:p>
    <w:p w14:paraId="5AEC7EF6" w14:textId="77777777" w:rsidR="001548F9" w:rsidRPr="009C503F" w:rsidRDefault="001548F9" w:rsidP="00571B8A">
      <w:pPr>
        <w:pStyle w:val="20"/>
        <w:spacing w:before="29" w:after="0" w:line="288" w:lineRule="auto"/>
        <w:rPr>
          <w:rFonts w:ascii="Times New Roman" w:hAnsi="Times New Roman"/>
          <w:kern w:val="0"/>
          <w:szCs w:val="24"/>
        </w:rPr>
      </w:pPr>
      <w:bookmarkStart w:id="75" w:name="_Toc490928576"/>
      <w:r w:rsidRPr="009C503F">
        <w:rPr>
          <w:rFonts w:ascii="Times New Roman" w:hAnsi="Times New Roman"/>
          <w:kern w:val="0"/>
          <w:szCs w:val="24"/>
        </w:rPr>
        <w:t xml:space="preserve">7.10 </w:t>
      </w:r>
      <w:r w:rsidRPr="009C503F">
        <w:rPr>
          <w:rFonts w:ascii="Times New Roman" w:hAnsi="Times New Roman"/>
          <w:kern w:val="0"/>
          <w:szCs w:val="24"/>
        </w:rPr>
        <w:t>报告期末本基金投资的股指期货交易情况说明</w:t>
      </w:r>
      <w:bookmarkEnd w:id="75"/>
    </w:p>
    <w:p w14:paraId="3DCF78DC" w14:textId="77777777" w:rsidR="001548F9" w:rsidRPr="009C503F" w:rsidRDefault="001548F9" w:rsidP="006B685C">
      <w:pPr>
        <w:spacing w:before="29" w:line="288" w:lineRule="auto"/>
        <w:jc w:val="left"/>
        <w:rPr>
          <w:kern w:val="0"/>
          <w:sz w:val="24"/>
        </w:rPr>
      </w:pPr>
      <w:r w:rsidRPr="009C503F">
        <w:rPr>
          <w:kern w:val="0"/>
          <w:sz w:val="24"/>
        </w:rPr>
        <w:t>本基金本报告期末未持有股指期货。</w:t>
      </w:r>
    </w:p>
    <w:p w14:paraId="5B5C736D" w14:textId="77777777" w:rsidR="001548F9" w:rsidRPr="009C503F" w:rsidRDefault="001548F9" w:rsidP="00571B8A">
      <w:pPr>
        <w:spacing w:before="29" w:line="288" w:lineRule="auto"/>
        <w:jc w:val="left"/>
        <w:rPr>
          <w:kern w:val="0"/>
          <w:sz w:val="24"/>
        </w:rPr>
      </w:pPr>
    </w:p>
    <w:p w14:paraId="04C4FED5" w14:textId="77777777" w:rsidR="00513DD2" w:rsidRPr="009C503F" w:rsidRDefault="00513DD2" w:rsidP="00571B8A">
      <w:pPr>
        <w:pStyle w:val="20"/>
        <w:spacing w:before="29" w:after="0" w:line="288" w:lineRule="auto"/>
        <w:rPr>
          <w:rFonts w:ascii="Times New Roman" w:hAnsi="Times New Roman"/>
          <w:kern w:val="0"/>
          <w:szCs w:val="24"/>
        </w:rPr>
      </w:pPr>
      <w:bookmarkStart w:id="76" w:name="_Toc490928577"/>
      <w:r w:rsidRPr="009C503F">
        <w:rPr>
          <w:rFonts w:ascii="Times New Roman" w:hAnsi="Times New Roman"/>
          <w:kern w:val="0"/>
          <w:szCs w:val="24"/>
        </w:rPr>
        <w:t>7.11</w:t>
      </w:r>
      <w:r w:rsidRPr="009C503F">
        <w:rPr>
          <w:rFonts w:ascii="Times New Roman" w:hAnsi="Times New Roman"/>
          <w:kern w:val="0"/>
          <w:szCs w:val="24"/>
        </w:rPr>
        <w:t>报告期末本基金投资的国债期货交易情况说明</w:t>
      </w:r>
      <w:bookmarkEnd w:id="76"/>
    </w:p>
    <w:p w14:paraId="1470E9E1" w14:textId="77777777" w:rsidR="00513DD2" w:rsidRPr="009C503F" w:rsidRDefault="00513DD2" w:rsidP="00571B8A">
      <w:pPr>
        <w:spacing w:before="29" w:line="288" w:lineRule="auto"/>
        <w:jc w:val="left"/>
        <w:rPr>
          <w:kern w:val="0"/>
          <w:sz w:val="24"/>
        </w:rPr>
      </w:pPr>
      <w:r w:rsidRPr="009C503F">
        <w:rPr>
          <w:kern w:val="0"/>
          <w:sz w:val="24"/>
        </w:rPr>
        <w:t>本基金本报告期末未持有国债期货。</w:t>
      </w:r>
    </w:p>
    <w:p w14:paraId="4AC90E91" w14:textId="77777777" w:rsidR="00472CF7" w:rsidRPr="009C503F" w:rsidRDefault="00472CF7" w:rsidP="00571B8A">
      <w:pPr>
        <w:spacing w:before="29" w:line="288" w:lineRule="auto"/>
        <w:jc w:val="left"/>
        <w:rPr>
          <w:kern w:val="0"/>
          <w:sz w:val="24"/>
        </w:rPr>
      </w:pPr>
    </w:p>
    <w:p w14:paraId="1E40A280" w14:textId="77777777" w:rsidR="001548F9" w:rsidRPr="009C503F" w:rsidRDefault="001548F9" w:rsidP="00571B8A">
      <w:pPr>
        <w:pStyle w:val="20"/>
        <w:spacing w:before="29" w:after="0" w:line="288" w:lineRule="auto"/>
        <w:rPr>
          <w:rFonts w:ascii="Times New Roman" w:hAnsi="Times New Roman"/>
          <w:kern w:val="0"/>
          <w:szCs w:val="24"/>
        </w:rPr>
      </w:pPr>
      <w:bookmarkStart w:id="77" w:name="_Toc490928578"/>
      <w:r w:rsidRPr="009C503F">
        <w:rPr>
          <w:rFonts w:ascii="Times New Roman" w:hAnsi="Times New Roman"/>
          <w:kern w:val="0"/>
          <w:szCs w:val="24"/>
        </w:rPr>
        <w:t xml:space="preserve">7.12 </w:t>
      </w:r>
      <w:r w:rsidRPr="009C503F">
        <w:rPr>
          <w:rFonts w:ascii="Times New Roman" w:hAnsi="Times New Roman"/>
          <w:kern w:val="0"/>
          <w:szCs w:val="24"/>
        </w:rPr>
        <w:t>投资组合报告附注</w:t>
      </w:r>
      <w:bookmarkEnd w:id="77"/>
    </w:p>
    <w:p w14:paraId="30A6C977" w14:textId="77777777" w:rsidR="001548F9" w:rsidRPr="009C503F" w:rsidRDefault="001548F9" w:rsidP="0013569F">
      <w:pPr>
        <w:spacing w:before="29" w:line="288" w:lineRule="auto"/>
        <w:rPr>
          <w:kern w:val="0"/>
          <w:sz w:val="24"/>
        </w:rPr>
      </w:pPr>
      <w:r w:rsidRPr="009C503F">
        <w:rPr>
          <w:kern w:val="0"/>
          <w:sz w:val="24"/>
        </w:rPr>
        <w:t>7.12.1</w:t>
      </w:r>
      <w:r w:rsidRPr="009C503F">
        <w:rPr>
          <w:kern w:val="0"/>
          <w:sz w:val="24"/>
        </w:rPr>
        <w:t>报告期内本基金投资的前十名证券的发行主体未被监管部门立案调查，在本报告编制日前一年内本基金投资的前十名证券的发行主体未受到公开谴责和处罚。</w:t>
      </w:r>
    </w:p>
    <w:p w14:paraId="098BA038" w14:textId="77777777" w:rsidR="001548F9" w:rsidRPr="009C503F" w:rsidRDefault="001548F9" w:rsidP="0013569F">
      <w:pPr>
        <w:spacing w:before="29" w:line="288" w:lineRule="auto"/>
        <w:rPr>
          <w:kern w:val="0"/>
          <w:sz w:val="24"/>
        </w:rPr>
      </w:pPr>
      <w:r w:rsidRPr="009C503F">
        <w:rPr>
          <w:kern w:val="0"/>
          <w:sz w:val="24"/>
        </w:rPr>
        <w:t>7.12.2</w:t>
      </w:r>
      <w:r w:rsidRPr="009C503F">
        <w:rPr>
          <w:kern w:val="0"/>
          <w:sz w:val="24"/>
        </w:rPr>
        <w:t>本基金投资的前十名股票中，没有超出基金合同规定的备选股票库之外的股票。</w:t>
      </w:r>
    </w:p>
    <w:p w14:paraId="4C8E2A7B" w14:textId="77777777" w:rsidR="00564C47" w:rsidRPr="009C503F" w:rsidRDefault="00564C47" w:rsidP="00571B8A">
      <w:pPr>
        <w:spacing w:before="29" w:line="288" w:lineRule="auto"/>
        <w:rPr>
          <w:kern w:val="0"/>
          <w:sz w:val="24"/>
        </w:rPr>
      </w:pPr>
    </w:p>
    <w:p w14:paraId="05009BFC" w14:textId="77777777" w:rsidR="001548F9" w:rsidRPr="009C503F" w:rsidRDefault="001548F9" w:rsidP="00571B8A">
      <w:pPr>
        <w:spacing w:before="29" w:line="288" w:lineRule="auto"/>
        <w:rPr>
          <w:b/>
          <w:bCs/>
          <w:color w:val="000000"/>
          <w:sz w:val="24"/>
        </w:rPr>
      </w:pPr>
      <w:r w:rsidRPr="009C503F">
        <w:rPr>
          <w:b/>
          <w:color w:val="000000"/>
          <w:sz w:val="24"/>
        </w:rPr>
        <w:t>7.12.3</w:t>
      </w:r>
      <w:r w:rsidRPr="009C503F">
        <w:rPr>
          <w:b/>
          <w:bCs/>
          <w:color w:val="000000"/>
          <w:sz w:val="24"/>
        </w:rPr>
        <w:t>期末其他各项资产构成</w:t>
      </w:r>
    </w:p>
    <w:p w14:paraId="036CCA39"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9C503F" w14:paraId="76C06021" w14:textId="77777777" w:rsidTr="005F2D28">
        <w:tc>
          <w:tcPr>
            <w:tcW w:w="765" w:type="dxa"/>
            <w:vAlign w:val="center"/>
          </w:tcPr>
          <w:p w14:paraId="7F969E9B" w14:textId="77777777" w:rsidR="001548F9" w:rsidRPr="009C503F" w:rsidRDefault="001548F9" w:rsidP="00571B8A">
            <w:pPr>
              <w:spacing w:before="29" w:line="288" w:lineRule="auto"/>
              <w:jc w:val="center"/>
              <w:rPr>
                <w:color w:val="000000"/>
                <w:sz w:val="24"/>
              </w:rPr>
            </w:pPr>
            <w:r w:rsidRPr="009C503F">
              <w:rPr>
                <w:color w:val="000000"/>
                <w:sz w:val="24"/>
              </w:rPr>
              <w:t>序号</w:t>
            </w:r>
          </w:p>
        </w:tc>
        <w:tc>
          <w:tcPr>
            <w:tcW w:w="4117" w:type="dxa"/>
            <w:vAlign w:val="center"/>
          </w:tcPr>
          <w:p w14:paraId="504F9F76" w14:textId="77777777" w:rsidR="001548F9" w:rsidRPr="009C503F" w:rsidRDefault="001548F9" w:rsidP="00571B8A">
            <w:pPr>
              <w:spacing w:before="29" w:line="288" w:lineRule="auto"/>
              <w:jc w:val="center"/>
              <w:rPr>
                <w:color w:val="000000"/>
                <w:sz w:val="24"/>
              </w:rPr>
            </w:pPr>
            <w:r w:rsidRPr="009C503F">
              <w:rPr>
                <w:color w:val="000000"/>
                <w:sz w:val="24"/>
              </w:rPr>
              <w:t>名称</w:t>
            </w:r>
          </w:p>
        </w:tc>
        <w:tc>
          <w:tcPr>
            <w:tcW w:w="4118" w:type="dxa"/>
            <w:vAlign w:val="center"/>
          </w:tcPr>
          <w:p w14:paraId="19A55526" w14:textId="77777777" w:rsidR="001548F9" w:rsidRPr="009C503F" w:rsidRDefault="001548F9" w:rsidP="00571B8A">
            <w:pPr>
              <w:spacing w:before="29" w:line="288" w:lineRule="auto"/>
              <w:jc w:val="center"/>
              <w:rPr>
                <w:color w:val="000000"/>
                <w:sz w:val="24"/>
              </w:rPr>
            </w:pPr>
            <w:r w:rsidRPr="009C503F">
              <w:rPr>
                <w:color w:val="000000"/>
                <w:sz w:val="24"/>
              </w:rPr>
              <w:t>金额</w:t>
            </w:r>
          </w:p>
        </w:tc>
      </w:tr>
      <w:tr w:rsidR="001548F9" w:rsidRPr="009C503F" w14:paraId="799D4FD2" w14:textId="77777777" w:rsidTr="005F2D28">
        <w:tc>
          <w:tcPr>
            <w:tcW w:w="765" w:type="dxa"/>
            <w:vAlign w:val="center"/>
          </w:tcPr>
          <w:p w14:paraId="4D34BD36" w14:textId="77777777" w:rsidR="001548F9" w:rsidRPr="009C503F" w:rsidRDefault="001548F9" w:rsidP="00571B8A">
            <w:pPr>
              <w:spacing w:before="29" w:line="288" w:lineRule="auto"/>
              <w:jc w:val="center"/>
              <w:rPr>
                <w:color w:val="000000"/>
                <w:sz w:val="24"/>
              </w:rPr>
            </w:pPr>
            <w:r w:rsidRPr="009C503F">
              <w:rPr>
                <w:color w:val="000000"/>
                <w:sz w:val="24"/>
              </w:rPr>
              <w:t>1</w:t>
            </w:r>
          </w:p>
        </w:tc>
        <w:tc>
          <w:tcPr>
            <w:tcW w:w="4117" w:type="dxa"/>
            <w:vAlign w:val="center"/>
          </w:tcPr>
          <w:p w14:paraId="7B4B97C1" w14:textId="77777777" w:rsidR="001548F9" w:rsidRPr="009C503F" w:rsidRDefault="001548F9" w:rsidP="00571B8A">
            <w:pPr>
              <w:spacing w:before="29" w:line="288" w:lineRule="auto"/>
              <w:ind w:leftChars="50" w:left="105"/>
              <w:rPr>
                <w:color w:val="000000"/>
                <w:sz w:val="24"/>
              </w:rPr>
            </w:pPr>
            <w:r w:rsidRPr="009C503F">
              <w:rPr>
                <w:color w:val="000000"/>
                <w:sz w:val="24"/>
              </w:rPr>
              <w:t>存出保证金</w:t>
            </w:r>
          </w:p>
        </w:tc>
        <w:tc>
          <w:tcPr>
            <w:tcW w:w="4118" w:type="dxa"/>
            <w:vAlign w:val="center"/>
          </w:tcPr>
          <w:p w14:paraId="1E09D0D5"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48,640.16</w:t>
            </w:r>
          </w:p>
        </w:tc>
      </w:tr>
      <w:tr w:rsidR="001548F9" w:rsidRPr="009C503F" w14:paraId="3960AAA2" w14:textId="77777777" w:rsidTr="005F2D28">
        <w:tc>
          <w:tcPr>
            <w:tcW w:w="765" w:type="dxa"/>
            <w:vAlign w:val="center"/>
          </w:tcPr>
          <w:p w14:paraId="230C2054" w14:textId="77777777" w:rsidR="001548F9" w:rsidRPr="009C503F" w:rsidRDefault="001548F9" w:rsidP="00571B8A">
            <w:pPr>
              <w:spacing w:before="29" w:line="288" w:lineRule="auto"/>
              <w:jc w:val="center"/>
              <w:rPr>
                <w:color w:val="000000"/>
                <w:sz w:val="24"/>
              </w:rPr>
            </w:pPr>
            <w:r w:rsidRPr="009C503F">
              <w:rPr>
                <w:color w:val="000000"/>
                <w:sz w:val="24"/>
              </w:rPr>
              <w:t>2</w:t>
            </w:r>
          </w:p>
        </w:tc>
        <w:tc>
          <w:tcPr>
            <w:tcW w:w="4117" w:type="dxa"/>
            <w:vAlign w:val="center"/>
          </w:tcPr>
          <w:p w14:paraId="234105DE" w14:textId="77777777" w:rsidR="001548F9" w:rsidRPr="009C503F" w:rsidRDefault="001548F9" w:rsidP="00571B8A">
            <w:pPr>
              <w:spacing w:before="29" w:line="288" w:lineRule="auto"/>
              <w:ind w:leftChars="50" w:left="105"/>
              <w:rPr>
                <w:color w:val="000000"/>
                <w:sz w:val="24"/>
              </w:rPr>
            </w:pPr>
            <w:r w:rsidRPr="009C503F">
              <w:rPr>
                <w:color w:val="000000"/>
                <w:sz w:val="24"/>
              </w:rPr>
              <w:t>应收证券清算款</w:t>
            </w:r>
          </w:p>
        </w:tc>
        <w:tc>
          <w:tcPr>
            <w:tcW w:w="4118" w:type="dxa"/>
            <w:vAlign w:val="center"/>
          </w:tcPr>
          <w:p w14:paraId="108AD6D7"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2,325,412.01</w:t>
            </w:r>
          </w:p>
        </w:tc>
      </w:tr>
      <w:tr w:rsidR="001548F9" w:rsidRPr="009C503F" w14:paraId="2E657B82" w14:textId="77777777" w:rsidTr="005F2D28">
        <w:tc>
          <w:tcPr>
            <w:tcW w:w="765" w:type="dxa"/>
            <w:vAlign w:val="center"/>
          </w:tcPr>
          <w:p w14:paraId="4C7EC8FD" w14:textId="77777777" w:rsidR="001548F9" w:rsidRPr="009C503F" w:rsidRDefault="001548F9" w:rsidP="00571B8A">
            <w:pPr>
              <w:spacing w:before="29" w:line="288" w:lineRule="auto"/>
              <w:jc w:val="center"/>
              <w:rPr>
                <w:color w:val="000000"/>
                <w:sz w:val="24"/>
              </w:rPr>
            </w:pPr>
            <w:r w:rsidRPr="009C503F">
              <w:rPr>
                <w:color w:val="000000"/>
                <w:sz w:val="24"/>
              </w:rPr>
              <w:t>3</w:t>
            </w:r>
          </w:p>
        </w:tc>
        <w:tc>
          <w:tcPr>
            <w:tcW w:w="4117" w:type="dxa"/>
            <w:vAlign w:val="center"/>
          </w:tcPr>
          <w:p w14:paraId="36F17E55" w14:textId="77777777" w:rsidR="001548F9" w:rsidRPr="009C503F" w:rsidRDefault="001548F9" w:rsidP="00571B8A">
            <w:pPr>
              <w:spacing w:before="29" w:line="288" w:lineRule="auto"/>
              <w:ind w:leftChars="50" w:left="105"/>
              <w:rPr>
                <w:color w:val="000000"/>
                <w:sz w:val="24"/>
              </w:rPr>
            </w:pPr>
            <w:r w:rsidRPr="009C503F">
              <w:rPr>
                <w:color w:val="000000"/>
                <w:sz w:val="24"/>
              </w:rPr>
              <w:t>应收股利</w:t>
            </w:r>
          </w:p>
        </w:tc>
        <w:tc>
          <w:tcPr>
            <w:tcW w:w="4118" w:type="dxa"/>
            <w:vAlign w:val="center"/>
          </w:tcPr>
          <w:p w14:paraId="69885659"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14:paraId="67CCB44C" w14:textId="77777777" w:rsidTr="005F2D28">
        <w:tc>
          <w:tcPr>
            <w:tcW w:w="765" w:type="dxa"/>
            <w:vAlign w:val="center"/>
          </w:tcPr>
          <w:p w14:paraId="064008A4" w14:textId="77777777" w:rsidR="001548F9" w:rsidRPr="009C503F" w:rsidRDefault="001548F9" w:rsidP="00571B8A">
            <w:pPr>
              <w:spacing w:before="29" w:line="288" w:lineRule="auto"/>
              <w:jc w:val="center"/>
              <w:rPr>
                <w:color w:val="000000"/>
                <w:sz w:val="24"/>
              </w:rPr>
            </w:pPr>
            <w:r w:rsidRPr="009C503F">
              <w:rPr>
                <w:color w:val="000000"/>
                <w:sz w:val="24"/>
              </w:rPr>
              <w:t>4</w:t>
            </w:r>
          </w:p>
        </w:tc>
        <w:tc>
          <w:tcPr>
            <w:tcW w:w="4117" w:type="dxa"/>
            <w:vAlign w:val="center"/>
          </w:tcPr>
          <w:p w14:paraId="619829F5" w14:textId="77777777" w:rsidR="001548F9" w:rsidRPr="009C503F" w:rsidRDefault="001548F9" w:rsidP="00571B8A">
            <w:pPr>
              <w:spacing w:before="29" w:line="288" w:lineRule="auto"/>
              <w:ind w:leftChars="50" w:left="105"/>
              <w:rPr>
                <w:color w:val="000000"/>
                <w:sz w:val="24"/>
              </w:rPr>
            </w:pPr>
            <w:r w:rsidRPr="009C503F">
              <w:rPr>
                <w:color w:val="000000"/>
                <w:sz w:val="24"/>
              </w:rPr>
              <w:t>应收利息</w:t>
            </w:r>
          </w:p>
        </w:tc>
        <w:tc>
          <w:tcPr>
            <w:tcW w:w="4118" w:type="dxa"/>
            <w:vAlign w:val="center"/>
          </w:tcPr>
          <w:p w14:paraId="258E868E"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4,565,581.82</w:t>
            </w:r>
          </w:p>
        </w:tc>
      </w:tr>
      <w:tr w:rsidR="001548F9" w:rsidRPr="009C503F" w14:paraId="42ADF642" w14:textId="77777777" w:rsidTr="005F2D28">
        <w:tc>
          <w:tcPr>
            <w:tcW w:w="765" w:type="dxa"/>
            <w:vAlign w:val="center"/>
          </w:tcPr>
          <w:p w14:paraId="332DC916" w14:textId="77777777" w:rsidR="001548F9" w:rsidRPr="009C503F" w:rsidRDefault="001548F9" w:rsidP="00571B8A">
            <w:pPr>
              <w:spacing w:before="29" w:line="288" w:lineRule="auto"/>
              <w:jc w:val="center"/>
              <w:rPr>
                <w:color w:val="000000"/>
                <w:sz w:val="24"/>
              </w:rPr>
            </w:pPr>
            <w:r w:rsidRPr="009C503F">
              <w:rPr>
                <w:color w:val="000000"/>
                <w:sz w:val="24"/>
              </w:rPr>
              <w:t>5</w:t>
            </w:r>
          </w:p>
        </w:tc>
        <w:tc>
          <w:tcPr>
            <w:tcW w:w="4117" w:type="dxa"/>
            <w:vAlign w:val="center"/>
          </w:tcPr>
          <w:p w14:paraId="7E882608" w14:textId="77777777" w:rsidR="001548F9" w:rsidRPr="009C503F" w:rsidRDefault="001548F9" w:rsidP="00571B8A">
            <w:pPr>
              <w:spacing w:before="29" w:line="288" w:lineRule="auto"/>
              <w:ind w:leftChars="50" w:left="105"/>
              <w:rPr>
                <w:color w:val="000000"/>
                <w:sz w:val="24"/>
              </w:rPr>
            </w:pPr>
            <w:r w:rsidRPr="009C503F">
              <w:rPr>
                <w:color w:val="000000"/>
                <w:sz w:val="24"/>
              </w:rPr>
              <w:t>应收申购款</w:t>
            </w:r>
          </w:p>
        </w:tc>
        <w:tc>
          <w:tcPr>
            <w:tcW w:w="4118" w:type="dxa"/>
            <w:vAlign w:val="center"/>
          </w:tcPr>
          <w:p w14:paraId="48280754"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827.24</w:t>
            </w:r>
          </w:p>
        </w:tc>
      </w:tr>
      <w:tr w:rsidR="001548F9" w:rsidRPr="009C503F" w14:paraId="6EA6EBE6" w14:textId="77777777" w:rsidTr="005F2D28">
        <w:tc>
          <w:tcPr>
            <w:tcW w:w="765" w:type="dxa"/>
            <w:vAlign w:val="center"/>
          </w:tcPr>
          <w:p w14:paraId="26CD2C87" w14:textId="77777777" w:rsidR="001548F9" w:rsidRPr="009C503F" w:rsidRDefault="001548F9" w:rsidP="00571B8A">
            <w:pPr>
              <w:spacing w:before="29" w:line="288" w:lineRule="auto"/>
              <w:jc w:val="center"/>
              <w:rPr>
                <w:color w:val="000000"/>
                <w:sz w:val="24"/>
              </w:rPr>
            </w:pPr>
            <w:r w:rsidRPr="009C503F">
              <w:rPr>
                <w:color w:val="000000"/>
                <w:sz w:val="24"/>
              </w:rPr>
              <w:t>6</w:t>
            </w:r>
          </w:p>
        </w:tc>
        <w:tc>
          <w:tcPr>
            <w:tcW w:w="4117" w:type="dxa"/>
            <w:vAlign w:val="center"/>
          </w:tcPr>
          <w:p w14:paraId="2831F5C2" w14:textId="77777777" w:rsidR="001548F9" w:rsidRPr="009C503F" w:rsidRDefault="001548F9" w:rsidP="00571B8A">
            <w:pPr>
              <w:spacing w:before="29" w:line="288" w:lineRule="auto"/>
              <w:ind w:leftChars="50" w:left="105"/>
              <w:rPr>
                <w:color w:val="000000"/>
                <w:sz w:val="24"/>
              </w:rPr>
            </w:pPr>
            <w:r w:rsidRPr="009C503F">
              <w:rPr>
                <w:color w:val="000000"/>
                <w:sz w:val="24"/>
              </w:rPr>
              <w:t>其他应收款</w:t>
            </w:r>
          </w:p>
        </w:tc>
        <w:tc>
          <w:tcPr>
            <w:tcW w:w="4118" w:type="dxa"/>
            <w:vAlign w:val="center"/>
          </w:tcPr>
          <w:p w14:paraId="1FADEE97"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14:paraId="750D6A55" w14:textId="77777777" w:rsidTr="005F2D28">
        <w:tc>
          <w:tcPr>
            <w:tcW w:w="765" w:type="dxa"/>
            <w:vAlign w:val="center"/>
          </w:tcPr>
          <w:p w14:paraId="14B4B69E" w14:textId="77777777" w:rsidR="001548F9" w:rsidRPr="009C503F" w:rsidRDefault="001548F9" w:rsidP="00571B8A">
            <w:pPr>
              <w:spacing w:before="29" w:line="288" w:lineRule="auto"/>
              <w:jc w:val="center"/>
              <w:rPr>
                <w:color w:val="000000"/>
                <w:sz w:val="24"/>
              </w:rPr>
            </w:pPr>
            <w:r w:rsidRPr="009C503F">
              <w:rPr>
                <w:color w:val="000000"/>
                <w:sz w:val="24"/>
              </w:rPr>
              <w:t>7</w:t>
            </w:r>
          </w:p>
        </w:tc>
        <w:tc>
          <w:tcPr>
            <w:tcW w:w="4117" w:type="dxa"/>
            <w:vAlign w:val="center"/>
          </w:tcPr>
          <w:p w14:paraId="73CE79C7" w14:textId="77777777" w:rsidR="001548F9" w:rsidRPr="009C503F" w:rsidRDefault="001548F9" w:rsidP="00571B8A">
            <w:pPr>
              <w:spacing w:before="29" w:line="288" w:lineRule="auto"/>
              <w:ind w:leftChars="50" w:left="105"/>
              <w:rPr>
                <w:color w:val="000000"/>
                <w:sz w:val="24"/>
              </w:rPr>
            </w:pPr>
            <w:r w:rsidRPr="009C503F">
              <w:rPr>
                <w:color w:val="000000"/>
                <w:sz w:val="24"/>
              </w:rPr>
              <w:t>待摊费用</w:t>
            </w:r>
          </w:p>
        </w:tc>
        <w:tc>
          <w:tcPr>
            <w:tcW w:w="4118" w:type="dxa"/>
            <w:vAlign w:val="center"/>
          </w:tcPr>
          <w:p w14:paraId="5322B1D7"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14:paraId="64BEE423" w14:textId="77777777" w:rsidTr="005F2D28">
        <w:tc>
          <w:tcPr>
            <w:tcW w:w="765" w:type="dxa"/>
            <w:vAlign w:val="center"/>
          </w:tcPr>
          <w:p w14:paraId="1EB527EE" w14:textId="77777777" w:rsidR="001548F9" w:rsidRPr="009C503F" w:rsidRDefault="001548F9" w:rsidP="00571B8A">
            <w:pPr>
              <w:autoSpaceDE w:val="0"/>
              <w:autoSpaceDN w:val="0"/>
              <w:adjustRightInd w:val="0"/>
              <w:spacing w:before="29" w:line="288" w:lineRule="auto"/>
              <w:ind w:left="15"/>
              <w:jc w:val="center"/>
              <w:rPr>
                <w:color w:val="000000"/>
                <w:sz w:val="24"/>
              </w:rPr>
            </w:pPr>
            <w:r w:rsidRPr="009C503F">
              <w:rPr>
                <w:color w:val="000000"/>
                <w:sz w:val="24"/>
              </w:rPr>
              <w:t>8</w:t>
            </w:r>
          </w:p>
        </w:tc>
        <w:tc>
          <w:tcPr>
            <w:tcW w:w="4117" w:type="dxa"/>
            <w:vAlign w:val="center"/>
          </w:tcPr>
          <w:p w14:paraId="26C9A26A" w14:textId="77777777" w:rsidR="001548F9" w:rsidRPr="009C503F" w:rsidRDefault="001548F9" w:rsidP="00571B8A">
            <w:pPr>
              <w:spacing w:before="29" w:line="288" w:lineRule="auto"/>
              <w:ind w:leftChars="50" w:left="105"/>
              <w:rPr>
                <w:color w:val="000000"/>
                <w:sz w:val="24"/>
              </w:rPr>
            </w:pPr>
            <w:r w:rsidRPr="009C503F">
              <w:rPr>
                <w:color w:val="000000"/>
                <w:sz w:val="24"/>
              </w:rPr>
              <w:t>其他</w:t>
            </w:r>
          </w:p>
        </w:tc>
        <w:tc>
          <w:tcPr>
            <w:tcW w:w="4118" w:type="dxa"/>
            <w:vAlign w:val="center"/>
          </w:tcPr>
          <w:p w14:paraId="206884E4"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14:paraId="11039C34" w14:textId="77777777" w:rsidTr="005F2D28">
        <w:tc>
          <w:tcPr>
            <w:tcW w:w="765" w:type="dxa"/>
            <w:vAlign w:val="center"/>
          </w:tcPr>
          <w:p w14:paraId="0A42ED3B" w14:textId="77777777" w:rsidR="001548F9" w:rsidRPr="009C503F" w:rsidRDefault="001548F9" w:rsidP="00571B8A">
            <w:pPr>
              <w:autoSpaceDE w:val="0"/>
              <w:autoSpaceDN w:val="0"/>
              <w:adjustRightInd w:val="0"/>
              <w:spacing w:before="29" w:line="288" w:lineRule="auto"/>
              <w:ind w:left="15"/>
              <w:jc w:val="center"/>
              <w:rPr>
                <w:color w:val="000000"/>
                <w:sz w:val="24"/>
              </w:rPr>
            </w:pPr>
            <w:r w:rsidRPr="009C503F">
              <w:rPr>
                <w:color w:val="000000"/>
                <w:sz w:val="24"/>
              </w:rPr>
              <w:t>9</w:t>
            </w:r>
          </w:p>
        </w:tc>
        <w:tc>
          <w:tcPr>
            <w:tcW w:w="4117" w:type="dxa"/>
            <w:vAlign w:val="center"/>
          </w:tcPr>
          <w:p w14:paraId="4493B418" w14:textId="77777777" w:rsidR="001548F9" w:rsidRPr="009C503F" w:rsidRDefault="001548F9" w:rsidP="00571B8A">
            <w:pPr>
              <w:spacing w:before="29" w:line="288" w:lineRule="auto"/>
              <w:ind w:leftChars="50" w:left="105"/>
              <w:rPr>
                <w:color w:val="000000"/>
                <w:sz w:val="24"/>
              </w:rPr>
            </w:pPr>
            <w:r w:rsidRPr="009C503F">
              <w:rPr>
                <w:color w:val="000000"/>
                <w:sz w:val="24"/>
              </w:rPr>
              <w:t>合计</w:t>
            </w:r>
          </w:p>
        </w:tc>
        <w:tc>
          <w:tcPr>
            <w:tcW w:w="4118" w:type="dxa"/>
            <w:vAlign w:val="center"/>
          </w:tcPr>
          <w:p w14:paraId="7170D761"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6,940,461.23</w:t>
            </w:r>
          </w:p>
        </w:tc>
      </w:tr>
    </w:tbl>
    <w:p w14:paraId="528C2306" w14:textId="77777777" w:rsidR="001548F9" w:rsidRPr="009C503F" w:rsidRDefault="001548F9" w:rsidP="00571B8A">
      <w:pPr>
        <w:pStyle w:val="af6"/>
        <w:spacing w:before="29" w:beforeAutospacing="0" w:after="0" w:afterAutospacing="0" w:line="288" w:lineRule="auto"/>
        <w:rPr>
          <w:rFonts w:ascii="Times New Roman" w:hAnsi="Times New Roman"/>
          <w:b/>
          <w:bCs/>
          <w:color w:val="000000"/>
        </w:rPr>
      </w:pPr>
    </w:p>
    <w:p w14:paraId="6528767E" w14:textId="77777777" w:rsidR="001548F9" w:rsidRPr="009C503F" w:rsidRDefault="001548F9" w:rsidP="00571B8A">
      <w:pPr>
        <w:spacing w:before="29" w:line="288" w:lineRule="auto"/>
        <w:rPr>
          <w:b/>
          <w:bCs/>
          <w:color w:val="000000"/>
          <w:sz w:val="24"/>
        </w:rPr>
      </w:pPr>
      <w:r w:rsidRPr="009C503F">
        <w:rPr>
          <w:b/>
          <w:color w:val="000000"/>
          <w:sz w:val="24"/>
        </w:rPr>
        <w:t>7.12.4</w:t>
      </w:r>
      <w:r w:rsidRPr="009C503F">
        <w:rPr>
          <w:b/>
          <w:bCs/>
          <w:color w:val="000000"/>
          <w:sz w:val="24"/>
        </w:rPr>
        <w:t>期末持有的处于转股期的可转换债券明细</w:t>
      </w:r>
    </w:p>
    <w:p w14:paraId="5C56AD64"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lastRenderedPageBreak/>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911"/>
        <w:gridCol w:w="1828"/>
        <w:gridCol w:w="1752"/>
        <w:gridCol w:w="1794"/>
        <w:gridCol w:w="1713"/>
      </w:tblGrid>
      <w:tr w:rsidR="001548F9" w:rsidRPr="009C503F" w14:paraId="650EC181" w14:textId="77777777" w:rsidTr="00401B2F">
        <w:tc>
          <w:tcPr>
            <w:tcW w:w="1808" w:type="dxa"/>
            <w:vAlign w:val="center"/>
          </w:tcPr>
          <w:p w14:paraId="0446CB92" w14:textId="77777777" w:rsidR="001548F9" w:rsidRPr="009C503F" w:rsidRDefault="001548F9" w:rsidP="00571B8A">
            <w:pPr>
              <w:spacing w:before="29" w:line="288" w:lineRule="auto"/>
              <w:ind w:left="17"/>
              <w:jc w:val="center"/>
              <w:rPr>
                <w:color w:val="000000"/>
                <w:sz w:val="24"/>
              </w:rPr>
            </w:pPr>
            <w:r w:rsidRPr="009C503F">
              <w:rPr>
                <w:color w:val="000000"/>
                <w:sz w:val="24"/>
              </w:rPr>
              <w:t>序号</w:t>
            </w:r>
          </w:p>
        </w:tc>
        <w:tc>
          <w:tcPr>
            <w:tcW w:w="1729" w:type="dxa"/>
            <w:vAlign w:val="center"/>
          </w:tcPr>
          <w:p w14:paraId="2AFC4548" w14:textId="77777777" w:rsidR="001548F9" w:rsidRPr="009C503F" w:rsidRDefault="001548F9" w:rsidP="00571B8A">
            <w:pPr>
              <w:spacing w:before="29" w:line="288" w:lineRule="auto"/>
              <w:ind w:left="17"/>
              <w:jc w:val="center"/>
              <w:rPr>
                <w:color w:val="000000"/>
                <w:sz w:val="24"/>
              </w:rPr>
            </w:pPr>
            <w:r w:rsidRPr="009C503F">
              <w:rPr>
                <w:color w:val="000000"/>
                <w:sz w:val="24"/>
              </w:rPr>
              <w:t>债券代码</w:t>
            </w:r>
          </w:p>
        </w:tc>
        <w:tc>
          <w:tcPr>
            <w:tcW w:w="1658" w:type="dxa"/>
            <w:vAlign w:val="center"/>
          </w:tcPr>
          <w:p w14:paraId="2AFA9933" w14:textId="77777777" w:rsidR="001548F9" w:rsidRPr="009C503F" w:rsidRDefault="001548F9" w:rsidP="00571B8A">
            <w:pPr>
              <w:spacing w:before="29" w:line="288" w:lineRule="auto"/>
              <w:ind w:left="17"/>
              <w:jc w:val="center"/>
              <w:rPr>
                <w:color w:val="000000"/>
                <w:sz w:val="24"/>
              </w:rPr>
            </w:pPr>
            <w:r w:rsidRPr="009C503F">
              <w:rPr>
                <w:color w:val="000000"/>
                <w:sz w:val="24"/>
              </w:rPr>
              <w:t>债券名称</w:t>
            </w:r>
          </w:p>
        </w:tc>
        <w:tc>
          <w:tcPr>
            <w:tcW w:w="1697" w:type="dxa"/>
            <w:vAlign w:val="center"/>
          </w:tcPr>
          <w:p w14:paraId="6AD3FC49" w14:textId="77777777" w:rsidR="001548F9" w:rsidRPr="009C503F" w:rsidRDefault="001548F9" w:rsidP="00571B8A">
            <w:pPr>
              <w:spacing w:before="29" w:line="288" w:lineRule="auto"/>
              <w:ind w:left="17"/>
              <w:jc w:val="center"/>
              <w:rPr>
                <w:color w:val="000000"/>
                <w:sz w:val="24"/>
              </w:rPr>
            </w:pPr>
            <w:r w:rsidRPr="009C503F">
              <w:rPr>
                <w:color w:val="000000"/>
                <w:sz w:val="24"/>
              </w:rPr>
              <w:t>公允价值</w:t>
            </w:r>
          </w:p>
        </w:tc>
        <w:tc>
          <w:tcPr>
            <w:tcW w:w="1621" w:type="dxa"/>
            <w:vAlign w:val="center"/>
          </w:tcPr>
          <w:p w14:paraId="618276A7" w14:textId="77777777" w:rsidR="001548F9" w:rsidRPr="009C503F" w:rsidRDefault="001548F9" w:rsidP="00571B8A">
            <w:pPr>
              <w:spacing w:before="29" w:line="288" w:lineRule="auto"/>
              <w:ind w:left="17"/>
              <w:jc w:val="center"/>
              <w:rPr>
                <w:color w:val="000000"/>
                <w:sz w:val="24"/>
              </w:rPr>
            </w:pPr>
            <w:r w:rsidRPr="009C503F">
              <w:rPr>
                <w:color w:val="000000"/>
                <w:sz w:val="24"/>
              </w:rPr>
              <w:t>占基金资产净值比例</w:t>
            </w:r>
            <w:r w:rsidR="003F5C55" w:rsidRPr="009C503F">
              <w:rPr>
                <w:color w:val="000000"/>
                <w:sz w:val="24"/>
              </w:rPr>
              <w:t>（％）</w:t>
            </w:r>
          </w:p>
        </w:tc>
      </w:tr>
      <w:tr w:rsidR="00E96AEB" w14:paraId="7E8F8F50" w14:textId="77777777">
        <w:tc>
          <w:tcPr>
            <w:tcW w:w="1911" w:type="dxa"/>
            <w:vAlign w:val="center"/>
          </w:tcPr>
          <w:p w14:paraId="02224DBB" w14:textId="77777777" w:rsidR="00E96AEB" w:rsidRDefault="003229B7">
            <w:pPr>
              <w:jc w:val="center"/>
            </w:pPr>
            <w:r>
              <w:rPr>
                <w:color w:val="000000"/>
                <w:sz w:val="24"/>
              </w:rPr>
              <w:t>1</w:t>
            </w:r>
          </w:p>
        </w:tc>
        <w:tc>
          <w:tcPr>
            <w:tcW w:w="1828" w:type="dxa"/>
            <w:vAlign w:val="center"/>
          </w:tcPr>
          <w:p w14:paraId="790CA691" w14:textId="77777777" w:rsidR="00E96AEB" w:rsidRDefault="003229B7">
            <w:pPr>
              <w:jc w:val="center"/>
            </w:pPr>
            <w:r>
              <w:rPr>
                <w:color w:val="000000"/>
                <w:sz w:val="24"/>
              </w:rPr>
              <w:t>113010</w:t>
            </w:r>
          </w:p>
        </w:tc>
        <w:tc>
          <w:tcPr>
            <w:tcW w:w="1752" w:type="dxa"/>
            <w:vAlign w:val="center"/>
          </w:tcPr>
          <w:p w14:paraId="755F0C40" w14:textId="77777777" w:rsidR="00E96AEB" w:rsidRDefault="003229B7">
            <w:pPr>
              <w:jc w:val="center"/>
            </w:pPr>
            <w:r>
              <w:rPr>
                <w:color w:val="000000"/>
                <w:sz w:val="24"/>
              </w:rPr>
              <w:t>江南转债</w:t>
            </w:r>
          </w:p>
        </w:tc>
        <w:tc>
          <w:tcPr>
            <w:tcW w:w="1794" w:type="dxa"/>
            <w:vAlign w:val="center"/>
          </w:tcPr>
          <w:p w14:paraId="5A65E2AB" w14:textId="77777777" w:rsidR="00E96AEB" w:rsidRDefault="003229B7">
            <w:pPr>
              <w:jc w:val="right"/>
            </w:pPr>
            <w:r>
              <w:rPr>
                <w:color w:val="000000"/>
                <w:sz w:val="24"/>
              </w:rPr>
              <w:t>688,908.00</w:t>
            </w:r>
          </w:p>
        </w:tc>
        <w:tc>
          <w:tcPr>
            <w:tcW w:w="1713" w:type="dxa"/>
            <w:vAlign w:val="center"/>
          </w:tcPr>
          <w:p w14:paraId="11B597DC" w14:textId="77777777" w:rsidR="00E96AEB" w:rsidRDefault="003229B7">
            <w:pPr>
              <w:jc w:val="right"/>
            </w:pPr>
            <w:r>
              <w:rPr>
                <w:color w:val="000000"/>
                <w:sz w:val="24"/>
              </w:rPr>
              <w:t>0.12</w:t>
            </w:r>
          </w:p>
        </w:tc>
      </w:tr>
    </w:tbl>
    <w:p w14:paraId="6479D956" w14:textId="77777777" w:rsidR="001548F9" w:rsidRPr="009C503F" w:rsidRDefault="001548F9" w:rsidP="00571B8A">
      <w:pPr>
        <w:pStyle w:val="af6"/>
        <w:spacing w:before="29" w:beforeAutospacing="0" w:after="0" w:afterAutospacing="0" w:line="288" w:lineRule="auto"/>
        <w:rPr>
          <w:rFonts w:ascii="Times New Roman" w:hAnsi="Times New Roman"/>
          <w:color w:val="000000"/>
        </w:rPr>
      </w:pPr>
    </w:p>
    <w:p w14:paraId="31939A06" w14:textId="77777777" w:rsidR="001548F9" w:rsidRPr="009C503F" w:rsidRDefault="001548F9" w:rsidP="00571B8A">
      <w:pPr>
        <w:spacing w:before="29" w:line="288" w:lineRule="auto"/>
        <w:rPr>
          <w:b/>
          <w:bCs/>
          <w:color w:val="000000"/>
          <w:sz w:val="24"/>
        </w:rPr>
      </w:pPr>
      <w:r w:rsidRPr="009C503F">
        <w:rPr>
          <w:b/>
          <w:color w:val="000000"/>
          <w:sz w:val="24"/>
        </w:rPr>
        <w:t xml:space="preserve">7.12.5 </w:t>
      </w:r>
      <w:r w:rsidRPr="009C503F">
        <w:rPr>
          <w:b/>
          <w:bCs/>
          <w:color w:val="000000"/>
          <w:sz w:val="24"/>
        </w:rPr>
        <w:t>期末前十名股票中存在流通受限情况的说明</w:t>
      </w:r>
    </w:p>
    <w:p w14:paraId="0688B399" w14:textId="77777777" w:rsidR="001548F9" w:rsidRPr="009C503F" w:rsidRDefault="001548F9" w:rsidP="00571B8A">
      <w:pPr>
        <w:spacing w:before="29" w:line="288" w:lineRule="auto"/>
        <w:jc w:val="left"/>
        <w:rPr>
          <w:kern w:val="0"/>
          <w:sz w:val="24"/>
        </w:rPr>
      </w:pPr>
      <w:r w:rsidRPr="009C503F">
        <w:rPr>
          <w:kern w:val="0"/>
          <w:sz w:val="24"/>
        </w:rPr>
        <w:t>本基金本报告期末前十名股票中不存在流通受限情况。</w:t>
      </w:r>
    </w:p>
    <w:p w14:paraId="455E98C6" w14:textId="77777777" w:rsidR="001548F9" w:rsidRPr="009C503F" w:rsidRDefault="001548F9" w:rsidP="00571B8A">
      <w:pPr>
        <w:spacing w:before="29" w:line="288" w:lineRule="auto"/>
        <w:rPr>
          <w:b/>
          <w:color w:val="000000"/>
          <w:sz w:val="24"/>
        </w:rPr>
      </w:pPr>
      <w:r w:rsidRPr="009C503F">
        <w:rPr>
          <w:b/>
          <w:color w:val="000000"/>
          <w:sz w:val="24"/>
        </w:rPr>
        <w:t xml:space="preserve">7.12.6 </w:t>
      </w:r>
      <w:r w:rsidRPr="009C503F">
        <w:rPr>
          <w:b/>
          <w:color w:val="000000"/>
          <w:sz w:val="24"/>
        </w:rPr>
        <w:t>投资组合报告附注的其他文字描述部分</w:t>
      </w:r>
    </w:p>
    <w:p w14:paraId="5917B381" w14:textId="77777777" w:rsidR="001548F9" w:rsidRPr="009C503F" w:rsidRDefault="001548F9" w:rsidP="0013569F">
      <w:pPr>
        <w:spacing w:before="29" w:line="288" w:lineRule="auto"/>
        <w:rPr>
          <w:kern w:val="0"/>
          <w:sz w:val="24"/>
        </w:rPr>
      </w:pPr>
      <w:r w:rsidRPr="009C503F">
        <w:rPr>
          <w:kern w:val="0"/>
          <w:sz w:val="24"/>
        </w:rPr>
        <w:t>由于四舍五入的原因，分项之和与合计项之间可能存在尾差。</w:t>
      </w:r>
    </w:p>
    <w:p w14:paraId="7D4E31F4" w14:textId="77777777" w:rsidR="00473E6B" w:rsidRPr="009C503F" w:rsidRDefault="00473E6B" w:rsidP="00571B8A">
      <w:pPr>
        <w:spacing w:before="29" w:line="288" w:lineRule="auto"/>
        <w:ind w:firstLineChars="200" w:firstLine="480"/>
        <w:rPr>
          <w:kern w:val="0"/>
          <w:sz w:val="24"/>
        </w:rPr>
      </w:pPr>
    </w:p>
    <w:p w14:paraId="3BDF5288" w14:textId="77777777" w:rsidR="008E4715" w:rsidRPr="005327D3" w:rsidRDefault="001548F9" w:rsidP="007F2EBD">
      <w:pPr>
        <w:pStyle w:val="1"/>
        <w:keepNext/>
        <w:keepLines/>
        <w:widowControl w:val="0"/>
        <w:spacing w:beforeLines="100" w:before="312" w:afterLines="100" w:after="312" w:line="288" w:lineRule="auto"/>
        <w:jc w:val="center"/>
        <w:rPr>
          <w:b/>
          <w:bCs/>
          <w:szCs w:val="24"/>
          <w:lang w:val="en-US"/>
        </w:rPr>
      </w:pPr>
      <w:bookmarkStart w:id="78" w:name="_Toc225500050"/>
      <w:bookmarkStart w:id="79" w:name="_Toc490928579"/>
      <w:r w:rsidRPr="009C503F">
        <w:rPr>
          <w:b/>
          <w:bCs/>
          <w:szCs w:val="24"/>
          <w:lang w:val="en-US"/>
        </w:rPr>
        <w:t xml:space="preserve">§8  </w:t>
      </w:r>
      <w:r w:rsidRPr="009C503F">
        <w:rPr>
          <w:b/>
          <w:bCs/>
          <w:szCs w:val="24"/>
          <w:lang w:val="en-US"/>
        </w:rPr>
        <w:t>基金份额持有人信息</w:t>
      </w:r>
      <w:bookmarkEnd w:id="78"/>
      <w:bookmarkEnd w:id="79"/>
    </w:p>
    <w:p w14:paraId="016DECAC" w14:textId="77777777" w:rsidR="001548F9" w:rsidRPr="009C503F" w:rsidRDefault="001548F9" w:rsidP="00571B8A">
      <w:pPr>
        <w:pStyle w:val="20"/>
        <w:spacing w:before="29" w:after="0" w:line="288" w:lineRule="auto"/>
        <w:rPr>
          <w:rFonts w:ascii="Times New Roman" w:hAnsi="Times New Roman"/>
          <w:kern w:val="0"/>
          <w:szCs w:val="24"/>
        </w:rPr>
      </w:pPr>
      <w:bookmarkStart w:id="80" w:name="_Toc225500051"/>
      <w:bookmarkStart w:id="81" w:name="_Toc490928580"/>
      <w:r w:rsidRPr="009C503F">
        <w:rPr>
          <w:rFonts w:ascii="Times New Roman" w:hAnsi="Times New Roman"/>
          <w:kern w:val="0"/>
          <w:szCs w:val="24"/>
        </w:rPr>
        <w:t xml:space="preserve">8.1 </w:t>
      </w:r>
      <w:r w:rsidRPr="009C503F">
        <w:rPr>
          <w:rFonts w:ascii="Times New Roman" w:hAnsi="Times New Roman"/>
          <w:kern w:val="0"/>
          <w:szCs w:val="24"/>
        </w:rPr>
        <w:t>期末基金份额持有人户数及持有人结构</w:t>
      </w:r>
      <w:bookmarkEnd w:id="80"/>
      <w:bookmarkEnd w:id="81"/>
    </w:p>
    <w:p w14:paraId="711D3DFA" w14:textId="77777777" w:rsidR="003F778C" w:rsidRPr="00F7407C" w:rsidRDefault="003F778C" w:rsidP="00F7407C">
      <w:pPr>
        <w:autoSpaceDE w:val="0"/>
        <w:autoSpaceDN w:val="0"/>
        <w:adjustRightInd w:val="0"/>
        <w:spacing w:before="29" w:line="288" w:lineRule="auto"/>
        <w:ind w:left="15"/>
        <w:jc w:val="right"/>
        <w:rPr>
          <w:color w:val="000000"/>
          <w:sz w:val="24"/>
        </w:rPr>
      </w:pPr>
      <w:r w:rsidRPr="00F7407C">
        <w:rPr>
          <w:color w:val="000000"/>
          <w:sz w:val="24"/>
        </w:rPr>
        <w:t>份额单位：份</w:t>
      </w:r>
    </w:p>
    <w:p w14:paraId="09DF8235" w14:textId="77777777" w:rsidR="003F778C" w:rsidRPr="00FA19BB" w:rsidRDefault="003F778C" w:rsidP="003F778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3F778C" w:rsidRPr="00FA19BB" w14:paraId="7961E3FD" w14:textId="77777777" w:rsidTr="008C0040">
        <w:trPr>
          <w:jc w:val="center"/>
        </w:trPr>
        <w:tc>
          <w:tcPr>
            <w:tcW w:w="669" w:type="pct"/>
            <w:vMerge w:val="restart"/>
            <w:tcBorders>
              <w:top w:val="single" w:sz="8" w:space="0" w:color="000000"/>
              <w:left w:val="single" w:sz="8" w:space="0" w:color="000000"/>
              <w:right w:val="single" w:sz="8" w:space="0" w:color="000000"/>
            </w:tcBorders>
            <w:vAlign w:val="center"/>
          </w:tcPr>
          <w:p w14:paraId="5E92D6F0" w14:textId="77777777" w:rsidR="003F778C" w:rsidRPr="00A30C08" w:rsidRDefault="003F778C" w:rsidP="00A30C08">
            <w:pPr>
              <w:spacing w:before="29" w:line="288" w:lineRule="auto"/>
              <w:jc w:val="center"/>
              <w:rPr>
                <w:sz w:val="24"/>
              </w:rPr>
            </w:pPr>
            <w:r w:rsidRPr="00A30C08">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14:paraId="424C8B0E" w14:textId="77777777" w:rsidR="003F778C" w:rsidRPr="00A30C08" w:rsidRDefault="003F778C" w:rsidP="00A30C08">
            <w:pPr>
              <w:spacing w:before="29" w:line="288" w:lineRule="auto"/>
              <w:jc w:val="center"/>
              <w:rPr>
                <w:sz w:val="24"/>
              </w:rPr>
            </w:pPr>
            <w:r w:rsidRPr="00A30C08">
              <w:rPr>
                <w:sz w:val="24"/>
              </w:rPr>
              <w:t>持有人户数</w:t>
            </w:r>
            <w:r w:rsidRPr="00A30C08">
              <w:rPr>
                <w:sz w:val="24"/>
              </w:rPr>
              <w:t>(</w:t>
            </w:r>
            <w:r w:rsidRPr="00A30C08">
              <w:rPr>
                <w:sz w:val="24"/>
              </w:rPr>
              <w:t>户</w:t>
            </w:r>
            <w:r w:rsidRPr="00A30C08">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14:paraId="0D7F7813" w14:textId="77777777" w:rsidR="003F778C" w:rsidRPr="00A30C08" w:rsidRDefault="003F778C" w:rsidP="00A30C08">
            <w:pPr>
              <w:spacing w:before="29" w:line="288" w:lineRule="auto"/>
              <w:jc w:val="center"/>
              <w:rPr>
                <w:sz w:val="24"/>
              </w:rPr>
            </w:pPr>
            <w:r w:rsidRPr="00A30C08">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6E2E182A" w14:textId="77777777" w:rsidR="003F778C" w:rsidRPr="00A30C08" w:rsidRDefault="003F778C" w:rsidP="00A30C08">
            <w:pPr>
              <w:spacing w:before="29" w:line="288" w:lineRule="auto"/>
              <w:jc w:val="center"/>
              <w:rPr>
                <w:sz w:val="24"/>
              </w:rPr>
            </w:pPr>
            <w:r w:rsidRPr="00A30C08">
              <w:rPr>
                <w:sz w:val="24"/>
              </w:rPr>
              <w:t>持有人结构</w:t>
            </w:r>
          </w:p>
        </w:tc>
      </w:tr>
      <w:tr w:rsidR="003F778C" w:rsidRPr="00FA19BB" w14:paraId="3B0BEC1B" w14:textId="77777777" w:rsidTr="008C0040">
        <w:trPr>
          <w:jc w:val="center"/>
        </w:trPr>
        <w:tc>
          <w:tcPr>
            <w:tcW w:w="669" w:type="pct"/>
            <w:vMerge/>
            <w:tcBorders>
              <w:left w:val="single" w:sz="8" w:space="0" w:color="000000"/>
              <w:right w:val="single" w:sz="8" w:space="0" w:color="000000"/>
            </w:tcBorders>
          </w:tcPr>
          <w:p w14:paraId="3B744DEE" w14:textId="77777777" w:rsidR="003F778C" w:rsidRPr="00A30C08"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14:paraId="77DE8863" w14:textId="77777777" w:rsidR="003F778C" w:rsidRPr="00A30C08"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14:paraId="2F233181" w14:textId="77777777" w:rsidR="003F778C" w:rsidRPr="00A30C08"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742EFF4C" w14:textId="77777777" w:rsidR="003F778C" w:rsidRPr="00A30C08" w:rsidRDefault="003F778C" w:rsidP="00A30C08">
            <w:pPr>
              <w:spacing w:before="29" w:line="288" w:lineRule="auto"/>
              <w:jc w:val="center"/>
              <w:rPr>
                <w:sz w:val="24"/>
              </w:rPr>
            </w:pPr>
            <w:r w:rsidRPr="00A30C08">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4A04F3DB" w14:textId="77777777" w:rsidR="003F778C" w:rsidRPr="00A30C08" w:rsidRDefault="003F778C" w:rsidP="00A30C08">
            <w:pPr>
              <w:spacing w:before="29" w:line="288" w:lineRule="auto"/>
              <w:jc w:val="center"/>
              <w:rPr>
                <w:sz w:val="24"/>
              </w:rPr>
            </w:pPr>
            <w:r w:rsidRPr="00A30C08">
              <w:rPr>
                <w:sz w:val="24"/>
              </w:rPr>
              <w:t>个人投资者</w:t>
            </w:r>
          </w:p>
        </w:tc>
      </w:tr>
      <w:tr w:rsidR="003F778C" w:rsidRPr="00FA19BB" w14:paraId="460EDF8E" w14:textId="77777777" w:rsidTr="008C0040">
        <w:trPr>
          <w:jc w:val="center"/>
        </w:trPr>
        <w:tc>
          <w:tcPr>
            <w:tcW w:w="669" w:type="pct"/>
            <w:vMerge/>
            <w:tcBorders>
              <w:left w:val="single" w:sz="8" w:space="0" w:color="000000"/>
              <w:bottom w:val="single" w:sz="8" w:space="0" w:color="000000"/>
              <w:right w:val="single" w:sz="8" w:space="0" w:color="000000"/>
            </w:tcBorders>
          </w:tcPr>
          <w:p w14:paraId="536D8F97" w14:textId="77777777" w:rsidR="003F778C" w:rsidRPr="00A30C08"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14:paraId="2D2A6E25" w14:textId="77777777" w:rsidR="003F778C" w:rsidRPr="00A30C08"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14:paraId="4FD0568F" w14:textId="77777777" w:rsidR="003F778C" w:rsidRPr="00A30C08"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069592FB" w14:textId="77777777" w:rsidR="003F778C" w:rsidRPr="00A30C08" w:rsidRDefault="003F778C" w:rsidP="00A30C08">
            <w:pPr>
              <w:spacing w:before="29" w:line="288" w:lineRule="auto"/>
              <w:jc w:val="center"/>
              <w:rPr>
                <w:sz w:val="24"/>
              </w:rPr>
            </w:pPr>
            <w:r w:rsidRPr="00A30C08">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3334514B" w14:textId="77777777" w:rsidR="003F778C" w:rsidRPr="00A30C08" w:rsidRDefault="003F778C" w:rsidP="00A30C08">
            <w:pPr>
              <w:spacing w:before="29" w:line="288" w:lineRule="auto"/>
              <w:jc w:val="center"/>
              <w:rPr>
                <w:sz w:val="24"/>
              </w:rPr>
            </w:pPr>
            <w:r w:rsidRPr="00A30C08">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791F873B" w14:textId="77777777" w:rsidR="003F778C" w:rsidRPr="00A30C08" w:rsidRDefault="003F778C" w:rsidP="00A30C08">
            <w:pPr>
              <w:spacing w:before="29" w:line="288" w:lineRule="auto"/>
              <w:jc w:val="center"/>
              <w:rPr>
                <w:sz w:val="24"/>
              </w:rPr>
            </w:pPr>
            <w:r w:rsidRPr="00A30C08">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4993CC3B" w14:textId="77777777" w:rsidR="003F778C" w:rsidRPr="00A30C08" w:rsidRDefault="003F778C" w:rsidP="00A30C08">
            <w:pPr>
              <w:spacing w:before="29" w:line="288" w:lineRule="auto"/>
              <w:jc w:val="center"/>
              <w:rPr>
                <w:sz w:val="24"/>
              </w:rPr>
            </w:pPr>
            <w:r w:rsidRPr="00A30C08">
              <w:rPr>
                <w:sz w:val="24"/>
              </w:rPr>
              <w:t>占总份额比例</w:t>
            </w:r>
          </w:p>
        </w:tc>
      </w:tr>
      <w:tr w:rsidR="003F778C" w:rsidRPr="00FA19BB" w14:paraId="66FAC7E6" w14:textId="77777777" w:rsidTr="008C0040">
        <w:trPr>
          <w:jc w:val="center"/>
        </w:trPr>
        <w:tc>
          <w:tcPr>
            <w:tcW w:w="669" w:type="pct"/>
            <w:tcBorders>
              <w:left w:val="single" w:sz="8" w:space="0" w:color="000000"/>
              <w:bottom w:val="single" w:sz="8" w:space="0" w:color="000000"/>
              <w:right w:val="single" w:sz="8" w:space="0" w:color="000000"/>
            </w:tcBorders>
            <w:vAlign w:val="center"/>
          </w:tcPr>
          <w:p w14:paraId="43A3288C" w14:textId="77777777" w:rsidR="003F778C" w:rsidRPr="00F7407C" w:rsidRDefault="003F778C" w:rsidP="00F7407C">
            <w:pPr>
              <w:spacing w:before="29" w:line="288" w:lineRule="auto"/>
              <w:jc w:val="center"/>
              <w:rPr>
                <w:bCs/>
                <w:sz w:val="24"/>
              </w:rPr>
            </w:pPr>
            <w:r w:rsidRPr="00F7407C">
              <w:rPr>
                <w:bCs/>
                <w:sz w:val="24"/>
              </w:rPr>
              <w:t>交银周期回报灵活配置混合</w:t>
            </w:r>
            <w:r w:rsidRPr="00F7407C">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14:paraId="65575428" w14:textId="77777777" w:rsidR="003F778C" w:rsidRPr="00F7407C" w:rsidRDefault="003F778C" w:rsidP="00F7407C">
            <w:pPr>
              <w:spacing w:before="29" w:line="288" w:lineRule="auto"/>
              <w:jc w:val="center"/>
              <w:rPr>
                <w:bCs/>
                <w:sz w:val="24"/>
              </w:rPr>
            </w:pPr>
            <w:r w:rsidRPr="00F7407C">
              <w:rPr>
                <w:bCs/>
                <w:sz w:val="24"/>
              </w:rPr>
              <w:t>493</w:t>
            </w:r>
          </w:p>
        </w:tc>
        <w:tc>
          <w:tcPr>
            <w:tcW w:w="776" w:type="pct"/>
            <w:tcBorders>
              <w:top w:val="single" w:sz="8" w:space="0" w:color="000000"/>
              <w:left w:val="single" w:sz="8" w:space="0" w:color="000000"/>
              <w:bottom w:val="single" w:sz="8" w:space="0" w:color="000000"/>
              <w:right w:val="single" w:sz="8" w:space="0" w:color="000000"/>
            </w:tcBorders>
            <w:vAlign w:val="center"/>
          </w:tcPr>
          <w:p w14:paraId="62445F71" w14:textId="77777777" w:rsidR="003F778C" w:rsidRPr="00F7407C" w:rsidRDefault="003F778C" w:rsidP="00F7407C">
            <w:pPr>
              <w:spacing w:before="29" w:line="288" w:lineRule="auto"/>
              <w:jc w:val="center"/>
              <w:rPr>
                <w:bCs/>
                <w:sz w:val="24"/>
              </w:rPr>
            </w:pPr>
            <w:r w:rsidRPr="00F7407C">
              <w:rPr>
                <w:bCs/>
                <w:sz w:val="24"/>
              </w:rPr>
              <w:t>578,959.10</w:t>
            </w:r>
          </w:p>
        </w:tc>
        <w:tc>
          <w:tcPr>
            <w:tcW w:w="826" w:type="pct"/>
            <w:tcBorders>
              <w:top w:val="single" w:sz="8" w:space="0" w:color="000000"/>
              <w:left w:val="single" w:sz="8" w:space="0" w:color="000000"/>
              <w:bottom w:val="single" w:sz="8" w:space="0" w:color="000000"/>
              <w:right w:val="single" w:sz="8" w:space="0" w:color="000000"/>
            </w:tcBorders>
            <w:vAlign w:val="center"/>
          </w:tcPr>
          <w:p w14:paraId="740E54E1" w14:textId="77777777" w:rsidR="003F778C" w:rsidRPr="00F7407C" w:rsidRDefault="003F778C" w:rsidP="00F7407C">
            <w:pPr>
              <w:spacing w:before="29" w:line="288" w:lineRule="auto"/>
              <w:jc w:val="center"/>
              <w:rPr>
                <w:bCs/>
                <w:sz w:val="24"/>
              </w:rPr>
            </w:pPr>
            <w:r w:rsidRPr="00F7407C">
              <w:rPr>
                <w:bCs/>
                <w:sz w:val="24"/>
              </w:rPr>
              <w:t>280,528,359.59</w:t>
            </w:r>
          </w:p>
        </w:tc>
        <w:tc>
          <w:tcPr>
            <w:tcW w:w="531" w:type="pct"/>
            <w:tcBorders>
              <w:top w:val="single" w:sz="8" w:space="0" w:color="000000"/>
              <w:left w:val="single" w:sz="8" w:space="0" w:color="000000"/>
              <w:bottom w:val="single" w:sz="8" w:space="0" w:color="000000"/>
              <w:right w:val="single" w:sz="8" w:space="0" w:color="000000"/>
            </w:tcBorders>
            <w:vAlign w:val="center"/>
          </w:tcPr>
          <w:p w14:paraId="64DB2BFB" w14:textId="77777777" w:rsidR="003F778C" w:rsidRPr="00F7407C" w:rsidRDefault="003F778C" w:rsidP="00F7407C">
            <w:pPr>
              <w:spacing w:before="29" w:line="288" w:lineRule="auto"/>
              <w:jc w:val="center"/>
              <w:rPr>
                <w:bCs/>
                <w:sz w:val="24"/>
              </w:rPr>
            </w:pPr>
            <w:r w:rsidRPr="00F7407C">
              <w:rPr>
                <w:bCs/>
                <w:sz w:val="24"/>
              </w:rPr>
              <w:t>98.28%</w:t>
            </w:r>
          </w:p>
        </w:tc>
        <w:tc>
          <w:tcPr>
            <w:tcW w:w="843" w:type="pct"/>
            <w:tcBorders>
              <w:top w:val="single" w:sz="8" w:space="0" w:color="000000"/>
              <w:left w:val="single" w:sz="8" w:space="0" w:color="000000"/>
              <w:bottom w:val="single" w:sz="8" w:space="0" w:color="000000"/>
              <w:right w:val="single" w:sz="8" w:space="0" w:color="000000"/>
            </w:tcBorders>
            <w:vAlign w:val="center"/>
          </w:tcPr>
          <w:p w14:paraId="473319EB" w14:textId="77777777" w:rsidR="003F778C" w:rsidRPr="00F7407C" w:rsidRDefault="003F778C" w:rsidP="00F7407C">
            <w:pPr>
              <w:spacing w:before="29" w:line="288" w:lineRule="auto"/>
              <w:jc w:val="center"/>
              <w:rPr>
                <w:bCs/>
                <w:sz w:val="24"/>
              </w:rPr>
            </w:pPr>
            <w:r w:rsidRPr="00F7407C">
              <w:rPr>
                <w:bCs/>
                <w:sz w:val="24"/>
              </w:rPr>
              <w:t>4,898,479.16</w:t>
            </w:r>
          </w:p>
        </w:tc>
        <w:tc>
          <w:tcPr>
            <w:tcW w:w="515" w:type="pct"/>
            <w:tcBorders>
              <w:top w:val="single" w:sz="8" w:space="0" w:color="000000"/>
              <w:left w:val="single" w:sz="8" w:space="0" w:color="000000"/>
              <w:bottom w:val="single" w:sz="8" w:space="0" w:color="000000"/>
              <w:right w:val="single" w:sz="4" w:space="0" w:color="auto"/>
            </w:tcBorders>
            <w:vAlign w:val="center"/>
          </w:tcPr>
          <w:p w14:paraId="0E762F21" w14:textId="77777777" w:rsidR="003F778C" w:rsidRPr="00F7407C" w:rsidRDefault="003F778C" w:rsidP="00F7407C">
            <w:pPr>
              <w:spacing w:before="29" w:line="288" w:lineRule="auto"/>
              <w:jc w:val="center"/>
              <w:rPr>
                <w:bCs/>
                <w:sz w:val="24"/>
              </w:rPr>
            </w:pPr>
            <w:r w:rsidRPr="00F7407C">
              <w:rPr>
                <w:bCs/>
                <w:sz w:val="24"/>
              </w:rPr>
              <w:t>1.72%</w:t>
            </w:r>
          </w:p>
        </w:tc>
      </w:tr>
      <w:tr w:rsidR="003F778C" w:rsidRPr="00FA19BB" w14:paraId="730B188E" w14:textId="77777777" w:rsidTr="008C0040">
        <w:trPr>
          <w:jc w:val="center"/>
        </w:trPr>
        <w:tc>
          <w:tcPr>
            <w:tcW w:w="669" w:type="pct"/>
            <w:tcBorders>
              <w:left w:val="single" w:sz="8" w:space="0" w:color="000000"/>
              <w:bottom w:val="single" w:sz="8" w:space="0" w:color="000000"/>
              <w:right w:val="single" w:sz="8" w:space="0" w:color="000000"/>
            </w:tcBorders>
            <w:vAlign w:val="center"/>
          </w:tcPr>
          <w:p w14:paraId="3DD3A443" w14:textId="77777777" w:rsidR="003F778C" w:rsidRPr="00F7407C" w:rsidRDefault="003F778C" w:rsidP="00F7407C">
            <w:pPr>
              <w:spacing w:before="29" w:line="288" w:lineRule="auto"/>
              <w:jc w:val="center"/>
              <w:rPr>
                <w:bCs/>
                <w:sz w:val="24"/>
              </w:rPr>
            </w:pPr>
            <w:r w:rsidRPr="00F7407C">
              <w:rPr>
                <w:bCs/>
                <w:sz w:val="24"/>
              </w:rPr>
              <w:t>交银周期回报灵活配置混合</w:t>
            </w:r>
            <w:r w:rsidRPr="00F7407C">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14:paraId="7B5172C8" w14:textId="77777777" w:rsidR="003F778C" w:rsidRPr="00F7407C" w:rsidRDefault="003F778C" w:rsidP="00F7407C">
            <w:pPr>
              <w:spacing w:before="29" w:line="288" w:lineRule="auto"/>
              <w:jc w:val="center"/>
              <w:rPr>
                <w:bCs/>
                <w:sz w:val="24"/>
              </w:rPr>
            </w:pPr>
            <w:r w:rsidRPr="00F7407C">
              <w:rPr>
                <w:bCs/>
                <w:sz w:val="24"/>
              </w:rPr>
              <w:t>5</w:t>
            </w:r>
          </w:p>
        </w:tc>
        <w:tc>
          <w:tcPr>
            <w:tcW w:w="776" w:type="pct"/>
            <w:tcBorders>
              <w:top w:val="single" w:sz="8" w:space="0" w:color="000000"/>
              <w:left w:val="single" w:sz="8" w:space="0" w:color="000000"/>
              <w:bottom w:val="single" w:sz="8" w:space="0" w:color="000000"/>
              <w:right w:val="single" w:sz="8" w:space="0" w:color="000000"/>
            </w:tcBorders>
            <w:vAlign w:val="center"/>
          </w:tcPr>
          <w:p w14:paraId="7EAD57B1" w14:textId="77777777" w:rsidR="003F778C" w:rsidRPr="00F7407C" w:rsidRDefault="003F778C" w:rsidP="00F7407C">
            <w:pPr>
              <w:spacing w:before="29" w:line="288" w:lineRule="auto"/>
              <w:jc w:val="center"/>
              <w:rPr>
                <w:bCs/>
                <w:sz w:val="24"/>
              </w:rPr>
            </w:pPr>
            <w:r w:rsidRPr="00F7407C">
              <w:rPr>
                <w:bCs/>
                <w:sz w:val="24"/>
              </w:rPr>
              <w:t>41,075,349.25</w:t>
            </w:r>
          </w:p>
        </w:tc>
        <w:tc>
          <w:tcPr>
            <w:tcW w:w="826" w:type="pct"/>
            <w:tcBorders>
              <w:top w:val="single" w:sz="8" w:space="0" w:color="000000"/>
              <w:left w:val="single" w:sz="8" w:space="0" w:color="000000"/>
              <w:bottom w:val="single" w:sz="8" w:space="0" w:color="000000"/>
              <w:right w:val="single" w:sz="8" w:space="0" w:color="000000"/>
            </w:tcBorders>
            <w:vAlign w:val="center"/>
          </w:tcPr>
          <w:p w14:paraId="5B0A1703" w14:textId="77777777" w:rsidR="003F778C" w:rsidRPr="00F7407C" w:rsidRDefault="003F778C" w:rsidP="00F7407C">
            <w:pPr>
              <w:spacing w:before="29" w:line="288" w:lineRule="auto"/>
              <w:jc w:val="center"/>
              <w:rPr>
                <w:bCs/>
                <w:sz w:val="24"/>
              </w:rPr>
            </w:pPr>
            <w:r w:rsidRPr="00F7407C">
              <w:rPr>
                <w:bCs/>
                <w:sz w:val="24"/>
              </w:rPr>
              <w:t>205,355,395.27</w:t>
            </w:r>
          </w:p>
        </w:tc>
        <w:tc>
          <w:tcPr>
            <w:tcW w:w="531" w:type="pct"/>
            <w:tcBorders>
              <w:top w:val="single" w:sz="8" w:space="0" w:color="000000"/>
              <w:left w:val="single" w:sz="8" w:space="0" w:color="000000"/>
              <w:bottom w:val="single" w:sz="8" w:space="0" w:color="000000"/>
              <w:right w:val="single" w:sz="8" w:space="0" w:color="000000"/>
            </w:tcBorders>
            <w:vAlign w:val="center"/>
          </w:tcPr>
          <w:p w14:paraId="2D21B5B8" w14:textId="77777777" w:rsidR="003F778C" w:rsidRPr="00F7407C" w:rsidRDefault="003F778C" w:rsidP="00F7407C">
            <w:pPr>
              <w:spacing w:before="29" w:line="288" w:lineRule="auto"/>
              <w:jc w:val="center"/>
              <w:rPr>
                <w:bCs/>
                <w:sz w:val="24"/>
              </w:rPr>
            </w:pPr>
            <w:r w:rsidRPr="00F7407C">
              <w:rPr>
                <w:bCs/>
                <w:sz w:val="24"/>
              </w:rPr>
              <w:t>99.99%</w:t>
            </w:r>
          </w:p>
        </w:tc>
        <w:tc>
          <w:tcPr>
            <w:tcW w:w="843" w:type="pct"/>
            <w:tcBorders>
              <w:top w:val="single" w:sz="8" w:space="0" w:color="000000"/>
              <w:left w:val="single" w:sz="8" w:space="0" w:color="000000"/>
              <w:bottom w:val="single" w:sz="8" w:space="0" w:color="000000"/>
              <w:right w:val="single" w:sz="8" w:space="0" w:color="000000"/>
            </w:tcBorders>
            <w:vAlign w:val="center"/>
          </w:tcPr>
          <w:p w14:paraId="01450F57" w14:textId="77777777" w:rsidR="003F778C" w:rsidRPr="00F7407C" w:rsidRDefault="003F778C" w:rsidP="00F7407C">
            <w:pPr>
              <w:spacing w:before="29" w:line="288" w:lineRule="auto"/>
              <w:jc w:val="center"/>
              <w:rPr>
                <w:bCs/>
                <w:sz w:val="24"/>
              </w:rPr>
            </w:pPr>
            <w:r w:rsidRPr="00F7407C">
              <w:rPr>
                <w:bCs/>
                <w:sz w:val="24"/>
              </w:rPr>
              <w:t>21,351.00</w:t>
            </w:r>
          </w:p>
        </w:tc>
        <w:tc>
          <w:tcPr>
            <w:tcW w:w="515" w:type="pct"/>
            <w:tcBorders>
              <w:top w:val="single" w:sz="8" w:space="0" w:color="000000"/>
              <w:left w:val="single" w:sz="8" w:space="0" w:color="000000"/>
              <w:bottom w:val="single" w:sz="8" w:space="0" w:color="000000"/>
              <w:right w:val="single" w:sz="4" w:space="0" w:color="auto"/>
            </w:tcBorders>
            <w:vAlign w:val="center"/>
          </w:tcPr>
          <w:p w14:paraId="516A389F" w14:textId="77777777" w:rsidR="003F778C" w:rsidRPr="00F7407C" w:rsidRDefault="003F778C" w:rsidP="00F7407C">
            <w:pPr>
              <w:spacing w:before="29" w:line="288" w:lineRule="auto"/>
              <w:jc w:val="center"/>
              <w:rPr>
                <w:bCs/>
                <w:sz w:val="24"/>
              </w:rPr>
            </w:pPr>
            <w:r w:rsidRPr="00F7407C">
              <w:rPr>
                <w:bCs/>
                <w:sz w:val="24"/>
              </w:rPr>
              <w:t>0.01%</w:t>
            </w:r>
          </w:p>
        </w:tc>
      </w:tr>
      <w:tr w:rsidR="003F778C" w:rsidRPr="00FA19BB" w14:paraId="073930E2" w14:textId="77777777"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14:paraId="0BBA015E" w14:textId="77777777" w:rsidR="003F778C" w:rsidRPr="00F7407C" w:rsidRDefault="003F778C" w:rsidP="00F7407C">
            <w:pPr>
              <w:spacing w:before="29" w:line="288" w:lineRule="auto"/>
              <w:jc w:val="center"/>
              <w:rPr>
                <w:bCs/>
                <w:sz w:val="24"/>
              </w:rPr>
            </w:pPr>
            <w:r w:rsidRPr="00F7407C">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14:paraId="79D31756" w14:textId="77777777" w:rsidR="003F778C" w:rsidRPr="00F7407C" w:rsidRDefault="003F778C" w:rsidP="00F7407C">
            <w:pPr>
              <w:spacing w:before="29" w:line="288" w:lineRule="auto"/>
              <w:jc w:val="center"/>
              <w:rPr>
                <w:bCs/>
                <w:sz w:val="24"/>
              </w:rPr>
            </w:pPr>
            <w:r w:rsidRPr="00F7407C">
              <w:rPr>
                <w:bCs/>
                <w:sz w:val="24"/>
              </w:rPr>
              <w:t>498</w:t>
            </w:r>
          </w:p>
        </w:tc>
        <w:tc>
          <w:tcPr>
            <w:tcW w:w="776" w:type="pct"/>
            <w:tcBorders>
              <w:top w:val="single" w:sz="8" w:space="0" w:color="000000"/>
              <w:left w:val="single" w:sz="8" w:space="0" w:color="000000"/>
              <w:bottom w:val="single" w:sz="8" w:space="0" w:color="000000"/>
              <w:right w:val="single" w:sz="8" w:space="0" w:color="000000"/>
            </w:tcBorders>
            <w:vAlign w:val="center"/>
          </w:tcPr>
          <w:p w14:paraId="3233342E" w14:textId="77777777" w:rsidR="003F778C" w:rsidRPr="00F7407C" w:rsidRDefault="003F778C" w:rsidP="00F7407C">
            <w:pPr>
              <w:spacing w:before="29" w:line="288" w:lineRule="auto"/>
              <w:jc w:val="right"/>
              <w:rPr>
                <w:bCs/>
                <w:sz w:val="24"/>
              </w:rPr>
            </w:pPr>
            <w:r w:rsidRPr="00F7407C">
              <w:rPr>
                <w:bCs/>
                <w:sz w:val="24"/>
              </w:rPr>
              <w:t>985,549.37</w:t>
            </w:r>
          </w:p>
        </w:tc>
        <w:tc>
          <w:tcPr>
            <w:tcW w:w="826" w:type="pct"/>
            <w:tcBorders>
              <w:top w:val="single" w:sz="8" w:space="0" w:color="000000"/>
              <w:left w:val="single" w:sz="8" w:space="0" w:color="000000"/>
              <w:bottom w:val="single" w:sz="8" w:space="0" w:color="000000"/>
              <w:right w:val="single" w:sz="8" w:space="0" w:color="000000"/>
            </w:tcBorders>
            <w:vAlign w:val="center"/>
          </w:tcPr>
          <w:p w14:paraId="71659EF3" w14:textId="77777777" w:rsidR="003F778C" w:rsidRPr="00F7407C" w:rsidRDefault="003F778C" w:rsidP="00F7407C">
            <w:pPr>
              <w:spacing w:before="29" w:line="288" w:lineRule="auto"/>
              <w:jc w:val="right"/>
              <w:rPr>
                <w:bCs/>
                <w:sz w:val="24"/>
              </w:rPr>
            </w:pPr>
            <w:r w:rsidRPr="00F7407C">
              <w:rPr>
                <w:bCs/>
                <w:sz w:val="24"/>
              </w:rPr>
              <w:t>485,883,754.86</w:t>
            </w:r>
          </w:p>
        </w:tc>
        <w:tc>
          <w:tcPr>
            <w:tcW w:w="531" w:type="pct"/>
            <w:tcBorders>
              <w:top w:val="single" w:sz="8" w:space="0" w:color="000000"/>
              <w:left w:val="single" w:sz="8" w:space="0" w:color="000000"/>
              <w:bottom w:val="single" w:sz="8" w:space="0" w:color="000000"/>
              <w:right w:val="single" w:sz="8" w:space="0" w:color="000000"/>
            </w:tcBorders>
            <w:vAlign w:val="center"/>
          </w:tcPr>
          <w:p w14:paraId="628FD31A" w14:textId="77777777" w:rsidR="003F778C" w:rsidRPr="00F7407C" w:rsidRDefault="003F778C" w:rsidP="00F7407C">
            <w:pPr>
              <w:spacing w:before="29" w:line="288" w:lineRule="auto"/>
              <w:jc w:val="right"/>
              <w:rPr>
                <w:bCs/>
                <w:sz w:val="24"/>
              </w:rPr>
            </w:pPr>
            <w:r w:rsidRPr="00F7407C">
              <w:rPr>
                <w:bCs/>
                <w:sz w:val="24"/>
              </w:rPr>
              <w:t>99.00%</w:t>
            </w:r>
          </w:p>
        </w:tc>
        <w:tc>
          <w:tcPr>
            <w:tcW w:w="843" w:type="pct"/>
            <w:tcBorders>
              <w:top w:val="single" w:sz="8" w:space="0" w:color="000000"/>
              <w:left w:val="single" w:sz="8" w:space="0" w:color="000000"/>
              <w:bottom w:val="single" w:sz="8" w:space="0" w:color="000000"/>
              <w:right w:val="single" w:sz="8" w:space="0" w:color="000000"/>
            </w:tcBorders>
            <w:vAlign w:val="center"/>
          </w:tcPr>
          <w:p w14:paraId="42A26BFB" w14:textId="77777777" w:rsidR="003F778C" w:rsidRPr="00F7407C" w:rsidRDefault="003F778C" w:rsidP="00F7407C">
            <w:pPr>
              <w:spacing w:before="29" w:line="288" w:lineRule="auto"/>
              <w:jc w:val="right"/>
              <w:rPr>
                <w:bCs/>
                <w:sz w:val="24"/>
              </w:rPr>
            </w:pPr>
            <w:r w:rsidRPr="00F7407C">
              <w:rPr>
                <w:bCs/>
                <w:sz w:val="24"/>
              </w:rPr>
              <w:t>4,919,830.16</w:t>
            </w:r>
          </w:p>
        </w:tc>
        <w:tc>
          <w:tcPr>
            <w:tcW w:w="515" w:type="pct"/>
            <w:tcBorders>
              <w:top w:val="single" w:sz="8" w:space="0" w:color="000000"/>
              <w:left w:val="single" w:sz="8" w:space="0" w:color="000000"/>
              <w:bottom w:val="single" w:sz="8" w:space="0" w:color="000000"/>
              <w:right w:val="single" w:sz="4" w:space="0" w:color="auto"/>
            </w:tcBorders>
            <w:vAlign w:val="center"/>
          </w:tcPr>
          <w:p w14:paraId="6C15465C" w14:textId="77777777" w:rsidR="003F778C" w:rsidRPr="00F7407C" w:rsidRDefault="003F778C" w:rsidP="00F7407C">
            <w:pPr>
              <w:spacing w:before="29" w:line="288" w:lineRule="auto"/>
              <w:jc w:val="right"/>
              <w:rPr>
                <w:bCs/>
                <w:sz w:val="24"/>
              </w:rPr>
            </w:pPr>
            <w:r w:rsidRPr="00F7407C">
              <w:rPr>
                <w:bCs/>
                <w:sz w:val="24"/>
              </w:rPr>
              <w:t>1.00%</w:t>
            </w:r>
          </w:p>
        </w:tc>
      </w:tr>
    </w:tbl>
    <w:p w14:paraId="38151283" w14:textId="77777777" w:rsidR="003F778C" w:rsidRPr="009C503F" w:rsidRDefault="003F778C" w:rsidP="00571B8A">
      <w:pPr>
        <w:spacing w:before="29" w:line="288" w:lineRule="auto"/>
        <w:rPr>
          <w:color w:val="000000"/>
          <w:sz w:val="24"/>
        </w:rPr>
      </w:pPr>
    </w:p>
    <w:p w14:paraId="1B73FF36" w14:textId="77777777" w:rsidR="001548F9" w:rsidRPr="009C503F" w:rsidRDefault="001548F9" w:rsidP="00571B8A">
      <w:pPr>
        <w:pStyle w:val="20"/>
        <w:spacing w:before="29" w:after="0" w:line="288" w:lineRule="auto"/>
        <w:rPr>
          <w:rFonts w:ascii="Times New Roman" w:hAnsi="Times New Roman"/>
          <w:kern w:val="0"/>
          <w:szCs w:val="24"/>
        </w:rPr>
      </w:pPr>
      <w:bookmarkStart w:id="82" w:name="_Toc490928581"/>
      <w:r w:rsidRPr="009C503F">
        <w:rPr>
          <w:rFonts w:ascii="Times New Roman" w:hAnsi="Times New Roman"/>
          <w:kern w:val="0"/>
          <w:szCs w:val="24"/>
        </w:rPr>
        <w:t xml:space="preserve">8.2 </w:t>
      </w:r>
      <w:r w:rsidRPr="009C503F">
        <w:rPr>
          <w:rFonts w:ascii="Times New Roman" w:hAnsi="Times New Roman"/>
          <w:kern w:val="0"/>
          <w:szCs w:val="24"/>
        </w:rPr>
        <w:t>期末基金管理人的从业人员持有本基金的情况</w:t>
      </w:r>
      <w:bookmarkEnd w:id="82"/>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9C503F" w14:paraId="1F430D10" w14:textId="77777777" w:rsidTr="009107AE">
        <w:tc>
          <w:tcPr>
            <w:tcW w:w="2321" w:type="dxa"/>
            <w:vAlign w:val="center"/>
          </w:tcPr>
          <w:p w14:paraId="4C12895E" w14:textId="77777777" w:rsidR="00C156E5" w:rsidRDefault="00B621D7" w:rsidP="00571B8A">
            <w:pPr>
              <w:pStyle w:val="a0"/>
              <w:spacing w:before="29" w:line="288" w:lineRule="auto"/>
              <w:ind w:firstLineChars="0" w:firstLine="0"/>
              <w:jc w:val="center"/>
              <w:rPr>
                <w:sz w:val="24"/>
              </w:rPr>
            </w:pPr>
            <w:r w:rsidRPr="009C503F">
              <w:rPr>
                <w:sz w:val="24"/>
              </w:rPr>
              <w:t>项目</w:t>
            </w:r>
          </w:p>
          <w:p w14:paraId="7E2CB150" w14:textId="77777777" w:rsidR="00B621D7" w:rsidRPr="009C503F" w:rsidRDefault="00B621D7" w:rsidP="00571B8A">
            <w:pPr>
              <w:pStyle w:val="a0"/>
              <w:spacing w:before="29" w:line="288" w:lineRule="auto"/>
              <w:ind w:firstLineChars="0" w:firstLine="0"/>
              <w:jc w:val="center"/>
              <w:rPr>
                <w:sz w:val="24"/>
              </w:rPr>
            </w:pPr>
          </w:p>
        </w:tc>
        <w:tc>
          <w:tcPr>
            <w:tcW w:w="2321" w:type="dxa"/>
            <w:vAlign w:val="center"/>
          </w:tcPr>
          <w:p w14:paraId="139B45EC" w14:textId="77777777" w:rsidR="00B621D7" w:rsidRPr="009C503F" w:rsidRDefault="00B621D7" w:rsidP="00571B8A">
            <w:pPr>
              <w:pStyle w:val="a0"/>
              <w:spacing w:before="29" w:line="288" w:lineRule="auto"/>
              <w:ind w:firstLineChars="0" w:firstLine="0"/>
              <w:jc w:val="center"/>
              <w:rPr>
                <w:sz w:val="24"/>
              </w:rPr>
            </w:pPr>
            <w:r w:rsidRPr="009C503F">
              <w:rPr>
                <w:sz w:val="24"/>
              </w:rPr>
              <w:t>份额级别</w:t>
            </w:r>
          </w:p>
        </w:tc>
        <w:tc>
          <w:tcPr>
            <w:tcW w:w="2322" w:type="dxa"/>
            <w:vAlign w:val="center"/>
          </w:tcPr>
          <w:p w14:paraId="46D62BF3" w14:textId="77777777" w:rsidR="00B621D7" w:rsidRPr="009C503F" w:rsidRDefault="00B621D7" w:rsidP="00571B8A">
            <w:pPr>
              <w:pStyle w:val="a0"/>
              <w:spacing w:before="29" w:line="288" w:lineRule="auto"/>
              <w:ind w:firstLineChars="0" w:firstLine="0"/>
              <w:jc w:val="center"/>
              <w:rPr>
                <w:sz w:val="24"/>
              </w:rPr>
            </w:pPr>
            <w:r w:rsidRPr="009C503F">
              <w:rPr>
                <w:sz w:val="24"/>
              </w:rPr>
              <w:t>持有份额总数（份）</w:t>
            </w:r>
          </w:p>
        </w:tc>
        <w:tc>
          <w:tcPr>
            <w:tcW w:w="2322" w:type="dxa"/>
            <w:vAlign w:val="center"/>
          </w:tcPr>
          <w:p w14:paraId="2160F27B" w14:textId="77777777" w:rsidR="00B621D7" w:rsidRPr="009C503F" w:rsidRDefault="00B621D7" w:rsidP="00571B8A">
            <w:pPr>
              <w:pStyle w:val="a0"/>
              <w:spacing w:before="29" w:line="288" w:lineRule="auto"/>
              <w:ind w:firstLineChars="0" w:firstLine="0"/>
              <w:jc w:val="center"/>
              <w:rPr>
                <w:sz w:val="24"/>
              </w:rPr>
            </w:pPr>
            <w:r w:rsidRPr="009C503F">
              <w:rPr>
                <w:sz w:val="24"/>
              </w:rPr>
              <w:t>占基金总份额比例</w:t>
            </w:r>
          </w:p>
        </w:tc>
      </w:tr>
      <w:tr w:rsidR="00B621D7" w:rsidRPr="009C503F" w14:paraId="1D0575EB" w14:textId="77777777" w:rsidTr="009107AE">
        <w:tc>
          <w:tcPr>
            <w:tcW w:w="2321" w:type="dxa"/>
            <w:vMerge w:val="restart"/>
            <w:vAlign w:val="center"/>
          </w:tcPr>
          <w:p w14:paraId="6A58D103" w14:textId="77777777" w:rsidR="00B621D7" w:rsidRPr="009C503F" w:rsidRDefault="007C0872" w:rsidP="00571B8A">
            <w:pPr>
              <w:pStyle w:val="a0"/>
              <w:spacing w:before="29" w:line="288" w:lineRule="auto"/>
              <w:ind w:firstLineChars="0" w:firstLine="0"/>
              <w:jc w:val="center"/>
              <w:rPr>
                <w:sz w:val="24"/>
              </w:rPr>
            </w:pPr>
            <w:r w:rsidRPr="009C503F">
              <w:rPr>
                <w:color w:val="000000"/>
                <w:sz w:val="24"/>
              </w:rPr>
              <w:t>基金管理人</w:t>
            </w:r>
            <w:r w:rsidR="00B621D7" w:rsidRPr="009C503F">
              <w:rPr>
                <w:color w:val="000000"/>
                <w:sz w:val="24"/>
              </w:rPr>
              <w:t>所有从</w:t>
            </w:r>
            <w:r w:rsidR="00B621D7" w:rsidRPr="009C503F">
              <w:rPr>
                <w:color w:val="000000"/>
                <w:sz w:val="24"/>
              </w:rPr>
              <w:lastRenderedPageBreak/>
              <w:t>业人员持有本基金</w:t>
            </w:r>
          </w:p>
        </w:tc>
        <w:tc>
          <w:tcPr>
            <w:tcW w:w="2321" w:type="dxa"/>
            <w:vAlign w:val="center"/>
          </w:tcPr>
          <w:p w14:paraId="6C5754C0" w14:textId="77777777" w:rsidR="00B621D7" w:rsidRPr="009C503F" w:rsidRDefault="00B621D7" w:rsidP="00571B8A">
            <w:pPr>
              <w:spacing w:before="29" w:line="288" w:lineRule="auto"/>
              <w:jc w:val="right"/>
              <w:rPr>
                <w:color w:val="000000"/>
                <w:kern w:val="0"/>
                <w:sz w:val="24"/>
              </w:rPr>
            </w:pPr>
            <w:r w:rsidRPr="009C503F">
              <w:rPr>
                <w:sz w:val="24"/>
              </w:rPr>
              <w:lastRenderedPageBreak/>
              <w:t>交银周期回报灵活</w:t>
            </w:r>
            <w:r w:rsidRPr="009C503F">
              <w:rPr>
                <w:sz w:val="24"/>
              </w:rPr>
              <w:lastRenderedPageBreak/>
              <w:t>配置混合</w:t>
            </w:r>
            <w:r w:rsidRPr="009C503F">
              <w:rPr>
                <w:sz w:val="24"/>
              </w:rPr>
              <w:t>A</w:t>
            </w:r>
          </w:p>
        </w:tc>
        <w:tc>
          <w:tcPr>
            <w:tcW w:w="2322" w:type="dxa"/>
            <w:vAlign w:val="center"/>
          </w:tcPr>
          <w:p w14:paraId="6D5B42D5" w14:textId="77777777" w:rsidR="00B621D7" w:rsidRPr="009C503F" w:rsidRDefault="00B621D7" w:rsidP="00571B8A">
            <w:pPr>
              <w:widowControl/>
              <w:spacing w:before="29" w:line="288" w:lineRule="auto"/>
              <w:jc w:val="right"/>
              <w:rPr>
                <w:color w:val="000000"/>
                <w:kern w:val="0"/>
                <w:sz w:val="24"/>
              </w:rPr>
            </w:pPr>
            <w:r w:rsidRPr="009C503F">
              <w:rPr>
                <w:color w:val="000000"/>
                <w:kern w:val="0"/>
                <w:sz w:val="24"/>
              </w:rPr>
              <w:lastRenderedPageBreak/>
              <w:t>-</w:t>
            </w:r>
          </w:p>
        </w:tc>
        <w:tc>
          <w:tcPr>
            <w:tcW w:w="2322" w:type="dxa"/>
            <w:vAlign w:val="center"/>
          </w:tcPr>
          <w:p w14:paraId="611FD399" w14:textId="77777777" w:rsidR="00B621D7" w:rsidRPr="009C503F" w:rsidRDefault="00B621D7" w:rsidP="00571B8A">
            <w:pPr>
              <w:widowControl/>
              <w:spacing w:before="29" w:line="288" w:lineRule="auto"/>
              <w:jc w:val="right"/>
              <w:rPr>
                <w:color w:val="000000"/>
                <w:kern w:val="0"/>
                <w:sz w:val="24"/>
              </w:rPr>
            </w:pPr>
            <w:r w:rsidRPr="009C503F">
              <w:rPr>
                <w:color w:val="000000"/>
                <w:kern w:val="0"/>
                <w:sz w:val="24"/>
              </w:rPr>
              <w:t>-</w:t>
            </w:r>
          </w:p>
        </w:tc>
      </w:tr>
      <w:tr w:rsidR="00B621D7" w:rsidRPr="009C503F" w14:paraId="681B0B86" w14:textId="77777777" w:rsidTr="009107AE">
        <w:tc>
          <w:tcPr>
            <w:tcW w:w="2321" w:type="dxa"/>
            <w:vMerge/>
            <w:vAlign w:val="center"/>
          </w:tcPr>
          <w:p w14:paraId="758969F8" w14:textId="77777777" w:rsidR="00B621D7" w:rsidRPr="009C503F" w:rsidRDefault="00B621D7" w:rsidP="00571B8A">
            <w:pPr>
              <w:pStyle w:val="a0"/>
              <w:spacing w:before="29" w:line="288" w:lineRule="auto"/>
              <w:ind w:firstLineChars="0" w:firstLine="0"/>
              <w:rPr>
                <w:sz w:val="24"/>
              </w:rPr>
            </w:pPr>
          </w:p>
        </w:tc>
        <w:tc>
          <w:tcPr>
            <w:tcW w:w="2321" w:type="dxa"/>
            <w:vAlign w:val="center"/>
          </w:tcPr>
          <w:p w14:paraId="33B358BD" w14:textId="77777777" w:rsidR="00B621D7" w:rsidRPr="009C503F" w:rsidRDefault="00B621D7" w:rsidP="00571B8A">
            <w:pPr>
              <w:spacing w:before="29" w:line="288" w:lineRule="auto"/>
              <w:jc w:val="right"/>
              <w:rPr>
                <w:color w:val="000000"/>
                <w:kern w:val="0"/>
                <w:sz w:val="24"/>
              </w:rPr>
            </w:pPr>
            <w:r w:rsidRPr="009C503F">
              <w:rPr>
                <w:sz w:val="24"/>
              </w:rPr>
              <w:t>交银周期回报灵活配置混合</w:t>
            </w:r>
            <w:r w:rsidRPr="009C503F">
              <w:rPr>
                <w:sz w:val="24"/>
              </w:rPr>
              <w:t>C</w:t>
            </w:r>
          </w:p>
        </w:tc>
        <w:tc>
          <w:tcPr>
            <w:tcW w:w="2322" w:type="dxa"/>
            <w:vAlign w:val="center"/>
          </w:tcPr>
          <w:p w14:paraId="02601811" w14:textId="77777777" w:rsidR="00B621D7" w:rsidRPr="009C503F" w:rsidRDefault="00B621D7" w:rsidP="00571B8A">
            <w:pPr>
              <w:widowControl/>
              <w:spacing w:before="29" w:line="288" w:lineRule="auto"/>
              <w:jc w:val="right"/>
              <w:rPr>
                <w:color w:val="000000"/>
                <w:kern w:val="0"/>
                <w:sz w:val="24"/>
              </w:rPr>
            </w:pPr>
            <w:r w:rsidRPr="009C503F">
              <w:rPr>
                <w:color w:val="000000"/>
                <w:kern w:val="0"/>
                <w:sz w:val="24"/>
              </w:rPr>
              <w:t>-</w:t>
            </w:r>
          </w:p>
        </w:tc>
        <w:tc>
          <w:tcPr>
            <w:tcW w:w="2322" w:type="dxa"/>
            <w:vAlign w:val="center"/>
          </w:tcPr>
          <w:p w14:paraId="3B87E9A4" w14:textId="77777777" w:rsidR="00B621D7" w:rsidRPr="009C503F" w:rsidRDefault="00B621D7" w:rsidP="00571B8A">
            <w:pPr>
              <w:widowControl/>
              <w:spacing w:before="29" w:line="288" w:lineRule="auto"/>
              <w:jc w:val="right"/>
              <w:rPr>
                <w:color w:val="000000"/>
                <w:kern w:val="0"/>
                <w:sz w:val="24"/>
              </w:rPr>
            </w:pPr>
            <w:r w:rsidRPr="009C503F">
              <w:rPr>
                <w:color w:val="000000"/>
                <w:kern w:val="0"/>
                <w:sz w:val="24"/>
              </w:rPr>
              <w:t>-</w:t>
            </w:r>
          </w:p>
        </w:tc>
      </w:tr>
      <w:tr w:rsidR="00B621D7" w:rsidRPr="009C503F" w14:paraId="3DCED0F4" w14:textId="77777777" w:rsidTr="009107AE">
        <w:tc>
          <w:tcPr>
            <w:tcW w:w="2321" w:type="dxa"/>
            <w:vMerge/>
            <w:vAlign w:val="center"/>
          </w:tcPr>
          <w:p w14:paraId="70960771" w14:textId="77777777" w:rsidR="00B621D7" w:rsidRPr="009C503F" w:rsidRDefault="00B621D7" w:rsidP="00571B8A">
            <w:pPr>
              <w:pStyle w:val="a0"/>
              <w:spacing w:before="29" w:line="288" w:lineRule="auto"/>
              <w:ind w:firstLineChars="0" w:firstLine="0"/>
              <w:rPr>
                <w:sz w:val="24"/>
              </w:rPr>
            </w:pPr>
          </w:p>
        </w:tc>
        <w:tc>
          <w:tcPr>
            <w:tcW w:w="2321" w:type="dxa"/>
            <w:vAlign w:val="center"/>
          </w:tcPr>
          <w:p w14:paraId="46A86C3E" w14:textId="77777777" w:rsidR="00B621D7" w:rsidRPr="009C503F" w:rsidRDefault="00B621D7" w:rsidP="00571B8A">
            <w:pPr>
              <w:widowControl/>
              <w:spacing w:before="29" w:line="288" w:lineRule="auto"/>
              <w:jc w:val="center"/>
              <w:rPr>
                <w:color w:val="000000"/>
                <w:kern w:val="0"/>
                <w:sz w:val="24"/>
              </w:rPr>
            </w:pPr>
            <w:r w:rsidRPr="009C503F">
              <w:rPr>
                <w:color w:val="000000"/>
                <w:kern w:val="0"/>
                <w:sz w:val="24"/>
              </w:rPr>
              <w:t>合计</w:t>
            </w:r>
          </w:p>
        </w:tc>
        <w:tc>
          <w:tcPr>
            <w:tcW w:w="2322" w:type="dxa"/>
            <w:vAlign w:val="center"/>
          </w:tcPr>
          <w:p w14:paraId="464D5978" w14:textId="77777777" w:rsidR="00B621D7" w:rsidRPr="009C503F" w:rsidRDefault="00B621D7" w:rsidP="00571B8A">
            <w:pPr>
              <w:widowControl/>
              <w:spacing w:before="29" w:line="288" w:lineRule="auto"/>
              <w:jc w:val="right"/>
              <w:rPr>
                <w:color w:val="000000"/>
                <w:kern w:val="0"/>
                <w:sz w:val="24"/>
              </w:rPr>
            </w:pPr>
            <w:r w:rsidRPr="009C503F">
              <w:rPr>
                <w:color w:val="000000"/>
                <w:kern w:val="0"/>
                <w:sz w:val="24"/>
              </w:rPr>
              <w:t>-</w:t>
            </w:r>
          </w:p>
        </w:tc>
        <w:tc>
          <w:tcPr>
            <w:tcW w:w="2322" w:type="dxa"/>
            <w:vAlign w:val="center"/>
          </w:tcPr>
          <w:p w14:paraId="206E2D5B" w14:textId="77777777" w:rsidR="00B621D7" w:rsidRPr="009C503F" w:rsidRDefault="00AC2093" w:rsidP="00571B8A">
            <w:pPr>
              <w:widowControl/>
              <w:spacing w:before="29" w:line="288" w:lineRule="auto"/>
              <w:jc w:val="right"/>
              <w:rPr>
                <w:color w:val="000000"/>
                <w:kern w:val="0"/>
                <w:sz w:val="24"/>
              </w:rPr>
            </w:pPr>
            <w:r>
              <w:rPr>
                <w:color w:val="000000"/>
                <w:kern w:val="0"/>
                <w:sz w:val="24"/>
              </w:rPr>
              <w:t>-</w:t>
            </w:r>
          </w:p>
        </w:tc>
      </w:tr>
    </w:tbl>
    <w:p w14:paraId="4232F2C3" w14:textId="77777777" w:rsidR="00D87B6B" w:rsidRDefault="00D87B6B" w:rsidP="00D87B6B">
      <w:pPr>
        <w:spacing w:line="360" w:lineRule="auto"/>
        <w:jc w:val="left"/>
        <w:rPr>
          <w:kern w:val="0"/>
          <w:szCs w:val="21"/>
        </w:rPr>
      </w:pPr>
    </w:p>
    <w:p w14:paraId="3797FFAD" w14:textId="77777777" w:rsidR="00D87B6B" w:rsidRPr="00D613AA" w:rsidRDefault="00D87B6B" w:rsidP="00D613AA">
      <w:pPr>
        <w:pStyle w:val="20"/>
        <w:spacing w:before="29" w:after="0" w:line="288" w:lineRule="auto"/>
        <w:rPr>
          <w:rFonts w:ascii="Times New Roman" w:hAnsi="Times New Roman"/>
          <w:kern w:val="0"/>
          <w:szCs w:val="24"/>
        </w:rPr>
      </w:pPr>
      <w:bookmarkStart w:id="83" w:name="_Toc490928582"/>
      <w:r w:rsidRPr="00D613AA">
        <w:rPr>
          <w:rFonts w:ascii="Times New Roman" w:hAnsi="Times New Roman"/>
          <w:kern w:val="0"/>
          <w:szCs w:val="24"/>
        </w:rPr>
        <w:t>8.3</w:t>
      </w:r>
      <w:r w:rsidRPr="00D613AA">
        <w:rPr>
          <w:rFonts w:ascii="Times New Roman" w:hAnsi="Times New Roman" w:hint="eastAsia"/>
          <w:kern w:val="0"/>
          <w:szCs w:val="24"/>
        </w:rPr>
        <w:t>期末基金管理人的从业人员持有本开放式基金份额总量区间的情况</w:t>
      </w:r>
      <w:bookmarkEnd w:id="83"/>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9D5CCC" w14:paraId="6FF54182" w14:textId="77777777" w:rsidTr="00982AC0">
        <w:trPr>
          <w:trHeight w:val="285"/>
        </w:trPr>
        <w:tc>
          <w:tcPr>
            <w:tcW w:w="2548" w:type="dxa"/>
            <w:shd w:val="clear" w:color="auto" w:fill="auto"/>
            <w:tcMar>
              <w:top w:w="0" w:type="dxa"/>
              <w:left w:w="108" w:type="dxa"/>
              <w:bottom w:w="0" w:type="dxa"/>
              <w:right w:w="108" w:type="dxa"/>
            </w:tcMar>
            <w:vAlign w:val="center"/>
            <w:hideMark/>
          </w:tcPr>
          <w:p w14:paraId="5D386BB5" w14:textId="77777777" w:rsidR="00D87B6B" w:rsidRPr="001E7ABE" w:rsidRDefault="00D87B6B" w:rsidP="001E7ABE">
            <w:pPr>
              <w:pStyle w:val="a0"/>
              <w:spacing w:before="29" w:line="288" w:lineRule="auto"/>
              <w:ind w:firstLineChars="0" w:firstLine="0"/>
              <w:jc w:val="center"/>
              <w:rPr>
                <w:sz w:val="24"/>
              </w:rPr>
            </w:pPr>
            <w:r w:rsidRPr="001E7ABE">
              <w:rPr>
                <w:rFonts w:hint="eastAsia"/>
                <w:sz w:val="24"/>
              </w:rPr>
              <w:t>项目</w:t>
            </w:r>
          </w:p>
        </w:tc>
        <w:tc>
          <w:tcPr>
            <w:tcW w:w="2424" w:type="dxa"/>
            <w:shd w:val="clear" w:color="auto" w:fill="auto"/>
            <w:tcMar>
              <w:top w:w="0" w:type="dxa"/>
              <w:left w:w="108" w:type="dxa"/>
              <w:bottom w:w="0" w:type="dxa"/>
              <w:right w:w="108" w:type="dxa"/>
            </w:tcMar>
            <w:vAlign w:val="center"/>
            <w:hideMark/>
          </w:tcPr>
          <w:p w14:paraId="5888F31E" w14:textId="77777777" w:rsidR="00D87B6B" w:rsidRPr="001E7ABE" w:rsidRDefault="00D87B6B" w:rsidP="001E7ABE">
            <w:pPr>
              <w:pStyle w:val="a0"/>
              <w:spacing w:before="29" w:line="288" w:lineRule="auto"/>
              <w:ind w:firstLineChars="0" w:firstLine="0"/>
              <w:jc w:val="center"/>
              <w:rPr>
                <w:sz w:val="24"/>
              </w:rPr>
            </w:pPr>
            <w:r w:rsidRPr="001E7ABE">
              <w:rPr>
                <w:rFonts w:hint="eastAsia"/>
                <w:sz w:val="24"/>
              </w:rPr>
              <w:t>份额级别</w:t>
            </w:r>
          </w:p>
        </w:tc>
        <w:tc>
          <w:tcPr>
            <w:tcW w:w="4526" w:type="dxa"/>
            <w:shd w:val="clear" w:color="auto" w:fill="auto"/>
            <w:tcMar>
              <w:top w:w="0" w:type="dxa"/>
              <w:left w:w="108" w:type="dxa"/>
              <w:bottom w:w="0" w:type="dxa"/>
              <w:right w:w="108" w:type="dxa"/>
            </w:tcMar>
            <w:vAlign w:val="center"/>
            <w:hideMark/>
          </w:tcPr>
          <w:p w14:paraId="18E3A31D" w14:textId="77777777" w:rsidR="00D87B6B" w:rsidRPr="001E7ABE" w:rsidRDefault="00D87B6B" w:rsidP="001E7ABE">
            <w:pPr>
              <w:pStyle w:val="a0"/>
              <w:spacing w:before="29" w:line="288" w:lineRule="auto"/>
              <w:ind w:firstLineChars="0" w:firstLine="0"/>
              <w:jc w:val="center"/>
              <w:rPr>
                <w:sz w:val="24"/>
              </w:rPr>
            </w:pPr>
            <w:r w:rsidRPr="001E7ABE">
              <w:rPr>
                <w:rFonts w:hint="eastAsia"/>
                <w:sz w:val="24"/>
              </w:rPr>
              <w:t>持有基金份额总量的数量区间（万份）</w:t>
            </w:r>
          </w:p>
        </w:tc>
      </w:tr>
      <w:tr w:rsidR="00D87B6B" w:rsidRPr="009D5CCC" w14:paraId="3762398D" w14:textId="77777777" w:rsidTr="00982AC0">
        <w:trPr>
          <w:trHeight w:val="285"/>
        </w:trPr>
        <w:tc>
          <w:tcPr>
            <w:tcW w:w="2548" w:type="dxa"/>
            <w:vMerge w:val="restart"/>
            <w:shd w:val="clear" w:color="auto" w:fill="auto"/>
            <w:tcMar>
              <w:top w:w="0" w:type="dxa"/>
              <w:left w:w="108" w:type="dxa"/>
              <w:bottom w:w="0" w:type="dxa"/>
              <w:right w:w="108" w:type="dxa"/>
            </w:tcMar>
            <w:vAlign w:val="center"/>
            <w:hideMark/>
          </w:tcPr>
          <w:p w14:paraId="2EDF1E59" w14:textId="77777777" w:rsidR="00D87B6B" w:rsidRPr="009D5CCC" w:rsidRDefault="00D87B6B" w:rsidP="001E7ABE">
            <w:pPr>
              <w:pStyle w:val="a0"/>
              <w:spacing w:before="29" w:line="288" w:lineRule="auto"/>
              <w:ind w:firstLineChars="0" w:firstLine="0"/>
              <w:jc w:val="center"/>
              <w:rPr>
                <w:kern w:val="0"/>
                <w:szCs w:val="21"/>
              </w:rPr>
            </w:pPr>
            <w:r w:rsidRPr="001E7ABE">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409C1B91" w14:textId="77777777"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交银周期回报灵活配置混合</w:t>
            </w:r>
            <w:r w:rsidRPr="001E7ABE">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14:paraId="3FDA5E58" w14:textId="77777777"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14:paraId="7FC6FDA9" w14:textId="77777777" w:rsidTr="00982AC0">
        <w:trPr>
          <w:trHeight w:val="285"/>
        </w:trPr>
        <w:tc>
          <w:tcPr>
            <w:tcW w:w="2548" w:type="dxa"/>
            <w:vMerge/>
            <w:shd w:val="clear" w:color="auto" w:fill="auto"/>
            <w:vAlign w:val="center"/>
            <w:hideMark/>
          </w:tcPr>
          <w:p w14:paraId="4E46990F" w14:textId="77777777" w:rsidR="00D87B6B" w:rsidRPr="009D5CCC" w:rsidRDefault="00D87B6B" w:rsidP="00982AC0">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14:paraId="056AAF31" w14:textId="77777777"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交银周期回报灵活配置混合</w:t>
            </w:r>
            <w:r w:rsidRPr="001E7ABE">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14:paraId="68CF9D00" w14:textId="77777777"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14:paraId="2A452F54" w14:textId="77777777" w:rsidTr="00982AC0">
        <w:trPr>
          <w:trHeight w:val="285"/>
        </w:trPr>
        <w:tc>
          <w:tcPr>
            <w:tcW w:w="2548" w:type="dxa"/>
            <w:vMerge/>
            <w:shd w:val="clear" w:color="auto" w:fill="auto"/>
            <w:vAlign w:val="center"/>
            <w:hideMark/>
          </w:tcPr>
          <w:p w14:paraId="0FFE357B" w14:textId="77777777" w:rsidR="00D87B6B" w:rsidRPr="009D5CCC" w:rsidRDefault="00D87B6B" w:rsidP="00982AC0">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14:paraId="2656778B" w14:textId="77777777"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14:paraId="5E34CA63" w14:textId="77777777"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14:paraId="112D3144" w14:textId="77777777" w:rsidTr="00982AC0">
        <w:trPr>
          <w:trHeight w:val="285"/>
        </w:trPr>
        <w:tc>
          <w:tcPr>
            <w:tcW w:w="2548" w:type="dxa"/>
            <w:vMerge w:val="restart"/>
            <w:shd w:val="clear" w:color="auto" w:fill="auto"/>
            <w:tcMar>
              <w:top w:w="0" w:type="dxa"/>
              <w:left w:w="108" w:type="dxa"/>
              <w:bottom w:w="0" w:type="dxa"/>
              <w:right w:w="108" w:type="dxa"/>
            </w:tcMar>
            <w:vAlign w:val="center"/>
            <w:hideMark/>
          </w:tcPr>
          <w:p w14:paraId="3B356A8E" w14:textId="77777777" w:rsidR="00D87B6B" w:rsidRPr="009D5CCC" w:rsidRDefault="00D87B6B" w:rsidP="001E7ABE">
            <w:pPr>
              <w:pStyle w:val="a0"/>
              <w:spacing w:before="29" w:line="288" w:lineRule="auto"/>
              <w:ind w:firstLineChars="0" w:firstLine="0"/>
              <w:jc w:val="center"/>
              <w:rPr>
                <w:kern w:val="0"/>
                <w:szCs w:val="21"/>
              </w:rPr>
            </w:pPr>
            <w:r w:rsidRPr="001E7ABE">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14:paraId="0B45968A" w14:textId="77777777"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交银周期回报灵活配置混合</w:t>
            </w:r>
            <w:r w:rsidRPr="001E7ABE">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14:paraId="07ACF484" w14:textId="77777777"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14:paraId="6C187352" w14:textId="77777777" w:rsidTr="00982AC0">
        <w:trPr>
          <w:trHeight w:val="525"/>
        </w:trPr>
        <w:tc>
          <w:tcPr>
            <w:tcW w:w="2548" w:type="dxa"/>
            <w:vMerge/>
            <w:shd w:val="clear" w:color="auto" w:fill="auto"/>
            <w:vAlign w:val="center"/>
            <w:hideMark/>
          </w:tcPr>
          <w:p w14:paraId="0DC7B1DB" w14:textId="77777777" w:rsidR="00D87B6B" w:rsidRPr="009D5CCC" w:rsidRDefault="00D87B6B" w:rsidP="00982AC0">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14:paraId="40FEE238" w14:textId="77777777"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交银周期回报灵活配置混合</w:t>
            </w:r>
            <w:r w:rsidRPr="001E7ABE">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14:paraId="0D395903" w14:textId="77777777"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14:paraId="338C0807" w14:textId="77777777" w:rsidTr="00982AC0">
        <w:trPr>
          <w:trHeight w:val="653"/>
        </w:trPr>
        <w:tc>
          <w:tcPr>
            <w:tcW w:w="2548" w:type="dxa"/>
            <w:vMerge/>
            <w:shd w:val="clear" w:color="auto" w:fill="auto"/>
            <w:vAlign w:val="center"/>
            <w:hideMark/>
          </w:tcPr>
          <w:p w14:paraId="010D0994" w14:textId="77777777" w:rsidR="00D87B6B" w:rsidRPr="009D5CCC" w:rsidRDefault="00D87B6B" w:rsidP="00982AC0">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14:paraId="6C351EBF" w14:textId="77777777"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14:paraId="4CE97721" w14:textId="77777777"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bl>
    <w:p w14:paraId="1E1CC29F" w14:textId="77777777" w:rsidR="002A5BA3" w:rsidRPr="002A5BA3" w:rsidRDefault="002A5BA3" w:rsidP="002A5BA3">
      <w:pPr>
        <w:spacing w:before="29" w:line="288" w:lineRule="auto"/>
        <w:jc w:val="left"/>
        <w:rPr>
          <w:kern w:val="0"/>
          <w:sz w:val="24"/>
        </w:rPr>
      </w:pPr>
    </w:p>
    <w:p w14:paraId="50630B94" w14:textId="77777777" w:rsidR="0015118B" w:rsidRPr="005327D3" w:rsidRDefault="001548F9" w:rsidP="007F2EBD">
      <w:pPr>
        <w:pStyle w:val="1"/>
        <w:keepNext/>
        <w:keepLines/>
        <w:widowControl w:val="0"/>
        <w:spacing w:beforeLines="100" w:before="312" w:afterLines="100" w:after="312" w:line="288" w:lineRule="auto"/>
        <w:jc w:val="center"/>
        <w:rPr>
          <w:b/>
          <w:bCs/>
          <w:szCs w:val="24"/>
          <w:lang w:val="en-US"/>
        </w:rPr>
      </w:pPr>
      <w:bookmarkStart w:id="84" w:name="_Toc225500053"/>
      <w:bookmarkStart w:id="85" w:name="_Toc490928583"/>
      <w:r w:rsidRPr="009C503F">
        <w:rPr>
          <w:b/>
          <w:bCs/>
          <w:szCs w:val="24"/>
          <w:lang w:val="en-US"/>
        </w:rPr>
        <w:t>§9</w:t>
      </w:r>
      <w:r w:rsidRPr="009C503F">
        <w:rPr>
          <w:b/>
          <w:bCs/>
          <w:szCs w:val="24"/>
          <w:lang w:val="en-US"/>
        </w:rPr>
        <w:t>开放式基金份额变动</w:t>
      </w:r>
      <w:bookmarkEnd w:id="84"/>
      <w:bookmarkEnd w:id="85"/>
    </w:p>
    <w:p w14:paraId="02C000FD" w14:textId="77777777" w:rsidR="001548F9" w:rsidRPr="009C503F" w:rsidRDefault="001548F9" w:rsidP="00571B8A">
      <w:pPr>
        <w:spacing w:before="29" w:line="288" w:lineRule="auto"/>
        <w:jc w:val="right"/>
        <w:rPr>
          <w:sz w:val="24"/>
        </w:rPr>
      </w:pPr>
      <w:r w:rsidRPr="009C503F">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9C503F" w14:paraId="5CF56FDD" w14:textId="77777777" w:rsidTr="0030361A">
        <w:tc>
          <w:tcPr>
            <w:tcW w:w="1812" w:type="pct"/>
            <w:vAlign w:val="center"/>
          </w:tcPr>
          <w:p w14:paraId="1AF2A3AF" w14:textId="77777777" w:rsidR="00343AD4" w:rsidRPr="009C503F" w:rsidRDefault="00343AD4" w:rsidP="00571B8A">
            <w:pPr>
              <w:spacing w:before="29" w:line="288" w:lineRule="auto"/>
              <w:jc w:val="center"/>
              <w:rPr>
                <w:sz w:val="24"/>
              </w:rPr>
            </w:pPr>
            <w:r w:rsidRPr="009C503F">
              <w:rPr>
                <w:sz w:val="24"/>
              </w:rPr>
              <w:t>项目</w:t>
            </w:r>
          </w:p>
        </w:tc>
        <w:tc>
          <w:tcPr>
            <w:tcW w:w="1573" w:type="pct"/>
            <w:vAlign w:val="center"/>
          </w:tcPr>
          <w:p w14:paraId="697E25C6" w14:textId="77777777" w:rsidR="00343AD4" w:rsidRPr="009C503F" w:rsidRDefault="00343AD4" w:rsidP="00571B8A">
            <w:pPr>
              <w:spacing w:before="29" w:line="288" w:lineRule="auto"/>
              <w:jc w:val="center"/>
              <w:rPr>
                <w:sz w:val="24"/>
              </w:rPr>
            </w:pPr>
            <w:r w:rsidRPr="009C503F">
              <w:rPr>
                <w:sz w:val="24"/>
              </w:rPr>
              <w:t>交银周期回报灵活配置混合</w:t>
            </w:r>
            <w:r w:rsidRPr="009C503F">
              <w:rPr>
                <w:sz w:val="24"/>
              </w:rPr>
              <w:t>A</w:t>
            </w:r>
          </w:p>
        </w:tc>
        <w:tc>
          <w:tcPr>
            <w:tcW w:w="1615" w:type="pct"/>
            <w:vAlign w:val="center"/>
          </w:tcPr>
          <w:p w14:paraId="277C0C6D" w14:textId="77777777" w:rsidR="00343AD4" w:rsidRPr="009C503F" w:rsidRDefault="00343AD4" w:rsidP="00571B8A">
            <w:pPr>
              <w:spacing w:before="29" w:line="288" w:lineRule="auto"/>
              <w:jc w:val="center"/>
              <w:rPr>
                <w:sz w:val="24"/>
              </w:rPr>
            </w:pPr>
            <w:r w:rsidRPr="009C503F">
              <w:rPr>
                <w:sz w:val="24"/>
              </w:rPr>
              <w:t>交银周期回报灵活配置混合</w:t>
            </w:r>
            <w:r w:rsidRPr="009C503F">
              <w:rPr>
                <w:sz w:val="24"/>
              </w:rPr>
              <w:t>C</w:t>
            </w:r>
          </w:p>
        </w:tc>
      </w:tr>
      <w:tr w:rsidR="001548F9" w:rsidRPr="009C503F" w14:paraId="6EAF9D58" w14:textId="77777777" w:rsidTr="0030361A">
        <w:tc>
          <w:tcPr>
            <w:tcW w:w="1812" w:type="pct"/>
            <w:vAlign w:val="center"/>
          </w:tcPr>
          <w:p w14:paraId="4ED148F3" w14:textId="77777777" w:rsidR="001548F9" w:rsidRPr="009C503F" w:rsidRDefault="001548F9" w:rsidP="00571B8A">
            <w:pPr>
              <w:spacing w:before="29" w:line="288" w:lineRule="auto"/>
              <w:rPr>
                <w:sz w:val="24"/>
              </w:rPr>
            </w:pPr>
            <w:r w:rsidRPr="009C503F">
              <w:rPr>
                <w:sz w:val="24"/>
              </w:rPr>
              <w:t>基金合同生效日（</w:t>
            </w:r>
            <w:r w:rsidRPr="009C503F">
              <w:rPr>
                <w:sz w:val="24"/>
              </w:rPr>
              <w:t>2014</w:t>
            </w:r>
            <w:r w:rsidRPr="009C503F">
              <w:rPr>
                <w:sz w:val="24"/>
              </w:rPr>
              <w:t>年</w:t>
            </w:r>
            <w:r w:rsidRPr="009C503F">
              <w:rPr>
                <w:sz w:val="24"/>
              </w:rPr>
              <w:t>5</w:t>
            </w:r>
            <w:r w:rsidRPr="009C503F">
              <w:rPr>
                <w:sz w:val="24"/>
              </w:rPr>
              <w:t>月</w:t>
            </w:r>
            <w:r w:rsidRPr="009C503F">
              <w:rPr>
                <w:sz w:val="24"/>
              </w:rPr>
              <w:t>22</w:t>
            </w:r>
            <w:r w:rsidRPr="009C503F">
              <w:rPr>
                <w:sz w:val="24"/>
              </w:rPr>
              <w:t>日）基金份额总额</w:t>
            </w:r>
          </w:p>
        </w:tc>
        <w:tc>
          <w:tcPr>
            <w:tcW w:w="1573" w:type="pct"/>
            <w:vAlign w:val="center"/>
          </w:tcPr>
          <w:p w14:paraId="4DE8800C" w14:textId="77777777" w:rsidR="001548F9" w:rsidRPr="009C503F" w:rsidRDefault="001548F9" w:rsidP="00571B8A">
            <w:pPr>
              <w:spacing w:before="29" w:line="288" w:lineRule="auto"/>
              <w:jc w:val="right"/>
              <w:rPr>
                <w:sz w:val="24"/>
              </w:rPr>
            </w:pPr>
            <w:r w:rsidRPr="009C503F">
              <w:rPr>
                <w:sz w:val="24"/>
              </w:rPr>
              <w:t>541,850,664.92</w:t>
            </w:r>
          </w:p>
        </w:tc>
        <w:tc>
          <w:tcPr>
            <w:tcW w:w="1615" w:type="pct"/>
            <w:vAlign w:val="center"/>
          </w:tcPr>
          <w:p w14:paraId="6B852A2B"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08165A5C" w14:textId="77777777" w:rsidTr="0030361A">
        <w:tc>
          <w:tcPr>
            <w:tcW w:w="1812" w:type="pct"/>
            <w:vAlign w:val="center"/>
          </w:tcPr>
          <w:p w14:paraId="62341E32" w14:textId="77777777" w:rsidR="001548F9" w:rsidRPr="009C503F" w:rsidRDefault="001548F9" w:rsidP="00571B8A">
            <w:pPr>
              <w:spacing w:before="29" w:line="288" w:lineRule="auto"/>
              <w:rPr>
                <w:sz w:val="24"/>
              </w:rPr>
            </w:pPr>
            <w:r w:rsidRPr="009C503F">
              <w:rPr>
                <w:sz w:val="24"/>
              </w:rPr>
              <w:t>本报告期期初基金份额总额</w:t>
            </w:r>
          </w:p>
        </w:tc>
        <w:tc>
          <w:tcPr>
            <w:tcW w:w="1573" w:type="pct"/>
            <w:vAlign w:val="center"/>
          </w:tcPr>
          <w:p w14:paraId="04774D4B" w14:textId="77777777" w:rsidR="001548F9" w:rsidRPr="009C503F" w:rsidRDefault="001548F9" w:rsidP="00571B8A">
            <w:pPr>
              <w:spacing w:before="29" w:line="288" w:lineRule="auto"/>
              <w:jc w:val="right"/>
              <w:rPr>
                <w:sz w:val="24"/>
              </w:rPr>
            </w:pPr>
            <w:r w:rsidRPr="009C503F">
              <w:rPr>
                <w:sz w:val="24"/>
              </w:rPr>
              <w:t>284,474,005.95</w:t>
            </w:r>
          </w:p>
        </w:tc>
        <w:tc>
          <w:tcPr>
            <w:tcW w:w="1615" w:type="pct"/>
            <w:vAlign w:val="center"/>
          </w:tcPr>
          <w:p w14:paraId="6FDCE3A6" w14:textId="77777777" w:rsidR="001548F9" w:rsidRPr="009C503F" w:rsidRDefault="001548F9" w:rsidP="00571B8A">
            <w:pPr>
              <w:spacing w:before="29" w:line="288" w:lineRule="auto"/>
              <w:jc w:val="right"/>
              <w:rPr>
                <w:sz w:val="24"/>
              </w:rPr>
            </w:pPr>
            <w:r w:rsidRPr="009C503F">
              <w:rPr>
                <w:sz w:val="24"/>
              </w:rPr>
              <w:t>255,439,440.09</w:t>
            </w:r>
          </w:p>
        </w:tc>
      </w:tr>
      <w:tr w:rsidR="001548F9" w:rsidRPr="009C503F" w14:paraId="1833560F" w14:textId="77777777" w:rsidTr="0030361A">
        <w:tc>
          <w:tcPr>
            <w:tcW w:w="1812" w:type="pct"/>
            <w:vAlign w:val="center"/>
          </w:tcPr>
          <w:p w14:paraId="5C95230F" w14:textId="77777777" w:rsidR="001548F9" w:rsidRPr="009C503F" w:rsidRDefault="005151E7" w:rsidP="00571B8A">
            <w:pPr>
              <w:spacing w:before="29" w:line="288" w:lineRule="auto"/>
              <w:rPr>
                <w:sz w:val="24"/>
              </w:rPr>
            </w:pPr>
            <w:r w:rsidRPr="009C503F">
              <w:rPr>
                <w:sz w:val="24"/>
              </w:rPr>
              <w:t>本报告期</w:t>
            </w:r>
            <w:r w:rsidR="001548F9" w:rsidRPr="009C503F">
              <w:rPr>
                <w:sz w:val="24"/>
              </w:rPr>
              <w:t>基金总申购份额</w:t>
            </w:r>
          </w:p>
        </w:tc>
        <w:tc>
          <w:tcPr>
            <w:tcW w:w="1573" w:type="pct"/>
            <w:vAlign w:val="center"/>
          </w:tcPr>
          <w:p w14:paraId="606ED3A9" w14:textId="77777777" w:rsidR="001548F9" w:rsidRPr="009C503F" w:rsidRDefault="001548F9" w:rsidP="00571B8A">
            <w:pPr>
              <w:spacing w:before="29" w:line="288" w:lineRule="auto"/>
              <w:jc w:val="right"/>
              <w:rPr>
                <w:sz w:val="24"/>
              </w:rPr>
            </w:pPr>
            <w:r w:rsidRPr="009C503F">
              <w:rPr>
                <w:sz w:val="24"/>
              </w:rPr>
              <w:t>1,789,868.64</w:t>
            </w:r>
          </w:p>
        </w:tc>
        <w:tc>
          <w:tcPr>
            <w:tcW w:w="1615" w:type="pct"/>
            <w:vAlign w:val="center"/>
          </w:tcPr>
          <w:p w14:paraId="16BAD2BD" w14:textId="77777777" w:rsidR="001548F9" w:rsidRPr="009C503F" w:rsidRDefault="001548F9" w:rsidP="00571B8A">
            <w:pPr>
              <w:spacing w:before="29" w:line="288" w:lineRule="auto"/>
              <w:jc w:val="right"/>
              <w:rPr>
                <w:sz w:val="24"/>
              </w:rPr>
            </w:pPr>
            <w:r w:rsidRPr="009C503F">
              <w:rPr>
                <w:sz w:val="24"/>
              </w:rPr>
              <w:t>53,760.07</w:t>
            </w:r>
          </w:p>
        </w:tc>
      </w:tr>
      <w:tr w:rsidR="001548F9" w:rsidRPr="009C503F" w14:paraId="70F9466C" w14:textId="77777777" w:rsidTr="0030361A">
        <w:tc>
          <w:tcPr>
            <w:tcW w:w="1812" w:type="pct"/>
            <w:vAlign w:val="center"/>
          </w:tcPr>
          <w:p w14:paraId="0479362D" w14:textId="77777777" w:rsidR="001548F9" w:rsidRPr="009C503F" w:rsidRDefault="001548F9" w:rsidP="00571B8A">
            <w:pPr>
              <w:spacing w:before="29" w:line="288" w:lineRule="auto"/>
              <w:rPr>
                <w:sz w:val="24"/>
              </w:rPr>
            </w:pPr>
            <w:r w:rsidRPr="009C503F">
              <w:rPr>
                <w:sz w:val="24"/>
              </w:rPr>
              <w:t>减：</w:t>
            </w:r>
            <w:r w:rsidR="005151E7" w:rsidRPr="009C503F">
              <w:rPr>
                <w:sz w:val="24"/>
              </w:rPr>
              <w:t>本报告期</w:t>
            </w:r>
            <w:r w:rsidRPr="009C503F">
              <w:rPr>
                <w:sz w:val="24"/>
              </w:rPr>
              <w:t>基金总赎回份额</w:t>
            </w:r>
          </w:p>
        </w:tc>
        <w:tc>
          <w:tcPr>
            <w:tcW w:w="1573" w:type="pct"/>
            <w:vAlign w:val="center"/>
          </w:tcPr>
          <w:p w14:paraId="391FFCB8" w14:textId="77777777" w:rsidR="001548F9" w:rsidRPr="009C503F" w:rsidRDefault="001548F9" w:rsidP="00571B8A">
            <w:pPr>
              <w:spacing w:before="29" w:line="288" w:lineRule="auto"/>
              <w:jc w:val="right"/>
              <w:rPr>
                <w:sz w:val="24"/>
              </w:rPr>
            </w:pPr>
            <w:r w:rsidRPr="009C503F">
              <w:rPr>
                <w:sz w:val="24"/>
              </w:rPr>
              <w:t>837,035.84</w:t>
            </w:r>
          </w:p>
        </w:tc>
        <w:tc>
          <w:tcPr>
            <w:tcW w:w="1615" w:type="pct"/>
            <w:vAlign w:val="center"/>
          </w:tcPr>
          <w:p w14:paraId="1B2EE44E" w14:textId="77777777" w:rsidR="001548F9" w:rsidRPr="009C503F" w:rsidRDefault="001548F9" w:rsidP="00571B8A">
            <w:pPr>
              <w:spacing w:before="29" w:line="288" w:lineRule="auto"/>
              <w:jc w:val="right"/>
              <w:rPr>
                <w:sz w:val="24"/>
              </w:rPr>
            </w:pPr>
            <w:r w:rsidRPr="009C503F">
              <w:rPr>
                <w:sz w:val="24"/>
              </w:rPr>
              <w:t>50,116,453.89</w:t>
            </w:r>
          </w:p>
        </w:tc>
      </w:tr>
      <w:tr w:rsidR="001548F9" w:rsidRPr="009C503F" w14:paraId="7E0A065A" w14:textId="77777777" w:rsidTr="0030361A">
        <w:tc>
          <w:tcPr>
            <w:tcW w:w="1812" w:type="pct"/>
            <w:vAlign w:val="center"/>
          </w:tcPr>
          <w:p w14:paraId="260F7F05" w14:textId="77777777" w:rsidR="001548F9" w:rsidRPr="009C503F" w:rsidRDefault="005151E7" w:rsidP="00571B8A">
            <w:pPr>
              <w:spacing w:before="29" w:line="288" w:lineRule="auto"/>
              <w:rPr>
                <w:sz w:val="24"/>
              </w:rPr>
            </w:pPr>
            <w:r w:rsidRPr="009C503F">
              <w:rPr>
                <w:sz w:val="24"/>
              </w:rPr>
              <w:t>本报告期</w:t>
            </w:r>
            <w:r w:rsidR="001548F9" w:rsidRPr="009C503F">
              <w:rPr>
                <w:sz w:val="24"/>
              </w:rPr>
              <w:t>基金拆分变动份额</w:t>
            </w:r>
          </w:p>
        </w:tc>
        <w:tc>
          <w:tcPr>
            <w:tcW w:w="1573" w:type="pct"/>
            <w:vAlign w:val="center"/>
          </w:tcPr>
          <w:p w14:paraId="3B8897F1" w14:textId="77777777" w:rsidR="001548F9" w:rsidRPr="009C503F" w:rsidRDefault="001548F9" w:rsidP="00571B8A">
            <w:pPr>
              <w:spacing w:before="29" w:line="288" w:lineRule="auto"/>
              <w:jc w:val="right"/>
              <w:rPr>
                <w:sz w:val="24"/>
              </w:rPr>
            </w:pPr>
            <w:r w:rsidRPr="009C503F">
              <w:rPr>
                <w:sz w:val="24"/>
              </w:rPr>
              <w:t>-</w:t>
            </w:r>
          </w:p>
        </w:tc>
        <w:tc>
          <w:tcPr>
            <w:tcW w:w="1615" w:type="pct"/>
            <w:vAlign w:val="center"/>
          </w:tcPr>
          <w:p w14:paraId="0239CA14"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0FBD8F4C" w14:textId="77777777" w:rsidTr="0030361A">
        <w:tc>
          <w:tcPr>
            <w:tcW w:w="1812" w:type="pct"/>
            <w:vAlign w:val="center"/>
          </w:tcPr>
          <w:p w14:paraId="61A2A787" w14:textId="77777777" w:rsidR="001548F9" w:rsidRPr="009C503F" w:rsidRDefault="001548F9" w:rsidP="00571B8A">
            <w:pPr>
              <w:spacing w:before="29" w:line="288" w:lineRule="auto"/>
              <w:rPr>
                <w:sz w:val="24"/>
              </w:rPr>
            </w:pPr>
            <w:r w:rsidRPr="009C503F">
              <w:rPr>
                <w:sz w:val="24"/>
              </w:rPr>
              <w:t>本报告期期末基金份额总额</w:t>
            </w:r>
          </w:p>
        </w:tc>
        <w:tc>
          <w:tcPr>
            <w:tcW w:w="1573" w:type="pct"/>
            <w:vAlign w:val="center"/>
          </w:tcPr>
          <w:p w14:paraId="3801C820" w14:textId="77777777" w:rsidR="001548F9" w:rsidRPr="009C503F" w:rsidRDefault="001548F9" w:rsidP="00571B8A">
            <w:pPr>
              <w:spacing w:before="29" w:line="288" w:lineRule="auto"/>
              <w:jc w:val="right"/>
              <w:rPr>
                <w:sz w:val="24"/>
              </w:rPr>
            </w:pPr>
            <w:r w:rsidRPr="009C503F">
              <w:rPr>
                <w:sz w:val="24"/>
              </w:rPr>
              <w:t>285,426,838.75</w:t>
            </w:r>
          </w:p>
        </w:tc>
        <w:tc>
          <w:tcPr>
            <w:tcW w:w="1615" w:type="pct"/>
            <w:vAlign w:val="center"/>
          </w:tcPr>
          <w:p w14:paraId="3767448C" w14:textId="77777777" w:rsidR="001548F9" w:rsidRPr="009C503F" w:rsidRDefault="001548F9" w:rsidP="00571B8A">
            <w:pPr>
              <w:spacing w:before="29" w:line="288" w:lineRule="auto"/>
              <w:jc w:val="right"/>
              <w:rPr>
                <w:sz w:val="24"/>
              </w:rPr>
            </w:pPr>
            <w:r w:rsidRPr="009C503F">
              <w:rPr>
                <w:sz w:val="24"/>
              </w:rPr>
              <w:t>205,376,746.27</w:t>
            </w:r>
          </w:p>
        </w:tc>
      </w:tr>
    </w:tbl>
    <w:p w14:paraId="762F0151" w14:textId="77777777" w:rsidR="00E96AEB" w:rsidRDefault="003229B7">
      <w:pPr>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14:paraId="04526ECD" w14:textId="77777777" w:rsidR="001548F9" w:rsidRPr="009C503F" w:rsidRDefault="001548F9" w:rsidP="00571B8A">
      <w:pPr>
        <w:spacing w:before="29" w:line="288" w:lineRule="auto"/>
        <w:jc w:val="left"/>
        <w:rPr>
          <w:kern w:val="0"/>
          <w:sz w:val="24"/>
        </w:rPr>
      </w:pPr>
      <w:r w:rsidRPr="009C503F">
        <w:rPr>
          <w:kern w:val="0"/>
          <w:sz w:val="24"/>
        </w:rPr>
        <w:t xml:space="preserve">　　</w:t>
      </w:r>
      <w:r w:rsidRPr="009C503F">
        <w:rPr>
          <w:kern w:val="0"/>
          <w:sz w:val="24"/>
        </w:rPr>
        <w:t>2</w:t>
      </w:r>
      <w:r w:rsidRPr="009C503F">
        <w:rPr>
          <w:kern w:val="0"/>
          <w:sz w:val="24"/>
        </w:rPr>
        <w:t>、如果本报告期间发生转换出业务，则总赎回份额中包含该业务。</w:t>
      </w:r>
    </w:p>
    <w:p w14:paraId="69715103" w14:textId="77777777" w:rsidR="00BF5CC0" w:rsidRPr="009C503F" w:rsidRDefault="00BF5CC0" w:rsidP="00571B8A">
      <w:pPr>
        <w:spacing w:before="29" w:line="288" w:lineRule="auto"/>
        <w:jc w:val="left"/>
        <w:rPr>
          <w:kern w:val="0"/>
          <w:sz w:val="24"/>
        </w:rPr>
      </w:pPr>
    </w:p>
    <w:p w14:paraId="3B3DD62D" w14:textId="77777777" w:rsidR="008E4715" w:rsidRPr="005327D3" w:rsidRDefault="001548F9" w:rsidP="007F2EBD">
      <w:pPr>
        <w:pStyle w:val="1"/>
        <w:keepNext/>
        <w:keepLines/>
        <w:widowControl w:val="0"/>
        <w:spacing w:beforeLines="100" w:before="312" w:afterLines="100" w:after="312" w:line="288" w:lineRule="auto"/>
        <w:jc w:val="center"/>
        <w:rPr>
          <w:b/>
          <w:bCs/>
          <w:szCs w:val="24"/>
          <w:lang w:val="en-US"/>
        </w:rPr>
      </w:pPr>
      <w:bookmarkStart w:id="86" w:name="_Toc225500054"/>
      <w:bookmarkStart w:id="87" w:name="_Toc490928584"/>
      <w:r w:rsidRPr="009C503F">
        <w:rPr>
          <w:b/>
          <w:bCs/>
          <w:szCs w:val="24"/>
          <w:lang w:val="en-US"/>
        </w:rPr>
        <w:lastRenderedPageBreak/>
        <w:t xml:space="preserve">§10  </w:t>
      </w:r>
      <w:r w:rsidRPr="009C503F">
        <w:rPr>
          <w:b/>
          <w:bCs/>
          <w:szCs w:val="24"/>
          <w:lang w:val="en-US"/>
        </w:rPr>
        <w:t>重大事件揭示</w:t>
      </w:r>
      <w:bookmarkEnd w:id="86"/>
      <w:bookmarkEnd w:id="87"/>
    </w:p>
    <w:p w14:paraId="4E4E6060" w14:textId="77777777" w:rsidR="001548F9" w:rsidRPr="009C503F" w:rsidRDefault="001548F9" w:rsidP="00571B8A">
      <w:pPr>
        <w:pStyle w:val="20"/>
        <w:spacing w:before="29" w:after="0" w:line="288" w:lineRule="auto"/>
        <w:rPr>
          <w:rFonts w:ascii="Times New Roman" w:hAnsi="Times New Roman"/>
          <w:kern w:val="0"/>
          <w:szCs w:val="24"/>
        </w:rPr>
      </w:pPr>
      <w:bookmarkStart w:id="88" w:name="_Toc490928585"/>
      <w:r w:rsidRPr="009C503F">
        <w:rPr>
          <w:rFonts w:ascii="Times New Roman" w:hAnsi="Times New Roman"/>
          <w:kern w:val="0"/>
          <w:szCs w:val="24"/>
        </w:rPr>
        <w:t xml:space="preserve">10.1 </w:t>
      </w:r>
      <w:r w:rsidRPr="009C503F">
        <w:rPr>
          <w:rFonts w:ascii="Times New Roman" w:hAnsi="Times New Roman"/>
          <w:kern w:val="0"/>
          <w:szCs w:val="24"/>
        </w:rPr>
        <w:t>基金份额持有人大会决议</w:t>
      </w:r>
      <w:bookmarkEnd w:id="88"/>
    </w:p>
    <w:p w14:paraId="2FD42F86" w14:textId="77777777" w:rsidR="001548F9" w:rsidRPr="009C503F" w:rsidRDefault="001548F9" w:rsidP="00571B8A">
      <w:pPr>
        <w:spacing w:before="29" w:line="288" w:lineRule="auto"/>
        <w:ind w:firstLineChars="200" w:firstLine="480"/>
        <w:rPr>
          <w:kern w:val="0"/>
          <w:sz w:val="24"/>
        </w:rPr>
      </w:pPr>
      <w:r w:rsidRPr="009C503F">
        <w:rPr>
          <w:kern w:val="0"/>
          <w:sz w:val="24"/>
        </w:rPr>
        <w:t>本基金本报告期内未召开基金份额持有人大会。</w:t>
      </w:r>
    </w:p>
    <w:p w14:paraId="7A2FE9B0" w14:textId="77777777" w:rsidR="00795D6E" w:rsidRPr="009C503F" w:rsidRDefault="00795D6E" w:rsidP="00571B8A">
      <w:pPr>
        <w:spacing w:before="29" w:line="288" w:lineRule="auto"/>
        <w:ind w:firstLineChars="200" w:firstLine="480"/>
        <w:rPr>
          <w:kern w:val="0"/>
          <w:sz w:val="24"/>
        </w:rPr>
      </w:pPr>
    </w:p>
    <w:p w14:paraId="1B25061E" w14:textId="77777777" w:rsidR="001548F9" w:rsidRPr="009C503F" w:rsidRDefault="001548F9" w:rsidP="00571B8A">
      <w:pPr>
        <w:pStyle w:val="20"/>
        <w:spacing w:before="29" w:after="0" w:line="288" w:lineRule="auto"/>
        <w:rPr>
          <w:rFonts w:ascii="Times New Roman" w:hAnsi="Times New Roman"/>
          <w:kern w:val="0"/>
          <w:szCs w:val="24"/>
        </w:rPr>
      </w:pPr>
      <w:bookmarkStart w:id="89" w:name="_Toc490928586"/>
      <w:r w:rsidRPr="009C503F">
        <w:rPr>
          <w:rFonts w:ascii="Times New Roman" w:hAnsi="Times New Roman"/>
          <w:kern w:val="0"/>
          <w:szCs w:val="24"/>
        </w:rPr>
        <w:t xml:space="preserve">10.2 </w:t>
      </w:r>
      <w:r w:rsidRPr="009C503F">
        <w:rPr>
          <w:rFonts w:ascii="Times New Roman" w:hAnsi="Times New Roman"/>
          <w:kern w:val="0"/>
          <w:szCs w:val="24"/>
        </w:rPr>
        <w:t>基金管理人、基金托管人的专门基金托管部门的重大人事变动</w:t>
      </w:r>
      <w:bookmarkEnd w:id="89"/>
    </w:p>
    <w:p w14:paraId="76686611" w14:textId="77777777" w:rsidR="00E96AEB" w:rsidRDefault="003229B7">
      <w:pPr>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14:paraId="1E208AB8" w14:textId="77777777" w:rsidR="001548F9" w:rsidRPr="009C503F" w:rsidRDefault="001548F9" w:rsidP="00571B8A">
      <w:pPr>
        <w:spacing w:before="29" w:line="288" w:lineRule="auto"/>
        <w:ind w:firstLineChars="200" w:firstLine="480"/>
        <w:rPr>
          <w:kern w:val="0"/>
          <w:sz w:val="24"/>
        </w:rPr>
      </w:pPr>
      <w:r w:rsidRPr="009C503F">
        <w:rPr>
          <w:kern w:val="0"/>
          <w:sz w:val="24"/>
        </w:rPr>
        <w:t>2</w:t>
      </w:r>
      <w:r w:rsidRPr="009C503F">
        <w:rPr>
          <w:kern w:val="0"/>
          <w:sz w:val="24"/>
        </w:rPr>
        <w:t>、基金托管人的基金托管部门的重大人事变动：本基金托管人的专门基金托管部门本报告期内未发生重大人事变动。</w:t>
      </w:r>
      <w:r w:rsidRPr="009C503F">
        <w:rPr>
          <w:kern w:val="0"/>
          <w:sz w:val="24"/>
        </w:rPr>
        <w:t xml:space="preserve"> </w:t>
      </w:r>
    </w:p>
    <w:p w14:paraId="61768816" w14:textId="77777777" w:rsidR="00795D6E" w:rsidRPr="009C503F" w:rsidRDefault="00795D6E" w:rsidP="00571B8A">
      <w:pPr>
        <w:spacing w:before="29" w:line="288" w:lineRule="auto"/>
        <w:ind w:firstLineChars="200" w:firstLine="480"/>
        <w:rPr>
          <w:kern w:val="0"/>
          <w:sz w:val="24"/>
        </w:rPr>
      </w:pPr>
    </w:p>
    <w:p w14:paraId="1B4FACA1" w14:textId="77777777" w:rsidR="001548F9" w:rsidRPr="009C503F" w:rsidRDefault="001548F9" w:rsidP="00571B8A">
      <w:pPr>
        <w:pStyle w:val="20"/>
        <w:spacing w:before="29" w:after="0" w:line="288" w:lineRule="auto"/>
        <w:rPr>
          <w:rFonts w:ascii="Times New Roman" w:hAnsi="Times New Roman"/>
          <w:kern w:val="0"/>
          <w:szCs w:val="24"/>
        </w:rPr>
      </w:pPr>
      <w:bookmarkStart w:id="90" w:name="_Toc490928587"/>
      <w:r w:rsidRPr="009C503F">
        <w:rPr>
          <w:rFonts w:ascii="Times New Roman" w:hAnsi="Times New Roman"/>
          <w:kern w:val="0"/>
          <w:szCs w:val="24"/>
        </w:rPr>
        <w:t xml:space="preserve">10.3 </w:t>
      </w:r>
      <w:r w:rsidRPr="009C503F">
        <w:rPr>
          <w:rFonts w:ascii="Times New Roman" w:hAnsi="Times New Roman"/>
          <w:kern w:val="0"/>
          <w:szCs w:val="24"/>
        </w:rPr>
        <w:t>涉及基金管理人、基金财产、基金托管业务的诉讼</w:t>
      </w:r>
      <w:bookmarkEnd w:id="90"/>
    </w:p>
    <w:p w14:paraId="5A9E60E6" w14:textId="77777777" w:rsidR="001548F9" w:rsidRPr="009C503F" w:rsidRDefault="001548F9" w:rsidP="00571B8A">
      <w:pPr>
        <w:spacing w:before="29" w:line="288" w:lineRule="auto"/>
        <w:ind w:firstLineChars="200" w:firstLine="480"/>
        <w:rPr>
          <w:kern w:val="0"/>
          <w:sz w:val="24"/>
        </w:rPr>
      </w:pPr>
      <w:r w:rsidRPr="009C503F">
        <w:rPr>
          <w:kern w:val="0"/>
          <w:sz w:val="24"/>
        </w:rPr>
        <w:t>本报告期内未发生涉及本基金管理人、基金财产、基金托管业务的诉讼事项。</w:t>
      </w:r>
    </w:p>
    <w:p w14:paraId="08F82B2E" w14:textId="77777777" w:rsidR="001E6184" w:rsidRPr="009C503F" w:rsidRDefault="001E6184" w:rsidP="00571B8A">
      <w:pPr>
        <w:spacing w:before="29" w:line="288" w:lineRule="auto"/>
        <w:ind w:firstLineChars="200" w:firstLine="480"/>
        <w:rPr>
          <w:kern w:val="0"/>
          <w:sz w:val="24"/>
        </w:rPr>
      </w:pPr>
    </w:p>
    <w:p w14:paraId="339D2C19" w14:textId="77777777" w:rsidR="001548F9" w:rsidRPr="009C503F" w:rsidRDefault="001548F9" w:rsidP="00571B8A">
      <w:pPr>
        <w:pStyle w:val="20"/>
        <w:spacing w:before="29" w:after="0" w:line="288" w:lineRule="auto"/>
        <w:rPr>
          <w:rFonts w:ascii="Times New Roman" w:hAnsi="Times New Roman"/>
          <w:kern w:val="0"/>
          <w:szCs w:val="24"/>
        </w:rPr>
      </w:pPr>
      <w:bookmarkStart w:id="91" w:name="_Toc490928588"/>
      <w:r w:rsidRPr="009C503F">
        <w:rPr>
          <w:rFonts w:ascii="Times New Roman" w:hAnsi="Times New Roman"/>
          <w:kern w:val="0"/>
          <w:szCs w:val="24"/>
        </w:rPr>
        <w:t xml:space="preserve">10.4 </w:t>
      </w:r>
      <w:r w:rsidRPr="009C503F">
        <w:rPr>
          <w:rFonts w:ascii="Times New Roman" w:hAnsi="Times New Roman"/>
          <w:kern w:val="0"/>
          <w:szCs w:val="24"/>
        </w:rPr>
        <w:t>基金投资策略的改变</w:t>
      </w:r>
      <w:bookmarkEnd w:id="91"/>
    </w:p>
    <w:p w14:paraId="2FB19140" w14:textId="77777777" w:rsidR="001548F9" w:rsidRPr="009C503F" w:rsidRDefault="001548F9" w:rsidP="00571B8A">
      <w:pPr>
        <w:spacing w:before="29" w:line="288" w:lineRule="auto"/>
        <w:ind w:firstLineChars="200" w:firstLine="480"/>
        <w:rPr>
          <w:kern w:val="0"/>
          <w:sz w:val="24"/>
        </w:rPr>
      </w:pPr>
      <w:r w:rsidRPr="009C503F">
        <w:rPr>
          <w:kern w:val="0"/>
          <w:sz w:val="24"/>
        </w:rPr>
        <w:t>本基金本报告期内投资策略未发生变化。</w:t>
      </w:r>
    </w:p>
    <w:p w14:paraId="4A1E19BE" w14:textId="77777777" w:rsidR="001E6184" w:rsidRPr="009C503F" w:rsidRDefault="001E6184" w:rsidP="00571B8A">
      <w:pPr>
        <w:spacing w:before="29" w:line="288" w:lineRule="auto"/>
        <w:ind w:firstLineChars="200" w:firstLine="480"/>
        <w:rPr>
          <w:kern w:val="0"/>
          <w:sz w:val="24"/>
        </w:rPr>
      </w:pPr>
    </w:p>
    <w:p w14:paraId="7FCE7186" w14:textId="77777777" w:rsidR="001548F9" w:rsidRPr="009C503F" w:rsidRDefault="001548F9" w:rsidP="00571B8A">
      <w:pPr>
        <w:pStyle w:val="20"/>
        <w:spacing w:before="29" w:after="0" w:line="288" w:lineRule="auto"/>
        <w:rPr>
          <w:rFonts w:ascii="Times New Roman" w:hAnsi="Times New Roman"/>
          <w:kern w:val="0"/>
          <w:szCs w:val="24"/>
        </w:rPr>
      </w:pPr>
      <w:bookmarkStart w:id="92" w:name="_Toc490928589"/>
      <w:r w:rsidRPr="009C503F">
        <w:rPr>
          <w:rFonts w:ascii="Times New Roman" w:hAnsi="Times New Roman"/>
          <w:kern w:val="0"/>
          <w:szCs w:val="24"/>
        </w:rPr>
        <w:t xml:space="preserve">10.5 </w:t>
      </w:r>
      <w:r w:rsidRPr="009C503F">
        <w:rPr>
          <w:rFonts w:ascii="Times New Roman" w:hAnsi="Times New Roman"/>
          <w:szCs w:val="24"/>
        </w:rPr>
        <w:t>报告期内改聘会计师事务所情况</w:t>
      </w:r>
      <w:bookmarkEnd w:id="92"/>
    </w:p>
    <w:p w14:paraId="2DE62A47" w14:textId="77777777" w:rsidR="001E6184" w:rsidRDefault="00F258BD" w:rsidP="00571B8A">
      <w:pPr>
        <w:spacing w:before="29" w:line="288" w:lineRule="auto"/>
        <w:ind w:firstLineChars="200" w:firstLine="480"/>
        <w:rPr>
          <w:kern w:val="0"/>
          <w:sz w:val="24"/>
        </w:rPr>
      </w:pPr>
      <w:r w:rsidRPr="005E1AD8">
        <w:rPr>
          <w:kern w:val="0"/>
          <w:sz w:val="24"/>
        </w:rPr>
        <w:t>本基金自基金合同生效日起聘请普华永道中天会计师事务所</w:t>
      </w:r>
      <w:r w:rsidRPr="005E1AD8">
        <w:rPr>
          <w:kern w:val="0"/>
          <w:sz w:val="24"/>
        </w:rPr>
        <w:t xml:space="preserve"> (</w:t>
      </w:r>
      <w:r w:rsidRPr="005E1AD8">
        <w:rPr>
          <w:kern w:val="0"/>
          <w:sz w:val="24"/>
        </w:rPr>
        <w:t>特殊普通合伙</w:t>
      </w:r>
      <w:r w:rsidRPr="005E1AD8">
        <w:rPr>
          <w:kern w:val="0"/>
          <w:sz w:val="24"/>
        </w:rPr>
        <w:t>)</w:t>
      </w:r>
      <w:r w:rsidRPr="005E1AD8">
        <w:rPr>
          <w:kern w:val="0"/>
          <w:sz w:val="24"/>
        </w:rPr>
        <w:t>为本基金提供审计服务。</w:t>
      </w:r>
    </w:p>
    <w:p w14:paraId="71F09E5C" w14:textId="77777777" w:rsidR="00F258BD" w:rsidRPr="009C503F" w:rsidRDefault="00F258BD" w:rsidP="00571B8A">
      <w:pPr>
        <w:spacing w:before="29" w:line="288" w:lineRule="auto"/>
        <w:ind w:firstLineChars="200" w:firstLine="480"/>
        <w:rPr>
          <w:kern w:val="0"/>
          <w:sz w:val="24"/>
        </w:rPr>
      </w:pPr>
    </w:p>
    <w:p w14:paraId="36F834F2" w14:textId="77777777" w:rsidR="001548F9" w:rsidRPr="009C503F" w:rsidRDefault="001548F9" w:rsidP="00571B8A">
      <w:pPr>
        <w:pStyle w:val="20"/>
        <w:spacing w:before="29" w:after="0" w:line="288" w:lineRule="auto"/>
        <w:rPr>
          <w:rFonts w:ascii="Times New Roman" w:hAnsi="Times New Roman"/>
          <w:kern w:val="0"/>
          <w:szCs w:val="24"/>
        </w:rPr>
      </w:pPr>
      <w:bookmarkStart w:id="93" w:name="_Toc490928590"/>
      <w:r w:rsidRPr="009C503F">
        <w:rPr>
          <w:rFonts w:ascii="Times New Roman" w:hAnsi="Times New Roman"/>
          <w:kern w:val="0"/>
          <w:szCs w:val="24"/>
        </w:rPr>
        <w:t>10.6</w:t>
      </w:r>
      <w:r w:rsidR="00A242EE" w:rsidRPr="009C503F">
        <w:rPr>
          <w:rFonts w:ascii="Times New Roman" w:hAnsi="Times New Roman"/>
          <w:szCs w:val="24"/>
        </w:rPr>
        <w:t>管理人、托管人及其高级管理人员受稽查或处罚等情况</w:t>
      </w:r>
      <w:bookmarkEnd w:id="93"/>
    </w:p>
    <w:p w14:paraId="6B13F5C3" w14:textId="77777777" w:rsidR="00D45336" w:rsidRPr="00D45336" w:rsidRDefault="00D45336" w:rsidP="00D45336">
      <w:pPr>
        <w:spacing w:before="29" w:line="288" w:lineRule="auto"/>
        <w:ind w:firstLineChars="200" w:firstLine="480"/>
        <w:rPr>
          <w:kern w:val="0"/>
          <w:sz w:val="24"/>
        </w:rPr>
      </w:pPr>
      <w:r w:rsidRPr="00D45336">
        <w:rPr>
          <w:rFonts w:hint="eastAsia"/>
          <w:kern w:val="0"/>
          <w:sz w:val="24"/>
        </w:rPr>
        <w:t>（</w:t>
      </w:r>
      <w:r w:rsidRPr="00D45336">
        <w:rPr>
          <w:rFonts w:hint="eastAsia"/>
          <w:kern w:val="0"/>
          <w:sz w:val="24"/>
        </w:rPr>
        <w:t>1</w:t>
      </w:r>
      <w:r w:rsidRPr="00D45336">
        <w:rPr>
          <w:rFonts w:hint="eastAsia"/>
          <w:kern w:val="0"/>
          <w:sz w:val="24"/>
        </w:rPr>
        <w:t>）管理人及其高级管理人员受稽查或处罚等情况</w:t>
      </w:r>
    </w:p>
    <w:p w14:paraId="77C82F79" w14:textId="77777777" w:rsidR="00D45336" w:rsidRPr="00D45336" w:rsidRDefault="00D45336" w:rsidP="00D45336">
      <w:pPr>
        <w:spacing w:before="29" w:line="288" w:lineRule="auto"/>
        <w:ind w:firstLineChars="200" w:firstLine="480"/>
        <w:rPr>
          <w:kern w:val="0"/>
          <w:sz w:val="24"/>
        </w:rPr>
      </w:pPr>
      <w:r w:rsidRPr="00D45336">
        <w:rPr>
          <w:rFonts w:hint="eastAsia"/>
          <w:kern w:val="0"/>
          <w:sz w:val="24"/>
        </w:rPr>
        <w:t>本报告期内公司收到中国证监会</w:t>
      </w:r>
      <w:r w:rsidRPr="00D45336">
        <w:rPr>
          <w:rFonts w:hint="eastAsia"/>
          <w:kern w:val="0"/>
          <w:sz w:val="24"/>
        </w:rPr>
        <w:t>2016</w:t>
      </w:r>
      <w:r w:rsidRPr="00D45336">
        <w:rPr>
          <w:rFonts w:hint="eastAsia"/>
          <w:kern w:val="0"/>
          <w:sz w:val="24"/>
        </w:rPr>
        <w:t>年“两个加强、两个遏制”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14:paraId="55D23C0D" w14:textId="77777777" w:rsidR="00D45336" w:rsidRPr="00D45336" w:rsidRDefault="00D45336" w:rsidP="00D45336">
      <w:pPr>
        <w:spacing w:before="29" w:line="288" w:lineRule="auto"/>
        <w:ind w:firstLineChars="200" w:firstLine="480"/>
        <w:rPr>
          <w:kern w:val="0"/>
          <w:sz w:val="24"/>
        </w:rPr>
      </w:pPr>
      <w:r w:rsidRPr="00D45336">
        <w:rPr>
          <w:rFonts w:hint="eastAsia"/>
          <w:kern w:val="0"/>
          <w:sz w:val="24"/>
        </w:rPr>
        <w:t>（</w:t>
      </w:r>
      <w:r w:rsidRPr="00D45336">
        <w:rPr>
          <w:rFonts w:hint="eastAsia"/>
          <w:kern w:val="0"/>
          <w:sz w:val="24"/>
        </w:rPr>
        <w:t>2</w:t>
      </w:r>
      <w:r w:rsidRPr="00D45336">
        <w:rPr>
          <w:rFonts w:hint="eastAsia"/>
          <w:kern w:val="0"/>
          <w:sz w:val="24"/>
        </w:rPr>
        <w:t>）托管人及其高级管理人员受稽查或处罚等情况</w:t>
      </w:r>
    </w:p>
    <w:p w14:paraId="7D56ABBD" w14:textId="77777777" w:rsidR="001E6184" w:rsidRDefault="00D45336" w:rsidP="00D45336">
      <w:pPr>
        <w:spacing w:before="29" w:line="288" w:lineRule="auto"/>
        <w:ind w:firstLineChars="200" w:firstLine="480"/>
        <w:rPr>
          <w:kern w:val="0"/>
          <w:sz w:val="24"/>
        </w:rPr>
      </w:pPr>
      <w:r w:rsidRPr="00D45336">
        <w:rPr>
          <w:rFonts w:hint="eastAsia"/>
          <w:kern w:val="0"/>
          <w:sz w:val="24"/>
        </w:rPr>
        <w:t>基金托管人及其高级管理人员本报告期内未受监管部门稽查或处罚。</w:t>
      </w:r>
    </w:p>
    <w:p w14:paraId="01077CE2" w14:textId="77777777" w:rsidR="00D45336" w:rsidRPr="009C503F" w:rsidRDefault="00D45336" w:rsidP="00D45336">
      <w:pPr>
        <w:spacing w:before="29" w:line="288" w:lineRule="auto"/>
        <w:ind w:firstLineChars="200" w:firstLine="480"/>
        <w:rPr>
          <w:kern w:val="0"/>
          <w:sz w:val="24"/>
        </w:rPr>
      </w:pPr>
    </w:p>
    <w:p w14:paraId="174E8A19" w14:textId="77777777" w:rsidR="001548F9" w:rsidRPr="009C503F" w:rsidRDefault="001548F9" w:rsidP="00571B8A">
      <w:pPr>
        <w:pStyle w:val="20"/>
        <w:spacing w:before="29" w:after="0" w:line="288" w:lineRule="auto"/>
        <w:rPr>
          <w:rFonts w:ascii="Times New Roman" w:hAnsi="Times New Roman"/>
          <w:kern w:val="0"/>
          <w:szCs w:val="24"/>
        </w:rPr>
      </w:pPr>
      <w:bookmarkStart w:id="94" w:name="_Toc490928591"/>
      <w:r w:rsidRPr="009C503F">
        <w:rPr>
          <w:rFonts w:ascii="Times New Roman" w:hAnsi="Times New Roman"/>
          <w:kern w:val="0"/>
          <w:szCs w:val="24"/>
        </w:rPr>
        <w:t xml:space="preserve">10.7 </w:t>
      </w:r>
      <w:r w:rsidRPr="009C503F">
        <w:rPr>
          <w:rFonts w:ascii="Times New Roman" w:hAnsi="Times New Roman"/>
          <w:kern w:val="0"/>
          <w:szCs w:val="24"/>
        </w:rPr>
        <w:t>基金租用证券公司交易单元的有关情况</w:t>
      </w:r>
      <w:bookmarkEnd w:id="94"/>
    </w:p>
    <w:p w14:paraId="3B14AA10" w14:textId="77777777" w:rsidR="001548F9" w:rsidRPr="009C503F" w:rsidRDefault="001548F9" w:rsidP="00571B8A">
      <w:pPr>
        <w:spacing w:before="29" w:line="288" w:lineRule="auto"/>
        <w:rPr>
          <w:b/>
          <w:sz w:val="24"/>
        </w:rPr>
      </w:pPr>
      <w:bookmarkStart w:id="95" w:name="_Toc249760070"/>
      <w:r w:rsidRPr="009C503F">
        <w:rPr>
          <w:b/>
          <w:sz w:val="24"/>
        </w:rPr>
        <w:t xml:space="preserve">10.7.1 </w:t>
      </w:r>
      <w:r w:rsidRPr="009C503F">
        <w:rPr>
          <w:b/>
          <w:sz w:val="24"/>
        </w:rPr>
        <w:t>基金租用证券公司交易单元进行股票投资及佣金支付情况</w:t>
      </w:r>
      <w:bookmarkEnd w:id="95"/>
    </w:p>
    <w:p w14:paraId="22CD0A02" w14:textId="77777777" w:rsidR="00B932B3" w:rsidRPr="009C503F" w:rsidRDefault="00B932B3"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9C503F" w14:paraId="52AFB43B" w14:textId="77777777" w:rsidTr="007D0C7F">
        <w:tc>
          <w:tcPr>
            <w:tcW w:w="1560" w:type="dxa"/>
            <w:vMerge w:val="restart"/>
            <w:vAlign w:val="center"/>
          </w:tcPr>
          <w:p w14:paraId="2F05B6F5" w14:textId="77777777" w:rsidR="001548F9" w:rsidRPr="009C503F" w:rsidRDefault="001548F9" w:rsidP="00571B8A">
            <w:pPr>
              <w:spacing w:before="29" w:line="288" w:lineRule="auto"/>
              <w:jc w:val="center"/>
              <w:rPr>
                <w:color w:val="000000"/>
                <w:sz w:val="24"/>
              </w:rPr>
            </w:pPr>
            <w:bookmarkStart w:id="96" w:name="_Toc249760071"/>
            <w:r w:rsidRPr="009C503F">
              <w:rPr>
                <w:color w:val="000000"/>
                <w:sz w:val="24"/>
              </w:rPr>
              <w:t>券商名称</w:t>
            </w:r>
          </w:p>
        </w:tc>
        <w:tc>
          <w:tcPr>
            <w:tcW w:w="780" w:type="dxa"/>
            <w:vMerge w:val="restart"/>
            <w:vAlign w:val="center"/>
          </w:tcPr>
          <w:p w14:paraId="0948B2BE" w14:textId="77777777" w:rsidR="001548F9" w:rsidRPr="009C503F" w:rsidRDefault="001548F9" w:rsidP="00571B8A">
            <w:pPr>
              <w:spacing w:before="29" w:line="288" w:lineRule="auto"/>
              <w:jc w:val="center"/>
              <w:rPr>
                <w:color w:val="000000"/>
                <w:sz w:val="24"/>
              </w:rPr>
            </w:pPr>
            <w:r w:rsidRPr="009C503F">
              <w:rPr>
                <w:color w:val="000000"/>
                <w:sz w:val="24"/>
              </w:rPr>
              <w:t>交易单元数量</w:t>
            </w:r>
          </w:p>
        </w:tc>
        <w:tc>
          <w:tcPr>
            <w:tcW w:w="2880" w:type="dxa"/>
            <w:gridSpan w:val="2"/>
            <w:vAlign w:val="center"/>
          </w:tcPr>
          <w:p w14:paraId="44FDDF6A" w14:textId="77777777" w:rsidR="001548F9" w:rsidRPr="009C503F" w:rsidRDefault="001548F9" w:rsidP="00571B8A">
            <w:pPr>
              <w:spacing w:before="29" w:line="288" w:lineRule="auto"/>
              <w:jc w:val="center"/>
              <w:rPr>
                <w:color w:val="000000"/>
                <w:sz w:val="24"/>
              </w:rPr>
            </w:pPr>
            <w:r w:rsidRPr="009C503F">
              <w:rPr>
                <w:color w:val="000000"/>
                <w:sz w:val="24"/>
              </w:rPr>
              <w:t>股票交易</w:t>
            </w:r>
          </w:p>
        </w:tc>
        <w:tc>
          <w:tcPr>
            <w:tcW w:w="2700" w:type="dxa"/>
            <w:gridSpan w:val="2"/>
            <w:vAlign w:val="center"/>
          </w:tcPr>
          <w:p w14:paraId="5A70CEC8" w14:textId="77777777" w:rsidR="001548F9" w:rsidRPr="009C503F" w:rsidRDefault="001548F9" w:rsidP="00571B8A">
            <w:pPr>
              <w:spacing w:before="29" w:line="288" w:lineRule="auto"/>
              <w:jc w:val="center"/>
              <w:rPr>
                <w:color w:val="000000"/>
                <w:sz w:val="24"/>
              </w:rPr>
            </w:pPr>
            <w:r w:rsidRPr="009C503F">
              <w:rPr>
                <w:color w:val="000000"/>
                <w:sz w:val="24"/>
              </w:rPr>
              <w:t>应支付该券商的佣金</w:t>
            </w:r>
          </w:p>
        </w:tc>
        <w:tc>
          <w:tcPr>
            <w:tcW w:w="1080" w:type="dxa"/>
            <w:vMerge w:val="restart"/>
            <w:vAlign w:val="center"/>
          </w:tcPr>
          <w:p w14:paraId="34B9B05D" w14:textId="77777777" w:rsidR="001548F9" w:rsidRPr="009C503F" w:rsidRDefault="001548F9" w:rsidP="00571B8A">
            <w:pPr>
              <w:spacing w:before="29" w:line="288" w:lineRule="auto"/>
              <w:jc w:val="center"/>
              <w:rPr>
                <w:color w:val="000000"/>
                <w:kern w:val="0"/>
                <w:sz w:val="24"/>
              </w:rPr>
            </w:pPr>
            <w:r w:rsidRPr="009C503F">
              <w:rPr>
                <w:color w:val="000000"/>
                <w:kern w:val="0"/>
                <w:sz w:val="24"/>
              </w:rPr>
              <w:t>备注</w:t>
            </w:r>
          </w:p>
        </w:tc>
      </w:tr>
      <w:tr w:rsidR="001548F9" w:rsidRPr="009C503F" w14:paraId="1E39B464" w14:textId="77777777" w:rsidTr="007D0C7F">
        <w:tc>
          <w:tcPr>
            <w:tcW w:w="9000" w:type="dxa"/>
            <w:vMerge/>
            <w:vAlign w:val="center"/>
          </w:tcPr>
          <w:p w14:paraId="39A20A1C" w14:textId="77777777" w:rsidR="001548F9" w:rsidRPr="009C503F" w:rsidRDefault="001548F9" w:rsidP="00571B8A">
            <w:pPr>
              <w:widowControl/>
              <w:spacing w:before="29" w:line="288" w:lineRule="auto"/>
              <w:jc w:val="left"/>
              <w:rPr>
                <w:color w:val="000000"/>
                <w:sz w:val="24"/>
              </w:rPr>
            </w:pPr>
          </w:p>
        </w:tc>
        <w:tc>
          <w:tcPr>
            <w:tcW w:w="780" w:type="dxa"/>
            <w:vMerge/>
            <w:vAlign w:val="center"/>
          </w:tcPr>
          <w:p w14:paraId="186AA360" w14:textId="77777777" w:rsidR="001548F9" w:rsidRPr="009C503F" w:rsidRDefault="001548F9" w:rsidP="00571B8A">
            <w:pPr>
              <w:widowControl/>
              <w:spacing w:before="29" w:line="288" w:lineRule="auto"/>
              <w:jc w:val="left"/>
              <w:rPr>
                <w:color w:val="000000"/>
                <w:sz w:val="24"/>
              </w:rPr>
            </w:pPr>
          </w:p>
        </w:tc>
        <w:tc>
          <w:tcPr>
            <w:tcW w:w="1800" w:type="dxa"/>
            <w:vAlign w:val="center"/>
          </w:tcPr>
          <w:p w14:paraId="4E0A4D20" w14:textId="77777777" w:rsidR="001548F9" w:rsidRPr="009C503F" w:rsidRDefault="001548F9" w:rsidP="00571B8A">
            <w:pPr>
              <w:spacing w:before="29" w:line="288" w:lineRule="auto"/>
              <w:jc w:val="center"/>
              <w:rPr>
                <w:color w:val="000000"/>
                <w:sz w:val="24"/>
              </w:rPr>
            </w:pPr>
            <w:r w:rsidRPr="009C503F">
              <w:rPr>
                <w:color w:val="000000"/>
                <w:sz w:val="24"/>
              </w:rPr>
              <w:t>成交金额</w:t>
            </w:r>
          </w:p>
        </w:tc>
        <w:tc>
          <w:tcPr>
            <w:tcW w:w="1080" w:type="dxa"/>
            <w:vAlign w:val="center"/>
          </w:tcPr>
          <w:p w14:paraId="7C3DA7C0" w14:textId="77777777" w:rsidR="001548F9" w:rsidRPr="009C503F" w:rsidRDefault="001548F9" w:rsidP="00571B8A">
            <w:pPr>
              <w:spacing w:before="29" w:line="288" w:lineRule="auto"/>
              <w:jc w:val="center"/>
              <w:rPr>
                <w:color w:val="000000"/>
                <w:sz w:val="24"/>
              </w:rPr>
            </w:pPr>
            <w:r w:rsidRPr="009C503F">
              <w:rPr>
                <w:color w:val="000000"/>
                <w:sz w:val="24"/>
              </w:rPr>
              <w:t>占当期</w:t>
            </w:r>
            <w:r w:rsidRPr="009C503F">
              <w:rPr>
                <w:color w:val="000000"/>
                <w:sz w:val="24"/>
              </w:rPr>
              <w:lastRenderedPageBreak/>
              <w:t>股票成交总额的比例</w:t>
            </w:r>
          </w:p>
        </w:tc>
        <w:tc>
          <w:tcPr>
            <w:tcW w:w="1620" w:type="dxa"/>
            <w:vAlign w:val="center"/>
          </w:tcPr>
          <w:p w14:paraId="64597CDD" w14:textId="77777777" w:rsidR="001548F9" w:rsidRPr="009C503F" w:rsidRDefault="001548F9" w:rsidP="00571B8A">
            <w:pPr>
              <w:spacing w:before="29" w:line="288" w:lineRule="auto"/>
              <w:jc w:val="center"/>
              <w:rPr>
                <w:color w:val="000000"/>
                <w:kern w:val="0"/>
                <w:sz w:val="24"/>
              </w:rPr>
            </w:pPr>
            <w:r w:rsidRPr="009C503F">
              <w:rPr>
                <w:color w:val="000000"/>
                <w:kern w:val="0"/>
                <w:sz w:val="24"/>
              </w:rPr>
              <w:lastRenderedPageBreak/>
              <w:t>佣金</w:t>
            </w:r>
          </w:p>
        </w:tc>
        <w:tc>
          <w:tcPr>
            <w:tcW w:w="1080" w:type="dxa"/>
            <w:vAlign w:val="center"/>
          </w:tcPr>
          <w:p w14:paraId="58181DE6" w14:textId="77777777" w:rsidR="001548F9" w:rsidRPr="009C503F" w:rsidRDefault="001548F9" w:rsidP="00571B8A">
            <w:pPr>
              <w:spacing w:before="29" w:line="288" w:lineRule="auto"/>
              <w:jc w:val="center"/>
              <w:rPr>
                <w:color w:val="000000"/>
                <w:sz w:val="24"/>
              </w:rPr>
            </w:pPr>
            <w:r w:rsidRPr="009C503F">
              <w:rPr>
                <w:color w:val="000000"/>
                <w:sz w:val="24"/>
              </w:rPr>
              <w:t>占当期</w:t>
            </w:r>
            <w:r w:rsidRPr="009C503F">
              <w:rPr>
                <w:color w:val="000000"/>
                <w:sz w:val="24"/>
              </w:rPr>
              <w:lastRenderedPageBreak/>
              <w:t>佣金总量的比例</w:t>
            </w:r>
          </w:p>
        </w:tc>
        <w:tc>
          <w:tcPr>
            <w:tcW w:w="1080" w:type="dxa"/>
            <w:vMerge/>
            <w:vAlign w:val="center"/>
          </w:tcPr>
          <w:p w14:paraId="303FE4CF" w14:textId="77777777" w:rsidR="001548F9" w:rsidRPr="009C503F" w:rsidRDefault="001548F9" w:rsidP="00571B8A">
            <w:pPr>
              <w:widowControl/>
              <w:spacing w:before="29" w:line="288" w:lineRule="auto"/>
              <w:jc w:val="left"/>
              <w:rPr>
                <w:color w:val="000000"/>
                <w:kern w:val="0"/>
                <w:sz w:val="24"/>
              </w:rPr>
            </w:pPr>
          </w:p>
        </w:tc>
      </w:tr>
      <w:tr w:rsidR="00E96AEB" w14:paraId="4A66F613" w14:textId="77777777">
        <w:tc>
          <w:tcPr>
            <w:tcW w:w="1559" w:type="dxa"/>
            <w:vAlign w:val="center"/>
          </w:tcPr>
          <w:p w14:paraId="26CA15FB" w14:textId="77777777" w:rsidR="00E96AEB" w:rsidRDefault="003229B7">
            <w:pPr>
              <w:jc w:val="center"/>
            </w:pPr>
            <w:r>
              <w:rPr>
                <w:color w:val="000000"/>
                <w:sz w:val="24"/>
              </w:rPr>
              <w:t>中信证券股份有限公司</w:t>
            </w:r>
          </w:p>
        </w:tc>
        <w:tc>
          <w:tcPr>
            <w:tcW w:w="779" w:type="dxa"/>
            <w:vAlign w:val="center"/>
          </w:tcPr>
          <w:p w14:paraId="31B9F3C2" w14:textId="77777777" w:rsidR="00E96AEB" w:rsidRDefault="003229B7">
            <w:pPr>
              <w:jc w:val="center"/>
            </w:pPr>
            <w:r>
              <w:rPr>
                <w:color w:val="000000"/>
                <w:sz w:val="24"/>
              </w:rPr>
              <w:t>1</w:t>
            </w:r>
          </w:p>
        </w:tc>
        <w:tc>
          <w:tcPr>
            <w:tcW w:w="1800" w:type="dxa"/>
            <w:vAlign w:val="center"/>
          </w:tcPr>
          <w:p w14:paraId="45C92E72" w14:textId="77777777" w:rsidR="00E96AEB" w:rsidRDefault="003229B7">
            <w:pPr>
              <w:jc w:val="right"/>
            </w:pPr>
            <w:r>
              <w:rPr>
                <w:color w:val="000000"/>
                <w:sz w:val="24"/>
              </w:rPr>
              <w:t>9,919,176.99</w:t>
            </w:r>
          </w:p>
        </w:tc>
        <w:tc>
          <w:tcPr>
            <w:tcW w:w="1080" w:type="dxa"/>
            <w:vAlign w:val="center"/>
          </w:tcPr>
          <w:p w14:paraId="5207A481" w14:textId="77777777" w:rsidR="00E96AEB" w:rsidRDefault="003229B7">
            <w:pPr>
              <w:jc w:val="right"/>
            </w:pPr>
            <w:r>
              <w:rPr>
                <w:color w:val="000000"/>
                <w:sz w:val="24"/>
              </w:rPr>
              <w:t>4.99%</w:t>
            </w:r>
          </w:p>
        </w:tc>
        <w:tc>
          <w:tcPr>
            <w:tcW w:w="1620" w:type="dxa"/>
            <w:vAlign w:val="center"/>
          </w:tcPr>
          <w:p w14:paraId="0A3EC195" w14:textId="77777777" w:rsidR="00E96AEB" w:rsidRDefault="003229B7">
            <w:pPr>
              <w:jc w:val="right"/>
            </w:pPr>
            <w:r>
              <w:rPr>
                <w:color w:val="000000"/>
                <w:sz w:val="24"/>
              </w:rPr>
              <w:t>9,237.72</w:t>
            </w:r>
          </w:p>
        </w:tc>
        <w:tc>
          <w:tcPr>
            <w:tcW w:w="1080" w:type="dxa"/>
            <w:vAlign w:val="center"/>
          </w:tcPr>
          <w:p w14:paraId="24952701" w14:textId="77777777" w:rsidR="00E96AEB" w:rsidRDefault="003229B7">
            <w:pPr>
              <w:jc w:val="right"/>
            </w:pPr>
            <w:r>
              <w:rPr>
                <w:color w:val="000000"/>
                <w:sz w:val="24"/>
              </w:rPr>
              <w:t>4.99%</w:t>
            </w:r>
          </w:p>
        </w:tc>
        <w:tc>
          <w:tcPr>
            <w:tcW w:w="1080" w:type="dxa"/>
            <w:vAlign w:val="center"/>
          </w:tcPr>
          <w:p w14:paraId="09061BD8" w14:textId="77777777" w:rsidR="00E96AEB" w:rsidRDefault="003229B7">
            <w:pPr>
              <w:jc w:val="left"/>
            </w:pPr>
            <w:r>
              <w:rPr>
                <w:color w:val="000000"/>
                <w:sz w:val="24"/>
              </w:rPr>
              <w:t>-</w:t>
            </w:r>
          </w:p>
        </w:tc>
      </w:tr>
      <w:tr w:rsidR="00E96AEB" w14:paraId="2767D284" w14:textId="77777777">
        <w:tc>
          <w:tcPr>
            <w:tcW w:w="1559" w:type="dxa"/>
            <w:vAlign w:val="center"/>
          </w:tcPr>
          <w:p w14:paraId="6AFB111D" w14:textId="77777777" w:rsidR="00E96AEB" w:rsidRDefault="003229B7">
            <w:pPr>
              <w:jc w:val="center"/>
            </w:pPr>
            <w:r>
              <w:rPr>
                <w:color w:val="000000"/>
                <w:sz w:val="24"/>
              </w:rPr>
              <w:t>招商证券股份有限公司</w:t>
            </w:r>
          </w:p>
        </w:tc>
        <w:tc>
          <w:tcPr>
            <w:tcW w:w="779" w:type="dxa"/>
            <w:vAlign w:val="center"/>
          </w:tcPr>
          <w:p w14:paraId="3CCC7A0D" w14:textId="77777777" w:rsidR="00E96AEB" w:rsidRDefault="003229B7">
            <w:pPr>
              <w:jc w:val="center"/>
            </w:pPr>
            <w:r>
              <w:rPr>
                <w:color w:val="000000"/>
                <w:sz w:val="24"/>
              </w:rPr>
              <w:t>1</w:t>
            </w:r>
          </w:p>
        </w:tc>
        <w:tc>
          <w:tcPr>
            <w:tcW w:w="1800" w:type="dxa"/>
            <w:vAlign w:val="center"/>
          </w:tcPr>
          <w:p w14:paraId="0B730996" w14:textId="77777777" w:rsidR="00E96AEB" w:rsidRDefault="003229B7">
            <w:pPr>
              <w:jc w:val="right"/>
            </w:pPr>
            <w:r>
              <w:rPr>
                <w:color w:val="000000"/>
                <w:sz w:val="24"/>
              </w:rPr>
              <w:t>9,569,047.32</w:t>
            </w:r>
          </w:p>
        </w:tc>
        <w:tc>
          <w:tcPr>
            <w:tcW w:w="1080" w:type="dxa"/>
            <w:vAlign w:val="center"/>
          </w:tcPr>
          <w:p w14:paraId="57437032" w14:textId="77777777" w:rsidR="00E96AEB" w:rsidRDefault="003229B7">
            <w:pPr>
              <w:jc w:val="right"/>
            </w:pPr>
            <w:r>
              <w:rPr>
                <w:color w:val="000000"/>
                <w:sz w:val="24"/>
              </w:rPr>
              <w:t>4.81%</w:t>
            </w:r>
          </w:p>
        </w:tc>
        <w:tc>
          <w:tcPr>
            <w:tcW w:w="1620" w:type="dxa"/>
            <w:vAlign w:val="center"/>
          </w:tcPr>
          <w:p w14:paraId="51340A8D" w14:textId="77777777" w:rsidR="00E96AEB" w:rsidRDefault="003229B7">
            <w:pPr>
              <w:jc w:val="right"/>
            </w:pPr>
            <w:r>
              <w:rPr>
                <w:color w:val="000000"/>
                <w:sz w:val="24"/>
              </w:rPr>
              <w:t>8,911.71</w:t>
            </w:r>
          </w:p>
        </w:tc>
        <w:tc>
          <w:tcPr>
            <w:tcW w:w="1080" w:type="dxa"/>
            <w:vAlign w:val="center"/>
          </w:tcPr>
          <w:p w14:paraId="54859BA3" w14:textId="77777777" w:rsidR="00E96AEB" w:rsidRDefault="003229B7">
            <w:pPr>
              <w:jc w:val="right"/>
            </w:pPr>
            <w:r>
              <w:rPr>
                <w:color w:val="000000"/>
                <w:sz w:val="24"/>
              </w:rPr>
              <w:t>4.81%</w:t>
            </w:r>
          </w:p>
        </w:tc>
        <w:tc>
          <w:tcPr>
            <w:tcW w:w="1080" w:type="dxa"/>
            <w:vAlign w:val="center"/>
          </w:tcPr>
          <w:p w14:paraId="24B0A2F2" w14:textId="77777777" w:rsidR="00E96AEB" w:rsidRDefault="003229B7">
            <w:pPr>
              <w:jc w:val="left"/>
            </w:pPr>
            <w:r>
              <w:rPr>
                <w:color w:val="000000"/>
                <w:sz w:val="24"/>
              </w:rPr>
              <w:t>-</w:t>
            </w:r>
          </w:p>
        </w:tc>
      </w:tr>
      <w:tr w:rsidR="00E96AEB" w14:paraId="24374B49" w14:textId="77777777">
        <w:tc>
          <w:tcPr>
            <w:tcW w:w="1559" w:type="dxa"/>
            <w:vAlign w:val="center"/>
          </w:tcPr>
          <w:p w14:paraId="5503D90F" w14:textId="77777777" w:rsidR="00E96AEB" w:rsidRDefault="003229B7">
            <w:pPr>
              <w:jc w:val="center"/>
            </w:pPr>
            <w:r>
              <w:rPr>
                <w:color w:val="000000"/>
                <w:sz w:val="24"/>
              </w:rPr>
              <w:t>瑞银证券有限责任公司</w:t>
            </w:r>
          </w:p>
        </w:tc>
        <w:tc>
          <w:tcPr>
            <w:tcW w:w="779" w:type="dxa"/>
            <w:vAlign w:val="center"/>
          </w:tcPr>
          <w:p w14:paraId="0FAAFCC1" w14:textId="77777777" w:rsidR="00E96AEB" w:rsidRDefault="003229B7">
            <w:pPr>
              <w:jc w:val="center"/>
            </w:pPr>
            <w:r>
              <w:rPr>
                <w:color w:val="000000"/>
                <w:sz w:val="24"/>
              </w:rPr>
              <w:t>1</w:t>
            </w:r>
          </w:p>
        </w:tc>
        <w:tc>
          <w:tcPr>
            <w:tcW w:w="1800" w:type="dxa"/>
            <w:vAlign w:val="center"/>
          </w:tcPr>
          <w:p w14:paraId="2DAF2599" w14:textId="77777777" w:rsidR="00E96AEB" w:rsidRDefault="003229B7">
            <w:pPr>
              <w:jc w:val="right"/>
            </w:pPr>
            <w:r>
              <w:rPr>
                <w:color w:val="000000"/>
                <w:sz w:val="24"/>
              </w:rPr>
              <w:t>7,731,831.75</w:t>
            </w:r>
          </w:p>
        </w:tc>
        <w:tc>
          <w:tcPr>
            <w:tcW w:w="1080" w:type="dxa"/>
            <w:vAlign w:val="center"/>
          </w:tcPr>
          <w:p w14:paraId="33421BE0" w14:textId="77777777" w:rsidR="00E96AEB" w:rsidRDefault="003229B7">
            <w:pPr>
              <w:jc w:val="right"/>
            </w:pPr>
            <w:r>
              <w:rPr>
                <w:color w:val="000000"/>
                <w:sz w:val="24"/>
              </w:rPr>
              <w:t>3.89%</w:t>
            </w:r>
          </w:p>
        </w:tc>
        <w:tc>
          <w:tcPr>
            <w:tcW w:w="1620" w:type="dxa"/>
            <w:vAlign w:val="center"/>
          </w:tcPr>
          <w:p w14:paraId="0A342A2F" w14:textId="77777777" w:rsidR="00E96AEB" w:rsidRDefault="003229B7">
            <w:pPr>
              <w:jc w:val="right"/>
            </w:pPr>
            <w:r>
              <w:rPr>
                <w:color w:val="000000"/>
                <w:sz w:val="24"/>
              </w:rPr>
              <w:t>7,200.58</w:t>
            </w:r>
          </w:p>
        </w:tc>
        <w:tc>
          <w:tcPr>
            <w:tcW w:w="1080" w:type="dxa"/>
            <w:vAlign w:val="center"/>
          </w:tcPr>
          <w:p w14:paraId="0E42FD55" w14:textId="77777777" w:rsidR="00E96AEB" w:rsidRDefault="003229B7">
            <w:pPr>
              <w:jc w:val="right"/>
            </w:pPr>
            <w:r>
              <w:rPr>
                <w:color w:val="000000"/>
                <w:sz w:val="24"/>
              </w:rPr>
              <w:t>3.89%</w:t>
            </w:r>
          </w:p>
        </w:tc>
        <w:tc>
          <w:tcPr>
            <w:tcW w:w="1080" w:type="dxa"/>
            <w:vAlign w:val="center"/>
          </w:tcPr>
          <w:p w14:paraId="3AFD5875" w14:textId="77777777" w:rsidR="00E96AEB" w:rsidRDefault="003229B7">
            <w:pPr>
              <w:jc w:val="left"/>
            </w:pPr>
            <w:r>
              <w:rPr>
                <w:color w:val="000000"/>
                <w:sz w:val="24"/>
              </w:rPr>
              <w:t>-</w:t>
            </w:r>
          </w:p>
        </w:tc>
      </w:tr>
      <w:tr w:rsidR="00E96AEB" w14:paraId="4705B22A" w14:textId="77777777">
        <w:tc>
          <w:tcPr>
            <w:tcW w:w="1559" w:type="dxa"/>
            <w:vAlign w:val="center"/>
          </w:tcPr>
          <w:p w14:paraId="784FEDA2" w14:textId="77777777" w:rsidR="00E96AEB" w:rsidRDefault="003229B7">
            <w:pPr>
              <w:jc w:val="center"/>
            </w:pPr>
            <w:r>
              <w:rPr>
                <w:color w:val="000000"/>
                <w:sz w:val="24"/>
              </w:rPr>
              <w:t>国泰君安证券股份有限公司</w:t>
            </w:r>
          </w:p>
        </w:tc>
        <w:tc>
          <w:tcPr>
            <w:tcW w:w="779" w:type="dxa"/>
            <w:vAlign w:val="center"/>
          </w:tcPr>
          <w:p w14:paraId="2D5C4FF2" w14:textId="77777777" w:rsidR="00E96AEB" w:rsidRDefault="003229B7">
            <w:pPr>
              <w:jc w:val="center"/>
            </w:pPr>
            <w:r>
              <w:rPr>
                <w:color w:val="000000"/>
                <w:sz w:val="24"/>
              </w:rPr>
              <w:t>1</w:t>
            </w:r>
          </w:p>
        </w:tc>
        <w:tc>
          <w:tcPr>
            <w:tcW w:w="1800" w:type="dxa"/>
            <w:vAlign w:val="center"/>
          </w:tcPr>
          <w:p w14:paraId="4973C690" w14:textId="77777777" w:rsidR="00E96AEB" w:rsidRDefault="003229B7">
            <w:pPr>
              <w:jc w:val="right"/>
            </w:pPr>
            <w:r>
              <w:rPr>
                <w:color w:val="000000"/>
                <w:sz w:val="24"/>
              </w:rPr>
              <w:t>59,184.06</w:t>
            </w:r>
          </w:p>
        </w:tc>
        <w:tc>
          <w:tcPr>
            <w:tcW w:w="1080" w:type="dxa"/>
            <w:vAlign w:val="center"/>
          </w:tcPr>
          <w:p w14:paraId="79955F5F" w14:textId="77777777" w:rsidR="00E96AEB" w:rsidRDefault="003229B7">
            <w:pPr>
              <w:jc w:val="right"/>
            </w:pPr>
            <w:r>
              <w:rPr>
                <w:color w:val="000000"/>
                <w:sz w:val="24"/>
              </w:rPr>
              <w:t>0.03%</w:t>
            </w:r>
          </w:p>
        </w:tc>
        <w:tc>
          <w:tcPr>
            <w:tcW w:w="1620" w:type="dxa"/>
            <w:vAlign w:val="center"/>
          </w:tcPr>
          <w:p w14:paraId="7278B047" w14:textId="77777777" w:rsidR="00E96AEB" w:rsidRDefault="003229B7">
            <w:pPr>
              <w:jc w:val="right"/>
            </w:pPr>
            <w:r>
              <w:rPr>
                <w:color w:val="000000"/>
                <w:sz w:val="24"/>
              </w:rPr>
              <w:t>55.11</w:t>
            </w:r>
          </w:p>
        </w:tc>
        <w:tc>
          <w:tcPr>
            <w:tcW w:w="1080" w:type="dxa"/>
            <w:vAlign w:val="center"/>
          </w:tcPr>
          <w:p w14:paraId="1B0F7BDF" w14:textId="77777777" w:rsidR="00E96AEB" w:rsidRDefault="003229B7">
            <w:pPr>
              <w:jc w:val="right"/>
            </w:pPr>
            <w:r>
              <w:rPr>
                <w:color w:val="000000"/>
                <w:sz w:val="24"/>
              </w:rPr>
              <w:t>0.03%</w:t>
            </w:r>
          </w:p>
        </w:tc>
        <w:tc>
          <w:tcPr>
            <w:tcW w:w="1080" w:type="dxa"/>
            <w:vAlign w:val="center"/>
          </w:tcPr>
          <w:p w14:paraId="3C0FD907" w14:textId="77777777" w:rsidR="00E96AEB" w:rsidRDefault="003229B7">
            <w:pPr>
              <w:jc w:val="left"/>
            </w:pPr>
            <w:r>
              <w:rPr>
                <w:color w:val="000000"/>
                <w:sz w:val="24"/>
              </w:rPr>
              <w:t>-</w:t>
            </w:r>
          </w:p>
        </w:tc>
      </w:tr>
      <w:tr w:rsidR="00E96AEB" w14:paraId="3D2FE3ED" w14:textId="77777777">
        <w:tc>
          <w:tcPr>
            <w:tcW w:w="1559" w:type="dxa"/>
            <w:vAlign w:val="center"/>
          </w:tcPr>
          <w:p w14:paraId="4090E02E" w14:textId="77777777" w:rsidR="00E96AEB" w:rsidRDefault="003229B7">
            <w:pPr>
              <w:jc w:val="center"/>
            </w:pPr>
            <w:r>
              <w:rPr>
                <w:color w:val="000000"/>
                <w:sz w:val="24"/>
              </w:rPr>
              <w:t>天风证券股份有限公司</w:t>
            </w:r>
          </w:p>
        </w:tc>
        <w:tc>
          <w:tcPr>
            <w:tcW w:w="779" w:type="dxa"/>
            <w:vAlign w:val="center"/>
          </w:tcPr>
          <w:p w14:paraId="10F52645" w14:textId="77777777" w:rsidR="00E96AEB" w:rsidRDefault="003229B7">
            <w:pPr>
              <w:jc w:val="center"/>
            </w:pPr>
            <w:r>
              <w:rPr>
                <w:color w:val="000000"/>
                <w:sz w:val="24"/>
              </w:rPr>
              <w:t>1</w:t>
            </w:r>
          </w:p>
        </w:tc>
        <w:tc>
          <w:tcPr>
            <w:tcW w:w="1800" w:type="dxa"/>
            <w:vAlign w:val="center"/>
          </w:tcPr>
          <w:p w14:paraId="27C9EB93" w14:textId="77777777" w:rsidR="00E96AEB" w:rsidRDefault="003229B7">
            <w:pPr>
              <w:jc w:val="right"/>
            </w:pPr>
            <w:r>
              <w:rPr>
                <w:color w:val="000000"/>
                <w:sz w:val="24"/>
              </w:rPr>
              <w:t>44,010,848.09</w:t>
            </w:r>
          </w:p>
        </w:tc>
        <w:tc>
          <w:tcPr>
            <w:tcW w:w="1080" w:type="dxa"/>
            <w:vAlign w:val="center"/>
          </w:tcPr>
          <w:p w14:paraId="085F3D53" w14:textId="77777777" w:rsidR="00E96AEB" w:rsidRDefault="003229B7">
            <w:pPr>
              <w:jc w:val="right"/>
            </w:pPr>
            <w:r>
              <w:rPr>
                <w:color w:val="000000"/>
                <w:sz w:val="24"/>
              </w:rPr>
              <w:t>22.14%</w:t>
            </w:r>
          </w:p>
        </w:tc>
        <w:tc>
          <w:tcPr>
            <w:tcW w:w="1620" w:type="dxa"/>
            <w:vAlign w:val="center"/>
          </w:tcPr>
          <w:p w14:paraId="48C0413D" w14:textId="77777777" w:rsidR="00E96AEB" w:rsidRDefault="003229B7">
            <w:pPr>
              <w:jc w:val="right"/>
            </w:pPr>
            <w:r>
              <w:rPr>
                <w:color w:val="000000"/>
                <w:sz w:val="24"/>
              </w:rPr>
              <w:t>40,987.43</w:t>
            </w:r>
          </w:p>
        </w:tc>
        <w:tc>
          <w:tcPr>
            <w:tcW w:w="1080" w:type="dxa"/>
            <w:vAlign w:val="center"/>
          </w:tcPr>
          <w:p w14:paraId="1293A1D2" w14:textId="77777777" w:rsidR="00E96AEB" w:rsidRDefault="003229B7">
            <w:pPr>
              <w:jc w:val="right"/>
            </w:pPr>
            <w:r>
              <w:rPr>
                <w:color w:val="000000"/>
                <w:sz w:val="24"/>
              </w:rPr>
              <w:t>22.14%</w:t>
            </w:r>
          </w:p>
        </w:tc>
        <w:tc>
          <w:tcPr>
            <w:tcW w:w="1080" w:type="dxa"/>
            <w:vAlign w:val="center"/>
          </w:tcPr>
          <w:p w14:paraId="44B3B4E7" w14:textId="77777777" w:rsidR="00E96AEB" w:rsidRDefault="003229B7">
            <w:pPr>
              <w:jc w:val="left"/>
            </w:pPr>
            <w:r>
              <w:rPr>
                <w:color w:val="000000"/>
                <w:sz w:val="24"/>
              </w:rPr>
              <w:t>-</w:t>
            </w:r>
          </w:p>
        </w:tc>
      </w:tr>
      <w:tr w:rsidR="00E96AEB" w14:paraId="1F5C0736" w14:textId="77777777">
        <w:tc>
          <w:tcPr>
            <w:tcW w:w="1559" w:type="dxa"/>
            <w:vAlign w:val="center"/>
          </w:tcPr>
          <w:p w14:paraId="7147C50D" w14:textId="77777777" w:rsidR="00E96AEB" w:rsidRDefault="003229B7">
            <w:pPr>
              <w:jc w:val="center"/>
            </w:pPr>
            <w:r>
              <w:rPr>
                <w:color w:val="000000"/>
                <w:sz w:val="24"/>
              </w:rPr>
              <w:t>兴业证券股份有限公司</w:t>
            </w:r>
          </w:p>
        </w:tc>
        <w:tc>
          <w:tcPr>
            <w:tcW w:w="779" w:type="dxa"/>
            <w:vAlign w:val="center"/>
          </w:tcPr>
          <w:p w14:paraId="695F6846" w14:textId="77777777" w:rsidR="00E96AEB" w:rsidRDefault="003229B7">
            <w:pPr>
              <w:jc w:val="center"/>
            </w:pPr>
            <w:r>
              <w:rPr>
                <w:color w:val="000000"/>
                <w:sz w:val="24"/>
              </w:rPr>
              <w:t>1</w:t>
            </w:r>
          </w:p>
        </w:tc>
        <w:tc>
          <w:tcPr>
            <w:tcW w:w="1800" w:type="dxa"/>
            <w:vAlign w:val="center"/>
          </w:tcPr>
          <w:p w14:paraId="0C303CA5" w14:textId="77777777" w:rsidR="00E96AEB" w:rsidRDefault="003229B7">
            <w:pPr>
              <w:jc w:val="right"/>
            </w:pPr>
            <w:r>
              <w:rPr>
                <w:color w:val="000000"/>
                <w:sz w:val="24"/>
              </w:rPr>
              <w:t>40,581,106.23</w:t>
            </w:r>
          </w:p>
        </w:tc>
        <w:tc>
          <w:tcPr>
            <w:tcW w:w="1080" w:type="dxa"/>
            <w:vAlign w:val="center"/>
          </w:tcPr>
          <w:p w14:paraId="3193390B" w14:textId="77777777" w:rsidR="00E96AEB" w:rsidRDefault="003229B7">
            <w:pPr>
              <w:jc w:val="right"/>
            </w:pPr>
            <w:r>
              <w:rPr>
                <w:color w:val="000000"/>
                <w:sz w:val="24"/>
              </w:rPr>
              <w:t>20.41%</w:t>
            </w:r>
          </w:p>
        </w:tc>
        <w:tc>
          <w:tcPr>
            <w:tcW w:w="1620" w:type="dxa"/>
            <w:vAlign w:val="center"/>
          </w:tcPr>
          <w:p w14:paraId="78003030" w14:textId="77777777" w:rsidR="00E96AEB" w:rsidRDefault="003229B7">
            <w:pPr>
              <w:jc w:val="right"/>
            </w:pPr>
            <w:r>
              <w:rPr>
                <w:color w:val="000000"/>
                <w:sz w:val="24"/>
              </w:rPr>
              <w:t>37,793.35</w:t>
            </w:r>
          </w:p>
        </w:tc>
        <w:tc>
          <w:tcPr>
            <w:tcW w:w="1080" w:type="dxa"/>
            <w:vAlign w:val="center"/>
          </w:tcPr>
          <w:p w14:paraId="3A458F6F" w14:textId="77777777" w:rsidR="00E96AEB" w:rsidRDefault="003229B7">
            <w:pPr>
              <w:jc w:val="right"/>
            </w:pPr>
            <w:r>
              <w:rPr>
                <w:color w:val="000000"/>
                <w:sz w:val="24"/>
              </w:rPr>
              <w:t>20.41%</w:t>
            </w:r>
          </w:p>
        </w:tc>
        <w:tc>
          <w:tcPr>
            <w:tcW w:w="1080" w:type="dxa"/>
            <w:vAlign w:val="center"/>
          </w:tcPr>
          <w:p w14:paraId="199C61AE" w14:textId="77777777" w:rsidR="00E96AEB" w:rsidRDefault="003229B7">
            <w:pPr>
              <w:jc w:val="left"/>
            </w:pPr>
            <w:r>
              <w:rPr>
                <w:color w:val="000000"/>
                <w:sz w:val="24"/>
              </w:rPr>
              <w:t>-</w:t>
            </w:r>
          </w:p>
        </w:tc>
      </w:tr>
      <w:tr w:rsidR="00E96AEB" w14:paraId="5B43C69C" w14:textId="77777777">
        <w:tc>
          <w:tcPr>
            <w:tcW w:w="1559" w:type="dxa"/>
            <w:vAlign w:val="center"/>
          </w:tcPr>
          <w:p w14:paraId="288D6288" w14:textId="77777777" w:rsidR="00E96AEB" w:rsidRDefault="003229B7">
            <w:pPr>
              <w:jc w:val="center"/>
            </w:pPr>
            <w:r>
              <w:rPr>
                <w:color w:val="000000"/>
                <w:sz w:val="24"/>
              </w:rPr>
              <w:t>华西证券股份有限公司</w:t>
            </w:r>
          </w:p>
        </w:tc>
        <w:tc>
          <w:tcPr>
            <w:tcW w:w="779" w:type="dxa"/>
            <w:vAlign w:val="center"/>
          </w:tcPr>
          <w:p w14:paraId="5309D2EC" w14:textId="77777777" w:rsidR="00E96AEB" w:rsidRDefault="003229B7">
            <w:pPr>
              <w:jc w:val="center"/>
            </w:pPr>
            <w:r>
              <w:rPr>
                <w:color w:val="000000"/>
                <w:sz w:val="24"/>
              </w:rPr>
              <w:t>1</w:t>
            </w:r>
          </w:p>
        </w:tc>
        <w:tc>
          <w:tcPr>
            <w:tcW w:w="1800" w:type="dxa"/>
            <w:vAlign w:val="center"/>
          </w:tcPr>
          <w:p w14:paraId="3AED8791" w14:textId="77777777" w:rsidR="00E96AEB" w:rsidRDefault="003229B7">
            <w:pPr>
              <w:jc w:val="right"/>
            </w:pPr>
            <w:r>
              <w:rPr>
                <w:color w:val="000000"/>
                <w:sz w:val="24"/>
              </w:rPr>
              <w:t>356,653.88</w:t>
            </w:r>
          </w:p>
        </w:tc>
        <w:tc>
          <w:tcPr>
            <w:tcW w:w="1080" w:type="dxa"/>
            <w:vAlign w:val="center"/>
          </w:tcPr>
          <w:p w14:paraId="4576ABBA" w14:textId="77777777" w:rsidR="00E96AEB" w:rsidRDefault="003229B7">
            <w:pPr>
              <w:jc w:val="right"/>
            </w:pPr>
            <w:r>
              <w:rPr>
                <w:color w:val="000000"/>
                <w:sz w:val="24"/>
              </w:rPr>
              <w:t>0.18%</w:t>
            </w:r>
          </w:p>
        </w:tc>
        <w:tc>
          <w:tcPr>
            <w:tcW w:w="1620" w:type="dxa"/>
            <w:vAlign w:val="center"/>
          </w:tcPr>
          <w:p w14:paraId="74A6E78B" w14:textId="77777777" w:rsidR="00E96AEB" w:rsidRDefault="003229B7">
            <w:pPr>
              <w:jc w:val="right"/>
            </w:pPr>
            <w:r>
              <w:rPr>
                <w:color w:val="000000"/>
                <w:sz w:val="24"/>
              </w:rPr>
              <w:t>332.14</w:t>
            </w:r>
          </w:p>
        </w:tc>
        <w:tc>
          <w:tcPr>
            <w:tcW w:w="1080" w:type="dxa"/>
            <w:vAlign w:val="center"/>
          </w:tcPr>
          <w:p w14:paraId="420DABB1" w14:textId="77777777" w:rsidR="00E96AEB" w:rsidRDefault="003229B7">
            <w:pPr>
              <w:jc w:val="right"/>
            </w:pPr>
            <w:r>
              <w:rPr>
                <w:color w:val="000000"/>
                <w:sz w:val="24"/>
              </w:rPr>
              <w:t>0.18%</w:t>
            </w:r>
          </w:p>
        </w:tc>
        <w:tc>
          <w:tcPr>
            <w:tcW w:w="1080" w:type="dxa"/>
            <w:vAlign w:val="center"/>
          </w:tcPr>
          <w:p w14:paraId="21808A3B" w14:textId="77777777" w:rsidR="00E96AEB" w:rsidRDefault="003229B7">
            <w:pPr>
              <w:jc w:val="left"/>
            </w:pPr>
            <w:r>
              <w:rPr>
                <w:color w:val="000000"/>
                <w:sz w:val="24"/>
              </w:rPr>
              <w:t>-</w:t>
            </w:r>
          </w:p>
        </w:tc>
      </w:tr>
      <w:tr w:rsidR="00E96AEB" w14:paraId="65F7FFB0" w14:textId="77777777">
        <w:tc>
          <w:tcPr>
            <w:tcW w:w="1559" w:type="dxa"/>
            <w:vAlign w:val="center"/>
          </w:tcPr>
          <w:p w14:paraId="52272BF5" w14:textId="77777777" w:rsidR="00E96AEB" w:rsidRDefault="003229B7">
            <w:pPr>
              <w:jc w:val="center"/>
            </w:pPr>
            <w:r>
              <w:rPr>
                <w:color w:val="000000"/>
                <w:sz w:val="24"/>
              </w:rPr>
              <w:t>中国中投证券有限责任公司</w:t>
            </w:r>
          </w:p>
        </w:tc>
        <w:tc>
          <w:tcPr>
            <w:tcW w:w="779" w:type="dxa"/>
            <w:vAlign w:val="center"/>
          </w:tcPr>
          <w:p w14:paraId="43CE3550" w14:textId="77777777" w:rsidR="00E96AEB" w:rsidRDefault="003229B7">
            <w:pPr>
              <w:jc w:val="center"/>
            </w:pPr>
            <w:r>
              <w:rPr>
                <w:color w:val="000000"/>
                <w:sz w:val="24"/>
              </w:rPr>
              <w:t>1</w:t>
            </w:r>
          </w:p>
        </w:tc>
        <w:tc>
          <w:tcPr>
            <w:tcW w:w="1800" w:type="dxa"/>
            <w:vAlign w:val="center"/>
          </w:tcPr>
          <w:p w14:paraId="58E019B3" w14:textId="77777777" w:rsidR="00E96AEB" w:rsidRDefault="003229B7">
            <w:pPr>
              <w:jc w:val="right"/>
            </w:pPr>
            <w:r>
              <w:rPr>
                <w:color w:val="000000"/>
                <w:sz w:val="24"/>
              </w:rPr>
              <w:t>3,494,708.70</w:t>
            </w:r>
          </w:p>
        </w:tc>
        <w:tc>
          <w:tcPr>
            <w:tcW w:w="1080" w:type="dxa"/>
            <w:vAlign w:val="center"/>
          </w:tcPr>
          <w:p w14:paraId="2846C77D" w14:textId="77777777" w:rsidR="00E96AEB" w:rsidRDefault="003229B7">
            <w:pPr>
              <w:jc w:val="right"/>
            </w:pPr>
            <w:r>
              <w:rPr>
                <w:color w:val="000000"/>
                <w:sz w:val="24"/>
              </w:rPr>
              <w:t>1.76%</w:t>
            </w:r>
          </w:p>
        </w:tc>
        <w:tc>
          <w:tcPr>
            <w:tcW w:w="1620" w:type="dxa"/>
            <w:vAlign w:val="center"/>
          </w:tcPr>
          <w:p w14:paraId="3E5FC99F" w14:textId="77777777" w:rsidR="00E96AEB" w:rsidRDefault="003229B7">
            <w:pPr>
              <w:jc w:val="right"/>
            </w:pPr>
            <w:r>
              <w:rPr>
                <w:color w:val="000000"/>
                <w:sz w:val="24"/>
              </w:rPr>
              <w:t>3,254.67</w:t>
            </w:r>
          </w:p>
        </w:tc>
        <w:tc>
          <w:tcPr>
            <w:tcW w:w="1080" w:type="dxa"/>
            <w:vAlign w:val="center"/>
          </w:tcPr>
          <w:p w14:paraId="7BC6AFFA" w14:textId="77777777" w:rsidR="00E96AEB" w:rsidRDefault="003229B7">
            <w:pPr>
              <w:jc w:val="right"/>
            </w:pPr>
            <w:r>
              <w:rPr>
                <w:color w:val="000000"/>
                <w:sz w:val="24"/>
              </w:rPr>
              <w:t>1.76%</w:t>
            </w:r>
          </w:p>
        </w:tc>
        <w:tc>
          <w:tcPr>
            <w:tcW w:w="1080" w:type="dxa"/>
            <w:vAlign w:val="center"/>
          </w:tcPr>
          <w:p w14:paraId="1059F426" w14:textId="77777777" w:rsidR="00E96AEB" w:rsidRDefault="003229B7">
            <w:pPr>
              <w:jc w:val="left"/>
            </w:pPr>
            <w:r>
              <w:rPr>
                <w:color w:val="000000"/>
                <w:sz w:val="24"/>
              </w:rPr>
              <w:t>-</w:t>
            </w:r>
          </w:p>
        </w:tc>
      </w:tr>
      <w:tr w:rsidR="00E96AEB" w14:paraId="62D8B77D" w14:textId="77777777">
        <w:tc>
          <w:tcPr>
            <w:tcW w:w="1559" w:type="dxa"/>
            <w:vAlign w:val="center"/>
          </w:tcPr>
          <w:p w14:paraId="7618F161" w14:textId="77777777" w:rsidR="00E96AEB" w:rsidRDefault="003229B7">
            <w:pPr>
              <w:jc w:val="center"/>
            </w:pPr>
            <w:r>
              <w:rPr>
                <w:color w:val="000000"/>
                <w:sz w:val="24"/>
              </w:rPr>
              <w:t>中国银河证券股份有限公司</w:t>
            </w:r>
          </w:p>
        </w:tc>
        <w:tc>
          <w:tcPr>
            <w:tcW w:w="779" w:type="dxa"/>
            <w:vAlign w:val="center"/>
          </w:tcPr>
          <w:p w14:paraId="35F10C67" w14:textId="77777777" w:rsidR="00E96AEB" w:rsidRDefault="003229B7">
            <w:pPr>
              <w:jc w:val="center"/>
            </w:pPr>
            <w:r>
              <w:rPr>
                <w:color w:val="000000"/>
                <w:sz w:val="24"/>
              </w:rPr>
              <w:t>1</w:t>
            </w:r>
          </w:p>
        </w:tc>
        <w:tc>
          <w:tcPr>
            <w:tcW w:w="1800" w:type="dxa"/>
            <w:vAlign w:val="center"/>
          </w:tcPr>
          <w:p w14:paraId="7B759020" w14:textId="77777777" w:rsidR="00E96AEB" w:rsidRDefault="003229B7">
            <w:pPr>
              <w:jc w:val="right"/>
            </w:pPr>
            <w:r>
              <w:rPr>
                <w:color w:val="000000"/>
                <w:sz w:val="24"/>
              </w:rPr>
              <w:t>3,484,823.33</w:t>
            </w:r>
          </w:p>
        </w:tc>
        <w:tc>
          <w:tcPr>
            <w:tcW w:w="1080" w:type="dxa"/>
            <w:vAlign w:val="center"/>
          </w:tcPr>
          <w:p w14:paraId="68270B1E" w14:textId="77777777" w:rsidR="00E96AEB" w:rsidRDefault="003229B7">
            <w:pPr>
              <w:jc w:val="right"/>
            </w:pPr>
            <w:r>
              <w:rPr>
                <w:color w:val="000000"/>
                <w:sz w:val="24"/>
              </w:rPr>
              <w:t>1.75%</w:t>
            </w:r>
          </w:p>
        </w:tc>
        <w:tc>
          <w:tcPr>
            <w:tcW w:w="1620" w:type="dxa"/>
            <w:vAlign w:val="center"/>
          </w:tcPr>
          <w:p w14:paraId="3CE26287" w14:textId="77777777" w:rsidR="00E96AEB" w:rsidRDefault="003229B7">
            <w:pPr>
              <w:jc w:val="right"/>
            </w:pPr>
            <w:r>
              <w:rPr>
                <w:color w:val="000000"/>
                <w:sz w:val="24"/>
              </w:rPr>
              <w:t>3,245.46</w:t>
            </w:r>
          </w:p>
        </w:tc>
        <w:tc>
          <w:tcPr>
            <w:tcW w:w="1080" w:type="dxa"/>
            <w:vAlign w:val="center"/>
          </w:tcPr>
          <w:p w14:paraId="53EAACB5" w14:textId="77777777" w:rsidR="00E96AEB" w:rsidRDefault="003229B7">
            <w:pPr>
              <w:jc w:val="right"/>
            </w:pPr>
            <w:r>
              <w:rPr>
                <w:color w:val="000000"/>
                <w:sz w:val="24"/>
              </w:rPr>
              <w:t>1.75%</w:t>
            </w:r>
          </w:p>
        </w:tc>
        <w:tc>
          <w:tcPr>
            <w:tcW w:w="1080" w:type="dxa"/>
            <w:vAlign w:val="center"/>
          </w:tcPr>
          <w:p w14:paraId="6CF08985" w14:textId="77777777" w:rsidR="00E96AEB" w:rsidRDefault="003229B7">
            <w:pPr>
              <w:jc w:val="left"/>
            </w:pPr>
            <w:r>
              <w:rPr>
                <w:color w:val="000000"/>
                <w:sz w:val="24"/>
              </w:rPr>
              <w:t>-</w:t>
            </w:r>
          </w:p>
        </w:tc>
      </w:tr>
      <w:tr w:rsidR="00E96AEB" w14:paraId="7F44765A" w14:textId="77777777">
        <w:tc>
          <w:tcPr>
            <w:tcW w:w="1559" w:type="dxa"/>
            <w:vAlign w:val="center"/>
          </w:tcPr>
          <w:p w14:paraId="2F042023" w14:textId="77777777" w:rsidR="00E96AEB" w:rsidRDefault="003229B7">
            <w:pPr>
              <w:jc w:val="center"/>
            </w:pPr>
            <w:r>
              <w:rPr>
                <w:color w:val="000000"/>
                <w:sz w:val="24"/>
              </w:rPr>
              <w:t>中国国际金融股份有限公司</w:t>
            </w:r>
          </w:p>
        </w:tc>
        <w:tc>
          <w:tcPr>
            <w:tcW w:w="779" w:type="dxa"/>
            <w:vAlign w:val="center"/>
          </w:tcPr>
          <w:p w14:paraId="4C519D81" w14:textId="77777777" w:rsidR="00E96AEB" w:rsidRDefault="003229B7">
            <w:pPr>
              <w:jc w:val="center"/>
            </w:pPr>
            <w:r>
              <w:rPr>
                <w:color w:val="000000"/>
                <w:sz w:val="24"/>
              </w:rPr>
              <w:t>2</w:t>
            </w:r>
          </w:p>
        </w:tc>
        <w:tc>
          <w:tcPr>
            <w:tcW w:w="1800" w:type="dxa"/>
            <w:vAlign w:val="center"/>
          </w:tcPr>
          <w:p w14:paraId="72143FF1" w14:textId="77777777" w:rsidR="00E96AEB" w:rsidRDefault="003229B7">
            <w:pPr>
              <w:jc w:val="right"/>
            </w:pPr>
            <w:r>
              <w:rPr>
                <w:color w:val="000000"/>
                <w:sz w:val="24"/>
              </w:rPr>
              <w:t>3,184,491.55</w:t>
            </w:r>
          </w:p>
        </w:tc>
        <w:tc>
          <w:tcPr>
            <w:tcW w:w="1080" w:type="dxa"/>
            <w:vAlign w:val="center"/>
          </w:tcPr>
          <w:p w14:paraId="0DE5F7D7" w14:textId="77777777" w:rsidR="00E96AEB" w:rsidRDefault="003229B7">
            <w:pPr>
              <w:jc w:val="right"/>
            </w:pPr>
            <w:r>
              <w:rPr>
                <w:color w:val="000000"/>
                <w:sz w:val="24"/>
              </w:rPr>
              <w:t>1.60%</w:t>
            </w:r>
          </w:p>
        </w:tc>
        <w:tc>
          <w:tcPr>
            <w:tcW w:w="1620" w:type="dxa"/>
            <w:vAlign w:val="center"/>
          </w:tcPr>
          <w:p w14:paraId="4A61AD2D" w14:textId="77777777" w:rsidR="00E96AEB" w:rsidRDefault="003229B7">
            <w:pPr>
              <w:jc w:val="right"/>
            </w:pPr>
            <w:r>
              <w:rPr>
                <w:color w:val="000000"/>
                <w:sz w:val="24"/>
              </w:rPr>
              <w:t>2,965.71</w:t>
            </w:r>
          </w:p>
        </w:tc>
        <w:tc>
          <w:tcPr>
            <w:tcW w:w="1080" w:type="dxa"/>
            <w:vAlign w:val="center"/>
          </w:tcPr>
          <w:p w14:paraId="203D686C" w14:textId="77777777" w:rsidR="00E96AEB" w:rsidRDefault="003229B7">
            <w:pPr>
              <w:jc w:val="right"/>
            </w:pPr>
            <w:r>
              <w:rPr>
                <w:color w:val="000000"/>
                <w:sz w:val="24"/>
              </w:rPr>
              <w:t>1.60%</w:t>
            </w:r>
          </w:p>
        </w:tc>
        <w:tc>
          <w:tcPr>
            <w:tcW w:w="1080" w:type="dxa"/>
            <w:vAlign w:val="center"/>
          </w:tcPr>
          <w:p w14:paraId="6EDBBF3D" w14:textId="77777777" w:rsidR="00E96AEB" w:rsidRDefault="003229B7">
            <w:pPr>
              <w:jc w:val="left"/>
            </w:pPr>
            <w:r>
              <w:rPr>
                <w:color w:val="000000"/>
                <w:sz w:val="24"/>
              </w:rPr>
              <w:t>-</w:t>
            </w:r>
          </w:p>
        </w:tc>
      </w:tr>
      <w:tr w:rsidR="00E96AEB" w14:paraId="61CE5B2E" w14:textId="77777777">
        <w:tc>
          <w:tcPr>
            <w:tcW w:w="1559" w:type="dxa"/>
            <w:vAlign w:val="center"/>
          </w:tcPr>
          <w:p w14:paraId="007D49D1" w14:textId="77777777" w:rsidR="00E96AEB" w:rsidRDefault="003229B7">
            <w:pPr>
              <w:jc w:val="center"/>
            </w:pPr>
            <w:r>
              <w:rPr>
                <w:color w:val="000000"/>
                <w:sz w:val="24"/>
              </w:rPr>
              <w:t>西部证券股份有限公司</w:t>
            </w:r>
          </w:p>
        </w:tc>
        <w:tc>
          <w:tcPr>
            <w:tcW w:w="779" w:type="dxa"/>
            <w:vAlign w:val="center"/>
          </w:tcPr>
          <w:p w14:paraId="618598C9" w14:textId="77777777" w:rsidR="00E96AEB" w:rsidRDefault="003229B7">
            <w:pPr>
              <w:jc w:val="center"/>
            </w:pPr>
            <w:r>
              <w:rPr>
                <w:color w:val="000000"/>
                <w:sz w:val="24"/>
              </w:rPr>
              <w:t>2</w:t>
            </w:r>
          </w:p>
        </w:tc>
        <w:tc>
          <w:tcPr>
            <w:tcW w:w="1800" w:type="dxa"/>
            <w:vAlign w:val="center"/>
          </w:tcPr>
          <w:p w14:paraId="5D434A42" w14:textId="77777777" w:rsidR="00E96AEB" w:rsidRDefault="003229B7">
            <w:pPr>
              <w:jc w:val="right"/>
            </w:pPr>
            <w:r>
              <w:rPr>
                <w:color w:val="000000"/>
                <w:sz w:val="24"/>
              </w:rPr>
              <w:t>24,688,815.71</w:t>
            </w:r>
          </w:p>
        </w:tc>
        <w:tc>
          <w:tcPr>
            <w:tcW w:w="1080" w:type="dxa"/>
            <w:vAlign w:val="center"/>
          </w:tcPr>
          <w:p w14:paraId="7984B937" w14:textId="77777777" w:rsidR="00E96AEB" w:rsidRDefault="003229B7">
            <w:pPr>
              <w:jc w:val="right"/>
            </w:pPr>
            <w:r>
              <w:rPr>
                <w:color w:val="000000"/>
                <w:sz w:val="24"/>
              </w:rPr>
              <w:t>12.42%</w:t>
            </w:r>
          </w:p>
        </w:tc>
        <w:tc>
          <w:tcPr>
            <w:tcW w:w="1620" w:type="dxa"/>
            <w:vAlign w:val="center"/>
          </w:tcPr>
          <w:p w14:paraId="73C25AC1" w14:textId="77777777" w:rsidR="00E96AEB" w:rsidRDefault="003229B7">
            <w:pPr>
              <w:jc w:val="right"/>
            </w:pPr>
            <w:r>
              <w:rPr>
                <w:color w:val="000000"/>
                <w:sz w:val="24"/>
              </w:rPr>
              <w:t>22,992.63</w:t>
            </w:r>
          </w:p>
        </w:tc>
        <w:tc>
          <w:tcPr>
            <w:tcW w:w="1080" w:type="dxa"/>
            <w:vAlign w:val="center"/>
          </w:tcPr>
          <w:p w14:paraId="02208DFC" w14:textId="77777777" w:rsidR="00E96AEB" w:rsidRDefault="003229B7">
            <w:pPr>
              <w:jc w:val="right"/>
            </w:pPr>
            <w:r>
              <w:rPr>
                <w:color w:val="000000"/>
                <w:sz w:val="24"/>
              </w:rPr>
              <w:t>12.42%</w:t>
            </w:r>
          </w:p>
        </w:tc>
        <w:tc>
          <w:tcPr>
            <w:tcW w:w="1080" w:type="dxa"/>
            <w:vAlign w:val="center"/>
          </w:tcPr>
          <w:p w14:paraId="35F3B75E" w14:textId="77777777" w:rsidR="00E96AEB" w:rsidRDefault="003229B7">
            <w:pPr>
              <w:jc w:val="left"/>
            </w:pPr>
            <w:r>
              <w:rPr>
                <w:color w:val="000000"/>
                <w:sz w:val="24"/>
              </w:rPr>
              <w:t>-</w:t>
            </w:r>
          </w:p>
        </w:tc>
      </w:tr>
      <w:tr w:rsidR="00E96AEB" w14:paraId="5F517D97" w14:textId="77777777">
        <w:tc>
          <w:tcPr>
            <w:tcW w:w="1559" w:type="dxa"/>
            <w:vAlign w:val="center"/>
          </w:tcPr>
          <w:p w14:paraId="448CCFDF" w14:textId="77777777" w:rsidR="00E96AEB" w:rsidRDefault="003229B7">
            <w:pPr>
              <w:jc w:val="center"/>
            </w:pPr>
            <w:r>
              <w:rPr>
                <w:color w:val="000000"/>
                <w:sz w:val="24"/>
              </w:rPr>
              <w:t>国金证券股份有限公司</w:t>
            </w:r>
          </w:p>
        </w:tc>
        <w:tc>
          <w:tcPr>
            <w:tcW w:w="779" w:type="dxa"/>
            <w:vAlign w:val="center"/>
          </w:tcPr>
          <w:p w14:paraId="690F87E2" w14:textId="77777777" w:rsidR="00E96AEB" w:rsidRDefault="003229B7">
            <w:pPr>
              <w:jc w:val="center"/>
            </w:pPr>
            <w:r>
              <w:rPr>
                <w:color w:val="000000"/>
                <w:sz w:val="24"/>
              </w:rPr>
              <w:t>2</w:t>
            </w:r>
          </w:p>
        </w:tc>
        <w:tc>
          <w:tcPr>
            <w:tcW w:w="1800" w:type="dxa"/>
            <w:vAlign w:val="center"/>
          </w:tcPr>
          <w:p w14:paraId="13DCDC32" w14:textId="77777777" w:rsidR="00E96AEB" w:rsidRDefault="003229B7">
            <w:pPr>
              <w:jc w:val="right"/>
            </w:pPr>
            <w:r>
              <w:rPr>
                <w:color w:val="000000"/>
                <w:sz w:val="24"/>
              </w:rPr>
              <w:t>21,856,786.98</w:t>
            </w:r>
          </w:p>
        </w:tc>
        <w:tc>
          <w:tcPr>
            <w:tcW w:w="1080" w:type="dxa"/>
            <w:vAlign w:val="center"/>
          </w:tcPr>
          <w:p w14:paraId="1AF81DA4" w14:textId="77777777" w:rsidR="00E96AEB" w:rsidRDefault="003229B7">
            <w:pPr>
              <w:jc w:val="right"/>
            </w:pPr>
            <w:r>
              <w:rPr>
                <w:color w:val="000000"/>
                <w:sz w:val="24"/>
              </w:rPr>
              <w:t>10.99%</w:t>
            </w:r>
          </w:p>
        </w:tc>
        <w:tc>
          <w:tcPr>
            <w:tcW w:w="1620" w:type="dxa"/>
            <w:vAlign w:val="center"/>
          </w:tcPr>
          <w:p w14:paraId="3B95EE40" w14:textId="77777777" w:rsidR="00E96AEB" w:rsidRDefault="003229B7">
            <w:pPr>
              <w:jc w:val="right"/>
            </w:pPr>
            <w:r>
              <w:rPr>
                <w:color w:val="000000"/>
                <w:sz w:val="24"/>
              </w:rPr>
              <w:t>20,355.19</w:t>
            </w:r>
          </w:p>
        </w:tc>
        <w:tc>
          <w:tcPr>
            <w:tcW w:w="1080" w:type="dxa"/>
            <w:vAlign w:val="center"/>
          </w:tcPr>
          <w:p w14:paraId="01E1E6A5" w14:textId="77777777" w:rsidR="00E96AEB" w:rsidRDefault="003229B7">
            <w:pPr>
              <w:jc w:val="right"/>
            </w:pPr>
            <w:r>
              <w:rPr>
                <w:color w:val="000000"/>
                <w:sz w:val="24"/>
              </w:rPr>
              <w:t>10.99%</w:t>
            </w:r>
          </w:p>
        </w:tc>
        <w:tc>
          <w:tcPr>
            <w:tcW w:w="1080" w:type="dxa"/>
            <w:vAlign w:val="center"/>
          </w:tcPr>
          <w:p w14:paraId="5259EFCD" w14:textId="77777777" w:rsidR="00E96AEB" w:rsidRDefault="003229B7">
            <w:pPr>
              <w:jc w:val="left"/>
            </w:pPr>
            <w:r>
              <w:rPr>
                <w:color w:val="000000"/>
                <w:sz w:val="24"/>
              </w:rPr>
              <w:t>-</w:t>
            </w:r>
          </w:p>
        </w:tc>
      </w:tr>
      <w:tr w:rsidR="00E96AEB" w14:paraId="59D35932" w14:textId="77777777">
        <w:tc>
          <w:tcPr>
            <w:tcW w:w="1559" w:type="dxa"/>
            <w:vAlign w:val="center"/>
          </w:tcPr>
          <w:p w14:paraId="544BECD6" w14:textId="77777777" w:rsidR="00E96AEB" w:rsidRDefault="003229B7">
            <w:pPr>
              <w:jc w:val="center"/>
            </w:pPr>
            <w:r>
              <w:rPr>
                <w:color w:val="000000"/>
                <w:sz w:val="24"/>
              </w:rPr>
              <w:t>华创证券有限责任公司</w:t>
            </w:r>
          </w:p>
        </w:tc>
        <w:tc>
          <w:tcPr>
            <w:tcW w:w="779" w:type="dxa"/>
            <w:vAlign w:val="center"/>
          </w:tcPr>
          <w:p w14:paraId="7FC9A58E" w14:textId="77777777" w:rsidR="00E96AEB" w:rsidRDefault="003229B7">
            <w:pPr>
              <w:jc w:val="center"/>
            </w:pPr>
            <w:r>
              <w:rPr>
                <w:color w:val="000000"/>
                <w:sz w:val="24"/>
              </w:rPr>
              <w:t>1</w:t>
            </w:r>
          </w:p>
        </w:tc>
        <w:tc>
          <w:tcPr>
            <w:tcW w:w="1800" w:type="dxa"/>
            <w:vAlign w:val="center"/>
          </w:tcPr>
          <w:p w14:paraId="75E1344A" w14:textId="77777777" w:rsidR="00E96AEB" w:rsidRDefault="003229B7">
            <w:pPr>
              <w:jc w:val="right"/>
            </w:pPr>
            <w:r>
              <w:rPr>
                <w:color w:val="000000"/>
                <w:sz w:val="24"/>
              </w:rPr>
              <w:t>2,158,350.52</w:t>
            </w:r>
          </w:p>
        </w:tc>
        <w:tc>
          <w:tcPr>
            <w:tcW w:w="1080" w:type="dxa"/>
            <w:vAlign w:val="center"/>
          </w:tcPr>
          <w:p w14:paraId="5B9FF6E3" w14:textId="77777777" w:rsidR="00E96AEB" w:rsidRDefault="003229B7">
            <w:pPr>
              <w:jc w:val="right"/>
            </w:pPr>
            <w:r>
              <w:rPr>
                <w:color w:val="000000"/>
                <w:sz w:val="24"/>
              </w:rPr>
              <w:t>1.09%</w:t>
            </w:r>
          </w:p>
        </w:tc>
        <w:tc>
          <w:tcPr>
            <w:tcW w:w="1620" w:type="dxa"/>
            <w:vAlign w:val="center"/>
          </w:tcPr>
          <w:p w14:paraId="22CF53FC" w14:textId="77777777" w:rsidR="00E96AEB" w:rsidRDefault="003229B7">
            <w:pPr>
              <w:jc w:val="right"/>
            </w:pPr>
            <w:r>
              <w:rPr>
                <w:color w:val="000000"/>
                <w:sz w:val="24"/>
              </w:rPr>
              <w:t>2,010.10</w:t>
            </w:r>
          </w:p>
        </w:tc>
        <w:tc>
          <w:tcPr>
            <w:tcW w:w="1080" w:type="dxa"/>
            <w:vAlign w:val="center"/>
          </w:tcPr>
          <w:p w14:paraId="06D5A525" w14:textId="77777777" w:rsidR="00E96AEB" w:rsidRDefault="003229B7">
            <w:pPr>
              <w:jc w:val="right"/>
            </w:pPr>
            <w:r>
              <w:rPr>
                <w:color w:val="000000"/>
                <w:sz w:val="24"/>
              </w:rPr>
              <w:t>1.09%</w:t>
            </w:r>
          </w:p>
        </w:tc>
        <w:tc>
          <w:tcPr>
            <w:tcW w:w="1080" w:type="dxa"/>
            <w:vAlign w:val="center"/>
          </w:tcPr>
          <w:p w14:paraId="4D2D3191" w14:textId="77777777" w:rsidR="00E96AEB" w:rsidRDefault="003229B7">
            <w:pPr>
              <w:jc w:val="left"/>
            </w:pPr>
            <w:r>
              <w:rPr>
                <w:color w:val="000000"/>
                <w:sz w:val="24"/>
              </w:rPr>
              <w:t>-</w:t>
            </w:r>
          </w:p>
        </w:tc>
      </w:tr>
      <w:tr w:rsidR="00E96AEB" w14:paraId="1F7FAC41" w14:textId="77777777">
        <w:tc>
          <w:tcPr>
            <w:tcW w:w="1559" w:type="dxa"/>
            <w:vAlign w:val="center"/>
          </w:tcPr>
          <w:p w14:paraId="1C11C4FC" w14:textId="77777777" w:rsidR="00E96AEB" w:rsidRDefault="003229B7">
            <w:pPr>
              <w:jc w:val="center"/>
            </w:pPr>
            <w:r>
              <w:rPr>
                <w:color w:val="000000"/>
                <w:sz w:val="24"/>
              </w:rPr>
              <w:t>申万宏源证券有限公司</w:t>
            </w:r>
          </w:p>
        </w:tc>
        <w:tc>
          <w:tcPr>
            <w:tcW w:w="779" w:type="dxa"/>
            <w:vAlign w:val="center"/>
          </w:tcPr>
          <w:p w14:paraId="70BEA7A6" w14:textId="77777777" w:rsidR="00E96AEB" w:rsidRDefault="003229B7">
            <w:pPr>
              <w:jc w:val="center"/>
            </w:pPr>
            <w:r>
              <w:rPr>
                <w:color w:val="000000"/>
                <w:sz w:val="24"/>
              </w:rPr>
              <w:t>3</w:t>
            </w:r>
          </w:p>
        </w:tc>
        <w:tc>
          <w:tcPr>
            <w:tcW w:w="1800" w:type="dxa"/>
            <w:vAlign w:val="center"/>
          </w:tcPr>
          <w:p w14:paraId="5D327CAB" w14:textId="77777777" w:rsidR="00E96AEB" w:rsidRDefault="003229B7">
            <w:pPr>
              <w:jc w:val="right"/>
            </w:pPr>
            <w:r>
              <w:rPr>
                <w:color w:val="000000"/>
                <w:sz w:val="24"/>
              </w:rPr>
              <w:t>207,229.20</w:t>
            </w:r>
          </w:p>
        </w:tc>
        <w:tc>
          <w:tcPr>
            <w:tcW w:w="1080" w:type="dxa"/>
            <w:vAlign w:val="center"/>
          </w:tcPr>
          <w:p w14:paraId="74E5A594" w14:textId="77777777" w:rsidR="00E96AEB" w:rsidRDefault="003229B7">
            <w:pPr>
              <w:jc w:val="right"/>
            </w:pPr>
            <w:r>
              <w:rPr>
                <w:color w:val="000000"/>
                <w:sz w:val="24"/>
              </w:rPr>
              <w:t>0.10%</w:t>
            </w:r>
          </w:p>
        </w:tc>
        <w:tc>
          <w:tcPr>
            <w:tcW w:w="1620" w:type="dxa"/>
            <w:vAlign w:val="center"/>
          </w:tcPr>
          <w:p w14:paraId="290E0977" w14:textId="77777777" w:rsidR="00E96AEB" w:rsidRDefault="003229B7">
            <w:pPr>
              <w:jc w:val="right"/>
            </w:pPr>
            <w:r>
              <w:rPr>
                <w:color w:val="000000"/>
                <w:sz w:val="24"/>
              </w:rPr>
              <w:t>192.99</w:t>
            </w:r>
          </w:p>
        </w:tc>
        <w:tc>
          <w:tcPr>
            <w:tcW w:w="1080" w:type="dxa"/>
            <w:vAlign w:val="center"/>
          </w:tcPr>
          <w:p w14:paraId="1A8DE6E2" w14:textId="77777777" w:rsidR="00E96AEB" w:rsidRDefault="003229B7">
            <w:pPr>
              <w:jc w:val="right"/>
            </w:pPr>
            <w:r>
              <w:rPr>
                <w:color w:val="000000"/>
                <w:sz w:val="24"/>
              </w:rPr>
              <w:t>0.10%</w:t>
            </w:r>
          </w:p>
        </w:tc>
        <w:tc>
          <w:tcPr>
            <w:tcW w:w="1080" w:type="dxa"/>
            <w:vAlign w:val="center"/>
          </w:tcPr>
          <w:p w14:paraId="50DF3EF9" w14:textId="77777777" w:rsidR="00E96AEB" w:rsidRDefault="003229B7">
            <w:pPr>
              <w:jc w:val="left"/>
            </w:pPr>
            <w:r>
              <w:rPr>
                <w:color w:val="000000"/>
                <w:sz w:val="24"/>
              </w:rPr>
              <w:t>-</w:t>
            </w:r>
          </w:p>
        </w:tc>
      </w:tr>
      <w:tr w:rsidR="00E96AEB" w14:paraId="1D528E0C" w14:textId="77777777">
        <w:tc>
          <w:tcPr>
            <w:tcW w:w="1559" w:type="dxa"/>
            <w:vAlign w:val="center"/>
          </w:tcPr>
          <w:p w14:paraId="7FFFEC43" w14:textId="77777777" w:rsidR="00E96AEB" w:rsidRDefault="003229B7">
            <w:pPr>
              <w:jc w:val="center"/>
            </w:pPr>
            <w:r>
              <w:rPr>
                <w:color w:val="000000"/>
                <w:sz w:val="24"/>
              </w:rPr>
              <w:t>华泰证券股份有限公司</w:t>
            </w:r>
          </w:p>
        </w:tc>
        <w:tc>
          <w:tcPr>
            <w:tcW w:w="779" w:type="dxa"/>
            <w:vAlign w:val="center"/>
          </w:tcPr>
          <w:p w14:paraId="1817BE74" w14:textId="77777777" w:rsidR="00E96AEB" w:rsidRDefault="003229B7">
            <w:pPr>
              <w:jc w:val="center"/>
            </w:pPr>
            <w:r>
              <w:rPr>
                <w:color w:val="000000"/>
                <w:sz w:val="24"/>
              </w:rPr>
              <w:t>1</w:t>
            </w:r>
          </w:p>
        </w:tc>
        <w:tc>
          <w:tcPr>
            <w:tcW w:w="1800" w:type="dxa"/>
            <w:vAlign w:val="center"/>
          </w:tcPr>
          <w:p w14:paraId="61F22235" w14:textId="77777777" w:rsidR="00E96AEB" w:rsidRDefault="003229B7">
            <w:pPr>
              <w:jc w:val="right"/>
            </w:pPr>
            <w:r>
              <w:rPr>
                <w:color w:val="000000"/>
                <w:sz w:val="24"/>
              </w:rPr>
              <w:t>15,391,221.51</w:t>
            </w:r>
          </w:p>
        </w:tc>
        <w:tc>
          <w:tcPr>
            <w:tcW w:w="1080" w:type="dxa"/>
            <w:vAlign w:val="center"/>
          </w:tcPr>
          <w:p w14:paraId="211742B1" w14:textId="77777777" w:rsidR="00E96AEB" w:rsidRDefault="003229B7">
            <w:pPr>
              <w:jc w:val="right"/>
            </w:pPr>
            <w:r>
              <w:rPr>
                <w:color w:val="000000"/>
                <w:sz w:val="24"/>
              </w:rPr>
              <w:t>7.74%</w:t>
            </w:r>
          </w:p>
        </w:tc>
        <w:tc>
          <w:tcPr>
            <w:tcW w:w="1620" w:type="dxa"/>
            <w:vAlign w:val="center"/>
          </w:tcPr>
          <w:p w14:paraId="1466484F" w14:textId="77777777" w:rsidR="00E96AEB" w:rsidRDefault="003229B7">
            <w:pPr>
              <w:jc w:val="right"/>
            </w:pPr>
            <w:r>
              <w:rPr>
                <w:color w:val="000000"/>
                <w:sz w:val="24"/>
              </w:rPr>
              <w:t>14,333.78</w:t>
            </w:r>
          </w:p>
        </w:tc>
        <w:tc>
          <w:tcPr>
            <w:tcW w:w="1080" w:type="dxa"/>
            <w:vAlign w:val="center"/>
          </w:tcPr>
          <w:p w14:paraId="32F0C788" w14:textId="77777777" w:rsidR="00E96AEB" w:rsidRDefault="003229B7">
            <w:pPr>
              <w:jc w:val="right"/>
            </w:pPr>
            <w:r>
              <w:rPr>
                <w:color w:val="000000"/>
                <w:sz w:val="24"/>
              </w:rPr>
              <w:t>7.74%</w:t>
            </w:r>
          </w:p>
        </w:tc>
        <w:tc>
          <w:tcPr>
            <w:tcW w:w="1080" w:type="dxa"/>
            <w:vAlign w:val="center"/>
          </w:tcPr>
          <w:p w14:paraId="5A237529" w14:textId="77777777" w:rsidR="00E96AEB" w:rsidRDefault="003229B7">
            <w:pPr>
              <w:jc w:val="left"/>
            </w:pPr>
            <w:r>
              <w:rPr>
                <w:color w:val="000000"/>
                <w:sz w:val="24"/>
              </w:rPr>
              <w:t>-</w:t>
            </w:r>
          </w:p>
        </w:tc>
      </w:tr>
      <w:tr w:rsidR="00E96AEB" w14:paraId="7530BA53" w14:textId="77777777">
        <w:tc>
          <w:tcPr>
            <w:tcW w:w="1559" w:type="dxa"/>
            <w:vAlign w:val="center"/>
          </w:tcPr>
          <w:p w14:paraId="03202846" w14:textId="77777777" w:rsidR="00E96AEB" w:rsidRDefault="003229B7">
            <w:pPr>
              <w:jc w:val="center"/>
            </w:pPr>
            <w:r>
              <w:rPr>
                <w:color w:val="000000"/>
                <w:sz w:val="24"/>
              </w:rPr>
              <w:t>东北证券股份有限公司</w:t>
            </w:r>
          </w:p>
        </w:tc>
        <w:tc>
          <w:tcPr>
            <w:tcW w:w="779" w:type="dxa"/>
            <w:vAlign w:val="center"/>
          </w:tcPr>
          <w:p w14:paraId="03B5A49B" w14:textId="77777777" w:rsidR="00E96AEB" w:rsidRDefault="003229B7">
            <w:pPr>
              <w:jc w:val="center"/>
            </w:pPr>
            <w:r>
              <w:rPr>
                <w:color w:val="000000"/>
                <w:sz w:val="24"/>
              </w:rPr>
              <w:t>2</w:t>
            </w:r>
          </w:p>
        </w:tc>
        <w:tc>
          <w:tcPr>
            <w:tcW w:w="1800" w:type="dxa"/>
            <w:vAlign w:val="center"/>
          </w:tcPr>
          <w:p w14:paraId="6A787100" w14:textId="77777777" w:rsidR="00E96AEB" w:rsidRDefault="003229B7">
            <w:pPr>
              <w:jc w:val="right"/>
            </w:pPr>
            <w:r>
              <w:rPr>
                <w:color w:val="000000"/>
                <w:sz w:val="24"/>
              </w:rPr>
              <w:t>1,378,717.46</w:t>
            </w:r>
          </w:p>
        </w:tc>
        <w:tc>
          <w:tcPr>
            <w:tcW w:w="1080" w:type="dxa"/>
            <w:vAlign w:val="center"/>
          </w:tcPr>
          <w:p w14:paraId="299401A8" w14:textId="77777777" w:rsidR="00E96AEB" w:rsidRDefault="003229B7">
            <w:pPr>
              <w:jc w:val="right"/>
            </w:pPr>
            <w:r>
              <w:rPr>
                <w:color w:val="000000"/>
                <w:sz w:val="24"/>
              </w:rPr>
              <w:t>0.69%</w:t>
            </w:r>
          </w:p>
        </w:tc>
        <w:tc>
          <w:tcPr>
            <w:tcW w:w="1620" w:type="dxa"/>
            <w:vAlign w:val="center"/>
          </w:tcPr>
          <w:p w14:paraId="2E104D78" w14:textId="77777777" w:rsidR="00E96AEB" w:rsidRDefault="003229B7">
            <w:pPr>
              <w:jc w:val="right"/>
            </w:pPr>
            <w:r>
              <w:rPr>
                <w:color w:val="000000"/>
                <w:sz w:val="24"/>
              </w:rPr>
              <w:t>1,283.99</w:t>
            </w:r>
          </w:p>
        </w:tc>
        <w:tc>
          <w:tcPr>
            <w:tcW w:w="1080" w:type="dxa"/>
            <w:vAlign w:val="center"/>
          </w:tcPr>
          <w:p w14:paraId="4278BA5A" w14:textId="77777777" w:rsidR="00E96AEB" w:rsidRDefault="003229B7">
            <w:pPr>
              <w:jc w:val="right"/>
            </w:pPr>
            <w:r>
              <w:rPr>
                <w:color w:val="000000"/>
                <w:sz w:val="24"/>
              </w:rPr>
              <w:t>0.69%</w:t>
            </w:r>
          </w:p>
        </w:tc>
        <w:tc>
          <w:tcPr>
            <w:tcW w:w="1080" w:type="dxa"/>
            <w:vAlign w:val="center"/>
          </w:tcPr>
          <w:p w14:paraId="2C91ECA8" w14:textId="77777777" w:rsidR="00E96AEB" w:rsidRDefault="003229B7">
            <w:pPr>
              <w:jc w:val="left"/>
            </w:pPr>
            <w:r>
              <w:rPr>
                <w:color w:val="000000"/>
                <w:sz w:val="24"/>
              </w:rPr>
              <w:t>-</w:t>
            </w:r>
          </w:p>
        </w:tc>
      </w:tr>
      <w:tr w:rsidR="00E96AEB" w14:paraId="3A8EB454" w14:textId="77777777">
        <w:tc>
          <w:tcPr>
            <w:tcW w:w="1559" w:type="dxa"/>
            <w:vAlign w:val="center"/>
          </w:tcPr>
          <w:p w14:paraId="6969056D" w14:textId="77777777" w:rsidR="00E96AEB" w:rsidRDefault="003229B7">
            <w:pPr>
              <w:jc w:val="center"/>
            </w:pPr>
            <w:r>
              <w:rPr>
                <w:color w:val="000000"/>
                <w:sz w:val="24"/>
              </w:rPr>
              <w:t>光大证券股份有限公司</w:t>
            </w:r>
          </w:p>
        </w:tc>
        <w:tc>
          <w:tcPr>
            <w:tcW w:w="779" w:type="dxa"/>
            <w:vAlign w:val="center"/>
          </w:tcPr>
          <w:p w14:paraId="7D02096D" w14:textId="77777777" w:rsidR="00E96AEB" w:rsidRDefault="003229B7">
            <w:pPr>
              <w:jc w:val="center"/>
            </w:pPr>
            <w:r>
              <w:rPr>
                <w:color w:val="000000"/>
                <w:sz w:val="24"/>
              </w:rPr>
              <w:t>2</w:t>
            </w:r>
          </w:p>
        </w:tc>
        <w:tc>
          <w:tcPr>
            <w:tcW w:w="1800" w:type="dxa"/>
            <w:vAlign w:val="center"/>
          </w:tcPr>
          <w:p w14:paraId="52308AD7" w14:textId="77777777" w:rsidR="00E96AEB" w:rsidRDefault="003229B7">
            <w:pPr>
              <w:jc w:val="right"/>
            </w:pPr>
            <w:r>
              <w:rPr>
                <w:color w:val="000000"/>
                <w:sz w:val="24"/>
              </w:rPr>
              <w:t>10,742,286.11</w:t>
            </w:r>
          </w:p>
        </w:tc>
        <w:tc>
          <w:tcPr>
            <w:tcW w:w="1080" w:type="dxa"/>
            <w:vAlign w:val="center"/>
          </w:tcPr>
          <w:p w14:paraId="2B4B37D8" w14:textId="77777777" w:rsidR="00E96AEB" w:rsidRDefault="003229B7">
            <w:pPr>
              <w:jc w:val="right"/>
            </w:pPr>
            <w:r>
              <w:rPr>
                <w:color w:val="000000"/>
                <w:sz w:val="24"/>
              </w:rPr>
              <w:t>5.40%</w:t>
            </w:r>
          </w:p>
        </w:tc>
        <w:tc>
          <w:tcPr>
            <w:tcW w:w="1620" w:type="dxa"/>
            <w:vAlign w:val="center"/>
          </w:tcPr>
          <w:p w14:paraId="7FAA15DB" w14:textId="77777777" w:rsidR="00E96AEB" w:rsidRDefault="003229B7">
            <w:pPr>
              <w:jc w:val="right"/>
            </w:pPr>
            <w:r>
              <w:rPr>
                <w:color w:val="000000"/>
                <w:sz w:val="24"/>
              </w:rPr>
              <w:t>10,004.53</w:t>
            </w:r>
          </w:p>
        </w:tc>
        <w:tc>
          <w:tcPr>
            <w:tcW w:w="1080" w:type="dxa"/>
            <w:vAlign w:val="center"/>
          </w:tcPr>
          <w:p w14:paraId="3B158232" w14:textId="77777777" w:rsidR="00E96AEB" w:rsidRDefault="003229B7">
            <w:pPr>
              <w:jc w:val="right"/>
            </w:pPr>
            <w:r>
              <w:rPr>
                <w:color w:val="000000"/>
                <w:sz w:val="24"/>
              </w:rPr>
              <w:t>5.40%</w:t>
            </w:r>
          </w:p>
        </w:tc>
        <w:tc>
          <w:tcPr>
            <w:tcW w:w="1080" w:type="dxa"/>
            <w:vAlign w:val="center"/>
          </w:tcPr>
          <w:p w14:paraId="433099F2" w14:textId="77777777" w:rsidR="00E96AEB" w:rsidRDefault="003229B7">
            <w:pPr>
              <w:jc w:val="left"/>
            </w:pPr>
            <w:r>
              <w:rPr>
                <w:color w:val="000000"/>
                <w:sz w:val="24"/>
              </w:rPr>
              <w:t>-</w:t>
            </w:r>
          </w:p>
        </w:tc>
      </w:tr>
      <w:tr w:rsidR="00E96AEB" w14:paraId="2C53E18F" w14:textId="77777777">
        <w:tc>
          <w:tcPr>
            <w:tcW w:w="1559" w:type="dxa"/>
            <w:vAlign w:val="center"/>
          </w:tcPr>
          <w:p w14:paraId="0FA8C513" w14:textId="77777777" w:rsidR="00E96AEB" w:rsidRDefault="003229B7">
            <w:pPr>
              <w:jc w:val="center"/>
            </w:pPr>
            <w:r>
              <w:rPr>
                <w:color w:val="000000"/>
                <w:sz w:val="24"/>
              </w:rPr>
              <w:t>国信证券股份有限公司</w:t>
            </w:r>
          </w:p>
        </w:tc>
        <w:tc>
          <w:tcPr>
            <w:tcW w:w="779" w:type="dxa"/>
            <w:vAlign w:val="center"/>
          </w:tcPr>
          <w:p w14:paraId="589D131D" w14:textId="77777777" w:rsidR="00E96AEB" w:rsidRDefault="003229B7">
            <w:pPr>
              <w:jc w:val="center"/>
            </w:pPr>
            <w:r>
              <w:rPr>
                <w:color w:val="000000"/>
                <w:sz w:val="24"/>
              </w:rPr>
              <w:t>1</w:t>
            </w:r>
          </w:p>
        </w:tc>
        <w:tc>
          <w:tcPr>
            <w:tcW w:w="1800" w:type="dxa"/>
            <w:vAlign w:val="center"/>
          </w:tcPr>
          <w:p w14:paraId="1CF315A1" w14:textId="77777777" w:rsidR="00E96AEB" w:rsidRDefault="003229B7">
            <w:pPr>
              <w:jc w:val="right"/>
            </w:pPr>
            <w:r>
              <w:rPr>
                <w:color w:val="000000"/>
                <w:sz w:val="24"/>
              </w:rPr>
              <w:t>-</w:t>
            </w:r>
          </w:p>
        </w:tc>
        <w:tc>
          <w:tcPr>
            <w:tcW w:w="1080" w:type="dxa"/>
            <w:vAlign w:val="center"/>
          </w:tcPr>
          <w:p w14:paraId="34919004" w14:textId="77777777" w:rsidR="00E96AEB" w:rsidRDefault="003229B7">
            <w:pPr>
              <w:jc w:val="right"/>
            </w:pPr>
            <w:r>
              <w:rPr>
                <w:color w:val="000000"/>
                <w:sz w:val="24"/>
              </w:rPr>
              <w:t>-</w:t>
            </w:r>
          </w:p>
        </w:tc>
        <w:tc>
          <w:tcPr>
            <w:tcW w:w="1620" w:type="dxa"/>
            <w:vAlign w:val="center"/>
          </w:tcPr>
          <w:p w14:paraId="4F4EAAB7" w14:textId="77777777" w:rsidR="00E96AEB" w:rsidRDefault="003229B7">
            <w:pPr>
              <w:jc w:val="right"/>
            </w:pPr>
            <w:r>
              <w:rPr>
                <w:color w:val="000000"/>
                <w:sz w:val="24"/>
              </w:rPr>
              <w:t>-</w:t>
            </w:r>
          </w:p>
        </w:tc>
        <w:tc>
          <w:tcPr>
            <w:tcW w:w="1080" w:type="dxa"/>
            <w:vAlign w:val="center"/>
          </w:tcPr>
          <w:p w14:paraId="17F81057" w14:textId="77777777" w:rsidR="00E96AEB" w:rsidRDefault="003229B7">
            <w:pPr>
              <w:jc w:val="right"/>
            </w:pPr>
            <w:r>
              <w:rPr>
                <w:color w:val="000000"/>
                <w:sz w:val="24"/>
              </w:rPr>
              <w:t>-</w:t>
            </w:r>
          </w:p>
        </w:tc>
        <w:tc>
          <w:tcPr>
            <w:tcW w:w="1080" w:type="dxa"/>
            <w:vAlign w:val="center"/>
          </w:tcPr>
          <w:p w14:paraId="229795A0" w14:textId="77777777" w:rsidR="00E96AEB" w:rsidRDefault="003229B7">
            <w:pPr>
              <w:jc w:val="left"/>
            </w:pPr>
            <w:r>
              <w:rPr>
                <w:color w:val="000000"/>
                <w:sz w:val="24"/>
              </w:rPr>
              <w:t>-</w:t>
            </w:r>
          </w:p>
        </w:tc>
      </w:tr>
      <w:tr w:rsidR="00E96AEB" w14:paraId="126ABE21" w14:textId="77777777">
        <w:tc>
          <w:tcPr>
            <w:tcW w:w="1559" w:type="dxa"/>
            <w:vAlign w:val="center"/>
          </w:tcPr>
          <w:p w14:paraId="2900FAE6" w14:textId="77777777" w:rsidR="00E96AEB" w:rsidRDefault="003229B7">
            <w:pPr>
              <w:jc w:val="center"/>
            </w:pPr>
            <w:r>
              <w:rPr>
                <w:color w:val="000000"/>
                <w:sz w:val="24"/>
              </w:rPr>
              <w:t>海通证券股</w:t>
            </w:r>
            <w:r>
              <w:rPr>
                <w:color w:val="000000"/>
                <w:sz w:val="24"/>
              </w:rPr>
              <w:lastRenderedPageBreak/>
              <w:t>份有限公司</w:t>
            </w:r>
          </w:p>
        </w:tc>
        <w:tc>
          <w:tcPr>
            <w:tcW w:w="779" w:type="dxa"/>
            <w:vAlign w:val="center"/>
          </w:tcPr>
          <w:p w14:paraId="25A61C21" w14:textId="77777777" w:rsidR="00E96AEB" w:rsidRDefault="003229B7">
            <w:pPr>
              <w:jc w:val="center"/>
            </w:pPr>
            <w:r>
              <w:rPr>
                <w:color w:val="000000"/>
                <w:sz w:val="24"/>
              </w:rPr>
              <w:lastRenderedPageBreak/>
              <w:t>1</w:t>
            </w:r>
          </w:p>
        </w:tc>
        <w:tc>
          <w:tcPr>
            <w:tcW w:w="1800" w:type="dxa"/>
            <w:vAlign w:val="center"/>
          </w:tcPr>
          <w:p w14:paraId="7091D7E8" w14:textId="77777777" w:rsidR="00E96AEB" w:rsidRDefault="003229B7">
            <w:pPr>
              <w:jc w:val="right"/>
            </w:pPr>
            <w:r>
              <w:rPr>
                <w:color w:val="000000"/>
                <w:sz w:val="24"/>
              </w:rPr>
              <w:t>-</w:t>
            </w:r>
          </w:p>
        </w:tc>
        <w:tc>
          <w:tcPr>
            <w:tcW w:w="1080" w:type="dxa"/>
            <w:vAlign w:val="center"/>
          </w:tcPr>
          <w:p w14:paraId="2614C8C8" w14:textId="77777777" w:rsidR="00E96AEB" w:rsidRDefault="003229B7">
            <w:pPr>
              <w:jc w:val="right"/>
            </w:pPr>
            <w:r>
              <w:rPr>
                <w:color w:val="000000"/>
                <w:sz w:val="24"/>
              </w:rPr>
              <w:t>-</w:t>
            </w:r>
          </w:p>
        </w:tc>
        <w:tc>
          <w:tcPr>
            <w:tcW w:w="1620" w:type="dxa"/>
            <w:vAlign w:val="center"/>
          </w:tcPr>
          <w:p w14:paraId="066770E9" w14:textId="77777777" w:rsidR="00E96AEB" w:rsidRDefault="003229B7">
            <w:pPr>
              <w:jc w:val="right"/>
            </w:pPr>
            <w:r>
              <w:rPr>
                <w:color w:val="000000"/>
                <w:sz w:val="24"/>
              </w:rPr>
              <w:t>-</w:t>
            </w:r>
          </w:p>
        </w:tc>
        <w:tc>
          <w:tcPr>
            <w:tcW w:w="1080" w:type="dxa"/>
            <w:vAlign w:val="center"/>
          </w:tcPr>
          <w:p w14:paraId="49633C5D" w14:textId="77777777" w:rsidR="00E96AEB" w:rsidRDefault="003229B7">
            <w:pPr>
              <w:jc w:val="right"/>
            </w:pPr>
            <w:r>
              <w:rPr>
                <w:color w:val="000000"/>
                <w:sz w:val="24"/>
              </w:rPr>
              <w:t>-</w:t>
            </w:r>
          </w:p>
        </w:tc>
        <w:tc>
          <w:tcPr>
            <w:tcW w:w="1080" w:type="dxa"/>
            <w:vAlign w:val="center"/>
          </w:tcPr>
          <w:p w14:paraId="7F0F8B95" w14:textId="77777777" w:rsidR="00E96AEB" w:rsidRDefault="003229B7">
            <w:pPr>
              <w:jc w:val="left"/>
            </w:pPr>
            <w:r>
              <w:rPr>
                <w:color w:val="000000"/>
                <w:sz w:val="24"/>
              </w:rPr>
              <w:t>-</w:t>
            </w:r>
          </w:p>
        </w:tc>
      </w:tr>
      <w:tr w:rsidR="00E96AEB" w14:paraId="7A645C18" w14:textId="77777777">
        <w:tc>
          <w:tcPr>
            <w:tcW w:w="1559" w:type="dxa"/>
            <w:vAlign w:val="center"/>
          </w:tcPr>
          <w:p w14:paraId="240CBA27" w14:textId="77777777" w:rsidR="00E96AEB" w:rsidRDefault="003229B7">
            <w:pPr>
              <w:jc w:val="center"/>
            </w:pPr>
            <w:r>
              <w:rPr>
                <w:color w:val="000000"/>
                <w:sz w:val="24"/>
              </w:rPr>
              <w:t>中银国际证券有限责任公司</w:t>
            </w:r>
          </w:p>
        </w:tc>
        <w:tc>
          <w:tcPr>
            <w:tcW w:w="779" w:type="dxa"/>
            <w:vAlign w:val="center"/>
          </w:tcPr>
          <w:p w14:paraId="174E2C8F" w14:textId="77777777" w:rsidR="00E96AEB" w:rsidRDefault="003229B7">
            <w:pPr>
              <w:jc w:val="center"/>
            </w:pPr>
            <w:r>
              <w:rPr>
                <w:color w:val="000000"/>
                <w:sz w:val="24"/>
              </w:rPr>
              <w:t>1</w:t>
            </w:r>
          </w:p>
        </w:tc>
        <w:tc>
          <w:tcPr>
            <w:tcW w:w="1800" w:type="dxa"/>
            <w:vAlign w:val="center"/>
          </w:tcPr>
          <w:p w14:paraId="2D101AE1" w14:textId="77777777" w:rsidR="00E96AEB" w:rsidRDefault="003229B7">
            <w:pPr>
              <w:jc w:val="right"/>
            </w:pPr>
            <w:r>
              <w:rPr>
                <w:color w:val="000000"/>
                <w:sz w:val="24"/>
              </w:rPr>
              <w:t>-</w:t>
            </w:r>
          </w:p>
        </w:tc>
        <w:tc>
          <w:tcPr>
            <w:tcW w:w="1080" w:type="dxa"/>
            <w:vAlign w:val="center"/>
          </w:tcPr>
          <w:p w14:paraId="5DE3F4AA" w14:textId="77777777" w:rsidR="00E96AEB" w:rsidRDefault="003229B7">
            <w:pPr>
              <w:jc w:val="right"/>
            </w:pPr>
            <w:r>
              <w:rPr>
                <w:color w:val="000000"/>
                <w:sz w:val="24"/>
              </w:rPr>
              <w:t>-</w:t>
            </w:r>
          </w:p>
        </w:tc>
        <w:tc>
          <w:tcPr>
            <w:tcW w:w="1620" w:type="dxa"/>
            <w:vAlign w:val="center"/>
          </w:tcPr>
          <w:p w14:paraId="0D2E102D" w14:textId="77777777" w:rsidR="00E96AEB" w:rsidRDefault="003229B7">
            <w:pPr>
              <w:jc w:val="right"/>
            </w:pPr>
            <w:r>
              <w:rPr>
                <w:color w:val="000000"/>
                <w:sz w:val="24"/>
              </w:rPr>
              <w:t>-</w:t>
            </w:r>
          </w:p>
        </w:tc>
        <w:tc>
          <w:tcPr>
            <w:tcW w:w="1080" w:type="dxa"/>
            <w:vAlign w:val="center"/>
          </w:tcPr>
          <w:p w14:paraId="3B2F4FD6" w14:textId="77777777" w:rsidR="00E96AEB" w:rsidRDefault="003229B7">
            <w:pPr>
              <w:jc w:val="right"/>
            </w:pPr>
            <w:r>
              <w:rPr>
                <w:color w:val="000000"/>
                <w:sz w:val="24"/>
              </w:rPr>
              <w:t>-</w:t>
            </w:r>
          </w:p>
        </w:tc>
        <w:tc>
          <w:tcPr>
            <w:tcW w:w="1080" w:type="dxa"/>
            <w:vAlign w:val="center"/>
          </w:tcPr>
          <w:p w14:paraId="21169524" w14:textId="77777777" w:rsidR="00E96AEB" w:rsidRDefault="003229B7">
            <w:pPr>
              <w:jc w:val="left"/>
            </w:pPr>
            <w:r>
              <w:rPr>
                <w:color w:val="000000"/>
                <w:sz w:val="24"/>
              </w:rPr>
              <w:t>-</w:t>
            </w:r>
          </w:p>
        </w:tc>
      </w:tr>
      <w:tr w:rsidR="00E96AEB" w14:paraId="4EC59A97" w14:textId="77777777">
        <w:tc>
          <w:tcPr>
            <w:tcW w:w="1559" w:type="dxa"/>
            <w:vAlign w:val="center"/>
          </w:tcPr>
          <w:p w14:paraId="772DF2A3" w14:textId="77777777" w:rsidR="00E96AEB" w:rsidRDefault="003229B7">
            <w:pPr>
              <w:jc w:val="center"/>
            </w:pPr>
            <w:r>
              <w:rPr>
                <w:color w:val="000000"/>
                <w:sz w:val="24"/>
              </w:rPr>
              <w:t>安信证券股份有限公司</w:t>
            </w:r>
          </w:p>
        </w:tc>
        <w:tc>
          <w:tcPr>
            <w:tcW w:w="779" w:type="dxa"/>
            <w:vAlign w:val="center"/>
          </w:tcPr>
          <w:p w14:paraId="38C2430A" w14:textId="77777777" w:rsidR="00E96AEB" w:rsidRDefault="003229B7">
            <w:pPr>
              <w:jc w:val="center"/>
            </w:pPr>
            <w:r>
              <w:rPr>
                <w:color w:val="000000"/>
                <w:sz w:val="24"/>
              </w:rPr>
              <w:t>2</w:t>
            </w:r>
          </w:p>
        </w:tc>
        <w:tc>
          <w:tcPr>
            <w:tcW w:w="1800" w:type="dxa"/>
            <w:vAlign w:val="center"/>
          </w:tcPr>
          <w:p w14:paraId="0F9298CC" w14:textId="77777777" w:rsidR="00E96AEB" w:rsidRDefault="003229B7">
            <w:pPr>
              <w:jc w:val="right"/>
            </w:pPr>
            <w:r>
              <w:rPr>
                <w:color w:val="000000"/>
                <w:sz w:val="24"/>
              </w:rPr>
              <w:t>-</w:t>
            </w:r>
          </w:p>
        </w:tc>
        <w:tc>
          <w:tcPr>
            <w:tcW w:w="1080" w:type="dxa"/>
            <w:vAlign w:val="center"/>
          </w:tcPr>
          <w:p w14:paraId="05FC8C80" w14:textId="77777777" w:rsidR="00E96AEB" w:rsidRDefault="003229B7">
            <w:pPr>
              <w:jc w:val="right"/>
            </w:pPr>
            <w:r>
              <w:rPr>
                <w:color w:val="000000"/>
                <w:sz w:val="24"/>
              </w:rPr>
              <w:t>-</w:t>
            </w:r>
          </w:p>
        </w:tc>
        <w:tc>
          <w:tcPr>
            <w:tcW w:w="1620" w:type="dxa"/>
            <w:vAlign w:val="center"/>
          </w:tcPr>
          <w:p w14:paraId="44A6BB6E" w14:textId="77777777" w:rsidR="00E96AEB" w:rsidRDefault="003229B7">
            <w:pPr>
              <w:jc w:val="right"/>
            </w:pPr>
            <w:r>
              <w:rPr>
                <w:color w:val="000000"/>
                <w:sz w:val="24"/>
              </w:rPr>
              <w:t>-</w:t>
            </w:r>
          </w:p>
        </w:tc>
        <w:tc>
          <w:tcPr>
            <w:tcW w:w="1080" w:type="dxa"/>
            <w:vAlign w:val="center"/>
          </w:tcPr>
          <w:p w14:paraId="4B7135E4" w14:textId="77777777" w:rsidR="00E96AEB" w:rsidRDefault="003229B7">
            <w:pPr>
              <w:jc w:val="right"/>
            </w:pPr>
            <w:r>
              <w:rPr>
                <w:color w:val="000000"/>
                <w:sz w:val="24"/>
              </w:rPr>
              <w:t>-</w:t>
            </w:r>
          </w:p>
        </w:tc>
        <w:tc>
          <w:tcPr>
            <w:tcW w:w="1080" w:type="dxa"/>
            <w:vAlign w:val="center"/>
          </w:tcPr>
          <w:p w14:paraId="512D37E1" w14:textId="77777777" w:rsidR="00E96AEB" w:rsidRDefault="003229B7">
            <w:pPr>
              <w:jc w:val="left"/>
            </w:pPr>
            <w:r>
              <w:rPr>
                <w:color w:val="000000"/>
                <w:sz w:val="24"/>
              </w:rPr>
              <w:t>-</w:t>
            </w:r>
          </w:p>
        </w:tc>
      </w:tr>
      <w:tr w:rsidR="00E96AEB" w14:paraId="3313F3FE" w14:textId="77777777">
        <w:tc>
          <w:tcPr>
            <w:tcW w:w="1559" w:type="dxa"/>
            <w:vAlign w:val="center"/>
          </w:tcPr>
          <w:p w14:paraId="0DC86342" w14:textId="77777777" w:rsidR="00E96AEB" w:rsidRDefault="003229B7">
            <w:pPr>
              <w:jc w:val="center"/>
            </w:pPr>
            <w:r>
              <w:rPr>
                <w:color w:val="000000"/>
                <w:sz w:val="24"/>
              </w:rPr>
              <w:t>长城证券股份有限公司</w:t>
            </w:r>
          </w:p>
        </w:tc>
        <w:tc>
          <w:tcPr>
            <w:tcW w:w="779" w:type="dxa"/>
            <w:vAlign w:val="center"/>
          </w:tcPr>
          <w:p w14:paraId="5B948AA1" w14:textId="77777777" w:rsidR="00E96AEB" w:rsidRDefault="003229B7">
            <w:pPr>
              <w:jc w:val="center"/>
            </w:pPr>
            <w:r>
              <w:rPr>
                <w:color w:val="000000"/>
                <w:sz w:val="24"/>
              </w:rPr>
              <w:t>1</w:t>
            </w:r>
          </w:p>
        </w:tc>
        <w:tc>
          <w:tcPr>
            <w:tcW w:w="1800" w:type="dxa"/>
            <w:vAlign w:val="center"/>
          </w:tcPr>
          <w:p w14:paraId="6C973068" w14:textId="77777777" w:rsidR="00E96AEB" w:rsidRDefault="003229B7">
            <w:pPr>
              <w:jc w:val="right"/>
            </w:pPr>
            <w:r>
              <w:rPr>
                <w:color w:val="000000"/>
                <w:sz w:val="24"/>
              </w:rPr>
              <w:t>-</w:t>
            </w:r>
          </w:p>
        </w:tc>
        <w:tc>
          <w:tcPr>
            <w:tcW w:w="1080" w:type="dxa"/>
            <w:vAlign w:val="center"/>
          </w:tcPr>
          <w:p w14:paraId="7F28F186" w14:textId="77777777" w:rsidR="00E96AEB" w:rsidRDefault="003229B7">
            <w:pPr>
              <w:jc w:val="right"/>
            </w:pPr>
            <w:r>
              <w:rPr>
                <w:color w:val="000000"/>
                <w:sz w:val="24"/>
              </w:rPr>
              <w:t>-</w:t>
            </w:r>
          </w:p>
        </w:tc>
        <w:tc>
          <w:tcPr>
            <w:tcW w:w="1620" w:type="dxa"/>
            <w:vAlign w:val="center"/>
          </w:tcPr>
          <w:p w14:paraId="60C6A9AC" w14:textId="77777777" w:rsidR="00E96AEB" w:rsidRDefault="003229B7">
            <w:pPr>
              <w:jc w:val="right"/>
            </w:pPr>
            <w:r>
              <w:rPr>
                <w:color w:val="000000"/>
                <w:sz w:val="24"/>
              </w:rPr>
              <w:t>-</w:t>
            </w:r>
          </w:p>
        </w:tc>
        <w:tc>
          <w:tcPr>
            <w:tcW w:w="1080" w:type="dxa"/>
            <w:vAlign w:val="center"/>
          </w:tcPr>
          <w:p w14:paraId="40681F66" w14:textId="77777777" w:rsidR="00E96AEB" w:rsidRDefault="003229B7">
            <w:pPr>
              <w:jc w:val="right"/>
            </w:pPr>
            <w:r>
              <w:rPr>
                <w:color w:val="000000"/>
                <w:sz w:val="24"/>
              </w:rPr>
              <w:t>-</w:t>
            </w:r>
          </w:p>
        </w:tc>
        <w:tc>
          <w:tcPr>
            <w:tcW w:w="1080" w:type="dxa"/>
            <w:vAlign w:val="center"/>
          </w:tcPr>
          <w:p w14:paraId="758965D1" w14:textId="77777777" w:rsidR="00E96AEB" w:rsidRDefault="003229B7">
            <w:pPr>
              <w:jc w:val="left"/>
            </w:pPr>
            <w:r>
              <w:rPr>
                <w:color w:val="000000"/>
                <w:sz w:val="24"/>
              </w:rPr>
              <w:t>-</w:t>
            </w:r>
          </w:p>
        </w:tc>
      </w:tr>
      <w:tr w:rsidR="00E96AEB" w14:paraId="1E188E59" w14:textId="77777777">
        <w:tc>
          <w:tcPr>
            <w:tcW w:w="1559" w:type="dxa"/>
            <w:vAlign w:val="center"/>
          </w:tcPr>
          <w:p w14:paraId="1F8434DC" w14:textId="77777777" w:rsidR="00E96AEB" w:rsidRDefault="003229B7">
            <w:pPr>
              <w:jc w:val="center"/>
            </w:pPr>
            <w:r>
              <w:rPr>
                <w:color w:val="000000"/>
                <w:sz w:val="24"/>
              </w:rPr>
              <w:t>中信建投证券股份有限公司</w:t>
            </w:r>
          </w:p>
        </w:tc>
        <w:tc>
          <w:tcPr>
            <w:tcW w:w="779" w:type="dxa"/>
            <w:vAlign w:val="center"/>
          </w:tcPr>
          <w:p w14:paraId="2DECB0BE" w14:textId="77777777" w:rsidR="00E96AEB" w:rsidRDefault="003229B7">
            <w:pPr>
              <w:jc w:val="center"/>
            </w:pPr>
            <w:r>
              <w:rPr>
                <w:color w:val="000000"/>
                <w:sz w:val="24"/>
              </w:rPr>
              <w:t>1</w:t>
            </w:r>
          </w:p>
        </w:tc>
        <w:tc>
          <w:tcPr>
            <w:tcW w:w="1800" w:type="dxa"/>
            <w:vAlign w:val="center"/>
          </w:tcPr>
          <w:p w14:paraId="6C45342D" w14:textId="77777777" w:rsidR="00E96AEB" w:rsidRDefault="003229B7">
            <w:pPr>
              <w:jc w:val="right"/>
            </w:pPr>
            <w:r>
              <w:rPr>
                <w:color w:val="000000"/>
                <w:sz w:val="24"/>
              </w:rPr>
              <w:t>-</w:t>
            </w:r>
          </w:p>
        </w:tc>
        <w:tc>
          <w:tcPr>
            <w:tcW w:w="1080" w:type="dxa"/>
            <w:vAlign w:val="center"/>
          </w:tcPr>
          <w:p w14:paraId="35EF834E" w14:textId="77777777" w:rsidR="00E96AEB" w:rsidRDefault="003229B7">
            <w:pPr>
              <w:jc w:val="right"/>
            </w:pPr>
            <w:r>
              <w:rPr>
                <w:color w:val="000000"/>
                <w:sz w:val="24"/>
              </w:rPr>
              <w:t>-</w:t>
            </w:r>
          </w:p>
        </w:tc>
        <w:tc>
          <w:tcPr>
            <w:tcW w:w="1620" w:type="dxa"/>
            <w:vAlign w:val="center"/>
          </w:tcPr>
          <w:p w14:paraId="408D22F9" w14:textId="77777777" w:rsidR="00E96AEB" w:rsidRDefault="003229B7">
            <w:pPr>
              <w:jc w:val="right"/>
            </w:pPr>
            <w:r>
              <w:rPr>
                <w:color w:val="000000"/>
                <w:sz w:val="24"/>
              </w:rPr>
              <w:t>-</w:t>
            </w:r>
          </w:p>
        </w:tc>
        <w:tc>
          <w:tcPr>
            <w:tcW w:w="1080" w:type="dxa"/>
            <w:vAlign w:val="center"/>
          </w:tcPr>
          <w:p w14:paraId="018389EB" w14:textId="77777777" w:rsidR="00E96AEB" w:rsidRDefault="003229B7">
            <w:pPr>
              <w:jc w:val="right"/>
            </w:pPr>
            <w:r>
              <w:rPr>
                <w:color w:val="000000"/>
                <w:sz w:val="24"/>
              </w:rPr>
              <w:t>-</w:t>
            </w:r>
          </w:p>
        </w:tc>
        <w:tc>
          <w:tcPr>
            <w:tcW w:w="1080" w:type="dxa"/>
            <w:vAlign w:val="center"/>
          </w:tcPr>
          <w:p w14:paraId="2E4EBF95" w14:textId="77777777" w:rsidR="00E96AEB" w:rsidRDefault="003229B7">
            <w:pPr>
              <w:jc w:val="left"/>
            </w:pPr>
            <w:r>
              <w:rPr>
                <w:color w:val="000000"/>
                <w:sz w:val="24"/>
              </w:rPr>
              <w:t>-</w:t>
            </w:r>
          </w:p>
        </w:tc>
      </w:tr>
      <w:tr w:rsidR="00E96AEB" w14:paraId="2F93CD11" w14:textId="77777777">
        <w:tc>
          <w:tcPr>
            <w:tcW w:w="1559" w:type="dxa"/>
            <w:vAlign w:val="center"/>
          </w:tcPr>
          <w:p w14:paraId="2F19BBCB" w14:textId="77777777" w:rsidR="00E96AEB" w:rsidRDefault="003229B7">
            <w:pPr>
              <w:jc w:val="center"/>
            </w:pPr>
            <w:r>
              <w:rPr>
                <w:color w:val="000000"/>
                <w:sz w:val="24"/>
              </w:rPr>
              <w:t>国海证券股份有限公司</w:t>
            </w:r>
          </w:p>
        </w:tc>
        <w:tc>
          <w:tcPr>
            <w:tcW w:w="779" w:type="dxa"/>
            <w:vAlign w:val="center"/>
          </w:tcPr>
          <w:p w14:paraId="09463992" w14:textId="77777777" w:rsidR="00E96AEB" w:rsidRDefault="003229B7">
            <w:pPr>
              <w:jc w:val="center"/>
            </w:pPr>
            <w:r>
              <w:rPr>
                <w:color w:val="000000"/>
                <w:sz w:val="24"/>
              </w:rPr>
              <w:t>1</w:t>
            </w:r>
          </w:p>
        </w:tc>
        <w:tc>
          <w:tcPr>
            <w:tcW w:w="1800" w:type="dxa"/>
            <w:vAlign w:val="center"/>
          </w:tcPr>
          <w:p w14:paraId="661B5790" w14:textId="77777777" w:rsidR="00E96AEB" w:rsidRDefault="003229B7">
            <w:pPr>
              <w:jc w:val="right"/>
            </w:pPr>
            <w:r>
              <w:rPr>
                <w:color w:val="000000"/>
                <w:sz w:val="24"/>
              </w:rPr>
              <w:t>-</w:t>
            </w:r>
          </w:p>
        </w:tc>
        <w:tc>
          <w:tcPr>
            <w:tcW w:w="1080" w:type="dxa"/>
            <w:vAlign w:val="center"/>
          </w:tcPr>
          <w:p w14:paraId="41FB1660" w14:textId="77777777" w:rsidR="00E96AEB" w:rsidRDefault="003229B7">
            <w:pPr>
              <w:jc w:val="right"/>
            </w:pPr>
            <w:r>
              <w:rPr>
                <w:color w:val="000000"/>
                <w:sz w:val="24"/>
              </w:rPr>
              <w:t>-</w:t>
            </w:r>
          </w:p>
        </w:tc>
        <w:tc>
          <w:tcPr>
            <w:tcW w:w="1620" w:type="dxa"/>
            <w:vAlign w:val="center"/>
          </w:tcPr>
          <w:p w14:paraId="589647FA" w14:textId="77777777" w:rsidR="00E96AEB" w:rsidRDefault="003229B7">
            <w:pPr>
              <w:jc w:val="right"/>
            </w:pPr>
            <w:r>
              <w:rPr>
                <w:color w:val="000000"/>
                <w:sz w:val="24"/>
              </w:rPr>
              <w:t>-</w:t>
            </w:r>
          </w:p>
        </w:tc>
        <w:tc>
          <w:tcPr>
            <w:tcW w:w="1080" w:type="dxa"/>
            <w:vAlign w:val="center"/>
          </w:tcPr>
          <w:p w14:paraId="18541944" w14:textId="77777777" w:rsidR="00E96AEB" w:rsidRDefault="003229B7">
            <w:pPr>
              <w:jc w:val="right"/>
            </w:pPr>
            <w:r>
              <w:rPr>
                <w:color w:val="000000"/>
                <w:sz w:val="24"/>
              </w:rPr>
              <w:t>-</w:t>
            </w:r>
          </w:p>
        </w:tc>
        <w:tc>
          <w:tcPr>
            <w:tcW w:w="1080" w:type="dxa"/>
            <w:vAlign w:val="center"/>
          </w:tcPr>
          <w:p w14:paraId="6D59F834" w14:textId="77777777" w:rsidR="00E96AEB" w:rsidRDefault="003229B7">
            <w:pPr>
              <w:jc w:val="left"/>
            </w:pPr>
            <w:r>
              <w:rPr>
                <w:color w:val="000000"/>
                <w:sz w:val="24"/>
              </w:rPr>
              <w:t>-</w:t>
            </w:r>
          </w:p>
        </w:tc>
      </w:tr>
      <w:tr w:rsidR="00E96AEB" w14:paraId="4D609AE1" w14:textId="77777777">
        <w:tc>
          <w:tcPr>
            <w:tcW w:w="1559" w:type="dxa"/>
            <w:vAlign w:val="center"/>
          </w:tcPr>
          <w:p w14:paraId="542EC77D" w14:textId="77777777" w:rsidR="00E96AEB" w:rsidRDefault="003229B7">
            <w:pPr>
              <w:jc w:val="center"/>
            </w:pPr>
            <w:r>
              <w:rPr>
                <w:color w:val="000000"/>
                <w:sz w:val="24"/>
              </w:rPr>
              <w:t>英大证券有限责任公司</w:t>
            </w:r>
          </w:p>
        </w:tc>
        <w:tc>
          <w:tcPr>
            <w:tcW w:w="779" w:type="dxa"/>
            <w:vAlign w:val="center"/>
          </w:tcPr>
          <w:p w14:paraId="21A7D6BC" w14:textId="77777777" w:rsidR="00E96AEB" w:rsidRDefault="003229B7">
            <w:pPr>
              <w:jc w:val="center"/>
            </w:pPr>
            <w:r>
              <w:rPr>
                <w:color w:val="000000"/>
                <w:sz w:val="24"/>
              </w:rPr>
              <w:t>1</w:t>
            </w:r>
          </w:p>
        </w:tc>
        <w:tc>
          <w:tcPr>
            <w:tcW w:w="1800" w:type="dxa"/>
            <w:vAlign w:val="center"/>
          </w:tcPr>
          <w:p w14:paraId="3EE5B959" w14:textId="77777777" w:rsidR="00E96AEB" w:rsidRDefault="003229B7">
            <w:pPr>
              <w:jc w:val="right"/>
            </w:pPr>
            <w:r>
              <w:rPr>
                <w:color w:val="000000"/>
                <w:sz w:val="24"/>
              </w:rPr>
              <w:t>-</w:t>
            </w:r>
          </w:p>
        </w:tc>
        <w:tc>
          <w:tcPr>
            <w:tcW w:w="1080" w:type="dxa"/>
            <w:vAlign w:val="center"/>
          </w:tcPr>
          <w:p w14:paraId="0E045703" w14:textId="77777777" w:rsidR="00E96AEB" w:rsidRDefault="003229B7">
            <w:pPr>
              <w:jc w:val="right"/>
            </w:pPr>
            <w:r>
              <w:rPr>
                <w:color w:val="000000"/>
                <w:sz w:val="24"/>
              </w:rPr>
              <w:t>-</w:t>
            </w:r>
          </w:p>
        </w:tc>
        <w:tc>
          <w:tcPr>
            <w:tcW w:w="1620" w:type="dxa"/>
            <w:vAlign w:val="center"/>
          </w:tcPr>
          <w:p w14:paraId="578AD319" w14:textId="77777777" w:rsidR="00E96AEB" w:rsidRDefault="003229B7">
            <w:pPr>
              <w:jc w:val="right"/>
            </w:pPr>
            <w:r>
              <w:rPr>
                <w:color w:val="000000"/>
                <w:sz w:val="24"/>
              </w:rPr>
              <w:t>-</w:t>
            </w:r>
          </w:p>
        </w:tc>
        <w:tc>
          <w:tcPr>
            <w:tcW w:w="1080" w:type="dxa"/>
            <w:vAlign w:val="center"/>
          </w:tcPr>
          <w:p w14:paraId="03D14B17" w14:textId="77777777" w:rsidR="00E96AEB" w:rsidRDefault="003229B7">
            <w:pPr>
              <w:jc w:val="right"/>
            </w:pPr>
            <w:r>
              <w:rPr>
                <w:color w:val="000000"/>
                <w:sz w:val="24"/>
              </w:rPr>
              <w:t>-</w:t>
            </w:r>
          </w:p>
        </w:tc>
        <w:tc>
          <w:tcPr>
            <w:tcW w:w="1080" w:type="dxa"/>
            <w:vAlign w:val="center"/>
          </w:tcPr>
          <w:p w14:paraId="0F3A5F24" w14:textId="77777777" w:rsidR="00E96AEB" w:rsidRDefault="003229B7">
            <w:pPr>
              <w:jc w:val="left"/>
            </w:pPr>
            <w:r>
              <w:rPr>
                <w:color w:val="000000"/>
                <w:sz w:val="24"/>
              </w:rPr>
              <w:t>-</w:t>
            </w:r>
          </w:p>
        </w:tc>
      </w:tr>
    </w:tbl>
    <w:p w14:paraId="0E22896D" w14:textId="77777777" w:rsidR="001548F9" w:rsidRPr="009C503F" w:rsidRDefault="001548F9" w:rsidP="00571B8A">
      <w:pPr>
        <w:spacing w:before="29" w:line="288" w:lineRule="auto"/>
        <w:rPr>
          <w:color w:val="000000"/>
          <w:sz w:val="24"/>
        </w:rPr>
      </w:pPr>
    </w:p>
    <w:p w14:paraId="5DFECC59" w14:textId="77777777" w:rsidR="001548F9" w:rsidRPr="009C503F" w:rsidRDefault="001548F9" w:rsidP="00571B8A">
      <w:pPr>
        <w:spacing w:before="29" w:line="288" w:lineRule="auto"/>
        <w:rPr>
          <w:b/>
          <w:sz w:val="24"/>
        </w:rPr>
      </w:pPr>
      <w:r w:rsidRPr="009C503F">
        <w:rPr>
          <w:b/>
          <w:sz w:val="24"/>
        </w:rPr>
        <w:t xml:space="preserve">10.7.2 </w:t>
      </w:r>
      <w:r w:rsidRPr="009C503F">
        <w:rPr>
          <w:b/>
          <w:sz w:val="24"/>
        </w:rPr>
        <w:t>基金租用证券公司交易单元进行其他证券投资的情况</w:t>
      </w:r>
      <w:bookmarkEnd w:id="96"/>
    </w:p>
    <w:p w14:paraId="12F2638D" w14:textId="77777777" w:rsidR="001548F9" w:rsidRPr="009C503F" w:rsidRDefault="001548F9" w:rsidP="00571B8A">
      <w:pPr>
        <w:spacing w:before="29" w:line="288" w:lineRule="auto"/>
        <w:ind w:firstLine="420"/>
        <w:jc w:val="right"/>
        <w:rPr>
          <w:color w:val="000000"/>
          <w:sz w:val="24"/>
        </w:rPr>
      </w:pPr>
      <w:bookmarkStart w:id="97" w:name="_Toc249707408"/>
      <w:r w:rsidRPr="009C503F">
        <w:rPr>
          <w:sz w:val="24"/>
        </w:rPr>
        <w:t>金额单位</w:t>
      </w:r>
      <w:r w:rsidRPr="009C503F">
        <w:rPr>
          <w:color w:val="000000"/>
          <w:kern w:val="0"/>
          <w:sz w:val="24"/>
        </w:rPr>
        <w:t>：</w:t>
      </w:r>
      <w:r w:rsidRPr="009C503F">
        <w:rPr>
          <w:color w:val="000000"/>
          <w:kern w:val="0"/>
          <w:sz w:val="24"/>
          <w:lang w:val="zh-CN"/>
        </w:rPr>
        <w:t>人民币元</w:t>
      </w:r>
      <w:bookmarkEnd w:id="9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843"/>
        <w:gridCol w:w="1276"/>
        <w:gridCol w:w="1842"/>
        <w:gridCol w:w="993"/>
        <w:gridCol w:w="1417"/>
        <w:gridCol w:w="918"/>
      </w:tblGrid>
      <w:tr w:rsidR="00253206" w:rsidRPr="009C503F" w14:paraId="746CBE70" w14:textId="77777777" w:rsidTr="00D75047">
        <w:tc>
          <w:tcPr>
            <w:tcW w:w="709" w:type="dxa"/>
            <w:vMerge w:val="restart"/>
            <w:vAlign w:val="center"/>
          </w:tcPr>
          <w:p w14:paraId="77E1DD4E" w14:textId="77777777" w:rsidR="00253206" w:rsidRPr="009C503F" w:rsidRDefault="00253206" w:rsidP="00571B8A">
            <w:pPr>
              <w:spacing w:before="29" w:line="288" w:lineRule="auto"/>
              <w:jc w:val="center"/>
              <w:rPr>
                <w:color w:val="000000"/>
                <w:kern w:val="0"/>
                <w:sz w:val="24"/>
              </w:rPr>
            </w:pPr>
            <w:r w:rsidRPr="009C503F">
              <w:rPr>
                <w:color w:val="000000"/>
                <w:sz w:val="24"/>
              </w:rPr>
              <w:t>券商名称</w:t>
            </w:r>
          </w:p>
        </w:tc>
        <w:tc>
          <w:tcPr>
            <w:tcW w:w="3119" w:type="dxa"/>
            <w:gridSpan w:val="2"/>
            <w:vAlign w:val="center"/>
          </w:tcPr>
          <w:p w14:paraId="2EF3E54F" w14:textId="77777777" w:rsidR="00253206" w:rsidRPr="009C503F" w:rsidRDefault="00253206" w:rsidP="00571B8A">
            <w:pPr>
              <w:spacing w:before="29" w:line="288" w:lineRule="auto"/>
              <w:jc w:val="center"/>
              <w:rPr>
                <w:color w:val="000000"/>
                <w:sz w:val="24"/>
              </w:rPr>
            </w:pPr>
            <w:r w:rsidRPr="009C503F">
              <w:rPr>
                <w:color w:val="000000"/>
                <w:sz w:val="24"/>
              </w:rPr>
              <w:t>债券交易</w:t>
            </w:r>
          </w:p>
        </w:tc>
        <w:tc>
          <w:tcPr>
            <w:tcW w:w="2835" w:type="dxa"/>
            <w:gridSpan w:val="2"/>
            <w:vAlign w:val="center"/>
          </w:tcPr>
          <w:p w14:paraId="5DB0D7CC" w14:textId="77777777" w:rsidR="00253206" w:rsidRPr="009C503F" w:rsidRDefault="00253206" w:rsidP="00571B8A">
            <w:pPr>
              <w:spacing w:before="29" w:line="288" w:lineRule="auto"/>
              <w:jc w:val="center"/>
              <w:rPr>
                <w:color w:val="000000"/>
                <w:sz w:val="24"/>
              </w:rPr>
            </w:pPr>
            <w:r w:rsidRPr="009C503F">
              <w:rPr>
                <w:color w:val="000000"/>
                <w:sz w:val="24"/>
              </w:rPr>
              <w:t>回购交易</w:t>
            </w:r>
          </w:p>
        </w:tc>
        <w:tc>
          <w:tcPr>
            <w:tcW w:w="2335" w:type="dxa"/>
            <w:gridSpan w:val="2"/>
            <w:vAlign w:val="center"/>
          </w:tcPr>
          <w:p w14:paraId="64538D9D" w14:textId="77777777" w:rsidR="00253206" w:rsidRPr="009C503F" w:rsidRDefault="00253206" w:rsidP="00571B8A">
            <w:pPr>
              <w:spacing w:before="29" w:line="288" w:lineRule="auto"/>
              <w:jc w:val="center"/>
              <w:rPr>
                <w:color w:val="000000"/>
                <w:sz w:val="24"/>
              </w:rPr>
            </w:pPr>
            <w:r w:rsidRPr="009C503F">
              <w:rPr>
                <w:color w:val="000000"/>
                <w:sz w:val="24"/>
              </w:rPr>
              <w:t>权证交易</w:t>
            </w:r>
          </w:p>
        </w:tc>
      </w:tr>
      <w:tr w:rsidR="00253206" w:rsidRPr="009C503F" w14:paraId="4E4C17F3" w14:textId="77777777" w:rsidTr="00D75047">
        <w:tc>
          <w:tcPr>
            <w:tcW w:w="709" w:type="dxa"/>
            <w:vMerge/>
            <w:vAlign w:val="center"/>
          </w:tcPr>
          <w:p w14:paraId="0AD2B8F0" w14:textId="77777777" w:rsidR="00253206" w:rsidRPr="009C503F" w:rsidRDefault="00253206" w:rsidP="00571B8A">
            <w:pPr>
              <w:widowControl/>
              <w:spacing w:before="29" w:line="288" w:lineRule="auto"/>
              <w:jc w:val="left"/>
              <w:rPr>
                <w:color w:val="000000"/>
                <w:kern w:val="0"/>
                <w:sz w:val="24"/>
              </w:rPr>
            </w:pPr>
          </w:p>
        </w:tc>
        <w:tc>
          <w:tcPr>
            <w:tcW w:w="1843" w:type="dxa"/>
            <w:vAlign w:val="center"/>
          </w:tcPr>
          <w:p w14:paraId="510D988B" w14:textId="77777777" w:rsidR="00253206" w:rsidRPr="009C503F" w:rsidRDefault="00253206" w:rsidP="00571B8A">
            <w:pPr>
              <w:spacing w:before="29" w:line="288" w:lineRule="auto"/>
              <w:jc w:val="center"/>
              <w:rPr>
                <w:color w:val="000000"/>
                <w:sz w:val="24"/>
              </w:rPr>
            </w:pPr>
            <w:r w:rsidRPr="009C503F">
              <w:rPr>
                <w:color w:val="000000"/>
                <w:sz w:val="24"/>
              </w:rPr>
              <w:t>成交金额</w:t>
            </w:r>
          </w:p>
        </w:tc>
        <w:tc>
          <w:tcPr>
            <w:tcW w:w="1276" w:type="dxa"/>
            <w:vAlign w:val="center"/>
          </w:tcPr>
          <w:p w14:paraId="11A1DFAB" w14:textId="77777777" w:rsidR="00253206" w:rsidRPr="009C503F" w:rsidRDefault="00253206" w:rsidP="00571B8A">
            <w:pPr>
              <w:spacing w:before="29" w:line="288" w:lineRule="auto"/>
              <w:jc w:val="center"/>
              <w:rPr>
                <w:color w:val="000000"/>
                <w:sz w:val="24"/>
              </w:rPr>
            </w:pPr>
            <w:r w:rsidRPr="009C503F">
              <w:rPr>
                <w:color w:val="000000"/>
                <w:sz w:val="24"/>
              </w:rPr>
              <w:t>占当期债券成交总额的比例</w:t>
            </w:r>
          </w:p>
        </w:tc>
        <w:tc>
          <w:tcPr>
            <w:tcW w:w="1842" w:type="dxa"/>
            <w:vAlign w:val="center"/>
          </w:tcPr>
          <w:p w14:paraId="0A0E6E6D" w14:textId="77777777" w:rsidR="00253206" w:rsidRPr="009C503F" w:rsidRDefault="00253206" w:rsidP="00571B8A">
            <w:pPr>
              <w:spacing w:before="29" w:line="288" w:lineRule="auto"/>
              <w:jc w:val="center"/>
              <w:rPr>
                <w:color w:val="000000"/>
                <w:sz w:val="24"/>
              </w:rPr>
            </w:pPr>
            <w:r w:rsidRPr="009C503F">
              <w:rPr>
                <w:color w:val="000000"/>
                <w:sz w:val="24"/>
              </w:rPr>
              <w:t>成交金额</w:t>
            </w:r>
          </w:p>
        </w:tc>
        <w:tc>
          <w:tcPr>
            <w:tcW w:w="993" w:type="dxa"/>
            <w:vAlign w:val="center"/>
          </w:tcPr>
          <w:p w14:paraId="66AF1420" w14:textId="77777777" w:rsidR="00253206" w:rsidRPr="009C503F" w:rsidRDefault="00253206" w:rsidP="00571B8A">
            <w:pPr>
              <w:spacing w:before="29" w:line="288" w:lineRule="auto"/>
              <w:jc w:val="center"/>
              <w:rPr>
                <w:color w:val="000000"/>
                <w:sz w:val="24"/>
              </w:rPr>
            </w:pPr>
            <w:r w:rsidRPr="009C503F">
              <w:rPr>
                <w:color w:val="000000"/>
                <w:sz w:val="24"/>
              </w:rPr>
              <w:t>占当期回购成交总额的比例</w:t>
            </w:r>
          </w:p>
        </w:tc>
        <w:tc>
          <w:tcPr>
            <w:tcW w:w="1417" w:type="dxa"/>
            <w:vAlign w:val="center"/>
          </w:tcPr>
          <w:p w14:paraId="65A4093B" w14:textId="77777777" w:rsidR="00253206" w:rsidRPr="009C503F" w:rsidRDefault="00253206" w:rsidP="00571B8A">
            <w:pPr>
              <w:spacing w:before="29" w:line="288" w:lineRule="auto"/>
              <w:jc w:val="center"/>
              <w:rPr>
                <w:color w:val="000000"/>
                <w:sz w:val="24"/>
              </w:rPr>
            </w:pPr>
            <w:r w:rsidRPr="009C503F">
              <w:rPr>
                <w:color w:val="000000"/>
                <w:sz w:val="24"/>
              </w:rPr>
              <w:t>成交金额</w:t>
            </w:r>
          </w:p>
        </w:tc>
        <w:tc>
          <w:tcPr>
            <w:tcW w:w="918" w:type="dxa"/>
            <w:vAlign w:val="center"/>
          </w:tcPr>
          <w:p w14:paraId="61031511" w14:textId="77777777" w:rsidR="00253206" w:rsidRPr="009C503F" w:rsidRDefault="00253206" w:rsidP="00571B8A">
            <w:pPr>
              <w:spacing w:before="29" w:line="288" w:lineRule="auto"/>
              <w:jc w:val="center"/>
              <w:rPr>
                <w:color w:val="000000"/>
                <w:sz w:val="24"/>
              </w:rPr>
            </w:pPr>
            <w:r w:rsidRPr="009C503F">
              <w:rPr>
                <w:color w:val="000000"/>
                <w:sz w:val="24"/>
              </w:rPr>
              <w:t>占当期权证成交总额的比例</w:t>
            </w:r>
          </w:p>
        </w:tc>
      </w:tr>
      <w:tr w:rsidR="00E96AEB" w14:paraId="402D6C40" w14:textId="77777777">
        <w:tc>
          <w:tcPr>
            <w:tcW w:w="709" w:type="dxa"/>
            <w:vAlign w:val="center"/>
          </w:tcPr>
          <w:p w14:paraId="583F98E5" w14:textId="77777777" w:rsidR="00E96AEB" w:rsidRDefault="003229B7">
            <w:pPr>
              <w:jc w:val="left"/>
            </w:pPr>
            <w:r>
              <w:rPr>
                <w:color w:val="000000"/>
                <w:sz w:val="24"/>
              </w:rPr>
              <w:t>中信证券股份有限公司</w:t>
            </w:r>
          </w:p>
        </w:tc>
        <w:tc>
          <w:tcPr>
            <w:tcW w:w="1843" w:type="dxa"/>
            <w:vAlign w:val="center"/>
          </w:tcPr>
          <w:p w14:paraId="1AD97E4F" w14:textId="77777777" w:rsidR="00E96AEB" w:rsidRDefault="003229B7">
            <w:pPr>
              <w:jc w:val="right"/>
            </w:pPr>
            <w:r>
              <w:rPr>
                <w:color w:val="000000"/>
                <w:sz w:val="24"/>
              </w:rPr>
              <w:t>19,593,624.66</w:t>
            </w:r>
          </w:p>
        </w:tc>
        <w:tc>
          <w:tcPr>
            <w:tcW w:w="1276" w:type="dxa"/>
            <w:vAlign w:val="center"/>
          </w:tcPr>
          <w:p w14:paraId="24CF4C81" w14:textId="77777777" w:rsidR="00E96AEB" w:rsidRDefault="003229B7">
            <w:pPr>
              <w:jc w:val="right"/>
            </w:pPr>
            <w:r>
              <w:rPr>
                <w:color w:val="000000"/>
                <w:sz w:val="24"/>
              </w:rPr>
              <w:t>15.98%</w:t>
            </w:r>
          </w:p>
        </w:tc>
        <w:tc>
          <w:tcPr>
            <w:tcW w:w="1842" w:type="dxa"/>
            <w:vAlign w:val="center"/>
          </w:tcPr>
          <w:p w14:paraId="3FB6C65B" w14:textId="77777777" w:rsidR="00E96AEB" w:rsidRDefault="003229B7">
            <w:pPr>
              <w:jc w:val="right"/>
            </w:pPr>
            <w:r>
              <w:rPr>
                <w:color w:val="000000"/>
                <w:sz w:val="24"/>
              </w:rPr>
              <w:t>40,000,000.00</w:t>
            </w:r>
          </w:p>
        </w:tc>
        <w:tc>
          <w:tcPr>
            <w:tcW w:w="993" w:type="dxa"/>
            <w:vAlign w:val="center"/>
          </w:tcPr>
          <w:p w14:paraId="61E47490" w14:textId="77777777" w:rsidR="00E96AEB" w:rsidRDefault="003229B7">
            <w:pPr>
              <w:jc w:val="right"/>
            </w:pPr>
            <w:r>
              <w:rPr>
                <w:color w:val="000000"/>
                <w:sz w:val="24"/>
              </w:rPr>
              <w:t>5.43%</w:t>
            </w:r>
          </w:p>
        </w:tc>
        <w:tc>
          <w:tcPr>
            <w:tcW w:w="1417" w:type="dxa"/>
            <w:vAlign w:val="center"/>
          </w:tcPr>
          <w:p w14:paraId="14589A8C" w14:textId="77777777" w:rsidR="00E96AEB" w:rsidRDefault="003229B7">
            <w:pPr>
              <w:jc w:val="right"/>
            </w:pPr>
            <w:r>
              <w:rPr>
                <w:color w:val="000000"/>
                <w:sz w:val="24"/>
              </w:rPr>
              <w:t>-</w:t>
            </w:r>
          </w:p>
        </w:tc>
        <w:tc>
          <w:tcPr>
            <w:tcW w:w="918" w:type="dxa"/>
            <w:vAlign w:val="center"/>
          </w:tcPr>
          <w:p w14:paraId="262DA55B" w14:textId="77777777" w:rsidR="00E96AEB" w:rsidRDefault="003229B7">
            <w:pPr>
              <w:jc w:val="right"/>
            </w:pPr>
            <w:r>
              <w:rPr>
                <w:color w:val="000000"/>
                <w:sz w:val="24"/>
              </w:rPr>
              <w:t>-</w:t>
            </w:r>
          </w:p>
        </w:tc>
      </w:tr>
      <w:tr w:rsidR="00E96AEB" w14:paraId="16513286" w14:textId="77777777">
        <w:tc>
          <w:tcPr>
            <w:tcW w:w="709" w:type="dxa"/>
            <w:vAlign w:val="center"/>
          </w:tcPr>
          <w:p w14:paraId="299EA513" w14:textId="77777777" w:rsidR="00E96AEB" w:rsidRDefault="003229B7">
            <w:pPr>
              <w:jc w:val="left"/>
            </w:pPr>
            <w:r>
              <w:rPr>
                <w:color w:val="000000"/>
                <w:sz w:val="24"/>
              </w:rPr>
              <w:t>招商证券股份有限公司</w:t>
            </w:r>
          </w:p>
        </w:tc>
        <w:tc>
          <w:tcPr>
            <w:tcW w:w="1843" w:type="dxa"/>
            <w:vAlign w:val="center"/>
          </w:tcPr>
          <w:p w14:paraId="462F8ADD" w14:textId="77777777" w:rsidR="00E96AEB" w:rsidRDefault="003229B7">
            <w:pPr>
              <w:jc w:val="right"/>
            </w:pPr>
            <w:r>
              <w:rPr>
                <w:color w:val="000000"/>
                <w:sz w:val="24"/>
              </w:rPr>
              <w:t>-</w:t>
            </w:r>
          </w:p>
        </w:tc>
        <w:tc>
          <w:tcPr>
            <w:tcW w:w="1276" w:type="dxa"/>
            <w:vAlign w:val="center"/>
          </w:tcPr>
          <w:p w14:paraId="28EF2CA2" w14:textId="77777777" w:rsidR="00E96AEB" w:rsidRDefault="003229B7">
            <w:pPr>
              <w:jc w:val="right"/>
            </w:pPr>
            <w:r>
              <w:rPr>
                <w:color w:val="000000"/>
                <w:sz w:val="24"/>
              </w:rPr>
              <w:t>-</w:t>
            </w:r>
          </w:p>
        </w:tc>
        <w:tc>
          <w:tcPr>
            <w:tcW w:w="1842" w:type="dxa"/>
            <w:vAlign w:val="center"/>
          </w:tcPr>
          <w:p w14:paraId="7A900F5A" w14:textId="77777777" w:rsidR="00E96AEB" w:rsidRDefault="003229B7">
            <w:pPr>
              <w:jc w:val="right"/>
            </w:pPr>
            <w:r>
              <w:rPr>
                <w:color w:val="000000"/>
                <w:sz w:val="24"/>
              </w:rPr>
              <w:t>33,000,000.00</w:t>
            </w:r>
          </w:p>
        </w:tc>
        <w:tc>
          <w:tcPr>
            <w:tcW w:w="993" w:type="dxa"/>
            <w:vAlign w:val="center"/>
          </w:tcPr>
          <w:p w14:paraId="03A9DAFF" w14:textId="77777777" w:rsidR="00E96AEB" w:rsidRDefault="003229B7">
            <w:pPr>
              <w:jc w:val="right"/>
            </w:pPr>
            <w:r>
              <w:rPr>
                <w:color w:val="000000"/>
                <w:sz w:val="24"/>
              </w:rPr>
              <w:t>4.48%</w:t>
            </w:r>
          </w:p>
        </w:tc>
        <w:tc>
          <w:tcPr>
            <w:tcW w:w="1417" w:type="dxa"/>
            <w:vAlign w:val="center"/>
          </w:tcPr>
          <w:p w14:paraId="2643204F" w14:textId="77777777" w:rsidR="00E96AEB" w:rsidRDefault="003229B7">
            <w:pPr>
              <w:jc w:val="right"/>
            </w:pPr>
            <w:r>
              <w:rPr>
                <w:color w:val="000000"/>
                <w:sz w:val="24"/>
              </w:rPr>
              <w:t>-</w:t>
            </w:r>
          </w:p>
        </w:tc>
        <w:tc>
          <w:tcPr>
            <w:tcW w:w="918" w:type="dxa"/>
            <w:vAlign w:val="center"/>
          </w:tcPr>
          <w:p w14:paraId="783B4EF6" w14:textId="77777777" w:rsidR="00E96AEB" w:rsidRDefault="003229B7">
            <w:pPr>
              <w:jc w:val="right"/>
            </w:pPr>
            <w:r>
              <w:rPr>
                <w:color w:val="000000"/>
                <w:sz w:val="24"/>
              </w:rPr>
              <w:t>-</w:t>
            </w:r>
          </w:p>
        </w:tc>
      </w:tr>
      <w:tr w:rsidR="00E96AEB" w14:paraId="0C5C7F00" w14:textId="77777777">
        <w:tc>
          <w:tcPr>
            <w:tcW w:w="709" w:type="dxa"/>
            <w:vAlign w:val="center"/>
          </w:tcPr>
          <w:p w14:paraId="440BFB99" w14:textId="77777777" w:rsidR="00E96AEB" w:rsidRDefault="003229B7">
            <w:pPr>
              <w:jc w:val="left"/>
            </w:pPr>
            <w:r>
              <w:rPr>
                <w:color w:val="000000"/>
                <w:sz w:val="24"/>
              </w:rPr>
              <w:t>国泰君安证券股份有限公司</w:t>
            </w:r>
          </w:p>
        </w:tc>
        <w:tc>
          <w:tcPr>
            <w:tcW w:w="1843" w:type="dxa"/>
            <w:vAlign w:val="center"/>
          </w:tcPr>
          <w:p w14:paraId="1ABFE9E9" w14:textId="77777777" w:rsidR="00E96AEB" w:rsidRDefault="003229B7">
            <w:pPr>
              <w:jc w:val="right"/>
            </w:pPr>
            <w:r>
              <w:rPr>
                <w:color w:val="000000"/>
                <w:sz w:val="24"/>
              </w:rPr>
              <w:t>-</w:t>
            </w:r>
          </w:p>
        </w:tc>
        <w:tc>
          <w:tcPr>
            <w:tcW w:w="1276" w:type="dxa"/>
            <w:vAlign w:val="center"/>
          </w:tcPr>
          <w:p w14:paraId="4F7D5481" w14:textId="77777777" w:rsidR="00E96AEB" w:rsidRDefault="003229B7">
            <w:pPr>
              <w:jc w:val="right"/>
            </w:pPr>
            <w:r>
              <w:rPr>
                <w:color w:val="000000"/>
                <w:sz w:val="24"/>
              </w:rPr>
              <w:t>-</w:t>
            </w:r>
          </w:p>
        </w:tc>
        <w:tc>
          <w:tcPr>
            <w:tcW w:w="1842" w:type="dxa"/>
            <w:vAlign w:val="center"/>
          </w:tcPr>
          <w:p w14:paraId="161FAFEF" w14:textId="77777777" w:rsidR="00E96AEB" w:rsidRDefault="003229B7">
            <w:pPr>
              <w:jc w:val="right"/>
            </w:pPr>
            <w:r>
              <w:rPr>
                <w:color w:val="000000"/>
                <w:sz w:val="24"/>
              </w:rPr>
              <w:t>20,000,000.00</w:t>
            </w:r>
          </w:p>
        </w:tc>
        <w:tc>
          <w:tcPr>
            <w:tcW w:w="993" w:type="dxa"/>
            <w:vAlign w:val="center"/>
          </w:tcPr>
          <w:p w14:paraId="58AD19D9" w14:textId="77777777" w:rsidR="00E96AEB" w:rsidRDefault="003229B7">
            <w:pPr>
              <w:jc w:val="right"/>
            </w:pPr>
            <w:r>
              <w:rPr>
                <w:color w:val="000000"/>
                <w:sz w:val="24"/>
              </w:rPr>
              <w:t>2.71%</w:t>
            </w:r>
          </w:p>
        </w:tc>
        <w:tc>
          <w:tcPr>
            <w:tcW w:w="1417" w:type="dxa"/>
            <w:vAlign w:val="center"/>
          </w:tcPr>
          <w:p w14:paraId="03C57240" w14:textId="77777777" w:rsidR="00E96AEB" w:rsidRDefault="003229B7">
            <w:pPr>
              <w:jc w:val="right"/>
            </w:pPr>
            <w:r>
              <w:rPr>
                <w:color w:val="000000"/>
                <w:sz w:val="24"/>
              </w:rPr>
              <w:t>-</w:t>
            </w:r>
          </w:p>
        </w:tc>
        <w:tc>
          <w:tcPr>
            <w:tcW w:w="918" w:type="dxa"/>
            <w:vAlign w:val="center"/>
          </w:tcPr>
          <w:p w14:paraId="48BCC19D" w14:textId="77777777" w:rsidR="00E96AEB" w:rsidRDefault="003229B7">
            <w:pPr>
              <w:jc w:val="right"/>
            </w:pPr>
            <w:r>
              <w:rPr>
                <w:color w:val="000000"/>
                <w:sz w:val="24"/>
              </w:rPr>
              <w:t>-</w:t>
            </w:r>
          </w:p>
        </w:tc>
      </w:tr>
      <w:tr w:rsidR="00E96AEB" w14:paraId="7D02CF27" w14:textId="77777777">
        <w:tc>
          <w:tcPr>
            <w:tcW w:w="709" w:type="dxa"/>
            <w:vAlign w:val="center"/>
          </w:tcPr>
          <w:p w14:paraId="5380EA1B" w14:textId="77777777" w:rsidR="00E96AEB" w:rsidRDefault="003229B7">
            <w:pPr>
              <w:jc w:val="left"/>
            </w:pPr>
            <w:r>
              <w:rPr>
                <w:color w:val="000000"/>
                <w:sz w:val="24"/>
              </w:rPr>
              <w:t>兴业</w:t>
            </w:r>
            <w:r>
              <w:rPr>
                <w:color w:val="000000"/>
                <w:sz w:val="24"/>
              </w:rPr>
              <w:lastRenderedPageBreak/>
              <w:t>证券股份有限公司</w:t>
            </w:r>
          </w:p>
        </w:tc>
        <w:tc>
          <w:tcPr>
            <w:tcW w:w="1843" w:type="dxa"/>
            <w:vAlign w:val="center"/>
          </w:tcPr>
          <w:p w14:paraId="13A1F61D" w14:textId="77777777" w:rsidR="00E96AEB" w:rsidRDefault="003229B7">
            <w:pPr>
              <w:jc w:val="right"/>
            </w:pPr>
            <w:r>
              <w:rPr>
                <w:color w:val="000000"/>
                <w:sz w:val="24"/>
              </w:rPr>
              <w:lastRenderedPageBreak/>
              <w:t>9,953,390.11</w:t>
            </w:r>
          </w:p>
        </w:tc>
        <w:tc>
          <w:tcPr>
            <w:tcW w:w="1276" w:type="dxa"/>
            <w:vAlign w:val="center"/>
          </w:tcPr>
          <w:p w14:paraId="476B6404" w14:textId="77777777" w:rsidR="00E96AEB" w:rsidRDefault="003229B7">
            <w:pPr>
              <w:jc w:val="right"/>
            </w:pPr>
            <w:r>
              <w:rPr>
                <w:color w:val="000000"/>
                <w:sz w:val="24"/>
              </w:rPr>
              <w:t>8.12%</w:t>
            </w:r>
          </w:p>
        </w:tc>
        <w:tc>
          <w:tcPr>
            <w:tcW w:w="1842" w:type="dxa"/>
            <w:vAlign w:val="center"/>
          </w:tcPr>
          <w:p w14:paraId="7DE8D11B" w14:textId="77777777" w:rsidR="00E96AEB" w:rsidRDefault="003229B7">
            <w:pPr>
              <w:jc w:val="right"/>
            </w:pPr>
            <w:r>
              <w:rPr>
                <w:color w:val="000000"/>
                <w:sz w:val="24"/>
              </w:rPr>
              <w:t>65,000,000.00</w:t>
            </w:r>
          </w:p>
        </w:tc>
        <w:tc>
          <w:tcPr>
            <w:tcW w:w="993" w:type="dxa"/>
            <w:vAlign w:val="center"/>
          </w:tcPr>
          <w:p w14:paraId="67AAE8F9" w14:textId="77777777" w:rsidR="00E96AEB" w:rsidRDefault="003229B7">
            <w:pPr>
              <w:jc w:val="right"/>
            </w:pPr>
            <w:r>
              <w:rPr>
                <w:color w:val="000000"/>
                <w:sz w:val="24"/>
              </w:rPr>
              <w:t>8.82%</w:t>
            </w:r>
          </w:p>
        </w:tc>
        <w:tc>
          <w:tcPr>
            <w:tcW w:w="1417" w:type="dxa"/>
            <w:vAlign w:val="center"/>
          </w:tcPr>
          <w:p w14:paraId="22B89584" w14:textId="77777777" w:rsidR="00E96AEB" w:rsidRDefault="003229B7">
            <w:pPr>
              <w:jc w:val="right"/>
            </w:pPr>
            <w:r>
              <w:rPr>
                <w:color w:val="000000"/>
                <w:sz w:val="24"/>
              </w:rPr>
              <w:t>-</w:t>
            </w:r>
          </w:p>
        </w:tc>
        <w:tc>
          <w:tcPr>
            <w:tcW w:w="918" w:type="dxa"/>
            <w:vAlign w:val="center"/>
          </w:tcPr>
          <w:p w14:paraId="1E4CA280" w14:textId="77777777" w:rsidR="00E96AEB" w:rsidRDefault="003229B7">
            <w:pPr>
              <w:jc w:val="right"/>
            </w:pPr>
            <w:r>
              <w:rPr>
                <w:color w:val="000000"/>
                <w:sz w:val="24"/>
              </w:rPr>
              <w:t>-</w:t>
            </w:r>
          </w:p>
        </w:tc>
      </w:tr>
      <w:tr w:rsidR="00E96AEB" w14:paraId="16BD7C1D" w14:textId="77777777">
        <w:tc>
          <w:tcPr>
            <w:tcW w:w="709" w:type="dxa"/>
            <w:vAlign w:val="center"/>
          </w:tcPr>
          <w:p w14:paraId="6FD21662" w14:textId="77777777" w:rsidR="00E96AEB" w:rsidRDefault="003229B7">
            <w:pPr>
              <w:jc w:val="left"/>
            </w:pPr>
            <w:r>
              <w:rPr>
                <w:color w:val="000000"/>
                <w:sz w:val="24"/>
              </w:rPr>
              <w:t>中国国际金融股份有限公司</w:t>
            </w:r>
          </w:p>
        </w:tc>
        <w:tc>
          <w:tcPr>
            <w:tcW w:w="1843" w:type="dxa"/>
            <w:vAlign w:val="center"/>
          </w:tcPr>
          <w:p w14:paraId="69B19A52" w14:textId="77777777" w:rsidR="00E96AEB" w:rsidRDefault="003229B7">
            <w:pPr>
              <w:jc w:val="right"/>
            </w:pPr>
            <w:r>
              <w:rPr>
                <w:color w:val="000000"/>
                <w:sz w:val="24"/>
              </w:rPr>
              <w:t>20,411,350.68</w:t>
            </w:r>
          </w:p>
        </w:tc>
        <w:tc>
          <w:tcPr>
            <w:tcW w:w="1276" w:type="dxa"/>
            <w:vAlign w:val="center"/>
          </w:tcPr>
          <w:p w14:paraId="5D7A2B35" w14:textId="77777777" w:rsidR="00E96AEB" w:rsidRDefault="003229B7">
            <w:pPr>
              <w:jc w:val="right"/>
            </w:pPr>
            <w:r>
              <w:rPr>
                <w:color w:val="000000"/>
                <w:sz w:val="24"/>
              </w:rPr>
              <w:t>16.65%</w:t>
            </w:r>
          </w:p>
        </w:tc>
        <w:tc>
          <w:tcPr>
            <w:tcW w:w="1842" w:type="dxa"/>
            <w:vAlign w:val="center"/>
          </w:tcPr>
          <w:p w14:paraId="32D86DEA" w14:textId="77777777" w:rsidR="00E96AEB" w:rsidRDefault="003229B7">
            <w:pPr>
              <w:jc w:val="right"/>
            </w:pPr>
            <w:r>
              <w:rPr>
                <w:color w:val="000000"/>
                <w:sz w:val="24"/>
              </w:rPr>
              <w:t>13,000,000.00</w:t>
            </w:r>
          </w:p>
        </w:tc>
        <w:tc>
          <w:tcPr>
            <w:tcW w:w="993" w:type="dxa"/>
            <w:vAlign w:val="center"/>
          </w:tcPr>
          <w:p w14:paraId="33FD85CC" w14:textId="77777777" w:rsidR="00E96AEB" w:rsidRDefault="003229B7">
            <w:pPr>
              <w:jc w:val="right"/>
            </w:pPr>
            <w:r>
              <w:rPr>
                <w:color w:val="000000"/>
                <w:sz w:val="24"/>
              </w:rPr>
              <w:t>1.76%</w:t>
            </w:r>
          </w:p>
        </w:tc>
        <w:tc>
          <w:tcPr>
            <w:tcW w:w="1417" w:type="dxa"/>
            <w:vAlign w:val="center"/>
          </w:tcPr>
          <w:p w14:paraId="2002AA25" w14:textId="77777777" w:rsidR="00E96AEB" w:rsidRDefault="003229B7">
            <w:pPr>
              <w:jc w:val="right"/>
            </w:pPr>
            <w:r>
              <w:rPr>
                <w:color w:val="000000"/>
                <w:sz w:val="24"/>
              </w:rPr>
              <w:t>-</w:t>
            </w:r>
          </w:p>
        </w:tc>
        <w:tc>
          <w:tcPr>
            <w:tcW w:w="918" w:type="dxa"/>
            <w:vAlign w:val="center"/>
          </w:tcPr>
          <w:p w14:paraId="2146086A" w14:textId="77777777" w:rsidR="00E96AEB" w:rsidRDefault="003229B7">
            <w:pPr>
              <w:jc w:val="right"/>
            </w:pPr>
            <w:r>
              <w:rPr>
                <w:color w:val="000000"/>
                <w:sz w:val="24"/>
              </w:rPr>
              <w:t>-</w:t>
            </w:r>
          </w:p>
        </w:tc>
      </w:tr>
      <w:tr w:rsidR="00E96AEB" w14:paraId="0D0D2EF7" w14:textId="77777777">
        <w:tc>
          <w:tcPr>
            <w:tcW w:w="709" w:type="dxa"/>
            <w:vAlign w:val="center"/>
          </w:tcPr>
          <w:p w14:paraId="7E4F2173" w14:textId="77777777" w:rsidR="00E96AEB" w:rsidRDefault="003229B7">
            <w:pPr>
              <w:jc w:val="left"/>
            </w:pPr>
            <w:r>
              <w:rPr>
                <w:color w:val="000000"/>
                <w:sz w:val="24"/>
              </w:rPr>
              <w:t>西部证券股份有限公司</w:t>
            </w:r>
          </w:p>
        </w:tc>
        <w:tc>
          <w:tcPr>
            <w:tcW w:w="1843" w:type="dxa"/>
            <w:vAlign w:val="center"/>
          </w:tcPr>
          <w:p w14:paraId="3CC32C78" w14:textId="77777777" w:rsidR="00E96AEB" w:rsidRDefault="003229B7">
            <w:pPr>
              <w:jc w:val="right"/>
            </w:pPr>
            <w:r>
              <w:rPr>
                <w:color w:val="000000"/>
                <w:sz w:val="24"/>
              </w:rPr>
              <w:t>-</w:t>
            </w:r>
          </w:p>
        </w:tc>
        <w:tc>
          <w:tcPr>
            <w:tcW w:w="1276" w:type="dxa"/>
            <w:vAlign w:val="center"/>
          </w:tcPr>
          <w:p w14:paraId="268DBC74" w14:textId="77777777" w:rsidR="00E96AEB" w:rsidRDefault="003229B7">
            <w:pPr>
              <w:jc w:val="right"/>
            </w:pPr>
            <w:r>
              <w:rPr>
                <w:color w:val="000000"/>
                <w:sz w:val="24"/>
              </w:rPr>
              <w:t>-</w:t>
            </w:r>
          </w:p>
        </w:tc>
        <w:tc>
          <w:tcPr>
            <w:tcW w:w="1842" w:type="dxa"/>
            <w:vAlign w:val="center"/>
          </w:tcPr>
          <w:p w14:paraId="26838536" w14:textId="77777777" w:rsidR="00E96AEB" w:rsidRDefault="003229B7">
            <w:pPr>
              <w:jc w:val="right"/>
            </w:pPr>
            <w:r>
              <w:rPr>
                <w:color w:val="000000"/>
                <w:sz w:val="24"/>
              </w:rPr>
              <w:t>153,500,000.00</w:t>
            </w:r>
          </w:p>
        </w:tc>
        <w:tc>
          <w:tcPr>
            <w:tcW w:w="993" w:type="dxa"/>
            <w:vAlign w:val="center"/>
          </w:tcPr>
          <w:p w14:paraId="1E9A1EA5" w14:textId="77777777" w:rsidR="00E96AEB" w:rsidRDefault="003229B7">
            <w:pPr>
              <w:jc w:val="right"/>
            </w:pPr>
            <w:r>
              <w:rPr>
                <w:color w:val="000000"/>
                <w:sz w:val="24"/>
              </w:rPr>
              <w:t>20.82%</w:t>
            </w:r>
          </w:p>
        </w:tc>
        <w:tc>
          <w:tcPr>
            <w:tcW w:w="1417" w:type="dxa"/>
            <w:vAlign w:val="center"/>
          </w:tcPr>
          <w:p w14:paraId="199651FF" w14:textId="77777777" w:rsidR="00E96AEB" w:rsidRDefault="003229B7">
            <w:pPr>
              <w:jc w:val="right"/>
            </w:pPr>
            <w:r>
              <w:rPr>
                <w:color w:val="000000"/>
                <w:sz w:val="24"/>
              </w:rPr>
              <w:t>-</w:t>
            </w:r>
          </w:p>
        </w:tc>
        <w:tc>
          <w:tcPr>
            <w:tcW w:w="918" w:type="dxa"/>
            <w:vAlign w:val="center"/>
          </w:tcPr>
          <w:p w14:paraId="36D46400" w14:textId="77777777" w:rsidR="00E96AEB" w:rsidRDefault="003229B7">
            <w:pPr>
              <w:jc w:val="right"/>
            </w:pPr>
            <w:r>
              <w:rPr>
                <w:color w:val="000000"/>
                <w:sz w:val="24"/>
              </w:rPr>
              <w:t>-</w:t>
            </w:r>
          </w:p>
        </w:tc>
      </w:tr>
      <w:tr w:rsidR="00E96AEB" w14:paraId="2ECB1804" w14:textId="77777777">
        <w:tc>
          <w:tcPr>
            <w:tcW w:w="709" w:type="dxa"/>
            <w:vAlign w:val="center"/>
          </w:tcPr>
          <w:p w14:paraId="4DCF80D6" w14:textId="77777777" w:rsidR="00E96AEB" w:rsidRDefault="003229B7">
            <w:pPr>
              <w:jc w:val="left"/>
            </w:pPr>
            <w:r>
              <w:rPr>
                <w:color w:val="000000"/>
                <w:sz w:val="24"/>
              </w:rPr>
              <w:t>国金证券股份有限公司</w:t>
            </w:r>
          </w:p>
        </w:tc>
        <w:tc>
          <w:tcPr>
            <w:tcW w:w="1843" w:type="dxa"/>
            <w:vAlign w:val="center"/>
          </w:tcPr>
          <w:p w14:paraId="2C8E7A0B" w14:textId="77777777" w:rsidR="00E96AEB" w:rsidRDefault="003229B7">
            <w:pPr>
              <w:jc w:val="right"/>
            </w:pPr>
            <w:r>
              <w:rPr>
                <w:color w:val="000000"/>
                <w:sz w:val="24"/>
              </w:rPr>
              <w:t>62,644,077.24</w:t>
            </w:r>
          </w:p>
        </w:tc>
        <w:tc>
          <w:tcPr>
            <w:tcW w:w="1276" w:type="dxa"/>
            <w:vAlign w:val="center"/>
          </w:tcPr>
          <w:p w14:paraId="70ECCBD7" w14:textId="77777777" w:rsidR="00E96AEB" w:rsidRDefault="003229B7">
            <w:pPr>
              <w:jc w:val="right"/>
            </w:pPr>
            <w:r>
              <w:rPr>
                <w:color w:val="000000"/>
                <w:sz w:val="24"/>
              </w:rPr>
              <w:t>51.10%</w:t>
            </w:r>
          </w:p>
        </w:tc>
        <w:tc>
          <w:tcPr>
            <w:tcW w:w="1842" w:type="dxa"/>
            <w:vAlign w:val="center"/>
          </w:tcPr>
          <w:p w14:paraId="4754DAC3" w14:textId="77777777" w:rsidR="00E96AEB" w:rsidRDefault="003229B7">
            <w:pPr>
              <w:jc w:val="right"/>
            </w:pPr>
            <w:r>
              <w:rPr>
                <w:color w:val="000000"/>
                <w:sz w:val="24"/>
              </w:rPr>
              <w:t>255,000,000.00</w:t>
            </w:r>
          </w:p>
        </w:tc>
        <w:tc>
          <w:tcPr>
            <w:tcW w:w="993" w:type="dxa"/>
            <w:vAlign w:val="center"/>
          </w:tcPr>
          <w:p w14:paraId="1D5934CC" w14:textId="77777777" w:rsidR="00E96AEB" w:rsidRDefault="003229B7">
            <w:pPr>
              <w:jc w:val="right"/>
            </w:pPr>
            <w:r>
              <w:rPr>
                <w:color w:val="000000"/>
                <w:sz w:val="24"/>
              </w:rPr>
              <w:t>34.59%</w:t>
            </w:r>
          </w:p>
        </w:tc>
        <w:tc>
          <w:tcPr>
            <w:tcW w:w="1417" w:type="dxa"/>
            <w:vAlign w:val="center"/>
          </w:tcPr>
          <w:p w14:paraId="024B344E" w14:textId="77777777" w:rsidR="00E96AEB" w:rsidRDefault="003229B7">
            <w:pPr>
              <w:jc w:val="right"/>
            </w:pPr>
            <w:r>
              <w:rPr>
                <w:color w:val="000000"/>
                <w:sz w:val="24"/>
              </w:rPr>
              <w:t>-</w:t>
            </w:r>
          </w:p>
        </w:tc>
        <w:tc>
          <w:tcPr>
            <w:tcW w:w="918" w:type="dxa"/>
            <w:vAlign w:val="center"/>
          </w:tcPr>
          <w:p w14:paraId="1A223EAC" w14:textId="77777777" w:rsidR="00E96AEB" w:rsidRDefault="003229B7">
            <w:pPr>
              <w:jc w:val="right"/>
            </w:pPr>
            <w:r>
              <w:rPr>
                <w:color w:val="000000"/>
                <w:sz w:val="24"/>
              </w:rPr>
              <w:t>-</w:t>
            </w:r>
          </w:p>
        </w:tc>
      </w:tr>
      <w:tr w:rsidR="00E96AEB" w14:paraId="6F0000E1" w14:textId="77777777">
        <w:tc>
          <w:tcPr>
            <w:tcW w:w="709" w:type="dxa"/>
            <w:vAlign w:val="center"/>
          </w:tcPr>
          <w:p w14:paraId="40651F87" w14:textId="77777777" w:rsidR="00E96AEB" w:rsidRDefault="003229B7">
            <w:pPr>
              <w:jc w:val="left"/>
            </w:pPr>
            <w:r>
              <w:rPr>
                <w:color w:val="000000"/>
                <w:sz w:val="24"/>
              </w:rPr>
              <w:t>华创证券有限责任公司</w:t>
            </w:r>
          </w:p>
        </w:tc>
        <w:tc>
          <w:tcPr>
            <w:tcW w:w="1843" w:type="dxa"/>
            <w:vAlign w:val="center"/>
          </w:tcPr>
          <w:p w14:paraId="0277623A" w14:textId="77777777" w:rsidR="00E96AEB" w:rsidRDefault="003229B7">
            <w:pPr>
              <w:jc w:val="right"/>
            </w:pPr>
            <w:r>
              <w:rPr>
                <w:color w:val="000000"/>
                <w:sz w:val="24"/>
              </w:rPr>
              <w:t>-</w:t>
            </w:r>
          </w:p>
        </w:tc>
        <w:tc>
          <w:tcPr>
            <w:tcW w:w="1276" w:type="dxa"/>
            <w:vAlign w:val="center"/>
          </w:tcPr>
          <w:p w14:paraId="38FFF8ED" w14:textId="77777777" w:rsidR="00E96AEB" w:rsidRDefault="003229B7">
            <w:pPr>
              <w:jc w:val="right"/>
            </w:pPr>
            <w:r>
              <w:rPr>
                <w:color w:val="000000"/>
                <w:sz w:val="24"/>
              </w:rPr>
              <w:t>-</w:t>
            </w:r>
          </w:p>
        </w:tc>
        <w:tc>
          <w:tcPr>
            <w:tcW w:w="1842" w:type="dxa"/>
            <w:vAlign w:val="center"/>
          </w:tcPr>
          <w:p w14:paraId="4EFD7C3B" w14:textId="77777777" w:rsidR="00E96AEB" w:rsidRDefault="003229B7">
            <w:pPr>
              <w:jc w:val="right"/>
            </w:pPr>
            <w:r>
              <w:rPr>
                <w:color w:val="000000"/>
                <w:sz w:val="24"/>
              </w:rPr>
              <w:t>13,000,000.00</w:t>
            </w:r>
          </w:p>
        </w:tc>
        <w:tc>
          <w:tcPr>
            <w:tcW w:w="993" w:type="dxa"/>
            <w:vAlign w:val="center"/>
          </w:tcPr>
          <w:p w14:paraId="6D93D5FF" w14:textId="77777777" w:rsidR="00E96AEB" w:rsidRDefault="003229B7">
            <w:pPr>
              <w:jc w:val="right"/>
            </w:pPr>
            <w:r>
              <w:rPr>
                <w:color w:val="000000"/>
                <w:sz w:val="24"/>
              </w:rPr>
              <w:t>1.76%</w:t>
            </w:r>
          </w:p>
        </w:tc>
        <w:tc>
          <w:tcPr>
            <w:tcW w:w="1417" w:type="dxa"/>
            <w:vAlign w:val="center"/>
          </w:tcPr>
          <w:p w14:paraId="5B858D6C" w14:textId="77777777" w:rsidR="00E96AEB" w:rsidRDefault="003229B7">
            <w:pPr>
              <w:jc w:val="right"/>
            </w:pPr>
            <w:r>
              <w:rPr>
                <w:color w:val="000000"/>
                <w:sz w:val="24"/>
              </w:rPr>
              <w:t>-</w:t>
            </w:r>
          </w:p>
        </w:tc>
        <w:tc>
          <w:tcPr>
            <w:tcW w:w="918" w:type="dxa"/>
            <w:vAlign w:val="center"/>
          </w:tcPr>
          <w:p w14:paraId="2D8F56C1" w14:textId="77777777" w:rsidR="00E96AEB" w:rsidRDefault="003229B7">
            <w:pPr>
              <w:jc w:val="right"/>
            </w:pPr>
            <w:r>
              <w:rPr>
                <w:color w:val="000000"/>
                <w:sz w:val="24"/>
              </w:rPr>
              <w:t>-</w:t>
            </w:r>
          </w:p>
        </w:tc>
      </w:tr>
      <w:tr w:rsidR="00E96AEB" w14:paraId="7717C01D" w14:textId="77777777">
        <w:tc>
          <w:tcPr>
            <w:tcW w:w="709" w:type="dxa"/>
            <w:vAlign w:val="center"/>
          </w:tcPr>
          <w:p w14:paraId="6E2E9E9D" w14:textId="77777777" w:rsidR="00E96AEB" w:rsidRDefault="003229B7">
            <w:pPr>
              <w:jc w:val="left"/>
            </w:pPr>
            <w:r>
              <w:rPr>
                <w:color w:val="000000"/>
                <w:sz w:val="24"/>
              </w:rPr>
              <w:t>申万宏源证券有限公司</w:t>
            </w:r>
          </w:p>
        </w:tc>
        <w:tc>
          <w:tcPr>
            <w:tcW w:w="1843" w:type="dxa"/>
            <w:vAlign w:val="center"/>
          </w:tcPr>
          <w:p w14:paraId="0D87D603" w14:textId="77777777" w:rsidR="00E96AEB" w:rsidRDefault="003229B7">
            <w:pPr>
              <w:jc w:val="right"/>
            </w:pPr>
            <w:r>
              <w:rPr>
                <w:color w:val="000000"/>
                <w:sz w:val="24"/>
              </w:rPr>
              <w:t>-</w:t>
            </w:r>
          </w:p>
        </w:tc>
        <w:tc>
          <w:tcPr>
            <w:tcW w:w="1276" w:type="dxa"/>
            <w:vAlign w:val="center"/>
          </w:tcPr>
          <w:p w14:paraId="2F29F700" w14:textId="77777777" w:rsidR="00E96AEB" w:rsidRDefault="003229B7">
            <w:pPr>
              <w:jc w:val="right"/>
            </w:pPr>
            <w:r>
              <w:rPr>
                <w:color w:val="000000"/>
                <w:sz w:val="24"/>
              </w:rPr>
              <w:t>-</w:t>
            </w:r>
          </w:p>
        </w:tc>
        <w:tc>
          <w:tcPr>
            <w:tcW w:w="1842" w:type="dxa"/>
            <w:vAlign w:val="center"/>
          </w:tcPr>
          <w:p w14:paraId="77F58088" w14:textId="77777777" w:rsidR="00E96AEB" w:rsidRDefault="003229B7">
            <w:pPr>
              <w:jc w:val="right"/>
            </w:pPr>
            <w:r>
              <w:rPr>
                <w:color w:val="000000"/>
                <w:sz w:val="24"/>
              </w:rPr>
              <w:t>10,000,000.00</w:t>
            </w:r>
          </w:p>
        </w:tc>
        <w:tc>
          <w:tcPr>
            <w:tcW w:w="993" w:type="dxa"/>
            <w:vAlign w:val="center"/>
          </w:tcPr>
          <w:p w14:paraId="2050D0D4" w14:textId="77777777" w:rsidR="00E96AEB" w:rsidRDefault="003229B7">
            <w:pPr>
              <w:jc w:val="right"/>
            </w:pPr>
            <w:r>
              <w:rPr>
                <w:color w:val="000000"/>
                <w:sz w:val="24"/>
              </w:rPr>
              <w:t>1.36%</w:t>
            </w:r>
          </w:p>
        </w:tc>
        <w:tc>
          <w:tcPr>
            <w:tcW w:w="1417" w:type="dxa"/>
            <w:vAlign w:val="center"/>
          </w:tcPr>
          <w:p w14:paraId="57680C63" w14:textId="77777777" w:rsidR="00E96AEB" w:rsidRDefault="003229B7">
            <w:pPr>
              <w:jc w:val="right"/>
            </w:pPr>
            <w:r>
              <w:rPr>
                <w:color w:val="000000"/>
                <w:sz w:val="24"/>
              </w:rPr>
              <w:t>-</w:t>
            </w:r>
          </w:p>
        </w:tc>
        <w:tc>
          <w:tcPr>
            <w:tcW w:w="918" w:type="dxa"/>
            <w:vAlign w:val="center"/>
          </w:tcPr>
          <w:p w14:paraId="4DB014B8" w14:textId="77777777" w:rsidR="00E96AEB" w:rsidRDefault="003229B7">
            <w:pPr>
              <w:jc w:val="right"/>
            </w:pPr>
            <w:r>
              <w:rPr>
                <w:color w:val="000000"/>
                <w:sz w:val="24"/>
              </w:rPr>
              <w:t>-</w:t>
            </w:r>
          </w:p>
        </w:tc>
      </w:tr>
      <w:tr w:rsidR="00E96AEB" w14:paraId="099C74D7" w14:textId="77777777">
        <w:tc>
          <w:tcPr>
            <w:tcW w:w="709" w:type="dxa"/>
            <w:vAlign w:val="center"/>
          </w:tcPr>
          <w:p w14:paraId="6532209A" w14:textId="77777777" w:rsidR="00E96AEB" w:rsidRDefault="003229B7">
            <w:pPr>
              <w:jc w:val="left"/>
            </w:pPr>
            <w:r>
              <w:rPr>
                <w:color w:val="000000"/>
                <w:sz w:val="24"/>
              </w:rPr>
              <w:t>东北证券股份有限公司</w:t>
            </w:r>
          </w:p>
        </w:tc>
        <w:tc>
          <w:tcPr>
            <w:tcW w:w="1843" w:type="dxa"/>
            <w:vAlign w:val="center"/>
          </w:tcPr>
          <w:p w14:paraId="4F19AEC1" w14:textId="77777777" w:rsidR="00E96AEB" w:rsidRDefault="003229B7">
            <w:pPr>
              <w:jc w:val="right"/>
            </w:pPr>
            <w:r>
              <w:rPr>
                <w:color w:val="000000"/>
                <w:sz w:val="24"/>
              </w:rPr>
              <w:t>-</w:t>
            </w:r>
          </w:p>
        </w:tc>
        <w:tc>
          <w:tcPr>
            <w:tcW w:w="1276" w:type="dxa"/>
            <w:vAlign w:val="center"/>
          </w:tcPr>
          <w:p w14:paraId="2751F0CA" w14:textId="77777777" w:rsidR="00E96AEB" w:rsidRDefault="003229B7">
            <w:pPr>
              <w:jc w:val="right"/>
            </w:pPr>
            <w:r>
              <w:rPr>
                <w:color w:val="000000"/>
                <w:sz w:val="24"/>
              </w:rPr>
              <w:t>-</w:t>
            </w:r>
          </w:p>
        </w:tc>
        <w:tc>
          <w:tcPr>
            <w:tcW w:w="1842" w:type="dxa"/>
            <w:vAlign w:val="center"/>
          </w:tcPr>
          <w:p w14:paraId="0D8F4496" w14:textId="77777777" w:rsidR="00E96AEB" w:rsidRDefault="003229B7">
            <w:pPr>
              <w:jc w:val="right"/>
            </w:pPr>
            <w:r>
              <w:rPr>
                <w:color w:val="000000"/>
                <w:sz w:val="24"/>
              </w:rPr>
              <w:t>20,000,000.00</w:t>
            </w:r>
          </w:p>
        </w:tc>
        <w:tc>
          <w:tcPr>
            <w:tcW w:w="993" w:type="dxa"/>
            <w:vAlign w:val="center"/>
          </w:tcPr>
          <w:p w14:paraId="4C46E1BE" w14:textId="77777777" w:rsidR="00E96AEB" w:rsidRDefault="003229B7">
            <w:pPr>
              <w:jc w:val="right"/>
            </w:pPr>
            <w:r>
              <w:rPr>
                <w:color w:val="000000"/>
                <w:sz w:val="24"/>
              </w:rPr>
              <w:t>2.71%</w:t>
            </w:r>
          </w:p>
        </w:tc>
        <w:tc>
          <w:tcPr>
            <w:tcW w:w="1417" w:type="dxa"/>
            <w:vAlign w:val="center"/>
          </w:tcPr>
          <w:p w14:paraId="564F1927" w14:textId="77777777" w:rsidR="00E96AEB" w:rsidRDefault="003229B7">
            <w:pPr>
              <w:jc w:val="right"/>
            </w:pPr>
            <w:r>
              <w:rPr>
                <w:color w:val="000000"/>
                <w:sz w:val="24"/>
              </w:rPr>
              <w:t>-</w:t>
            </w:r>
          </w:p>
        </w:tc>
        <w:tc>
          <w:tcPr>
            <w:tcW w:w="918" w:type="dxa"/>
            <w:vAlign w:val="center"/>
          </w:tcPr>
          <w:p w14:paraId="3384D2EC" w14:textId="77777777" w:rsidR="00E96AEB" w:rsidRDefault="003229B7">
            <w:pPr>
              <w:jc w:val="right"/>
            </w:pPr>
            <w:r>
              <w:rPr>
                <w:color w:val="000000"/>
                <w:sz w:val="24"/>
              </w:rPr>
              <w:t>-</w:t>
            </w:r>
          </w:p>
        </w:tc>
      </w:tr>
      <w:tr w:rsidR="00E96AEB" w14:paraId="3236B065" w14:textId="77777777">
        <w:tc>
          <w:tcPr>
            <w:tcW w:w="709" w:type="dxa"/>
            <w:vAlign w:val="center"/>
          </w:tcPr>
          <w:p w14:paraId="523B0C0F" w14:textId="77777777" w:rsidR="00E96AEB" w:rsidRDefault="003229B7">
            <w:pPr>
              <w:jc w:val="left"/>
            </w:pPr>
            <w:r>
              <w:rPr>
                <w:color w:val="000000"/>
                <w:sz w:val="24"/>
              </w:rPr>
              <w:t>光大证券股份有限公司</w:t>
            </w:r>
          </w:p>
        </w:tc>
        <w:tc>
          <w:tcPr>
            <w:tcW w:w="1843" w:type="dxa"/>
            <w:vAlign w:val="center"/>
          </w:tcPr>
          <w:p w14:paraId="3E4A7EE1" w14:textId="77777777" w:rsidR="00E96AEB" w:rsidRDefault="003229B7">
            <w:pPr>
              <w:jc w:val="right"/>
            </w:pPr>
            <w:r>
              <w:rPr>
                <w:color w:val="000000"/>
                <w:sz w:val="24"/>
              </w:rPr>
              <w:t>9,988,000.00</w:t>
            </w:r>
          </w:p>
        </w:tc>
        <w:tc>
          <w:tcPr>
            <w:tcW w:w="1276" w:type="dxa"/>
            <w:vAlign w:val="center"/>
          </w:tcPr>
          <w:p w14:paraId="4AF25900" w14:textId="77777777" w:rsidR="00E96AEB" w:rsidRDefault="003229B7">
            <w:pPr>
              <w:jc w:val="right"/>
            </w:pPr>
            <w:r>
              <w:rPr>
                <w:color w:val="000000"/>
                <w:sz w:val="24"/>
              </w:rPr>
              <w:t>8.15%</w:t>
            </w:r>
          </w:p>
        </w:tc>
        <w:tc>
          <w:tcPr>
            <w:tcW w:w="1842" w:type="dxa"/>
            <w:vAlign w:val="center"/>
          </w:tcPr>
          <w:p w14:paraId="4E4D37FB" w14:textId="77777777" w:rsidR="00E96AEB" w:rsidRDefault="003229B7">
            <w:pPr>
              <w:jc w:val="right"/>
            </w:pPr>
            <w:r>
              <w:rPr>
                <w:color w:val="000000"/>
                <w:sz w:val="24"/>
              </w:rPr>
              <w:t>114,800,000.00</w:t>
            </w:r>
          </w:p>
        </w:tc>
        <w:tc>
          <w:tcPr>
            <w:tcW w:w="993" w:type="dxa"/>
            <w:vAlign w:val="center"/>
          </w:tcPr>
          <w:p w14:paraId="03697001" w14:textId="77777777" w:rsidR="00E96AEB" w:rsidRDefault="003229B7">
            <w:pPr>
              <w:jc w:val="right"/>
            </w:pPr>
            <w:r>
              <w:rPr>
                <w:color w:val="000000"/>
                <w:sz w:val="24"/>
              </w:rPr>
              <w:t>15.57%</w:t>
            </w:r>
          </w:p>
        </w:tc>
        <w:tc>
          <w:tcPr>
            <w:tcW w:w="1417" w:type="dxa"/>
            <w:vAlign w:val="center"/>
          </w:tcPr>
          <w:p w14:paraId="7EFA8557" w14:textId="77777777" w:rsidR="00E96AEB" w:rsidRDefault="003229B7">
            <w:pPr>
              <w:jc w:val="right"/>
            </w:pPr>
            <w:r>
              <w:rPr>
                <w:color w:val="000000"/>
                <w:sz w:val="24"/>
              </w:rPr>
              <w:t>-</w:t>
            </w:r>
          </w:p>
        </w:tc>
        <w:tc>
          <w:tcPr>
            <w:tcW w:w="918" w:type="dxa"/>
            <w:vAlign w:val="center"/>
          </w:tcPr>
          <w:p w14:paraId="6BDA5689" w14:textId="77777777" w:rsidR="00E96AEB" w:rsidRDefault="003229B7">
            <w:pPr>
              <w:jc w:val="right"/>
            </w:pPr>
            <w:r>
              <w:rPr>
                <w:color w:val="000000"/>
                <w:sz w:val="24"/>
              </w:rPr>
              <w:t>-</w:t>
            </w:r>
          </w:p>
        </w:tc>
      </w:tr>
    </w:tbl>
    <w:p w14:paraId="7719D872" w14:textId="77777777" w:rsidR="00E96AEB" w:rsidRDefault="003229B7">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、报告期内，本基金交易单元未发生变化；</w:t>
      </w:r>
    </w:p>
    <w:p w14:paraId="359191BD" w14:textId="77777777" w:rsidR="00E96AEB" w:rsidRDefault="003229B7">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14:paraId="2C90D11C" w14:textId="77777777" w:rsidR="00253206" w:rsidRPr="009C503F" w:rsidRDefault="00253206" w:rsidP="00571B8A">
      <w:pPr>
        <w:autoSpaceDE w:val="0"/>
        <w:autoSpaceDN w:val="0"/>
        <w:adjustRightInd w:val="0"/>
        <w:spacing w:before="29" w:line="288" w:lineRule="auto"/>
        <w:jc w:val="left"/>
        <w:rPr>
          <w:color w:val="000000"/>
          <w:sz w:val="24"/>
        </w:rPr>
      </w:pPr>
      <w:r w:rsidRPr="009C503F">
        <w:rPr>
          <w:color w:val="000000"/>
          <w:sz w:val="24"/>
        </w:rPr>
        <w:lastRenderedPageBreak/>
        <w:t xml:space="preserve">    3</w:t>
      </w:r>
      <w:r w:rsidRPr="009C503F">
        <w:rPr>
          <w:color w:val="000000"/>
          <w:sz w:val="24"/>
        </w:rPr>
        <w:t>、租用证券公司交易单元的程序：首先根据租用证券公司交易单元的选择标准进行综合评价，然后根据评价选择基金交易单元。研究部提交方案，并上报公司批准。</w:t>
      </w:r>
    </w:p>
    <w:p w14:paraId="4AB2E3A8" w14:textId="77777777" w:rsidR="001548F9" w:rsidRPr="009C503F" w:rsidRDefault="001548F9" w:rsidP="00571B8A">
      <w:pPr>
        <w:spacing w:before="29" w:line="288" w:lineRule="auto"/>
        <w:rPr>
          <w:color w:val="000000"/>
          <w:sz w:val="24"/>
        </w:rPr>
      </w:pPr>
    </w:p>
    <w:p w14:paraId="4BD47E9F" w14:textId="77777777" w:rsidR="001548F9" w:rsidRPr="009C503F" w:rsidRDefault="001548F9" w:rsidP="00571B8A">
      <w:pPr>
        <w:pStyle w:val="20"/>
        <w:spacing w:before="29" w:after="0" w:line="288" w:lineRule="auto"/>
        <w:rPr>
          <w:rFonts w:ascii="Times New Roman" w:hAnsi="Times New Roman"/>
          <w:kern w:val="0"/>
          <w:szCs w:val="24"/>
        </w:rPr>
      </w:pPr>
      <w:bookmarkStart w:id="98" w:name="_Toc490928592"/>
      <w:r w:rsidRPr="009C503F">
        <w:rPr>
          <w:rFonts w:ascii="Times New Roman" w:hAnsi="Times New Roman"/>
          <w:szCs w:val="24"/>
        </w:rPr>
        <w:t xml:space="preserve">10.8 </w:t>
      </w:r>
      <w:r w:rsidRPr="009C503F">
        <w:rPr>
          <w:rFonts w:ascii="Times New Roman" w:hAnsi="Times New Roman"/>
          <w:kern w:val="0"/>
          <w:szCs w:val="24"/>
        </w:rPr>
        <w:t>其他重大事件</w:t>
      </w:r>
      <w:bookmarkEnd w:id="9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9C503F" w14:paraId="1E14DD85" w14:textId="77777777" w:rsidTr="00E25D8B">
        <w:tc>
          <w:tcPr>
            <w:tcW w:w="720" w:type="dxa"/>
            <w:vAlign w:val="center"/>
          </w:tcPr>
          <w:p w14:paraId="320A6464" w14:textId="77777777" w:rsidR="001548F9" w:rsidRPr="009C503F" w:rsidRDefault="001548F9" w:rsidP="00571B8A">
            <w:pPr>
              <w:spacing w:before="29" w:line="288" w:lineRule="auto"/>
              <w:jc w:val="center"/>
              <w:rPr>
                <w:color w:val="000000"/>
                <w:sz w:val="24"/>
              </w:rPr>
            </w:pPr>
            <w:r w:rsidRPr="009C503F">
              <w:rPr>
                <w:color w:val="000000"/>
                <w:sz w:val="24"/>
              </w:rPr>
              <w:t>序号</w:t>
            </w:r>
          </w:p>
        </w:tc>
        <w:tc>
          <w:tcPr>
            <w:tcW w:w="4320" w:type="dxa"/>
            <w:vAlign w:val="center"/>
          </w:tcPr>
          <w:p w14:paraId="53BA26DF" w14:textId="77777777" w:rsidR="001548F9" w:rsidRPr="009C503F" w:rsidRDefault="001548F9" w:rsidP="00571B8A">
            <w:pPr>
              <w:spacing w:before="29" w:line="288" w:lineRule="auto"/>
              <w:jc w:val="center"/>
              <w:rPr>
                <w:color w:val="000000"/>
                <w:sz w:val="24"/>
              </w:rPr>
            </w:pPr>
            <w:r w:rsidRPr="009C503F">
              <w:rPr>
                <w:color w:val="000000"/>
                <w:sz w:val="24"/>
              </w:rPr>
              <w:t>公告事项</w:t>
            </w:r>
          </w:p>
        </w:tc>
        <w:tc>
          <w:tcPr>
            <w:tcW w:w="2520" w:type="dxa"/>
            <w:vAlign w:val="center"/>
          </w:tcPr>
          <w:p w14:paraId="27720AFC" w14:textId="77777777" w:rsidR="001548F9" w:rsidRPr="009C503F" w:rsidRDefault="001548F9" w:rsidP="00571B8A">
            <w:pPr>
              <w:spacing w:before="29" w:line="288" w:lineRule="auto"/>
              <w:jc w:val="center"/>
              <w:rPr>
                <w:color w:val="000000"/>
                <w:sz w:val="24"/>
              </w:rPr>
            </w:pPr>
            <w:r w:rsidRPr="009C503F">
              <w:rPr>
                <w:color w:val="000000"/>
                <w:sz w:val="24"/>
              </w:rPr>
              <w:t>法定披露方式</w:t>
            </w:r>
          </w:p>
        </w:tc>
        <w:tc>
          <w:tcPr>
            <w:tcW w:w="1440" w:type="dxa"/>
            <w:vAlign w:val="center"/>
          </w:tcPr>
          <w:p w14:paraId="5D1C3472" w14:textId="77777777" w:rsidR="001548F9" w:rsidRPr="009C503F" w:rsidRDefault="001548F9" w:rsidP="00571B8A">
            <w:pPr>
              <w:spacing w:before="29" w:line="288" w:lineRule="auto"/>
              <w:jc w:val="center"/>
              <w:rPr>
                <w:color w:val="000000"/>
                <w:sz w:val="24"/>
              </w:rPr>
            </w:pPr>
            <w:r w:rsidRPr="009C503F">
              <w:rPr>
                <w:color w:val="000000"/>
                <w:sz w:val="24"/>
              </w:rPr>
              <w:t>法定披露日期</w:t>
            </w:r>
          </w:p>
        </w:tc>
      </w:tr>
      <w:tr w:rsidR="00E96AEB" w14:paraId="57AF125D" w14:textId="77777777">
        <w:tc>
          <w:tcPr>
            <w:tcW w:w="720" w:type="dxa"/>
            <w:vAlign w:val="center"/>
          </w:tcPr>
          <w:p w14:paraId="21830492" w14:textId="77777777" w:rsidR="00E96AEB" w:rsidRDefault="003229B7">
            <w:pPr>
              <w:jc w:val="center"/>
            </w:pPr>
            <w:r>
              <w:rPr>
                <w:color w:val="000000"/>
                <w:sz w:val="24"/>
              </w:rPr>
              <w:t>1</w:t>
            </w:r>
          </w:p>
        </w:tc>
        <w:tc>
          <w:tcPr>
            <w:tcW w:w="4319" w:type="dxa"/>
            <w:vAlign w:val="center"/>
          </w:tcPr>
          <w:p w14:paraId="3A5312EE" w14:textId="77777777" w:rsidR="00E96AEB" w:rsidRDefault="003229B7">
            <w:r>
              <w:rPr>
                <w:color w:val="000000"/>
                <w:sz w:val="24"/>
              </w:rPr>
              <w:t>交银施罗德周期回报灵活配置混合型证券投资基金（更新）招募说明书摘要（</w:t>
            </w:r>
            <w:r>
              <w:rPr>
                <w:color w:val="000000"/>
                <w:sz w:val="24"/>
              </w:rPr>
              <w:t>2016</w:t>
            </w:r>
            <w:r>
              <w:rPr>
                <w:color w:val="000000"/>
                <w:sz w:val="24"/>
              </w:rPr>
              <w:t>年第</w:t>
            </w:r>
            <w:r>
              <w:rPr>
                <w:color w:val="000000"/>
                <w:sz w:val="24"/>
              </w:rPr>
              <w:t>2</w:t>
            </w:r>
            <w:r>
              <w:rPr>
                <w:color w:val="000000"/>
                <w:sz w:val="24"/>
              </w:rPr>
              <w:t>号）</w:t>
            </w:r>
          </w:p>
        </w:tc>
        <w:tc>
          <w:tcPr>
            <w:tcW w:w="2519" w:type="dxa"/>
            <w:vAlign w:val="center"/>
          </w:tcPr>
          <w:p w14:paraId="200A0FA7" w14:textId="77777777" w:rsidR="00E96AEB" w:rsidRDefault="003229B7">
            <w:r>
              <w:rPr>
                <w:color w:val="000000"/>
                <w:sz w:val="24"/>
              </w:rPr>
              <w:t>中国证券报、上海证券报、证券时报</w:t>
            </w:r>
          </w:p>
        </w:tc>
        <w:tc>
          <w:tcPr>
            <w:tcW w:w="1440" w:type="dxa"/>
            <w:vAlign w:val="center"/>
          </w:tcPr>
          <w:p w14:paraId="3D072F51" w14:textId="77777777" w:rsidR="00E96AEB" w:rsidRDefault="003229B7">
            <w:pPr>
              <w:jc w:val="center"/>
            </w:pPr>
            <w:r>
              <w:rPr>
                <w:color w:val="000000"/>
                <w:sz w:val="24"/>
              </w:rPr>
              <w:t>2017-01-06</w:t>
            </w:r>
          </w:p>
        </w:tc>
      </w:tr>
      <w:tr w:rsidR="00E96AEB" w14:paraId="46108F19" w14:textId="77777777">
        <w:tc>
          <w:tcPr>
            <w:tcW w:w="720" w:type="dxa"/>
            <w:vAlign w:val="center"/>
          </w:tcPr>
          <w:p w14:paraId="72604EC0" w14:textId="77777777" w:rsidR="00E96AEB" w:rsidRDefault="003229B7">
            <w:pPr>
              <w:jc w:val="center"/>
            </w:pPr>
            <w:r>
              <w:rPr>
                <w:color w:val="000000"/>
                <w:sz w:val="24"/>
              </w:rPr>
              <w:t>2</w:t>
            </w:r>
          </w:p>
        </w:tc>
        <w:tc>
          <w:tcPr>
            <w:tcW w:w="4319" w:type="dxa"/>
            <w:vAlign w:val="center"/>
          </w:tcPr>
          <w:p w14:paraId="73BA1B33" w14:textId="77777777" w:rsidR="00E96AEB" w:rsidRDefault="003229B7">
            <w:r>
              <w:rPr>
                <w:color w:val="000000"/>
                <w:sz w:val="24"/>
              </w:rPr>
              <w:t>交银施罗德基金管理有限公司关于增加北京肯特瑞财富管理有限公司为旗下部分基金的场外销售机构并参与基金前端申购费率优惠活动的公告</w:t>
            </w:r>
          </w:p>
        </w:tc>
        <w:tc>
          <w:tcPr>
            <w:tcW w:w="2519" w:type="dxa"/>
            <w:vAlign w:val="center"/>
          </w:tcPr>
          <w:p w14:paraId="45B272AE" w14:textId="77777777" w:rsidR="00E96AEB" w:rsidRDefault="003229B7">
            <w:r>
              <w:rPr>
                <w:color w:val="000000"/>
                <w:sz w:val="24"/>
              </w:rPr>
              <w:t>中国证券报、上海证券报、证券时报</w:t>
            </w:r>
          </w:p>
        </w:tc>
        <w:tc>
          <w:tcPr>
            <w:tcW w:w="1440" w:type="dxa"/>
            <w:vAlign w:val="center"/>
          </w:tcPr>
          <w:p w14:paraId="69E6607D" w14:textId="77777777" w:rsidR="00E96AEB" w:rsidRDefault="003229B7">
            <w:pPr>
              <w:jc w:val="center"/>
            </w:pPr>
            <w:r>
              <w:rPr>
                <w:color w:val="000000"/>
                <w:sz w:val="24"/>
              </w:rPr>
              <w:t>2017-01-09</w:t>
            </w:r>
          </w:p>
        </w:tc>
      </w:tr>
      <w:tr w:rsidR="00E96AEB" w14:paraId="5403ABFA" w14:textId="77777777">
        <w:tc>
          <w:tcPr>
            <w:tcW w:w="720" w:type="dxa"/>
            <w:vAlign w:val="center"/>
          </w:tcPr>
          <w:p w14:paraId="044E9D4F" w14:textId="77777777" w:rsidR="00E96AEB" w:rsidRDefault="003229B7">
            <w:pPr>
              <w:jc w:val="center"/>
            </w:pPr>
            <w:r>
              <w:rPr>
                <w:color w:val="000000"/>
                <w:sz w:val="24"/>
              </w:rPr>
              <w:t>3</w:t>
            </w:r>
          </w:p>
        </w:tc>
        <w:tc>
          <w:tcPr>
            <w:tcW w:w="4319" w:type="dxa"/>
            <w:vAlign w:val="center"/>
          </w:tcPr>
          <w:p w14:paraId="56F59067" w14:textId="77777777" w:rsidR="00E96AEB" w:rsidRDefault="003229B7">
            <w:r>
              <w:rPr>
                <w:color w:val="000000"/>
                <w:sz w:val="24"/>
              </w:rPr>
              <w:t>交银施罗德基金管理有限公司关于增加北京新浪仓石基金销售有限公司为旗下部分基金的场外销售机构并参与基金前端申购费率优惠活动的公告</w:t>
            </w:r>
          </w:p>
        </w:tc>
        <w:tc>
          <w:tcPr>
            <w:tcW w:w="2519" w:type="dxa"/>
            <w:vAlign w:val="center"/>
          </w:tcPr>
          <w:p w14:paraId="25B19BCE" w14:textId="77777777" w:rsidR="00E96AEB" w:rsidRDefault="003229B7">
            <w:r>
              <w:rPr>
                <w:color w:val="000000"/>
                <w:sz w:val="24"/>
              </w:rPr>
              <w:t>中国证券报、上海证券报、证券时报</w:t>
            </w:r>
          </w:p>
        </w:tc>
        <w:tc>
          <w:tcPr>
            <w:tcW w:w="1440" w:type="dxa"/>
            <w:vAlign w:val="center"/>
          </w:tcPr>
          <w:p w14:paraId="29B30641" w14:textId="77777777" w:rsidR="00E96AEB" w:rsidRDefault="003229B7">
            <w:pPr>
              <w:jc w:val="center"/>
            </w:pPr>
            <w:r>
              <w:rPr>
                <w:color w:val="000000"/>
                <w:sz w:val="24"/>
              </w:rPr>
              <w:t>2017-01-09</w:t>
            </w:r>
          </w:p>
        </w:tc>
      </w:tr>
      <w:tr w:rsidR="00E96AEB" w14:paraId="6AE21534" w14:textId="77777777">
        <w:tc>
          <w:tcPr>
            <w:tcW w:w="720" w:type="dxa"/>
            <w:vAlign w:val="center"/>
          </w:tcPr>
          <w:p w14:paraId="2BE970C9" w14:textId="77777777" w:rsidR="00E96AEB" w:rsidRDefault="003229B7">
            <w:pPr>
              <w:jc w:val="center"/>
            </w:pPr>
            <w:r>
              <w:rPr>
                <w:color w:val="000000"/>
                <w:sz w:val="24"/>
              </w:rPr>
              <w:t>4</w:t>
            </w:r>
          </w:p>
        </w:tc>
        <w:tc>
          <w:tcPr>
            <w:tcW w:w="4319" w:type="dxa"/>
            <w:vAlign w:val="center"/>
          </w:tcPr>
          <w:p w14:paraId="35989621" w14:textId="77777777" w:rsidR="00E96AEB" w:rsidRDefault="003229B7">
            <w:r>
              <w:rPr>
                <w:color w:val="000000"/>
                <w:sz w:val="24"/>
              </w:rPr>
              <w:t>交银施罗德基金管理有限公司关于增加杭州科地瑞富基金销售有限公司为旗下部分基金的场外销售机构并参与基金前端申购费率优惠活动的公告</w:t>
            </w:r>
          </w:p>
        </w:tc>
        <w:tc>
          <w:tcPr>
            <w:tcW w:w="2519" w:type="dxa"/>
            <w:vAlign w:val="center"/>
          </w:tcPr>
          <w:p w14:paraId="39C431ED" w14:textId="77777777" w:rsidR="00E96AEB" w:rsidRDefault="003229B7">
            <w:r>
              <w:rPr>
                <w:color w:val="000000"/>
                <w:sz w:val="24"/>
              </w:rPr>
              <w:t>中国证券报、上海证券报、证券时报</w:t>
            </w:r>
          </w:p>
        </w:tc>
        <w:tc>
          <w:tcPr>
            <w:tcW w:w="1440" w:type="dxa"/>
            <w:vAlign w:val="center"/>
          </w:tcPr>
          <w:p w14:paraId="36BC24F1" w14:textId="77777777" w:rsidR="00E96AEB" w:rsidRDefault="003229B7">
            <w:pPr>
              <w:jc w:val="center"/>
            </w:pPr>
            <w:r>
              <w:rPr>
                <w:color w:val="000000"/>
                <w:sz w:val="24"/>
              </w:rPr>
              <w:t>2017-01-09</w:t>
            </w:r>
          </w:p>
        </w:tc>
      </w:tr>
      <w:tr w:rsidR="00E96AEB" w14:paraId="70DCE76B" w14:textId="77777777">
        <w:tc>
          <w:tcPr>
            <w:tcW w:w="720" w:type="dxa"/>
            <w:vAlign w:val="center"/>
          </w:tcPr>
          <w:p w14:paraId="7E545C0E" w14:textId="77777777" w:rsidR="00E96AEB" w:rsidRDefault="003229B7">
            <w:pPr>
              <w:jc w:val="center"/>
            </w:pPr>
            <w:r>
              <w:rPr>
                <w:color w:val="000000"/>
                <w:sz w:val="24"/>
              </w:rPr>
              <w:t>5</w:t>
            </w:r>
          </w:p>
        </w:tc>
        <w:tc>
          <w:tcPr>
            <w:tcW w:w="4319" w:type="dxa"/>
            <w:vAlign w:val="center"/>
          </w:tcPr>
          <w:p w14:paraId="055C8225" w14:textId="77777777" w:rsidR="00E96AEB" w:rsidRDefault="003229B7">
            <w:r>
              <w:rPr>
                <w:color w:val="000000"/>
                <w:sz w:val="24"/>
              </w:rPr>
              <w:t>交银施罗德基金管理有限公司关于交银施罗德周期回报灵活配置混合型证券投资基金分红的公告</w:t>
            </w:r>
          </w:p>
        </w:tc>
        <w:tc>
          <w:tcPr>
            <w:tcW w:w="2519" w:type="dxa"/>
            <w:vAlign w:val="center"/>
          </w:tcPr>
          <w:p w14:paraId="48F97F10" w14:textId="77777777" w:rsidR="00E96AEB" w:rsidRDefault="003229B7">
            <w:r>
              <w:rPr>
                <w:color w:val="000000"/>
                <w:sz w:val="24"/>
              </w:rPr>
              <w:t>中国证券报、上海证券报、证券时报</w:t>
            </w:r>
          </w:p>
        </w:tc>
        <w:tc>
          <w:tcPr>
            <w:tcW w:w="1440" w:type="dxa"/>
            <w:vAlign w:val="center"/>
          </w:tcPr>
          <w:p w14:paraId="268C5671" w14:textId="77777777" w:rsidR="00E96AEB" w:rsidRDefault="003229B7">
            <w:pPr>
              <w:jc w:val="center"/>
            </w:pPr>
            <w:r>
              <w:rPr>
                <w:color w:val="000000"/>
                <w:sz w:val="24"/>
              </w:rPr>
              <w:t>2017-01-13</w:t>
            </w:r>
          </w:p>
        </w:tc>
      </w:tr>
      <w:tr w:rsidR="00E96AEB" w14:paraId="7CD5A1C8" w14:textId="77777777">
        <w:tc>
          <w:tcPr>
            <w:tcW w:w="720" w:type="dxa"/>
            <w:vAlign w:val="center"/>
          </w:tcPr>
          <w:p w14:paraId="65A6E0D1" w14:textId="77777777" w:rsidR="00E96AEB" w:rsidRDefault="003229B7">
            <w:pPr>
              <w:jc w:val="center"/>
            </w:pPr>
            <w:r>
              <w:rPr>
                <w:color w:val="000000"/>
                <w:sz w:val="24"/>
              </w:rPr>
              <w:t>6</w:t>
            </w:r>
          </w:p>
        </w:tc>
        <w:tc>
          <w:tcPr>
            <w:tcW w:w="4319" w:type="dxa"/>
            <w:vAlign w:val="center"/>
          </w:tcPr>
          <w:p w14:paraId="4E0B8FF6" w14:textId="77777777" w:rsidR="00E96AEB" w:rsidRDefault="003229B7">
            <w:r>
              <w:rPr>
                <w:color w:val="000000"/>
                <w:sz w:val="24"/>
              </w:rPr>
              <w:t>交银施罗德周期回报灵活配置混合型证券投资基金</w:t>
            </w:r>
            <w:r>
              <w:rPr>
                <w:color w:val="000000"/>
                <w:sz w:val="24"/>
              </w:rPr>
              <w:t>2016</w:t>
            </w:r>
            <w:r>
              <w:rPr>
                <w:color w:val="000000"/>
                <w:sz w:val="24"/>
              </w:rPr>
              <w:t>年第</w:t>
            </w:r>
            <w:r>
              <w:rPr>
                <w:color w:val="000000"/>
                <w:sz w:val="24"/>
              </w:rPr>
              <w:t>4</w:t>
            </w:r>
            <w:r>
              <w:rPr>
                <w:color w:val="000000"/>
                <w:sz w:val="24"/>
              </w:rPr>
              <w:t>季度报告</w:t>
            </w:r>
          </w:p>
        </w:tc>
        <w:tc>
          <w:tcPr>
            <w:tcW w:w="2519" w:type="dxa"/>
            <w:vAlign w:val="center"/>
          </w:tcPr>
          <w:p w14:paraId="2C9EA8A2" w14:textId="77777777" w:rsidR="00E96AEB" w:rsidRDefault="003229B7">
            <w:r>
              <w:rPr>
                <w:color w:val="000000"/>
                <w:sz w:val="24"/>
              </w:rPr>
              <w:t>中国证券报、上海证券报、证券时报</w:t>
            </w:r>
          </w:p>
        </w:tc>
        <w:tc>
          <w:tcPr>
            <w:tcW w:w="1440" w:type="dxa"/>
            <w:vAlign w:val="center"/>
          </w:tcPr>
          <w:p w14:paraId="5DB827A4" w14:textId="77777777" w:rsidR="00E96AEB" w:rsidRDefault="003229B7">
            <w:pPr>
              <w:jc w:val="center"/>
            </w:pPr>
            <w:r>
              <w:rPr>
                <w:color w:val="000000"/>
                <w:sz w:val="24"/>
              </w:rPr>
              <w:t>2017-01-19</w:t>
            </w:r>
          </w:p>
        </w:tc>
      </w:tr>
      <w:tr w:rsidR="00E96AEB" w14:paraId="6BFD9F92" w14:textId="77777777">
        <w:tc>
          <w:tcPr>
            <w:tcW w:w="720" w:type="dxa"/>
            <w:vAlign w:val="center"/>
          </w:tcPr>
          <w:p w14:paraId="2AAC6261" w14:textId="77777777" w:rsidR="00E96AEB" w:rsidRDefault="003229B7">
            <w:pPr>
              <w:jc w:val="center"/>
            </w:pPr>
            <w:r>
              <w:rPr>
                <w:color w:val="000000"/>
                <w:sz w:val="24"/>
              </w:rPr>
              <w:t>7</w:t>
            </w:r>
          </w:p>
        </w:tc>
        <w:tc>
          <w:tcPr>
            <w:tcW w:w="4319" w:type="dxa"/>
            <w:vAlign w:val="center"/>
          </w:tcPr>
          <w:p w14:paraId="3246EC4B" w14:textId="77777777" w:rsidR="00E96AEB" w:rsidRDefault="003229B7">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65E3D6E8" w14:textId="77777777" w:rsidR="00E96AEB" w:rsidRDefault="003229B7">
            <w:r>
              <w:rPr>
                <w:color w:val="000000"/>
                <w:sz w:val="24"/>
              </w:rPr>
              <w:t>中国证券报、上海证券报、证券时报</w:t>
            </w:r>
          </w:p>
        </w:tc>
        <w:tc>
          <w:tcPr>
            <w:tcW w:w="1440" w:type="dxa"/>
            <w:vAlign w:val="center"/>
          </w:tcPr>
          <w:p w14:paraId="70B85E11" w14:textId="77777777" w:rsidR="00E96AEB" w:rsidRDefault="003229B7">
            <w:pPr>
              <w:jc w:val="center"/>
            </w:pPr>
            <w:r>
              <w:rPr>
                <w:color w:val="000000"/>
                <w:sz w:val="24"/>
              </w:rPr>
              <w:t>2017-02-23</w:t>
            </w:r>
          </w:p>
        </w:tc>
      </w:tr>
      <w:tr w:rsidR="00E96AEB" w14:paraId="7A767587" w14:textId="77777777">
        <w:tc>
          <w:tcPr>
            <w:tcW w:w="720" w:type="dxa"/>
            <w:vAlign w:val="center"/>
          </w:tcPr>
          <w:p w14:paraId="7BDF855E" w14:textId="77777777" w:rsidR="00E96AEB" w:rsidRDefault="003229B7">
            <w:pPr>
              <w:jc w:val="center"/>
            </w:pPr>
            <w:r>
              <w:rPr>
                <w:color w:val="000000"/>
                <w:sz w:val="24"/>
              </w:rPr>
              <w:t>8</w:t>
            </w:r>
          </w:p>
        </w:tc>
        <w:tc>
          <w:tcPr>
            <w:tcW w:w="4319" w:type="dxa"/>
            <w:vAlign w:val="center"/>
          </w:tcPr>
          <w:p w14:paraId="490C658D" w14:textId="77777777" w:rsidR="00E96AEB" w:rsidRDefault="003229B7">
            <w:r>
              <w:rPr>
                <w:color w:val="000000"/>
                <w:sz w:val="24"/>
              </w:rPr>
              <w:t>交银施罗德基金管理有限公司关于增加北京蛋卷基金销售有限公司为旗下部分基金的场外销售机构并参与其基金前端申购（含定期定额投资）费率优惠活动的公告</w:t>
            </w:r>
          </w:p>
        </w:tc>
        <w:tc>
          <w:tcPr>
            <w:tcW w:w="2519" w:type="dxa"/>
            <w:vAlign w:val="center"/>
          </w:tcPr>
          <w:p w14:paraId="7BA0BC8B" w14:textId="77777777" w:rsidR="00E96AEB" w:rsidRDefault="003229B7">
            <w:r>
              <w:rPr>
                <w:color w:val="000000"/>
                <w:sz w:val="24"/>
              </w:rPr>
              <w:t>中国证券报、上海证券报、证券时报</w:t>
            </w:r>
          </w:p>
        </w:tc>
        <w:tc>
          <w:tcPr>
            <w:tcW w:w="1440" w:type="dxa"/>
            <w:vAlign w:val="center"/>
          </w:tcPr>
          <w:p w14:paraId="606E1708" w14:textId="77777777" w:rsidR="00E96AEB" w:rsidRDefault="003229B7">
            <w:pPr>
              <w:jc w:val="center"/>
            </w:pPr>
            <w:r>
              <w:rPr>
                <w:color w:val="000000"/>
                <w:sz w:val="24"/>
              </w:rPr>
              <w:t>2017-02-24</w:t>
            </w:r>
          </w:p>
        </w:tc>
      </w:tr>
      <w:tr w:rsidR="00E96AEB" w14:paraId="4414FC05" w14:textId="77777777">
        <w:tc>
          <w:tcPr>
            <w:tcW w:w="720" w:type="dxa"/>
            <w:vAlign w:val="center"/>
          </w:tcPr>
          <w:p w14:paraId="2D87C444" w14:textId="77777777" w:rsidR="00E96AEB" w:rsidRDefault="003229B7">
            <w:pPr>
              <w:jc w:val="center"/>
            </w:pPr>
            <w:r>
              <w:rPr>
                <w:color w:val="000000"/>
                <w:sz w:val="24"/>
              </w:rPr>
              <w:t>9</w:t>
            </w:r>
          </w:p>
        </w:tc>
        <w:tc>
          <w:tcPr>
            <w:tcW w:w="4319" w:type="dxa"/>
            <w:vAlign w:val="center"/>
          </w:tcPr>
          <w:p w14:paraId="4C8120DF" w14:textId="77777777" w:rsidR="00E96AEB" w:rsidRDefault="003229B7">
            <w:r>
              <w:rPr>
                <w:color w:val="000000"/>
                <w:sz w:val="24"/>
              </w:rPr>
              <w:t>交银施罗德基金管理有限公司关于增加凤凰金信（银川）投资管理有限公司为旗下部分基金的场外销售机构并参与其基金前端申购（含定期定额投资）费率优惠活动的公告</w:t>
            </w:r>
          </w:p>
        </w:tc>
        <w:tc>
          <w:tcPr>
            <w:tcW w:w="2519" w:type="dxa"/>
            <w:vAlign w:val="center"/>
          </w:tcPr>
          <w:p w14:paraId="10D6DF62" w14:textId="77777777" w:rsidR="00E96AEB" w:rsidRDefault="003229B7">
            <w:r>
              <w:rPr>
                <w:color w:val="000000"/>
                <w:sz w:val="24"/>
              </w:rPr>
              <w:t>中国证券报、上海证券报、证券时报</w:t>
            </w:r>
          </w:p>
        </w:tc>
        <w:tc>
          <w:tcPr>
            <w:tcW w:w="1440" w:type="dxa"/>
            <w:vAlign w:val="center"/>
          </w:tcPr>
          <w:p w14:paraId="1E447A4F" w14:textId="77777777" w:rsidR="00E96AEB" w:rsidRDefault="003229B7">
            <w:pPr>
              <w:jc w:val="center"/>
            </w:pPr>
            <w:r>
              <w:rPr>
                <w:color w:val="000000"/>
                <w:sz w:val="24"/>
              </w:rPr>
              <w:t>2017-02-24</w:t>
            </w:r>
          </w:p>
        </w:tc>
      </w:tr>
      <w:tr w:rsidR="00E96AEB" w14:paraId="5844BDAF" w14:textId="77777777">
        <w:tc>
          <w:tcPr>
            <w:tcW w:w="720" w:type="dxa"/>
            <w:vAlign w:val="center"/>
          </w:tcPr>
          <w:p w14:paraId="7415250E" w14:textId="77777777" w:rsidR="00E96AEB" w:rsidRDefault="003229B7">
            <w:pPr>
              <w:jc w:val="center"/>
            </w:pPr>
            <w:r>
              <w:rPr>
                <w:color w:val="000000"/>
                <w:sz w:val="24"/>
              </w:rPr>
              <w:t>10</w:t>
            </w:r>
          </w:p>
        </w:tc>
        <w:tc>
          <w:tcPr>
            <w:tcW w:w="4319" w:type="dxa"/>
            <w:vAlign w:val="center"/>
          </w:tcPr>
          <w:p w14:paraId="6A3B70BC" w14:textId="77777777" w:rsidR="00E96AEB" w:rsidRDefault="003229B7">
            <w:r>
              <w:rPr>
                <w:color w:val="000000"/>
                <w:sz w:val="24"/>
              </w:rPr>
              <w:t>交银施罗德基金管理有限公司关于增加深圳市金斧子投资咨询有限公司为旗下部分基金的场外销售机构并参与其基金</w:t>
            </w:r>
            <w:r>
              <w:rPr>
                <w:color w:val="000000"/>
                <w:sz w:val="24"/>
              </w:rPr>
              <w:lastRenderedPageBreak/>
              <w:t>前端申购（含定期定额投资）费率优惠活动的公告</w:t>
            </w:r>
          </w:p>
        </w:tc>
        <w:tc>
          <w:tcPr>
            <w:tcW w:w="2519" w:type="dxa"/>
            <w:vAlign w:val="center"/>
          </w:tcPr>
          <w:p w14:paraId="0560D6CF" w14:textId="77777777" w:rsidR="00E96AEB" w:rsidRDefault="003229B7">
            <w:r>
              <w:rPr>
                <w:color w:val="000000"/>
                <w:sz w:val="24"/>
              </w:rPr>
              <w:lastRenderedPageBreak/>
              <w:t>中国证券报、上海证券报、证券时报</w:t>
            </w:r>
          </w:p>
        </w:tc>
        <w:tc>
          <w:tcPr>
            <w:tcW w:w="1440" w:type="dxa"/>
            <w:vAlign w:val="center"/>
          </w:tcPr>
          <w:p w14:paraId="6F1D7600" w14:textId="77777777" w:rsidR="00E96AEB" w:rsidRDefault="003229B7">
            <w:pPr>
              <w:jc w:val="center"/>
            </w:pPr>
            <w:r>
              <w:rPr>
                <w:color w:val="000000"/>
                <w:sz w:val="24"/>
              </w:rPr>
              <w:t>2017-03-03</w:t>
            </w:r>
          </w:p>
        </w:tc>
      </w:tr>
      <w:tr w:rsidR="00E96AEB" w14:paraId="2CE7451F" w14:textId="77777777">
        <w:tc>
          <w:tcPr>
            <w:tcW w:w="720" w:type="dxa"/>
            <w:vAlign w:val="center"/>
          </w:tcPr>
          <w:p w14:paraId="602DBAC3" w14:textId="77777777" w:rsidR="00E96AEB" w:rsidRDefault="003229B7">
            <w:pPr>
              <w:jc w:val="center"/>
            </w:pPr>
            <w:r>
              <w:rPr>
                <w:color w:val="000000"/>
                <w:sz w:val="24"/>
              </w:rPr>
              <w:t>11</w:t>
            </w:r>
          </w:p>
        </w:tc>
        <w:tc>
          <w:tcPr>
            <w:tcW w:w="4319" w:type="dxa"/>
            <w:vAlign w:val="center"/>
          </w:tcPr>
          <w:p w14:paraId="5562C306" w14:textId="77777777" w:rsidR="00E96AEB" w:rsidRDefault="003229B7">
            <w:r>
              <w:rPr>
                <w:color w:val="000000"/>
                <w:sz w:val="24"/>
              </w:rPr>
              <w:t>交银施罗德基金管理有限公司关于旗下部分基金参加蚂蚁基金销售有限公司基金前端申购（含定期定额投资业务）、赎回费率优惠活动的公告</w:t>
            </w:r>
          </w:p>
        </w:tc>
        <w:tc>
          <w:tcPr>
            <w:tcW w:w="2519" w:type="dxa"/>
            <w:vAlign w:val="center"/>
          </w:tcPr>
          <w:p w14:paraId="48E0A481" w14:textId="77777777" w:rsidR="00E96AEB" w:rsidRDefault="003229B7">
            <w:r>
              <w:rPr>
                <w:color w:val="000000"/>
                <w:sz w:val="24"/>
              </w:rPr>
              <w:t>中国证券报、上海证券报、证券时报</w:t>
            </w:r>
          </w:p>
        </w:tc>
        <w:tc>
          <w:tcPr>
            <w:tcW w:w="1440" w:type="dxa"/>
            <w:vAlign w:val="center"/>
          </w:tcPr>
          <w:p w14:paraId="6D13D535" w14:textId="77777777" w:rsidR="00E96AEB" w:rsidRDefault="003229B7">
            <w:pPr>
              <w:jc w:val="center"/>
            </w:pPr>
            <w:r>
              <w:rPr>
                <w:color w:val="000000"/>
                <w:sz w:val="24"/>
              </w:rPr>
              <w:t>2017-03-15</w:t>
            </w:r>
          </w:p>
        </w:tc>
      </w:tr>
      <w:tr w:rsidR="00E96AEB" w14:paraId="401D94D7" w14:textId="77777777">
        <w:tc>
          <w:tcPr>
            <w:tcW w:w="720" w:type="dxa"/>
            <w:vAlign w:val="center"/>
          </w:tcPr>
          <w:p w14:paraId="3F537B45" w14:textId="77777777" w:rsidR="00E96AEB" w:rsidRDefault="003229B7">
            <w:pPr>
              <w:jc w:val="center"/>
            </w:pPr>
            <w:r>
              <w:rPr>
                <w:color w:val="000000"/>
                <w:sz w:val="24"/>
              </w:rPr>
              <w:t>12</w:t>
            </w:r>
          </w:p>
        </w:tc>
        <w:tc>
          <w:tcPr>
            <w:tcW w:w="4319" w:type="dxa"/>
            <w:vAlign w:val="center"/>
          </w:tcPr>
          <w:p w14:paraId="00ACEB13" w14:textId="77777777" w:rsidR="00E96AEB" w:rsidRDefault="003229B7">
            <w:r>
              <w:rPr>
                <w:color w:val="000000"/>
                <w:sz w:val="24"/>
              </w:rPr>
              <w:t>交银施罗德周期回报灵活配置混合型证券投资基金</w:t>
            </w:r>
            <w:r>
              <w:rPr>
                <w:color w:val="000000"/>
                <w:sz w:val="24"/>
              </w:rPr>
              <w:t>2016</w:t>
            </w:r>
            <w:r>
              <w:rPr>
                <w:color w:val="000000"/>
                <w:sz w:val="24"/>
              </w:rPr>
              <w:t>年年度报告摘要</w:t>
            </w:r>
          </w:p>
        </w:tc>
        <w:tc>
          <w:tcPr>
            <w:tcW w:w="2519" w:type="dxa"/>
            <w:vAlign w:val="center"/>
          </w:tcPr>
          <w:p w14:paraId="04C2E5B0" w14:textId="77777777" w:rsidR="00E96AEB" w:rsidRDefault="003229B7">
            <w:r>
              <w:rPr>
                <w:color w:val="000000"/>
                <w:sz w:val="24"/>
              </w:rPr>
              <w:t>中国证券报、上海证券报、证券时报</w:t>
            </w:r>
          </w:p>
        </w:tc>
        <w:tc>
          <w:tcPr>
            <w:tcW w:w="1440" w:type="dxa"/>
            <w:vAlign w:val="center"/>
          </w:tcPr>
          <w:p w14:paraId="43F243BD" w14:textId="77777777" w:rsidR="00E96AEB" w:rsidRDefault="003229B7">
            <w:pPr>
              <w:jc w:val="center"/>
            </w:pPr>
            <w:r>
              <w:rPr>
                <w:color w:val="000000"/>
                <w:sz w:val="24"/>
              </w:rPr>
              <w:t>2017-03-29</w:t>
            </w:r>
          </w:p>
        </w:tc>
      </w:tr>
      <w:tr w:rsidR="00E96AEB" w14:paraId="5C46128A" w14:textId="77777777">
        <w:tc>
          <w:tcPr>
            <w:tcW w:w="720" w:type="dxa"/>
            <w:vAlign w:val="center"/>
          </w:tcPr>
          <w:p w14:paraId="49E3DB44" w14:textId="77777777" w:rsidR="00E96AEB" w:rsidRDefault="003229B7">
            <w:pPr>
              <w:jc w:val="center"/>
            </w:pPr>
            <w:r>
              <w:rPr>
                <w:color w:val="000000"/>
                <w:sz w:val="24"/>
              </w:rPr>
              <w:t>13</w:t>
            </w:r>
          </w:p>
        </w:tc>
        <w:tc>
          <w:tcPr>
            <w:tcW w:w="4319" w:type="dxa"/>
            <w:vAlign w:val="center"/>
          </w:tcPr>
          <w:p w14:paraId="455F8D67" w14:textId="77777777" w:rsidR="00E96AEB" w:rsidRDefault="003229B7">
            <w:r>
              <w:rPr>
                <w:color w:val="000000"/>
                <w:sz w:val="24"/>
              </w:rPr>
              <w:t>交银施罗德基金管理有限公司关于增加上海朝阳永续基金销售有限公司为旗下部分基金的场外销售机构并参与其基金前端申购费率优惠活动的公告</w:t>
            </w:r>
          </w:p>
        </w:tc>
        <w:tc>
          <w:tcPr>
            <w:tcW w:w="2519" w:type="dxa"/>
            <w:vAlign w:val="center"/>
          </w:tcPr>
          <w:p w14:paraId="7DC0901E" w14:textId="77777777" w:rsidR="00E96AEB" w:rsidRDefault="003229B7">
            <w:r>
              <w:rPr>
                <w:color w:val="000000"/>
                <w:sz w:val="24"/>
              </w:rPr>
              <w:t>中国证券报、上海证券报、证券时报</w:t>
            </w:r>
          </w:p>
        </w:tc>
        <w:tc>
          <w:tcPr>
            <w:tcW w:w="1440" w:type="dxa"/>
            <w:vAlign w:val="center"/>
          </w:tcPr>
          <w:p w14:paraId="5F65B7B9" w14:textId="77777777" w:rsidR="00E96AEB" w:rsidRDefault="003229B7">
            <w:pPr>
              <w:jc w:val="center"/>
            </w:pPr>
            <w:r>
              <w:rPr>
                <w:color w:val="000000"/>
                <w:sz w:val="24"/>
              </w:rPr>
              <w:t>2017-04-07</w:t>
            </w:r>
          </w:p>
        </w:tc>
      </w:tr>
      <w:tr w:rsidR="00E96AEB" w14:paraId="4CA77480" w14:textId="77777777">
        <w:tc>
          <w:tcPr>
            <w:tcW w:w="720" w:type="dxa"/>
            <w:vAlign w:val="center"/>
          </w:tcPr>
          <w:p w14:paraId="07422C47" w14:textId="77777777" w:rsidR="00E96AEB" w:rsidRDefault="003229B7">
            <w:pPr>
              <w:jc w:val="center"/>
            </w:pPr>
            <w:r>
              <w:rPr>
                <w:color w:val="000000"/>
                <w:sz w:val="24"/>
              </w:rPr>
              <w:t>14</w:t>
            </w:r>
          </w:p>
        </w:tc>
        <w:tc>
          <w:tcPr>
            <w:tcW w:w="4319" w:type="dxa"/>
            <w:vAlign w:val="center"/>
          </w:tcPr>
          <w:p w14:paraId="10A941BD" w14:textId="77777777" w:rsidR="00E96AEB" w:rsidRDefault="003229B7">
            <w:r>
              <w:rPr>
                <w:color w:val="000000"/>
                <w:sz w:val="24"/>
              </w:rPr>
              <w:t>交银施罗德基金管理有限公司关于交银施罗德周期回报灵活配置混合型证券投资基金</w:t>
            </w:r>
            <w:r>
              <w:rPr>
                <w:color w:val="000000"/>
                <w:sz w:val="24"/>
              </w:rPr>
              <w:t>C</w:t>
            </w:r>
            <w:r>
              <w:rPr>
                <w:color w:val="000000"/>
                <w:sz w:val="24"/>
              </w:rPr>
              <w:t>类基金份额分红的公告</w:t>
            </w:r>
          </w:p>
        </w:tc>
        <w:tc>
          <w:tcPr>
            <w:tcW w:w="2519" w:type="dxa"/>
            <w:vAlign w:val="center"/>
          </w:tcPr>
          <w:p w14:paraId="484BAE00" w14:textId="77777777" w:rsidR="00E96AEB" w:rsidRDefault="003229B7">
            <w:r>
              <w:rPr>
                <w:color w:val="000000"/>
                <w:sz w:val="24"/>
              </w:rPr>
              <w:t>中国证券报、上海证券报、证券时报</w:t>
            </w:r>
          </w:p>
        </w:tc>
        <w:tc>
          <w:tcPr>
            <w:tcW w:w="1440" w:type="dxa"/>
            <w:vAlign w:val="center"/>
          </w:tcPr>
          <w:p w14:paraId="1A5F14A3" w14:textId="77777777" w:rsidR="00E96AEB" w:rsidRDefault="003229B7">
            <w:pPr>
              <w:jc w:val="center"/>
            </w:pPr>
            <w:r>
              <w:rPr>
                <w:color w:val="000000"/>
                <w:sz w:val="24"/>
              </w:rPr>
              <w:t>2017-04-14</w:t>
            </w:r>
          </w:p>
        </w:tc>
      </w:tr>
      <w:tr w:rsidR="00E96AEB" w14:paraId="4FDD4E20" w14:textId="77777777">
        <w:tc>
          <w:tcPr>
            <w:tcW w:w="720" w:type="dxa"/>
            <w:vAlign w:val="center"/>
          </w:tcPr>
          <w:p w14:paraId="4F2D30AF" w14:textId="77777777" w:rsidR="00E96AEB" w:rsidRDefault="003229B7">
            <w:pPr>
              <w:jc w:val="center"/>
            </w:pPr>
            <w:r>
              <w:rPr>
                <w:color w:val="000000"/>
                <w:sz w:val="24"/>
              </w:rPr>
              <w:t>15</w:t>
            </w:r>
          </w:p>
        </w:tc>
        <w:tc>
          <w:tcPr>
            <w:tcW w:w="4319" w:type="dxa"/>
            <w:vAlign w:val="center"/>
          </w:tcPr>
          <w:p w14:paraId="13B18FC8" w14:textId="77777777" w:rsidR="00E96AEB" w:rsidRDefault="003229B7">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1DE595D8" w14:textId="77777777" w:rsidR="00E96AEB" w:rsidRDefault="003229B7">
            <w:r>
              <w:rPr>
                <w:color w:val="000000"/>
                <w:sz w:val="24"/>
              </w:rPr>
              <w:t>中国证券报、上海证券报、证券时报</w:t>
            </w:r>
          </w:p>
        </w:tc>
        <w:tc>
          <w:tcPr>
            <w:tcW w:w="1440" w:type="dxa"/>
            <w:vAlign w:val="center"/>
          </w:tcPr>
          <w:p w14:paraId="0BB23D10" w14:textId="77777777" w:rsidR="00E96AEB" w:rsidRDefault="003229B7">
            <w:pPr>
              <w:jc w:val="center"/>
            </w:pPr>
            <w:r>
              <w:rPr>
                <w:color w:val="000000"/>
                <w:sz w:val="24"/>
              </w:rPr>
              <w:t>2017-04-22</w:t>
            </w:r>
          </w:p>
        </w:tc>
      </w:tr>
      <w:tr w:rsidR="00E96AEB" w14:paraId="3F90609F" w14:textId="77777777">
        <w:tc>
          <w:tcPr>
            <w:tcW w:w="720" w:type="dxa"/>
            <w:vAlign w:val="center"/>
          </w:tcPr>
          <w:p w14:paraId="780B0E1E" w14:textId="77777777" w:rsidR="00E96AEB" w:rsidRDefault="003229B7">
            <w:pPr>
              <w:jc w:val="center"/>
            </w:pPr>
            <w:r>
              <w:rPr>
                <w:color w:val="000000"/>
                <w:sz w:val="24"/>
              </w:rPr>
              <w:t>16</w:t>
            </w:r>
          </w:p>
        </w:tc>
        <w:tc>
          <w:tcPr>
            <w:tcW w:w="4319" w:type="dxa"/>
            <w:vAlign w:val="center"/>
          </w:tcPr>
          <w:p w14:paraId="5B2995B3" w14:textId="77777777" w:rsidR="00E96AEB" w:rsidRDefault="003229B7">
            <w:r>
              <w:rPr>
                <w:color w:val="000000"/>
                <w:sz w:val="24"/>
              </w:rPr>
              <w:t>交银施罗德周期回报灵活配置混合型证券投资基金</w:t>
            </w:r>
            <w:r>
              <w:rPr>
                <w:color w:val="000000"/>
                <w:sz w:val="24"/>
              </w:rPr>
              <w:t>2017</w:t>
            </w:r>
            <w:r>
              <w:rPr>
                <w:color w:val="000000"/>
                <w:sz w:val="24"/>
              </w:rPr>
              <w:t>年第</w:t>
            </w:r>
            <w:r>
              <w:rPr>
                <w:color w:val="000000"/>
                <w:sz w:val="24"/>
              </w:rPr>
              <w:t>1</w:t>
            </w:r>
            <w:r>
              <w:rPr>
                <w:color w:val="000000"/>
                <w:sz w:val="24"/>
              </w:rPr>
              <w:t>季度报告</w:t>
            </w:r>
          </w:p>
        </w:tc>
        <w:tc>
          <w:tcPr>
            <w:tcW w:w="2519" w:type="dxa"/>
            <w:vAlign w:val="center"/>
          </w:tcPr>
          <w:p w14:paraId="6560D728" w14:textId="77777777" w:rsidR="00E96AEB" w:rsidRDefault="003229B7">
            <w:r>
              <w:rPr>
                <w:color w:val="000000"/>
                <w:sz w:val="24"/>
              </w:rPr>
              <w:t>中国证券报、上海证券报、证券时报</w:t>
            </w:r>
          </w:p>
        </w:tc>
        <w:tc>
          <w:tcPr>
            <w:tcW w:w="1440" w:type="dxa"/>
            <w:vAlign w:val="center"/>
          </w:tcPr>
          <w:p w14:paraId="4F2AFF49" w14:textId="77777777" w:rsidR="00E96AEB" w:rsidRDefault="003229B7">
            <w:pPr>
              <w:jc w:val="center"/>
            </w:pPr>
            <w:r>
              <w:rPr>
                <w:color w:val="000000"/>
                <w:sz w:val="24"/>
              </w:rPr>
              <w:t>2017-04-24</w:t>
            </w:r>
          </w:p>
        </w:tc>
      </w:tr>
      <w:tr w:rsidR="00E96AEB" w14:paraId="63005514" w14:textId="77777777">
        <w:tc>
          <w:tcPr>
            <w:tcW w:w="720" w:type="dxa"/>
            <w:vAlign w:val="center"/>
          </w:tcPr>
          <w:p w14:paraId="20D78A15" w14:textId="77777777" w:rsidR="00E96AEB" w:rsidRDefault="003229B7">
            <w:pPr>
              <w:jc w:val="center"/>
            </w:pPr>
            <w:r>
              <w:rPr>
                <w:color w:val="000000"/>
                <w:sz w:val="24"/>
              </w:rPr>
              <w:t>17</w:t>
            </w:r>
          </w:p>
        </w:tc>
        <w:tc>
          <w:tcPr>
            <w:tcW w:w="4319" w:type="dxa"/>
            <w:vAlign w:val="center"/>
          </w:tcPr>
          <w:p w14:paraId="07D904B3" w14:textId="77777777" w:rsidR="00E96AEB" w:rsidRDefault="003229B7">
            <w:r>
              <w:rPr>
                <w:color w:val="000000"/>
                <w:sz w:val="24"/>
              </w:rPr>
              <w:t>交银施罗德基金管理有限公司关于旗下部分基金在大泰金石基金销售有限公司开通定期定额投资业务并参与其电子交易平台定期定额投资费率优惠活动的公告</w:t>
            </w:r>
          </w:p>
        </w:tc>
        <w:tc>
          <w:tcPr>
            <w:tcW w:w="2519" w:type="dxa"/>
            <w:vAlign w:val="center"/>
          </w:tcPr>
          <w:p w14:paraId="2B95FBEE" w14:textId="77777777" w:rsidR="00E96AEB" w:rsidRDefault="003229B7">
            <w:r>
              <w:rPr>
                <w:color w:val="000000"/>
                <w:sz w:val="24"/>
              </w:rPr>
              <w:t>中国证券报、上海证券报、证券时报</w:t>
            </w:r>
          </w:p>
        </w:tc>
        <w:tc>
          <w:tcPr>
            <w:tcW w:w="1440" w:type="dxa"/>
            <w:vAlign w:val="center"/>
          </w:tcPr>
          <w:p w14:paraId="33EE9614" w14:textId="77777777" w:rsidR="00E96AEB" w:rsidRDefault="003229B7">
            <w:pPr>
              <w:jc w:val="center"/>
            </w:pPr>
            <w:r>
              <w:rPr>
                <w:color w:val="000000"/>
                <w:sz w:val="24"/>
              </w:rPr>
              <w:t>2017-06-16</w:t>
            </w:r>
          </w:p>
        </w:tc>
      </w:tr>
      <w:tr w:rsidR="00E96AEB" w14:paraId="31355E87" w14:textId="77777777">
        <w:tc>
          <w:tcPr>
            <w:tcW w:w="720" w:type="dxa"/>
            <w:vAlign w:val="center"/>
          </w:tcPr>
          <w:p w14:paraId="1ECCDBF9" w14:textId="77777777" w:rsidR="00E96AEB" w:rsidRDefault="003229B7">
            <w:pPr>
              <w:jc w:val="center"/>
            </w:pPr>
            <w:r>
              <w:rPr>
                <w:color w:val="000000"/>
                <w:sz w:val="24"/>
              </w:rPr>
              <w:t>18</w:t>
            </w:r>
          </w:p>
        </w:tc>
        <w:tc>
          <w:tcPr>
            <w:tcW w:w="4319" w:type="dxa"/>
            <w:vAlign w:val="center"/>
          </w:tcPr>
          <w:p w14:paraId="341FB507" w14:textId="77777777" w:rsidR="00E96AEB" w:rsidRDefault="003229B7">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3F7091A7" w14:textId="77777777" w:rsidR="00E96AEB" w:rsidRDefault="003229B7">
            <w:r>
              <w:rPr>
                <w:color w:val="000000"/>
                <w:sz w:val="24"/>
              </w:rPr>
              <w:t>中国证券报、上海证券报、证券时报</w:t>
            </w:r>
          </w:p>
        </w:tc>
        <w:tc>
          <w:tcPr>
            <w:tcW w:w="1440" w:type="dxa"/>
            <w:vAlign w:val="center"/>
          </w:tcPr>
          <w:p w14:paraId="5C9091C7" w14:textId="77777777" w:rsidR="00E96AEB" w:rsidRDefault="003229B7">
            <w:pPr>
              <w:jc w:val="center"/>
            </w:pPr>
            <w:r>
              <w:rPr>
                <w:color w:val="000000"/>
                <w:sz w:val="24"/>
              </w:rPr>
              <w:t>2017-06-30</w:t>
            </w:r>
          </w:p>
        </w:tc>
      </w:tr>
    </w:tbl>
    <w:p w14:paraId="677835B6" w14:textId="77777777" w:rsidR="00A94833" w:rsidRPr="009C503F" w:rsidRDefault="00A94833" w:rsidP="00571B8A">
      <w:pPr>
        <w:spacing w:before="29" w:line="288" w:lineRule="auto"/>
        <w:jc w:val="left"/>
        <w:rPr>
          <w:kern w:val="0"/>
          <w:sz w:val="24"/>
        </w:rPr>
      </w:pPr>
    </w:p>
    <w:p w14:paraId="09B16AB3" w14:textId="77777777" w:rsidR="00F26E25" w:rsidRPr="001D4F4F" w:rsidRDefault="00F26E25" w:rsidP="007F2EBD">
      <w:pPr>
        <w:pStyle w:val="1"/>
        <w:keepNext/>
        <w:keepLines/>
        <w:widowControl w:val="0"/>
        <w:spacing w:beforeLines="100" w:before="312" w:afterLines="100" w:after="312" w:line="360" w:lineRule="auto"/>
        <w:jc w:val="center"/>
        <w:rPr>
          <w:rFonts w:eastAsiaTheme="minorEastAsia"/>
          <w:b/>
          <w:bCs/>
          <w:szCs w:val="24"/>
          <w:lang w:val="en-US"/>
        </w:rPr>
      </w:pPr>
      <w:bookmarkStart w:id="99" w:name="_Toc490928593"/>
      <w:r w:rsidRPr="001D4F4F">
        <w:rPr>
          <w:rFonts w:eastAsiaTheme="minorEastAsia"/>
          <w:b/>
          <w:bCs/>
          <w:szCs w:val="24"/>
          <w:lang w:val="en-US"/>
        </w:rPr>
        <w:t xml:space="preserve">11  </w:t>
      </w:r>
      <w:r w:rsidRPr="001D4F4F">
        <w:rPr>
          <w:rFonts w:eastAsiaTheme="minorEastAsia" w:hint="eastAsia"/>
          <w:b/>
          <w:bCs/>
          <w:szCs w:val="24"/>
          <w:lang w:val="en-US"/>
        </w:rPr>
        <w:t>影响投资者决策的其他重要信息</w:t>
      </w:r>
      <w:bookmarkEnd w:id="99"/>
    </w:p>
    <w:p w14:paraId="765717DC" w14:textId="77777777" w:rsidR="00F26E25" w:rsidRPr="001D4F4F" w:rsidRDefault="00F26E25" w:rsidP="00F26E25">
      <w:pPr>
        <w:autoSpaceDE w:val="0"/>
        <w:autoSpaceDN w:val="0"/>
        <w:adjustRightInd w:val="0"/>
        <w:spacing w:line="360" w:lineRule="auto"/>
        <w:jc w:val="left"/>
        <w:rPr>
          <w:rFonts w:ascii="宋体" w:hAnsi="宋体"/>
          <w:b/>
          <w:bCs/>
          <w:color w:val="000000"/>
          <w:kern w:val="0"/>
          <w:sz w:val="24"/>
        </w:rPr>
      </w:pPr>
      <w:r w:rsidRPr="001D4F4F">
        <w:rPr>
          <w:rFonts w:ascii="宋体" w:hAnsi="宋体"/>
          <w:b/>
          <w:bCs/>
          <w:color w:val="000000"/>
          <w:kern w:val="0"/>
          <w:sz w:val="24"/>
        </w:rPr>
        <w:t xml:space="preserve">11.1 </w:t>
      </w:r>
      <w:r w:rsidRPr="001D4F4F">
        <w:rPr>
          <w:rFonts w:ascii="宋体" w:hAnsi="宋体" w:hint="eastAsia"/>
          <w:b/>
          <w:bCs/>
          <w:color w:val="000000"/>
          <w:kern w:val="0"/>
          <w:sz w:val="24"/>
        </w:rPr>
        <w:t>报告期内单一投资者持有基金份额比例达到或超过</w:t>
      </w:r>
      <w:r w:rsidRPr="001D4F4F">
        <w:rPr>
          <w:rFonts w:ascii="宋体" w:hAnsi="宋体"/>
          <w:b/>
          <w:bCs/>
          <w:color w:val="000000"/>
          <w:kern w:val="0"/>
          <w:sz w:val="24"/>
        </w:rPr>
        <w:t>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F26E25" w:rsidRPr="002C3386" w14:paraId="6781078C" w14:textId="77777777" w:rsidTr="00982AC0">
        <w:tc>
          <w:tcPr>
            <w:tcW w:w="993" w:type="dxa"/>
            <w:vMerge w:val="restart"/>
            <w:vAlign w:val="center"/>
          </w:tcPr>
          <w:p w14:paraId="063B5407" w14:textId="77777777" w:rsidR="00F26E25" w:rsidRPr="001D4F4F" w:rsidRDefault="00F26E25" w:rsidP="00982AC0">
            <w:pPr>
              <w:autoSpaceDE w:val="0"/>
              <w:autoSpaceDN w:val="0"/>
              <w:adjustRightInd w:val="0"/>
              <w:jc w:val="center"/>
              <w:rPr>
                <w:rFonts w:ascii="宋体" w:hAnsi="宋体"/>
                <w:b/>
                <w:bCs/>
                <w:color w:val="000000"/>
                <w:kern w:val="0"/>
                <w:sz w:val="24"/>
              </w:rPr>
            </w:pPr>
            <w:r w:rsidRPr="001D4F4F">
              <w:rPr>
                <w:rFonts w:ascii="宋体" w:hAnsi="宋体" w:hint="eastAsia"/>
                <w:color w:val="000000"/>
                <w:kern w:val="0"/>
                <w:sz w:val="24"/>
              </w:rPr>
              <w:t>投资者类别</w:t>
            </w:r>
            <w:r w:rsidRPr="001D4F4F">
              <w:rPr>
                <w:rFonts w:ascii="宋体" w:hAnsi="宋体"/>
                <w:color w:val="000000"/>
                <w:kern w:val="0"/>
                <w:sz w:val="24"/>
              </w:rPr>
              <w:t xml:space="preserve">  </w:t>
            </w:r>
          </w:p>
        </w:tc>
        <w:tc>
          <w:tcPr>
            <w:tcW w:w="5670" w:type="dxa"/>
            <w:gridSpan w:val="5"/>
            <w:vAlign w:val="center"/>
          </w:tcPr>
          <w:p w14:paraId="2D1342D2" w14:textId="77777777" w:rsidR="00F26E25" w:rsidRPr="001D4F4F" w:rsidRDefault="00F26E25" w:rsidP="00982AC0">
            <w:pPr>
              <w:autoSpaceDE w:val="0"/>
              <w:autoSpaceDN w:val="0"/>
              <w:adjustRightInd w:val="0"/>
              <w:jc w:val="center"/>
              <w:rPr>
                <w:rFonts w:ascii="宋体" w:hAnsi="宋体"/>
                <w:b/>
                <w:bCs/>
                <w:color w:val="000000"/>
                <w:kern w:val="0"/>
                <w:sz w:val="24"/>
              </w:rPr>
            </w:pPr>
            <w:r w:rsidRPr="001D4F4F">
              <w:rPr>
                <w:rFonts w:ascii="宋体" w:hAnsi="宋体" w:hint="eastAsia"/>
                <w:color w:val="000000"/>
                <w:kern w:val="0"/>
                <w:sz w:val="24"/>
              </w:rPr>
              <w:t>报告期内持有基金份额变化情况</w:t>
            </w:r>
          </w:p>
        </w:tc>
        <w:tc>
          <w:tcPr>
            <w:tcW w:w="2549" w:type="dxa"/>
            <w:gridSpan w:val="2"/>
            <w:vAlign w:val="center"/>
          </w:tcPr>
          <w:p w14:paraId="56F7478E" w14:textId="77777777" w:rsidR="00F26E25" w:rsidRPr="001D4F4F" w:rsidRDefault="00F26E25" w:rsidP="00982AC0">
            <w:pPr>
              <w:autoSpaceDE w:val="0"/>
              <w:autoSpaceDN w:val="0"/>
              <w:adjustRightInd w:val="0"/>
              <w:jc w:val="center"/>
              <w:rPr>
                <w:rFonts w:ascii="宋体" w:hAnsi="宋体"/>
                <w:b/>
                <w:bCs/>
                <w:color w:val="000000"/>
                <w:kern w:val="0"/>
                <w:sz w:val="24"/>
              </w:rPr>
            </w:pPr>
            <w:r w:rsidRPr="001D4F4F">
              <w:rPr>
                <w:rFonts w:ascii="宋体" w:hAnsi="宋体" w:hint="eastAsia"/>
                <w:color w:val="000000"/>
                <w:kern w:val="0"/>
                <w:sz w:val="24"/>
              </w:rPr>
              <w:t>报告期末持有基金情况</w:t>
            </w:r>
          </w:p>
        </w:tc>
      </w:tr>
      <w:tr w:rsidR="00F26E25" w:rsidRPr="002C3386" w14:paraId="38B0A213" w14:textId="77777777" w:rsidTr="00982AC0">
        <w:tc>
          <w:tcPr>
            <w:tcW w:w="993" w:type="dxa"/>
            <w:vMerge/>
            <w:vAlign w:val="center"/>
          </w:tcPr>
          <w:p w14:paraId="5C0B7474" w14:textId="77777777" w:rsidR="00F26E25" w:rsidRPr="001D4F4F" w:rsidRDefault="00F26E25" w:rsidP="00982AC0">
            <w:pPr>
              <w:autoSpaceDE w:val="0"/>
              <w:autoSpaceDN w:val="0"/>
              <w:adjustRightInd w:val="0"/>
              <w:jc w:val="center"/>
              <w:rPr>
                <w:rFonts w:ascii="宋体" w:hAnsi="宋体"/>
                <w:b/>
                <w:bCs/>
                <w:color w:val="000000"/>
                <w:kern w:val="0"/>
                <w:sz w:val="24"/>
              </w:rPr>
            </w:pPr>
          </w:p>
        </w:tc>
        <w:tc>
          <w:tcPr>
            <w:tcW w:w="992" w:type="dxa"/>
            <w:vAlign w:val="center"/>
          </w:tcPr>
          <w:p w14:paraId="3E7F63E0" w14:textId="77777777" w:rsidR="00F26E25" w:rsidRPr="001D4F4F" w:rsidRDefault="00F26E25" w:rsidP="00982AC0">
            <w:pPr>
              <w:autoSpaceDE w:val="0"/>
              <w:autoSpaceDN w:val="0"/>
              <w:adjustRightInd w:val="0"/>
              <w:jc w:val="center"/>
              <w:rPr>
                <w:rFonts w:ascii="宋体" w:hAnsi="宋体"/>
                <w:b/>
                <w:bCs/>
                <w:color w:val="000000"/>
                <w:kern w:val="0"/>
                <w:sz w:val="24"/>
              </w:rPr>
            </w:pPr>
            <w:r w:rsidRPr="001D4F4F">
              <w:rPr>
                <w:rFonts w:ascii="宋体" w:hAnsi="宋体" w:hint="eastAsia"/>
                <w:color w:val="000000"/>
                <w:kern w:val="0"/>
                <w:sz w:val="24"/>
              </w:rPr>
              <w:t>序号</w:t>
            </w:r>
          </w:p>
        </w:tc>
        <w:tc>
          <w:tcPr>
            <w:tcW w:w="1843" w:type="dxa"/>
            <w:vAlign w:val="center"/>
          </w:tcPr>
          <w:p w14:paraId="38276B22" w14:textId="77777777" w:rsidR="00F26E25" w:rsidRPr="001D4F4F" w:rsidRDefault="00F26E25" w:rsidP="00982AC0">
            <w:pPr>
              <w:autoSpaceDE w:val="0"/>
              <w:autoSpaceDN w:val="0"/>
              <w:adjustRightInd w:val="0"/>
              <w:jc w:val="center"/>
              <w:rPr>
                <w:rFonts w:ascii="宋体" w:hAnsi="宋体"/>
                <w:b/>
                <w:bCs/>
                <w:color w:val="000000"/>
                <w:kern w:val="0"/>
                <w:sz w:val="24"/>
              </w:rPr>
            </w:pPr>
            <w:r w:rsidRPr="001D4F4F">
              <w:rPr>
                <w:rFonts w:ascii="宋体" w:hAnsi="宋体" w:hint="eastAsia"/>
                <w:color w:val="000000"/>
                <w:kern w:val="0"/>
                <w:sz w:val="24"/>
              </w:rPr>
              <w:t>持有基金份额比例达到或者超过</w:t>
            </w:r>
            <w:r w:rsidRPr="001D4F4F">
              <w:rPr>
                <w:rFonts w:ascii="宋体" w:hAnsi="宋体"/>
                <w:color w:val="000000"/>
                <w:kern w:val="0"/>
                <w:sz w:val="24"/>
              </w:rPr>
              <w:t>20%的时间区间</w:t>
            </w:r>
          </w:p>
        </w:tc>
        <w:tc>
          <w:tcPr>
            <w:tcW w:w="851" w:type="dxa"/>
            <w:vAlign w:val="center"/>
          </w:tcPr>
          <w:p w14:paraId="5B45BA43" w14:textId="77777777" w:rsidR="00F26E25" w:rsidRPr="001D4F4F" w:rsidRDefault="00F26E25" w:rsidP="00982AC0">
            <w:pPr>
              <w:widowControl/>
              <w:jc w:val="center"/>
              <w:rPr>
                <w:rFonts w:ascii="宋体" w:hAnsi="宋体"/>
                <w:b/>
                <w:bCs/>
                <w:color w:val="000000"/>
                <w:kern w:val="0"/>
                <w:sz w:val="24"/>
              </w:rPr>
            </w:pPr>
            <w:r w:rsidRPr="001D4F4F">
              <w:rPr>
                <w:rFonts w:ascii="宋体" w:hAnsi="宋体" w:hint="eastAsia"/>
                <w:color w:val="000000"/>
                <w:kern w:val="0"/>
                <w:sz w:val="24"/>
              </w:rPr>
              <w:t>期初份额</w:t>
            </w:r>
          </w:p>
        </w:tc>
        <w:tc>
          <w:tcPr>
            <w:tcW w:w="850" w:type="dxa"/>
            <w:vAlign w:val="center"/>
          </w:tcPr>
          <w:p w14:paraId="1D077E0C" w14:textId="77777777" w:rsidR="00F26E25" w:rsidRPr="001D4F4F" w:rsidRDefault="00F26E25" w:rsidP="00982AC0">
            <w:pPr>
              <w:widowControl/>
              <w:jc w:val="center"/>
              <w:rPr>
                <w:rFonts w:ascii="宋体" w:hAnsi="宋体"/>
                <w:b/>
                <w:bCs/>
                <w:color w:val="000000"/>
                <w:kern w:val="0"/>
                <w:sz w:val="24"/>
              </w:rPr>
            </w:pPr>
            <w:r w:rsidRPr="001D4F4F">
              <w:rPr>
                <w:rFonts w:ascii="宋体" w:hAnsi="宋体" w:hint="eastAsia"/>
                <w:color w:val="000000"/>
                <w:kern w:val="0"/>
                <w:sz w:val="24"/>
              </w:rPr>
              <w:t>申购份额</w:t>
            </w:r>
          </w:p>
        </w:tc>
        <w:tc>
          <w:tcPr>
            <w:tcW w:w="1134" w:type="dxa"/>
            <w:vAlign w:val="center"/>
          </w:tcPr>
          <w:p w14:paraId="437B66CE" w14:textId="77777777" w:rsidR="00F26E25" w:rsidRPr="001D4F4F" w:rsidRDefault="00F26E25" w:rsidP="00982AC0">
            <w:pPr>
              <w:widowControl/>
              <w:jc w:val="center"/>
              <w:rPr>
                <w:rFonts w:ascii="宋体" w:hAnsi="宋体"/>
                <w:b/>
                <w:bCs/>
                <w:color w:val="000000"/>
                <w:kern w:val="0"/>
                <w:sz w:val="24"/>
              </w:rPr>
            </w:pPr>
            <w:r w:rsidRPr="001D4F4F">
              <w:rPr>
                <w:rFonts w:ascii="宋体" w:hAnsi="宋体" w:hint="eastAsia"/>
                <w:color w:val="000000"/>
                <w:kern w:val="0"/>
                <w:sz w:val="24"/>
              </w:rPr>
              <w:t>赎回份额</w:t>
            </w:r>
          </w:p>
        </w:tc>
        <w:tc>
          <w:tcPr>
            <w:tcW w:w="1419" w:type="dxa"/>
            <w:vAlign w:val="center"/>
          </w:tcPr>
          <w:p w14:paraId="7023BB82" w14:textId="77777777" w:rsidR="00F26E25" w:rsidRPr="001D4F4F" w:rsidRDefault="00F26E25" w:rsidP="00982AC0">
            <w:pPr>
              <w:autoSpaceDE w:val="0"/>
              <w:autoSpaceDN w:val="0"/>
              <w:adjustRightInd w:val="0"/>
              <w:jc w:val="center"/>
              <w:rPr>
                <w:rFonts w:ascii="宋体" w:hAnsi="宋体"/>
                <w:b/>
                <w:bCs/>
                <w:color w:val="000000"/>
                <w:kern w:val="0"/>
                <w:sz w:val="24"/>
              </w:rPr>
            </w:pPr>
            <w:r w:rsidRPr="001D4F4F">
              <w:rPr>
                <w:rFonts w:ascii="宋体" w:hAnsi="宋体" w:hint="eastAsia"/>
                <w:color w:val="000000"/>
                <w:kern w:val="0"/>
                <w:sz w:val="24"/>
              </w:rPr>
              <w:t>持有份额</w:t>
            </w:r>
          </w:p>
        </w:tc>
        <w:tc>
          <w:tcPr>
            <w:tcW w:w="1130" w:type="dxa"/>
            <w:vAlign w:val="center"/>
          </w:tcPr>
          <w:p w14:paraId="25DD5FCA" w14:textId="77777777" w:rsidR="00F26E25" w:rsidRPr="001D4F4F" w:rsidRDefault="00F26E25" w:rsidP="00982AC0">
            <w:pPr>
              <w:autoSpaceDE w:val="0"/>
              <w:autoSpaceDN w:val="0"/>
              <w:adjustRightInd w:val="0"/>
              <w:jc w:val="center"/>
              <w:rPr>
                <w:rFonts w:ascii="宋体" w:hAnsi="宋体"/>
                <w:b/>
                <w:bCs/>
                <w:color w:val="000000"/>
                <w:kern w:val="0"/>
                <w:sz w:val="24"/>
              </w:rPr>
            </w:pPr>
            <w:r w:rsidRPr="001D4F4F">
              <w:rPr>
                <w:rFonts w:ascii="宋体" w:hAnsi="宋体" w:hint="eastAsia"/>
                <w:color w:val="000000"/>
                <w:kern w:val="0"/>
                <w:sz w:val="24"/>
              </w:rPr>
              <w:t>份额占比</w:t>
            </w:r>
          </w:p>
        </w:tc>
      </w:tr>
      <w:tr w:rsidR="00E96AEB" w:rsidRPr="002C3386" w14:paraId="42D95405" w14:textId="77777777">
        <w:tc>
          <w:tcPr>
            <w:tcW w:w="993" w:type="dxa"/>
          </w:tcPr>
          <w:p w14:paraId="6B4676A3" w14:textId="77777777" w:rsidR="00E96AEB" w:rsidRPr="001D4F4F" w:rsidRDefault="00E96AEB">
            <w:pPr>
              <w:rPr>
                <w:sz w:val="24"/>
              </w:rPr>
            </w:pPr>
          </w:p>
          <w:p w14:paraId="09422CDA" w14:textId="77777777" w:rsidR="00E96AEB" w:rsidRPr="001D4F4F" w:rsidRDefault="003229B7">
            <w:pPr>
              <w:rPr>
                <w:sz w:val="24"/>
              </w:rPr>
            </w:pPr>
            <w:r w:rsidRPr="001D4F4F">
              <w:rPr>
                <w:rFonts w:ascii="宋体" w:hAnsi="宋体" w:hint="eastAsia"/>
                <w:bCs/>
                <w:color w:val="000000"/>
                <w:kern w:val="0"/>
                <w:sz w:val="24"/>
              </w:rPr>
              <w:t>机构</w:t>
            </w:r>
          </w:p>
        </w:tc>
        <w:tc>
          <w:tcPr>
            <w:tcW w:w="992" w:type="dxa"/>
            <w:vAlign w:val="center"/>
          </w:tcPr>
          <w:p w14:paraId="4ABF4E62" w14:textId="77777777" w:rsidR="00E96AEB" w:rsidRPr="001D4F4F" w:rsidRDefault="003229B7">
            <w:pPr>
              <w:jc w:val="center"/>
              <w:rPr>
                <w:sz w:val="24"/>
              </w:rPr>
            </w:pPr>
            <w:r w:rsidRPr="001D4F4F">
              <w:rPr>
                <w:rFonts w:ascii="宋体" w:hAnsi="宋体"/>
                <w:color w:val="000000"/>
                <w:kern w:val="0"/>
                <w:sz w:val="24"/>
              </w:rPr>
              <w:t>1</w:t>
            </w:r>
          </w:p>
        </w:tc>
        <w:tc>
          <w:tcPr>
            <w:tcW w:w="1843" w:type="dxa"/>
            <w:vAlign w:val="center"/>
          </w:tcPr>
          <w:p w14:paraId="282EDF5E" w14:textId="77777777" w:rsidR="00E96AEB" w:rsidRPr="001D4F4F" w:rsidRDefault="003229B7">
            <w:pPr>
              <w:jc w:val="center"/>
              <w:rPr>
                <w:sz w:val="24"/>
              </w:rPr>
            </w:pPr>
            <w:r w:rsidRPr="001D4F4F">
              <w:rPr>
                <w:rFonts w:ascii="宋体" w:hAnsi="宋体"/>
                <w:color w:val="000000"/>
                <w:kern w:val="0"/>
                <w:sz w:val="24"/>
              </w:rPr>
              <w:t>2017/1/1-2017/6/30</w:t>
            </w:r>
          </w:p>
        </w:tc>
        <w:tc>
          <w:tcPr>
            <w:tcW w:w="851" w:type="dxa"/>
            <w:vAlign w:val="center"/>
          </w:tcPr>
          <w:p w14:paraId="293BE3DB" w14:textId="77777777" w:rsidR="00E96AEB" w:rsidRPr="001D4F4F" w:rsidRDefault="003B23AB">
            <w:pPr>
              <w:jc w:val="center"/>
              <w:rPr>
                <w:sz w:val="24"/>
              </w:rPr>
            </w:pPr>
            <w:r w:rsidRPr="001D4F4F">
              <w:rPr>
                <w:rFonts w:ascii="宋体" w:hAnsi="宋体"/>
                <w:color w:val="000000"/>
                <w:kern w:val="0"/>
                <w:sz w:val="24"/>
              </w:rPr>
              <w:t>510,456,58</w:t>
            </w:r>
            <w:r w:rsidRPr="001D4F4F">
              <w:rPr>
                <w:rFonts w:ascii="宋体" w:hAnsi="宋体"/>
                <w:color w:val="000000"/>
                <w:kern w:val="0"/>
                <w:sz w:val="24"/>
              </w:rPr>
              <w:lastRenderedPageBreak/>
              <w:t>5.75</w:t>
            </w:r>
          </w:p>
        </w:tc>
        <w:tc>
          <w:tcPr>
            <w:tcW w:w="850" w:type="dxa"/>
            <w:vAlign w:val="center"/>
          </w:tcPr>
          <w:p w14:paraId="79A0FFB4" w14:textId="77777777" w:rsidR="00E96AEB" w:rsidRPr="001D4F4F" w:rsidRDefault="003229B7">
            <w:pPr>
              <w:jc w:val="center"/>
              <w:rPr>
                <w:sz w:val="24"/>
              </w:rPr>
            </w:pPr>
            <w:r w:rsidRPr="001D4F4F">
              <w:rPr>
                <w:rFonts w:ascii="宋体" w:hAnsi="宋体"/>
                <w:color w:val="000000"/>
                <w:kern w:val="0"/>
                <w:sz w:val="24"/>
              </w:rPr>
              <w:lastRenderedPageBreak/>
              <w:t>-</w:t>
            </w:r>
          </w:p>
        </w:tc>
        <w:tc>
          <w:tcPr>
            <w:tcW w:w="1134" w:type="dxa"/>
            <w:vAlign w:val="center"/>
          </w:tcPr>
          <w:p w14:paraId="307E909B" w14:textId="77777777" w:rsidR="00E96AEB" w:rsidRPr="001D4F4F" w:rsidRDefault="003B23AB">
            <w:pPr>
              <w:jc w:val="center"/>
              <w:rPr>
                <w:sz w:val="24"/>
              </w:rPr>
            </w:pPr>
            <w:r w:rsidRPr="001D4F4F">
              <w:rPr>
                <w:rFonts w:ascii="宋体" w:hAnsi="宋体"/>
                <w:color w:val="000000"/>
                <w:kern w:val="0"/>
                <w:sz w:val="24"/>
              </w:rPr>
              <w:t>50,000,000.00</w:t>
            </w:r>
          </w:p>
        </w:tc>
        <w:tc>
          <w:tcPr>
            <w:tcW w:w="1419" w:type="dxa"/>
            <w:vAlign w:val="center"/>
          </w:tcPr>
          <w:p w14:paraId="027E59A9" w14:textId="77777777" w:rsidR="00E96AEB" w:rsidRPr="001D4F4F" w:rsidRDefault="003229B7">
            <w:pPr>
              <w:jc w:val="center"/>
              <w:rPr>
                <w:sz w:val="24"/>
              </w:rPr>
            </w:pPr>
            <w:r w:rsidRPr="001D4F4F">
              <w:rPr>
                <w:rFonts w:ascii="宋体" w:hAnsi="宋体"/>
                <w:color w:val="000000"/>
                <w:kern w:val="0"/>
                <w:sz w:val="24"/>
              </w:rPr>
              <w:t>460,456,585.75</w:t>
            </w:r>
          </w:p>
        </w:tc>
        <w:tc>
          <w:tcPr>
            <w:tcW w:w="1130" w:type="dxa"/>
            <w:vAlign w:val="center"/>
          </w:tcPr>
          <w:p w14:paraId="44426995" w14:textId="77777777" w:rsidR="00E96AEB" w:rsidRPr="001D4F4F" w:rsidRDefault="003229B7">
            <w:pPr>
              <w:jc w:val="center"/>
              <w:rPr>
                <w:sz w:val="24"/>
              </w:rPr>
            </w:pPr>
            <w:r w:rsidRPr="001D4F4F">
              <w:rPr>
                <w:rFonts w:ascii="宋体" w:hAnsi="宋体"/>
                <w:color w:val="000000"/>
                <w:kern w:val="0"/>
                <w:sz w:val="24"/>
              </w:rPr>
              <w:t>93.82%</w:t>
            </w:r>
          </w:p>
        </w:tc>
      </w:tr>
    </w:tbl>
    <w:tbl>
      <w:tblPr>
        <w:tblStyle w:val="12"/>
        <w:tblW w:w="9215" w:type="dxa"/>
        <w:tblInd w:w="-176" w:type="dxa"/>
        <w:tblLayout w:type="fixed"/>
        <w:tblLook w:val="04A0" w:firstRow="1" w:lastRow="0" w:firstColumn="1" w:lastColumn="0" w:noHBand="0" w:noVBand="1"/>
      </w:tblPr>
      <w:tblGrid>
        <w:gridCol w:w="9215"/>
      </w:tblGrid>
      <w:tr w:rsidR="001609E9" w:rsidRPr="002C3386" w14:paraId="0F0C0C5D" w14:textId="77777777" w:rsidTr="00DE0D26">
        <w:tc>
          <w:tcPr>
            <w:tcW w:w="9215" w:type="dxa"/>
            <w:vAlign w:val="center"/>
          </w:tcPr>
          <w:p w14:paraId="26791AF6" w14:textId="77777777" w:rsidR="001609E9" w:rsidRPr="001D4F4F" w:rsidRDefault="001609E9" w:rsidP="00724F34">
            <w:pPr>
              <w:autoSpaceDE w:val="0"/>
              <w:autoSpaceDN w:val="0"/>
              <w:adjustRightInd w:val="0"/>
              <w:jc w:val="center"/>
              <w:rPr>
                <w:sz w:val="24"/>
              </w:rPr>
            </w:pPr>
            <w:r w:rsidRPr="001D4F4F">
              <w:rPr>
                <w:rFonts w:hint="eastAsia"/>
                <w:color w:val="000000"/>
                <w:sz w:val="24"/>
              </w:rPr>
              <w:t>产品特有风险</w:t>
            </w:r>
          </w:p>
        </w:tc>
      </w:tr>
      <w:tr w:rsidR="001609E9" w:rsidRPr="002C3386" w14:paraId="1072C896" w14:textId="77777777" w:rsidTr="00DE0D26">
        <w:tc>
          <w:tcPr>
            <w:tcW w:w="9215" w:type="dxa"/>
            <w:vAlign w:val="center"/>
          </w:tcPr>
          <w:p w14:paraId="5C42F9B7" w14:textId="77777777" w:rsidR="001609E9" w:rsidRPr="001D4F4F" w:rsidRDefault="001609E9" w:rsidP="00724F34">
            <w:pPr>
              <w:autoSpaceDE w:val="0"/>
              <w:autoSpaceDN w:val="0"/>
              <w:adjustRightInd w:val="0"/>
              <w:jc w:val="left"/>
              <w:rPr>
                <w:sz w:val="24"/>
              </w:rPr>
            </w:pPr>
            <w:r w:rsidRPr="001D4F4F">
              <w:rPr>
                <w:rFonts w:hint="eastAsia"/>
                <w:sz w:val="24"/>
              </w:rPr>
              <w:t>本基金本报告期内出现单一投资者持有基金份额比例超过基金总份额</w:t>
            </w:r>
            <w:r w:rsidRPr="001D4F4F">
              <w:rPr>
                <w:sz w:val="24"/>
              </w:rPr>
              <w:t>20%</w:t>
            </w:r>
            <w:r w:rsidRPr="001D4F4F">
              <w:rPr>
                <w:rFonts w:hint="eastAsia"/>
                <w:sz w:val="24"/>
              </w:rPr>
              <w:t>的情况。如该类投资者集中赎回，可能会对本基金带来流动性冲击，从而影响基金的投资运作和收益水平。基金管理人将加强流动性管理，防范相关风险，保护持有人利益。</w:t>
            </w:r>
          </w:p>
        </w:tc>
      </w:tr>
    </w:tbl>
    <w:p w14:paraId="1E85D393" w14:textId="77777777" w:rsidR="00931919" w:rsidRPr="005327D3" w:rsidRDefault="001548F9" w:rsidP="007F2EBD">
      <w:pPr>
        <w:pStyle w:val="1"/>
        <w:keepNext/>
        <w:keepLines/>
        <w:widowControl w:val="0"/>
        <w:spacing w:beforeLines="100" w:before="312" w:afterLines="100" w:after="312" w:line="288" w:lineRule="auto"/>
        <w:jc w:val="center"/>
        <w:rPr>
          <w:b/>
          <w:bCs/>
          <w:szCs w:val="24"/>
          <w:lang w:val="en-US"/>
        </w:rPr>
      </w:pPr>
      <w:bookmarkStart w:id="100" w:name="_Toc225500055"/>
      <w:bookmarkStart w:id="101" w:name="_Toc490928594"/>
      <w:r w:rsidRPr="009C503F">
        <w:rPr>
          <w:b/>
          <w:bCs/>
          <w:szCs w:val="24"/>
          <w:lang w:val="en-US"/>
        </w:rPr>
        <w:t xml:space="preserve">§12  </w:t>
      </w:r>
      <w:r w:rsidRPr="009C503F">
        <w:rPr>
          <w:b/>
          <w:bCs/>
          <w:szCs w:val="24"/>
          <w:lang w:val="en-US"/>
        </w:rPr>
        <w:t>备查文件目录</w:t>
      </w:r>
      <w:bookmarkEnd w:id="100"/>
      <w:bookmarkEnd w:id="101"/>
    </w:p>
    <w:p w14:paraId="0F1260E8" w14:textId="77777777" w:rsidR="001548F9" w:rsidRPr="009C503F" w:rsidRDefault="001548F9" w:rsidP="00571B8A">
      <w:pPr>
        <w:pStyle w:val="20"/>
        <w:spacing w:before="29" w:after="0" w:line="288" w:lineRule="auto"/>
        <w:rPr>
          <w:rFonts w:ascii="Times New Roman" w:hAnsi="Times New Roman"/>
          <w:kern w:val="0"/>
          <w:szCs w:val="24"/>
        </w:rPr>
      </w:pPr>
      <w:bookmarkStart w:id="102" w:name="_Toc490928595"/>
      <w:r w:rsidRPr="009C503F">
        <w:rPr>
          <w:rFonts w:ascii="Times New Roman" w:hAnsi="Times New Roman"/>
          <w:kern w:val="0"/>
          <w:szCs w:val="24"/>
        </w:rPr>
        <w:t xml:space="preserve">12.1 </w:t>
      </w:r>
      <w:r w:rsidRPr="009C503F">
        <w:rPr>
          <w:rFonts w:ascii="Times New Roman" w:hAnsi="Times New Roman"/>
          <w:kern w:val="0"/>
          <w:szCs w:val="24"/>
        </w:rPr>
        <w:t>备查文件目录</w:t>
      </w:r>
      <w:bookmarkEnd w:id="102"/>
    </w:p>
    <w:p w14:paraId="4F1C6817" w14:textId="77777777" w:rsidR="00E96AEB" w:rsidRDefault="003229B7">
      <w:pPr>
        <w:spacing w:before="29" w:line="288" w:lineRule="auto"/>
        <w:ind w:firstLineChars="200" w:firstLine="480"/>
        <w:rPr>
          <w:kern w:val="0"/>
          <w:sz w:val="24"/>
        </w:rPr>
      </w:pPr>
      <w:r>
        <w:rPr>
          <w:kern w:val="0"/>
          <w:sz w:val="24"/>
        </w:rPr>
        <w:t>1</w:t>
      </w:r>
      <w:r>
        <w:rPr>
          <w:kern w:val="0"/>
          <w:sz w:val="24"/>
        </w:rPr>
        <w:t>、中国证监会核准交银施罗德周期回报灵活配置混合型证券投资基金募集的文件；</w:t>
      </w:r>
      <w:r>
        <w:rPr>
          <w:kern w:val="0"/>
          <w:sz w:val="24"/>
        </w:rPr>
        <w:t xml:space="preserve"> </w:t>
      </w:r>
    </w:p>
    <w:p w14:paraId="0FD222F5" w14:textId="77777777" w:rsidR="00E96AEB" w:rsidRDefault="003229B7">
      <w:pPr>
        <w:spacing w:before="29" w:line="288" w:lineRule="auto"/>
        <w:ind w:firstLineChars="200" w:firstLine="480"/>
        <w:rPr>
          <w:kern w:val="0"/>
          <w:sz w:val="24"/>
        </w:rPr>
      </w:pPr>
      <w:r>
        <w:rPr>
          <w:kern w:val="0"/>
          <w:sz w:val="24"/>
        </w:rPr>
        <w:t>2</w:t>
      </w:r>
      <w:r>
        <w:rPr>
          <w:kern w:val="0"/>
          <w:sz w:val="24"/>
        </w:rPr>
        <w:t>、《交银施罗德周期回报灵活配置混合型证券投资基金招募说明书》；</w:t>
      </w:r>
      <w:r>
        <w:rPr>
          <w:kern w:val="0"/>
          <w:sz w:val="24"/>
        </w:rPr>
        <w:t xml:space="preserve"> </w:t>
      </w:r>
    </w:p>
    <w:p w14:paraId="0B93DA5D" w14:textId="77777777" w:rsidR="00E96AEB" w:rsidRDefault="003229B7">
      <w:pPr>
        <w:spacing w:before="29" w:line="288" w:lineRule="auto"/>
        <w:ind w:firstLineChars="200" w:firstLine="480"/>
        <w:rPr>
          <w:kern w:val="0"/>
          <w:sz w:val="24"/>
        </w:rPr>
      </w:pPr>
      <w:r>
        <w:rPr>
          <w:kern w:val="0"/>
          <w:sz w:val="24"/>
        </w:rPr>
        <w:t>3</w:t>
      </w:r>
      <w:r>
        <w:rPr>
          <w:kern w:val="0"/>
          <w:sz w:val="24"/>
        </w:rPr>
        <w:t>、《交银施罗德周期回报灵活配置混合型证券投资基金基金合同》</w:t>
      </w:r>
      <w:r>
        <w:rPr>
          <w:kern w:val="0"/>
          <w:sz w:val="24"/>
        </w:rPr>
        <w:t xml:space="preserve"> </w:t>
      </w:r>
      <w:r>
        <w:rPr>
          <w:kern w:val="0"/>
          <w:sz w:val="24"/>
        </w:rPr>
        <w:t>；</w:t>
      </w:r>
    </w:p>
    <w:p w14:paraId="422CCE98" w14:textId="77777777" w:rsidR="00E96AEB" w:rsidRDefault="003229B7">
      <w:pPr>
        <w:spacing w:before="29" w:line="288" w:lineRule="auto"/>
        <w:ind w:firstLineChars="200" w:firstLine="480"/>
        <w:rPr>
          <w:kern w:val="0"/>
          <w:sz w:val="24"/>
        </w:rPr>
      </w:pPr>
      <w:r>
        <w:rPr>
          <w:kern w:val="0"/>
          <w:sz w:val="24"/>
        </w:rPr>
        <w:t>4</w:t>
      </w:r>
      <w:r>
        <w:rPr>
          <w:kern w:val="0"/>
          <w:sz w:val="24"/>
        </w:rPr>
        <w:t>、《交银施罗德周期回报灵活配置混合型证券投资基金托管协议》；</w:t>
      </w:r>
      <w:r>
        <w:rPr>
          <w:kern w:val="0"/>
          <w:sz w:val="24"/>
        </w:rPr>
        <w:t xml:space="preserve"> </w:t>
      </w:r>
    </w:p>
    <w:p w14:paraId="4BFE6885" w14:textId="77777777" w:rsidR="00E96AEB" w:rsidRDefault="003229B7">
      <w:pPr>
        <w:spacing w:before="29" w:line="288" w:lineRule="auto"/>
        <w:ind w:firstLineChars="200" w:firstLine="480"/>
        <w:rPr>
          <w:kern w:val="0"/>
          <w:sz w:val="24"/>
        </w:rPr>
      </w:pPr>
      <w:r>
        <w:rPr>
          <w:kern w:val="0"/>
          <w:sz w:val="24"/>
        </w:rPr>
        <w:t>5</w:t>
      </w:r>
      <w:r>
        <w:rPr>
          <w:kern w:val="0"/>
          <w:sz w:val="24"/>
        </w:rPr>
        <w:t>、基金管理人业务资格批件、营业执照；</w:t>
      </w:r>
    </w:p>
    <w:p w14:paraId="79FCA535" w14:textId="77777777" w:rsidR="00E96AEB" w:rsidRDefault="003229B7">
      <w:pPr>
        <w:spacing w:before="29" w:line="288" w:lineRule="auto"/>
        <w:ind w:firstLineChars="200" w:firstLine="480"/>
        <w:rPr>
          <w:kern w:val="0"/>
          <w:sz w:val="24"/>
        </w:rPr>
      </w:pPr>
      <w:r>
        <w:rPr>
          <w:kern w:val="0"/>
          <w:sz w:val="24"/>
        </w:rPr>
        <w:t>6</w:t>
      </w:r>
      <w:r>
        <w:rPr>
          <w:kern w:val="0"/>
          <w:sz w:val="24"/>
        </w:rPr>
        <w:t>、基金托管人业务资格批件、营业执照；</w:t>
      </w:r>
    </w:p>
    <w:p w14:paraId="6C5ADBDC" w14:textId="77777777" w:rsidR="00E96AEB" w:rsidRDefault="003229B7">
      <w:pPr>
        <w:spacing w:before="29" w:line="288" w:lineRule="auto"/>
        <w:ind w:firstLineChars="200" w:firstLine="480"/>
        <w:rPr>
          <w:kern w:val="0"/>
          <w:sz w:val="24"/>
        </w:rPr>
      </w:pPr>
      <w:r>
        <w:rPr>
          <w:kern w:val="0"/>
          <w:sz w:val="24"/>
        </w:rPr>
        <w:t>7</w:t>
      </w:r>
      <w:r>
        <w:rPr>
          <w:kern w:val="0"/>
          <w:sz w:val="24"/>
        </w:rPr>
        <w:t>、关于申请募集交银施罗德周期回报灵活配置混合型证券投资基金之法律意见书；</w:t>
      </w:r>
    </w:p>
    <w:p w14:paraId="74B17FA1" w14:textId="77777777" w:rsidR="001548F9" w:rsidRPr="009C503F" w:rsidRDefault="001548F9" w:rsidP="00571B8A">
      <w:pPr>
        <w:spacing w:before="29" w:line="288" w:lineRule="auto"/>
        <w:ind w:firstLineChars="200" w:firstLine="480"/>
        <w:rPr>
          <w:kern w:val="0"/>
          <w:sz w:val="24"/>
        </w:rPr>
      </w:pPr>
      <w:r w:rsidRPr="009C503F">
        <w:rPr>
          <w:kern w:val="0"/>
          <w:sz w:val="24"/>
        </w:rPr>
        <w:t>8</w:t>
      </w:r>
      <w:r w:rsidRPr="009C503F">
        <w:rPr>
          <w:kern w:val="0"/>
          <w:sz w:val="24"/>
        </w:rPr>
        <w:t>、报告期内交银施罗德周期回报灵活配置混合型证券投资基金在指定报刊上各项公告的原稿。</w:t>
      </w:r>
    </w:p>
    <w:p w14:paraId="587A354E" w14:textId="77777777" w:rsidR="001548F9" w:rsidRPr="009C503F" w:rsidRDefault="001548F9" w:rsidP="00571B8A">
      <w:pPr>
        <w:spacing w:before="29" w:line="288" w:lineRule="auto"/>
        <w:ind w:firstLineChars="150" w:firstLine="360"/>
        <w:rPr>
          <w:bCs/>
          <w:color w:val="000000"/>
          <w:sz w:val="24"/>
        </w:rPr>
      </w:pPr>
    </w:p>
    <w:p w14:paraId="635BC7E0" w14:textId="77777777" w:rsidR="001548F9" w:rsidRPr="009C503F" w:rsidRDefault="001548F9" w:rsidP="00571B8A">
      <w:pPr>
        <w:pStyle w:val="20"/>
        <w:spacing w:before="29" w:after="0" w:line="288" w:lineRule="auto"/>
        <w:rPr>
          <w:rFonts w:ascii="Times New Roman" w:hAnsi="Times New Roman"/>
          <w:color w:val="000000"/>
          <w:szCs w:val="24"/>
        </w:rPr>
      </w:pPr>
      <w:bookmarkStart w:id="103" w:name="_Toc490928596"/>
      <w:r w:rsidRPr="009C503F">
        <w:rPr>
          <w:rFonts w:ascii="Times New Roman" w:hAnsi="Times New Roman"/>
          <w:kern w:val="0"/>
          <w:szCs w:val="24"/>
        </w:rPr>
        <w:t>12</w:t>
      </w:r>
      <w:r w:rsidRPr="009C503F">
        <w:rPr>
          <w:rFonts w:ascii="Times New Roman" w:hAnsi="Times New Roman"/>
          <w:color w:val="000000"/>
          <w:szCs w:val="24"/>
        </w:rPr>
        <w:t xml:space="preserve">.2 </w:t>
      </w:r>
      <w:r w:rsidRPr="009C503F">
        <w:rPr>
          <w:rFonts w:ascii="Times New Roman" w:hAnsi="Times New Roman"/>
          <w:color w:val="000000"/>
          <w:szCs w:val="24"/>
        </w:rPr>
        <w:t>存放地点</w:t>
      </w:r>
      <w:bookmarkEnd w:id="103"/>
    </w:p>
    <w:p w14:paraId="530FD4B6" w14:textId="77777777" w:rsidR="001548F9" w:rsidRPr="009C503F" w:rsidRDefault="001548F9" w:rsidP="00571B8A">
      <w:pPr>
        <w:spacing w:before="29" w:line="288" w:lineRule="auto"/>
        <w:ind w:firstLineChars="200" w:firstLine="480"/>
        <w:rPr>
          <w:kern w:val="0"/>
          <w:sz w:val="24"/>
        </w:rPr>
      </w:pPr>
      <w:r w:rsidRPr="009C503F">
        <w:rPr>
          <w:kern w:val="0"/>
          <w:sz w:val="24"/>
        </w:rPr>
        <w:t>备查文件存放于基金管理人的办公场所。</w:t>
      </w:r>
    </w:p>
    <w:p w14:paraId="21601905" w14:textId="77777777" w:rsidR="001548F9" w:rsidRPr="009C503F" w:rsidRDefault="001548F9" w:rsidP="00571B8A">
      <w:pPr>
        <w:spacing w:before="29" w:line="288" w:lineRule="auto"/>
        <w:rPr>
          <w:bCs/>
          <w:color w:val="000000"/>
          <w:sz w:val="24"/>
        </w:rPr>
      </w:pPr>
    </w:p>
    <w:p w14:paraId="7EAC928E" w14:textId="77777777" w:rsidR="001548F9" w:rsidRPr="009C503F" w:rsidRDefault="001548F9" w:rsidP="00571B8A">
      <w:pPr>
        <w:pStyle w:val="20"/>
        <w:spacing w:before="29" w:after="0" w:line="288" w:lineRule="auto"/>
        <w:rPr>
          <w:rFonts w:ascii="Times New Roman" w:hAnsi="Times New Roman"/>
          <w:color w:val="000000"/>
          <w:szCs w:val="24"/>
        </w:rPr>
      </w:pPr>
      <w:bookmarkStart w:id="104" w:name="_Toc490928597"/>
      <w:r w:rsidRPr="009C503F">
        <w:rPr>
          <w:rFonts w:ascii="Times New Roman" w:hAnsi="Times New Roman"/>
          <w:kern w:val="0"/>
          <w:szCs w:val="24"/>
        </w:rPr>
        <w:t>12</w:t>
      </w:r>
      <w:r w:rsidRPr="009C503F">
        <w:rPr>
          <w:rFonts w:ascii="Times New Roman" w:hAnsi="Times New Roman"/>
          <w:color w:val="000000"/>
          <w:szCs w:val="24"/>
        </w:rPr>
        <w:t xml:space="preserve">.3 </w:t>
      </w:r>
      <w:r w:rsidRPr="009C503F">
        <w:rPr>
          <w:rFonts w:ascii="Times New Roman" w:hAnsi="Times New Roman"/>
          <w:color w:val="000000"/>
          <w:szCs w:val="24"/>
        </w:rPr>
        <w:t>查阅方式</w:t>
      </w:r>
      <w:bookmarkEnd w:id="104"/>
    </w:p>
    <w:p w14:paraId="3D7F4533" w14:textId="77777777" w:rsidR="00E96AEB" w:rsidRDefault="003229B7">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w:t>
      </w:r>
      <w:r>
        <w:rPr>
          <w:kern w:val="0"/>
          <w:sz w:val="24"/>
        </w:rPr>
        <w:t>www.bocomschroder.com)</w:t>
      </w:r>
      <w:r>
        <w:rPr>
          <w:kern w:val="0"/>
          <w:sz w:val="24"/>
        </w:rPr>
        <w:t>查阅。在支付工本费后，投资者可在合理时间内取得上述文件的复制件或复印件。</w:t>
      </w:r>
      <w:r>
        <w:rPr>
          <w:kern w:val="0"/>
          <w:sz w:val="24"/>
        </w:rPr>
        <w:t xml:space="preserve"> </w:t>
      </w:r>
    </w:p>
    <w:p w14:paraId="568E99DB" w14:textId="77777777" w:rsidR="001548F9" w:rsidRPr="009C503F" w:rsidRDefault="001548F9" w:rsidP="00571B8A">
      <w:pPr>
        <w:spacing w:before="29" w:line="288" w:lineRule="auto"/>
        <w:ind w:firstLineChars="200" w:firstLine="480"/>
        <w:rPr>
          <w:kern w:val="0"/>
          <w:sz w:val="24"/>
        </w:rPr>
      </w:pPr>
      <w:r w:rsidRPr="009C503F">
        <w:rPr>
          <w:kern w:val="0"/>
          <w:sz w:val="24"/>
        </w:rPr>
        <w:t>投资者对本报告书如有疑问，可咨询本基金管理人交银施罗德基金管理有限公司。本公司客户服务中心电话：</w:t>
      </w:r>
      <w:r w:rsidRPr="009C503F">
        <w:rPr>
          <w:kern w:val="0"/>
          <w:sz w:val="24"/>
        </w:rPr>
        <w:t>400-700-5000</w:t>
      </w:r>
      <w:r w:rsidRPr="009C503F">
        <w:rPr>
          <w:kern w:val="0"/>
          <w:sz w:val="24"/>
        </w:rPr>
        <w:t>（免长途话费），</w:t>
      </w:r>
      <w:r w:rsidRPr="009C503F">
        <w:rPr>
          <w:kern w:val="0"/>
          <w:sz w:val="24"/>
        </w:rPr>
        <w:t>021-61055000</w:t>
      </w:r>
      <w:r w:rsidRPr="009C503F">
        <w:rPr>
          <w:kern w:val="0"/>
          <w:sz w:val="24"/>
        </w:rPr>
        <w:t>，电子邮件：</w:t>
      </w:r>
      <w:r w:rsidRPr="009C503F">
        <w:rPr>
          <w:kern w:val="0"/>
          <w:sz w:val="24"/>
        </w:rPr>
        <w:t>services@jysld.com</w:t>
      </w:r>
      <w:r w:rsidRPr="009C503F">
        <w:rPr>
          <w:kern w:val="0"/>
          <w:sz w:val="24"/>
        </w:rPr>
        <w:t>。</w:t>
      </w:r>
    </w:p>
    <w:p w14:paraId="37B148B7" w14:textId="77777777" w:rsidR="00B7214D" w:rsidRPr="009C503F" w:rsidRDefault="00B7214D" w:rsidP="00571B8A">
      <w:pPr>
        <w:spacing w:before="29" w:line="288" w:lineRule="auto"/>
        <w:ind w:firstLineChars="200" w:firstLine="480"/>
        <w:rPr>
          <w:kern w:val="0"/>
          <w:sz w:val="24"/>
        </w:rPr>
      </w:pPr>
    </w:p>
    <w:sectPr w:rsidR="00B7214D" w:rsidRPr="009C503F" w:rsidSect="00937AC9">
      <w:footerReference w:type="even" r:id="rId14"/>
      <w:footerReference w:type="default" r:id="rId15"/>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77507E" w14:textId="77777777" w:rsidR="001B1A88" w:rsidRDefault="001B1A88">
      <w:r>
        <w:separator/>
      </w:r>
    </w:p>
  </w:endnote>
  <w:endnote w:type="continuationSeparator" w:id="0">
    <w:p w14:paraId="2FAF7D45" w14:textId="77777777" w:rsidR="001B1A88" w:rsidRDefault="001B1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BC932" w14:textId="77777777" w:rsidR="00982AC0" w:rsidRDefault="00982AC0"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6923909" w14:textId="77777777" w:rsidR="00982AC0" w:rsidRDefault="00982AC0"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1C425" w14:textId="77777777" w:rsidR="00982AC0" w:rsidRDefault="00982AC0"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AA0E0D">
      <w:rPr>
        <w:noProof/>
        <w:kern w:val="0"/>
        <w:szCs w:val="21"/>
      </w:rPr>
      <w:t>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AA0E0D">
      <w:rPr>
        <w:noProof/>
        <w:kern w:val="0"/>
        <w:szCs w:val="21"/>
      </w:rPr>
      <w:t>52</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FF5D7E" w14:textId="77777777" w:rsidR="001B1A88" w:rsidRDefault="001B1A88">
      <w:r>
        <w:separator/>
      </w:r>
    </w:p>
  </w:footnote>
  <w:footnote w:type="continuationSeparator" w:id="0">
    <w:p w14:paraId="7CB41078" w14:textId="77777777" w:rsidR="001B1A88" w:rsidRDefault="001B1A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883A7" w14:textId="77777777" w:rsidR="00982AC0" w:rsidRPr="00920C71" w:rsidRDefault="00982AC0" w:rsidP="002243A3">
    <w:pPr>
      <w:pStyle w:val="a9"/>
      <w:pBdr>
        <w:bottom w:val="single" w:sz="6" w:space="0" w:color="auto"/>
      </w:pBdr>
      <w:jc w:val="right"/>
    </w:pPr>
    <w:r>
      <w:rPr>
        <w:rFonts w:hint="eastAsia"/>
        <w:noProof/>
      </w:rPr>
      <w:drawing>
        <wp:anchor distT="0" distB="0" distL="114300" distR="114300" simplePos="0" relativeHeight="251659264" behindDoc="0" locked="0" layoutInCell="1" allowOverlap="1" wp14:anchorId="37196ED8" wp14:editId="65BE1B93">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AE7"/>
    <w:rsid w:val="00001B39"/>
    <w:rsid w:val="00002644"/>
    <w:rsid w:val="00002998"/>
    <w:rsid w:val="00002BF8"/>
    <w:rsid w:val="00003417"/>
    <w:rsid w:val="00003577"/>
    <w:rsid w:val="0000403B"/>
    <w:rsid w:val="00004337"/>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193"/>
    <w:rsid w:val="00017581"/>
    <w:rsid w:val="0001767C"/>
    <w:rsid w:val="00020583"/>
    <w:rsid w:val="0002154E"/>
    <w:rsid w:val="00021813"/>
    <w:rsid w:val="00021DD4"/>
    <w:rsid w:val="000221FE"/>
    <w:rsid w:val="0002353D"/>
    <w:rsid w:val="00023BE7"/>
    <w:rsid w:val="0002453B"/>
    <w:rsid w:val="00024A49"/>
    <w:rsid w:val="00024C15"/>
    <w:rsid w:val="00024C62"/>
    <w:rsid w:val="00024CA0"/>
    <w:rsid w:val="000274FE"/>
    <w:rsid w:val="000276C9"/>
    <w:rsid w:val="0002792B"/>
    <w:rsid w:val="0003043F"/>
    <w:rsid w:val="00031998"/>
    <w:rsid w:val="0003228A"/>
    <w:rsid w:val="000322D5"/>
    <w:rsid w:val="0003271C"/>
    <w:rsid w:val="00032ADD"/>
    <w:rsid w:val="00032FE1"/>
    <w:rsid w:val="00033104"/>
    <w:rsid w:val="000331EA"/>
    <w:rsid w:val="000335CE"/>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644"/>
    <w:rsid w:val="00053EED"/>
    <w:rsid w:val="0005448A"/>
    <w:rsid w:val="000559E3"/>
    <w:rsid w:val="00055AF1"/>
    <w:rsid w:val="000573B5"/>
    <w:rsid w:val="00057638"/>
    <w:rsid w:val="00060597"/>
    <w:rsid w:val="000608CE"/>
    <w:rsid w:val="00060A2C"/>
    <w:rsid w:val="00060CB4"/>
    <w:rsid w:val="00061167"/>
    <w:rsid w:val="00062997"/>
    <w:rsid w:val="00062AC1"/>
    <w:rsid w:val="0006334D"/>
    <w:rsid w:val="00063554"/>
    <w:rsid w:val="00063D34"/>
    <w:rsid w:val="0006475F"/>
    <w:rsid w:val="00064AE3"/>
    <w:rsid w:val="00064F55"/>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E98"/>
    <w:rsid w:val="000C608E"/>
    <w:rsid w:val="000C698D"/>
    <w:rsid w:val="000C705C"/>
    <w:rsid w:val="000C7AE4"/>
    <w:rsid w:val="000D01F4"/>
    <w:rsid w:val="000D0B89"/>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077F"/>
    <w:rsid w:val="000E1288"/>
    <w:rsid w:val="000E1526"/>
    <w:rsid w:val="000E2513"/>
    <w:rsid w:val="000E2950"/>
    <w:rsid w:val="000E34ED"/>
    <w:rsid w:val="000E4456"/>
    <w:rsid w:val="000E5830"/>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1DE1"/>
    <w:rsid w:val="001141C0"/>
    <w:rsid w:val="00114D73"/>
    <w:rsid w:val="00115975"/>
    <w:rsid w:val="00116E31"/>
    <w:rsid w:val="00117236"/>
    <w:rsid w:val="00120825"/>
    <w:rsid w:val="00120EED"/>
    <w:rsid w:val="001212B4"/>
    <w:rsid w:val="001220E0"/>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2280"/>
    <w:rsid w:val="0014241E"/>
    <w:rsid w:val="001424C6"/>
    <w:rsid w:val="00142715"/>
    <w:rsid w:val="00142A56"/>
    <w:rsid w:val="00142AB4"/>
    <w:rsid w:val="001432A7"/>
    <w:rsid w:val="00143BE5"/>
    <w:rsid w:val="00144697"/>
    <w:rsid w:val="00144AAD"/>
    <w:rsid w:val="00144DF5"/>
    <w:rsid w:val="001455C7"/>
    <w:rsid w:val="00145A97"/>
    <w:rsid w:val="00146485"/>
    <w:rsid w:val="00146A28"/>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9E9"/>
    <w:rsid w:val="00160E35"/>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A081B"/>
    <w:rsid w:val="001A088E"/>
    <w:rsid w:val="001A0F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71CC"/>
    <w:rsid w:val="001A7F30"/>
    <w:rsid w:val="001B0FBE"/>
    <w:rsid w:val="001B1A88"/>
    <w:rsid w:val="001B29B4"/>
    <w:rsid w:val="001B2F0C"/>
    <w:rsid w:val="001B30CA"/>
    <w:rsid w:val="001B3513"/>
    <w:rsid w:val="001B353A"/>
    <w:rsid w:val="001B36E6"/>
    <w:rsid w:val="001B3D3E"/>
    <w:rsid w:val="001B50CD"/>
    <w:rsid w:val="001B52FE"/>
    <w:rsid w:val="001B6B5E"/>
    <w:rsid w:val="001B7890"/>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4F4F"/>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34D2"/>
    <w:rsid w:val="001F3CC6"/>
    <w:rsid w:val="001F3F50"/>
    <w:rsid w:val="001F4530"/>
    <w:rsid w:val="001F46D4"/>
    <w:rsid w:val="001F47C0"/>
    <w:rsid w:val="001F55A3"/>
    <w:rsid w:val="001F5CE2"/>
    <w:rsid w:val="001F5DBA"/>
    <w:rsid w:val="001F5DE3"/>
    <w:rsid w:val="001F5F74"/>
    <w:rsid w:val="001F67B9"/>
    <w:rsid w:val="001F6A09"/>
    <w:rsid w:val="001F7C73"/>
    <w:rsid w:val="002010DE"/>
    <w:rsid w:val="00201962"/>
    <w:rsid w:val="00201B58"/>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9AA"/>
    <w:rsid w:val="0023044E"/>
    <w:rsid w:val="00231610"/>
    <w:rsid w:val="00231881"/>
    <w:rsid w:val="002318F3"/>
    <w:rsid w:val="00231E15"/>
    <w:rsid w:val="002331CB"/>
    <w:rsid w:val="0023323F"/>
    <w:rsid w:val="00234202"/>
    <w:rsid w:val="00234A15"/>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158D"/>
    <w:rsid w:val="00251C7E"/>
    <w:rsid w:val="0025258D"/>
    <w:rsid w:val="00252697"/>
    <w:rsid w:val="0025281A"/>
    <w:rsid w:val="00252992"/>
    <w:rsid w:val="00253206"/>
    <w:rsid w:val="00253471"/>
    <w:rsid w:val="00253D3C"/>
    <w:rsid w:val="002544D7"/>
    <w:rsid w:val="00255079"/>
    <w:rsid w:val="0025529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803A7"/>
    <w:rsid w:val="002813C5"/>
    <w:rsid w:val="00282C23"/>
    <w:rsid w:val="0028315D"/>
    <w:rsid w:val="00283885"/>
    <w:rsid w:val="002839A4"/>
    <w:rsid w:val="00283C89"/>
    <w:rsid w:val="002841A9"/>
    <w:rsid w:val="0028459B"/>
    <w:rsid w:val="00284BBE"/>
    <w:rsid w:val="00284C5F"/>
    <w:rsid w:val="0028507E"/>
    <w:rsid w:val="0028517C"/>
    <w:rsid w:val="00285295"/>
    <w:rsid w:val="002858C4"/>
    <w:rsid w:val="002858CC"/>
    <w:rsid w:val="002859D0"/>
    <w:rsid w:val="00285F4D"/>
    <w:rsid w:val="00286183"/>
    <w:rsid w:val="002866AF"/>
    <w:rsid w:val="00286C1A"/>
    <w:rsid w:val="002873F0"/>
    <w:rsid w:val="00287762"/>
    <w:rsid w:val="00290793"/>
    <w:rsid w:val="002916E3"/>
    <w:rsid w:val="00291A70"/>
    <w:rsid w:val="00291EAF"/>
    <w:rsid w:val="00291F6F"/>
    <w:rsid w:val="0029379A"/>
    <w:rsid w:val="00293C97"/>
    <w:rsid w:val="002942CB"/>
    <w:rsid w:val="00294D8F"/>
    <w:rsid w:val="002952A5"/>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714F"/>
    <w:rsid w:val="002A75D7"/>
    <w:rsid w:val="002A7B1F"/>
    <w:rsid w:val="002B09C0"/>
    <w:rsid w:val="002B1851"/>
    <w:rsid w:val="002B20D3"/>
    <w:rsid w:val="002B27FF"/>
    <w:rsid w:val="002B2F4E"/>
    <w:rsid w:val="002B5C8E"/>
    <w:rsid w:val="002B6793"/>
    <w:rsid w:val="002B68A5"/>
    <w:rsid w:val="002B780B"/>
    <w:rsid w:val="002C1260"/>
    <w:rsid w:val="002C1704"/>
    <w:rsid w:val="002C1726"/>
    <w:rsid w:val="002C1A71"/>
    <w:rsid w:val="002C1B31"/>
    <w:rsid w:val="002C1B94"/>
    <w:rsid w:val="002C21A6"/>
    <w:rsid w:val="002C26D5"/>
    <w:rsid w:val="002C32E9"/>
    <w:rsid w:val="002C3386"/>
    <w:rsid w:val="002C3737"/>
    <w:rsid w:val="002C42E4"/>
    <w:rsid w:val="002C5777"/>
    <w:rsid w:val="002C5889"/>
    <w:rsid w:val="002C5FBE"/>
    <w:rsid w:val="002C65FA"/>
    <w:rsid w:val="002C661D"/>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4296"/>
    <w:rsid w:val="002F5364"/>
    <w:rsid w:val="002F5777"/>
    <w:rsid w:val="002F60EA"/>
    <w:rsid w:val="002F67A1"/>
    <w:rsid w:val="002F680E"/>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6144"/>
    <w:rsid w:val="00306408"/>
    <w:rsid w:val="00307249"/>
    <w:rsid w:val="00307919"/>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9B7"/>
    <w:rsid w:val="00322A86"/>
    <w:rsid w:val="00323041"/>
    <w:rsid w:val="00323AE8"/>
    <w:rsid w:val="00323B32"/>
    <w:rsid w:val="00324548"/>
    <w:rsid w:val="003245C0"/>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58EA"/>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70E4"/>
    <w:rsid w:val="00357872"/>
    <w:rsid w:val="00357B15"/>
    <w:rsid w:val="00357BB3"/>
    <w:rsid w:val="003602EA"/>
    <w:rsid w:val="003609DD"/>
    <w:rsid w:val="00360F81"/>
    <w:rsid w:val="00361E7E"/>
    <w:rsid w:val="0036344D"/>
    <w:rsid w:val="00363A73"/>
    <w:rsid w:val="00363D25"/>
    <w:rsid w:val="003648F2"/>
    <w:rsid w:val="00364FA1"/>
    <w:rsid w:val="003667CC"/>
    <w:rsid w:val="00366B02"/>
    <w:rsid w:val="003671F5"/>
    <w:rsid w:val="00370AA4"/>
    <w:rsid w:val="003711F2"/>
    <w:rsid w:val="003717FC"/>
    <w:rsid w:val="00371FF4"/>
    <w:rsid w:val="003723C2"/>
    <w:rsid w:val="0037275D"/>
    <w:rsid w:val="00372797"/>
    <w:rsid w:val="00373FD0"/>
    <w:rsid w:val="003745E2"/>
    <w:rsid w:val="0037470E"/>
    <w:rsid w:val="00375510"/>
    <w:rsid w:val="00375CC4"/>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1D"/>
    <w:rsid w:val="003A7E6F"/>
    <w:rsid w:val="003B05F2"/>
    <w:rsid w:val="003B23AB"/>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B8A"/>
    <w:rsid w:val="003F4C20"/>
    <w:rsid w:val="003F5C55"/>
    <w:rsid w:val="003F62BB"/>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61AC"/>
    <w:rsid w:val="00436430"/>
    <w:rsid w:val="00436D5F"/>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37F"/>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D71"/>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BBA"/>
    <w:rsid w:val="004A23C2"/>
    <w:rsid w:val="004A3336"/>
    <w:rsid w:val="004A3479"/>
    <w:rsid w:val="004A3E3C"/>
    <w:rsid w:val="004A4069"/>
    <w:rsid w:val="004A484E"/>
    <w:rsid w:val="004A6513"/>
    <w:rsid w:val="004B0E6D"/>
    <w:rsid w:val="004B0EA1"/>
    <w:rsid w:val="004B16E8"/>
    <w:rsid w:val="004B2CA5"/>
    <w:rsid w:val="004B307A"/>
    <w:rsid w:val="004B412E"/>
    <w:rsid w:val="004B4463"/>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045"/>
    <w:rsid w:val="004C2836"/>
    <w:rsid w:val="004C2C46"/>
    <w:rsid w:val="004C39B5"/>
    <w:rsid w:val="004C3B29"/>
    <w:rsid w:val="004C405B"/>
    <w:rsid w:val="004C4550"/>
    <w:rsid w:val="004C54CA"/>
    <w:rsid w:val="004C7235"/>
    <w:rsid w:val="004C75AB"/>
    <w:rsid w:val="004C7955"/>
    <w:rsid w:val="004D0213"/>
    <w:rsid w:val="004D047F"/>
    <w:rsid w:val="004D0A6A"/>
    <w:rsid w:val="004D0D2C"/>
    <w:rsid w:val="004D0D3C"/>
    <w:rsid w:val="004D1529"/>
    <w:rsid w:val="004D172F"/>
    <w:rsid w:val="004D29F1"/>
    <w:rsid w:val="004D29F3"/>
    <w:rsid w:val="004D3D96"/>
    <w:rsid w:val="004D40BB"/>
    <w:rsid w:val="004D4E40"/>
    <w:rsid w:val="004D4EEF"/>
    <w:rsid w:val="004D5316"/>
    <w:rsid w:val="004D575C"/>
    <w:rsid w:val="004D5DB9"/>
    <w:rsid w:val="004D5F4D"/>
    <w:rsid w:val="004D650F"/>
    <w:rsid w:val="004D7269"/>
    <w:rsid w:val="004D74EE"/>
    <w:rsid w:val="004D7B20"/>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DD2"/>
    <w:rsid w:val="0051478B"/>
    <w:rsid w:val="00514A6B"/>
    <w:rsid w:val="00514C1C"/>
    <w:rsid w:val="005151E7"/>
    <w:rsid w:val="0051524F"/>
    <w:rsid w:val="0051566A"/>
    <w:rsid w:val="00515A04"/>
    <w:rsid w:val="00515D7B"/>
    <w:rsid w:val="00515DD8"/>
    <w:rsid w:val="005166E9"/>
    <w:rsid w:val="00517917"/>
    <w:rsid w:val="00517B2F"/>
    <w:rsid w:val="0052009E"/>
    <w:rsid w:val="005200F7"/>
    <w:rsid w:val="0052026E"/>
    <w:rsid w:val="00520AB5"/>
    <w:rsid w:val="00521596"/>
    <w:rsid w:val="00522066"/>
    <w:rsid w:val="005222FA"/>
    <w:rsid w:val="00523299"/>
    <w:rsid w:val="005247E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220"/>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5B7"/>
    <w:rsid w:val="00553702"/>
    <w:rsid w:val="00553E37"/>
    <w:rsid w:val="00554133"/>
    <w:rsid w:val="00554155"/>
    <w:rsid w:val="00554CAC"/>
    <w:rsid w:val="00554D3A"/>
    <w:rsid w:val="0055513C"/>
    <w:rsid w:val="0055535B"/>
    <w:rsid w:val="00555AF5"/>
    <w:rsid w:val="00556164"/>
    <w:rsid w:val="0055637C"/>
    <w:rsid w:val="00556B00"/>
    <w:rsid w:val="00556FCC"/>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DFA"/>
    <w:rsid w:val="005C0FF0"/>
    <w:rsid w:val="005C1132"/>
    <w:rsid w:val="005C1208"/>
    <w:rsid w:val="005C14D5"/>
    <w:rsid w:val="005C16EB"/>
    <w:rsid w:val="005C219B"/>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D6EB2"/>
    <w:rsid w:val="005E0AE0"/>
    <w:rsid w:val="005E26B3"/>
    <w:rsid w:val="005E384F"/>
    <w:rsid w:val="005E40C4"/>
    <w:rsid w:val="005E5243"/>
    <w:rsid w:val="005E5501"/>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C7D"/>
    <w:rsid w:val="006223AE"/>
    <w:rsid w:val="00622656"/>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6F44"/>
    <w:rsid w:val="006576E3"/>
    <w:rsid w:val="00657700"/>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FB"/>
    <w:rsid w:val="0068341A"/>
    <w:rsid w:val="00683F61"/>
    <w:rsid w:val="00685BB7"/>
    <w:rsid w:val="00686A36"/>
    <w:rsid w:val="0068782E"/>
    <w:rsid w:val="00687AD5"/>
    <w:rsid w:val="00690DCB"/>
    <w:rsid w:val="0069211A"/>
    <w:rsid w:val="00692B81"/>
    <w:rsid w:val="00692C4F"/>
    <w:rsid w:val="0069365E"/>
    <w:rsid w:val="006949D2"/>
    <w:rsid w:val="00694C5F"/>
    <w:rsid w:val="00694CD4"/>
    <w:rsid w:val="00695054"/>
    <w:rsid w:val="00695251"/>
    <w:rsid w:val="006953EF"/>
    <w:rsid w:val="00695689"/>
    <w:rsid w:val="006958D9"/>
    <w:rsid w:val="00695ADE"/>
    <w:rsid w:val="00695B92"/>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BF5"/>
    <w:rsid w:val="006C4A40"/>
    <w:rsid w:val="006C4E56"/>
    <w:rsid w:val="006C61CD"/>
    <w:rsid w:val="006C6300"/>
    <w:rsid w:val="006C642C"/>
    <w:rsid w:val="006C6FC6"/>
    <w:rsid w:val="006C6FDD"/>
    <w:rsid w:val="006C7085"/>
    <w:rsid w:val="006C7A4E"/>
    <w:rsid w:val="006C7BB9"/>
    <w:rsid w:val="006C7D50"/>
    <w:rsid w:val="006D0DB6"/>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0BD"/>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C54"/>
    <w:rsid w:val="006F41B7"/>
    <w:rsid w:val="006F4B26"/>
    <w:rsid w:val="006F4CD8"/>
    <w:rsid w:val="006F5125"/>
    <w:rsid w:val="006F53D9"/>
    <w:rsid w:val="006F581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1231"/>
    <w:rsid w:val="007215A4"/>
    <w:rsid w:val="00721AF1"/>
    <w:rsid w:val="00721D20"/>
    <w:rsid w:val="0072267F"/>
    <w:rsid w:val="0072280F"/>
    <w:rsid w:val="00722B5E"/>
    <w:rsid w:val="007235F5"/>
    <w:rsid w:val="00723B2C"/>
    <w:rsid w:val="00723CBA"/>
    <w:rsid w:val="007250DC"/>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3BD4"/>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1053"/>
    <w:rsid w:val="00791261"/>
    <w:rsid w:val="007918FE"/>
    <w:rsid w:val="00791A3A"/>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ADE"/>
    <w:rsid w:val="007A1B35"/>
    <w:rsid w:val="007A29AF"/>
    <w:rsid w:val="007A2C94"/>
    <w:rsid w:val="007A3680"/>
    <w:rsid w:val="007A3BCD"/>
    <w:rsid w:val="007A410A"/>
    <w:rsid w:val="007A4354"/>
    <w:rsid w:val="007A4C1C"/>
    <w:rsid w:val="007A5214"/>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2139"/>
    <w:rsid w:val="007C218A"/>
    <w:rsid w:val="007C27DE"/>
    <w:rsid w:val="007C299E"/>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6E8"/>
    <w:rsid w:val="007E470F"/>
    <w:rsid w:val="007E4C1F"/>
    <w:rsid w:val="007E4DD4"/>
    <w:rsid w:val="007E50C7"/>
    <w:rsid w:val="007E5362"/>
    <w:rsid w:val="007E57C9"/>
    <w:rsid w:val="007E7971"/>
    <w:rsid w:val="007F01DE"/>
    <w:rsid w:val="007F02E5"/>
    <w:rsid w:val="007F0759"/>
    <w:rsid w:val="007F0BCC"/>
    <w:rsid w:val="007F1057"/>
    <w:rsid w:val="007F156E"/>
    <w:rsid w:val="007F1CF3"/>
    <w:rsid w:val="007F25C0"/>
    <w:rsid w:val="007F2EBD"/>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CFE"/>
    <w:rsid w:val="00830E92"/>
    <w:rsid w:val="008320ED"/>
    <w:rsid w:val="00832A0F"/>
    <w:rsid w:val="00835179"/>
    <w:rsid w:val="008353D5"/>
    <w:rsid w:val="00835408"/>
    <w:rsid w:val="008358A2"/>
    <w:rsid w:val="008359D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C62"/>
    <w:rsid w:val="00852B48"/>
    <w:rsid w:val="008539F6"/>
    <w:rsid w:val="00853C0C"/>
    <w:rsid w:val="0085474D"/>
    <w:rsid w:val="00856481"/>
    <w:rsid w:val="008567A2"/>
    <w:rsid w:val="00856E6C"/>
    <w:rsid w:val="00857DE1"/>
    <w:rsid w:val="00860793"/>
    <w:rsid w:val="00861494"/>
    <w:rsid w:val="00861747"/>
    <w:rsid w:val="008628C7"/>
    <w:rsid w:val="00863011"/>
    <w:rsid w:val="008633A7"/>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055"/>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5442"/>
    <w:rsid w:val="008F653E"/>
    <w:rsid w:val="008F7769"/>
    <w:rsid w:val="009004FE"/>
    <w:rsid w:val="00900EC2"/>
    <w:rsid w:val="009010F0"/>
    <w:rsid w:val="00901162"/>
    <w:rsid w:val="00901B53"/>
    <w:rsid w:val="00901DC6"/>
    <w:rsid w:val="0090223A"/>
    <w:rsid w:val="009025FB"/>
    <w:rsid w:val="009028E2"/>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5B06"/>
    <w:rsid w:val="00925E37"/>
    <w:rsid w:val="00925EDD"/>
    <w:rsid w:val="00925F20"/>
    <w:rsid w:val="00926495"/>
    <w:rsid w:val="00927899"/>
    <w:rsid w:val="0092794D"/>
    <w:rsid w:val="0092796D"/>
    <w:rsid w:val="00927D0E"/>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2AC0"/>
    <w:rsid w:val="009831B9"/>
    <w:rsid w:val="00983C82"/>
    <w:rsid w:val="009844D6"/>
    <w:rsid w:val="00984520"/>
    <w:rsid w:val="0098472A"/>
    <w:rsid w:val="00985002"/>
    <w:rsid w:val="0098545C"/>
    <w:rsid w:val="009862F1"/>
    <w:rsid w:val="009871EA"/>
    <w:rsid w:val="00987FA6"/>
    <w:rsid w:val="0099050F"/>
    <w:rsid w:val="00991675"/>
    <w:rsid w:val="00992BA2"/>
    <w:rsid w:val="00992F83"/>
    <w:rsid w:val="0099344F"/>
    <w:rsid w:val="00993A3C"/>
    <w:rsid w:val="009943F2"/>
    <w:rsid w:val="0099508A"/>
    <w:rsid w:val="009974EB"/>
    <w:rsid w:val="00997A12"/>
    <w:rsid w:val="009A1126"/>
    <w:rsid w:val="009A1B37"/>
    <w:rsid w:val="009A3BFF"/>
    <w:rsid w:val="009A5564"/>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411"/>
    <w:rsid w:val="009E08B3"/>
    <w:rsid w:val="009E0BCD"/>
    <w:rsid w:val="009E0F1A"/>
    <w:rsid w:val="009E140D"/>
    <w:rsid w:val="009E266D"/>
    <w:rsid w:val="009E43DD"/>
    <w:rsid w:val="009E4465"/>
    <w:rsid w:val="009E4F95"/>
    <w:rsid w:val="009E5317"/>
    <w:rsid w:val="009E5318"/>
    <w:rsid w:val="009E6401"/>
    <w:rsid w:val="009E6B1A"/>
    <w:rsid w:val="009E6C54"/>
    <w:rsid w:val="009E7320"/>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89"/>
    <w:rsid w:val="00A039FF"/>
    <w:rsid w:val="00A04524"/>
    <w:rsid w:val="00A0463A"/>
    <w:rsid w:val="00A05883"/>
    <w:rsid w:val="00A05ACE"/>
    <w:rsid w:val="00A062B7"/>
    <w:rsid w:val="00A0646C"/>
    <w:rsid w:val="00A07557"/>
    <w:rsid w:val="00A114B9"/>
    <w:rsid w:val="00A1194A"/>
    <w:rsid w:val="00A1308A"/>
    <w:rsid w:val="00A131DE"/>
    <w:rsid w:val="00A13A65"/>
    <w:rsid w:val="00A14589"/>
    <w:rsid w:val="00A14AE3"/>
    <w:rsid w:val="00A15852"/>
    <w:rsid w:val="00A16675"/>
    <w:rsid w:val="00A17811"/>
    <w:rsid w:val="00A212B9"/>
    <w:rsid w:val="00A216B4"/>
    <w:rsid w:val="00A21955"/>
    <w:rsid w:val="00A22CD6"/>
    <w:rsid w:val="00A234EC"/>
    <w:rsid w:val="00A23A26"/>
    <w:rsid w:val="00A24128"/>
    <w:rsid w:val="00A2417A"/>
    <w:rsid w:val="00A242EE"/>
    <w:rsid w:val="00A24786"/>
    <w:rsid w:val="00A25642"/>
    <w:rsid w:val="00A25C4F"/>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8CE"/>
    <w:rsid w:val="00A56B05"/>
    <w:rsid w:val="00A56C06"/>
    <w:rsid w:val="00A56CD0"/>
    <w:rsid w:val="00A56E50"/>
    <w:rsid w:val="00A57096"/>
    <w:rsid w:val="00A5726C"/>
    <w:rsid w:val="00A57678"/>
    <w:rsid w:val="00A57972"/>
    <w:rsid w:val="00A579F5"/>
    <w:rsid w:val="00A57F83"/>
    <w:rsid w:val="00A60640"/>
    <w:rsid w:val="00A606B4"/>
    <w:rsid w:val="00A60E2F"/>
    <w:rsid w:val="00A61C47"/>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D85"/>
    <w:rsid w:val="00A7162E"/>
    <w:rsid w:val="00A72804"/>
    <w:rsid w:val="00A72D71"/>
    <w:rsid w:val="00A73112"/>
    <w:rsid w:val="00A73617"/>
    <w:rsid w:val="00A747D2"/>
    <w:rsid w:val="00A74985"/>
    <w:rsid w:val="00A74F25"/>
    <w:rsid w:val="00A75123"/>
    <w:rsid w:val="00A75705"/>
    <w:rsid w:val="00A75F35"/>
    <w:rsid w:val="00A765A9"/>
    <w:rsid w:val="00A76B7B"/>
    <w:rsid w:val="00A771E7"/>
    <w:rsid w:val="00A77C69"/>
    <w:rsid w:val="00A802E0"/>
    <w:rsid w:val="00A812B1"/>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579"/>
    <w:rsid w:val="00A929AA"/>
    <w:rsid w:val="00A931BC"/>
    <w:rsid w:val="00A936F9"/>
    <w:rsid w:val="00A9431A"/>
    <w:rsid w:val="00A94608"/>
    <w:rsid w:val="00A947AA"/>
    <w:rsid w:val="00A94833"/>
    <w:rsid w:val="00A94888"/>
    <w:rsid w:val="00A9681C"/>
    <w:rsid w:val="00A96867"/>
    <w:rsid w:val="00A96A94"/>
    <w:rsid w:val="00A96B3D"/>
    <w:rsid w:val="00A96DBA"/>
    <w:rsid w:val="00AA0759"/>
    <w:rsid w:val="00AA0B73"/>
    <w:rsid w:val="00AA0E0D"/>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37D"/>
    <w:rsid w:val="00AB688F"/>
    <w:rsid w:val="00AB75EA"/>
    <w:rsid w:val="00AB7654"/>
    <w:rsid w:val="00AB7AA2"/>
    <w:rsid w:val="00AC0116"/>
    <w:rsid w:val="00AC054E"/>
    <w:rsid w:val="00AC0A22"/>
    <w:rsid w:val="00AC0A3B"/>
    <w:rsid w:val="00AC1515"/>
    <w:rsid w:val="00AC1941"/>
    <w:rsid w:val="00AC2093"/>
    <w:rsid w:val="00AC2234"/>
    <w:rsid w:val="00AC35CA"/>
    <w:rsid w:val="00AC3CDA"/>
    <w:rsid w:val="00AC3FF3"/>
    <w:rsid w:val="00AC4BC1"/>
    <w:rsid w:val="00AC5715"/>
    <w:rsid w:val="00AC5DF0"/>
    <w:rsid w:val="00AC6D32"/>
    <w:rsid w:val="00AC712A"/>
    <w:rsid w:val="00AC7CDC"/>
    <w:rsid w:val="00AD04BD"/>
    <w:rsid w:val="00AD0765"/>
    <w:rsid w:val="00AD0F00"/>
    <w:rsid w:val="00AD0F93"/>
    <w:rsid w:val="00AD1469"/>
    <w:rsid w:val="00AD3564"/>
    <w:rsid w:val="00AD4C43"/>
    <w:rsid w:val="00AD5401"/>
    <w:rsid w:val="00AD55A8"/>
    <w:rsid w:val="00AD5CA4"/>
    <w:rsid w:val="00AD6A91"/>
    <w:rsid w:val="00AD7214"/>
    <w:rsid w:val="00AD7567"/>
    <w:rsid w:val="00AE04DB"/>
    <w:rsid w:val="00AE1066"/>
    <w:rsid w:val="00AE14DD"/>
    <w:rsid w:val="00AE2FA5"/>
    <w:rsid w:val="00AE3655"/>
    <w:rsid w:val="00AE3A4F"/>
    <w:rsid w:val="00AE4518"/>
    <w:rsid w:val="00AE5B63"/>
    <w:rsid w:val="00AE5D7F"/>
    <w:rsid w:val="00AE70CC"/>
    <w:rsid w:val="00AE73DA"/>
    <w:rsid w:val="00AE79F0"/>
    <w:rsid w:val="00AE7E1A"/>
    <w:rsid w:val="00AF07B0"/>
    <w:rsid w:val="00AF109C"/>
    <w:rsid w:val="00AF1752"/>
    <w:rsid w:val="00AF2989"/>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6AF"/>
    <w:rsid w:val="00B04CD8"/>
    <w:rsid w:val="00B06036"/>
    <w:rsid w:val="00B06D6A"/>
    <w:rsid w:val="00B070DC"/>
    <w:rsid w:val="00B07C27"/>
    <w:rsid w:val="00B07FB2"/>
    <w:rsid w:val="00B10017"/>
    <w:rsid w:val="00B1004A"/>
    <w:rsid w:val="00B101CE"/>
    <w:rsid w:val="00B105E7"/>
    <w:rsid w:val="00B10DE1"/>
    <w:rsid w:val="00B10FF8"/>
    <w:rsid w:val="00B11AA6"/>
    <w:rsid w:val="00B11E02"/>
    <w:rsid w:val="00B12F0D"/>
    <w:rsid w:val="00B1360D"/>
    <w:rsid w:val="00B13A85"/>
    <w:rsid w:val="00B13BC7"/>
    <w:rsid w:val="00B13C62"/>
    <w:rsid w:val="00B13CD4"/>
    <w:rsid w:val="00B13EA9"/>
    <w:rsid w:val="00B14352"/>
    <w:rsid w:val="00B153D8"/>
    <w:rsid w:val="00B154DE"/>
    <w:rsid w:val="00B15814"/>
    <w:rsid w:val="00B15FFC"/>
    <w:rsid w:val="00B17B14"/>
    <w:rsid w:val="00B203C4"/>
    <w:rsid w:val="00B20863"/>
    <w:rsid w:val="00B20BEC"/>
    <w:rsid w:val="00B20CDD"/>
    <w:rsid w:val="00B20D27"/>
    <w:rsid w:val="00B22683"/>
    <w:rsid w:val="00B22BC9"/>
    <w:rsid w:val="00B22D69"/>
    <w:rsid w:val="00B22E81"/>
    <w:rsid w:val="00B232FE"/>
    <w:rsid w:val="00B2336B"/>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6228"/>
    <w:rsid w:val="00B366A3"/>
    <w:rsid w:val="00B368EA"/>
    <w:rsid w:val="00B37EEF"/>
    <w:rsid w:val="00B40932"/>
    <w:rsid w:val="00B40A66"/>
    <w:rsid w:val="00B418AD"/>
    <w:rsid w:val="00B42DCA"/>
    <w:rsid w:val="00B42F1A"/>
    <w:rsid w:val="00B43429"/>
    <w:rsid w:val="00B43790"/>
    <w:rsid w:val="00B443D9"/>
    <w:rsid w:val="00B44531"/>
    <w:rsid w:val="00B46521"/>
    <w:rsid w:val="00B46587"/>
    <w:rsid w:val="00B46A44"/>
    <w:rsid w:val="00B47AD2"/>
    <w:rsid w:val="00B47CF7"/>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46D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4F3"/>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D25"/>
    <w:rsid w:val="00BA6E49"/>
    <w:rsid w:val="00BB0187"/>
    <w:rsid w:val="00BB0E56"/>
    <w:rsid w:val="00BB1EB3"/>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1643"/>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5DAD"/>
    <w:rsid w:val="00BE6018"/>
    <w:rsid w:val="00BE6171"/>
    <w:rsid w:val="00BE701E"/>
    <w:rsid w:val="00BE7086"/>
    <w:rsid w:val="00BE7278"/>
    <w:rsid w:val="00BE7980"/>
    <w:rsid w:val="00BF0028"/>
    <w:rsid w:val="00BF0219"/>
    <w:rsid w:val="00BF1F57"/>
    <w:rsid w:val="00BF20FD"/>
    <w:rsid w:val="00BF2239"/>
    <w:rsid w:val="00BF22C6"/>
    <w:rsid w:val="00BF3258"/>
    <w:rsid w:val="00BF336C"/>
    <w:rsid w:val="00BF34C2"/>
    <w:rsid w:val="00BF3804"/>
    <w:rsid w:val="00BF3B4E"/>
    <w:rsid w:val="00BF4086"/>
    <w:rsid w:val="00BF426C"/>
    <w:rsid w:val="00BF4594"/>
    <w:rsid w:val="00BF4BC0"/>
    <w:rsid w:val="00BF58D0"/>
    <w:rsid w:val="00BF5CC0"/>
    <w:rsid w:val="00BF6027"/>
    <w:rsid w:val="00BF6702"/>
    <w:rsid w:val="00BF7952"/>
    <w:rsid w:val="00BF7D6A"/>
    <w:rsid w:val="00C0001E"/>
    <w:rsid w:val="00C0021D"/>
    <w:rsid w:val="00C00300"/>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42AD"/>
    <w:rsid w:val="00C142C1"/>
    <w:rsid w:val="00C14A30"/>
    <w:rsid w:val="00C152FE"/>
    <w:rsid w:val="00C156E5"/>
    <w:rsid w:val="00C15D1B"/>
    <w:rsid w:val="00C16739"/>
    <w:rsid w:val="00C168DD"/>
    <w:rsid w:val="00C170D6"/>
    <w:rsid w:val="00C176CC"/>
    <w:rsid w:val="00C1773D"/>
    <w:rsid w:val="00C21031"/>
    <w:rsid w:val="00C221B9"/>
    <w:rsid w:val="00C22492"/>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52AE"/>
    <w:rsid w:val="00C9534E"/>
    <w:rsid w:val="00C96B4F"/>
    <w:rsid w:val="00C96F5F"/>
    <w:rsid w:val="00C97055"/>
    <w:rsid w:val="00CA02E8"/>
    <w:rsid w:val="00CA194C"/>
    <w:rsid w:val="00CA1DDD"/>
    <w:rsid w:val="00CA2B4F"/>
    <w:rsid w:val="00CA30C3"/>
    <w:rsid w:val="00CA5927"/>
    <w:rsid w:val="00CA6057"/>
    <w:rsid w:val="00CA635E"/>
    <w:rsid w:val="00CA6BB0"/>
    <w:rsid w:val="00CA70CE"/>
    <w:rsid w:val="00CA79EC"/>
    <w:rsid w:val="00CB002C"/>
    <w:rsid w:val="00CB0EAF"/>
    <w:rsid w:val="00CB1C35"/>
    <w:rsid w:val="00CB1E4B"/>
    <w:rsid w:val="00CB259F"/>
    <w:rsid w:val="00CB31EC"/>
    <w:rsid w:val="00CB39C2"/>
    <w:rsid w:val="00CB3E85"/>
    <w:rsid w:val="00CB49E1"/>
    <w:rsid w:val="00CB4C8C"/>
    <w:rsid w:val="00CB4E90"/>
    <w:rsid w:val="00CB5850"/>
    <w:rsid w:val="00CB5C99"/>
    <w:rsid w:val="00CB633B"/>
    <w:rsid w:val="00CB6782"/>
    <w:rsid w:val="00CB6C87"/>
    <w:rsid w:val="00CB6E3E"/>
    <w:rsid w:val="00CC080A"/>
    <w:rsid w:val="00CC0D0F"/>
    <w:rsid w:val="00CC1275"/>
    <w:rsid w:val="00CC12EE"/>
    <w:rsid w:val="00CC1709"/>
    <w:rsid w:val="00CC265A"/>
    <w:rsid w:val="00CC359E"/>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FB"/>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F05"/>
    <w:rsid w:val="00D43056"/>
    <w:rsid w:val="00D44C0B"/>
    <w:rsid w:val="00D44D36"/>
    <w:rsid w:val="00D45336"/>
    <w:rsid w:val="00D465B2"/>
    <w:rsid w:val="00D466BE"/>
    <w:rsid w:val="00D47399"/>
    <w:rsid w:val="00D47BB2"/>
    <w:rsid w:val="00D47D04"/>
    <w:rsid w:val="00D5056A"/>
    <w:rsid w:val="00D510A0"/>
    <w:rsid w:val="00D51926"/>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1B5"/>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40B5"/>
    <w:rsid w:val="00D94744"/>
    <w:rsid w:val="00D94E0B"/>
    <w:rsid w:val="00D94F33"/>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6254"/>
    <w:rsid w:val="00DD6F2E"/>
    <w:rsid w:val="00DD72E1"/>
    <w:rsid w:val="00DD7EA2"/>
    <w:rsid w:val="00DE00F2"/>
    <w:rsid w:val="00DE0D26"/>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47AB"/>
    <w:rsid w:val="00E05CF4"/>
    <w:rsid w:val="00E05E82"/>
    <w:rsid w:val="00E05F15"/>
    <w:rsid w:val="00E07425"/>
    <w:rsid w:val="00E1043E"/>
    <w:rsid w:val="00E104FA"/>
    <w:rsid w:val="00E10687"/>
    <w:rsid w:val="00E1082A"/>
    <w:rsid w:val="00E10956"/>
    <w:rsid w:val="00E110B5"/>
    <w:rsid w:val="00E11166"/>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293"/>
    <w:rsid w:val="00E42FE6"/>
    <w:rsid w:val="00E43D58"/>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66D8"/>
    <w:rsid w:val="00E76B86"/>
    <w:rsid w:val="00E808BC"/>
    <w:rsid w:val="00E809F3"/>
    <w:rsid w:val="00E80C21"/>
    <w:rsid w:val="00E820BD"/>
    <w:rsid w:val="00E8227B"/>
    <w:rsid w:val="00E8342F"/>
    <w:rsid w:val="00E84189"/>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AEB"/>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27DD"/>
    <w:rsid w:val="00ED2B7A"/>
    <w:rsid w:val="00ED2F73"/>
    <w:rsid w:val="00ED340B"/>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C9C"/>
    <w:rsid w:val="00F21548"/>
    <w:rsid w:val="00F2173E"/>
    <w:rsid w:val="00F21827"/>
    <w:rsid w:val="00F21A00"/>
    <w:rsid w:val="00F2285F"/>
    <w:rsid w:val="00F23155"/>
    <w:rsid w:val="00F238D9"/>
    <w:rsid w:val="00F23EE4"/>
    <w:rsid w:val="00F24236"/>
    <w:rsid w:val="00F24B8D"/>
    <w:rsid w:val="00F24E0E"/>
    <w:rsid w:val="00F25707"/>
    <w:rsid w:val="00F258BD"/>
    <w:rsid w:val="00F26693"/>
    <w:rsid w:val="00F26A13"/>
    <w:rsid w:val="00F26E25"/>
    <w:rsid w:val="00F27D3B"/>
    <w:rsid w:val="00F30AEF"/>
    <w:rsid w:val="00F30FA9"/>
    <w:rsid w:val="00F31261"/>
    <w:rsid w:val="00F31B89"/>
    <w:rsid w:val="00F31BB3"/>
    <w:rsid w:val="00F31BCF"/>
    <w:rsid w:val="00F31BDA"/>
    <w:rsid w:val="00F31C67"/>
    <w:rsid w:val="00F323C3"/>
    <w:rsid w:val="00F32A15"/>
    <w:rsid w:val="00F32EE6"/>
    <w:rsid w:val="00F32EF1"/>
    <w:rsid w:val="00F32F3C"/>
    <w:rsid w:val="00F337B6"/>
    <w:rsid w:val="00F339EC"/>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869"/>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59E"/>
    <w:rsid w:val="00FA299C"/>
    <w:rsid w:val="00FA2CFC"/>
    <w:rsid w:val="00FA2DDA"/>
    <w:rsid w:val="00FA34CA"/>
    <w:rsid w:val="00FA36D0"/>
    <w:rsid w:val="00FA3E3E"/>
    <w:rsid w:val="00FA428F"/>
    <w:rsid w:val="00FA4A55"/>
    <w:rsid w:val="00FA4D4F"/>
    <w:rsid w:val="00FA54E8"/>
    <w:rsid w:val="00FA5FE8"/>
    <w:rsid w:val="00FA668B"/>
    <w:rsid w:val="00FA67CF"/>
    <w:rsid w:val="00FA67EA"/>
    <w:rsid w:val="00FB117A"/>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6A09"/>
    <w:rsid w:val="00FE73F7"/>
    <w:rsid w:val="00FE745E"/>
    <w:rsid w:val="00FE7865"/>
    <w:rsid w:val="00FF02C4"/>
    <w:rsid w:val="00FF04F8"/>
    <w:rsid w:val="00FF0BB0"/>
    <w:rsid w:val="00FF0EF3"/>
    <w:rsid w:val="00FF1342"/>
    <w:rsid w:val="00FF1513"/>
    <w:rsid w:val="00FF1577"/>
    <w:rsid w:val="00FF1DB7"/>
    <w:rsid w:val="00FF2145"/>
    <w:rsid w:val="00FF23B6"/>
    <w:rsid w:val="00FF3334"/>
    <w:rsid w:val="00FF3972"/>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84D33D"/>
  <w15:docId w15:val="{7C61BBB1-8DBF-4020-B801-5E0C81FC5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D089F"/>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 w:type="table" w:customStyle="1" w:styleId="12">
    <w:name w:val="网格型1"/>
    <w:basedOn w:val="a2"/>
    <w:next w:val="af7"/>
    <w:rsid w:val="001609E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a">
    <w:name w:val="Revision"/>
    <w:hidden/>
    <w:uiPriority w:val="99"/>
    <w:semiHidden/>
    <w:rsid w:val="00E8418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435783652">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C:/Program%20Files%20(x86)/Netease/&#32593;&#26131;&#38378;&#30005;&#37038;/tmp/writemail(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Program%20Files%20(x86)/Netease/&#32593;&#26131;&#38378;&#30005;&#37038;/tmp/writemail(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Program%20Files%20(x86)/Netease/&#32593;&#26131;&#38378;&#30005;&#37038;/tmp/writemail(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4C0415B-FC5B-41EF-A35B-9FDD397B8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1940</TotalTime>
  <Pages>52</Pages>
  <Words>6724</Words>
  <Characters>38333</Characters>
  <Application>Microsoft Office Word</Application>
  <DocSecurity>0</DocSecurity>
  <Lines>319</Lines>
  <Paragraphs>89</Paragraphs>
  <ScaleCrop>false</ScaleCrop>
  <Company/>
  <LinksUpToDate>false</LinksUpToDate>
  <CharactersWithSpaces>44968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1521</cp:revision>
  <cp:lastPrinted>2007-07-19T00:46:00Z</cp:lastPrinted>
  <dcterms:created xsi:type="dcterms:W3CDTF">2013-08-19T07:43:00Z</dcterms:created>
  <dcterms:modified xsi:type="dcterms:W3CDTF">2017-08-24T09:22:00Z</dcterms:modified>
</cp:coreProperties>
</file>