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1B86C" w14:textId="77777777" w:rsidR="001548F9" w:rsidRPr="009C503F" w:rsidRDefault="001548F9" w:rsidP="00571B8A">
      <w:pPr>
        <w:autoSpaceDE w:val="0"/>
        <w:autoSpaceDN w:val="0"/>
        <w:adjustRightInd w:val="0"/>
        <w:spacing w:before="29" w:line="288" w:lineRule="auto"/>
        <w:jc w:val="left"/>
        <w:rPr>
          <w:color w:val="000000"/>
          <w:kern w:val="0"/>
          <w:sz w:val="24"/>
        </w:rPr>
      </w:pPr>
    </w:p>
    <w:p w14:paraId="36BCDA68" w14:textId="77777777" w:rsidR="001548F9" w:rsidRPr="009C503F" w:rsidRDefault="001548F9" w:rsidP="00571B8A">
      <w:pPr>
        <w:autoSpaceDE w:val="0"/>
        <w:autoSpaceDN w:val="0"/>
        <w:adjustRightInd w:val="0"/>
        <w:spacing w:before="29" w:line="288" w:lineRule="auto"/>
        <w:jc w:val="left"/>
        <w:rPr>
          <w:color w:val="000000"/>
          <w:kern w:val="0"/>
          <w:sz w:val="24"/>
        </w:rPr>
      </w:pPr>
    </w:p>
    <w:p w14:paraId="06139317" w14:textId="77777777" w:rsidR="001548F9" w:rsidRPr="009C503F" w:rsidRDefault="001548F9" w:rsidP="00571B8A">
      <w:pPr>
        <w:autoSpaceDE w:val="0"/>
        <w:autoSpaceDN w:val="0"/>
        <w:adjustRightInd w:val="0"/>
        <w:spacing w:before="29" w:line="288" w:lineRule="auto"/>
        <w:jc w:val="left"/>
        <w:rPr>
          <w:color w:val="000000"/>
          <w:kern w:val="0"/>
          <w:sz w:val="24"/>
        </w:rPr>
      </w:pPr>
    </w:p>
    <w:p w14:paraId="37FE7B86" w14:textId="77777777" w:rsidR="001548F9" w:rsidRPr="009C503F" w:rsidRDefault="001548F9" w:rsidP="00571B8A">
      <w:pPr>
        <w:autoSpaceDE w:val="0"/>
        <w:autoSpaceDN w:val="0"/>
        <w:adjustRightInd w:val="0"/>
        <w:spacing w:before="29" w:line="288" w:lineRule="auto"/>
        <w:jc w:val="left"/>
        <w:rPr>
          <w:color w:val="000000"/>
          <w:kern w:val="0"/>
          <w:sz w:val="24"/>
        </w:rPr>
      </w:pPr>
    </w:p>
    <w:p w14:paraId="38D596ED" w14:textId="77777777" w:rsidR="001548F9" w:rsidRPr="009C503F" w:rsidRDefault="001548F9" w:rsidP="00571B8A">
      <w:pPr>
        <w:spacing w:before="29" w:line="288" w:lineRule="auto"/>
        <w:jc w:val="center"/>
        <w:rPr>
          <w:b/>
          <w:sz w:val="36"/>
          <w:szCs w:val="36"/>
        </w:rPr>
      </w:pPr>
      <w:r w:rsidRPr="009C503F">
        <w:rPr>
          <w:b/>
          <w:sz w:val="36"/>
          <w:szCs w:val="36"/>
        </w:rPr>
        <w:t>交银施罗德增利债券证券投资基金</w:t>
      </w:r>
    </w:p>
    <w:p w14:paraId="750BD45E" w14:textId="77777777" w:rsidR="001548F9" w:rsidRPr="009C503F" w:rsidRDefault="001548F9" w:rsidP="00571B8A">
      <w:pPr>
        <w:spacing w:before="29" w:line="288" w:lineRule="auto"/>
        <w:jc w:val="center"/>
        <w:rPr>
          <w:b/>
          <w:sz w:val="36"/>
          <w:szCs w:val="36"/>
        </w:rPr>
      </w:pPr>
      <w:r w:rsidRPr="009C503F">
        <w:rPr>
          <w:b/>
          <w:sz w:val="36"/>
          <w:szCs w:val="36"/>
        </w:rPr>
        <w:t>2017</w:t>
      </w:r>
      <w:r w:rsidRPr="009C503F">
        <w:rPr>
          <w:b/>
          <w:sz w:val="36"/>
          <w:szCs w:val="36"/>
        </w:rPr>
        <w:t>年半年度报告</w:t>
      </w:r>
    </w:p>
    <w:p w14:paraId="61DF04EB" w14:textId="77777777" w:rsidR="001548F9" w:rsidRPr="009C503F" w:rsidRDefault="001548F9" w:rsidP="00571B8A">
      <w:pPr>
        <w:spacing w:before="29" w:line="288" w:lineRule="auto"/>
        <w:jc w:val="center"/>
        <w:rPr>
          <w:b/>
          <w:color w:val="000000"/>
          <w:sz w:val="36"/>
          <w:szCs w:val="36"/>
        </w:rPr>
      </w:pPr>
      <w:r w:rsidRPr="009C503F">
        <w:rPr>
          <w:b/>
          <w:color w:val="000000"/>
          <w:sz w:val="36"/>
          <w:szCs w:val="36"/>
        </w:rPr>
        <w:t>2017</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14:paraId="43CCA56E" w14:textId="77777777" w:rsidR="001548F9" w:rsidRPr="009C503F" w:rsidRDefault="001548F9" w:rsidP="00571B8A">
      <w:pPr>
        <w:spacing w:before="29" w:line="288" w:lineRule="auto"/>
        <w:jc w:val="center"/>
        <w:rPr>
          <w:b/>
          <w:color w:val="000000"/>
          <w:sz w:val="24"/>
        </w:rPr>
      </w:pPr>
    </w:p>
    <w:p w14:paraId="1CF342AE" w14:textId="77777777" w:rsidR="001548F9" w:rsidRPr="00556FCC" w:rsidRDefault="001548F9" w:rsidP="00571B8A">
      <w:pPr>
        <w:spacing w:before="29" w:line="288" w:lineRule="auto"/>
        <w:jc w:val="center"/>
        <w:rPr>
          <w:b/>
          <w:color w:val="000000"/>
          <w:sz w:val="24"/>
        </w:rPr>
      </w:pPr>
    </w:p>
    <w:p w14:paraId="3B51DF42" w14:textId="77777777" w:rsidR="001548F9" w:rsidRPr="009C503F" w:rsidRDefault="001548F9" w:rsidP="00571B8A">
      <w:pPr>
        <w:spacing w:before="29" w:line="288" w:lineRule="auto"/>
        <w:jc w:val="center"/>
        <w:rPr>
          <w:b/>
          <w:color w:val="000000"/>
          <w:sz w:val="24"/>
        </w:rPr>
      </w:pPr>
    </w:p>
    <w:p w14:paraId="4EEEBCD8" w14:textId="77777777" w:rsidR="001548F9" w:rsidRPr="009C503F" w:rsidRDefault="001548F9" w:rsidP="00571B8A">
      <w:pPr>
        <w:spacing w:before="29" w:line="288" w:lineRule="auto"/>
        <w:jc w:val="center"/>
        <w:rPr>
          <w:b/>
          <w:color w:val="000000"/>
          <w:sz w:val="24"/>
        </w:rPr>
      </w:pPr>
    </w:p>
    <w:p w14:paraId="37CF8A74" w14:textId="77777777" w:rsidR="001548F9" w:rsidRPr="009C503F" w:rsidRDefault="001548F9" w:rsidP="00571B8A">
      <w:pPr>
        <w:spacing w:before="29" w:line="288" w:lineRule="auto"/>
        <w:jc w:val="center"/>
        <w:rPr>
          <w:b/>
          <w:color w:val="000000"/>
          <w:sz w:val="24"/>
        </w:rPr>
      </w:pPr>
    </w:p>
    <w:p w14:paraId="2FFF51C5" w14:textId="77777777" w:rsidR="001548F9" w:rsidRPr="009C503F" w:rsidRDefault="001548F9" w:rsidP="00571B8A">
      <w:pPr>
        <w:spacing w:before="29" w:line="288" w:lineRule="auto"/>
        <w:jc w:val="center"/>
        <w:rPr>
          <w:b/>
          <w:color w:val="000000"/>
          <w:sz w:val="24"/>
        </w:rPr>
      </w:pPr>
    </w:p>
    <w:p w14:paraId="70F0ACEF" w14:textId="77777777" w:rsidR="001548F9" w:rsidRPr="009C503F" w:rsidRDefault="001548F9" w:rsidP="00571B8A">
      <w:pPr>
        <w:spacing w:before="29" w:line="288" w:lineRule="auto"/>
        <w:jc w:val="center"/>
        <w:rPr>
          <w:b/>
          <w:color w:val="000000"/>
          <w:sz w:val="24"/>
        </w:rPr>
      </w:pPr>
    </w:p>
    <w:p w14:paraId="5C2739C5" w14:textId="77777777" w:rsidR="001548F9" w:rsidRPr="009C503F" w:rsidRDefault="001548F9" w:rsidP="00571B8A">
      <w:pPr>
        <w:spacing w:before="29" w:line="288" w:lineRule="auto"/>
        <w:jc w:val="center"/>
        <w:rPr>
          <w:b/>
          <w:color w:val="000000"/>
          <w:sz w:val="24"/>
        </w:rPr>
      </w:pPr>
    </w:p>
    <w:p w14:paraId="67E01899" w14:textId="77777777" w:rsidR="001548F9" w:rsidRPr="009C503F" w:rsidRDefault="001548F9" w:rsidP="00571B8A">
      <w:pPr>
        <w:spacing w:before="29" w:line="288" w:lineRule="auto"/>
        <w:jc w:val="center"/>
        <w:rPr>
          <w:b/>
          <w:color w:val="000000"/>
          <w:sz w:val="24"/>
        </w:rPr>
      </w:pPr>
    </w:p>
    <w:p w14:paraId="1B1CA437" w14:textId="77777777" w:rsidR="001548F9" w:rsidRPr="009C503F" w:rsidRDefault="001548F9" w:rsidP="00571B8A">
      <w:pPr>
        <w:spacing w:before="29" w:line="288" w:lineRule="auto"/>
        <w:jc w:val="center"/>
        <w:rPr>
          <w:b/>
          <w:color w:val="000000"/>
          <w:sz w:val="24"/>
        </w:rPr>
      </w:pPr>
    </w:p>
    <w:p w14:paraId="34D48469" w14:textId="77777777" w:rsidR="001548F9" w:rsidRPr="009C503F" w:rsidRDefault="001548F9" w:rsidP="00571B8A">
      <w:pPr>
        <w:spacing w:before="29" w:line="288" w:lineRule="auto"/>
        <w:jc w:val="center"/>
        <w:rPr>
          <w:b/>
          <w:color w:val="000000"/>
          <w:sz w:val="24"/>
        </w:rPr>
      </w:pPr>
    </w:p>
    <w:p w14:paraId="57E86CFC" w14:textId="77777777" w:rsidR="001548F9" w:rsidRPr="009C503F" w:rsidRDefault="001548F9" w:rsidP="00571B8A">
      <w:pPr>
        <w:spacing w:before="29" w:line="288" w:lineRule="auto"/>
        <w:jc w:val="center"/>
        <w:rPr>
          <w:b/>
          <w:color w:val="000000"/>
          <w:sz w:val="24"/>
        </w:rPr>
      </w:pPr>
    </w:p>
    <w:p w14:paraId="0AA9EC45" w14:textId="77777777" w:rsidR="001548F9" w:rsidRPr="009C503F" w:rsidRDefault="001548F9" w:rsidP="00571B8A">
      <w:pPr>
        <w:spacing w:before="29" w:line="288" w:lineRule="auto"/>
        <w:jc w:val="center"/>
        <w:rPr>
          <w:b/>
          <w:color w:val="000000"/>
          <w:sz w:val="24"/>
        </w:rPr>
      </w:pPr>
    </w:p>
    <w:p w14:paraId="33D9DC0C" w14:textId="77777777" w:rsidR="001548F9" w:rsidRPr="009C503F" w:rsidRDefault="001548F9" w:rsidP="00571B8A">
      <w:pPr>
        <w:spacing w:before="29" w:line="288" w:lineRule="auto"/>
        <w:jc w:val="center"/>
        <w:rPr>
          <w:b/>
          <w:color w:val="000000"/>
          <w:sz w:val="24"/>
        </w:rPr>
      </w:pPr>
    </w:p>
    <w:p w14:paraId="47DB8F0D" w14:textId="77777777" w:rsidR="001548F9" w:rsidRPr="009C503F" w:rsidRDefault="001548F9" w:rsidP="00571B8A">
      <w:pPr>
        <w:spacing w:before="29" w:line="288" w:lineRule="auto"/>
        <w:rPr>
          <w:b/>
          <w:color w:val="000000"/>
          <w:sz w:val="24"/>
        </w:rPr>
      </w:pPr>
    </w:p>
    <w:p w14:paraId="4D0BC5A1"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14:paraId="57A99E82"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基金托管人：中国建设银行股份有限公司</w:t>
      </w:r>
    </w:p>
    <w:p w14:paraId="2132C615"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报告送出日期：二〇一七年八月二十六日</w:t>
      </w:r>
    </w:p>
    <w:p w14:paraId="33E5D9D6" w14:textId="77777777"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14:paraId="13E2C827" w14:textId="77777777" w:rsidR="00C1153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7278"/>
      <w:r w:rsidRPr="009C503F">
        <w:rPr>
          <w:b/>
          <w:bCs/>
          <w:szCs w:val="24"/>
          <w:lang w:val="en-US"/>
        </w:rPr>
        <w:lastRenderedPageBreak/>
        <w:t xml:space="preserve">§1  </w:t>
      </w:r>
      <w:r w:rsidRPr="009C503F">
        <w:rPr>
          <w:b/>
          <w:bCs/>
          <w:szCs w:val="24"/>
          <w:lang w:val="en-US"/>
        </w:rPr>
        <w:t>重要提示及目录</w:t>
      </w:r>
      <w:bookmarkEnd w:id="0"/>
      <w:bookmarkEnd w:id="1"/>
    </w:p>
    <w:p w14:paraId="7E2538BC" w14:textId="77777777" w:rsidR="001548F9" w:rsidRPr="009C503F" w:rsidRDefault="001548F9" w:rsidP="00571B8A">
      <w:pPr>
        <w:pStyle w:val="20"/>
        <w:spacing w:before="29" w:after="0" w:line="288" w:lineRule="auto"/>
        <w:rPr>
          <w:rFonts w:ascii="Times New Roman" w:hAnsi="Times New Roman"/>
          <w:kern w:val="0"/>
          <w:szCs w:val="24"/>
        </w:rPr>
      </w:pPr>
      <w:bookmarkStart w:id="2" w:name="_Toc490927279"/>
      <w:r w:rsidRPr="009C503F">
        <w:rPr>
          <w:rFonts w:ascii="Times New Roman" w:hAnsi="Times New Roman"/>
          <w:kern w:val="0"/>
          <w:szCs w:val="24"/>
        </w:rPr>
        <w:t xml:space="preserve">1.1 </w:t>
      </w:r>
      <w:r w:rsidRPr="009C503F">
        <w:rPr>
          <w:rFonts w:ascii="Times New Roman" w:hAnsi="Times New Roman"/>
          <w:kern w:val="0"/>
          <w:szCs w:val="24"/>
        </w:rPr>
        <w:t>重要提示</w:t>
      </w:r>
      <w:bookmarkEnd w:id="2"/>
    </w:p>
    <w:p w14:paraId="74FE89D1" w14:textId="77777777" w:rsidR="003D09BF" w:rsidRDefault="00473BF3">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63FA0B23" w14:textId="77777777" w:rsidR="003D09BF" w:rsidRDefault="00473BF3">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0A8A336E" w14:textId="77777777" w:rsidR="003D09BF" w:rsidRDefault="00473BF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72E3C425" w14:textId="77777777" w:rsidR="003D09BF" w:rsidRDefault="00473BF3">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26E8C0B2" w14:textId="77777777" w:rsidR="003D09BF" w:rsidRDefault="00473BF3">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4A352CE1" w14:textId="77777777"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14:paraId="750780C3" w14:textId="77777777"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14:paraId="3BE3AE8E" w14:textId="77777777" w:rsidR="001548F9" w:rsidRPr="009C503F" w:rsidRDefault="001548F9" w:rsidP="00571B8A">
      <w:pPr>
        <w:autoSpaceDE w:val="0"/>
        <w:autoSpaceDN w:val="0"/>
        <w:adjustRightInd w:val="0"/>
        <w:spacing w:before="29" w:line="288" w:lineRule="auto"/>
        <w:ind w:left="15"/>
        <w:jc w:val="left"/>
        <w:rPr>
          <w:b/>
          <w:color w:val="000000"/>
          <w:kern w:val="0"/>
          <w:sz w:val="24"/>
        </w:rPr>
      </w:pPr>
    </w:p>
    <w:p w14:paraId="6E54385E" w14:textId="77777777" w:rsidR="002117A3" w:rsidRDefault="00B2336B">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90927278" w:history="1">
        <w:r w:rsidR="002117A3" w:rsidRPr="00811581">
          <w:rPr>
            <w:rStyle w:val="a8"/>
            <w:b/>
            <w:bCs/>
            <w:noProof/>
          </w:rPr>
          <w:t xml:space="preserve">§1  </w:t>
        </w:r>
        <w:r w:rsidR="002117A3" w:rsidRPr="00811581">
          <w:rPr>
            <w:rStyle w:val="a8"/>
            <w:rFonts w:hint="eastAsia"/>
            <w:b/>
            <w:bCs/>
            <w:noProof/>
          </w:rPr>
          <w:t>重要提示及目录</w:t>
        </w:r>
        <w:r w:rsidR="002117A3">
          <w:rPr>
            <w:noProof/>
            <w:webHidden/>
          </w:rPr>
          <w:tab/>
        </w:r>
        <w:r w:rsidR="002117A3">
          <w:rPr>
            <w:noProof/>
            <w:webHidden/>
          </w:rPr>
          <w:fldChar w:fldCharType="begin"/>
        </w:r>
        <w:r w:rsidR="002117A3">
          <w:rPr>
            <w:noProof/>
            <w:webHidden/>
          </w:rPr>
          <w:instrText xml:space="preserve"> PAGEREF _Toc490927278 \h </w:instrText>
        </w:r>
        <w:r w:rsidR="002117A3">
          <w:rPr>
            <w:noProof/>
            <w:webHidden/>
          </w:rPr>
        </w:r>
        <w:r w:rsidR="002117A3">
          <w:rPr>
            <w:noProof/>
            <w:webHidden/>
          </w:rPr>
          <w:fldChar w:fldCharType="separate"/>
        </w:r>
        <w:r w:rsidR="002117A3">
          <w:rPr>
            <w:noProof/>
            <w:webHidden/>
          </w:rPr>
          <w:t>2</w:t>
        </w:r>
        <w:r w:rsidR="002117A3">
          <w:rPr>
            <w:noProof/>
            <w:webHidden/>
          </w:rPr>
          <w:fldChar w:fldCharType="end"/>
        </w:r>
      </w:hyperlink>
    </w:p>
    <w:p w14:paraId="300354CD" w14:textId="77777777" w:rsidR="002117A3" w:rsidRDefault="002117A3" w:rsidP="002117A3">
      <w:pPr>
        <w:pStyle w:val="22"/>
        <w:rPr>
          <w:rFonts w:asciiTheme="minorHAnsi" w:eastAsiaTheme="minorEastAsia" w:hAnsiTheme="minorHAnsi" w:cstheme="minorBidi"/>
          <w:noProof/>
          <w:kern w:val="2"/>
          <w:szCs w:val="22"/>
        </w:rPr>
      </w:pPr>
      <w:hyperlink w:anchor="_Toc490927279" w:history="1">
        <w:r w:rsidRPr="00811581">
          <w:rPr>
            <w:rStyle w:val="a8"/>
            <w:noProof/>
          </w:rPr>
          <w:t xml:space="preserve">1.1 </w:t>
        </w:r>
        <w:r w:rsidRPr="00811581">
          <w:rPr>
            <w:rStyle w:val="a8"/>
            <w:rFonts w:hint="eastAsia"/>
            <w:noProof/>
          </w:rPr>
          <w:t>重要提示</w:t>
        </w:r>
        <w:r>
          <w:rPr>
            <w:noProof/>
            <w:webHidden/>
          </w:rPr>
          <w:tab/>
        </w:r>
        <w:r>
          <w:rPr>
            <w:noProof/>
            <w:webHidden/>
          </w:rPr>
          <w:fldChar w:fldCharType="begin"/>
        </w:r>
        <w:r>
          <w:rPr>
            <w:noProof/>
            <w:webHidden/>
          </w:rPr>
          <w:instrText xml:space="preserve"> PAGEREF _Toc490927279 \h </w:instrText>
        </w:r>
        <w:r>
          <w:rPr>
            <w:noProof/>
            <w:webHidden/>
          </w:rPr>
        </w:r>
        <w:r>
          <w:rPr>
            <w:noProof/>
            <w:webHidden/>
          </w:rPr>
          <w:fldChar w:fldCharType="separate"/>
        </w:r>
        <w:r>
          <w:rPr>
            <w:noProof/>
            <w:webHidden/>
          </w:rPr>
          <w:t>2</w:t>
        </w:r>
        <w:r>
          <w:rPr>
            <w:noProof/>
            <w:webHidden/>
          </w:rPr>
          <w:fldChar w:fldCharType="end"/>
        </w:r>
      </w:hyperlink>
    </w:p>
    <w:p w14:paraId="0AD9109F" w14:textId="77777777" w:rsidR="002117A3" w:rsidRDefault="002117A3">
      <w:pPr>
        <w:pStyle w:val="11"/>
        <w:rPr>
          <w:rFonts w:asciiTheme="minorHAnsi" w:eastAsiaTheme="minorEastAsia" w:hAnsiTheme="minorHAnsi" w:cstheme="minorBidi"/>
          <w:noProof/>
          <w:szCs w:val="22"/>
        </w:rPr>
      </w:pPr>
      <w:hyperlink w:anchor="_Toc490927280" w:history="1">
        <w:r w:rsidRPr="00811581">
          <w:rPr>
            <w:rStyle w:val="a8"/>
            <w:b/>
            <w:bCs/>
            <w:noProof/>
          </w:rPr>
          <w:t xml:space="preserve">§2  </w:t>
        </w:r>
        <w:r w:rsidRPr="00811581">
          <w:rPr>
            <w:rStyle w:val="a8"/>
            <w:rFonts w:hint="eastAsia"/>
            <w:b/>
            <w:bCs/>
            <w:noProof/>
          </w:rPr>
          <w:t>基金简介</w:t>
        </w:r>
        <w:r>
          <w:rPr>
            <w:noProof/>
            <w:webHidden/>
          </w:rPr>
          <w:tab/>
        </w:r>
        <w:r>
          <w:rPr>
            <w:noProof/>
            <w:webHidden/>
          </w:rPr>
          <w:fldChar w:fldCharType="begin"/>
        </w:r>
        <w:r>
          <w:rPr>
            <w:noProof/>
            <w:webHidden/>
          </w:rPr>
          <w:instrText xml:space="preserve"> PAGEREF _Toc490927280 \h </w:instrText>
        </w:r>
        <w:r>
          <w:rPr>
            <w:noProof/>
            <w:webHidden/>
          </w:rPr>
        </w:r>
        <w:r>
          <w:rPr>
            <w:noProof/>
            <w:webHidden/>
          </w:rPr>
          <w:fldChar w:fldCharType="separate"/>
        </w:r>
        <w:r>
          <w:rPr>
            <w:noProof/>
            <w:webHidden/>
          </w:rPr>
          <w:t>5</w:t>
        </w:r>
        <w:r>
          <w:rPr>
            <w:noProof/>
            <w:webHidden/>
          </w:rPr>
          <w:fldChar w:fldCharType="end"/>
        </w:r>
      </w:hyperlink>
    </w:p>
    <w:p w14:paraId="445F5690" w14:textId="2104CA26" w:rsidR="002117A3" w:rsidRDefault="002117A3" w:rsidP="00B62E4B">
      <w:pPr>
        <w:pStyle w:val="22"/>
        <w:rPr>
          <w:rFonts w:asciiTheme="minorHAnsi" w:eastAsiaTheme="minorEastAsia" w:hAnsiTheme="minorHAnsi" w:cstheme="minorBidi"/>
          <w:noProof/>
          <w:kern w:val="2"/>
          <w:szCs w:val="22"/>
        </w:rPr>
      </w:pPr>
      <w:hyperlink w:anchor="_Toc490927281" w:history="1">
        <w:r w:rsidRPr="00811581">
          <w:rPr>
            <w:rStyle w:val="a8"/>
            <w:noProof/>
          </w:rPr>
          <w:t>2.1</w:t>
        </w:r>
        <w:r>
          <w:rPr>
            <w:rStyle w:val="a8"/>
            <w:noProof/>
          </w:rPr>
          <w:t xml:space="preserve"> </w:t>
        </w:r>
        <w:r w:rsidRPr="00811581">
          <w:rPr>
            <w:rStyle w:val="a8"/>
            <w:rFonts w:hint="eastAsia"/>
            <w:noProof/>
          </w:rPr>
          <w:t>基金基本情况</w:t>
        </w:r>
        <w:r>
          <w:rPr>
            <w:noProof/>
            <w:webHidden/>
          </w:rPr>
          <w:tab/>
        </w:r>
        <w:r>
          <w:rPr>
            <w:noProof/>
            <w:webHidden/>
          </w:rPr>
          <w:fldChar w:fldCharType="begin"/>
        </w:r>
        <w:r>
          <w:rPr>
            <w:noProof/>
            <w:webHidden/>
          </w:rPr>
          <w:instrText xml:space="preserve"> PAGEREF _Toc490927281 \h </w:instrText>
        </w:r>
        <w:r>
          <w:rPr>
            <w:noProof/>
            <w:webHidden/>
          </w:rPr>
        </w:r>
        <w:r>
          <w:rPr>
            <w:noProof/>
            <w:webHidden/>
          </w:rPr>
          <w:fldChar w:fldCharType="separate"/>
        </w:r>
        <w:r>
          <w:rPr>
            <w:noProof/>
            <w:webHidden/>
          </w:rPr>
          <w:t>5</w:t>
        </w:r>
        <w:r>
          <w:rPr>
            <w:noProof/>
            <w:webHidden/>
          </w:rPr>
          <w:fldChar w:fldCharType="end"/>
        </w:r>
      </w:hyperlink>
    </w:p>
    <w:p w14:paraId="1888B200" w14:textId="4FCBDEA8" w:rsidR="002117A3" w:rsidRDefault="002117A3" w:rsidP="002117A3">
      <w:pPr>
        <w:pStyle w:val="22"/>
        <w:rPr>
          <w:rFonts w:asciiTheme="minorHAnsi" w:eastAsiaTheme="minorEastAsia" w:hAnsiTheme="minorHAnsi" w:cstheme="minorBidi"/>
          <w:noProof/>
          <w:kern w:val="2"/>
          <w:szCs w:val="22"/>
        </w:rPr>
      </w:pPr>
      <w:hyperlink w:anchor="_Toc490927282" w:history="1">
        <w:r w:rsidRPr="00811581">
          <w:rPr>
            <w:rStyle w:val="a8"/>
            <w:noProof/>
          </w:rPr>
          <w:t>2.2</w:t>
        </w:r>
        <w:r>
          <w:rPr>
            <w:rStyle w:val="a8"/>
            <w:noProof/>
          </w:rPr>
          <w:t xml:space="preserve"> </w:t>
        </w:r>
        <w:r w:rsidRPr="00811581">
          <w:rPr>
            <w:rStyle w:val="a8"/>
            <w:rFonts w:hint="eastAsia"/>
            <w:noProof/>
          </w:rPr>
          <w:t>基金产品说明</w:t>
        </w:r>
        <w:r>
          <w:rPr>
            <w:noProof/>
            <w:webHidden/>
          </w:rPr>
          <w:tab/>
        </w:r>
        <w:r>
          <w:rPr>
            <w:noProof/>
            <w:webHidden/>
          </w:rPr>
          <w:fldChar w:fldCharType="begin"/>
        </w:r>
        <w:r>
          <w:rPr>
            <w:noProof/>
            <w:webHidden/>
          </w:rPr>
          <w:instrText xml:space="preserve"> PAGEREF _Toc490927282 \h </w:instrText>
        </w:r>
        <w:r>
          <w:rPr>
            <w:noProof/>
            <w:webHidden/>
          </w:rPr>
        </w:r>
        <w:r>
          <w:rPr>
            <w:noProof/>
            <w:webHidden/>
          </w:rPr>
          <w:fldChar w:fldCharType="separate"/>
        </w:r>
        <w:r>
          <w:rPr>
            <w:noProof/>
            <w:webHidden/>
          </w:rPr>
          <w:t>5</w:t>
        </w:r>
        <w:r>
          <w:rPr>
            <w:noProof/>
            <w:webHidden/>
          </w:rPr>
          <w:fldChar w:fldCharType="end"/>
        </w:r>
      </w:hyperlink>
    </w:p>
    <w:p w14:paraId="4F215BC0" w14:textId="77777777" w:rsidR="002117A3" w:rsidRDefault="002117A3" w:rsidP="002117A3">
      <w:pPr>
        <w:pStyle w:val="22"/>
        <w:rPr>
          <w:rFonts w:asciiTheme="minorHAnsi" w:eastAsiaTheme="minorEastAsia" w:hAnsiTheme="minorHAnsi" w:cstheme="minorBidi"/>
          <w:noProof/>
          <w:kern w:val="2"/>
          <w:szCs w:val="22"/>
        </w:rPr>
      </w:pPr>
      <w:hyperlink w:anchor="_Toc490927283" w:history="1">
        <w:r w:rsidRPr="00811581">
          <w:rPr>
            <w:rStyle w:val="a8"/>
            <w:noProof/>
          </w:rPr>
          <w:t xml:space="preserve">2.3 </w:t>
        </w:r>
        <w:r w:rsidRPr="00811581">
          <w:rPr>
            <w:rStyle w:val="a8"/>
            <w:rFonts w:hint="eastAsia"/>
            <w:noProof/>
          </w:rPr>
          <w:t>基金管理人和基金托管人</w:t>
        </w:r>
        <w:r>
          <w:rPr>
            <w:noProof/>
            <w:webHidden/>
          </w:rPr>
          <w:tab/>
        </w:r>
        <w:r>
          <w:rPr>
            <w:noProof/>
            <w:webHidden/>
          </w:rPr>
          <w:fldChar w:fldCharType="begin"/>
        </w:r>
        <w:r>
          <w:rPr>
            <w:noProof/>
            <w:webHidden/>
          </w:rPr>
          <w:instrText xml:space="preserve"> PAGEREF _Toc490927283 \h </w:instrText>
        </w:r>
        <w:r>
          <w:rPr>
            <w:noProof/>
            <w:webHidden/>
          </w:rPr>
        </w:r>
        <w:r>
          <w:rPr>
            <w:noProof/>
            <w:webHidden/>
          </w:rPr>
          <w:fldChar w:fldCharType="separate"/>
        </w:r>
        <w:r>
          <w:rPr>
            <w:noProof/>
            <w:webHidden/>
          </w:rPr>
          <w:t>6</w:t>
        </w:r>
        <w:r>
          <w:rPr>
            <w:noProof/>
            <w:webHidden/>
          </w:rPr>
          <w:fldChar w:fldCharType="end"/>
        </w:r>
      </w:hyperlink>
    </w:p>
    <w:p w14:paraId="4DC9C5F7" w14:textId="77777777" w:rsidR="002117A3" w:rsidRDefault="002117A3">
      <w:pPr>
        <w:pStyle w:val="22"/>
        <w:rPr>
          <w:rFonts w:asciiTheme="minorHAnsi" w:eastAsiaTheme="minorEastAsia" w:hAnsiTheme="minorHAnsi" w:cstheme="minorBidi"/>
          <w:noProof/>
          <w:kern w:val="2"/>
          <w:szCs w:val="22"/>
        </w:rPr>
      </w:pPr>
      <w:hyperlink w:anchor="_Toc490927284" w:history="1">
        <w:r w:rsidRPr="00811581">
          <w:rPr>
            <w:rStyle w:val="a8"/>
            <w:noProof/>
          </w:rPr>
          <w:t xml:space="preserve">2.4 </w:t>
        </w:r>
        <w:r w:rsidRPr="00811581">
          <w:rPr>
            <w:rStyle w:val="a8"/>
            <w:rFonts w:hint="eastAsia"/>
            <w:noProof/>
          </w:rPr>
          <w:t>信息披露方式</w:t>
        </w:r>
        <w:r>
          <w:rPr>
            <w:noProof/>
            <w:webHidden/>
          </w:rPr>
          <w:tab/>
        </w:r>
        <w:r>
          <w:rPr>
            <w:noProof/>
            <w:webHidden/>
          </w:rPr>
          <w:fldChar w:fldCharType="begin"/>
        </w:r>
        <w:r>
          <w:rPr>
            <w:noProof/>
            <w:webHidden/>
          </w:rPr>
          <w:instrText xml:space="preserve"> PAGEREF _Toc490927284 \h </w:instrText>
        </w:r>
        <w:r>
          <w:rPr>
            <w:noProof/>
            <w:webHidden/>
          </w:rPr>
        </w:r>
        <w:r>
          <w:rPr>
            <w:noProof/>
            <w:webHidden/>
          </w:rPr>
          <w:fldChar w:fldCharType="separate"/>
        </w:r>
        <w:r>
          <w:rPr>
            <w:noProof/>
            <w:webHidden/>
          </w:rPr>
          <w:t>6</w:t>
        </w:r>
        <w:r>
          <w:rPr>
            <w:noProof/>
            <w:webHidden/>
          </w:rPr>
          <w:fldChar w:fldCharType="end"/>
        </w:r>
      </w:hyperlink>
    </w:p>
    <w:p w14:paraId="50BC802D" w14:textId="77777777" w:rsidR="002117A3" w:rsidRDefault="002117A3">
      <w:pPr>
        <w:pStyle w:val="22"/>
        <w:rPr>
          <w:rFonts w:asciiTheme="minorHAnsi" w:eastAsiaTheme="minorEastAsia" w:hAnsiTheme="minorHAnsi" w:cstheme="minorBidi"/>
          <w:noProof/>
          <w:kern w:val="2"/>
          <w:szCs w:val="22"/>
        </w:rPr>
      </w:pPr>
      <w:hyperlink w:anchor="_Toc490927285" w:history="1">
        <w:r w:rsidRPr="00811581">
          <w:rPr>
            <w:rStyle w:val="a8"/>
            <w:noProof/>
          </w:rPr>
          <w:t xml:space="preserve">2.5 </w:t>
        </w:r>
        <w:r w:rsidRPr="00811581">
          <w:rPr>
            <w:rStyle w:val="a8"/>
            <w:rFonts w:hint="eastAsia"/>
            <w:noProof/>
          </w:rPr>
          <w:t>其他相关资料</w:t>
        </w:r>
        <w:r>
          <w:rPr>
            <w:noProof/>
            <w:webHidden/>
          </w:rPr>
          <w:tab/>
        </w:r>
        <w:r>
          <w:rPr>
            <w:noProof/>
            <w:webHidden/>
          </w:rPr>
          <w:fldChar w:fldCharType="begin"/>
        </w:r>
        <w:r>
          <w:rPr>
            <w:noProof/>
            <w:webHidden/>
          </w:rPr>
          <w:instrText xml:space="preserve"> PAGEREF _Toc490927285 \h </w:instrText>
        </w:r>
        <w:r>
          <w:rPr>
            <w:noProof/>
            <w:webHidden/>
          </w:rPr>
        </w:r>
        <w:r>
          <w:rPr>
            <w:noProof/>
            <w:webHidden/>
          </w:rPr>
          <w:fldChar w:fldCharType="separate"/>
        </w:r>
        <w:r>
          <w:rPr>
            <w:noProof/>
            <w:webHidden/>
          </w:rPr>
          <w:t>6</w:t>
        </w:r>
        <w:r>
          <w:rPr>
            <w:noProof/>
            <w:webHidden/>
          </w:rPr>
          <w:fldChar w:fldCharType="end"/>
        </w:r>
      </w:hyperlink>
    </w:p>
    <w:p w14:paraId="6A8E2A51" w14:textId="77777777" w:rsidR="002117A3" w:rsidRDefault="002117A3">
      <w:pPr>
        <w:pStyle w:val="11"/>
        <w:rPr>
          <w:rFonts w:asciiTheme="minorHAnsi" w:eastAsiaTheme="minorEastAsia" w:hAnsiTheme="minorHAnsi" w:cstheme="minorBidi"/>
          <w:noProof/>
          <w:szCs w:val="22"/>
        </w:rPr>
      </w:pPr>
      <w:hyperlink w:anchor="_Toc490927286" w:history="1">
        <w:r w:rsidRPr="00811581">
          <w:rPr>
            <w:rStyle w:val="a8"/>
            <w:b/>
            <w:bCs/>
            <w:noProof/>
          </w:rPr>
          <w:t xml:space="preserve">§3  </w:t>
        </w:r>
        <w:r w:rsidRPr="00811581">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_Toc490927286 \h </w:instrText>
        </w:r>
        <w:r>
          <w:rPr>
            <w:noProof/>
            <w:webHidden/>
          </w:rPr>
        </w:r>
        <w:r>
          <w:rPr>
            <w:noProof/>
            <w:webHidden/>
          </w:rPr>
          <w:fldChar w:fldCharType="separate"/>
        </w:r>
        <w:r>
          <w:rPr>
            <w:noProof/>
            <w:webHidden/>
          </w:rPr>
          <w:t>6</w:t>
        </w:r>
        <w:r>
          <w:rPr>
            <w:noProof/>
            <w:webHidden/>
          </w:rPr>
          <w:fldChar w:fldCharType="end"/>
        </w:r>
      </w:hyperlink>
    </w:p>
    <w:p w14:paraId="6AFA5BCF" w14:textId="77777777" w:rsidR="002117A3" w:rsidRDefault="002117A3" w:rsidP="002117A3">
      <w:pPr>
        <w:pStyle w:val="22"/>
        <w:rPr>
          <w:rFonts w:asciiTheme="minorHAnsi" w:eastAsiaTheme="minorEastAsia" w:hAnsiTheme="minorHAnsi" w:cstheme="minorBidi"/>
          <w:noProof/>
          <w:kern w:val="2"/>
          <w:szCs w:val="22"/>
        </w:rPr>
      </w:pPr>
      <w:hyperlink w:anchor="_Toc490927287" w:history="1">
        <w:r w:rsidRPr="00811581">
          <w:rPr>
            <w:rStyle w:val="a8"/>
            <w:noProof/>
          </w:rPr>
          <w:t xml:space="preserve">3.1 </w:t>
        </w:r>
        <w:r w:rsidRPr="00811581">
          <w:rPr>
            <w:rStyle w:val="a8"/>
            <w:rFonts w:hint="eastAsia"/>
            <w:noProof/>
          </w:rPr>
          <w:t>主要会计数据和财务指标</w:t>
        </w:r>
        <w:r>
          <w:rPr>
            <w:noProof/>
            <w:webHidden/>
          </w:rPr>
          <w:tab/>
        </w:r>
        <w:r>
          <w:rPr>
            <w:noProof/>
            <w:webHidden/>
          </w:rPr>
          <w:fldChar w:fldCharType="begin"/>
        </w:r>
        <w:r>
          <w:rPr>
            <w:noProof/>
            <w:webHidden/>
          </w:rPr>
          <w:instrText xml:space="preserve"> PAGEREF _Toc490927287 \h </w:instrText>
        </w:r>
        <w:r>
          <w:rPr>
            <w:noProof/>
            <w:webHidden/>
          </w:rPr>
        </w:r>
        <w:r>
          <w:rPr>
            <w:noProof/>
            <w:webHidden/>
          </w:rPr>
          <w:fldChar w:fldCharType="separate"/>
        </w:r>
        <w:r>
          <w:rPr>
            <w:noProof/>
            <w:webHidden/>
          </w:rPr>
          <w:t>6</w:t>
        </w:r>
        <w:r>
          <w:rPr>
            <w:noProof/>
            <w:webHidden/>
          </w:rPr>
          <w:fldChar w:fldCharType="end"/>
        </w:r>
      </w:hyperlink>
    </w:p>
    <w:p w14:paraId="21A1141B" w14:textId="77777777" w:rsidR="002117A3" w:rsidRDefault="002117A3" w:rsidP="002117A3">
      <w:pPr>
        <w:pStyle w:val="22"/>
        <w:rPr>
          <w:rFonts w:asciiTheme="minorHAnsi" w:eastAsiaTheme="minorEastAsia" w:hAnsiTheme="minorHAnsi" w:cstheme="minorBidi"/>
          <w:noProof/>
          <w:kern w:val="2"/>
          <w:szCs w:val="22"/>
        </w:rPr>
      </w:pPr>
      <w:hyperlink w:anchor="_Toc490927288" w:history="1">
        <w:r w:rsidRPr="00811581">
          <w:rPr>
            <w:rStyle w:val="a8"/>
            <w:noProof/>
          </w:rPr>
          <w:t xml:space="preserve">3.2 </w:t>
        </w:r>
        <w:r w:rsidRPr="00811581">
          <w:rPr>
            <w:rStyle w:val="a8"/>
            <w:rFonts w:hint="eastAsia"/>
            <w:noProof/>
          </w:rPr>
          <w:t>基金净值表现</w:t>
        </w:r>
        <w:r>
          <w:rPr>
            <w:noProof/>
            <w:webHidden/>
          </w:rPr>
          <w:tab/>
        </w:r>
        <w:r>
          <w:rPr>
            <w:noProof/>
            <w:webHidden/>
          </w:rPr>
          <w:fldChar w:fldCharType="begin"/>
        </w:r>
        <w:r>
          <w:rPr>
            <w:noProof/>
            <w:webHidden/>
          </w:rPr>
          <w:instrText xml:space="preserve"> PAGEREF _Toc490927288 \h </w:instrText>
        </w:r>
        <w:r>
          <w:rPr>
            <w:noProof/>
            <w:webHidden/>
          </w:rPr>
        </w:r>
        <w:r>
          <w:rPr>
            <w:noProof/>
            <w:webHidden/>
          </w:rPr>
          <w:fldChar w:fldCharType="separate"/>
        </w:r>
        <w:r>
          <w:rPr>
            <w:noProof/>
            <w:webHidden/>
          </w:rPr>
          <w:t>7</w:t>
        </w:r>
        <w:r>
          <w:rPr>
            <w:noProof/>
            <w:webHidden/>
          </w:rPr>
          <w:fldChar w:fldCharType="end"/>
        </w:r>
      </w:hyperlink>
    </w:p>
    <w:p w14:paraId="3B8D05AF" w14:textId="77777777" w:rsidR="002117A3" w:rsidRDefault="002117A3">
      <w:pPr>
        <w:pStyle w:val="11"/>
        <w:rPr>
          <w:rFonts w:asciiTheme="minorHAnsi" w:eastAsiaTheme="minorEastAsia" w:hAnsiTheme="minorHAnsi" w:cstheme="minorBidi"/>
          <w:noProof/>
          <w:szCs w:val="22"/>
        </w:rPr>
      </w:pPr>
      <w:hyperlink w:anchor="_Toc490927289" w:history="1">
        <w:r w:rsidRPr="00811581">
          <w:rPr>
            <w:rStyle w:val="a8"/>
            <w:b/>
            <w:bCs/>
            <w:noProof/>
          </w:rPr>
          <w:t xml:space="preserve">§4  </w:t>
        </w:r>
        <w:r w:rsidRPr="00811581">
          <w:rPr>
            <w:rStyle w:val="a8"/>
            <w:rFonts w:hint="eastAsia"/>
            <w:b/>
            <w:bCs/>
            <w:noProof/>
          </w:rPr>
          <w:t>管理人报告</w:t>
        </w:r>
        <w:r>
          <w:rPr>
            <w:noProof/>
            <w:webHidden/>
          </w:rPr>
          <w:tab/>
        </w:r>
        <w:r>
          <w:rPr>
            <w:noProof/>
            <w:webHidden/>
          </w:rPr>
          <w:fldChar w:fldCharType="begin"/>
        </w:r>
        <w:r>
          <w:rPr>
            <w:noProof/>
            <w:webHidden/>
          </w:rPr>
          <w:instrText xml:space="preserve"> PAGEREF _Toc490927289 \h </w:instrText>
        </w:r>
        <w:r>
          <w:rPr>
            <w:noProof/>
            <w:webHidden/>
          </w:rPr>
        </w:r>
        <w:r>
          <w:rPr>
            <w:noProof/>
            <w:webHidden/>
          </w:rPr>
          <w:fldChar w:fldCharType="separate"/>
        </w:r>
        <w:r>
          <w:rPr>
            <w:noProof/>
            <w:webHidden/>
          </w:rPr>
          <w:t>10</w:t>
        </w:r>
        <w:r>
          <w:rPr>
            <w:noProof/>
            <w:webHidden/>
          </w:rPr>
          <w:fldChar w:fldCharType="end"/>
        </w:r>
      </w:hyperlink>
    </w:p>
    <w:p w14:paraId="2C1FD50E" w14:textId="77777777" w:rsidR="002117A3" w:rsidRDefault="002117A3" w:rsidP="002117A3">
      <w:pPr>
        <w:pStyle w:val="22"/>
        <w:rPr>
          <w:rFonts w:asciiTheme="minorHAnsi" w:eastAsiaTheme="minorEastAsia" w:hAnsiTheme="minorHAnsi" w:cstheme="minorBidi"/>
          <w:noProof/>
          <w:kern w:val="2"/>
          <w:szCs w:val="22"/>
        </w:rPr>
      </w:pPr>
      <w:hyperlink w:anchor="_Toc490927290" w:history="1">
        <w:r w:rsidRPr="00811581">
          <w:rPr>
            <w:rStyle w:val="a8"/>
            <w:noProof/>
          </w:rPr>
          <w:t xml:space="preserve">4.1 </w:t>
        </w:r>
        <w:r w:rsidRPr="00811581">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_Toc490927290 \h </w:instrText>
        </w:r>
        <w:r>
          <w:rPr>
            <w:noProof/>
            <w:webHidden/>
          </w:rPr>
        </w:r>
        <w:r>
          <w:rPr>
            <w:noProof/>
            <w:webHidden/>
          </w:rPr>
          <w:fldChar w:fldCharType="separate"/>
        </w:r>
        <w:r>
          <w:rPr>
            <w:noProof/>
            <w:webHidden/>
          </w:rPr>
          <w:t>10</w:t>
        </w:r>
        <w:r>
          <w:rPr>
            <w:noProof/>
            <w:webHidden/>
          </w:rPr>
          <w:fldChar w:fldCharType="end"/>
        </w:r>
      </w:hyperlink>
    </w:p>
    <w:p w14:paraId="5C3D42B1" w14:textId="77777777" w:rsidR="002117A3" w:rsidRDefault="002117A3" w:rsidP="002117A3">
      <w:pPr>
        <w:pStyle w:val="22"/>
        <w:rPr>
          <w:rFonts w:asciiTheme="minorHAnsi" w:eastAsiaTheme="minorEastAsia" w:hAnsiTheme="minorHAnsi" w:cstheme="minorBidi"/>
          <w:noProof/>
          <w:kern w:val="2"/>
          <w:szCs w:val="22"/>
        </w:rPr>
      </w:pPr>
      <w:hyperlink w:anchor="_Toc490927291" w:history="1">
        <w:r w:rsidRPr="00811581">
          <w:rPr>
            <w:rStyle w:val="a8"/>
            <w:noProof/>
          </w:rPr>
          <w:t xml:space="preserve">4.2 </w:t>
        </w:r>
        <w:r w:rsidRPr="00811581">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_Toc490927291 \h </w:instrText>
        </w:r>
        <w:r>
          <w:rPr>
            <w:noProof/>
            <w:webHidden/>
          </w:rPr>
        </w:r>
        <w:r>
          <w:rPr>
            <w:noProof/>
            <w:webHidden/>
          </w:rPr>
          <w:fldChar w:fldCharType="separate"/>
        </w:r>
        <w:r>
          <w:rPr>
            <w:noProof/>
            <w:webHidden/>
          </w:rPr>
          <w:t>13</w:t>
        </w:r>
        <w:r>
          <w:rPr>
            <w:noProof/>
            <w:webHidden/>
          </w:rPr>
          <w:fldChar w:fldCharType="end"/>
        </w:r>
      </w:hyperlink>
    </w:p>
    <w:p w14:paraId="35345A84" w14:textId="77777777" w:rsidR="002117A3" w:rsidRDefault="002117A3">
      <w:pPr>
        <w:pStyle w:val="22"/>
        <w:rPr>
          <w:rFonts w:asciiTheme="minorHAnsi" w:eastAsiaTheme="minorEastAsia" w:hAnsiTheme="minorHAnsi" w:cstheme="minorBidi"/>
          <w:noProof/>
          <w:kern w:val="2"/>
          <w:szCs w:val="22"/>
        </w:rPr>
      </w:pPr>
      <w:hyperlink w:anchor="_Toc490927292" w:history="1">
        <w:r w:rsidRPr="00811581">
          <w:rPr>
            <w:rStyle w:val="a8"/>
            <w:noProof/>
          </w:rPr>
          <w:t xml:space="preserve">4.3 </w:t>
        </w:r>
        <w:r w:rsidRPr="00811581">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_Toc490927292 \h </w:instrText>
        </w:r>
        <w:r>
          <w:rPr>
            <w:noProof/>
            <w:webHidden/>
          </w:rPr>
        </w:r>
        <w:r>
          <w:rPr>
            <w:noProof/>
            <w:webHidden/>
          </w:rPr>
          <w:fldChar w:fldCharType="separate"/>
        </w:r>
        <w:r>
          <w:rPr>
            <w:noProof/>
            <w:webHidden/>
          </w:rPr>
          <w:t>13</w:t>
        </w:r>
        <w:r>
          <w:rPr>
            <w:noProof/>
            <w:webHidden/>
          </w:rPr>
          <w:fldChar w:fldCharType="end"/>
        </w:r>
      </w:hyperlink>
    </w:p>
    <w:p w14:paraId="3481481B" w14:textId="77777777" w:rsidR="002117A3" w:rsidRDefault="002117A3">
      <w:pPr>
        <w:pStyle w:val="22"/>
        <w:rPr>
          <w:rFonts w:asciiTheme="minorHAnsi" w:eastAsiaTheme="minorEastAsia" w:hAnsiTheme="minorHAnsi" w:cstheme="minorBidi"/>
          <w:noProof/>
          <w:kern w:val="2"/>
          <w:szCs w:val="22"/>
        </w:rPr>
      </w:pPr>
      <w:hyperlink w:anchor="_Toc490927293" w:history="1">
        <w:r w:rsidRPr="00811581">
          <w:rPr>
            <w:rStyle w:val="a8"/>
            <w:noProof/>
          </w:rPr>
          <w:t xml:space="preserve">4.4 </w:t>
        </w:r>
        <w:r w:rsidRPr="00811581">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_Toc490927293 \h </w:instrText>
        </w:r>
        <w:r>
          <w:rPr>
            <w:noProof/>
            <w:webHidden/>
          </w:rPr>
        </w:r>
        <w:r>
          <w:rPr>
            <w:noProof/>
            <w:webHidden/>
          </w:rPr>
          <w:fldChar w:fldCharType="separate"/>
        </w:r>
        <w:r>
          <w:rPr>
            <w:noProof/>
            <w:webHidden/>
          </w:rPr>
          <w:t>14</w:t>
        </w:r>
        <w:r>
          <w:rPr>
            <w:noProof/>
            <w:webHidden/>
          </w:rPr>
          <w:fldChar w:fldCharType="end"/>
        </w:r>
      </w:hyperlink>
    </w:p>
    <w:p w14:paraId="5EB7F897" w14:textId="77777777" w:rsidR="002117A3" w:rsidRDefault="002117A3">
      <w:pPr>
        <w:pStyle w:val="22"/>
        <w:rPr>
          <w:rFonts w:asciiTheme="minorHAnsi" w:eastAsiaTheme="minorEastAsia" w:hAnsiTheme="minorHAnsi" w:cstheme="minorBidi"/>
          <w:noProof/>
          <w:kern w:val="2"/>
          <w:szCs w:val="22"/>
        </w:rPr>
      </w:pPr>
      <w:hyperlink w:anchor="_Toc490927294" w:history="1">
        <w:r w:rsidRPr="00811581">
          <w:rPr>
            <w:rStyle w:val="a8"/>
            <w:noProof/>
          </w:rPr>
          <w:t xml:space="preserve">4.5 </w:t>
        </w:r>
        <w:r w:rsidRPr="00811581">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_Toc490927294 \h </w:instrText>
        </w:r>
        <w:r>
          <w:rPr>
            <w:noProof/>
            <w:webHidden/>
          </w:rPr>
        </w:r>
        <w:r>
          <w:rPr>
            <w:noProof/>
            <w:webHidden/>
          </w:rPr>
          <w:fldChar w:fldCharType="separate"/>
        </w:r>
        <w:r>
          <w:rPr>
            <w:noProof/>
            <w:webHidden/>
          </w:rPr>
          <w:t>14</w:t>
        </w:r>
        <w:r>
          <w:rPr>
            <w:noProof/>
            <w:webHidden/>
          </w:rPr>
          <w:fldChar w:fldCharType="end"/>
        </w:r>
      </w:hyperlink>
    </w:p>
    <w:p w14:paraId="52C8AF51" w14:textId="77777777" w:rsidR="002117A3" w:rsidRDefault="002117A3">
      <w:pPr>
        <w:pStyle w:val="22"/>
        <w:rPr>
          <w:rFonts w:asciiTheme="minorHAnsi" w:eastAsiaTheme="minorEastAsia" w:hAnsiTheme="minorHAnsi" w:cstheme="minorBidi"/>
          <w:noProof/>
          <w:kern w:val="2"/>
          <w:szCs w:val="22"/>
        </w:rPr>
      </w:pPr>
      <w:hyperlink w:anchor="_Toc490927295" w:history="1">
        <w:r w:rsidRPr="00811581">
          <w:rPr>
            <w:rStyle w:val="a8"/>
            <w:noProof/>
          </w:rPr>
          <w:t xml:space="preserve">4.6 </w:t>
        </w:r>
        <w:r w:rsidRPr="00811581">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_Toc490927295 \h </w:instrText>
        </w:r>
        <w:r>
          <w:rPr>
            <w:noProof/>
            <w:webHidden/>
          </w:rPr>
        </w:r>
        <w:r>
          <w:rPr>
            <w:noProof/>
            <w:webHidden/>
          </w:rPr>
          <w:fldChar w:fldCharType="separate"/>
        </w:r>
        <w:r>
          <w:rPr>
            <w:noProof/>
            <w:webHidden/>
          </w:rPr>
          <w:t>15</w:t>
        </w:r>
        <w:r>
          <w:rPr>
            <w:noProof/>
            <w:webHidden/>
          </w:rPr>
          <w:fldChar w:fldCharType="end"/>
        </w:r>
      </w:hyperlink>
    </w:p>
    <w:p w14:paraId="77FA96EE" w14:textId="77777777" w:rsidR="002117A3" w:rsidRDefault="002117A3">
      <w:pPr>
        <w:pStyle w:val="22"/>
        <w:rPr>
          <w:rFonts w:asciiTheme="minorHAnsi" w:eastAsiaTheme="minorEastAsia" w:hAnsiTheme="minorHAnsi" w:cstheme="minorBidi"/>
          <w:noProof/>
          <w:kern w:val="2"/>
          <w:szCs w:val="22"/>
        </w:rPr>
      </w:pPr>
      <w:hyperlink w:anchor="_Toc490927296" w:history="1">
        <w:r w:rsidRPr="00811581">
          <w:rPr>
            <w:rStyle w:val="a8"/>
            <w:noProof/>
          </w:rPr>
          <w:t xml:space="preserve">4.7 </w:t>
        </w:r>
        <w:r w:rsidRPr="00811581">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_Toc490927296 \h </w:instrText>
        </w:r>
        <w:r>
          <w:rPr>
            <w:noProof/>
            <w:webHidden/>
          </w:rPr>
        </w:r>
        <w:r>
          <w:rPr>
            <w:noProof/>
            <w:webHidden/>
          </w:rPr>
          <w:fldChar w:fldCharType="separate"/>
        </w:r>
        <w:r>
          <w:rPr>
            <w:noProof/>
            <w:webHidden/>
          </w:rPr>
          <w:t>15</w:t>
        </w:r>
        <w:r>
          <w:rPr>
            <w:noProof/>
            <w:webHidden/>
          </w:rPr>
          <w:fldChar w:fldCharType="end"/>
        </w:r>
      </w:hyperlink>
    </w:p>
    <w:p w14:paraId="637D26DD" w14:textId="77777777" w:rsidR="002117A3" w:rsidRDefault="002117A3">
      <w:pPr>
        <w:pStyle w:val="22"/>
        <w:rPr>
          <w:rFonts w:asciiTheme="minorHAnsi" w:eastAsiaTheme="minorEastAsia" w:hAnsiTheme="minorHAnsi" w:cstheme="minorBidi"/>
          <w:noProof/>
          <w:kern w:val="2"/>
          <w:szCs w:val="22"/>
        </w:rPr>
      </w:pPr>
      <w:hyperlink w:anchor="_Toc490927297" w:history="1">
        <w:r w:rsidRPr="00811581">
          <w:rPr>
            <w:rStyle w:val="a8"/>
            <w:noProof/>
          </w:rPr>
          <w:t xml:space="preserve">4.8 </w:t>
        </w:r>
        <w:r w:rsidRPr="00811581">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_Toc490927297 \h </w:instrText>
        </w:r>
        <w:r>
          <w:rPr>
            <w:noProof/>
            <w:webHidden/>
          </w:rPr>
        </w:r>
        <w:r>
          <w:rPr>
            <w:noProof/>
            <w:webHidden/>
          </w:rPr>
          <w:fldChar w:fldCharType="separate"/>
        </w:r>
        <w:r>
          <w:rPr>
            <w:noProof/>
            <w:webHidden/>
          </w:rPr>
          <w:t>15</w:t>
        </w:r>
        <w:r>
          <w:rPr>
            <w:noProof/>
            <w:webHidden/>
          </w:rPr>
          <w:fldChar w:fldCharType="end"/>
        </w:r>
      </w:hyperlink>
    </w:p>
    <w:p w14:paraId="5348D69C" w14:textId="77777777" w:rsidR="002117A3" w:rsidRDefault="002117A3">
      <w:pPr>
        <w:pStyle w:val="11"/>
        <w:rPr>
          <w:rFonts w:asciiTheme="minorHAnsi" w:eastAsiaTheme="minorEastAsia" w:hAnsiTheme="minorHAnsi" w:cstheme="minorBidi"/>
          <w:noProof/>
          <w:szCs w:val="22"/>
        </w:rPr>
      </w:pPr>
      <w:hyperlink w:anchor="_Toc490927298" w:history="1">
        <w:r w:rsidRPr="00811581">
          <w:rPr>
            <w:rStyle w:val="a8"/>
            <w:b/>
            <w:bCs/>
            <w:noProof/>
          </w:rPr>
          <w:t xml:space="preserve">§5  </w:t>
        </w:r>
        <w:r w:rsidRPr="00811581">
          <w:rPr>
            <w:rStyle w:val="a8"/>
            <w:rFonts w:hint="eastAsia"/>
            <w:b/>
            <w:bCs/>
            <w:noProof/>
          </w:rPr>
          <w:t>托管人报告</w:t>
        </w:r>
        <w:r>
          <w:rPr>
            <w:noProof/>
            <w:webHidden/>
          </w:rPr>
          <w:tab/>
        </w:r>
        <w:r>
          <w:rPr>
            <w:noProof/>
            <w:webHidden/>
          </w:rPr>
          <w:fldChar w:fldCharType="begin"/>
        </w:r>
        <w:r>
          <w:rPr>
            <w:noProof/>
            <w:webHidden/>
          </w:rPr>
          <w:instrText xml:space="preserve"> PAGEREF _Toc490927298 \h </w:instrText>
        </w:r>
        <w:r>
          <w:rPr>
            <w:noProof/>
            <w:webHidden/>
          </w:rPr>
        </w:r>
        <w:r>
          <w:rPr>
            <w:noProof/>
            <w:webHidden/>
          </w:rPr>
          <w:fldChar w:fldCharType="separate"/>
        </w:r>
        <w:r>
          <w:rPr>
            <w:noProof/>
            <w:webHidden/>
          </w:rPr>
          <w:t>15</w:t>
        </w:r>
        <w:r>
          <w:rPr>
            <w:noProof/>
            <w:webHidden/>
          </w:rPr>
          <w:fldChar w:fldCharType="end"/>
        </w:r>
      </w:hyperlink>
    </w:p>
    <w:p w14:paraId="2C5DEED9" w14:textId="77777777" w:rsidR="002117A3" w:rsidRDefault="002117A3" w:rsidP="002117A3">
      <w:pPr>
        <w:pStyle w:val="22"/>
        <w:rPr>
          <w:rFonts w:asciiTheme="minorHAnsi" w:eastAsiaTheme="minorEastAsia" w:hAnsiTheme="minorHAnsi" w:cstheme="minorBidi"/>
          <w:noProof/>
          <w:kern w:val="2"/>
          <w:szCs w:val="22"/>
        </w:rPr>
      </w:pPr>
      <w:hyperlink w:anchor="_Toc490927299" w:history="1">
        <w:r w:rsidRPr="00811581">
          <w:rPr>
            <w:rStyle w:val="a8"/>
            <w:noProof/>
          </w:rPr>
          <w:t xml:space="preserve">5.1 </w:t>
        </w:r>
        <w:r w:rsidRPr="00811581">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_Toc490927299 \h </w:instrText>
        </w:r>
        <w:r>
          <w:rPr>
            <w:noProof/>
            <w:webHidden/>
          </w:rPr>
        </w:r>
        <w:r>
          <w:rPr>
            <w:noProof/>
            <w:webHidden/>
          </w:rPr>
          <w:fldChar w:fldCharType="separate"/>
        </w:r>
        <w:r>
          <w:rPr>
            <w:noProof/>
            <w:webHidden/>
          </w:rPr>
          <w:t>15</w:t>
        </w:r>
        <w:r>
          <w:rPr>
            <w:noProof/>
            <w:webHidden/>
          </w:rPr>
          <w:fldChar w:fldCharType="end"/>
        </w:r>
      </w:hyperlink>
    </w:p>
    <w:p w14:paraId="2AA0BBF2" w14:textId="77777777" w:rsidR="002117A3" w:rsidRDefault="002117A3" w:rsidP="002117A3">
      <w:pPr>
        <w:pStyle w:val="22"/>
        <w:rPr>
          <w:rFonts w:asciiTheme="minorHAnsi" w:eastAsiaTheme="minorEastAsia" w:hAnsiTheme="minorHAnsi" w:cstheme="minorBidi"/>
          <w:noProof/>
          <w:kern w:val="2"/>
          <w:szCs w:val="22"/>
        </w:rPr>
      </w:pPr>
      <w:hyperlink w:anchor="_Toc490927300" w:history="1">
        <w:r w:rsidRPr="00811581">
          <w:rPr>
            <w:rStyle w:val="a8"/>
            <w:noProof/>
          </w:rPr>
          <w:t xml:space="preserve">5.2 </w:t>
        </w:r>
        <w:r w:rsidRPr="00811581">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_Toc490927300 \h </w:instrText>
        </w:r>
        <w:r>
          <w:rPr>
            <w:noProof/>
            <w:webHidden/>
          </w:rPr>
        </w:r>
        <w:r>
          <w:rPr>
            <w:noProof/>
            <w:webHidden/>
          </w:rPr>
          <w:fldChar w:fldCharType="separate"/>
        </w:r>
        <w:r>
          <w:rPr>
            <w:noProof/>
            <w:webHidden/>
          </w:rPr>
          <w:t>15</w:t>
        </w:r>
        <w:r>
          <w:rPr>
            <w:noProof/>
            <w:webHidden/>
          </w:rPr>
          <w:fldChar w:fldCharType="end"/>
        </w:r>
      </w:hyperlink>
    </w:p>
    <w:p w14:paraId="735706D5" w14:textId="77777777" w:rsidR="002117A3" w:rsidRDefault="002117A3">
      <w:pPr>
        <w:pStyle w:val="22"/>
        <w:rPr>
          <w:rFonts w:asciiTheme="minorHAnsi" w:eastAsiaTheme="minorEastAsia" w:hAnsiTheme="minorHAnsi" w:cstheme="minorBidi"/>
          <w:noProof/>
          <w:kern w:val="2"/>
          <w:szCs w:val="22"/>
        </w:rPr>
      </w:pPr>
      <w:hyperlink w:anchor="_Toc490927301" w:history="1">
        <w:r w:rsidRPr="00811581">
          <w:rPr>
            <w:rStyle w:val="a8"/>
            <w:noProof/>
          </w:rPr>
          <w:t xml:space="preserve">5.3 </w:t>
        </w:r>
        <w:r w:rsidRPr="00811581">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_Toc490927301 \h </w:instrText>
        </w:r>
        <w:r>
          <w:rPr>
            <w:noProof/>
            <w:webHidden/>
          </w:rPr>
        </w:r>
        <w:r>
          <w:rPr>
            <w:noProof/>
            <w:webHidden/>
          </w:rPr>
          <w:fldChar w:fldCharType="separate"/>
        </w:r>
        <w:r>
          <w:rPr>
            <w:noProof/>
            <w:webHidden/>
          </w:rPr>
          <w:t>16</w:t>
        </w:r>
        <w:r>
          <w:rPr>
            <w:noProof/>
            <w:webHidden/>
          </w:rPr>
          <w:fldChar w:fldCharType="end"/>
        </w:r>
      </w:hyperlink>
    </w:p>
    <w:p w14:paraId="6CAE0400" w14:textId="77777777" w:rsidR="002117A3" w:rsidRDefault="002117A3" w:rsidP="002117A3">
      <w:pPr>
        <w:pStyle w:val="11"/>
        <w:tabs>
          <w:tab w:val="left" w:pos="420"/>
        </w:tabs>
        <w:rPr>
          <w:rFonts w:asciiTheme="minorHAnsi" w:eastAsiaTheme="minorEastAsia" w:hAnsiTheme="minorHAnsi" w:cstheme="minorBidi"/>
          <w:noProof/>
          <w:szCs w:val="22"/>
        </w:rPr>
      </w:pPr>
      <w:hyperlink w:anchor="_Toc490927302" w:history="1">
        <w:r w:rsidRPr="00811581">
          <w:rPr>
            <w:rStyle w:val="a8"/>
            <w:b/>
            <w:bCs/>
            <w:noProof/>
          </w:rPr>
          <w:t>§6</w:t>
        </w:r>
        <w:r>
          <w:rPr>
            <w:rFonts w:asciiTheme="minorHAnsi" w:eastAsiaTheme="minorEastAsia" w:hAnsiTheme="minorHAnsi" w:cstheme="minorBidi"/>
            <w:noProof/>
            <w:szCs w:val="22"/>
          </w:rPr>
          <w:tab/>
        </w:r>
        <w:r w:rsidRPr="00811581">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_Toc490927302 \h </w:instrText>
        </w:r>
        <w:r>
          <w:rPr>
            <w:noProof/>
            <w:webHidden/>
          </w:rPr>
        </w:r>
        <w:r>
          <w:rPr>
            <w:noProof/>
            <w:webHidden/>
          </w:rPr>
          <w:fldChar w:fldCharType="separate"/>
        </w:r>
        <w:r>
          <w:rPr>
            <w:noProof/>
            <w:webHidden/>
          </w:rPr>
          <w:t>16</w:t>
        </w:r>
        <w:r>
          <w:rPr>
            <w:noProof/>
            <w:webHidden/>
          </w:rPr>
          <w:fldChar w:fldCharType="end"/>
        </w:r>
      </w:hyperlink>
    </w:p>
    <w:p w14:paraId="6ADC601F" w14:textId="77777777" w:rsidR="002117A3" w:rsidRDefault="002117A3" w:rsidP="002117A3">
      <w:pPr>
        <w:pStyle w:val="22"/>
        <w:rPr>
          <w:rFonts w:asciiTheme="minorHAnsi" w:eastAsiaTheme="minorEastAsia" w:hAnsiTheme="minorHAnsi" w:cstheme="minorBidi"/>
          <w:noProof/>
          <w:kern w:val="2"/>
          <w:szCs w:val="22"/>
        </w:rPr>
      </w:pPr>
      <w:hyperlink w:anchor="_Toc490927303" w:history="1">
        <w:r w:rsidRPr="00811581">
          <w:rPr>
            <w:rStyle w:val="a8"/>
            <w:noProof/>
          </w:rPr>
          <w:t xml:space="preserve">6.1 </w:t>
        </w:r>
        <w:r w:rsidRPr="00811581">
          <w:rPr>
            <w:rStyle w:val="a8"/>
            <w:rFonts w:hint="eastAsia"/>
            <w:noProof/>
          </w:rPr>
          <w:t>资产负债表</w:t>
        </w:r>
        <w:r>
          <w:rPr>
            <w:noProof/>
            <w:webHidden/>
          </w:rPr>
          <w:tab/>
        </w:r>
        <w:r>
          <w:rPr>
            <w:noProof/>
            <w:webHidden/>
          </w:rPr>
          <w:fldChar w:fldCharType="begin"/>
        </w:r>
        <w:r>
          <w:rPr>
            <w:noProof/>
            <w:webHidden/>
          </w:rPr>
          <w:instrText xml:space="preserve"> PAGEREF _Toc490927303 \h </w:instrText>
        </w:r>
        <w:r>
          <w:rPr>
            <w:noProof/>
            <w:webHidden/>
          </w:rPr>
        </w:r>
        <w:r>
          <w:rPr>
            <w:noProof/>
            <w:webHidden/>
          </w:rPr>
          <w:fldChar w:fldCharType="separate"/>
        </w:r>
        <w:r>
          <w:rPr>
            <w:noProof/>
            <w:webHidden/>
          </w:rPr>
          <w:t>16</w:t>
        </w:r>
        <w:r>
          <w:rPr>
            <w:noProof/>
            <w:webHidden/>
          </w:rPr>
          <w:fldChar w:fldCharType="end"/>
        </w:r>
      </w:hyperlink>
    </w:p>
    <w:p w14:paraId="2360634C" w14:textId="77777777" w:rsidR="002117A3" w:rsidRDefault="002117A3" w:rsidP="002117A3">
      <w:pPr>
        <w:pStyle w:val="22"/>
        <w:rPr>
          <w:rFonts w:asciiTheme="minorHAnsi" w:eastAsiaTheme="minorEastAsia" w:hAnsiTheme="minorHAnsi" w:cstheme="minorBidi"/>
          <w:noProof/>
          <w:kern w:val="2"/>
          <w:szCs w:val="22"/>
        </w:rPr>
      </w:pPr>
      <w:hyperlink w:anchor="_Toc490927304" w:history="1">
        <w:r w:rsidRPr="00811581">
          <w:rPr>
            <w:rStyle w:val="a8"/>
            <w:noProof/>
          </w:rPr>
          <w:t xml:space="preserve">6.2 </w:t>
        </w:r>
        <w:r w:rsidRPr="00811581">
          <w:rPr>
            <w:rStyle w:val="a8"/>
            <w:rFonts w:hint="eastAsia"/>
            <w:noProof/>
          </w:rPr>
          <w:t>利润表</w:t>
        </w:r>
        <w:r>
          <w:rPr>
            <w:noProof/>
            <w:webHidden/>
          </w:rPr>
          <w:tab/>
        </w:r>
        <w:r>
          <w:rPr>
            <w:noProof/>
            <w:webHidden/>
          </w:rPr>
          <w:fldChar w:fldCharType="begin"/>
        </w:r>
        <w:r>
          <w:rPr>
            <w:noProof/>
            <w:webHidden/>
          </w:rPr>
          <w:instrText xml:space="preserve"> PAGEREF _Toc490927304 \h </w:instrText>
        </w:r>
        <w:r>
          <w:rPr>
            <w:noProof/>
            <w:webHidden/>
          </w:rPr>
        </w:r>
        <w:r>
          <w:rPr>
            <w:noProof/>
            <w:webHidden/>
          </w:rPr>
          <w:fldChar w:fldCharType="separate"/>
        </w:r>
        <w:r>
          <w:rPr>
            <w:noProof/>
            <w:webHidden/>
          </w:rPr>
          <w:t>17</w:t>
        </w:r>
        <w:r>
          <w:rPr>
            <w:noProof/>
            <w:webHidden/>
          </w:rPr>
          <w:fldChar w:fldCharType="end"/>
        </w:r>
      </w:hyperlink>
    </w:p>
    <w:p w14:paraId="43CE32F3" w14:textId="77777777" w:rsidR="002117A3" w:rsidRDefault="002117A3">
      <w:pPr>
        <w:pStyle w:val="22"/>
        <w:rPr>
          <w:rFonts w:asciiTheme="minorHAnsi" w:eastAsiaTheme="minorEastAsia" w:hAnsiTheme="minorHAnsi" w:cstheme="minorBidi"/>
          <w:noProof/>
          <w:kern w:val="2"/>
          <w:szCs w:val="22"/>
        </w:rPr>
      </w:pPr>
      <w:hyperlink w:anchor="_Toc490927305" w:history="1">
        <w:r w:rsidRPr="00811581">
          <w:rPr>
            <w:rStyle w:val="a8"/>
            <w:noProof/>
          </w:rPr>
          <w:t xml:space="preserve">6.3 </w:t>
        </w:r>
        <w:r w:rsidRPr="00811581">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_Toc490927305 \h </w:instrText>
        </w:r>
        <w:r>
          <w:rPr>
            <w:noProof/>
            <w:webHidden/>
          </w:rPr>
        </w:r>
        <w:r>
          <w:rPr>
            <w:noProof/>
            <w:webHidden/>
          </w:rPr>
          <w:fldChar w:fldCharType="separate"/>
        </w:r>
        <w:r>
          <w:rPr>
            <w:noProof/>
            <w:webHidden/>
          </w:rPr>
          <w:t>19</w:t>
        </w:r>
        <w:r>
          <w:rPr>
            <w:noProof/>
            <w:webHidden/>
          </w:rPr>
          <w:fldChar w:fldCharType="end"/>
        </w:r>
      </w:hyperlink>
    </w:p>
    <w:p w14:paraId="58857409" w14:textId="74428CF1" w:rsidR="002117A3" w:rsidRDefault="002117A3">
      <w:pPr>
        <w:pStyle w:val="22"/>
        <w:rPr>
          <w:rFonts w:asciiTheme="minorHAnsi" w:eastAsiaTheme="minorEastAsia" w:hAnsiTheme="minorHAnsi" w:cstheme="minorBidi"/>
          <w:noProof/>
          <w:kern w:val="2"/>
          <w:szCs w:val="22"/>
        </w:rPr>
      </w:pPr>
      <w:hyperlink w:anchor="_Toc490927306" w:history="1">
        <w:r w:rsidRPr="00811581">
          <w:rPr>
            <w:rStyle w:val="a8"/>
            <w:noProof/>
          </w:rPr>
          <w:t>6.4</w:t>
        </w:r>
        <w:r w:rsidR="002B6C61">
          <w:rPr>
            <w:rStyle w:val="a8"/>
            <w:noProof/>
          </w:rPr>
          <w:t xml:space="preserve"> </w:t>
        </w:r>
        <w:r w:rsidRPr="00811581">
          <w:rPr>
            <w:rStyle w:val="a8"/>
            <w:rFonts w:hint="eastAsia"/>
            <w:noProof/>
          </w:rPr>
          <w:t>报表附注</w:t>
        </w:r>
        <w:r>
          <w:rPr>
            <w:noProof/>
            <w:webHidden/>
          </w:rPr>
          <w:tab/>
        </w:r>
        <w:r>
          <w:rPr>
            <w:noProof/>
            <w:webHidden/>
          </w:rPr>
          <w:fldChar w:fldCharType="begin"/>
        </w:r>
        <w:r>
          <w:rPr>
            <w:noProof/>
            <w:webHidden/>
          </w:rPr>
          <w:instrText xml:space="preserve"> PAGEREF _Toc490927306 \h </w:instrText>
        </w:r>
        <w:r>
          <w:rPr>
            <w:noProof/>
            <w:webHidden/>
          </w:rPr>
        </w:r>
        <w:r>
          <w:rPr>
            <w:noProof/>
            <w:webHidden/>
          </w:rPr>
          <w:fldChar w:fldCharType="separate"/>
        </w:r>
        <w:r>
          <w:rPr>
            <w:noProof/>
            <w:webHidden/>
          </w:rPr>
          <w:t>20</w:t>
        </w:r>
        <w:r>
          <w:rPr>
            <w:noProof/>
            <w:webHidden/>
          </w:rPr>
          <w:fldChar w:fldCharType="end"/>
        </w:r>
      </w:hyperlink>
    </w:p>
    <w:p w14:paraId="12C15C5B" w14:textId="77777777" w:rsidR="002117A3" w:rsidRDefault="002117A3">
      <w:pPr>
        <w:pStyle w:val="11"/>
        <w:rPr>
          <w:rFonts w:asciiTheme="minorHAnsi" w:eastAsiaTheme="minorEastAsia" w:hAnsiTheme="minorHAnsi" w:cstheme="minorBidi"/>
          <w:noProof/>
          <w:szCs w:val="22"/>
        </w:rPr>
      </w:pPr>
      <w:hyperlink w:anchor="_Toc490927307" w:history="1">
        <w:r w:rsidRPr="00811581">
          <w:rPr>
            <w:rStyle w:val="a8"/>
            <w:b/>
            <w:bCs/>
            <w:noProof/>
          </w:rPr>
          <w:t xml:space="preserve">§7  </w:t>
        </w:r>
        <w:r w:rsidRPr="00811581">
          <w:rPr>
            <w:rStyle w:val="a8"/>
            <w:rFonts w:hint="eastAsia"/>
            <w:b/>
            <w:bCs/>
            <w:noProof/>
          </w:rPr>
          <w:t>投资组合报告</w:t>
        </w:r>
        <w:r>
          <w:rPr>
            <w:noProof/>
            <w:webHidden/>
          </w:rPr>
          <w:tab/>
        </w:r>
        <w:r>
          <w:rPr>
            <w:noProof/>
            <w:webHidden/>
          </w:rPr>
          <w:fldChar w:fldCharType="begin"/>
        </w:r>
        <w:r>
          <w:rPr>
            <w:noProof/>
            <w:webHidden/>
          </w:rPr>
          <w:instrText xml:space="preserve"> PAGEREF _Toc490927307 \h </w:instrText>
        </w:r>
        <w:r>
          <w:rPr>
            <w:noProof/>
            <w:webHidden/>
          </w:rPr>
        </w:r>
        <w:r>
          <w:rPr>
            <w:noProof/>
            <w:webHidden/>
          </w:rPr>
          <w:fldChar w:fldCharType="separate"/>
        </w:r>
        <w:r>
          <w:rPr>
            <w:noProof/>
            <w:webHidden/>
          </w:rPr>
          <w:t>37</w:t>
        </w:r>
        <w:r>
          <w:rPr>
            <w:noProof/>
            <w:webHidden/>
          </w:rPr>
          <w:fldChar w:fldCharType="end"/>
        </w:r>
      </w:hyperlink>
    </w:p>
    <w:p w14:paraId="1F00D5CB" w14:textId="77777777" w:rsidR="002117A3" w:rsidRDefault="002117A3" w:rsidP="002117A3">
      <w:pPr>
        <w:pStyle w:val="22"/>
        <w:rPr>
          <w:rFonts w:asciiTheme="minorHAnsi" w:eastAsiaTheme="minorEastAsia" w:hAnsiTheme="minorHAnsi" w:cstheme="minorBidi"/>
          <w:noProof/>
          <w:kern w:val="2"/>
          <w:szCs w:val="22"/>
        </w:rPr>
      </w:pPr>
      <w:hyperlink w:anchor="_Toc490927308" w:history="1">
        <w:r w:rsidRPr="00811581">
          <w:rPr>
            <w:rStyle w:val="a8"/>
            <w:noProof/>
          </w:rPr>
          <w:t xml:space="preserve">7.1 </w:t>
        </w:r>
        <w:r w:rsidRPr="00811581">
          <w:rPr>
            <w:rStyle w:val="a8"/>
            <w:rFonts w:hint="eastAsia"/>
            <w:noProof/>
          </w:rPr>
          <w:t>期末基金资产组合情况</w:t>
        </w:r>
        <w:r>
          <w:rPr>
            <w:noProof/>
            <w:webHidden/>
          </w:rPr>
          <w:tab/>
        </w:r>
        <w:r>
          <w:rPr>
            <w:noProof/>
            <w:webHidden/>
          </w:rPr>
          <w:fldChar w:fldCharType="begin"/>
        </w:r>
        <w:r>
          <w:rPr>
            <w:noProof/>
            <w:webHidden/>
          </w:rPr>
          <w:instrText xml:space="preserve"> PAGEREF _Toc490927308 \h </w:instrText>
        </w:r>
        <w:r>
          <w:rPr>
            <w:noProof/>
            <w:webHidden/>
          </w:rPr>
        </w:r>
        <w:r>
          <w:rPr>
            <w:noProof/>
            <w:webHidden/>
          </w:rPr>
          <w:fldChar w:fldCharType="separate"/>
        </w:r>
        <w:r>
          <w:rPr>
            <w:noProof/>
            <w:webHidden/>
          </w:rPr>
          <w:t>37</w:t>
        </w:r>
        <w:r>
          <w:rPr>
            <w:noProof/>
            <w:webHidden/>
          </w:rPr>
          <w:fldChar w:fldCharType="end"/>
        </w:r>
      </w:hyperlink>
    </w:p>
    <w:p w14:paraId="7E169233" w14:textId="77777777" w:rsidR="002117A3" w:rsidRDefault="002117A3" w:rsidP="002117A3">
      <w:pPr>
        <w:pStyle w:val="22"/>
        <w:rPr>
          <w:rFonts w:asciiTheme="minorHAnsi" w:eastAsiaTheme="minorEastAsia" w:hAnsiTheme="minorHAnsi" w:cstheme="minorBidi"/>
          <w:noProof/>
          <w:kern w:val="2"/>
          <w:szCs w:val="22"/>
        </w:rPr>
      </w:pPr>
      <w:hyperlink w:anchor="_Toc490927309" w:history="1">
        <w:r w:rsidRPr="00811581">
          <w:rPr>
            <w:rStyle w:val="a8"/>
            <w:noProof/>
          </w:rPr>
          <w:t xml:space="preserve">7.2 </w:t>
        </w:r>
        <w:r w:rsidRPr="00811581">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_Toc490927309 \h </w:instrText>
        </w:r>
        <w:r>
          <w:rPr>
            <w:noProof/>
            <w:webHidden/>
          </w:rPr>
        </w:r>
        <w:r>
          <w:rPr>
            <w:noProof/>
            <w:webHidden/>
          </w:rPr>
          <w:fldChar w:fldCharType="separate"/>
        </w:r>
        <w:r>
          <w:rPr>
            <w:noProof/>
            <w:webHidden/>
          </w:rPr>
          <w:t>38</w:t>
        </w:r>
        <w:r>
          <w:rPr>
            <w:noProof/>
            <w:webHidden/>
          </w:rPr>
          <w:fldChar w:fldCharType="end"/>
        </w:r>
      </w:hyperlink>
    </w:p>
    <w:p w14:paraId="5356351E" w14:textId="77777777" w:rsidR="002117A3" w:rsidRDefault="002117A3">
      <w:pPr>
        <w:pStyle w:val="22"/>
        <w:rPr>
          <w:rFonts w:asciiTheme="minorHAnsi" w:eastAsiaTheme="minorEastAsia" w:hAnsiTheme="minorHAnsi" w:cstheme="minorBidi"/>
          <w:noProof/>
          <w:kern w:val="2"/>
          <w:szCs w:val="22"/>
        </w:rPr>
      </w:pPr>
      <w:hyperlink w:anchor="_Toc490927312" w:history="1">
        <w:r w:rsidRPr="00811581">
          <w:rPr>
            <w:rStyle w:val="a8"/>
            <w:noProof/>
          </w:rPr>
          <w:t xml:space="preserve">7.3 </w:t>
        </w:r>
        <w:r w:rsidRPr="00811581">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_Toc490927312 \h </w:instrText>
        </w:r>
        <w:r>
          <w:rPr>
            <w:noProof/>
            <w:webHidden/>
          </w:rPr>
        </w:r>
        <w:r>
          <w:rPr>
            <w:noProof/>
            <w:webHidden/>
          </w:rPr>
          <w:fldChar w:fldCharType="separate"/>
        </w:r>
        <w:r>
          <w:rPr>
            <w:noProof/>
            <w:webHidden/>
          </w:rPr>
          <w:t>38</w:t>
        </w:r>
        <w:r>
          <w:rPr>
            <w:noProof/>
            <w:webHidden/>
          </w:rPr>
          <w:fldChar w:fldCharType="end"/>
        </w:r>
      </w:hyperlink>
    </w:p>
    <w:p w14:paraId="2D40A893" w14:textId="77777777" w:rsidR="002117A3" w:rsidRDefault="002117A3">
      <w:pPr>
        <w:pStyle w:val="22"/>
        <w:rPr>
          <w:rFonts w:asciiTheme="minorHAnsi" w:eastAsiaTheme="minorEastAsia" w:hAnsiTheme="minorHAnsi" w:cstheme="minorBidi"/>
          <w:noProof/>
          <w:kern w:val="2"/>
          <w:szCs w:val="22"/>
        </w:rPr>
      </w:pPr>
      <w:hyperlink w:anchor="_Toc490927313" w:history="1">
        <w:r w:rsidRPr="00811581">
          <w:rPr>
            <w:rStyle w:val="a8"/>
            <w:noProof/>
          </w:rPr>
          <w:t>7.4</w:t>
        </w:r>
        <w:r w:rsidRPr="00811581">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_Toc490927313 \h </w:instrText>
        </w:r>
        <w:r>
          <w:rPr>
            <w:noProof/>
            <w:webHidden/>
          </w:rPr>
        </w:r>
        <w:r>
          <w:rPr>
            <w:noProof/>
            <w:webHidden/>
          </w:rPr>
          <w:fldChar w:fldCharType="separate"/>
        </w:r>
        <w:r>
          <w:rPr>
            <w:noProof/>
            <w:webHidden/>
          </w:rPr>
          <w:t>38</w:t>
        </w:r>
        <w:r>
          <w:rPr>
            <w:noProof/>
            <w:webHidden/>
          </w:rPr>
          <w:fldChar w:fldCharType="end"/>
        </w:r>
      </w:hyperlink>
    </w:p>
    <w:p w14:paraId="248FDFBA" w14:textId="77777777" w:rsidR="002117A3" w:rsidRDefault="002117A3">
      <w:pPr>
        <w:pStyle w:val="22"/>
        <w:rPr>
          <w:rFonts w:asciiTheme="minorHAnsi" w:eastAsiaTheme="minorEastAsia" w:hAnsiTheme="minorHAnsi" w:cstheme="minorBidi"/>
          <w:noProof/>
          <w:kern w:val="2"/>
          <w:szCs w:val="22"/>
        </w:rPr>
      </w:pPr>
      <w:hyperlink w:anchor="_Toc490927314" w:history="1">
        <w:r w:rsidRPr="00811581">
          <w:rPr>
            <w:rStyle w:val="a8"/>
            <w:noProof/>
          </w:rPr>
          <w:t xml:space="preserve">7.5 </w:t>
        </w:r>
        <w:r w:rsidRPr="00811581">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_Toc490927314 \h </w:instrText>
        </w:r>
        <w:r>
          <w:rPr>
            <w:noProof/>
            <w:webHidden/>
          </w:rPr>
        </w:r>
        <w:r>
          <w:rPr>
            <w:noProof/>
            <w:webHidden/>
          </w:rPr>
          <w:fldChar w:fldCharType="separate"/>
        </w:r>
        <w:r>
          <w:rPr>
            <w:noProof/>
            <w:webHidden/>
          </w:rPr>
          <w:t>38</w:t>
        </w:r>
        <w:r>
          <w:rPr>
            <w:noProof/>
            <w:webHidden/>
          </w:rPr>
          <w:fldChar w:fldCharType="end"/>
        </w:r>
      </w:hyperlink>
    </w:p>
    <w:p w14:paraId="3E86B19F" w14:textId="77777777" w:rsidR="002117A3" w:rsidRDefault="002117A3">
      <w:pPr>
        <w:pStyle w:val="22"/>
        <w:rPr>
          <w:rFonts w:asciiTheme="minorHAnsi" w:eastAsiaTheme="minorEastAsia" w:hAnsiTheme="minorHAnsi" w:cstheme="minorBidi"/>
          <w:noProof/>
          <w:kern w:val="2"/>
          <w:szCs w:val="22"/>
        </w:rPr>
      </w:pPr>
      <w:hyperlink w:anchor="_Toc490927315" w:history="1">
        <w:r w:rsidRPr="00811581">
          <w:rPr>
            <w:rStyle w:val="a8"/>
            <w:noProof/>
          </w:rPr>
          <w:t>7.6</w:t>
        </w:r>
        <w:r w:rsidRPr="00811581">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_Toc490927315 \h </w:instrText>
        </w:r>
        <w:r>
          <w:rPr>
            <w:noProof/>
            <w:webHidden/>
          </w:rPr>
        </w:r>
        <w:r>
          <w:rPr>
            <w:noProof/>
            <w:webHidden/>
          </w:rPr>
          <w:fldChar w:fldCharType="separate"/>
        </w:r>
        <w:r>
          <w:rPr>
            <w:noProof/>
            <w:webHidden/>
          </w:rPr>
          <w:t>38</w:t>
        </w:r>
        <w:r>
          <w:rPr>
            <w:noProof/>
            <w:webHidden/>
          </w:rPr>
          <w:fldChar w:fldCharType="end"/>
        </w:r>
      </w:hyperlink>
    </w:p>
    <w:p w14:paraId="5058EC70" w14:textId="77777777" w:rsidR="002117A3" w:rsidRDefault="002117A3">
      <w:pPr>
        <w:pStyle w:val="22"/>
        <w:rPr>
          <w:rFonts w:asciiTheme="minorHAnsi" w:eastAsiaTheme="minorEastAsia" w:hAnsiTheme="minorHAnsi" w:cstheme="minorBidi"/>
          <w:noProof/>
          <w:kern w:val="2"/>
          <w:szCs w:val="22"/>
        </w:rPr>
      </w:pPr>
      <w:hyperlink w:anchor="_Toc490927316" w:history="1">
        <w:r w:rsidRPr="00811581">
          <w:rPr>
            <w:rStyle w:val="a8"/>
            <w:noProof/>
          </w:rPr>
          <w:t xml:space="preserve">7.7 </w:t>
        </w:r>
        <w:r w:rsidRPr="00811581">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_Toc490927316 \h </w:instrText>
        </w:r>
        <w:r>
          <w:rPr>
            <w:noProof/>
            <w:webHidden/>
          </w:rPr>
        </w:r>
        <w:r>
          <w:rPr>
            <w:noProof/>
            <w:webHidden/>
          </w:rPr>
          <w:fldChar w:fldCharType="separate"/>
        </w:r>
        <w:r>
          <w:rPr>
            <w:noProof/>
            <w:webHidden/>
          </w:rPr>
          <w:t>39</w:t>
        </w:r>
        <w:r>
          <w:rPr>
            <w:noProof/>
            <w:webHidden/>
          </w:rPr>
          <w:fldChar w:fldCharType="end"/>
        </w:r>
      </w:hyperlink>
    </w:p>
    <w:p w14:paraId="7E73700E" w14:textId="77777777" w:rsidR="002117A3" w:rsidRDefault="002117A3">
      <w:pPr>
        <w:pStyle w:val="22"/>
        <w:rPr>
          <w:rFonts w:asciiTheme="minorHAnsi" w:eastAsiaTheme="minorEastAsia" w:hAnsiTheme="minorHAnsi" w:cstheme="minorBidi"/>
          <w:noProof/>
          <w:kern w:val="2"/>
          <w:szCs w:val="22"/>
        </w:rPr>
      </w:pPr>
      <w:hyperlink w:anchor="_Toc490927317" w:history="1">
        <w:r w:rsidRPr="00811581">
          <w:rPr>
            <w:rStyle w:val="a8"/>
            <w:noProof/>
          </w:rPr>
          <w:t xml:space="preserve">7.8 </w:t>
        </w:r>
        <w:r w:rsidRPr="00811581">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_Toc490927317 \h </w:instrText>
        </w:r>
        <w:r>
          <w:rPr>
            <w:noProof/>
            <w:webHidden/>
          </w:rPr>
        </w:r>
        <w:r>
          <w:rPr>
            <w:noProof/>
            <w:webHidden/>
          </w:rPr>
          <w:fldChar w:fldCharType="separate"/>
        </w:r>
        <w:r>
          <w:rPr>
            <w:noProof/>
            <w:webHidden/>
          </w:rPr>
          <w:t>39</w:t>
        </w:r>
        <w:r>
          <w:rPr>
            <w:noProof/>
            <w:webHidden/>
          </w:rPr>
          <w:fldChar w:fldCharType="end"/>
        </w:r>
      </w:hyperlink>
    </w:p>
    <w:p w14:paraId="2D9ED474" w14:textId="77777777" w:rsidR="002117A3" w:rsidRDefault="002117A3">
      <w:pPr>
        <w:pStyle w:val="22"/>
        <w:rPr>
          <w:rFonts w:asciiTheme="minorHAnsi" w:eastAsiaTheme="minorEastAsia" w:hAnsiTheme="minorHAnsi" w:cstheme="minorBidi"/>
          <w:noProof/>
          <w:kern w:val="2"/>
          <w:szCs w:val="22"/>
        </w:rPr>
      </w:pPr>
      <w:hyperlink w:anchor="_Toc490927318" w:history="1">
        <w:r w:rsidRPr="00811581">
          <w:rPr>
            <w:rStyle w:val="a8"/>
            <w:noProof/>
          </w:rPr>
          <w:t xml:space="preserve">7.9 </w:t>
        </w:r>
        <w:r w:rsidRPr="00811581">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_Toc490927318 \h </w:instrText>
        </w:r>
        <w:r>
          <w:rPr>
            <w:noProof/>
            <w:webHidden/>
          </w:rPr>
        </w:r>
        <w:r>
          <w:rPr>
            <w:noProof/>
            <w:webHidden/>
          </w:rPr>
          <w:fldChar w:fldCharType="separate"/>
        </w:r>
        <w:r>
          <w:rPr>
            <w:noProof/>
            <w:webHidden/>
          </w:rPr>
          <w:t>39</w:t>
        </w:r>
        <w:r>
          <w:rPr>
            <w:noProof/>
            <w:webHidden/>
          </w:rPr>
          <w:fldChar w:fldCharType="end"/>
        </w:r>
      </w:hyperlink>
    </w:p>
    <w:p w14:paraId="41493A49" w14:textId="77777777" w:rsidR="002117A3" w:rsidRDefault="002117A3">
      <w:pPr>
        <w:pStyle w:val="22"/>
        <w:rPr>
          <w:rFonts w:asciiTheme="minorHAnsi" w:eastAsiaTheme="minorEastAsia" w:hAnsiTheme="minorHAnsi" w:cstheme="minorBidi"/>
          <w:noProof/>
          <w:kern w:val="2"/>
          <w:szCs w:val="22"/>
        </w:rPr>
      </w:pPr>
      <w:hyperlink w:anchor="_Toc490927319" w:history="1">
        <w:r w:rsidRPr="00811581">
          <w:rPr>
            <w:rStyle w:val="a8"/>
            <w:noProof/>
          </w:rPr>
          <w:t xml:space="preserve">7.10 </w:t>
        </w:r>
        <w:r w:rsidRPr="00811581">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_Toc490927319 \h </w:instrText>
        </w:r>
        <w:r>
          <w:rPr>
            <w:noProof/>
            <w:webHidden/>
          </w:rPr>
        </w:r>
        <w:r>
          <w:rPr>
            <w:noProof/>
            <w:webHidden/>
          </w:rPr>
          <w:fldChar w:fldCharType="separate"/>
        </w:r>
        <w:r>
          <w:rPr>
            <w:noProof/>
            <w:webHidden/>
          </w:rPr>
          <w:t>39</w:t>
        </w:r>
        <w:r>
          <w:rPr>
            <w:noProof/>
            <w:webHidden/>
          </w:rPr>
          <w:fldChar w:fldCharType="end"/>
        </w:r>
      </w:hyperlink>
    </w:p>
    <w:p w14:paraId="314DDBAF" w14:textId="77777777" w:rsidR="002117A3" w:rsidRDefault="002117A3">
      <w:pPr>
        <w:pStyle w:val="22"/>
        <w:rPr>
          <w:rFonts w:asciiTheme="minorHAnsi" w:eastAsiaTheme="minorEastAsia" w:hAnsiTheme="minorHAnsi" w:cstheme="minorBidi"/>
          <w:noProof/>
          <w:kern w:val="2"/>
          <w:szCs w:val="22"/>
        </w:rPr>
      </w:pPr>
      <w:hyperlink w:anchor="_Toc490927320" w:history="1">
        <w:r w:rsidRPr="00811581">
          <w:rPr>
            <w:rStyle w:val="a8"/>
            <w:noProof/>
          </w:rPr>
          <w:t>7.11</w:t>
        </w:r>
        <w:r w:rsidRPr="00811581">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_Toc490927320 \h </w:instrText>
        </w:r>
        <w:r>
          <w:rPr>
            <w:noProof/>
            <w:webHidden/>
          </w:rPr>
        </w:r>
        <w:r>
          <w:rPr>
            <w:noProof/>
            <w:webHidden/>
          </w:rPr>
          <w:fldChar w:fldCharType="separate"/>
        </w:r>
        <w:r>
          <w:rPr>
            <w:noProof/>
            <w:webHidden/>
          </w:rPr>
          <w:t>40</w:t>
        </w:r>
        <w:r>
          <w:rPr>
            <w:noProof/>
            <w:webHidden/>
          </w:rPr>
          <w:fldChar w:fldCharType="end"/>
        </w:r>
      </w:hyperlink>
    </w:p>
    <w:p w14:paraId="12F1A843" w14:textId="77777777" w:rsidR="002117A3" w:rsidRDefault="002117A3">
      <w:pPr>
        <w:pStyle w:val="22"/>
        <w:rPr>
          <w:rFonts w:asciiTheme="minorHAnsi" w:eastAsiaTheme="minorEastAsia" w:hAnsiTheme="minorHAnsi" w:cstheme="minorBidi"/>
          <w:noProof/>
          <w:kern w:val="2"/>
          <w:szCs w:val="22"/>
        </w:rPr>
      </w:pPr>
      <w:hyperlink w:anchor="_Toc490927321" w:history="1">
        <w:r w:rsidRPr="00811581">
          <w:rPr>
            <w:rStyle w:val="a8"/>
            <w:noProof/>
          </w:rPr>
          <w:t xml:space="preserve">7.12 </w:t>
        </w:r>
        <w:r w:rsidRPr="00811581">
          <w:rPr>
            <w:rStyle w:val="a8"/>
            <w:rFonts w:hint="eastAsia"/>
            <w:noProof/>
          </w:rPr>
          <w:t>投资组合报告附注</w:t>
        </w:r>
        <w:r>
          <w:rPr>
            <w:noProof/>
            <w:webHidden/>
          </w:rPr>
          <w:tab/>
        </w:r>
        <w:r>
          <w:rPr>
            <w:noProof/>
            <w:webHidden/>
          </w:rPr>
          <w:fldChar w:fldCharType="begin"/>
        </w:r>
        <w:r>
          <w:rPr>
            <w:noProof/>
            <w:webHidden/>
          </w:rPr>
          <w:instrText xml:space="preserve"> PAGEREF _Toc490927321 \h </w:instrText>
        </w:r>
        <w:r>
          <w:rPr>
            <w:noProof/>
            <w:webHidden/>
          </w:rPr>
        </w:r>
        <w:r>
          <w:rPr>
            <w:noProof/>
            <w:webHidden/>
          </w:rPr>
          <w:fldChar w:fldCharType="separate"/>
        </w:r>
        <w:r>
          <w:rPr>
            <w:noProof/>
            <w:webHidden/>
          </w:rPr>
          <w:t>40</w:t>
        </w:r>
        <w:r>
          <w:rPr>
            <w:noProof/>
            <w:webHidden/>
          </w:rPr>
          <w:fldChar w:fldCharType="end"/>
        </w:r>
      </w:hyperlink>
    </w:p>
    <w:p w14:paraId="5BD0C417" w14:textId="77777777" w:rsidR="002117A3" w:rsidRDefault="002117A3">
      <w:pPr>
        <w:pStyle w:val="11"/>
        <w:rPr>
          <w:rFonts w:asciiTheme="minorHAnsi" w:eastAsiaTheme="minorEastAsia" w:hAnsiTheme="minorHAnsi" w:cstheme="minorBidi"/>
          <w:noProof/>
          <w:szCs w:val="22"/>
        </w:rPr>
      </w:pPr>
      <w:hyperlink w:anchor="_Toc490927322" w:history="1">
        <w:r w:rsidRPr="00811581">
          <w:rPr>
            <w:rStyle w:val="a8"/>
            <w:b/>
            <w:bCs/>
            <w:noProof/>
          </w:rPr>
          <w:t xml:space="preserve">§8  </w:t>
        </w:r>
        <w:r w:rsidRPr="00811581">
          <w:rPr>
            <w:rStyle w:val="a8"/>
            <w:rFonts w:hint="eastAsia"/>
            <w:b/>
            <w:bCs/>
            <w:noProof/>
          </w:rPr>
          <w:t>基金份额持有人信息</w:t>
        </w:r>
        <w:r>
          <w:rPr>
            <w:noProof/>
            <w:webHidden/>
          </w:rPr>
          <w:tab/>
        </w:r>
        <w:r>
          <w:rPr>
            <w:noProof/>
            <w:webHidden/>
          </w:rPr>
          <w:fldChar w:fldCharType="begin"/>
        </w:r>
        <w:r>
          <w:rPr>
            <w:noProof/>
            <w:webHidden/>
          </w:rPr>
          <w:instrText xml:space="preserve"> PAGEREF _Toc490927322 \h </w:instrText>
        </w:r>
        <w:r>
          <w:rPr>
            <w:noProof/>
            <w:webHidden/>
          </w:rPr>
        </w:r>
        <w:r>
          <w:rPr>
            <w:noProof/>
            <w:webHidden/>
          </w:rPr>
          <w:fldChar w:fldCharType="separate"/>
        </w:r>
        <w:r>
          <w:rPr>
            <w:noProof/>
            <w:webHidden/>
          </w:rPr>
          <w:t>41</w:t>
        </w:r>
        <w:r>
          <w:rPr>
            <w:noProof/>
            <w:webHidden/>
          </w:rPr>
          <w:fldChar w:fldCharType="end"/>
        </w:r>
      </w:hyperlink>
    </w:p>
    <w:p w14:paraId="72FF9792" w14:textId="77777777" w:rsidR="002117A3" w:rsidRDefault="002117A3" w:rsidP="002117A3">
      <w:pPr>
        <w:pStyle w:val="22"/>
        <w:rPr>
          <w:rFonts w:asciiTheme="minorHAnsi" w:eastAsiaTheme="minorEastAsia" w:hAnsiTheme="minorHAnsi" w:cstheme="minorBidi"/>
          <w:noProof/>
          <w:kern w:val="2"/>
          <w:szCs w:val="22"/>
        </w:rPr>
      </w:pPr>
      <w:hyperlink w:anchor="_Toc490927323" w:history="1">
        <w:r w:rsidRPr="00811581">
          <w:rPr>
            <w:rStyle w:val="a8"/>
            <w:noProof/>
          </w:rPr>
          <w:t xml:space="preserve">8.1 </w:t>
        </w:r>
        <w:r w:rsidRPr="00811581">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_Toc490927323 \h </w:instrText>
        </w:r>
        <w:r>
          <w:rPr>
            <w:noProof/>
            <w:webHidden/>
          </w:rPr>
        </w:r>
        <w:r>
          <w:rPr>
            <w:noProof/>
            <w:webHidden/>
          </w:rPr>
          <w:fldChar w:fldCharType="separate"/>
        </w:r>
        <w:r>
          <w:rPr>
            <w:noProof/>
            <w:webHidden/>
          </w:rPr>
          <w:t>41</w:t>
        </w:r>
        <w:r>
          <w:rPr>
            <w:noProof/>
            <w:webHidden/>
          </w:rPr>
          <w:fldChar w:fldCharType="end"/>
        </w:r>
      </w:hyperlink>
    </w:p>
    <w:p w14:paraId="5266A77C" w14:textId="77777777" w:rsidR="002117A3" w:rsidRDefault="002117A3" w:rsidP="002117A3">
      <w:pPr>
        <w:pStyle w:val="22"/>
        <w:rPr>
          <w:rFonts w:asciiTheme="minorHAnsi" w:eastAsiaTheme="minorEastAsia" w:hAnsiTheme="minorHAnsi" w:cstheme="minorBidi"/>
          <w:noProof/>
          <w:kern w:val="2"/>
          <w:szCs w:val="22"/>
        </w:rPr>
      </w:pPr>
      <w:hyperlink w:anchor="_Toc490927324" w:history="1">
        <w:r w:rsidRPr="00811581">
          <w:rPr>
            <w:rStyle w:val="a8"/>
            <w:noProof/>
          </w:rPr>
          <w:t xml:space="preserve">8.2 </w:t>
        </w:r>
        <w:r w:rsidRPr="00811581">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_Toc490927324 \h </w:instrText>
        </w:r>
        <w:r>
          <w:rPr>
            <w:noProof/>
            <w:webHidden/>
          </w:rPr>
        </w:r>
        <w:r>
          <w:rPr>
            <w:noProof/>
            <w:webHidden/>
          </w:rPr>
          <w:fldChar w:fldCharType="separate"/>
        </w:r>
        <w:r>
          <w:rPr>
            <w:noProof/>
            <w:webHidden/>
          </w:rPr>
          <w:t>41</w:t>
        </w:r>
        <w:r>
          <w:rPr>
            <w:noProof/>
            <w:webHidden/>
          </w:rPr>
          <w:fldChar w:fldCharType="end"/>
        </w:r>
      </w:hyperlink>
    </w:p>
    <w:p w14:paraId="47342C2B" w14:textId="77777777" w:rsidR="002117A3" w:rsidRDefault="002117A3" w:rsidP="002117A3">
      <w:pPr>
        <w:pStyle w:val="22"/>
        <w:rPr>
          <w:rFonts w:asciiTheme="minorHAnsi" w:eastAsiaTheme="minorEastAsia" w:hAnsiTheme="minorHAnsi" w:cstheme="minorBidi"/>
          <w:noProof/>
          <w:kern w:val="2"/>
          <w:szCs w:val="22"/>
        </w:rPr>
      </w:pPr>
      <w:hyperlink w:anchor="_Toc490927325" w:history="1">
        <w:r w:rsidRPr="00811581">
          <w:rPr>
            <w:rStyle w:val="a8"/>
            <w:noProof/>
          </w:rPr>
          <w:t>8.3</w:t>
        </w:r>
        <w:r w:rsidRPr="00811581">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_Toc490927325 \h </w:instrText>
        </w:r>
        <w:r>
          <w:rPr>
            <w:noProof/>
            <w:webHidden/>
          </w:rPr>
        </w:r>
        <w:r>
          <w:rPr>
            <w:noProof/>
            <w:webHidden/>
          </w:rPr>
          <w:fldChar w:fldCharType="separate"/>
        </w:r>
        <w:r>
          <w:rPr>
            <w:noProof/>
            <w:webHidden/>
          </w:rPr>
          <w:t>41</w:t>
        </w:r>
        <w:r>
          <w:rPr>
            <w:noProof/>
            <w:webHidden/>
          </w:rPr>
          <w:fldChar w:fldCharType="end"/>
        </w:r>
      </w:hyperlink>
    </w:p>
    <w:p w14:paraId="378F4B95" w14:textId="2026316B" w:rsidR="002117A3" w:rsidRDefault="002117A3">
      <w:pPr>
        <w:pStyle w:val="11"/>
        <w:rPr>
          <w:rFonts w:asciiTheme="minorHAnsi" w:eastAsiaTheme="minorEastAsia" w:hAnsiTheme="minorHAnsi" w:cstheme="minorBidi"/>
          <w:noProof/>
          <w:szCs w:val="22"/>
        </w:rPr>
      </w:pPr>
      <w:hyperlink w:anchor="_Toc490927326" w:history="1">
        <w:r w:rsidRPr="00811581">
          <w:rPr>
            <w:rStyle w:val="a8"/>
            <w:b/>
            <w:bCs/>
            <w:noProof/>
          </w:rPr>
          <w:t>§9</w:t>
        </w:r>
        <w:r w:rsidR="002B6C61">
          <w:rPr>
            <w:rStyle w:val="a8"/>
            <w:b/>
            <w:bCs/>
            <w:noProof/>
          </w:rPr>
          <w:t xml:space="preserve"> </w:t>
        </w:r>
        <w:r w:rsidRPr="00811581">
          <w:rPr>
            <w:rStyle w:val="a8"/>
            <w:rFonts w:hint="eastAsia"/>
            <w:b/>
            <w:bCs/>
            <w:noProof/>
          </w:rPr>
          <w:t>开放式基金份额变动</w:t>
        </w:r>
        <w:r>
          <w:rPr>
            <w:noProof/>
            <w:webHidden/>
          </w:rPr>
          <w:tab/>
        </w:r>
        <w:r>
          <w:rPr>
            <w:noProof/>
            <w:webHidden/>
          </w:rPr>
          <w:fldChar w:fldCharType="begin"/>
        </w:r>
        <w:r>
          <w:rPr>
            <w:noProof/>
            <w:webHidden/>
          </w:rPr>
          <w:instrText xml:space="preserve"> PAGEREF _Toc490927326 \h </w:instrText>
        </w:r>
        <w:r>
          <w:rPr>
            <w:noProof/>
            <w:webHidden/>
          </w:rPr>
        </w:r>
        <w:r>
          <w:rPr>
            <w:noProof/>
            <w:webHidden/>
          </w:rPr>
          <w:fldChar w:fldCharType="separate"/>
        </w:r>
        <w:r>
          <w:rPr>
            <w:noProof/>
            <w:webHidden/>
          </w:rPr>
          <w:t>42</w:t>
        </w:r>
        <w:r>
          <w:rPr>
            <w:noProof/>
            <w:webHidden/>
          </w:rPr>
          <w:fldChar w:fldCharType="end"/>
        </w:r>
      </w:hyperlink>
    </w:p>
    <w:p w14:paraId="0F53646E" w14:textId="2857365E" w:rsidR="002117A3" w:rsidRDefault="002117A3">
      <w:pPr>
        <w:pStyle w:val="11"/>
        <w:rPr>
          <w:rFonts w:asciiTheme="minorHAnsi" w:eastAsiaTheme="minorEastAsia" w:hAnsiTheme="minorHAnsi" w:cstheme="minorBidi"/>
          <w:noProof/>
          <w:szCs w:val="22"/>
        </w:rPr>
      </w:pPr>
      <w:hyperlink w:anchor="_Toc490927327" w:history="1">
        <w:r w:rsidRPr="00811581">
          <w:rPr>
            <w:rStyle w:val="a8"/>
            <w:b/>
            <w:bCs/>
            <w:noProof/>
          </w:rPr>
          <w:t>§10</w:t>
        </w:r>
        <w:r w:rsidRPr="00811581">
          <w:rPr>
            <w:rStyle w:val="a8"/>
            <w:rFonts w:hint="eastAsia"/>
            <w:b/>
            <w:bCs/>
            <w:noProof/>
          </w:rPr>
          <w:t>重大事件揭示</w:t>
        </w:r>
        <w:r>
          <w:rPr>
            <w:noProof/>
            <w:webHidden/>
          </w:rPr>
          <w:tab/>
        </w:r>
        <w:r>
          <w:rPr>
            <w:noProof/>
            <w:webHidden/>
          </w:rPr>
          <w:fldChar w:fldCharType="begin"/>
        </w:r>
        <w:r>
          <w:rPr>
            <w:noProof/>
            <w:webHidden/>
          </w:rPr>
          <w:instrText xml:space="preserve"> PAGEREF _Toc490927327 \h </w:instrText>
        </w:r>
        <w:r>
          <w:rPr>
            <w:noProof/>
            <w:webHidden/>
          </w:rPr>
        </w:r>
        <w:r>
          <w:rPr>
            <w:noProof/>
            <w:webHidden/>
          </w:rPr>
          <w:fldChar w:fldCharType="separate"/>
        </w:r>
        <w:r>
          <w:rPr>
            <w:noProof/>
            <w:webHidden/>
          </w:rPr>
          <w:t>42</w:t>
        </w:r>
        <w:r>
          <w:rPr>
            <w:noProof/>
            <w:webHidden/>
          </w:rPr>
          <w:fldChar w:fldCharType="end"/>
        </w:r>
      </w:hyperlink>
    </w:p>
    <w:p w14:paraId="0D408683" w14:textId="77777777" w:rsidR="002117A3" w:rsidRDefault="002117A3" w:rsidP="002117A3">
      <w:pPr>
        <w:pStyle w:val="22"/>
        <w:rPr>
          <w:rFonts w:asciiTheme="minorHAnsi" w:eastAsiaTheme="minorEastAsia" w:hAnsiTheme="minorHAnsi" w:cstheme="minorBidi"/>
          <w:noProof/>
          <w:kern w:val="2"/>
          <w:szCs w:val="22"/>
        </w:rPr>
      </w:pPr>
      <w:hyperlink w:anchor="_Toc490927328" w:history="1">
        <w:r w:rsidRPr="00811581">
          <w:rPr>
            <w:rStyle w:val="a8"/>
            <w:noProof/>
          </w:rPr>
          <w:t xml:space="preserve">10.1 </w:t>
        </w:r>
        <w:r w:rsidRPr="00811581">
          <w:rPr>
            <w:rStyle w:val="a8"/>
            <w:rFonts w:hint="eastAsia"/>
            <w:noProof/>
          </w:rPr>
          <w:t>基金份额持有人大会决议</w:t>
        </w:r>
        <w:r>
          <w:rPr>
            <w:noProof/>
            <w:webHidden/>
          </w:rPr>
          <w:tab/>
        </w:r>
        <w:r>
          <w:rPr>
            <w:noProof/>
            <w:webHidden/>
          </w:rPr>
          <w:fldChar w:fldCharType="begin"/>
        </w:r>
        <w:r>
          <w:rPr>
            <w:noProof/>
            <w:webHidden/>
          </w:rPr>
          <w:instrText xml:space="preserve"> PAGEREF _Toc490927328 \h </w:instrText>
        </w:r>
        <w:r>
          <w:rPr>
            <w:noProof/>
            <w:webHidden/>
          </w:rPr>
        </w:r>
        <w:r>
          <w:rPr>
            <w:noProof/>
            <w:webHidden/>
          </w:rPr>
          <w:fldChar w:fldCharType="separate"/>
        </w:r>
        <w:r>
          <w:rPr>
            <w:noProof/>
            <w:webHidden/>
          </w:rPr>
          <w:t>42</w:t>
        </w:r>
        <w:r>
          <w:rPr>
            <w:noProof/>
            <w:webHidden/>
          </w:rPr>
          <w:fldChar w:fldCharType="end"/>
        </w:r>
      </w:hyperlink>
    </w:p>
    <w:p w14:paraId="7F750C0E" w14:textId="77777777" w:rsidR="002117A3" w:rsidRDefault="002117A3" w:rsidP="002117A3">
      <w:pPr>
        <w:pStyle w:val="22"/>
        <w:rPr>
          <w:rFonts w:asciiTheme="minorHAnsi" w:eastAsiaTheme="minorEastAsia" w:hAnsiTheme="minorHAnsi" w:cstheme="minorBidi"/>
          <w:noProof/>
          <w:kern w:val="2"/>
          <w:szCs w:val="22"/>
        </w:rPr>
      </w:pPr>
      <w:hyperlink w:anchor="_Toc490927329" w:history="1">
        <w:r w:rsidRPr="00811581">
          <w:rPr>
            <w:rStyle w:val="a8"/>
            <w:noProof/>
          </w:rPr>
          <w:t xml:space="preserve">10.2 </w:t>
        </w:r>
        <w:r w:rsidRPr="00811581">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_Toc490927329 \h </w:instrText>
        </w:r>
        <w:r>
          <w:rPr>
            <w:noProof/>
            <w:webHidden/>
          </w:rPr>
        </w:r>
        <w:r>
          <w:rPr>
            <w:noProof/>
            <w:webHidden/>
          </w:rPr>
          <w:fldChar w:fldCharType="separate"/>
        </w:r>
        <w:r>
          <w:rPr>
            <w:noProof/>
            <w:webHidden/>
          </w:rPr>
          <w:t>42</w:t>
        </w:r>
        <w:r>
          <w:rPr>
            <w:noProof/>
            <w:webHidden/>
          </w:rPr>
          <w:fldChar w:fldCharType="end"/>
        </w:r>
      </w:hyperlink>
    </w:p>
    <w:p w14:paraId="485C6554" w14:textId="77777777" w:rsidR="002117A3" w:rsidRDefault="002117A3" w:rsidP="002117A3">
      <w:pPr>
        <w:pStyle w:val="22"/>
        <w:rPr>
          <w:rFonts w:asciiTheme="minorHAnsi" w:eastAsiaTheme="minorEastAsia" w:hAnsiTheme="minorHAnsi" w:cstheme="minorBidi"/>
          <w:noProof/>
          <w:kern w:val="2"/>
          <w:szCs w:val="22"/>
        </w:rPr>
      </w:pPr>
      <w:hyperlink w:anchor="_Toc490927330" w:history="1">
        <w:r w:rsidRPr="00811581">
          <w:rPr>
            <w:rStyle w:val="a8"/>
            <w:noProof/>
          </w:rPr>
          <w:t xml:space="preserve">10.3 </w:t>
        </w:r>
        <w:r w:rsidRPr="00811581">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_Toc490927330 \h </w:instrText>
        </w:r>
        <w:r>
          <w:rPr>
            <w:noProof/>
            <w:webHidden/>
          </w:rPr>
        </w:r>
        <w:r>
          <w:rPr>
            <w:noProof/>
            <w:webHidden/>
          </w:rPr>
          <w:fldChar w:fldCharType="separate"/>
        </w:r>
        <w:r>
          <w:rPr>
            <w:noProof/>
            <w:webHidden/>
          </w:rPr>
          <w:t>42</w:t>
        </w:r>
        <w:r>
          <w:rPr>
            <w:noProof/>
            <w:webHidden/>
          </w:rPr>
          <w:fldChar w:fldCharType="end"/>
        </w:r>
      </w:hyperlink>
    </w:p>
    <w:p w14:paraId="1BA82541" w14:textId="77777777" w:rsidR="002117A3" w:rsidRDefault="002117A3" w:rsidP="002117A3">
      <w:pPr>
        <w:pStyle w:val="22"/>
        <w:rPr>
          <w:rFonts w:asciiTheme="minorHAnsi" w:eastAsiaTheme="minorEastAsia" w:hAnsiTheme="minorHAnsi" w:cstheme="minorBidi"/>
          <w:noProof/>
          <w:kern w:val="2"/>
          <w:szCs w:val="22"/>
        </w:rPr>
      </w:pPr>
      <w:hyperlink w:anchor="_Toc490927331" w:history="1">
        <w:r w:rsidRPr="00811581">
          <w:rPr>
            <w:rStyle w:val="a8"/>
            <w:noProof/>
          </w:rPr>
          <w:t xml:space="preserve">10.4 </w:t>
        </w:r>
        <w:r w:rsidRPr="00811581">
          <w:rPr>
            <w:rStyle w:val="a8"/>
            <w:rFonts w:hint="eastAsia"/>
            <w:noProof/>
          </w:rPr>
          <w:t>基金投资策略的改变</w:t>
        </w:r>
        <w:r>
          <w:rPr>
            <w:noProof/>
            <w:webHidden/>
          </w:rPr>
          <w:tab/>
        </w:r>
        <w:r>
          <w:rPr>
            <w:noProof/>
            <w:webHidden/>
          </w:rPr>
          <w:fldChar w:fldCharType="begin"/>
        </w:r>
        <w:r>
          <w:rPr>
            <w:noProof/>
            <w:webHidden/>
          </w:rPr>
          <w:instrText xml:space="preserve"> PAGEREF _Toc490927331 \h </w:instrText>
        </w:r>
        <w:r>
          <w:rPr>
            <w:noProof/>
            <w:webHidden/>
          </w:rPr>
        </w:r>
        <w:r>
          <w:rPr>
            <w:noProof/>
            <w:webHidden/>
          </w:rPr>
          <w:fldChar w:fldCharType="separate"/>
        </w:r>
        <w:r>
          <w:rPr>
            <w:noProof/>
            <w:webHidden/>
          </w:rPr>
          <w:t>42</w:t>
        </w:r>
        <w:r>
          <w:rPr>
            <w:noProof/>
            <w:webHidden/>
          </w:rPr>
          <w:fldChar w:fldCharType="end"/>
        </w:r>
      </w:hyperlink>
    </w:p>
    <w:p w14:paraId="1CA9EB02" w14:textId="77777777" w:rsidR="002117A3" w:rsidRDefault="002117A3">
      <w:pPr>
        <w:pStyle w:val="22"/>
        <w:rPr>
          <w:rFonts w:asciiTheme="minorHAnsi" w:eastAsiaTheme="minorEastAsia" w:hAnsiTheme="minorHAnsi" w:cstheme="minorBidi"/>
          <w:noProof/>
          <w:kern w:val="2"/>
          <w:szCs w:val="22"/>
        </w:rPr>
      </w:pPr>
      <w:hyperlink w:anchor="_Toc490927332" w:history="1">
        <w:r w:rsidRPr="00811581">
          <w:rPr>
            <w:rStyle w:val="a8"/>
            <w:noProof/>
          </w:rPr>
          <w:t xml:space="preserve">10.5 </w:t>
        </w:r>
        <w:r w:rsidRPr="00811581">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_Toc490927332 \h </w:instrText>
        </w:r>
        <w:r>
          <w:rPr>
            <w:noProof/>
            <w:webHidden/>
          </w:rPr>
        </w:r>
        <w:r>
          <w:rPr>
            <w:noProof/>
            <w:webHidden/>
          </w:rPr>
          <w:fldChar w:fldCharType="separate"/>
        </w:r>
        <w:r>
          <w:rPr>
            <w:noProof/>
            <w:webHidden/>
          </w:rPr>
          <w:t>42</w:t>
        </w:r>
        <w:r>
          <w:rPr>
            <w:noProof/>
            <w:webHidden/>
          </w:rPr>
          <w:fldChar w:fldCharType="end"/>
        </w:r>
      </w:hyperlink>
    </w:p>
    <w:p w14:paraId="3DA96EA3" w14:textId="76BC7757" w:rsidR="002117A3" w:rsidRDefault="002117A3">
      <w:pPr>
        <w:pStyle w:val="22"/>
        <w:rPr>
          <w:rFonts w:asciiTheme="minorHAnsi" w:eastAsiaTheme="minorEastAsia" w:hAnsiTheme="minorHAnsi" w:cstheme="minorBidi"/>
          <w:noProof/>
          <w:kern w:val="2"/>
          <w:szCs w:val="22"/>
        </w:rPr>
      </w:pPr>
      <w:hyperlink w:anchor="_Toc490927333" w:history="1">
        <w:r w:rsidRPr="00811581">
          <w:rPr>
            <w:rStyle w:val="a8"/>
            <w:noProof/>
          </w:rPr>
          <w:t>10.6</w:t>
        </w:r>
        <w:r w:rsidR="002B6C61">
          <w:rPr>
            <w:rStyle w:val="a8"/>
            <w:noProof/>
          </w:rPr>
          <w:t xml:space="preserve"> </w:t>
        </w:r>
        <w:r w:rsidRPr="00811581">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_Toc490927333 \h </w:instrText>
        </w:r>
        <w:r>
          <w:rPr>
            <w:noProof/>
            <w:webHidden/>
          </w:rPr>
        </w:r>
        <w:r>
          <w:rPr>
            <w:noProof/>
            <w:webHidden/>
          </w:rPr>
          <w:fldChar w:fldCharType="separate"/>
        </w:r>
        <w:r>
          <w:rPr>
            <w:noProof/>
            <w:webHidden/>
          </w:rPr>
          <w:t>43</w:t>
        </w:r>
        <w:r>
          <w:rPr>
            <w:noProof/>
            <w:webHidden/>
          </w:rPr>
          <w:fldChar w:fldCharType="end"/>
        </w:r>
      </w:hyperlink>
    </w:p>
    <w:p w14:paraId="280644EC" w14:textId="77777777" w:rsidR="002117A3" w:rsidRDefault="002117A3">
      <w:pPr>
        <w:pStyle w:val="22"/>
        <w:rPr>
          <w:rFonts w:asciiTheme="minorHAnsi" w:eastAsiaTheme="minorEastAsia" w:hAnsiTheme="minorHAnsi" w:cstheme="minorBidi"/>
          <w:noProof/>
          <w:kern w:val="2"/>
          <w:szCs w:val="22"/>
        </w:rPr>
      </w:pPr>
      <w:hyperlink w:anchor="_Toc490927334" w:history="1">
        <w:r w:rsidRPr="00811581">
          <w:rPr>
            <w:rStyle w:val="a8"/>
            <w:noProof/>
          </w:rPr>
          <w:t xml:space="preserve">10.7 </w:t>
        </w:r>
        <w:r w:rsidRPr="00811581">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_Toc490927334 \h </w:instrText>
        </w:r>
        <w:r>
          <w:rPr>
            <w:noProof/>
            <w:webHidden/>
          </w:rPr>
        </w:r>
        <w:r>
          <w:rPr>
            <w:noProof/>
            <w:webHidden/>
          </w:rPr>
          <w:fldChar w:fldCharType="separate"/>
        </w:r>
        <w:r>
          <w:rPr>
            <w:noProof/>
            <w:webHidden/>
          </w:rPr>
          <w:t>43</w:t>
        </w:r>
        <w:r>
          <w:rPr>
            <w:noProof/>
            <w:webHidden/>
          </w:rPr>
          <w:fldChar w:fldCharType="end"/>
        </w:r>
      </w:hyperlink>
    </w:p>
    <w:p w14:paraId="138EE62E" w14:textId="77777777" w:rsidR="002117A3" w:rsidRDefault="002117A3">
      <w:pPr>
        <w:pStyle w:val="22"/>
        <w:rPr>
          <w:rFonts w:asciiTheme="minorHAnsi" w:eastAsiaTheme="minorEastAsia" w:hAnsiTheme="minorHAnsi" w:cstheme="minorBidi"/>
          <w:noProof/>
          <w:kern w:val="2"/>
          <w:szCs w:val="22"/>
        </w:rPr>
      </w:pPr>
      <w:hyperlink w:anchor="_Toc490927335" w:history="1">
        <w:r w:rsidRPr="00811581">
          <w:rPr>
            <w:rStyle w:val="a8"/>
            <w:noProof/>
          </w:rPr>
          <w:t xml:space="preserve">10.8 </w:t>
        </w:r>
        <w:r w:rsidRPr="00811581">
          <w:rPr>
            <w:rStyle w:val="a8"/>
            <w:rFonts w:hint="eastAsia"/>
            <w:noProof/>
          </w:rPr>
          <w:t>其他重大事件</w:t>
        </w:r>
        <w:r>
          <w:rPr>
            <w:noProof/>
            <w:webHidden/>
          </w:rPr>
          <w:tab/>
        </w:r>
        <w:r>
          <w:rPr>
            <w:noProof/>
            <w:webHidden/>
          </w:rPr>
          <w:fldChar w:fldCharType="begin"/>
        </w:r>
        <w:r>
          <w:rPr>
            <w:noProof/>
            <w:webHidden/>
          </w:rPr>
          <w:instrText xml:space="preserve"> PAGEREF _Toc490927335 \h </w:instrText>
        </w:r>
        <w:r>
          <w:rPr>
            <w:noProof/>
            <w:webHidden/>
          </w:rPr>
        </w:r>
        <w:r>
          <w:rPr>
            <w:noProof/>
            <w:webHidden/>
          </w:rPr>
          <w:fldChar w:fldCharType="separate"/>
        </w:r>
        <w:r>
          <w:rPr>
            <w:noProof/>
            <w:webHidden/>
          </w:rPr>
          <w:t>46</w:t>
        </w:r>
        <w:r>
          <w:rPr>
            <w:noProof/>
            <w:webHidden/>
          </w:rPr>
          <w:fldChar w:fldCharType="end"/>
        </w:r>
      </w:hyperlink>
    </w:p>
    <w:p w14:paraId="6C214162" w14:textId="73C6793E" w:rsidR="002117A3" w:rsidRDefault="002117A3">
      <w:pPr>
        <w:pStyle w:val="11"/>
        <w:rPr>
          <w:rFonts w:asciiTheme="minorHAnsi" w:eastAsiaTheme="minorEastAsia" w:hAnsiTheme="minorHAnsi" w:cstheme="minorBidi"/>
          <w:noProof/>
          <w:szCs w:val="22"/>
        </w:rPr>
      </w:pPr>
      <w:hyperlink w:anchor="_Toc490927336" w:history="1">
        <w:r w:rsidR="002B6C61">
          <w:rPr>
            <w:rStyle w:val="a8"/>
            <w:b/>
            <w:bCs/>
            <w:noProof/>
          </w:rPr>
          <w:t xml:space="preserve">§11 </w:t>
        </w:r>
        <w:r w:rsidRPr="00811581">
          <w:rPr>
            <w:rStyle w:val="a8"/>
            <w:rFonts w:hint="eastAsia"/>
            <w:b/>
            <w:bCs/>
            <w:noProof/>
          </w:rPr>
          <w:t>备查文件目录</w:t>
        </w:r>
        <w:r>
          <w:rPr>
            <w:noProof/>
            <w:webHidden/>
          </w:rPr>
          <w:tab/>
        </w:r>
        <w:r>
          <w:rPr>
            <w:noProof/>
            <w:webHidden/>
          </w:rPr>
          <w:fldChar w:fldCharType="begin"/>
        </w:r>
        <w:r>
          <w:rPr>
            <w:noProof/>
            <w:webHidden/>
          </w:rPr>
          <w:instrText xml:space="preserve"> PAGEREF _Toc490927336 \h </w:instrText>
        </w:r>
        <w:r>
          <w:rPr>
            <w:noProof/>
            <w:webHidden/>
          </w:rPr>
        </w:r>
        <w:r>
          <w:rPr>
            <w:noProof/>
            <w:webHidden/>
          </w:rPr>
          <w:fldChar w:fldCharType="separate"/>
        </w:r>
        <w:r>
          <w:rPr>
            <w:noProof/>
            <w:webHidden/>
          </w:rPr>
          <w:t>48</w:t>
        </w:r>
        <w:r>
          <w:rPr>
            <w:noProof/>
            <w:webHidden/>
          </w:rPr>
          <w:fldChar w:fldCharType="end"/>
        </w:r>
      </w:hyperlink>
    </w:p>
    <w:p w14:paraId="52D6422A" w14:textId="77777777" w:rsidR="002117A3" w:rsidRDefault="002117A3" w:rsidP="002117A3">
      <w:pPr>
        <w:pStyle w:val="22"/>
        <w:rPr>
          <w:rFonts w:asciiTheme="minorHAnsi" w:eastAsiaTheme="minorEastAsia" w:hAnsiTheme="minorHAnsi" w:cstheme="minorBidi"/>
          <w:noProof/>
          <w:kern w:val="2"/>
          <w:szCs w:val="22"/>
        </w:rPr>
      </w:pPr>
      <w:hyperlink w:anchor="_Toc490927337" w:history="1">
        <w:r w:rsidRPr="00811581">
          <w:rPr>
            <w:rStyle w:val="a8"/>
            <w:noProof/>
          </w:rPr>
          <w:t xml:space="preserve">11.1 </w:t>
        </w:r>
        <w:r w:rsidRPr="00811581">
          <w:rPr>
            <w:rStyle w:val="a8"/>
            <w:rFonts w:hint="eastAsia"/>
            <w:noProof/>
          </w:rPr>
          <w:t>备查文件目录</w:t>
        </w:r>
        <w:r>
          <w:rPr>
            <w:noProof/>
            <w:webHidden/>
          </w:rPr>
          <w:tab/>
        </w:r>
        <w:r>
          <w:rPr>
            <w:noProof/>
            <w:webHidden/>
          </w:rPr>
          <w:fldChar w:fldCharType="begin"/>
        </w:r>
        <w:r>
          <w:rPr>
            <w:noProof/>
            <w:webHidden/>
          </w:rPr>
          <w:instrText xml:space="preserve"> PAGEREF _Toc490927337 \h </w:instrText>
        </w:r>
        <w:r>
          <w:rPr>
            <w:noProof/>
            <w:webHidden/>
          </w:rPr>
        </w:r>
        <w:r>
          <w:rPr>
            <w:noProof/>
            <w:webHidden/>
          </w:rPr>
          <w:fldChar w:fldCharType="separate"/>
        </w:r>
        <w:r>
          <w:rPr>
            <w:noProof/>
            <w:webHidden/>
          </w:rPr>
          <w:t>48</w:t>
        </w:r>
        <w:r>
          <w:rPr>
            <w:noProof/>
            <w:webHidden/>
          </w:rPr>
          <w:fldChar w:fldCharType="end"/>
        </w:r>
      </w:hyperlink>
    </w:p>
    <w:p w14:paraId="00B51EF3" w14:textId="77777777" w:rsidR="002117A3" w:rsidRDefault="002117A3" w:rsidP="002117A3">
      <w:pPr>
        <w:pStyle w:val="22"/>
        <w:rPr>
          <w:rFonts w:asciiTheme="minorHAnsi" w:eastAsiaTheme="minorEastAsia" w:hAnsiTheme="minorHAnsi" w:cstheme="minorBidi"/>
          <w:noProof/>
          <w:kern w:val="2"/>
          <w:szCs w:val="22"/>
        </w:rPr>
      </w:pPr>
      <w:hyperlink w:anchor="_Toc490927338" w:history="1">
        <w:r w:rsidRPr="00811581">
          <w:rPr>
            <w:rStyle w:val="a8"/>
            <w:noProof/>
          </w:rPr>
          <w:t xml:space="preserve">11.2 </w:t>
        </w:r>
        <w:r w:rsidRPr="00811581">
          <w:rPr>
            <w:rStyle w:val="a8"/>
            <w:rFonts w:hint="eastAsia"/>
            <w:noProof/>
          </w:rPr>
          <w:t>存放地点</w:t>
        </w:r>
        <w:r>
          <w:rPr>
            <w:noProof/>
            <w:webHidden/>
          </w:rPr>
          <w:tab/>
        </w:r>
        <w:r>
          <w:rPr>
            <w:noProof/>
            <w:webHidden/>
          </w:rPr>
          <w:fldChar w:fldCharType="begin"/>
        </w:r>
        <w:r>
          <w:rPr>
            <w:noProof/>
            <w:webHidden/>
          </w:rPr>
          <w:instrText xml:space="preserve"> PAGEREF _Toc490927338 \h </w:instrText>
        </w:r>
        <w:r>
          <w:rPr>
            <w:noProof/>
            <w:webHidden/>
          </w:rPr>
        </w:r>
        <w:r>
          <w:rPr>
            <w:noProof/>
            <w:webHidden/>
          </w:rPr>
          <w:fldChar w:fldCharType="separate"/>
        </w:r>
        <w:r>
          <w:rPr>
            <w:noProof/>
            <w:webHidden/>
          </w:rPr>
          <w:t>48</w:t>
        </w:r>
        <w:r>
          <w:rPr>
            <w:noProof/>
            <w:webHidden/>
          </w:rPr>
          <w:fldChar w:fldCharType="end"/>
        </w:r>
      </w:hyperlink>
    </w:p>
    <w:p w14:paraId="3F711403" w14:textId="77777777" w:rsidR="002117A3" w:rsidRDefault="002117A3" w:rsidP="002117A3">
      <w:pPr>
        <w:pStyle w:val="22"/>
        <w:rPr>
          <w:rFonts w:asciiTheme="minorHAnsi" w:eastAsiaTheme="minorEastAsia" w:hAnsiTheme="minorHAnsi" w:cstheme="minorBidi"/>
          <w:noProof/>
          <w:kern w:val="2"/>
          <w:szCs w:val="22"/>
        </w:rPr>
      </w:pPr>
      <w:hyperlink w:anchor="_Toc490927339" w:history="1">
        <w:r w:rsidRPr="00811581">
          <w:rPr>
            <w:rStyle w:val="a8"/>
            <w:noProof/>
          </w:rPr>
          <w:t xml:space="preserve">11.3 </w:t>
        </w:r>
        <w:r w:rsidRPr="00811581">
          <w:rPr>
            <w:rStyle w:val="a8"/>
            <w:rFonts w:hint="eastAsia"/>
            <w:noProof/>
          </w:rPr>
          <w:t>查阅方式</w:t>
        </w:r>
        <w:r>
          <w:rPr>
            <w:noProof/>
            <w:webHidden/>
          </w:rPr>
          <w:tab/>
        </w:r>
        <w:r>
          <w:rPr>
            <w:noProof/>
            <w:webHidden/>
          </w:rPr>
          <w:fldChar w:fldCharType="begin"/>
        </w:r>
        <w:r>
          <w:rPr>
            <w:noProof/>
            <w:webHidden/>
          </w:rPr>
          <w:instrText xml:space="preserve"> PAGEREF _Toc490927339 \h </w:instrText>
        </w:r>
        <w:r>
          <w:rPr>
            <w:noProof/>
            <w:webHidden/>
          </w:rPr>
        </w:r>
        <w:r>
          <w:rPr>
            <w:noProof/>
            <w:webHidden/>
          </w:rPr>
          <w:fldChar w:fldCharType="separate"/>
        </w:r>
        <w:r>
          <w:rPr>
            <w:noProof/>
            <w:webHidden/>
          </w:rPr>
          <w:t>48</w:t>
        </w:r>
        <w:r>
          <w:rPr>
            <w:noProof/>
            <w:webHidden/>
          </w:rPr>
          <w:fldChar w:fldCharType="end"/>
        </w:r>
      </w:hyperlink>
    </w:p>
    <w:p w14:paraId="654805FC" w14:textId="77777777" w:rsidR="001548F9" w:rsidRPr="009C503F" w:rsidRDefault="00B2336B"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14:paraId="171A773B"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6D5CCE60"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1C661EB4"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14B4B38A"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735867EE" w14:textId="77777777" w:rsidR="001548F9" w:rsidRPr="009C503F" w:rsidRDefault="001548F9" w:rsidP="00B63503">
      <w:pPr>
        <w:autoSpaceDE w:val="0"/>
        <w:autoSpaceDN w:val="0"/>
        <w:adjustRightInd w:val="0"/>
        <w:spacing w:before="29" w:line="288" w:lineRule="auto"/>
        <w:rPr>
          <w:b/>
          <w:color w:val="000000"/>
          <w:kern w:val="0"/>
          <w:sz w:val="24"/>
        </w:rPr>
      </w:pPr>
    </w:p>
    <w:p w14:paraId="21981B83" w14:textId="77777777" w:rsidR="00D84A71" w:rsidRPr="005327D3" w:rsidRDefault="001548F9" w:rsidP="007F2EBD">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3" w:name="_Toc225498244"/>
      <w:bookmarkStart w:id="4" w:name="_Toc490927280"/>
      <w:r w:rsidRPr="009C503F">
        <w:rPr>
          <w:b/>
          <w:bCs/>
          <w:szCs w:val="24"/>
          <w:lang w:val="en-US"/>
        </w:rPr>
        <w:lastRenderedPageBreak/>
        <w:t xml:space="preserve">§2  </w:t>
      </w:r>
      <w:r w:rsidRPr="009C503F">
        <w:rPr>
          <w:b/>
          <w:bCs/>
          <w:szCs w:val="24"/>
          <w:lang w:val="en-US"/>
        </w:rPr>
        <w:t>基金简介</w:t>
      </w:r>
      <w:bookmarkEnd w:id="3"/>
      <w:bookmarkEnd w:id="4"/>
    </w:p>
    <w:p w14:paraId="6364226A" w14:textId="77777777" w:rsidR="001548F9" w:rsidRPr="009C503F" w:rsidRDefault="00D466BE" w:rsidP="00571B8A">
      <w:pPr>
        <w:pStyle w:val="20"/>
        <w:spacing w:before="29" w:after="0" w:line="288" w:lineRule="auto"/>
        <w:rPr>
          <w:rFonts w:ascii="Times New Roman" w:hAnsi="Times New Roman"/>
          <w:color w:val="000000"/>
          <w:szCs w:val="24"/>
        </w:rPr>
      </w:pPr>
      <w:bookmarkStart w:id="5" w:name="_Toc490927281"/>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14:paraId="40C35379" w14:textId="77777777" w:rsidTr="00EF00B1">
        <w:tc>
          <w:tcPr>
            <w:tcW w:w="3647" w:type="dxa"/>
            <w:vAlign w:val="center"/>
          </w:tcPr>
          <w:p w14:paraId="138934B2" w14:textId="77777777"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14:paraId="11B751A1" w14:textId="77777777" w:rsidR="001548F9" w:rsidRPr="009C503F" w:rsidRDefault="001548F9" w:rsidP="00467C80">
            <w:pPr>
              <w:spacing w:before="29" w:line="288" w:lineRule="auto"/>
              <w:jc w:val="center"/>
              <w:rPr>
                <w:sz w:val="24"/>
              </w:rPr>
            </w:pPr>
            <w:r w:rsidRPr="009C503F">
              <w:rPr>
                <w:sz w:val="24"/>
              </w:rPr>
              <w:t>交银施罗德增利债券证券投资基金</w:t>
            </w:r>
          </w:p>
        </w:tc>
      </w:tr>
      <w:tr w:rsidR="001548F9" w:rsidRPr="009C503F" w14:paraId="72F4DA81" w14:textId="77777777" w:rsidTr="00EF00B1">
        <w:tc>
          <w:tcPr>
            <w:tcW w:w="3647" w:type="dxa"/>
            <w:vAlign w:val="center"/>
          </w:tcPr>
          <w:p w14:paraId="20661576" w14:textId="77777777"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14:paraId="075214CE" w14:textId="77777777" w:rsidR="001548F9" w:rsidRPr="009C503F" w:rsidRDefault="001548F9" w:rsidP="00467C80">
            <w:pPr>
              <w:spacing w:before="29" w:line="288" w:lineRule="auto"/>
              <w:jc w:val="center"/>
              <w:rPr>
                <w:sz w:val="24"/>
              </w:rPr>
            </w:pPr>
            <w:r w:rsidRPr="009C503F">
              <w:rPr>
                <w:sz w:val="24"/>
              </w:rPr>
              <w:t>交银增利债券</w:t>
            </w:r>
          </w:p>
        </w:tc>
      </w:tr>
      <w:tr w:rsidR="00EF00B1" w:rsidRPr="009C503F" w14:paraId="790B3641" w14:textId="77777777" w:rsidTr="00EF00B1">
        <w:tc>
          <w:tcPr>
            <w:tcW w:w="3647" w:type="dxa"/>
            <w:vAlign w:val="center"/>
          </w:tcPr>
          <w:p w14:paraId="366F857E" w14:textId="77777777"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14:paraId="6F610BB6" w14:textId="77777777" w:rsidR="00EF00B1" w:rsidRPr="009C503F" w:rsidRDefault="00EF00B1" w:rsidP="00467C80">
            <w:pPr>
              <w:spacing w:before="29" w:line="288" w:lineRule="auto"/>
              <w:jc w:val="center"/>
              <w:rPr>
                <w:sz w:val="24"/>
              </w:rPr>
            </w:pPr>
            <w:r w:rsidRPr="009C503F">
              <w:rPr>
                <w:sz w:val="24"/>
              </w:rPr>
              <w:t>519680</w:t>
            </w:r>
          </w:p>
        </w:tc>
      </w:tr>
      <w:tr w:rsidR="00EF00B1" w:rsidRPr="009C503F" w14:paraId="41C86119" w14:textId="77777777" w:rsidTr="00EF00B1">
        <w:tc>
          <w:tcPr>
            <w:tcW w:w="3647" w:type="dxa"/>
            <w:vAlign w:val="center"/>
          </w:tcPr>
          <w:p w14:paraId="3E2D669B" w14:textId="77777777"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14:paraId="6EC6200C" w14:textId="77777777" w:rsidR="00EF00B1" w:rsidRPr="009C503F" w:rsidRDefault="00EF00B1" w:rsidP="00467C80">
            <w:pPr>
              <w:spacing w:before="29" w:line="288" w:lineRule="auto"/>
              <w:jc w:val="center"/>
              <w:rPr>
                <w:sz w:val="24"/>
              </w:rPr>
            </w:pPr>
            <w:r w:rsidRPr="009C503F">
              <w:rPr>
                <w:sz w:val="24"/>
              </w:rPr>
              <w:t>契约型开放式</w:t>
            </w:r>
          </w:p>
        </w:tc>
      </w:tr>
      <w:tr w:rsidR="00EF00B1" w:rsidRPr="009C503F" w14:paraId="5288BF2B" w14:textId="77777777" w:rsidTr="00EF00B1">
        <w:tc>
          <w:tcPr>
            <w:tcW w:w="3647" w:type="dxa"/>
            <w:vAlign w:val="center"/>
          </w:tcPr>
          <w:p w14:paraId="3F41D5EC" w14:textId="77777777"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14:paraId="5BB89068" w14:textId="77777777" w:rsidR="00EF00B1" w:rsidRPr="009C503F" w:rsidRDefault="00EF00B1" w:rsidP="00467C80">
            <w:pPr>
              <w:spacing w:before="29" w:line="288" w:lineRule="auto"/>
              <w:jc w:val="center"/>
              <w:rPr>
                <w:sz w:val="24"/>
              </w:rPr>
            </w:pPr>
            <w:r w:rsidRPr="009C503F">
              <w:rPr>
                <w:sz w:val="24"/>
              </w:rPr>
              <w:t>2008</w:t>
            </w:r>
            <w:r w:rsidRPr="009C503F">
              <w:rPr>
                <w:sz w:val="24"/>
              </w:rPr>
              <w:t>年</w:t>
            </w:r>
            <w:r w:rsidRPr="009C503F">
              <w:rPr>
                <w:sz w:val="24"/>
              </w:rPr>
              <w:t>3</w:t>
            </w:r>
            <w:r w:rsidRPr="009C503F">
              <w:rPr>
                <w:sz w:val="24"/>
              </w:rPr>
              <w:t>月</w:t>
            </w:r>
            <w:r w:rsidRPr="009C503F">
              <w:rPr>
                <w:sz w:val="24"/>
              </w:rPr>
              <w:t>31</w:t>
            </w:r>
            <w:r w:rsidRPr="009C503F">
              <w:rPr>
                <w:sz w:val="24"/>
              </w:rPr>
              <w:t>日</w:t>
            </w:r>
          </w:p>
        </w:tc>
      </w:tr>
      <w:tr w:rsidR="00EF00B1" w:rsidRPr="009C503F" w14:paraId="18D0507E" w14:textId="77777777" w:rsidTr="00EF00B1">
        <w:tc>
          <w:tcPr>
            <w:tcW w:w="3647" w:type="dxa"/>
            <w:vAlign w:val="center"/>
          </w:tcPr>
          <w:p w14:paraId="631AC935" w14:textId="77777777"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14:paraId="15A5E85F" w14:textId="77777777"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14:paraId="35FD6DD9" w14:textId="77777777" w:rsidTr="00EF00B1">
        <w:tc>
          <w:tcPr>
            <w:tcW w:w="3647" w:type="dxa"/>
            <w:vAlign w:val="center"/>
          </w:tcPr>
          <w:p w14:paraId="0AACAC4C" w14:textId="77777777"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14:paraId="1D5A8DC5" w14:textId="77777777" w:rsidR="00EF00B1" w:rsidRPr="009C503F" w:rsidRDefault="00EF00B1" w:rsidP="00467C80">
            <w:pPr>
              <w:spacing w:before="29" w:line="288" w:lineRule="auto"/>
              <w:jc w:val="center"/>
              <w:rPr>
                <w:sz w:val="24"/>
              </w:rPr>
            </w:pPr>
            <w:r w:rsidRPr="009C503F">
              <w:rPr>
                <w:sz w:val="24"/>
              </w:rPr>
              <w:t>中国建设银行股份有限公司</w:t>
            </w:r>
          </w:p>
        </w:tc>
      </w:tr>
      <w:tr w:rsidR="00EF00B1" w:rsidRPr="009C503F" w14:paraId="2F988276" w14:textId="77777777" w:rsidTr="00EF00B1">
        <w:tc>
          <w:tcPr>
            <w:tcW w:w="3647" w:type="dxa"/>
            <w:vAlign w:val="center"/>
          </w:tcPr>
          <w:p w14:paraId="566BE8E9" w14:textId="77777777"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14:paraId="04D30CA3" w14:textId="77777777" w:rsidR="00EF00B1" w:rsidRPr="009C503F" w:rsidRDefault="00EF00B1" w:rsidP="00467C80">
            <w:pPr>
              <w:spacing w:before="29" w:line="288" w:lineRule="auto"/>
              <w:jc w:val="center"/>
              <w:rPr>
                <w:sz w:val="24"/>
              </w:rPr>
            </w:pPr>
            <w:r w:rsidRPr="009C503F">
              <w:rPr>
                <w:sz w:val="24"/>
              </w:rPr>
              <w:t>476,464,527.00</w:t>
            </w:r>
            <w:r w:rsidRPr="009C503F">
              <w:rPr>
                <w:sz w:val="24"/>
              </w:rPr>
              <w:t>份</w:t>
            </w:r>
          </w:p>
        </w:tc>
      </w:tr>
      <w:tr w:rsidR="00EF00B1" w:rsidRPr="009C503F" w14:paraId="756912AB" w14:textId="77777777" w:rsidTr="00EF00B1">
        <w:tc>
          <w:tcPr>
            <w:tcW w:w="3647" w:type="dxa"/>
            <w:vAlign w:val="center"/>
          </w:tcPr>
          <w:p w14:paraId="08D1BA05" w14:textId="77777777"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14:paraId="70D9FA6D" w14:textId="77777777" w:rsidR="00EF00B1" w:rsidRPr="009C503F" w:rsidRDefault="00EF00B1" w:rsidP="00467C80">
            <w:pPr>
              <w:spacing w:before="29" w:line="288" w:lineRule="auto"/>
              <w:jc w:val="center"/>
              <w:rPr>
                <w:sz w:val="24"/>
              </w:rPr>
            </w:pPr>
            <w:r w:rsidRPr="009C503F">
              <w:rPr>
                <w:sz w:val="24"/>
              </w:rPr>
              <w:t>不定期</w:t>
            </w:r>
          </w:p>
        </w:tc>
      </w:tr>
      <w:tr w:rsidR="00EF00B1" w:rsidRPr="009C503F" w14:paraId="06B6C41A" w14:textId="77777777" w:rsidTr="00EF00B1">
        <w:trPr>
          <w:trHeight w:val="369"/>
        </w:trPr>
        <w:tc>
          <w:tcPr>
            <w:tcW w:w="3647" w:type="dxa"/>
            <w:vAlign w:val="center"/>
          </w:tcPr>
          <w:p w14:paraId="5AFE19B0" w14:textId="77777777"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14:paraId="612C609C" w14:textId="77777777" w:rsidR="00EF00B1" w:rsidRPr="009C503F" w:rsidRDefault="00EF00B1" w:rsidP="00467C80">
            <w:pPr>
              <w:spacing w:before="29" w:line="288" w:lineRule="auto"/>
              <w:jc w:val="center"/>
              <w:rPr>
                <w:sz w:val="24"/>
              </w:rPr>
            </w:pPr>
            <w:r w:rsidRPr="009C503F">
              <w:rPr>
                <w:sz w:val="24"/>
              </w:rPr>
              <w:t>交银增利债券</w:t>
            </w:r>
            <w:r w:rsidRPr="009C503F">
              <w:rPr>
                <w:sz w:val="24"/>
              </w:rPr>
              <w:t>A/B</w:t>
            </w:r>
          </w:p>
        </w:tc>
        <w:tc>
          <w:tcPr>
            <w:tcW w:w="2619" w:type="dxa"/>
            <w:vAlign w:val="center"/>
          </w:tcPr>
          <w:p w14:paraId="7E831B2F" w14:textId="77777777" w:rsidR="00EF00B1" w:rsidRPr="009C503F" w:rsidRDefault="00EF00B1" w:rsidP="00467C80">
            <w:pPr>
              <w:spacing w:before="29" w:line="288" w:lineRule="auto"/>
              <w:jc w:val="center"/>
              <w:rPr>
                <w:sz w:val="24"/>
              </w:rPr>
            </w:pPr>
            <w:r w:rsidRPr="009C503F">
              <w:rPr>
                <w:sz w:val="24"/>
              </w:rPr>
              <w:t>交银增利债券</w:t>
            </w:r>
            <w:r w:rsidRPr="009C503F">
              <w:rPr>
                <w:sz w:val="24"/>
              </w:rPr>
              <w:t>C</w:t>
            </w:r>
          </w:p>
        </w:tc>
      </w:tr>
      <w:tr w:rsidR="00EF00B1" w:rsidRPr="009C503F" w14:paraId="1B225EA5" w14:textId="77777777" w:rsidTr="00EF00B1">
        <w:trPr>
          <w:trHeight w:val="369"/>
        </w:trPr>
        <w:tc>
          <w:tcPr>
            <w:tcW w:w="3647" w:type="dxa"/>
            <w:vAlign w:val="center"/>
          </w:tcPr>
          <w:p w14:paraId="2C8DCDD2" w14:textId="77777777"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14:paraId="571DC9DA" w14:textId="77777777" w:rsidR="00EF00B1" w:rsidRPr="009C503F" w:rsidRDefault="00EB76DA" w:rsidP="00EB76DA">
            <w:pPr>
              <w:spacing w:before="29" w:line="288" w:lineRule="auto"/>
              <w:jc w:val="center"/>
              <w:rPr>
                <w:sz w:val="24"/>
              </w:rPr>
            </w:pPr>
            <w:r w:rsidRPr="00D03107">
              <w:rPr>
                <w:color w:val="000000" w:themeColor="text1"/>
                <w:sz w:val="24"/>
              </w:rPr>
              <w:t>519680</w:t>
            </w:r>
            <w:r w:rsidRPr="00AB1B66">
              <w:rPr>
                <w:color w:val="000000"/>
                <w:sz w:val="24"/>
              </w:rPr>
              <w:t>（前端）、</w:t>
            </w:r>
            <w:r>
              <w:rPr>
                <w:rFonts w:hint="eastAsia"/>
                <w:color w:val="000000"/>
                <w:sz w:val="24"/>
              </w:rPr>
              <w:t>5</w:t>
            </w:r>
            <w:r w:rsidRPr="00AB1B66">
              <w:rPr>
                <w:color w:val="000000"/>
                <w:sz w:val="24"/>
              </w:rPr>
              <w:t>19681</w:t>
            </w:r>
            <w:r w:rsidRPr="00AB1B66">
              <w:rPr>
                <w:color w:val="000000"/>
                <w:sz w:val="24"/>
              </w:rPr>
              <w:t>（后端）</w:t>
            </w:r>
          </w:p>
        </w:tc>
        <w:tc>
          <w:tcPr>
            <w:tcW w:w="2619" w:type="dxa"/>
            <w:vAlign w:val="center"/>
          </w:tcPr>
          <w:p w14:paraId="2CD5A4DC" w14:textId="77777777" w:rsidR="00EF00B1" w:rsidRPr="009C503F" w:rsidRDefault="00EF00B1" w:rsidP="00467C80">
            <w:pPr>
              <w:spacing w:before="29" w:line="288" w:lineRule="auto"/>
              <w:jc w:val="center"/>
              <w:rPr>
                <w:sz w:val="24"/>
              </w:rPr>
            </w:pPr>
            <w:r w:rsidRPr="009C503F">
              <w:rPr>
                <w:color w:val="000000" w:themeColor="text1"/>
                <w:sz w:val="24"/>
              </w:rPr>
              <w:t>519682</w:t>
            </w:r>
          </w:p>
        </w:tc>
      </w:tr>
      <w:tr w:rsidR="00EF00B1" w:rsidRPr="009C503F" w14:paraId="0A8AEBD9" w14:textId="77777777" w:rsidTr="00EF00B1">
        <w:trPr>
          <w:trHeight w:val="369"/>
        </w:trPr>
        <w:tc>
          <w:tcPr>
            <w:tcW w:w="3647" w:type="dxa"/>
            <w:vAlign w:val="center"/>
          </w:tcPr>
          <w:p w14:paraId="1095A7CD" w14:textId="77777777"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14:paraId="58531E5D" w14:textId="77777777" w:rsidR="00EF00B1" w:rsidRPr="009C503F" w:rsidRDefault="00EF00B1" w:rsidP="00467C80">
            <w:pPr>
              <w:spacing w:before="29" w:line="288" w:lineRule="auto"/>
              <w:jc w:val="center"/>
              <w:rPr>
                <w:sz w:val="24"/>
              </w:rPr>
            </w:pPr>
            <w:r w:rsidRPr="009C503F">
              <w:rPr>
                <w:sz w:val="24"/>
              </w:rPr>
              <w:t>377,839,873.62</w:t>
            </w:r>
            <w:r w:rsidRPr="009C503F">
              <w:rPr>
                <w:sz w:val="24"/>
              </w:rPr>
              <w:t>份</w:t>
            </w:r>
          </w:p>
        </w:tc>
        <w:tc>
          <w:tcPr>
            <w:tcW w:w="2619" w:type="dxa"/>
            <w:vAlign w:val="center"/>
          </w:tcPr>
          <w:p w14:paraId="07C0CD26" w14:textId="77777777" w:rsidR="00EF00B1" w:rsidRPr="009C503F" w:rsidRDefault="00EF00B1" w:rsidP="00467C80">
            <w:pPr>
              <w:spacing w:before="29" w:line="288" w:lineRule="auto"/>
              <w:jc w:val="center"/>
              <w:rPr>
                <w:sz w:val="24"/>
              </w:rPr>
            </w:pPr>
            <w:r w:rsidRPr="009C503F">
              <w:rPr>
                <w:sz w:val="24"/>
              </w:rPr>
              <w:t>98,624,653.38</w:t>
            </w:r>
            <w:r w:rsidRPr="009C503F">
              <w:rPr>
                <w:sz w:val="24"/>
              </w:rPr>
              <w:t>份</w:t>
            </w:r>
          </w:p>
        </w:tc>
      </w:tr>
    </w:tbl>
    <w:p w14:paraId="0E868A6C"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w:t>
      </w:r>
      <w:r w:rsidRPr="009C503F">
        <w:rPr>
          <w:kern w:val="0"/>
          <w:sz w:val="24"/>
        </w:rPr>
        <w:t>A</w:t>
      </w:r>
      <w:r w:rsidRPr="009C503F">
        <w:rPr>
          <w:kern w:val="0"/>
          <w:sz w:val="24"/>
        </w:rPr>
        <w:t>类基金份额采用前端收费模式，</w:t>
      </w:r>
      <w:r w:rsidRPr="009C503F">
        <w:rPr>
          <w:kern w:val="0"/>
          <w:sz w:val="24"/>
        </w:rPr>
        <w:t>B</w:t>
      </w:r>
      <w:r w:rsidRPr="009C503F">
        <w:rPr>
          <w:kern w:val="0"/>
          <w:sz w:val="24"/>
        </w:rPr>
        <w:t>类基金份额采用后端收费模式，前端交易代码即为</w:t>
      </w:r>
      <w:r w:rsidRPr="009C503F">
        <w:rPr>
          <w:kern w:val="0"/>
          <w:sz w:val="24"/>
        </w:rPr>
        <w:t>A</w:t>
      </w:r>
      <w:r w:rsidRPr="009C503F">
        <w:rPr>
          <w:kern w:val="0"/>
          <w:sz w:val="24"/>
        </w:rPr>
        <w:t>类基金份额交易代码，后端交易代码即为</w:t>
      </w:r>
      <w:r w:rsidRPr="009C503F">
        <w:rPr>
          <w:kern w:val="0"/>
          <w:sz w:val="24"/>
        </w:rPr>
        <w:t>B</w:t>
      </w:r>
      <w:r w:rsidRPr="009C503F">
        <w:rPr>
          <w:kern w:val="0"/>
          <w:sz w:val="24"/>
        </w:rPr>
        <w:t>类基金份额交易代码。</w:t>
      </w:r>
    </w:p>
    <w:p w14:paraId="5A79199D" w14:textId="77777777" w:rsidR="008672F5" w:rsidRPr="009C503F" w:rsidRDefault="008672F5" w:rsidP="00571B8A">
      <w:pPr>
        <w:tabs>
          <w:tab w:val="left" w:pos="426"/>
        </w:tabs>
        <w:spacing w:before="29" w:line="288" w:lineRule="auto"/>
        <w:jc w:val="left"/>
        <w:rPr>
          <w:kern w:val="0"/>
          <w:sz w:val="24"/>
        </w:rPr>
      </w:pPr>
    </w:p>
    <w:p w14:paraId="72D887B4" w14:textId="77777777" w:rsidR="001548F9" w:rsidRPr="009C503F" w:rsidRDefault="00D466BE" w:rsidP="00571B8A">
      <w:pPr>
        <w:pStyle w:val="20"/>
        <w:spacing w:before="29" w:after="0" w:line="288" w:lineRule="auto"/>
        <w:jc w:val="left"/>
        <w:rPr>
          <w:rFonts w:ascii="Times New Roman" w:hAnsi="Times New Roman"/>
          <w:color w:val="000000"/>
          <w:szCs w:val="24"/>
        </w:rPr>
      </w:pPr>
      <w:bookmarkStart w:id="6" w:name="_Toc490927282"/>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14:paraId="6911194E" w14:textId="77777777" w:rsidTr="00F97DFE">
        <w:tc>
          <w:tcPr>
            <w:tcW w:w="2127" w:type="dxa"/>
            <w:vAlign w:val="center"/>
          </w:tcPr>
          <w:p w14:paraId="77DB0544" w14:textId="77777777" w:rsidR="001548F9" w:rsidRPr="009C503F" w:rsidRDefault="001548F9" w:rsidP="00571B8A">
            <w:pPr>
              <w:spacing w:before="29" w:line="288" w:lineRule="auto"/>
              <w:rPr>
                <w:sz w:val="24"/>
              </w:rPr>
            </w:pPr>
            <w:r w:rsidRPr="009C503F">
              <w:rPr>
                <w:sz w:val="24"/>
              </w:rPr>
              <w:t>投资目标</w:t>
            </w:r>
          </w:p>
        </w:tc>
        <w:tc>
          <w:tcPr>
            <w:tcW w:w="6873" w:type="dxa"/>
            <w:vAlign w:val="center"/>
          </w:tcPr>
          <w:p w14:paraId="2865EBBA" w14:textId="77777777" w:rsidR="001548F9" w:rsidRPr="009C503F" w:rsidRDefault="001548F9" w:rsidP="00571B8A">
            <w:pPr>
              <w:spacing w:before="29" w:line="288" w:lineRule="auto"/>
              <w:rPr>
                <w:sz w:val="24"/>
              </w:rPr>
            </w:pPr>
            <w:r w:rsidRPr="009C503F">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548F9" w:rsidRPr="009C503F" w14:paraId="70B38015" w14:textId="77777777" w:rsidTr="00F97DFE">
        <w:tc>
          <w:tcPr>
            <w:tcW w:w="2127" w:type="dxa"/>
            <w:vAlign w:val="center"/>
          </w:tcPr>
          <w:p w14:paraId="5004C444" w14:textId="77777777" w:rsidR="001548F9" w:rsidRPr="009C503F" w:rsidRDefault="001548F9" w:rsidP="00571B8A">
            <w:pPr>
              <w:spacing w:before="29" w:line="288" w:lineRule="auto"/>
              <w:rPr>
                <w:sz w:val="24"/>
              </w:rPr>
            </w:pPr>
            <w:r w:rsidRPr="009C503F">
              <w:rPr>
                <w:sz w:val="24"/>
              </w:rPr>
              <w:t>投资策略</w:t>
            </w:r>
          </w:p>
        </w:tc>
        <w:tc>
          <w:tcPr>
            <w:tcW w:w="6873" w:type="dxa"/>
            <w:vAlign w:val="center"/>
          </w:tcPr>
          <w:p w14:paraId="61EA3300" w14:textId="77777777" w:rsidR="001548F9" w:rsidRPr="009C503F" w:rsidRDefault="001548F9" w:rsidP="00571B8A">
            <w:pPr>
              <w:spacing w:before="29" w:line="288" w:lineRule="auto"/>
              <w:rPr>
                <w:sz w:val="24"/>
              </w:rPr>
            </w:pPr>
            <w:r w:rsidRPr="009C503F">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548F9" w:rsidRPr="009C503F" w14:paraId="71DC9C39" w14:textId="77777777" w:rsidTr="00F97DFE">
        <w:tc>
          <w:tcPr>
            <w:tcW w:w="2127" w:type="dxa"/>
            <w:vAlign w:val="center"/>
          </w:tcPr>
          <w:p w14:paraId="314593DA" w14:textId="77777777" w:rsidR="001548F9" w:rsidRPr="009C503F" w:rsidRDefault="001548F9" w:rsidP="00571B8A">
            <w:pPr>
              <w:spacing w:before="29" w:line="288" w:lineRule="auto"/>
              <w:rPr>
                <w:sz w:val="24"/>
              </w:rPr>
            </w:pPr>
            <w:r w:rsidRPr="009C503F">
              <w:rPr>
                <w:sz w:val="24"/>
              </w:rPr>
              <w:t>业绩比较基准</w:t>
            </w:r>
          </w:p>
        </w:tc>
        <w:tc>
          <w:tcPr>
            <w:tcW w:w="6873" w:type="dxa"/>
            <w:vAlign w:val="center"/>
          </w:tcPr>
          <w:p w14:paraId="5545CD2A" w14:textId="77777777" w:rsidR="001548F9" w:rsidRPr="009C503F" w:rsidRDefault="001548F9" w:rsidP="00571B8A">
            <w:pPr>
              <w:spacing w:before="29" w:line="288" w:lineRule="auto"/>
              <w:rPr>
                <w:sz w:val="24"/>
              </w:rPr>
            </w:pPr>
            <w:r w:rsidRPr="009C503F">
              <w:rPr>
                <w:sz w:val="24"/>
              </w:rPr>
              <w:t>中债企业债总指数</w:t>
            </w:r>
          </w:p>
        </w:tc>
      </w:tr>
      <w:tr w:rsidR="001548F9" w:rsidRPr="009C503F" w14:paraId="1329E4E5" w14:textId="77777777" w:rsidTr="00F97DFE">
        <w:tc>
          <w:tcPr>
            <w:tcW w:w="2127" w:type="dxa"/>
            <w:vAlign w:val="center"/>
          </w:tcPr>
          <w:p w14:paraId="376219FD" w14:textId="77777777" w:rsidR="001548F9" w:rsidRPr="009C503F" w:rsidRDefault="001548F9" w:rsidP="00571B8A">
            <w:pPr>
              <w:spacing w:before="29" w:line="288" w:lineRule="auto"/>
              <w:rPr>
                <w:sz w:val="24"/>
              </w:rPr>
            </w:pPr>
            <w:r w:rsidRPr="009C503F">
              <w:rPr>
                <w:sz w:val="24"/>
              </w:rPr>
              <w:t>风险收益特征</w:t>
            </w:r>
          </w:p>
        </w:tc>
        <w:tc>
          <w:tcPr>
            <w:tcW w:w="6873" w:type="dxa"/>
            <w:vAlign w:val="center"/>
          </w:tcPr>
          <w:p w14:paraId="498BCC50" w14:textId="77777777" w:rsidR="001548F9" w:rsidRPr="009C503F" w:rsidRDefault="001548F9" w:rsidP="00571B8A">
            <w:pPr>
              <w:spacing w:before="29" w:line="288" w:lineRule="auto"/>
              <w:rPr>
                <w:sz w:val="24"/>
              </w:rPr>
            </w:pPr>
            <w:r w:rsidRPr="009C503F">
              <w:rPr>
                <w:sz w:val="24"/>
              </w:rPr>
              <w:t>本基金是一只债券型基金，在证券投资基金中属于中等风险的品种，其长期平均风险和预期收益高于货币市场基金，低于股票型基金。</w:t>
            </w:r>
          </w:p>
        </w:tc>
      </w:tr>
    </w:tbl>
    <w:p w14:paraId="493ED1C6" w14:textId="77777777" w:rsidR="008672F5" w:rsidRPr="009C503F" w:rsidRDefault="008672F5" w:rsidP="00571B8A">
      <w:pPr>
        <w:tabs>
          <w:tab w:val="left" w:pos="426"/>
        </w:tabs>
        <w:spacing w:before="29" w:line="288" w:lineRule="auto"/>
        <w:jc w:val="left"/>
        <w:rPr>
          <w:kern w:val="0"/>
          <w:sz w:val="24"/>
        </w:rPr>
      </w:pPr>
    </w:p>
    <w:p w14:paraId="0A0275B2" w14:textId="77777777" w:rsidR="001548F9" w:rsidRPr="009C503F"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90927283"/>
      <w:r w:rsidRPr="009C503F">
        <w:rPr>
          <w:rFonts w:ascii="Times New Roman" w:hAnsi="Times New Roman"/>
          <w:kern w:val="0"/>
          <w:szCs w:val="24"/>
        </w:rPr>
        <w:lastRenderedPageBreak/>
        <w:t xml:space="preserve">2.3 </w:t>
      </w:r>
      <w:r w:rsidRPr="009C503F">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14:paraId="7E2213EB" w14:textId="77777777" w:rsidTr="00F97DFE">
        <w:tc>
          <w:tcPr>
            <w:tcW w:w="2631" w:type="dxa"/>
            <w:gridSpan w:val="2"/>
            <w:vAlign w:val="center"/>
          </w:tcPr>
          <w:p w14:paraId="1B69DC32"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060" w:type="dxa"/>
            <w:vAlign w:val="center"/>
          </w:tcPr>
          <w:p w14:paraId="47313C49" w14:textId="77777777"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060" w:type="dxa"/>
            <w:vAlign w:val="center"/>
          </w:tcPr>
          <w:p w14:paraId="46E2995B" w14:textId="77777777"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14:paraId="30587646" w14:textId="77777777" w:rsidTr="00F97DFE">
        <w:tc>
          <w:tcPr>
            <w:tcW w:w="2631" w:type="dxa"/>
            <w:gridSpan w:val="2"/>
            <w:vAlign w:val="center"/>
          </w:tcPr>
          <w:p w14:paraId="7C6312BB"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060" w:type="dxa"/>
            <w:vAlign w:val="center"/>
          </w:tcPr>
          <w:p w14:paraId="7FD29394"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060" w:type="dxa"/>
            <w:vAlign w:val="center"/>
          </w:tcPr>
          <w:p w14:paraId="4C749A83"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中国建设银行股份有限公司</w:t>
            </w:r>
          </w:p>
        </w:tc>
      </w:tr>
      <w:tr w:rsidR="001548F9" w:rsidRPr="009C503F" w14:paraId="3D7CE2CD" w14:textId="77777777" w:rsidTr="00F97DFE">
        <w:tc>
          <w:tcPr>
            <w:tcW w:w="1260" w:type="dxa"/>
            <w:vMerge w:val="restart"/>
            <w:vAlign w:val="center"/>
          </w:tcPr>
          <w:p w14:paraId="4CBE175F"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371" w:type="dxa"/>
            <w:vAlign w:val="center"/>
          </w:tcPr>
          <w:p w14:paraId="33937D57"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3060" w:type="dxa"/>
            <w:vAlign w:val="center"/>
          </w:tcPr>
          <w:p w14:paraId="3C3C46AD"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060" w:type="dxa"/>
            <w:vAlign w:val="center"/>
          </w:tcPr>
          <w:p w14:paraId="6F702D0B"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田青</w:t>
            </w:r>
          </w:p>
        </w:tc>
      </w:tr>
      <w:tr w:rsidR="001548F9" w:rsidRPr="009C503F" w14:paraId="2A4F7176" w14:textId="77777777" w:rsidTr="00F97DFE">
        <w:tc>
          <w:tcPr>
            <w:tcW w:w="2631" w:type="dxa"/>
            <w:vMerge/>
            <w:vAlign w:val="center"/>
          </w:tcPr>
          <w:p w14:paraId="7B15AA36" w14:textId="77777777" w:rsidR="001548F9" w:rsidRPr="009C503F" w:rsidRDefault="001548F9" w:rsidP="00571B8A">
            <w:pPr>
              <w:widowControl/>
              <w:spacing w:before="29" w:line="288" w:lineRule="auto"/>
              <w:jc w:val="left"/>
              <w:rPr>
                <w:color w:val="000000"/>
                <w:kern w:val="0"/>
                <w:sz w:val="24"/>
              </w:rPr>
            </w:pPr>
          </w:p>
        </w:tc>
        <w:tc>
          <w:tcPr>
            <w:tcW w:w="1371" w:type="dxa"/>
            <w:vAlign w:val="center"/>
          </w:tcPr>
          <w:p w14:paraId="092FCE5C"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060" w:type="dxa"/>
            <w:vAlign w:val="center"/>
          </w:tcPr>
          <w:p w14:paraId="0A0C52E7"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060" w:type="dxa"/>
            <w:vAlign w:val="center"/>
          </w:tcPr>
          <w:p w14:paraId="15D5133B"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010-67595096</w:t>
            </w:r>
          </w:p>
        </w:tc>
      </w:tr>
      <w:tr w:rsidR="001548F9" w:rsidRPr="009C503F" w14:paraId="4387F459" w14:textId="77777777" w:rsidTr="00F97DFE">
        <w:tc>
          <w:tcPr>
            <w:tcW w:w="2631" w:type="dxa"/>
            <w:vMerge/>
            <w:vAlign w:val="center"/>
          </w:tcPr>
          <w:p w14:paraId="44C08A18" w14:textId="77777777" w:rsidR="001548F9" w:rsidRPr="009C503F" w:rsidRDefault="001548F9" w:rsidP="00571B8A">
            <w:pPr>
              <w:widowControl/>
              <w:spacing w:before="29" w:line="288" w:lineRule="auto"/>
              <w:jc w:val="left"/>
              <w:rPr>
                <w:color w:val="000000"/>
                <w:kern w:val="0"/>
                <w:sz w:val="24"/>
              </w:rPr>
            </w:pPr>
          </w:p>
        </w:tc>
        <w:tc>
          <w:tcPr>
            <w:tcW w:w="1371" w:type="dxa"/>
            <w:vAlign w:val="center"/>
          </w:tcPr>
          <w:p w14:paraId="297E8679"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060" w:type="dxa"/>
            <w:vAlign w:val="center"/>
          </w:tcPr>
          <w:p w14:paraId="75F99BEE"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14:paraId="03E000B6"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tianqing1.zh@ccb.com</w:t>
            </w:r>
          </w:p>
        </w:tc>
      </w:tr>
      <w:tr w:rsidR="001548F9" w:rsidRPr="009C503F" w14:paraId="66C857F6" w14:textId="77777777" w:rsidTr="00F97DFE">
        <w:tc>
          <w:tcPr>
            <w:tcW w:w="2631" w:type="dxa"/>
            <w:gridSpan w:val="2"/>
            <w:vAlign w:val="center"/>
          </w:tcPr>
          <w:p w14:paraId="51B5D6F1" w14:textId="77777777" w:rsidR="001548F9" w:rsidRPr="009C503F" w:rsidRDefault="001548F9" w:rsidP="00571B8A">
            <w:pPr>
              <w:spacing w:before="29" w:line="288" w:lineRule="auto"/>
              <w:rPr>
                <w:color w:val="000000"/>
                <w:sz w:val="24"/>
              </w:rPr>
            </w:pPr>
            <w:r w:rsidRPr="009C503F">
              <w:rPr>
                <w:color w:val="000000"/>
                <w:sz w:val="24"/>
              </w:rPr>
              <w:t>客户服务电话</w:t>
            </w:r>
          </w:p>
        </w:tc>
        <w:tc>
          <w:tcPr>
            <w:tcW w:w="3060" w:type="dxa"/>
            <w:vAlign w:val="center"/>
          </w:tcPr>
          <w:p w14:paraId="4803C8DF"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060" w:type="dxa"/>
            <w:vAlign w:val="center"/>
          </w:tcPr>
          <w:p w14:paraId="543DED60"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010-67595096</w:t>
            </w:r>
          </w:p>
        </w:tc>
      </w:tr>
      <w:tr w:rsidR="001548F9" w:rsidRPr="009C503F" w14:paraId="2598272C" w14:textId="77777777" w:rsidTr="00F97DFE">
        <w:tc>
          <w:tcPr>
            <w:tcW w:w="2631" w:type="dxa"/>
            <w:gridSpan w:val="2"/>
            <w:vAlign w:val="center"/>
          </w:tcPr>
          <w:p w14:paraId="2EE35B46" w14:textId="77777777" w:rsidR="001548F9" w:rsidRPr="009C503F" w:rsidRDefault="001548F9" w:rsidP="00571B8A">
            <w:pPr>
              <w:spacing w:before="29" w:line="288" w:lineRule="auto"/>
              <w:rPr>
                <w:color w:val="000000"/>
                <w:sz w:val="24"/>
              </w:rPr>
            </w:pPr>
            <w:r w:rsidRPr="009C503F">
              <w:rPr>
                <w:color w:val="000000"/>
                <w:sz w:val="24"/>
              </w:rPr>
              <w:t>传真</w:t>
            </w:r>
          </w:p>
        </w:tc>
        <w:tc>
          <w:tcPr>
            <w:tcW w:w="3060" w:type="dxa"/>
            <w:vAlign w:val="center"/>
          </w:tcPr>
          <w:p w14:paraId="63315D47" w14:textId="77777777" w:rsidR="001548F9" w:rsidRPr="009C503F" w:rsidRDefault="001548F9" w:rsidP="005F0022">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w:t>
            </w:r>
            <w:r w:rsidR="005F0022">
              <w:rPr>
                <w:color w:val="000000"/>
                <w:kern w:val="0"/>
                <w:sz w:val="24"/>
              </w:rPr>
              <w:t>5</w:t>
            </w:r>
            <w:r w:rsidRPr="009C503F">
              <w:rPr>
                <w:color w:val="000000"/>
                <w:kern w:val="0"/>
                <w:sz w:val="24"/>
              </w:rPr>
              <w:t>4</w:t>
            </w:r>
          </w:p>
        </w:tc>
        <w:tc>
          <w:tcPr>
            <w:tcW w:w="3060" w:type="dxa"/>
            <w:vAlign w:val="center"/>
          </w:tcPr>
          <w:p w14:paraId="77D44641"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010-66275853</w:t>
            </w:r>
          </w:p>
        </w:tc>
      </w:tr>
      <w:tr w:rsidR="001548F9" w:rsidRPr="009C503F" w14:paraId="6E2952A6" w14:textId="77777777" w:rsidTr="00F97DFE">
        <w:tc>
          <w:tcPr>
            <w:tcW w:w="2631" w:type="dxa"/>
            <w:gridSpan w:val="2"/>
            <w:vAlign w:val="center"/>
          </w:tcPr>
          <w:p w14:paraId="59238AB1" w14:textId="77777777" w:rsidR="001548F9" w:rsidRPr="009C503F" w:rsidRDefault="001548F9" w:rsidP="00571B8A">
            <w:pPr>
              <w:spacing w:before="29" w:line="288" w:lineRule="auto"/>
              <w:rPr>
                <w:color w:val="000000"/>
                <w:sz w:val="24"/>
              </w:rPr>
            </w:pPr>
            <w:r w:rsidRPr="009C503F">
              <w:rPr>
                <w:color w:val="000000"/>
                <w:sz w:val="24"/>
              </w:rPr>
              <w:t>注册地址</w:t>
            </w:r>
          </w:p>
        </w:tc>
        <w:tc>
          <w:tcPr>
            <w:tcW w:w="3060" w:type="dxa"/>
            <w:vAlign w:val="center"/>
          </w:tcPr>
          <w:p w14:paraId="438C7B9F"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060" w:type="dxa"/>
            <w:vAlign w:val="center"/>
          </w:tcPr>
          <w:p w14:paraId="7F6F5BFF"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北京市西城区金融大街</w:t>
            </w:r>
            <w:r w:rsidRPr="009C503F">
              <w:rPr>
                <w:color w:val="000000"/>
                <w:kern w:val="0"/>
                <w:sz w:val="24"/>
              </w:rPr>
              <w:t>25</w:t>
            </w:r>
            <w:r w:rsidRPr="009C503F">
              <w:rPr>
                <w:color w:val="000000"/>
                <w:kern w:val="0"/>
                <w:sz w:val="24"/>
              </w:rPr>
              <w:t>号</w:t>
            </w:r>
          </w:p>
        </w:tc>
      </w:tr>
      <w:tr w:rsidR="001548F9" w:rsidRPr="009C503F" w14:paraId="5BCEBA9E" w14:textId="77777777" w:rsidTr="00F97DFE">
        <w:tc>
          <w:tcPr>
            <w:tcW w:w="2631" w:type="dxa"/>
            <w:gridSpan w:val="2"/>
            <w:vAlign w:val="center"/>
          </w:tcPr>
          <w:p w14:paraId="4254A4D0" w14:textId="77777777" w:rsidR="001548F9" w:rsidRPr="009C503F" w:rsidRDefault="001548F9" w:rsidP="00571B8A">
            <w:pPr>
              <w:spacing w:before="29" w:line="288" w:lineRule="auto"/>
              <w:rPr>
                <w:color w:val="000000"/>
                <w:sz w:val="24"/>
              </w:rPr>
            </w:pPr>
            <w:r w:rsidRPr="009C503F">
              <w:rPr>
                <w:color w:val="000000"/>
                <w:sz w:val="24"/>
              </w:rPr>
              <w:t>办公地址</w:t>
            </w:r>
          </w:p>
        </w:tc>
        <w:tc>
          <w:tcPr>
            <w:tcW w:w="3060" w:type="dxa"/>
            <w:vAlign w:val="center"/>
          </w:tcPr>
          <w:p w14:paraId="444398CD"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060" w:type="dxa"/>
            <w:vAlign w:val="center"/>
          </w:tcPr>
          <w:p w14:paraId="7049D71F"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北京市西城区闹市口大街</w:t>
            </w:r>
            <w:r w:rsidRPr="009C503F">
              <w:rPr>
                <w:color w:val="000000"/>
                <w:kern w:val="0"/>
                <w:sz w:val="24"/>
              </w:rPr>
              <w:t>1</w:t>
            </w:r>
            <w:r w:rsidRPr="009C503F">
              <w:rPr>
                <w:color w:val="000000"/>
                <w:kern w:val="0"/>
                <w:sz w:val="24"/>
              </w:rPr>
              <w:t>号院</w:t>
            </w:r>
            <w:r w:rsidRPr="009C503F">
              <w:rPr>
                <w:color w:val="000000"/>
                <w:kern w:val="0"/>
                <w:sz w:val="24"/>
              </w:rPr>
              <w:t>1</w:t>
            </w:r>
            <w:r w:rsidRPr="009C503F">
              <w:rPr>
                <w:color w:val="000000"/>
                <w:kern w:val="0"/>
                <w:sz w:val="24"/>
              </w:rPr>
              <w:t>号楼</w:t>
            </w:r>
          </w:p>
        </w:tc>
      </w:tr>
      <w:tr w:rsidR="001548F9" w:rsidRPr="009C503F" w14:paraId="343A0246" w14:textId="77777777" w:rsidTr="00F97DFE">
        <w:tc>
          <w:tcPr>
            <w:tcW w:w="2631" w:type="dxa"/>
            <w:gridSpan w:val="2"/>
            <w:vAlign w:val="center"/>
          </w:tcPr>
          <w:p w14:paraId="24DA3111" w14:textId="77777777" w:rsidR="001548F9" w:rsidRPr="009C503F" w:rsidRDefault="001548F9" w:rsidP="00571B8A">
            <w:pPr>
              <w:spacing w:before="29" w:line="288" w:lineRule="auto"/>
              <w:rPr>
                <w:color w:val="000000"/>
                <w:sz w:val="24"/>
              </w:rPr>
            </w:pPr>
            <w:r w:rsidRPr="009C503F">
              <w:rPr>
                <w:color w:val="000000"/>
                <w:sz w:val="24"/>
              </w:rPr>
              <w:t>邮政编码</w:t>
            </w:r>
          </w:p>
        </w:tc>
        <w:tc>
          <w:tcPr>
            <w:tcW w:w="3060" w:type="dxa"/>
            <w:vAlign w:val="center"/>
          </w:tcPr>
          <w:p w14:paraId="619921B4"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14:paraId="4AAEF000"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100033</w:t>
            </w:r>
          </w:p>
        </w:tc>
      </w:tr>
      <w:tr w:rsidR="001548F9" w:rsidRPr="009C503F" w14:paraId="4E96DFF5" w14:textId="77777777" w:rsidTr="00F97DFE">
        <w:tc>
          <w:tcPr>
            <w:tcW w:w="2631" w:type="dxa"/>
            <w:gridSpan w:val="2"/>
            <w:vAlign w:val="center"/>
          </w:tcPr>
          <w:p w14:paraId="3075FBD7" w14:textId="77777777" w:rsidR="001548F9" w:rsidRPr="009C503F" w:rsidRDefault="001548F9" w:rsidP="00571B8A">
            <w:pPr>
              <w:spacing w:before="29" w:line="288" w:lineRule="auto"/>
              <w:rPr>
                <w:color w:val="000000"/>
                <w:sz w:val="24"/>
              </w:rPr>
            </w:pPr>
            <w:r w:rsidRPr="009C503F">
              <w:rPr>
                <w:color w:val="000000"/>
                <w:sz w:val="24"/>
              </w:rPr>
              <w:t>法定代表人</w:t>
            </w:r>
          </w:p>
        </w:tc>
        <w:tc>
          <w:tcPr>
            <w:tcW w:w="3060" w:type="dxa"/>
            <w:vAlign w:val="center"/>
          </w:tcPr>
          <w:p w14:paraId="394B3ABA"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060" w:type="dxa"/>
            <w:vAlign w:val="center"/>
          </w:tcPr>
          <w:p w14:paraId="1618C053"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王洪章</w:t>
            </w:r>
          </w:p>
        </w:tc>
      </w:tr>
    </w:tbl>
    <w:p w14:paraId="0D1A8F80" w14:textId="77777777" w:rsidR="001548F9" w:rsidRPr="009C503F" w:rsidRDefault="001548F9" w:rsidP="00571B8A">
      <w:pPr>
        <w:tabs>
          <w:tab w:val="left" w:pos="1740"/>
        </w:tabs>
        <w:spacing w:before="29" w:line="288" w:lineRule="auto"/>
        <w:rPr>
          <w:color w:val="000000"/>
          <w:sz w:val="24"/>
        </w:rPr>
      </w:pPr>
    </w:p>
    <w:p w14:paraId="4EFFDEA4" w14:textId="77777777" w:rsidR="001548F9" w:rsidRPr="009C503F" w:rsidRDefault="001548F9" w:rsidP="00571B8A">
      <w:pPr>
        <w:pStyle w:val="20"/>
        <w:spacing w:before="29" w:after="0" w:line="288" w:lineRule="auto"/>
        <w:rPr>
          <w:rFonts w:ascii="Times New Roman" w:hAnsi="Times New Roman"/>
          <w:kern w:val="0"/>
          <w:szCs w:val="24"/>
        </w:rPr>
      </w:pPr>
      <w:bookmarkStart w:id="9" w:name="_Toc225498248"/>
      <w:bookmarkStart w:id="10" w:name="_Toc490927284"/>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14:paraId="2B121EA4" w14:textId="77777777" w:rsidTr="00F97DFE">
        <w:tc>
          <w:tcPr>
            <w:tcW w:w="4820" w:type="dxa"/>
            <w:vAlign w:val="center"/>
          </w:tcPr>
          <w:p w14:paraId="490D1BCF" w14:textId="77777777"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14:paraId="16F0B310"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14:paraId="2330C8A9" w14:textId="77777777" w:rsidTr="00F97DFE">
        <w:tc>
          <w:tcPr>
            <w:tcW w:w="4820" w:type="dxa"/>
            <w:vAlign w:val="center"/>
          </w:tcPr>
          <w:p w14:paraId="712E4B66" w14:textId="77777777"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14:paraId="180F6F62"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14:paraId="48CA1C47" w14:textId="77777777" w:rsidTr="00F97DFE">
        <w:tc>
          <w:tcPr>
            <w:tcW w:w="4820" w:type="dxa"/>
            <w:vAlign w:val="center"/>
          </w:tcPr>
          <w:p w14:paraId="218ECEDE" w14:textId="77777777"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14:paraId="7EA2DB75"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14:paraId="0CABA48A" w14:textId="77777777" w:rsidR="001548F9" w:rsidRPr="009C503F" w:rsidRDefault="001548F9" w:rsidP="00571B8A">
      <w:pPr>
        <w:spacing w:before="29" w:line="288" w:lineRule="auto"/>
        <w:rPr>
          <w:color w:val="000000"/>
          <w:sz w:val="24"/>
        </w:rPr>
      </w:pPr>
    </w:p>
    <w:p w14:paraId="2FD40652" w14:textId="77777777" w:rsidR="001548F9" w:rsidRPr="009C503F" w:rsidRDefault="001548F9" w:rsidP="00571B8A">
      <w:pPr>
        <w:pStyle w:val="20"/>
        <w:spacing w:before="29" w:after="0" w:line="288" w:lineRule="auto"/>
        <w:rPr>
          <w:rFonts w:ascii="Times New Roman" w:hAnsi="Times New Roman"/>
          <w:kern w:val="0"/>
          <w:szCs w:val="24"/>
        </w:rPr>
      </w:pPr>
      <w:bookmarkStart w:id="11" w:name="_Toc225498249"/>
      <w:bookmarkStart w:id="12" w:name="_Toc490927285"/>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14:paraId="5BCD3258" w14:textId="77777777" w:rsidTr="00F97DFE">
        <w:tc>
          <w:tcPr>
            <w:tcW w:w="1951" w:type="dxa"/>
          </w:tcPr>
          <w:p w14:paraId="74033680"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14:paraId="3A4ECDFA"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14:paraId="7C40C4DC"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14:paraId="6054A8DA" w14:textId="77777777" w:rsidTr="00F97DFE">
        <w:tc>
          <w:tcPr>
            <w:tcW w:w="1951" w:type="dxa"/>
            <w:vAlign w:val="center"/>
          </w:tcPr>
          <w:p w14:paraId="6A112EB6" w14:textId="77777777"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14:paraId="3039E6AB" w14:textId="77777777"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14:paraId="3852ECD6" w14:textId="77777777"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14:paraId="2ADEAE9B" w14:textId="77777777" w:rsidR="00D9635D" w:rsidRPr="009C503F" w:rsidRDefault="00D9635D" w:rsidP="00571B8A">
      <w:pPr>
        <w:tabs>
          <w:tab w:val="left" w:pos="426"/>
        </w:tabs>
        <w:spacing w:before="29" w:line="288" w:lineRule="auto"/>
        <w:jc w:val="left"/>
        <w:rPr>
          <w:kern w:val="0"/>
          <w:sz w:val="24"/>
        </w:rPr>
      </w:pPr>
    </w:p>
    <w:p w14:paraId="3BDD2A01" w14:textId="77777777" w:rsidR="00AD356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27286"/>
      <w:bookmarkStart w:id="15" w:name="_Toc194312019"/>
      <w:bookmarkStart w:id="16" w:name="_Toc193947512"/>
      <w:r w:rsidRPr="009C503F">
        <w:rPr>
          <w:b/>
          <w:bCs/>
          <w:szCs w:val="24"/>
          <w:lang w:val="en-US"/>
        </w:rPr>
        <w:t xml:space="preserve">§3  </w:t>
      </w:r>
      <w:r w:rsidRPr="009C503F">
        <w:rPr>
          <w:b/>
          <w:bCs/>
          <w:szCs w:val="24"/>
          <w:lang w:val="en-US"/>
        </w:rPr>
        <w:t>主要财务指标和基金净值表现</w:t>
      </w:r>
      <w:bookmarkEnd w:id="13"/>
      <w:bookmarkEnd w:id="14"/>
    </w:p>
    <w:p w14:paraId="2EA13CF5" w14:textId="77777777" w:rsidR="001548F9" w:rsidRPr="009C503F" w:rsidRDefault="001548F9" w:rsidP="00571B8A">
      <w:pPr>
        <w:pStyle w:val="20"/>
        <w:spacing w:before="29" w:after="0" w:line="288" w:lineRule="auto"/>
        <w:rPr>
          <w:rFonts w:ascii="Times New Roman" w:hAnsi="Times New Roman"/>
          <w:kern w:val="0"/>
          <w:szCs w:val="24"/>
        </w:rPr>
      </w:pPr>
      <w:bookmarkStart w:id="17" w:name="_Toc286996129"/>
      <w:bookmarkStart w:id="18" w:name="_Toc490927287"/>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7"/>
      <w:bookmarkEnd w:id="18"/>
    </w:p>
    <w:p w14:paraId="7AAC5F9D" w14:textId="77777777"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14:paraId="04264332" w14:textId="77777777" w:rsidTr="00F97DFE">
        <w:trPr>
          <w:trHeight w:val="487"/>
        </w:trPr>
        <w:tc>
          <w:tcPr>
            <w:tcW w:w="4404" w:type="dxa"/>
            <w:vMerge w:val="restart"/>
            <w:vAlign w:val="center"/>
          </w:tcPr>
          <w:bookmarkEnd w:id="15"/>
          <w:bookmarkEnd w:id="16"/>
          <w:p w14:paraId="41DCF75B"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lastRenderedPageBreak/>
              <w:t>3.1.1</w:t>
            </w:r>
            <w:r w:rsidRPr="009C503F">
              <w:rPr>
                <w:b/>
                <w:color w:val="000000"/>
                <w:sz w:val="24"/>
              </w:rPr>
              <w:t>期间数据和指标</w:t>
            </w:r>
          </w:p>
        </w:tc>
        <w:tc>
          <w:tcPr>
            <w:tcW w:w="4968" w:type="dxa"/>
            <w:gridSpan w:val="2"/>
            <w:vAlign w:val="center"/>
          </w:tcPr>
          <w:p w14:paraId="550A387F" w14:textId="77777777"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2017</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14:paraId="4064B443" w14:textId="77777777" w:rsidTr="00F97DFE">
        <w:trPr>
          <w:trHeight w:val="487"/>
        </w:trPr>
        <w:tc>
          <w:tcPr>
            <w:tcW w:w="4404" w:type="dxa"/>
            <w:vMerge/>
            <w:vAlign w:val="center"/>
          </w:tcPr>
          <w:p w14:paraId="4AEC8D96"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700084B6" w14:textId="77777777" w:rsidR="001548F9" w:rsidRPr="009C503F" w:rsidRDefault="001548F9" w:rsidP="00571B8A">
            <w:pPr>
              <w:spacing w:before="29" w:line="288" w:lineRule="auto"/>
              <w:jc w:val="center"/>
              <w:rPr>
                <w:sz w:val="24"/>
              </w:rPr>
            </w:pPr>
            <w:r w:rsidRPr="009C503F">
              <w:rPr>
                <w:sz w:val="24"/>
              </w:rPr>
              <w:t>交银增利债券</w:t>
            </w:r>
            <w:r w:rsidRPr="009C503F">
              <w:rPr>
                <w:sz w:val="24"/>
              </w:rPr>
              <w:t>A/B</w:t>
            </w:r>
          </w:p>
        </w:tc>
        <w:tc>
          <w:tcPr>
            <w:tcW w:w="2558" w:type="dxa"/>
            <w:vAlign w:val="center"/>
          </w:tcPr>
          <w:p w14:paraId="5EF0366C" w14:textId="77777777" w:rsidR="001548F9" w:rsidRPr="009C503F" w:rsidRDefault="001548F9" w:rsidP="00571B8A">
            <w:pPr>
              <w:spacing w:before="29" w:line="288" w:lineRule="auto"/>
              <w:jc w:val="center"/>
              <w:rPr>
                <w:sz w:val="24"/>
              </w:rPr>
            </w:pPr>
            <w:r w:rsidRPr="009C503F">
              <w:rPr>
                <w:sz w:val="24"/>
              </w:rPr>
              <w:t>交银增利债券</w:t>
            </w:r>
            <w:r w:rsidRPr="009C503F">
              <w:rPr>
                <w:sz w:val="24"/>
              </w:rPr>
              <w:t>C</w:t>
            </w:r>
          </w:p>
        </w:tc>
      </w:tr>
      <w:tr w:rsidR="001548F9" w:rsidRPr="009C503F" w14:paraId="74304B05" w14:textId="77777777" w:rsidTr="00F97DFE">
        <w:tc>
          <w:tcPr>
            <w:tcW w:w="4404" w:type="dxa"/>
            <w:vAlign w:val="center"/>
          </w:tcPr>
          <w:p w14:paraId="72643ECF" w14:textId="77777777"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14:paraId="0ACA8E8D" w14:textId="77777777" w:rsidR="001548F9" w:rsidRPr="009C503F" w:rsidRDefault="001548F9" w:rsidP="00571B8A">
            <w:pPr>
              <w:spacing w:before="29" w:line="288" w:lineRule="auto"/>
              <w:jc w:val="right"/>
              <w:rPr>
                <w:sz w:val="24"/>
              </w:rPr>
            </w:pPr>
            <w:r w:rsidRPr="009C503F">
              <w:rPr>
                <w:sz w:val="24"/>
              </w:rPr>
              <w:t>-1,356,428.63</w:t>
            </w:r>
          </w:p>
        </w:tc>
        <w:tc>
          <w:tcPr>
            <w:tcW w:w="2558" w:type="dxa"/>
            <w:vAlign w:val="center"/>
          </w:tcPr>
          <w:p w14:paraId="17CB7ABC" w14:textId="77777777" w:rsidR="001548F9" w:rsidRPr="009C503F" w:rsidRDefault="001548F9" w:rsidP="00571B8A">
            <w:pPr>
              <w:spacing w:before="29" w:line="288" w:lineRule="auto"/>
              <w:jc w:val="right"/>
              <w:rPr>
                <w:sz w:val="24"/>
              </w:rPr>
            </w:pPr>
            <w:r w:rsidRPr="009C503F">
              <w:rPr>
                <w:sz w:val="24"/>
              </w:rPr>
              <w:t>-530,156.26</w:t>
            </w:r>
          </w:p>
        </w:tc>
      </w:tr>
      <w:tr w:rsidR="001548F9" w:rsidRPr="009C503F" w14:paraId="33786876" w14:textId="77777777" w:rsidTr="00F97DFE">
        <w:trPr>
          <w:trHeight w:val="754"/>
        </w:trPr>
        <w:tc>
          <w:tcPr>
            <w:tcW w:w="4404" w:type="dxa"/>
            <w:vAlign w:val="center"/>
          </w:tcPr>
          <w:p w14:paraId="7BBAFF04" w14:textId="77777777" w:rsidR="001548F9" w:rsidRPr="009C503F" w:rsidRDefault="001548F9" w:rsidP="00571B8A">
            <w:pPr>
              <w:spacing w:before="29" w:line="288" w:lineRule="auto"/>
              <w:rPr>
                <w:sz w:val="24"/>
              </w:rPr>
            </w:pPr>
            <w:r w:rsidRPr="009C503F">
              <w:rPr>
                <w:sz w:val="24"/>
              </w:rPr>
              <w:t>本期利润</w:t>
            </w:r>
          </w:p>
        </w:tc>
        <w:tc>
          <w:tcPr>
            <w:tcW w:w="2410" w:type="dxa"/>
            <w:vAlign w:val="center"/>
          </w:tcPr>
          <w:p w14:paraId="4FD63490" w14:textId="77777777" w:rsidR="001548F9" w:rsidRPr="009C503F" w:rsidRDefault="001548F9" w:rsidP="00571B8A">
            <w:pPr>
              <w:spacing w:before="29" w:line="288" w:lineRule="auto"/>
              <w:jc w:val="right"/>
              <w:rPr>
                <w:sz w:val="24"/>
              </w:rPr>
            </w:pPr>
            <w:r w:rsidRPr="009C503F">
              <w:rPr>
                <w:sz w:val="24"/>
              </w:rPr>
              <w:t>108,698.50</w:t>
            </w:r>
          </w:p>
        </w:tc>
        <w:tc>
          <w:tcPr>
            <w:tcW w:w="2558" w:type="dxa"/>
            <w:vAlign w:val="center"/>
          </w:tcPr>
          <w:p w14:paraId="67AB58BE" w14:textId="77777777" w:rsidR="001548F9" w:rsidRPr="009C503F" w:rsidRDefault="001548F9" w:rsidP="00571B8A">
            <w:pPr>
              <w:spacing w:before="29" w:line="288" w:lineRule="auto"/>
              <w:jc w:val="right"/>
              <w:rPr>
                <w:sz w:val="24"/>
              </w:rPr>
            </w:pPr>
            <w:r w:rsidRPr="009C503F">
              <w:rPr>
                <w:sz w:val="24"/>
              </w:rPr>
              <w:t>-206,168.14</w:t>
            </w:r>
          </w:p>
        </w:tc>
      </w:tr>
      <w:tr w:rsidR="001548F9" w:rsidRPr="009C503F" w14:paraId="47F4A6E0" w14:textId="77777777" w:rsidTr="00F97DFE">
        <w:tc>
          <w:tcPr>
            <w:tcW w:w="4404" w:type="dxa"/>
            <w:vAlign w:val="center"/>
          </w:tcPr>
          <w:p w14:paraId="2D4C3EE0" w14:textId="77777777"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14:paraId="6114E034" w14:textId="77777777" w:rsidR="001548F9" w:rsidRPr="009C503F" w:rsidRDefault="001548F9" w:rsidP="00571B8A">
            <w:pPr>
              <w:spacing w:before="29" w:line="288" w:lineRule="auto"/>
              <w:jc w:val="right"/>
              <w:rPr>
                <w:sz w:val="24"/>
              </w:rPr>
            </w:pPr>
            <w:r w:rsidRPr="009C503F">
              <w:rPr>
                <w:sz w:val="24"/>
              </w:rPr>
              <w:t>0.0003</w:t>
            </w:r>
          </w:p>
        </w:tc>
        <w:tc>
          <w:tcPr>
            <w:tcW w:w="2558" w:type="dxa"/>
            <w:vAlign w:val="center"/>
          </w:tcPr>
          <w:p w14:paraId="78EA1A02" w14:textId="77777777" w:rsidR="001548F9" w:rsidRPr="009C503F" w:rsidRDefault="001548F9" w:rsidP="00571B8A">
            <w:pPr>
              <w:spacing w:before="29" w:line="288" w:lineRule="auto"/>
              <w:jc w:val="right"/>
              <w:rPr>
                <w:sz w:val="24"/>
              </w:rPr>
            </w:pPr>
            <w:r w:rsidRPr="009C503F">
              <w:rPr>
                <w:sz w:val="24"/>
              </w:rPr>
              <w:t>-0.0019</w:t>
            </w:r>
          </w:p>
        </w:tc>
      </w:tr>
      <w:tr w:rsidR="001548F9" w:rsidRPr="009C503F" w14:paraId="33A083F6" w14:textId="77777777" w:rsidTr="00F97DFE">
        <w:tc>
          <w:tcPr>
            <w:tcW w:w="4404" w:type="dxa"/>
            <w:vAlign w:val="center"/>
          </w:tcPr>
          <w:p w14:paraId="0FB2CBCD" w14:textId="77777777"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14:paraId="59412494" w14:textId="77777777" w:rsidR="001548F9" w:rsidRPr="009C503F" w:rsidRDefault="001548F9" w:rsidP="00571B8A">
            <w:pPr>
              <w:spacing w:before="29" w:line="288" w:lineRule="auto"/>
              <w:jc w:val="right"/>
              <w:rPr>
                <w:sz w:val="24"/>
              </w:rPr>
            </w:pPr>
            <w:r w:rsidRPr="009C503F">
              <w:rPr>
                <w:sz w:val="24"/>
              </w:rPr>
              <w:t>0.03%</w:t>
            </w:r>
          </w:p>
        </w:tc>
        <w:tc>
          <w:tcPr>
            <w:tcW w:w="2558" w:type="dxa"/>
            <w:vAlign w:val="center"/>
          </w:tcPr>
          <w:p w14:paraId="332528F1" w14:textId="77777777" w:rsidR="001548F9" w:rsidRPr="009C503F" w:rsidRDefault="001548F9" w:rsidP="00571B8A">
            <w:pPr>
              <w:spacing w:before="29" w:line="288" w:lineRule="auto"/>
              <w:jc w:val="right"/>
              <w:rPr>
                <w:sz w:val="24"/>
              </w:rPr>
            </w:pPr>
            <w:r w:rsidRPr="009C503F">
              <w:rPr>
                <w:sz w:val="24"/>
              </w:rPr>
              <w:t>-0.20%</w:t>
            </w:r>
          </w:p>
        </w:tc>
      </w:tr>
      <w:tr w:rsidR="001548F9" w:rsidRPr="009C503F" w14:paraId="6C70DCD8" w14:textId="77777777" w:rsidTr="00F97DFE">
        <w:tc>
          <w:tcPr>
            <w:tcW w:w="4404" w:type="dxa"/>
            <w:vAlign w:val="center"/>
          </w:tcPr>
          <w:p w14:paraId="2FF3491D" w14:textId="77777777"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14:paraId="2348A1B9" w14:textId="77777777" w:rsidR="001548F9" w:rsidRPr="009C503F" w:rsidRDefault="001548F9" w:rsidP="00571B8A">
            <w:pPr>
              <w:spacing w:before="29" w:line="288" w:lineRule="auto"/>
              <w:jc w:val="right"/>
              <w:rPr>
                <w:sz w:val="24"/>
              </w:rPr>
            </w:pPr>
            <w:r w:rsidRPr="009C503F">
              <w:rPr>
                <w:sz w:val="24"/>
              </w:rPr>
              <w:t>0.10%</w:t>
            </w:r>
          </w:p>
        </w:tc>
        <w:tc>
          <w:tcPr>
            <w:tcW w:w="2558" w:type="dxa"/>
            <w:vAlign w:val="center"/>
          </w:tcPr>
          <w:p w14:paraId="3470F4EC" w14:textId="77777777" w:rsidR="001548F9" w:rsidRPr="009C503F" w:rsidRDefault="001548F9" w:rsidP="00571B8A">
            <w:pPr>
              <w:spacing w:before="29" w:line="288" w:lineRule="auto"/>
              <w:jc w:val="right"/>
              <w:rPr>
                <w:sz w:val="24"/>
              </w:rPr>
            </w:pPr>
            <w:r w:rsidRPr="009C503F">
              <w:rPr>
                <w:sz w:val="24"/>
              </w:rPr>
              <w:t>-0.11%</w:t>
            </w:r>
          </w:p>
        </w:tc>
      </w:tr>
      <w:tr w:rsidR="001548F9" w:rsidRPr="009C503F" w14:paraId="362990CA" w14:textId="77777777" w:rsidTr="00F97DFE">
        <w:tc>
          <w:tcPr>
            <w:tcW w:w="4404" w:type="dxa"/>
            <w:vMerge w:val="restart"/>
            <w:vAlign w:val="center"/>
          </w:tcPr>
          <w:p w14:paraId="40D545E0"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14:paraId="50E68282"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2BE54C11" w14:textId="77777777" w:rsidTr="00F97DFE">
        <w:trPr>
          <w:trHeight w:val="373"/>
        </w:trPr>
        <w:tc>
          <w:tcPr>
            <w:tcW w:w="4404" w:type="dxa"/>
            <w:vMerge/>
            <w:vAlign w:val="center"/>
          </w:tcPr>
          <w:p w14:paraId="73A46DDF"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0617F1B6"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交银增利债券</w:t>
            </w:r>
            <w:r w:rsidRPr="009C503F">
              <w:rPr>
                <w:color w:val="000000"/>
                <w:sz w:val="24"/>
              </w:rPr>
              <w:t>A/B</w:t>
            </w:r>
          </w:p>
        </w:tc>
        <w:tc>
          <w:tcPr>
            <w:tcW w:w="2558" w:type="dxa"/>
            <w:vAlign w:val="center"/>
          </w:tcPr>
          <w:p w14:paraId="5FA08398"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交银增利债券</w:t>
            </w:r>
            <w:r w:rsidRPr="009C503F">
              <w:rPr>
                <w:color w:val="000000"/>
                <w:sz w:val="24"/>
              </w:rPr>
              <w:t>C</w:t>
            </w:r>
          </w:p>
        </w:tc>
      </w:tr>
      <w:tr w:rsidR="001548F9" w:rsidRPr="009C503F" w14:paraId="0B25BB78" w14:textId="77777777" w:rsidTr="00F97DFE">
        <w:tc>
          <w:tcPr>
            <w:tcW w:w="4404" w:type="dxa"/>
            <w:vAlign w:val="center"/>
          </w:tcPr>
          <w:p w14:paraId="16A3E698" w14:textId="77777777"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14:paraId="28D21476" w14:textId="77777777" w:rsidR="001548F9" w:rsidRPr="009C503F" w:rsidRDefault="001548F9" w:rsidP="00571B8A">
            <w:pPr>
              <w:spacing w:before="29" w:line="288" w:lineRule="auto"/>
              <w:jc w:val="right"/>
              <w:rPr>
                <w:sz w:val="24"/>
              </w:rPr>
            </w:pPr>
            <w:r w:rsidRPr="009C503F">
              <w:rPr>
                <w:sz w:val="24"/>
              </w:rPr>
              <w:t>-11,758,666.03</w:t>
            </w:r>
          </w:p>
        </w:tc>
        <w:tc>
          <w:tcPr>
            <w:tcW w:w="2558" w:type="dxa"/>
            <w:vAlign w:val="center"/>
          </w:tcPr>
          <w:p w14:paraId="1E67B209" w14:textId="77777777" w:rsidR="001548F9" w:rsidRPr="009C503F" w:rsidRDefault="001548F9" w:rsidP="00571B8A">
            <w:pPr>
              <w:spacing w:before="29" w:line="288" w:lineRule="auto"/>
              <w:jc w:val="right"/>
              <w:rPr>
                <w:sz w:val="24"/>
              </w:rPr>
            </w:pPr>
            <w:r w:rsidRPr="009C503F">
              <w:rPr>
                <w:sz w:val="24"/>
              </w:rPr>
              <w:t>-3,462,167.83</w:t>
            </w:r>
          </w:p>
        </w:tc>
      </w:tr>
      <w:tr w:rsidR="001548F9" w:rsidRPr="009C503F" w14:paraId="279A59E1" w14:textId="77777777" w:rsidTr="00F97DFE">
        <w:tc>
          <w:tcPr>
            <w:tcW w:w="4404" w:type="dxa"/>
            <w:vAlign w:val="center"/>
          </w:tcPr>
          <w:p w14:paraId="4195A6E9" w14:textId="77777777"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14:paraId="25311AF4" w14:textId="77777777" w:rsidR="001548F9" w:rsidRPr="009C503F" w:rsidRDefault="001548F9" w:rsidP="00571B8A">
            <w:pPr>
              <w:spacing w:before="29" w:line="288" w:lineRule="auto"/>
              <w:jc w:val="right"/>
              <w:rPr>
                <w:sz w:val="24"/>
              </w:rPr>
            </w:pPr>
            <w:r w:rsidRPr="009C503F">
              <w:rPr>
                <w:sz w:val="24"/>
              </w:rPr>
              <w:t>-0.0311</w:t>
            </w:r>
          </w:p>
        </w:tc>
        <w:tc>
          <w:tcPr>
            <w:tcW w:w="2558" w:type="dxa"/>
            <w:vAlign w:val="center"/>
          </w:tcPr>
          <w:p w14:paraId="67E3C21A" w14:textId="77777777" w:rsidR="001548F9" w:rsidRPr="009C503F" w:rsidRDefault="001548F9" w:rsidP="00571B8A">
            <w:pPr>
              <w:spacing w:before="29" w:line="288" w:lineRule="auto"/>
              <w:jc w:val="right"/>
              <w:rPr>
                <w:sz w:val="24"/>
              </w:rPr>
            </w:pPr>
            <w:r w:rsidRPr="009C503F">
              <w:rPr>
                <w:sz w:val="24"/>
              </w:rPr>
              <w:t>-0.0351</w:t>
            </w:r>
          </w:p>
        </w:tc>
      </w:tr>
      <w:tr w:rsidR="001548F9" w:rsidRPr="009C503F" w14:paraId="6B3767CE" w14:textId="77777777" w:rsidTr="00F97DFE">
        <w:tc>
          <w:tcPr>
            <w:tcW w:w="4404" w:type="dxa"/>
            <w:vAlign w:val="center"/>
          </w:tcPr>
          <w:p w14:paraId="6776DEEF" w14:textId="77777777"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14:paraId="56535AA1" w14:textId="77777777" w:rsidR="001548F9" w:rsidRPr="009C503F" w:rsidRDefault="001548F9" w:rsidP="00571B8A">
            <w:pPr>
              <w:spacing w:before="29" w:line="288" w:lineRule="auto"/>
              <w:jc w:val="right"/>
              <w:rPr>
                <w:sz w:val="24"/>
              </w:rPr>
            </w:pPr>
            <w:r w:rsidRPr="009C503F">
              <w:rPr>
                <w:sz w:val="24"/>
              </w:rPr>
              <w:t>366,081,207.59</w:t>
            </w:r>
          </w:p>
        </w:tc>
        <w:tc>
          <w:tcPr>
            <w:tcW w:w="2558" w:type="dxa"/>
            <w:vAlign w:val="center"/>
          </w:tcPr>
          <w:p w14:paraId="56C8AA3A" w14:textId="77777777" w:rsidR="001548F9" w:rsidRPr="009C503F" w:rsidRDefault="001548F9" w:rsidP="00571B8A">
            <w:pPr>
              <w:spacing w:before="29" w:line="288" w:lineRule="auto"/>
              <w:jc w:val="right"/>
              <w:rPr>
                <w:sz w:val="24"/>
              </w:rPr>
            </w:pPr>
            <w:r w:rsidRPr="009C503F">
              <w:rPr>
                <w:sz w:val="24"/>
              </w:rPr>
              <w:t>95,162,485.55</w:t>
            </w:r>
          </w:p>
        </w:tc>
      </w:tr>
      <w:tr w:rsidR="001548F9" w:rsidRPr="009C503F" w14:paraId="0BE04749" w14:textId="77777777" w:rsidTr="00F97DFE">
        <w:tc>
          <w:tcPr>
            <w:tcW w:w="4404" w:type="dxa"/>
            <w:vAlign w:val="center"/>
          </w:tcPr>
          <w:p w14:paraId="479649E3" w14:textId="77777777"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14:paraId="6B9D73A3" w14:textId="77777777" w:rsidR="001548F9" w:rsidRPr="009C503F" w:rsidRDefault="001548F9" w:rsidP="00571B8A">
            <w:pPr>
              <w:spacing w:before="29" w:line="288" w:lineRule="auto"/>
              <w:jc w:val="right"/>
              <w:rPr>
                <w:sz w:val="24"/>
              </w:rPr>
            </w:pPr>
            <w:r w:rsidRPr="009C503F">
              <w:rPr>
                <w:sz w:val="24"/>
              </w:rPr>
              <w:t>0.9689</w:t>
            </w:r>
          </w:p>
        </w:tc>
        <w:tc>
          <w:tcPr>
            <w:tcW w:w="2558" w:type="dxa"/>
            <w:vAlign w:val="center"/>
          </w:tcPr>
          <w:p w14:paraId="126A1CD1" w14:textId="77777777" w:rsidR="001548F9" w:rsidRPr="009C503F" w:rsidRDefault="001548F9" w:rsidP="00571B8A">
            <w:pPr>
              <w:spacing w:before="29" w:line="288" w:lineRule="auto"/>
              <w:jc w:val="right"/>
              <w:rPr>
                <w:sz w:val="24"/>
              </w:rPr>
            </w:pPr>
            <w:r w:rsidRPr="009C503F">
              <w:rPr>
                <w:sz w:val="24"/>
              </w:rPr>
              <w:t>0.9649</w:t>
            </w:r>
          </w:p>
        </w:tc>
      </w:tr>
      <w:tr w:rsidR="001548F9" w:rsidRPr="009C503F" w14:paraId="071725D3" w14:textId="77777777" w:rsidTr="00F97DFE">
        <w:tc>
          <w:tcPr>
            <w:tcW w:w="4404" w:type="dxa"/>
            <w:vMerge w:val="restart"/>
            <w:vAlign w:val="center"/>
          </w:tcPr>
          <w:p w14:paraId="361B6854"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14:paraId="547E29D1"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52F44167" w14:textId="77777777" w:rsidTr="00F97DFE">
        <w:tc>
          <w:tcPr>
            <w:tcW w:w="4404" w:type="dxa"/>
            <w:vMerge/>
            <w:vAlign w:val="center"/>
          </w:tcPr>
          <w:p w14:paraId="1E12BC89"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4FD7A60A" w14:textId="77777777" w:rsidR="001548F9" w:rsidRPr="009C503F" w:rsidRDefault="001548F9" w:rsidP="00571B8A">
            <w:pPr>
              <w:spacing w:before="29" w:line="288" w:lineRule="auto"/>
              <w:jc w:val="center"/>
              <w:rPr>
                <w:sz w:val="24"/>
              </w:rPr>
            </w:pPr>
            <w:r w:rsidRPr="009C503F">
              <w:rPr>
                <w:sz w:val="24"/>
              </w:rPr>
              <w:t>交银增利债券</w:t>
            </w:r>
            <w:r w:rsidRPr="009C503F">
              <w:rPr>
                <w:sz w:val="24"/>
              </w:rPr>
              <w:t>A/B</w:t>
            </w:r>
          </w:p>
        </w:tc>
        <w:tc>
          <w:tcPr>
            <w:tcW w:w="2558" w:type="dxa"/>
            <w:vAlign w:val="center"/>
          </w:tcPr>
          <w:p w14:paraId="1F09B868" w14:textId="77777777" w:rsidR="001548F9" w:rsidRPr="009C503F" w:rsidRDefault="001548F9" w:rsidP="00571B8A">
            <w:pPr>
              <w:spacing w:before="29" w:line="288" w:lineRule="auto"/>
              <w:jc w:val="center"/>
              <w:rPr>
                <w:sz w:val="24"/>
              </w:rPr>
            </w:pPr>
            <w:r w:rsidRPr="009C503F">
              <w:rPr>
                <w:sz w:val="24"/>
              </w:rPr>
              <w:t>交银增利债券</w:t>
            </w:r>
            <w:r w:rsidRPr="009C503F">
              <w:rPr>
                <w:sz w:val="24"/>
              </w:rPr>
              <w:t>C</w:t>
            </w:r>
          </w:p>
        </w:tc>
      </w:tr>
      <w:tr w:rsidR="001548F9" w:rsidRPr="009C503F" w14:paraId="27D3AC9F" w14:textId="77777777" w:rsidTr="00F97DFE">
        <w:tc>
          <w:tcPr>
            <w:tcW w:w="4404" w:type="dxa"/>
            <w:vAlign w:val="center"/>
          </w:tcPr>
          <w:p w14:paraId="7F7DDB2A" w14:textId="77777777"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14:paraId="1A4DD6CB" w14:textId="77777777" w:rsidR="001548F9" w:rsidRPr="009C503F" w:rsidRDefault="001548F9" w:rsidP="00571B8A">
            <w:pPr>
              <w:spacing w:before="29" w:line="288" w:lineRule="auto"/>
              <w:jc w:val="right"/>
              <w:rPr>
                <w:sz w:val="24"/>
              </w:rPr>
            </w:pPr>
            <w:r w:rsidRPr="009C503F">
              <w:rPr>
                <w:sz w:val="24"/>
              </w:rPr>
              <w:t>72.61%</w:t>
            </w:r>
          </w:p>
        </w:tc>
        <w:tc>
          <w:tcPr>
            <w:tcW w:w="2558" w:type="dxa"/>
            <w:vAlign w:val="center"/>
          </w:tcPr>
          <w:p w14:paraId="3735D907" w14:textId="77777777" w:rsidR="001548F9" w:rsidRPr="009C503F" w:rsidRDefault="001548F9" w:rsidP="00571B8A">
            <w:pPr>
              <w:spacing w:before="29" w:line="288" w:lineRule="auto"/>
              <w:jc w:val="right"/>
              <w:rPr>
                <w:sz w:val="24"/>
              </w:rPr>
            </w:pPr>
            <w:r w:rsidRPr="009C503F">
              <w:rPr>
                <w:sz w:val="24"/>
              </w:rPr>
              <w:t>65.81%</w:t>
            </w:r>
          </w:p>
        </w:tc>
      </w:tr>
    </w:tbl>
    <w:p w14:paraId="7E9229BF" w14:textId="77777777" w:rsidR="003D09BF" w:rsidRDefault="00473BF3">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14:paraId="48588A5C" w14:textId="77777777" w:rsidR="001548F9" w:rsidRPr="009C503F" w:rsidRDefault="001548F9" w:rsidP="00571B8A">
      <w:pPr>
        <w:tabs>
          <w:tab w:val="left" w:pos="426"/>
        </w:tabs>
        <w:spacing w:before="29" w:line="288" w:lineRule="auto"/>
        <w:jc w:val="left"/>
        <w:rPr>
          <w:kern w:val="0"/>
          <w:sz w:val="24"/>
        </w:rPr>
      </w:pPr>
      <w:r w:rsidRPr="009C503F">
        <w:rPr>
          <w:kern w:val="0"/>
          <w:sz w:val="24"/>
        </w:rPr>
        <w:t>2</w:t>
      </w:r>
      <w:r w:rsidRPr="009C503F">
        <w:rPr>
          <w:kern w:val="0"/>
          <w:sz w:val="24"/>
        </w:rPr>
        <w:t>、本期已实现收益指基金本期利息收入、投资收益、其他收入（不含公允价值变动收益）扣除相关费用后的余额，本期利润为本期已实现收益加上本期公允价值变动收益。</w:t>
      </w:r>
    </w:p>
    <w:p w14:paraId="07C0BC93" w14:textId="77777777" w:rsidR="001548F9" w:rsidRPr="009C503F" w:rsidRDefault="001548F9" w:rsidP="00571B8A">
      <w:pPr>
        <w:spacing w:before="29" w:line="288" w:lineRule="auto"/>
        <w:rPr>
          <w:color w:val="000000"/>
          <w:sz w:val="24"/>
        </w:rPr>
      </w:pPr>
    </w:p>
    <w:p w14:paraId="080EFC04" w14:textId="77777777" w:rsidR="001548F9" w:rsidRPr="009C503F" w:rsidRDefault="001548F9" w:rsidP="00571B8A">
      <w:pPr>
        <w:pStyle w:val="20"/>
        <w:spacing w:before="29" w:after="0" w:line="288" w:lineRule="auto"/>
        <w:rPr>
          <w:rFonts w:ascii="Times New Roman" w:hAnsi="Times New Roman"/>
          <w:kern w:val="0"/>
          <w:szCs w:val="24"/>
        </w:rPr>
      </w:pPr>
      <w:bookmarkStart w:id="19" w:name="_Toc225498252"/>
      <w:bookmarkStart w:id="20" w:name="_Toc490927288"/>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19"/>
      <w:bookmarkEnd w:id="20"/>
    </w:p>
    <w:p w14:paraId="41E6EA2A"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14:paraId="52B21663"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交银增利债券</w:t>
      </w:r>
      <w:r w:rsidRPr="009C503F">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26D7463C" w14:textId="77777777" w:rsidTr="008D5C71">
        <w:tc>
          <w:tcPr>
            <w:tcW w:w="1620" w:type="dxa"/>
            <w:vAlign w:val="center"/>
          </w:tcPr>
          <w:p w14:paraId="1511B899"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14:paraId="63E376E2"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14:paraId="2854A9E0"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14:paraId="5305ADD2"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14:paraId="1BEA3B04"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14:paraId="03E6C73F"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14:paraId="4776779B"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3D09BF" w14:paraId="5142C961" w14:textId="77777777">
        <w:tc>
          <w:tcPr>
            <w:tcW w:w="1497" w:type="dxa"/>
            <w:vAlign w:val="center"/>
          </w:tcPr>
          <w:p w14:paraId="2BAE25DE" w14:textId="77777777" w:rsidR="003D09BF" w:rsidRDefault="00473BF3">
            <w:pPr>
              <w:jc w:val="left"/>
            </w:pPr>
            <w:r>
              <w:rPr>
                <w:color w:val="000000"/>
                <w:sz w:val="24"/>
              </w:rPr>
              <w:t>过去一个月</w:t>
            </w:r>
          </w:p>
        </w:tc>
        <w:tc>
          <w:tcPr>
            <w:tcW w:w="1251" w:type="dxa"/>
            <w:vAlign w:val="center"/>
          </w:tcPr>
          <w:p w14:paraId="52EF86B8" w14:textId="77777777" w:rsidR="003D09BF" w:rsidRDefault="00473BF3">
            <w:pPr>
              <w:jc w:val="center"/>
            </w:pPr>
            <w:r>
              <w:rPr>
                <w:color w:val="000000"/>
                <w:sz w:val="24"/>
              </w:rPr>
              <w:t>1.43%</w:t>
            </w:r>
          </w:p>
        </w:tc>
        <w:tc>
          <w:tcPr>
            <w:tcW w:w="1250" w:type="dxa"/>
            <w:vAlign w:val="center"/>
          </w:tcPr>
          <w:p w14:paraId="4A102F36" w14:textId="77777777" w:rsidR="003D09BF" w:rsidRDefault="00473BF3">
            <w:pPr>
              <w:jc w:val="center"/>
            </w:pPr>
            <w:r>
              <w:rPr>
                <w:color w:val="000000"/>
                <w:sz w:val="24"/>
              </w:rPr>
              <w:t>0.06%</w:t>
            </w:r>
          </w:p>
        </w:tc>
        <w:tc>
          <w:tcPr>
            <w:tcW w:w="1250" w:type="dxa"/>
            <w:vAlign w:val="center"/>
          </w:tcPr>
          <w:p w14:paraId="69F019CF" w14:textId="77777777" w:rsidR="003D09BF" w:rsidRDefault="00473BF3">
            <w:pPr>
              <w:jc w:val="center"/>
            </w:pPr>
            <w:r>
              <w:rPr>
                <w:color w:val="000000"/>
                <w:sz w:val="24"/>
              </w:rPr>
              <w:t>0.76%</w:t>
            </w:r>
          </w:p>
        </w:tc>
        <w:tc>
          <w:tcPr>
            <w:tcW w:w="1250" w:type="dxa"/>
            <w:vAlign w:val="center"/>
          </w:tcPr>
          <w:p w14:paraId="3B1B0952" w14:textId="77777777" w:rsidR="003D09BF" w:rsidRDefault="00473BF3">
            <w:pPr>
              <w:jc w:val="center"/>
            </w:pPr>
            <w:r>
              <w:rPr>
                <w:color w:val="000000"/>
                <w:sz w:val="24"/>
              </w:rPr>
              <w:t>0.05%</w:t>
            </w:r>
          </w:p>
        </w:tc>
        <w:tc>
          <w:tcPr>
            <w:tcW w:w="1250" w:type="dxa"/>
            <w:vAlign w:val="center"/>
          </w:tcPr>
          <w:p w14:paraId="17415094" w14:textId="77777777" w:rsidR="003D09BF" w:rsidRDefault="00473BF3">
            <w:pPr>
              <w:jc w:val="center"/>
            </w:pPr>
            <w:r>
              <w:rPr>
                <w:color w:val="000000"/>
                <w:sz w:val="24"/>
              </w:rPr>
              <w:t>0.67%</w:t>
            </w:r>
          </w:p>
        </w:tc>
        <w:tc>
          <w:tcPr>
            <w:tcW w:w="1250" w:type="dxa"/>
            <w:vAlign w:val="center"/>
          </w:tcPr>
          <w:p w14:paraId="3FBD03AD" w14:textId="77777777" w:rsidR="003D09BF" w:rsidRDefault="00473BF3">
            <w:pPr>
              <w:jc w:val="center"/>
            </w:pPr>
            <w:r>
              <w:rPr>
                <w:color w:val="000000"/>
                <w:sz w:val="24"/>
              </w:rPr>
              <w:t>0.01%</w:t>
            </w:r>
          </w:p>
        </w:tc>
      </w:tr>
      <w:tr w:rsidR="003D09BF" w14:paraId="0C032CA5" w14:textId="77777777">
        <w:tc>
          <w:tcPr>
            <w:tcW w:w="1497" w:type="dxa"/>
            <w:vAlign w:val="center"/>
          </w:tcPr>
          <w:p w14:paraId="0A347DA9" w14:textId="77777777" w:rsidR="003D09BF" w:rsidRDefault="00473BF3">
            <w:pPr>
              <w:jc w:val="left"/>
            </w:pPr>
            <w:r>
              <w:rPr>
                <w:color w:val="000000"/>
                <w:sz w:val="24"/>
              </w:rPr>
              <w:t>过去三个月</w:t>
            </w:r>
          </w:p>
        </w:tc>
        <w:tc>
          <w:tcPr>
            <w:tcW w:w="1251" w:type="dxa"/>
            <w:vAlign w:val="center"/>
          </w:tcPr>
          <w:p w14:paraId="1AC573B2" w14:textId="77777777" w:rsidR="003D09BF" w:rsidRDefault="00473BF3">
            <w:pPr>
              <w:jc w:val="center"/>
            </w:pPr>
            <w:r>
              <w:rPr>
                <w:color w:val="000000"/>
                <w:sz w:val="24"/>
              </w:rPr>
              <w:t>0.26%</w:t>
            </w:r>
          </w:p>
        </w:tc>
        <w:tc>
          <w:tcPr>
            <w:tcW w:w="1250" w:type="dxa"/>
            <w:vAlign w:val="center"/>
          </w:tcPr>
          <w:p w14:paraId="23F42917" w14:textId="77777777" w:rsidR="003D09BF" w:rsidRDefault="00473BF3">
            <w:pPr>
              <w:jc w:val="center"/>
            </w:pPr>
            <w:r>
              <w:rPr>
                <w:color w:val="000000"/>
                <w:sz w:val="24"/>
              </w:rPr>
              <w:t>0.07%</w:t>
            </w:r>
          </w:p>
        </w:tc>
        <w:tc>
          <w:tcPr>
            <w:tcW w:w="1250" w:type="dxa"/>
            <w:vAlign w:val="center"/>
          </w:tcPr>
          <w:p w14:paraId="68D91E63" w14:textId="77777777" w:rsidR="003D09BF" w:rsidRDefault="00473BF3">
            <w:pPr>
              <w:jc w:val="center"/>
            </w:pPr>
            <w:r>
              <w:rPr>
                <w:color w:val="000000"/>
                <w:sz w:val="24"/>
              </w:rPr>
              <w:t>-3.42%</w:t>
            </w:r>
          </w:p>
        </w:tc>
        <w:tc>
          <w:tcPr>
            <w:tcW w:w="1250" w:type="dxa"/>
            <w:vAlign w:val="center"/>
          </w:tcPr>
          <w:p w14:paraId="6C6F9D4B" w14:textId="77777777" w:rsidR="003D09BF" w:rsidRDefault="00473BF3">
            <w:pPr>
              <w:jc w:val="center"/>
            </w:pPr>
            <w:r>
              <w:rPr>
                <w:color w:val="000000"/>
                <w:sz w:val="24"/>
              </w:rPr>
              <w:t>0.12%</w:t>
            </w:r>
          </w:p>
        </w:tc>
        <w:tc>
          <w:tcPr>
            <w:tcW w:w="1250" w:type="dxa"/>
            <w:vAlign w:val="center"/>
          </w:tcPr>
          <w:p w14:paraId="10F24494" w14:textId="77777777" w:rsidR="003D09BF" w:rsidRDefault="00473BF3">
            <w:pPr>
              <w:jc w:val="center"/>
            </w:pPr>
            <w:r>
              <w:rPr>
                <w:color w:val="000000"/>
                <w:sz w:val="24"/>
              </w:rPr>
              <w:t>3.68%</w:t>
            </w:r>
          </w:p>
        </w:tc>
        <w:tc>
          <w:tcPr>
            <w:tcW w:w="1250" w:type="dxa"/>
            <w:vAlign w:val="center"/>
          </w:tcPr>
          <w:p w14:paraId="393D9ED5" w14:textId="77777777" w:rsidR="003D09BF" w:rsidRDefault="00473BF3">
            <w:pPr>
              <w:jc w:val="center"/>
            </w:pPr>
            <w:r>
              <w:rPr>
                <w:color w:val="000000"/>
                <w:sz w:val="24"/>
              </w:rPr>
              <w:t>-0.05%</w:t>
            </w:r>
          </w:p>
        </w:tc>
      </w:tr>
      <w:tr w:rsidR="003D09BF" w14:paraId="3423AAB2" w14:textId="77777777">
        <w:tc>
          <w:tcPr>
            <w:tcW w:w="1497" w:type="dxa"/>
            <w:vAlign w:val="center"/>
          </w:tcPr>
          <w:p w14:paraId="70D4728E" w14:textId="77777777" w:rsidR="003D09BF" w:rsidRDefault="00473BF3">
            <w:pPr>
              <w:jc w:val="left"/>
            </w:pPr>
            <w:r>
              <w:rPr>
                <w:color w:val="000000"/>
                <w:sz w:val="24"/>
              </w:rPr>
              <w:lastRenderedPageBreak/>
              <w:t>过去六个月</w:t>
            </w:r>
          </w:p>
        </w:tc>
        <w:tc>
          <w:tcPr>
            <w:tcW w:w="1251" w:type="dxa"/>
            <w:vAlign w:val="center"/>
          </w:tcPr>
          <w:p w14:paraId="213BAFC4" w14:textId="77777777" w:rsidR="003D09BF" w:rsidRDefault="00473BF3">
            <w:pPr>
              <w:jc w:val="center"/>
            </w:pPr>
            <w:r>
              <w:rPr>
                <w:color w:val="000000"/>
                <w:sz w:val="24"/>
              </w:rPr>
              <w:t>0.10%</w:t>
            </w:r>
          </w:p>
        </w:tc>
        <w:tc>
          <w:tcPr>
            <w:tcW w:w="1250" w:type="dxa"/>
            <w:vAlign w:val="center"/>
          </w:tcPr>
          <w:p w14:paraId="09D2C78D" w14:textId="77777777" w:rsidR="003D09BF" w:rsidRDefault="00473BF3">
            <w:pPr>
              <w:jc w:val="center"/>
            </w:pPr>
            <w:r>
              <w:rPr>
                <w:color w:val="000000"/>
                <w:sz w:val="24"/>
              </w:rPr>
              <w:t>0.07%</w:t>
            </w:r>
          </w:p>
        </w:tc>
        <w:tc>
          <w:tcPr>
            <w:tcW w:w="1250" w:type="dxa"/>
            <w:vAlign w:val="center"/>
          </w:tcPr>
          <w:p w14:paraId="763E1B6D" w14:textId="77777777" w:rsidR="003D09BF" w:rsidRDefault="00473BF3">
            <w:pPr>
              <w:jc w:val="center"/>
            </w:pPr>
            <w:r>
              <w:rPr>
                <w:color w:val="000000"/>
                <w:sz w:val="24"/>
              </w:rPr>
              <w:t>-6.81%</w:t>
            </w:r>
          </w:p>
        </w:tc>
        <w:tc>
          <w:tcPr>
            <w:tcW w:w="1250" w:type="dxa"/>
            <w:vAlign w:val="center"/>
          </w:tcPr>
          <w:p w14:paraId="47AF0F12" w14:textId="77777777" w:rsidR="003D09BF" w:rsidRDefault="00473BF3">
            <w:pPr>
              <w:jc w:val="center"/>
            </w:pPr>
            <w:r>
              <w:rPr>
                <w:color w:val="000000"/>
                <w:sz w:val="24"/>
              </w:rPr>
              <w:t>0.11%</w:t>
            </w:r>
          </w:p>
        </w:tc>
        <w:tc>
          <w:tcPr>
            <w:tcW w:w="1250" w:type="dxa"/>
            <w:vAlign w:val="center"/>
          </w:tcPr>
          <w:p w14:paraId="21E203BA" w14:textId="77777777" w:rsidR="003D09BF" w:rsidRDefault="00473BF3">
            <w:pPr>
              <w:jc w:val="center"/>
            </w:pPr>
            <w:r>
              <w:rPr>
                <w:color w:val="000000"/>
                <w:sz w:val="24"/>
              </w:rPr>
              <w:t>6.91%</w:t>
            </w:r>
          </w:p>
        </w:tc>
        <w:tc>
          <w:tcPr>
            <w:tcW w:w="1250" w:type="dxa"/>
            <w:vAlign w:val="center"/>
          </w:tcPr>
          <w:p w14:paraId="76B5B668" w14:textId="77777777" w:rsidR="003D09BF" w:rsidRDefault="00473BF3">
            <w:pPr>
              <w:jc w:val="center"/>
            </w:pPr>
            <w:r>
              <w:rPr>
                <w:color w:val="000000"/>
                <w:sz w:val="24"/>
              </w:rPr>
              <w:t>-0.04%</w:t>
            </w:r>
          </w:p>
        </w:tc>
      </w:tr>
      <w:tr w:rsidR="003D09BF" w14:paraId="73A8CB44" w14:textId="77777777">
        <w:tc>
          <w:tcPr>
            <w:tcW w:w="1497" w:type="dxa"/>
            <w:vAlign w:val="center"/>
          </w:tcPr>
          <w:p w14:paraId="57582C54" w14:textId="77777777" w:rsidR="003D09BF" w:rsidRDefault="00473BF3">
            <w:pPr>
              <w:jc w:val="left"/>
            </w:pPr>
            <w:r>
              <w:rPr>
                <w:color w:val="000000"/>
                <w:sz w:val="24"/>
              </w:rPr>
              <w:t>过去一年</w:t>
            </w:r>
          </w:p>
        </w:tc>
        <w:tc>
          <w:tcPr>
            <w:tcW w:w="1251" w:type="dxa"/>
            <w:vAlign w:val="center"/>
          </w:tcPr>
          <w:p w14:paraId="6CA97F29" w14:textId="77777777" w:rsidR="003D09BF" w:rsidRDefault="00473BF3">
            <w:pPr>
              <w:jc w:val="center"/>
            </w:pPr>
            <w:r>
              <w:rPr>
                <w:color w:val="000000"/>
                <w:sz w:val="24"/>
              </w:rPr>
              <w:t>-1.48%</w:t>
            </w:r>
          </w:p>
        </w:tc>
        <w:tc>
          <w:tcPr>
            <w:tcW w:w="1250" w:type="dxa"/>
            <w:vAlign w:val="center"/>
          </w:tcPr>
          <w:p w14:paraId="3D803045" w14:textId="77777777" w:rsidR="003D09BF" w:rsidRDefault="00473BF3">
            <w:pPr>
              <w:jc w:val="center"/>
            </w:pPr>
            <w:r>
              <w:rPr>
                <w:color w:val="000000"/>
                <w:sz w:val="24"/>
              </w:rPr>
              <w:t>0.11%</w:t>
            </w:r>
          </w:p>
        </w:tc>
        <w:tc>
          <w:tcPr>
            <w:tcW w:w="1250" w:type="dxa"/>
            <w:vAlign w:val="center"/>
          </w:tcPr>
          <w:p w14:paraId="79C8A1F4" w14:textId="77777777" w:rsidR="003D09BF" w:rsidRDefault="00473BF3">
            <w:pPr>
              <w:jc w:val="center"/>
            </w:pPr>
            <w:r>
              <w:rPr>
                <w:color w:val="000000"/>
                <w:sz w:val="24"/>
              </w:rPr>
              <w:t>-11.20%</w:t>
            </w:r>
          </w:p>
        </w:tc>
        <w:tc>
          <w:tcPr>
            <w:tcW w:w="1250" w:type="dxa"/>
            <w:vAlign w:val="center"/>
          </w:tcPr>
          <w:p w14:paraId="20F9F425" w14:textId="77777777" w:rsidR="003D09BF" w:rsidRDefault="00473BF3">
            <w:pPr>
              <w:jc w:val="center"/>
            </w:pPr>
            <w:r>
              <w:rPr>
                <w:color w:val="000000"/>
                <w:sz w:val="24"/>
              </w:rPr>
              <w:t>0.12%</w:t>
            </w:r>
          </w:p>
        </w:tc>
        <w:tc>
          <w:tcPr>
            <w:tcW w:w="1250" w:type="dxa"/>
            <w:vAlign w:val="center"/>
          </w:tcPr>
          <w:p w14:paraId="3017F580" w14:textId="77777777" w:rsidR="003D09BF" w:rsidRDefault="00473BF3">
            <w:pPr>
              <w:jc w:val="center"/>
            </w:pPr>
            <w:r>
              <w:rPr>
                <w:color w:val="000000"/>
                <w:sz w:val="24"/>
              </w:rPr>
              <w:t>9.72%</w:t>
            </w:r>
          </w:p>
        </w:tc>
        <w:tc>
          <w:tcPr>
            <w:tcW w:w="1250" w:type="dxa"/>
            <w:vAlign w:val="center"/>
          </w:tcPr>
          <w:p w14:paraId="223202F9" w14:textId="77777777" w:rsidR="003D09BF" w:rsidRDefault="00473BF3">
            <w:pPr>
              <w:jc w:val="center"/>
            </w:pPr>
            <w:r>
              <w:rPr>
                <w:color w:val="000000"/>
                <w:sz w:val="24"/>
              </w:rPr>
              <w:t>-0.01%</w:t>
            </w:r>
          </w:p>
        </w:tc>
      </w:tr>
      <w:tr w:rsidR="003D09BF" w14:paraId="7866F7F2" w14:textId="77777777">
        <w:tc>
          <w:tcPr>
            <w:tcW w:w="1497" w:type="dxa"/>
            <w:vAlign w:val="center"/>
          </w:tcPr>
          <w:p w14:paraId="2D8AF47A" w14:textId="77777777" w:rsidR="003D09BF" w:rsidRDefault="00473BF3">
            <w:pPr>
              <w:jc w:val="left"/>
            </w:pPr>
            <w:r>
              <w:rPr>
                <w:color w:val="000000"/>
                <w:sz w:val="24"/>
              </w:rPr>
              <w:t>过去三年</w:t>
            </w:r>
          </w:p>
        </w:tc>
        <w:tc>
          <w:tcPr>
            <w:tcW w:w="1251" w:type="dxa"/>
            <w:vAlign w:val="center"/>
          </w:tcPr>
          <w:p w14:paraId="46D1C110" w14:textId="77777777" w:rsidR="003D09BF" w:rsidRDefault="00473BF3">
            <w:pPr>
              <w:jc w:val="center"/>
            </w:pPr>
            <w:r>
              <w:rPr>
                <w:color w:val="000000"/>
                <w:sz w:val="24"/>
              </w:rPr>
              <w:t>20.72%</w:t>
            </w:r>
          </w:p>
        </w:tc>
        <w:tc>
          <w:tcPr>
            <w:tcW w:w="1250" w:type="dxa"/>
            <w:vAlign w:val="center"/>
          </w:tcPr>
          <w:p w14:paraId="77E86D5C" w14:textId="77777777" w:rsidR="003D09BF" w:rsidRDefault="00473BF3">
            <w:pPr>
              <w:jc w:val="center"/>
            </w:pPr>
            <w:r>
              <w:rPr>
                <w:color w:val="000000"/>
                <w:sz w:val="24"/>
              </w:rPr>
              <w:t>0.18%</w:t>
            </w:r>
          </w:p>
        </w:tc>
        <w:tc>
          <w:tcPr>
            <w:tcW w:w="1250" w:type="dxa"/>
            <w:vAlign w:val="center"/>
          </w:tcPr>
          <w:p w14:paraId="2AB84780" w14:textId="77777777" w:rsidR="003D09BF" w:rsidRDefault="00473BF3">
            <w:pPr>
              <w:jc w:val="center"/>
            </w:pPr>
            <w:r>
              <w:rPr>
                <w:color w:val="000000"/>
                <w:sz w:val="24"/>
              </w:rPr>
              <w:t>-11.26%</w:t>
            </w:r>
          </w:p>
        </w:tc>
        <w:tc>
          <w:tcPr>
            <w:tcW w:w="1250" w:type="dxa"/>
            <w:vAlign w:val="center"/>
          </w:tcPr>
          <w:p w14:paraId="7A9BD4AF" w14:textId="77777777" w:rsidR="003D09BF" w:rsidRDefault="00473BF3">
            <w:pPr>
              <w:jc w:val="center"/>
            </w:pPr>
            <w:r>
              <w:rPr>
                <w:color w:val="000000"/>
                <w:sz w:val="24"/>
              </w:rPr>
              <w:t>0.11%</w:t>
            </w:r>
          </w:p>
        </w:tc>
        <w:tc>
          <w:tcPr>
            <w:tcW w:w="1250" w:type="dxa"/>
            <w:vAlign w:val="center"/>
          </w:tcPr>
          <w:p w14:paraId="473B3FF3" w14:textId="77777777" w:rsidR="003D09BF" w:rsidRDefault="00473BF3">
            <w:pPr>
              <w:jc w:val="center"/>
            </w:pPr>
            <w:r>
              <w:rPr>
                <w:color w:val="000000"/>
                <w:sz w:val="24"/>
              </w:rPr>
              <w:t>31.98%</w:t>
            </w:r>
          </w:p>
        </w:tc>
        <w:tc>
          <w:tcPr>
            <w:tcW w:w="1250" w:type="dxa"/>
            <w:vAlign w:val="center"/>
          </w:tcPr>
          <w:p w14:paraId="47112937" w14:textId="77777777" w:rsidR="003D09BF" w:rsidRDefault="00473BF3">
            <w:pPr>
              <w:jc w:val="center"/>
            </w:pPr>
            <w:r>
              <w:rPr>
                <w:color w:val="000000"/>
                <w:sz w:val="24"/>
              </w:rPr>
              <w:t>0.07%</w:t>
            </w:r>
          </w:p>
        </w:tc>
      </w:tr>
      <w:tr w:rsidR="003D09BF" w14:paraId="2AA15BCB" w14:textId="77777777">
        <w:tc>
          <w:tcPr>
            <w:tcW w:w="1497" w:type="dxa"/>
            <w:vAlign w:val="center"/>
          </w:tcPr>
          <w:p w14:paraId="2142FE5F" w14:textId="77777777" w:rsidR="003D09BF" w:rsidRDefault="00473BF3">
            <w:pPr>
              <w:jc w:val="left"/>
            </w:pPr>
            <w:r>
              <w:rPr>
                <w:color w:val="000000"/>
                <w:sz w:val="24"/>
              </w:rPr>
              <w:t>自基金合同生效起至今</w:t>
            </w:r>
          </w:p>
        </w:tc>
        <w:tc>
          <w:tcPr>
            <w:tcW w:w="1251" w:type="dxa"/>
            <w:vAlign w:val="center"/>
          </w:tcPr>
          <w:p w14:paraId="222534F1" w14:textId="77777777" w:rsidR="003D09BF" w:rsidRDefault="00473BF3">
            <w:pPr>
              <w:jc w:val="center"/>
            </w:pPr>
            <w:r>
              <w:rPr>
                <w:color w:val="000000"/>
                <w:sz w:val="24"/>
              </w:rPr>
              <w:t>72.61%</w:t>
            </w:r>
          </w:p>
        </w:tc>
        <w:tc>
          <w:tcPr>
            <w:tcW w:w="1250" w:type="dxa"/>
            <w:vAlign w:val="center"/>
          </w:tcPr>
          <w:p w14:paraId="086CBE65" w14:textId="77777777" w:rsidR="003D09BF" w:rsidRDefault="00473BF3">
            <w:pPr>
              <w:jc w:val="center"/>
            </w:pPr>
            <w:r>
              <w:rPr>
                <w:color w:val="000000"/>
                <w:sz w:val="24"/>
              </w:rPr>
              <w:t>0.28%</w:t>
            </w:r>
          </w:p>
        </w:tc>
        <w:tc>
          <w:tcPr>
            <w:tcW w:w="1250" w:type="dxa"/>
            <w:vAlign w:val="center"/>
          </w:tcPr>
          <w:p w14:paraId="4ED0EF0C" w14:textId="77777777" w:rsidR="003D09BF" w:rsidRDefault="00473BF3">
            <w:pPr>
              <w:jc w:val="center"/>
            </w:pPr>
            <w:r>
              <w:rPr>
                <w:color w:val="000000"/>
                <w:sz w:val="24"/>
              </w:rPr>
              <w:t>-2.47%</w:t>
            </w:r>
          </w:p>
        </w:tc>
        <w:tc>
          <w:tcPr>
            <w:tcW w:w="1250" w:type="dxa"/>
            <w:vAlign w:val="center"/>
          </w:tcPr>
          <w:p w14:paraId="406F8EB4" w14:textId="77777777" w:rsidR="003D09BF" w:rsidRDefault="00473BF3">
            <w:pPr>
              <w:jc w:val="center"/>
            </w:pPr>
            <w:r>
              <w:rPr>
                <w:color w:val="000000"/>
                <w:sz w:val="24"/>
              </w:rPr>
              <w:t>0.13%</w:t>
            </w:r>
          </w:p>
        </w:tc>
        <w:tc>
          <w:tcPr>
            <w:tcW w:w="1250" w:type="dxa"/>
            <w:vAlign w:val="center"/>
          </w:tcPr>
          <w:p w14:paraId="12C26616" w14:textId="77777777" w:rsidR="003D09BF" w:rsidRDefault="00473BF3">
            <w:pPr>
              <w:jc w:val="center"/>
            </w:pPr>
            <w:r>
              <w:rPr>
                <w:color w:val="000000"/>
                <w:sz w:val="24"/>
              </w:rPr>
              <w:t>75.08%</w:t>
            </w:r>
          </w:p>
        </w:tc>
        <w:tc>
          <w:tcPr>
            <w:tcW w:w="1250" w:type="dxa"/>
            <w:vAlign w:val="center"/>
          </w:tcPr>
          <w:p w14:paraId="46D31389" w14:textId="77777777" w:rsidR="003D09BF" w:rsidRDefault="00473BF3">
            <w:pPr>
              <w:jc w:val="center"/>
            </w:pPr>
            <w:r>
              <w:rPr>
                <w:color w:val="000000"/>
                <w:sz w:val="24"/>
              </w:rPr>
              <w:t>0.15%</w:t>
            </w:r>
          </w:p>
        </w:tc>
      </w:tr>
    </w:tbl>
    <w:p w14:paraId="0B4B393D"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注：本基金的业绩比较基准为中债企业债总指数。</w:t>
      </w:r>
    </w:p>
    <w:p w14:paraId="5FDF9F5E" w14:textId="77777777" w:rsidR="00B43429" w:rsidRPr="009C503F" w:rsidRDefault="00B43429" w:rsidP="00571B8A">
      <w:pPr>
        <w:tabs>
          <w:tab w:val="left" w:pos="426"/>
        </w:tabs>
        <w:spacing w:before="29" w:line="288" w:lineRule="auto"/>
        <w:jc w:val="left"/>
        <w:rPr>
          <w:kern w:val="0"/>
          <w:sz w:val="24"/>
        </w:rPr>
      </w:pPr>
    </w:p>
    <w:p w14:paraId="20F1BA8F"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交银增利债券</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14590761" w14:textId="77777777" w:rsidTr="008D5C71">
        <w:tc>
          <w:tcPr>
            <w:tcW w:w="1620" w:type="dxa"/>
            <w:vAlign w:val="center"/>
          </w:tcPr>
          <w:p w14:paraId="748EB884"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14:paraId="2249A57A"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14:paraId="7E5E072B"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14:paraId="7845F241"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14:paraId="2E6BAEB6"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14:paraId="741A42C6"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14:paraId="2E808AC9"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3D09BF" w14:paraId="282D358E" w14:textId="77777777">
        <w:tc>
          <w:tcPr>
            <w:tcW w:w="1497" w:type="dxa"/>
            <w:vAlign w:val="center"/>
          </w:tcPr>
          <w:p w14:paraId="367CDD38" w14:textId="77777777" w:rsidR="003D09BF" w:rsidRDefault="00473BF3">
            <w:pPr>
              <w:jc w:val="left"/>
            </w:pPr>
            <w:r>
              <w:rPr>
                <w:color w:val="000000"/>
                <w:sz w:val="24"/>
              </w:rPr>
              <w:t>过去一个月</w:t>
            </w:r>
          </w:p>
        </w:tc>
        <w:tc>
          <w:tcPr>
            <w:tcW w:w="1251" w:type="dxa"/>
            <w:vAlign w:val="center"/>
          </w:tcPr>
          <w:p w14:paraId="6F3F8409" w14:textId="77777777" w:rsidR="003D09BF" w:rsidRDefault="00473BF3">
            <w:pPr>
              <w:jc w:val="center"/>
            </w:pPr>
            <w:r>
              <w:rPr>
                <w:color w:val="000000"/>
                <w:sz w:val="24"/>
              </w:rPr>
              <w:t>1.40%</w:t>
            </w:r>
          </w:p>
        </w:tc>
        <w:tc>
          <w:tcPr>
            <w:tcW w:w="1250" w:type="dxa"/>
            <w:vAlign w:val="center"/>
          </w:tcPr>
          <w:p w14:paraId="72B92D2D" w14:textId="77777777" w:rsidR="003D09BF" w:rsidRDefault="00473BF3">
            <w:pPr>
              <w:jc w:val="center"/>
            </w:pPr>
            <w:r>
              <w:rPr>
                <w:color w:val="000000"/>
                <w:sz w:val="24"/>
              </w:rPr>
              <w:t>0.06%</w:t>
            </w:r>
          </w:p>
        </w:tc>
        <w:tc>
          <w:tcPr>
            <w:tcW w:w="1250" w:type="dxa"/>
            <w:vAlign w:val="center"/>
          </w:tcPr>
          <w:p w14:paraId="4507045E" w14:textId="77777777" w:rsidR="003D09BF" w:rsidRDefault="00473BF3">
            <w:pPr>
              <w:jc w:val="center"/>
            </w:pPr>
            <w:r>
              <w:rPr>
                <w:color w:val="000000"/>
                <w:sz w:val="24"/>
              </w:rPr>
              <w:t>0.76%</w:t>
            </w:r>
          </w:p>
        </w:tc>
        <w:tc>
          <w:tcPr>
            <w:tcW w:w="1250" w:type="dxa"/>
            <w:vAlign w:val="center"/>
          </w:tcPr>
          <w:p w14:paraId="393F6F14" w14:textId="77777777" w:rsidR="003D09BF" w:rsidRDefault="00473BF3">
            <w:pPr>
              <w:jc w:val="center"/>
            </w:pPr>
            <w:r>
              <w:rPr>
                <w:color w:val="000000"/>
                <w:sz w:val="24"/>
              </w:rPr>
              <w:t>0.05%</w:t>
            </w:r>
          </w:p>
        </w:tc>
        <w:tc>
          <w:tcPr>
            <w:tcW w:w="1250" w:type="dxa"/>
            <w:vAlign w:val="center"/>
          </w:tcPr>
          <w:p w14:paraId="51951F71" w14:textId="77777777" w:rsidR="003D09BF" w:rsidRDefault="00473BF3">
            <w:pPr>
              <w:jc w:val="center"/>
            </w:pPr>
            <w:r>
              <w:rPr>
                <w:color w:val="000000"/>
                <w:sz w:val="24"/>
              </w:rPr>
              <w:t>0.64%</w:t>
            </w:r>
          </w:p>
        </w:tc>
        <w:tc>
          <w:tcPr>
            <w:tcW w:w="1250" w:type="dxa"/>
            <w:vAlign w:val="center"/>
          </w:tcPr>
          <w:p w14:paraId="60E40F56" w14:textId="77777777" w:rsidR="003D09BF" w:rsidRDefault="00473BF3">
            <w:pPr>
              <w:jc w:val="center"/>
            </w:pPr>
            <w:r>
              <w:rPr>
                <w:color w:val="000000"/>
                <w:sz w:val="24"/>
              </w:rPr>
              <w:t>0.01%</w:t>
            </w:r>
          </w:p>
        </w:tc>
      </w:tr>
      <w:tr w:rsidR="003D09BF" w14:paraId="11BF6873" w14:textId="77777777">
        <w:tc>
          <w:tcPr>
            <w:tcW w:w="1497" w:type="dxa"/>
            <w:vAlign w:val="center"/>
          </w:tcPr>
          <w:p w14:paraId="696C3DDC" w14:textId="77777777" w:rsidR="003D09BF" w:rsidRDefault="00473BF3">
            <w:pPr>
              <w:jc w:val="left"/>
            </w:pPr>
            <w:r>
              <w:rPr>
                <w:color w:val="000000"/>
                <w:sz w:val="24"/>
              </w:rPr>
              <w:t>过去三个月</w:t>
            </w:r>
          </w:p>
        </w:tc>
        <w:tc>
          <w:tcPr>
            <w:tcW w:w="1251" w:type="dxa"/>
            <w:vAlign w:val="center"/>
          </w:tcPr>
          <w:p w14:paraId="788E0061" w14:textId="77777777" w:rsidR="003D09BF" w:rsidRDefault="00473BF3">
            <w:pPr>
              <w:jc w:val="center"/>
            </w:pPr>
            <w:r>
              <w:rPr>
                <w:color w:val="000000"/>
                <w:sz w:val="24"/>
              </w:rPr>
              <w:t>0.15%</w:t>
            </w:r>
          </w:p>
        </w:tc>
        <w:tc>
          <w:tcPr>
            <w:tcW w:w="1250" w:type="dxa"/>
            <w:vAlign w:val="center"/>
          </w:tcPr>
          <w:p w14:paraId="7AB172CF" w14:textId="77777777" w:rsidR="003D09BF" w:rsidRDefault="00473BF3">
            <w:pPr>
              <w:jc w:val="center"/>
            </w:pPr>
            <w:r>
              <w:rPr>
                <w:color w:val="000000"/>
                <w:sz w:val="24"/>
              </w:rPr>
              <w:t>0.07%</w:t>
            </w:r>
          </w:p>
        </w:tc>
        <w:tc>
          <w:tcPr>
            <w:tcW w:w="1250" w:type="dxa"/>
            <w:vAlign w:val="center"/>
          </w:tcPr>
          <w:p w14:paraId="048E6CDC" w14:textId="77777777" w:rsidR="003D09BF" w:rsidRDefault="00473BF3">
            <w:pPr>
              <w:jc w:val="center"/>
            </w:pPr>
            <w:r>
              <w:rPr>
                <w:color w:val="000000"/>
                <w:sz w:val="24"/>
              </w:rPr>
              <w:t>-3.42%</w:t>
            </w:r>
          </w:p>
        </w:tc>
        <w:tc>
          <w:tcPr>
            <w:tcW w:w="1250" w:type="dxa"/>
            <w:vAlign w:val="center"/>
          </w:tcPr>
          <w:p w14:paraId="66F2D88F" w14:textId="77777777" w:rsidR="003D09BF" w:rsidRDefault="00473BF3">
            <w:pPr>
              <w:jc w:val="center"/>
            </w:pPr>
            <w:r>
              <w:rPr>
                <w:color w:val="000000"/>
                <w:sz w:val="24"/>
              </w:rPr>
              <w:t>0.12%</w:t>
            </w:r>
          </w:p>
        </w:tc>
        <w:tc>
          <w:tcPr>
            <w:tcW w:w="1250" w:type="dxa"/>
            <w:vAlign w:val="center"/>
          </w:tcPr>
          <w:p w14:paraId="0D6ADF56" w14:textId="77777777" w:rsidR="003D09BF" w:rsidRDefault="00473BF3">
            <w:pPr>
              <w:jc w:val="center"/>
            </w:pPr>
            <w:r>
              <w:rPr>
                <w:color w:val="000000"/>
                <w:sz w:val="24"/>
              </w:rPr>
              <w:t>3.57%</w:t>
            </w:r>
          </w:p>
        </w:tc>
        <w:tc>
          <w:tcPr>
            <w:tcW w:w="1250" w:type="dxa"/>
            <w:vAlign w:val="center"/>
          </w:tcPr>
          <w:p w14:paraId="5806A39B" w14:textId="77777777" w:rsidR="003D09BF" w:rsidRDefault="00473BF3">
            <w:pPr>
              <w:jc w:val="center"/>
            </w:pPr>
            <w:r>
              <w:rPr>
                <w:color w:val="000000"/>
                <w:sz w:val="24"/>
              </w:rPr>
              <w:t>-0.05%</w:t>
            </w:r>
          </w:p>
        </w:tc>
      </w:tr>
      <w:tr w:rsidR="003D09BF" w14:paraId="6EDA1245" w14:textId="77777777">
        <w:tc>
          <w:tcPr>
            <w:tcW w:w="1497" w:type="dxa"/>
            <w:vAlign w:val="center"/>
          </w:tcPr>
          <w:p w14:paraId="7716AFE8" w14:textId="77777777" w:rsidR="003D09BF" w:rsidRDefault="00473BF3">
            <w:pPr>
              <w:jc w:val="left"/>
            </w:pPr>
            <w:r>
              <w:rPr>
                <w:color w:val="000000"/>
                <w:sz w:val="24"/>
              </w:rPr>
              <w:t>过去六个月</w:t>
            </w:r>
          </w:p>
        </w:tc>
        <w:tc>
          <w:tcPr>
            <w:tcW w:w="1251" w:type="dxa"/>
            <w:vAlign w:val="center"/>
          </w:tcPr>
          <w:p w14:paraId="3C6756F6" w14:textId="77777777" w:rsidR="003D09BF" w:rsidRDefault="00473BF3">
            <w:pPr>
              <w:jc w:val="center"/>
            </w:pPr>
            <w:r>
              <w:rPr>
                <w:color w:val="000000"/>
                <w:sz w:val="24"/>
              </w:rPr>
              <w:t>-0.11%</w:t>
            </w:r>
          </w:p>
        </w:tc>
        <w:tc>
          <w:tcPr>
            <w:tcW w:w="1250" w:type="dxa"/>
            <w:vAlign w:val="center"/>
          </w:tcPr>
          <w:p w14:paraId="637FE29F" w14:textId="77777777" w:rsidR="003D09BF" w:rsidRDefault="00473BF3">
            <w:pPr>
              <w:jc w:val="center"/>
            </w:pPr>
            <w:r>
              <w:rPr>
                <w:color w:val="000000"/>
                <w:sz w:val="24"/>
              </w:rPr>
              <w:t>0.07%</w:t>
            </w:r>
          </w:p>
        </w:tc>
        <w:tc>
          <w:tcPr>
            <w:tcW w:w="1250" w:type="dxa"/>
            <w:vAlign w:val="center"/>
          </w:tcPr>
          <w:p w14:paraId="3C25E400" w14:textId="77777777" w:rsidR="003D09BF" w:rsidRDefault="00473BF3">
            <w:pPr>
              <w:jc w:val="center"/>
            </w:pPr>
            <w:r>
              <w:rPr>
                <w:color w:val="000000"/>
                <w:sz w:val="24"/>
              </w:rPr>
              <w:t>-6.81%</w:t>
            </w:r>
          </w:p>
        </w:tc>
        <w:tc>
          <w:tcPr>
            <w:tcW w:w="1250" w:type="dxa"/>
            <w:vAlign w:val="center"/>
          </w:tcPr>
          <w:p w14:paraId="14A89F9B" w14:textId="77777777" w:rsidR="003D09BF" w:rsidRDefault="00473BF3">
            <w:pPr>
              <w:jc w:val="center"/>
            </w:pPr>
            <w:r>
              <w:rPr>
                <w:color w:val="000000"/>
                <w:sz w:val="24"/>
              </w:rPr>
              <w:t>0.11%</w:t>
            </w:r>
          </w:p>
        </w:tc>
        <w:tc>
          <w:tcPr>
            <w:tcW w:w="1250" w:type="dxa"/>
            <w:vAlign w:val="center"/>
          </w:tcPr>
          <w:p w14:paraId="23FFBB5A" w14:textId="77777777" w:rsidR="003D09BF" w:rsidRDefault="00473BF3">
            <w:pPr>
              <w:jc w:val="center"/>
            </w:pPr>
            <w:r>
              <w:rPr>
                <w:color w:val="000000"/>
                <w:sz w:val="24"/>
              </w:rPr>
              <w:t>6.70%</w:t>
            </w:r>
          </w:p>
        </w:tc>
        <w:tc>
          <w:tcPr>
            <w:tcW w:w="1250" w:type="dxa"/>
            <w:vAlign w:val="center"/>
          </w:tcPr>
          <w:p w14:paraId="24C32E75" w14:textId="77777777" w:rsidR="003D09BF" w:rsidRDefault="00473BF3">
            <w:pPr>
              <w:jc w:val="center"/>
            </w:pPr>
            <w:r>
              <w:rPr>
                <w:color w:val="000000"/>
                <w:sz w:val="24"/>
              </w:rPr>
              <w:t>-0.04%</w:t>
            </w:r>
          </w:p>
        </w:tc>
      </w:tr>
      <w:tr w:rsidR="003D09BF" w14:paraId="0E065E4D" w14:textId="77777777">
        <w:tc>
          <w:tcPr>
            <w:tcW w:w="1497" w:type="dxa"/>
            <w:vAlign w:val="center"/>
          </w:tcPr>
          <w:p w14:paraId="3EFBE41E" w14:textId="77777777" w:rsidR="003D09BF" w:rsidRDefault="00473BF3">
            <w:pPr>
              <w:jc w:val="left"/>
            </w:pPr>
            <w:r>
              <w:rPr>
                <w:color w:val="000000"/>
                <w:sz w:val="24"/>
              </w:rPr>
              <w:t>过去一年</w:t>
            </w:r>
          </w:p>
        </w:tc>
        <w:tc>
          <w:tcPr>
            <w:tcW w:w="1251" w:type="dxa"/>
            <w:vAlign w:val="center"/>
          </w:tcPr>
          <w:p w14:paraId="606B20E6" w14:textId="77777777" w:rsidR="003D09BF" w:rsidRDefault="00473BF3">
            <w:pPr>
              <w:jc w:val="center"/>
            </w:pPr>
            <w:r>
              <w:rPr>
                <w:color w:val="000000"/>
                <w:sz w:val="24"/>
              </w:rPr>
              <w:t>-1.91%</w:t>
            </w:r>
          </w:p>
        </w:tc>
        <w:tc>
          <w:tcPr>
            <w:tcW w:w="1250" w:type="dxa"/>
            <w:vAlign w:val="center"/>
          </w:tcPr>
          <w:p w14:paraId="08D9F4C5" w14:textId="77777777" w:rsidR="003D09BF" w:rsidRDefault="00473BF3">
            <w:pPr>
              <w:jc w:val="center"/>
            </w:pPr>
            <w:r>
              <w:rPr>
                <w:color w:val="000000"/>
                <w:sz w:val="24"/>
              </w:rPr>
              <w:t>0.11%</w:t>
            </w:r>
          </w:p>
        </w:tc>
        <w:tc>
          <w:tcPr>
            <w:tcW w:w="1250" w:type="dxa"/>
            <w:vAlign w:val="center"/>
          </w:tcPr>
          <w:p w14:paraId="2C8FDB8C" w14:textId="77777777" w:rsidR="003D09BF" w:rsidRDefault="00473BF3">
            <w:pPr>
              <w:jc w:val="center"/>
            </w:pPr>
            <w:r>
              <w:rPr>
                <w:color w:val="000000"/>
                <w:sz w:val="24"/>
              </w:rPr>
              <w:t>-11.20%</w:t>
            </w:r>
          </w:p>
        </w:tc>
        <w:tc>
          <w:tcPr>
            <w:tcW w:w="1250" w:type="dxa"/>
            <w:vAlign w:val="center"/>
          </w:tcPr>
          <w:p w14:paraId="25E64342" w14:textId="77777777" w:rsidR="003D09BF" w:rsidRDefault="00473BF3">
            <w:pPr>
              <w:jc w:val="center"/>
            </w:pPr>
            <w:r>
              <w:rPr>
                <w:color w:val="000000"/>
                <w:sz w:val="24"/>
              </w:rPr>
              <w:t>0.12%</w:t>
            </w:r>
          </w:p>
        </w:tc>
        <w:tc>
          <w:tcPr>
            <w:tcW w:w="1250" w:type="dxa"/>
            <w:vAlign w:val="center"/>
          </w:tcPr>
          <w:p w14:paraId="0DAEF3B3" w14:textId="77777777" w:rsidR="003D09BF" w:rsidRDefault="00473BF3">
            <w:pPr>
              <w:jc w:val="center"/>
            </w:pPr>
            <w:r>
              <w:rPr>
                <w:color w:val="000000"/>
                <w:sz w:val="24"/>
              </w:rPr>
              <w:t>9.29%</w:t>
            </w:r>
          </w:p>
        </w:tc>
        <w:tc>
          <w:tcPr>
            <w:tcW w:w="1250" w:type="dxa"/>
            <w:vAlign w:val="center"/>
          </w:tcPr>
          <w:p w14:paraId="0BC7E0C3" w14:textId="77777777" w:rsidR="003D09BF" w:rsidRDefault="00473BF3">
            <w:pPr>
              <w:jc w:val="center"/>
            </w:pPr>
            <w:r>
              <w:rPr>
                <w:color w:val="000000"/>
                <w:sz w:val="24"/>
              </w:rPr>
              <w:t>-0.01%</w:t>
            </w:r>
          </w:p>
        </w:tc>
      </w:tr>
      <w:tr w:rsidR="003D09BF" w14:paraId="3EA58AD8" w14:textId="77777777">
        <w:tc>
          <w:tcPr>
            <w:tcW w:w="1497" w:type="dxa"/>
            <w:vAlign w:val="center"/>
          </w:tcPr>
          <w:p w14:paraId="255C7210" w14:textId="77777777" w:rsidR="003D09BF" w:rsidRDefault="00473BF3">
            <w:pPr>
              <w:jc w:val="left"/>
            </w:pPr>
            <w:r>
              <w:rPr>
                <w:color w:val="000000"/>
                <w:sz w:val="24"/>
              </w:rPr>
              <w:t>过去三年</w:t>
            </w:r>
          </w:p>
        </w:tc>
        <w:tc>
          <w:tcPr>
            <w:tcW w:w="1251" w:type="dxa"/>
            <w:vAlign w:val="center"/>
          </w:tcPr>
          <w:p w14:paraId="66908B3B" w14:textId="77777777" w:rsidR="003D09BF" w:rsidRDefault="00473BF3">
            <w:pPr>
              <w:jc w:val="center"/>
            </w:pPr>
            <w:r>
              <w:rPr>
                <w:color w:val="000000"/>
                <w:sz w:val="24"/>
              </w:rPr>
              <w:t>19.18%</w:t>
            </w:r>
          </w:p>
        </w:tc>
        <w:tc>
          <w:tcPr>
            <w:tcW w:w="1250" w:type="dxa"/>
            <w:vAlign w:val="center"/>
          </w:tcPr>
          <w:p w14:paraId="523A31D8" w14:textId="77777777" w:rsidR="003D09BF" w:rsidRDefault="00473BF3">
            <w:pPr>
              <w:jc w:val="center"/>
            </w:pPr>
            <w:r>
              <w:rPr>
                <w:color w:val="000000"/>
                <w:sz w:val="24"/>
              </w:rPr>
              <w:t>0.18%</w:t>
            </w:r>
          </w:p>
        </w:tc>
        <w:tc>
          <w:tcPr>
            <w:tcW w:w="1250" w:type="dxa"/>
            <w:vAlign w:val="center"/>
          </w:tcPr>
          <w:p w14:paraId="1D971C63" w14:textId="77777777" w:rsidR="003D09BF" w:rsidRDefault="00473BF3">
            <w:pPr>
              <w:jc w:val="center"/>
            </w:pPr>
            <w:r>
              <w:rPr>
                <w:color w:val="000000"/>
                <w:sz w:val="24"/>
              </w:rPr>
              <w:t>-11.26%</w:t>
            </w:r>
          </w:p>
        </w:tc>
        <w:tc>
          <w:tcPr>
            <w:tcW w:w="1250" w:type="dxa"/>
            <w:vAlign w:val="center"/>
          </w:tcPr>
          <w:p w14:paraId="4928D18A" w14:textId="77777777" w:rsidR="003D09BF" w:rsidRDefault="00473BF3">
            <w:pPr>
              <w:jc w:val="center"/>
            </w:pPr>
            <w:r>
              <w:rPr>
                <w:color w:val="000000"/>
                <w:sz w:val="24"/>
              </w:rPr>
              <w:t>0.11%</w:t>
            </w:r>
          </w:p>
        </w:tc>
        <w:tc>
          <w:tcPr>
            <w:tcW w:w="1250" w:type="dxa"/>
            <w:vAlign w:val="center"/>
          </w:tcPr>
          <w:p w14:paraId="3DFB713A" w14:textId="77777777" w:rsidR="003D09BF" w:rsidRDefault="00473BF3">
            <w:pPr>
              <w:jc w:val="center"/>
            </w:pPr>
            <w:r>
              <w:rPr>
                <w:color w:val="000000"/>
                <w:sz w:val="24"/>
              </w:rPr>
              <w:t>30.44%</w:t>
            </w:r>
          </w:p>
        </w:tc>
        <w:tc>
          <w:tcPr>
            <w:tcW w:w="1250" w:type="dxa"/>
            <w:vAlign w:val="center"/>
          </w:tcPr>
          <w:p w14:paraId="72338C98" w14:textId="77777777" w:rsidR="003D09BF" w:rsidRDefault="00473BF3">
            <w:pPr>
              <w:jc w:val="center"/>
            </w:pPr>
            <w:r>
              <w:rPr>
                <w:color w:val="000000"/>
                <w:sz w:val="24"/>
              </w:rPr>
              <w:t>0.07%</w:t>
            </w:r>
          </w:p>
        </w:tc>
      </w:tr>
      <w:tr w:rsidR="003D09BF" w14:paraId="261410E0" w14:textId="77777777">
        <w:tc>
          <w:tcPr>
            <w:tcW w:w="1497" w:type="dxa"/>
            <w:vAlign w:val="center"/>
          </w:tcPr>
          <w:p w14:paraId="6FCC6266" w14:textId="77777777" w:rsidR="003D09BF" w:rsidRDefault="00473BF3">
            <w:pPr>
              <w:jc w:val="left"/>
            </w:pPr>
            <w:r>
              <w:rPr>
                <w:color w:val="000000"/>
                <w:sz w:val="24"/>
              </w:rPr>
              <w:t>自基金合同生效起至今</w:t>
            </w:r>
          </w:p>
        </w:tc>
        <w:tc>
          <w:tcPr>
            <w:tcW w:w="1251" w:type="dxa"/>
            <w:vAlign w:val="center"/>
          </w:tcPr>
          <w:p w14:paraId="0EE7CC68" w14:textId="77777777" w:rsidR="003D09BF" w:rsidRDefault="00473BF3">
            <w:pPr>
              <w:jc w:val="center"/>
            </w:pPr>
            <w:r>
              <w:rPr>
                <w:color w:val="000000"/>
                <w:sz w:val="24"/>
              </w:rPr>
              <w:t>65.81%</w:t>
            </w:r>
          </w:p>
        </w:tc>
        <w:tc>
          <w:tcPr>
            <w:tcW w:w="1250" w:type="dxa"/>
            <w:vAlign w:val="center"/>
          </w:tcPr>
          <w:p w14:paraId="6D99743D" w14:textId="77777777" w:rsidR="003D09BF" w:rsidRDefault="00473BF3">
            <w:pPr>
              <w:jc w:val="center"/>
            </w:pPr>
            <w:r>
              <w:rPr>
                <w:color w:val="000000"/>
                <w:sz w:val="24"/>
              </w:rPr>
              <w:t>0.28%</w:t>
            </w:r>
          </w:p>
        </w:tc>
        <w:tc>
          <w:tcPr>
            <w:tcW w:w="1250" w:type="dxa"/>
            <w:vAlign w:val="center"/>
          </w:tcPr>
          <w:p w14:paraId="330D4CC9" w14:textId="77777777" w:rsidR="003D09BF" w:rsidRDefault="00473BF3">
            <w:pPr>
              <w:jc w:val="center"/>
            </w:pPr>
            <w:r>
              <w:rPr>
                <w:color w:val="000000"/>
                <w:sz w:val="24"/>
              </w:rPr>
              <w:t>-2.47%</w:t>
            </w:r>
          </w:p>
        </w:tc>
        <w:tc>
          <w:tcPr>
            <w:tcW w:w="1250" w:type="dxa"/>
            <w:vAlign w:val="center"/>
          </w:tcPr>
          <w:p w14:paraId="204781FB" w14:textId="77777777" w:rsidR="003D09BF" w:rsidRDefault="00473BF3">
            <w:pPr>
              <w:jc w:val="center"/>
            </w:pPr>
            <w:r>
              <w:rPr>
                <w:color w:val="000000"/>
                <w:sz w:val="24"/>
              </w:rPr>
              <w:t>0.13%</w:t>
            </w:r>
          </w:p>
        </w:tc>
        <w:tc>
          <w:tcPr>
            <w:tcW w:w="1250" w:type="dxa"/>
            <w:vAlign w:val="center"/>
          </w:tcPr>
          <w:p w14:paraId="72522E2E" w14:textId="77777777" w:rsidR="003D09BF" w:rsidRDefault="00473BF3">
            <w:pPr>
              <w:jc w:val="center"/>
            </w:pPr>
            <w:r>
              <w:rPr>
                <w:color w:val="000000"/>
                <w:sz w:val="24"/>
              </w:rPr>
              <w:t>68.28%</w:t>
            </w:r>
          </w:p>
        </w:tc>
        <w:tc>
          <w:tcPr>
            <w:tcW w:w="1250" w:type="dxa"/>
            <w:vAlign w:val="center"/>
          </w:tcPr>
          <w:p w14:paraId="55C29D29" w14:textId="77777777" w:rsidR="003D09BF" w:rsidRDefault="00473BF3">
            <w:pPr>
              <w:jc w:val="center"/>
            </w:pPr>
            <w:r>
              <w:rPr>
                <w:color w:val="000000"/>
                <w:sz w:val="24"/>
              </w:rPr>
              <w:t>0.15%</w:t>
            </w:r>
          </w:p>
        </w:tc>
      </w:tr>
    </w:tbl>
    <w:p w14:paraId="6AD83930"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注：本基金的业绩比较基准为中债企业债总指数。</w:t>
      </w:r>
    </w:p>
    <w:p w14:paraId="0416E226" w14:textId="77777777"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14:paraId="7CEE7B15" w14:textId="77777777"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14:paraId="63F4C612" w14:textId="77777777" w:rsidR="001548F9" w:rsidRPr="009C503F" w:rsidRDefault="001548F9" w:rsidP="00571B8A">
      <w:pPr>
        <w:spacing w:before="29" w:line="288" w:lineRule="auto"/>
        <w:ind w:firstLine="420"/>
        <w:jc w:val="center"/>
        <w:rPr>
          <w:kern w:val="0"/>
          <w:sz w:val="24"/>
        </w:rPr>
      </w:pPr>
      <w:r w:rsidRPr="009C503F">
        <w:rPr>
          <w:kern w:val="0"/>
          <w:sz w:val="24"/>
        </w:rPr>
        <w:t>交银施罗德增利债券证券投资基金</w:t>
      </w:r>
    </w:p>
    <w:p w14:paraId="405F7AAE" w14:textId="77777777"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14:paraId="29F22C65" w14:textId="77777777"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2008</w:t>
      </w:r>
      <w:r w:rsidR="001548F9" w:rsidRPr="009C503F">
        <w:rPr>
          <w:rFonts w:ascii="Times New Roman" w:hAnsi="Times New Roman"/>
          <w:sz w:val="24"/>
          <w:szCs w:val="24"/>
        </w:rPr>
        <w:t>年</w:t>
      </w:r>
      <w:r w:rsidR="001548F9" w:rsidRPr="009C503F">
        <w:rPr>
          <w:rFonts w:ascii="Times New Roman" w:hAnsi="Times New Roman"/>
          <w:sz w:val="24"/>
          <w:szCs w:val="24"/>
        </w:rPr>
        <w:t>3</w:t>
      </w:r>
      <w:r w:rsidR="001548F9" w:rsidRPr="009C503F">
        <w:rPr>
          <w:rFonts w:ascii="Times New Roman" w:hAnsi="Times New Roman"/>
          <w:sz w:val="24"/>
          <w:szCs w:val="24"/>
        </w:rPr>
        <w:t>月</w:t>
      </w:r>
      <w:r w:rsidR="001548F9" w:rsidRPr="009C503F">
        <w:rPr>
          <w:rFonts w:ascii="Times New Roman" w:hAnsi="Times New Roman"/>
          <w:sz w:val="24"/>
          <w:szCs w:val="24"/>
        </w:rPr>
        <w:t>31</w:t>
      </w:r>
      <w:r w:rsidR="001548F9" w:rsidRPr="009C503F">
        <w:rPr>
          <w:rFonts w:ascii="Times New Roman" w:hAnsi="Times New Roman"/>
          <w:sz w:val="24"/>
          <w:szCs w:val="24"/>
        </w:rPr>
        <w:t>日至</w:t>
      </w:r>
      <w:r w:rsidRPr="009C503F">
        <w:rPr>
          <w:rFonts w:ascii="Times New Roman" w:hAnsi="Times New Roman"/>
          <w:sz w:val="24"/>
          <w:szCs w:val="24"/>
        </w:rPr>
        <w:t>2017</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14:paraId="4A9DE799"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交银增利债券</w:t>
      </w:r>
      <w:r w:rsidRPr="009C503F">
        <w:rPr>
          <w:rFonts w:ascii="Times New Roman" w:hAnsi="Times New Roman"/>
          <w:color w:val="auto"/>
        </w:rPr>
        <w:t>A/B</w:t>
      </w:r>
    </w:p>
    <w:p w14:paraId="26CAA84F" w14:textId="77777777" w:rsidR="001548F9" w:rsidRPr="009C503F" w:rsidRDefault="009943F2" w:rsidP="00571B8A">
      <w:pPr>
        <w:spacing w:before="29" w:line="288" w:lineRule="auto"/>
        <w:jc w:val="center"/>
        <w:rPr>
          <w:color w:val="000000"/>
          <w:sz w:val="24"/>
        </w:rPr>
      </w:pPr>
      <w:r w:rsidRPr="009C503F">
        <w:rPr>
          <w:noProof/>
          <w:color w:val="000000"/>
          <w:sz w:val="24"/>
        </w:rPr>
        <w:lastRenderedPageBreak/>
        <w:drawing>
          <wp:inline distT="0" distB="0" distL="0" distR="0" wp14:anchorId="5900C436" wp14:editId="0D743425">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47A79C5D" w14:textId="77777777" w:rsidR="002C42E4" w:rsidRDefault="002C42E4"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14:paraId="6B9870A1" w14:textId="77777777" w:rsidR="00095F2A" w:rsidRPr="00095F2A" w:rsidRDefault="00095F2A" w:rsidP="00571B8A">
      <w:pPr>
        <w:tabs>
          <w:tab w:val="left" w:pos="426"/>
        </w:tabs>
        <w:spacing w:before="29" w:line="288" w:lineRule="auto"/>
        <w:jc w:val="left"/>
        <w:rPr>
          <w:kern w:val="0"/>
          <w:sz w:val="24"/>
        </w:rPr>
      </w:pPr>
    </w:p>
    <w:p w14:paraId="0426886F"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交银增利债券</w:t>
      </w:r>
      <w:r w:rsidRPr="009C503F">
        <w:rPr>
          <w:rFonts w:ascii="Times New Roman" w:hAnsi="Times New Roman"/>
          <w:color w:val="auto"/>
        </w:rPr>
        <w:t>C</w:t>
      </w:r>
    </w:p>
    <w:p w14:paraId="554CCC56" w14:textId="77777777"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3E0131D4" wp14:editId="4EE1694E">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7E47DA0D"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14:paraId="25852A9F" w14:textId="77777777" w:rsidR="00E90926" w:rsidRPr="009C503F" w:rsidRDefault="00E90926" w:rsidP="00571B8A">
      <w:pPr>
        <w:tabs>
          <w:tab w:val="left" w:pos="426"/>
        </w:tabs>
        <w:spacing w:before="29" w:line="288" w:lineRule="auto"/>
        <w:jc w:val="left"/>
        <w:rPr>
          <w:color w:val="000000"/>
          <w:sz w:val="24"/>
        </w:rPr>
      </w:pPr>
    </w:p>
    <w:p w14:paraId="00C0E005" w14:textId="77777777" w:rsidR="0042148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27289"/>
      <w:r w:rsidRPr="009C503F">
        <w:rPr>
          <w:b/>
          <w:bCs/>
          <w:szCs w:val="24"/>
          <w:lang w:val="en-US"/>
        </w:rPr>
        <w:lastRenderedPageBreak/>
        <w:t xml:space="preserve">§4  </w:t>
      </w:r>
      <w:r w:rsidRPr="009C503F">
        <w:rPr>
          <w:b/>
          <w:bCs/>
          <w:szCs w:val="24"/>
          <w:lang w:val="en-US"/>
        </w:rPr>
        <w:t>管理人报告</w:t>
      </w:r>
      <w:bookmarkEnd w:id="21"/>
      <w:bookmarkEnd w:id="22"/>
    </w:p>
    <w:p w14:paraId="025ED385" w14:textId="77777777" w:rsidR="001548F9" w:rsidRPr="009C503F" w:rsidRDefault="001548F9" w:rsidP="00571B8A">
      <w:pPr>
        <w:pStyle w:val="20"/>
        <w:spacing w:before="29" w:after="0" w:line="288" w:lineRule="auto"/>
        <w:rPr>
          <w:rFonts w:ascii="Times New Roman" w:hAnsi="Times New Roman"/>
          <w:kern w:val="0"/>
          <w:szCs w:val="24"/>
        </w:rPr>
      </w:pPr>
      <w:bookmarkStart w:id="23" w:name="_Toc490927290"/>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3"/>
    </w:p>
    <w:p w14:paraId="0AE55589"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14:paraId="1B0F1AEF" w14:textId="77777777" w:rsidR="003D09BF" w:rsidRDefault="00473BF3">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2D8909D4" w14:textId="77777777" w:rsidR="001548F9" w:rsidRPr="009C503F" w:rsidRDefault="001548F9" w:rsidP="00571B8A">
      <w:pPr>
        <w:spacing w:before="29" w:line="288" w:lineRule="auto"/>
        <w:ind w:firstLineChars="200" w:firstLine="480"/>
        <w:rPr>
          <w:kern w:val="0"/>
          <w:sz w:val="24"/>
        </w:rPr>
      </w:pPr>
      <w:r w:rsidRPr="009C503F">
        <w:rPr>
          <w:kern w:val="0"/>
          <w:sz w:val="24"/>
        </w:rPr>
        <w:t>截至报告期末，公司管理了包括货币型、债券型、保本混合型、普通混合型和股票型在内的</w:t>
      </w:r>
      <w:r w:rsidRPr="009C503F">
        <w:rPr>
          <w:kern w:val="0"/>
          <w:sz w:val="24"/>
        </w:rPr>
        <w:t>75</w:t>
      </w:r>
      <w:r w:rsidRPr="009C503F">
        <w:rPr>
          <w:kern w:val="0"/>
          <w:sz w:val="24"/>
        </w:rPr>
        <w:t>只基金，其中股票型涵盖普通指数型、交易型开放式（</w:t>
      </w:r>
      <w:r w:rsidRPr="009C503F">
        <w:rPr>
          <w:kern w:val="0"/>
          <w:sz w:val="24"/>
        </w:rPr>
        <w:t>ETF</w:t>
      </w:r>
      <w:r w:rsidRPr="009C503F">
        <w:rPr>
          <w:kern w:val="0"/>
          <w:sz w:val="24"/>
        </w:rPr>
        <w:t>）、</w:t>
      </w:r>
      <w:r w:rsidRPr="009C503F">
        <w:rPr>
          <w:kern w:val="0"/>
          <w:sz w:val="24"/>
        </w:rPr>
        <w:t>QDII</w:t>
      </w:r>
      <w:r w:rsidRPr="009C503F">
        <w:rPr>
          <w:kern w:val="0"/>
          <w:sz w:val="24"/>
        </w:rPr>
        <w:t>等不同类型基金。</w:t>
      </w:r>
    </w:p>
    <w:p w14:paraId="7D4AE3ED" w14:textId="77777777" w:rsidR="001548F9" w:rsidRPr="009C503F" w:rsidRDefault="001548F9" w:rsidP="00571B8A">
      <w:pPr>
        <w:spacing w:before="29" w:line="288" w:lineRule="auto"/>
        <w:ind w:firstLineChars="200" w:firstLine="480"/>
        <w:rPr>
          <w:color w:val="000000"/>
          <w:kern w:val="0"/>
          <w:sz w:val="24"/>
        </w:rPr>
      </w:pPr>
    </w:p>
    <w:p w14:paraId="3D16FA1A"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14:paraId="515B6333" w14:textId="77777777" w:rsidTr="0002353D">
        <w:tc>
          <w:tcPr>
            <w:tcW w:w="1033" w:type="dxa"/>
            <w:vMerge w:val="restart"/>
            <w:vAlign w:val="center"/>
          </w:tcPr>
          <w:p w14:paraId="35858CCA"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14:paraId="5F76F6F3" w14:textId="77777777"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14:paraId="71ECB2BF" w14:textId="77777777"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14:paraId="20924DDD" w14:textId="77777777"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14:paraId="27C1D028" w14:textId="77777777"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14:paraId="43784649" w14:textId="77777777" w:rsidTr="0002353D">
        <w:tc>
          <w:tcPr>
            <w:tcW w:w="1033" w:type="dxa"/>
            <w:vMerge/>
            <w:vAlign w:val="center"/>
          </w:tcPr>
          <w:p w14:paraId="39F97F1C" w14:textId="77777777" w:rsidR="001548F9" w:rsidRPr="009C503F" w:rsidRDefault="001548F9" w:rsidP="00571B8A">
            <w:pPr>
              <w:widowControl/>
              <w:spacing w:before="29" w:line="288" w:lineRule="auto"/>
              <w:jc w:val="left"/>
              <w:rPr>
                <w:color w:val="000000"/>
                <w:sz w:val="24"/>
              </w:rPr>
            </w:pPr>
          </w:p>
        </w:tc>
        <w:tc>
          <w:tcPr>
            <w:tcW w:w="1416" w:type="dxa"/>
            <w:vMerge/>
            <w:vAlign w:val="center"/>
          </w:tcPr>
          <w:p w14:paraId="338E1802" w14:textId="77777777" w:rsidR="001548F9" w:rsidRPr="009C503F" w:rsidRDefault="001548F9" w:rsidP="00571B8A">
            <w:pPr>
              <w:widowControl/>
              <w:spacing w:before="29" w:line="288" w:lineRule="auto"/>
              <w:jc w:val="left"/>
              <w:rPr>
                <w:color w:val="000000"/>
                <w:sz w:val="24"/>
              </w:rPr>
            </w:pPr>
          </w:p>
        </w:tc>
        <w:tc>
          <w:tcPr>
            <w:tcW w:w="1275" w:type="dxa"/>
            <w:vAlign w:val="center"/>
          </w:tcPr>
          <w:p w14:paraId="6D3BDF76" w14:textId="77777777"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14:paraId="2CF8B0CC" w14:textId="77777777"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14:paraId="5BA3508F" w14:textId="77777777" w:rsidR="001548F9" w:rsidRPr="009C503F" w:rsidRDefault="001548F9" w:rsidP="00571B8A">
            <w:pPr>
              <w:widowControl/>
              <w:spacing w:before="29" w:line="288" w:lineRule="auto"/>
              <w:jc w:val="left"/>
              <w:rPr>
                <w:color w:val="000000"/>
                <w:sz w:val="24"/>
              </w:rPr>
            </w:pPr>
          </w:p>
        </w:tc>
        <w:tc>
          <w:tcPr>
            <w:tcW w:w="3006" w:type="dxa"/>
            <w:vMerge/>
            <w:vAlign w:val="center"/>
          </w:tcPr>
          <w:p w14:paraId="23565E9C" w14:textId="77777777" w:rsidR="001548F9" w:rsidRPr="009C503F" w:rsidRDefault="001548F9" w:rsidP="00571B8A">
            <w:pPr>
              <w:widowControl/>
              <w:spacing w:before="29" w:line="288" w:lineRule="auto"/>
              <w:jc w:val="left"/>
              <w:rPr>
                <w:color w:val="000000"/>
                <w:sz w:val="24"/>
              </w:rPr>
            </w:pPr>
          </w:p>
        </w:tc>
      </w:tr>
      <w:tr w:rsidR="003D09BF" w14:paraId="2F9741A4" w14:textId="77777777">
        <w:tc>
          <w:tcPr>
            <w:tcW w:w="1033" w:type="dxa"/>
            <w:vAlign w:val="center"/>
          </w:tcPr>
          <w:p w14:paraId="782D4086" w14:textId="77777777" w:rsidR="003D09BF" w:rsidRDefault="00473BF3">
            <w:pPr>
              <w:jc w:val="center"/>
            </w:pPr>
            <w:r>
              <w:rPr>
                <w:color w:val="000000"/>
                <w:sz w:val="24"/>
              </w:rPr>
              <w:t>孙超</w:t>
            </w:r>
          </w:p>
        </w:tc>
        <w:tc>
          <w:tcPr>
            <w:tcW w:w="1416" w:type="dxa"/>
            <w:vAlign w:val="center"/>
          </w:tcPr>
          <w:p w14:paraId="7B1144FE" w14:textId="77777777" w:rsidR="003D09BF" w:rsidRDefault="00473BF3">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275" w:type="dxa"/>
            <w:vAlign w:val="center"/>
          </w:tcPr>
          <w:p w14:paraId="6090CF44" w14:textId="77777777" w:rsidR="003D09BF" w:rsidRDefault="00473BF3">
            <w:pPr>
              <w:jc w:val="center"/>
            </w:pPr>
            <w:r>
              <w:rPr>
                <w:color w:val="000000"/>
                <w:sz w:val="24"/>
              </w:rPr>
              <w:t>2015-07-18</w:t>
            </w:r>
          </w:p>
        </w:tc>
        <w:tc>
          <w:tcPr>
            <w:tcW w:w="1276" w:type="dxa"/>
            <w:vAlign w:val="center"/>
          </w:tcPr>
          <w:p w14:paraId="2E6C3B72" w14:textId="77777777" w:rsidR="003D09BF" w:rsidRDefault="00473BF3">
            <w:pPr>
              <w:jc w:val="center"/>
            </w:pPr>
            <w:r>
              <w:rPr>
                <w:color w:val="000000"/>
                <w:sz w:val="24"/>
              </w:rPr>
              <w:t>2017-06-22</w:t>
            </w:r>
          </w:p>
        </w:tc>
        <w:tc>
          <w:tcPr>
            <w:tcW w:w="992" w:type="dxa"/>
            <w:vAlign w:val="center"/>
          </w:tcPr>
          <w:p w14:paraId="093152CB" w14:textId="77777777" w:rsidR="003D09BF" w:rsidRDefault="00473BF3">
            <w:pPr>
              <w:jc w:val="center"/>
            </w:pPr>
            <w:r>
              <w:rPr>
                <w:color w:val="000000"/>
                <w:sz w:val="24"/>
              </w:rPr>
              <w:t>6</w:t>
            </w:r>
            <w:r>
              <w:rPr>
                <w:color w:val="000000"/>
                <w:sz w:val="24"/>
              </w:rPr>
              <w:t>年</w:t>
            </w:r>
          </w:p>
        </w:tc>
        <w:tc>
          <w:tcPr>
            <w:tcW w:w="3006" w:type="dxa"/>
            <w:vAlign w:val="center"/>
          </w:tcPr>
          <w:p w14:paraId="4441E912" w14:textId="77777777" w:rsidR="003D09BF" w:rsidRDefault="00473BF3">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w:t>
            </w:r>
            <w:r>
              <w:rPr>
                <w:color w:val="000000"/>
                <w:sz w:val="24"/>
              </w:rPr>
              <w:lastRenderedPageBreak/>
              <w:t>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3D09BF" w14:paraId="435DBDAD" w14:textId="77777777">
        <w:tc>
          <w:tcPr>
            <w:tcW w:w="1033" w:type="dxa"/>
            <w:vAlign w:val="center"/>
          </w:tcPr>
          <w:p w14:paraId="58BDEBD8" w14:textId="77777777" w:rsidR="003D09BF" w:rsidRDefault="00473BF3">
            <w:pPr>
              <w:jc w:val="center"/>
            </w:pPr>
            <w:r>
              <w:rPr>
                <w:color w:val="000000"/>
                <w:sz w:val="24"/>
              </w:rPr>
              <w:lastRenderedPageBreak/>
              <w:t>于海颖</w:t>
            </w:r>
          </w:p>
        </w:tc>
        <w:tc>
          <w:tcPr>
            <w:tcW w:w="1416" w:type="dxa"/>
            <w:vAlign w:val="center"/>
          </w:tcPr>
          <w:p w14:paraId="090DB150" w14:textId="77777777" w:rsidR="003D09BF" w:rsidRDefault="00473BF3">
            <w:pPr>
              <w:jc w:val="center"/>
            </w:pPr>
            <w:r>
              <w:rPr>
                <w:color w:val="000000"/>
                <w:sz w:val="24"/>
              </w:rPr>
              <w:t>交银增利债券、交银纯债债券发起、交银荣祥保本混</w:t>
            </w:r>
            <w:r>
              <w:rPr>
                <w:color w:val="000000"/>
                <w:sz w:val="24"/>
              </w:rPr>
              <w:lastRenderedPageBreak/>
              <w:t>合、交银定期支付月月丰债券、交银增强收益债券、交银强化回报债券、交银丰盈收益债券、交银丰硕收益债券、交银荣鑫保本混合、交银增利增强债券的基金经理，公司固定收益（公募）投资总监</w:t>
            </w:r>
          </w:p>
        </w:tc>
        <w:tc>
          <w:tcPr>
            <w:tcW w:w="1275" w:type="dxa"/>
            <w:vAlign w:val="center"/>
          </w:tcPr>
          <w:p w14:paraId="6D57F67E" w14:textId="77777777" w:rsidR="003D09BF" w:rsidRDefault="00473BF3">
            <w:pPr>
              <w:jc w:val="center"/>
            </w:pPr>
            <w:r>
              <w:rPr>
                <w:color w:val="000000"/>
                <w:sz w:val="24"/>
              </w:rPr>
              <w:lastRenderedPageBreak/>
              <w:t>2017-06-10</w:t>
            </w:r>
          </w:p>
        </w:tc>
        <w:tc>
          <w:tcPr>
            <w:tcW w:w="1276" w:type="dxa"/>
            <w:vAlign w:val="center"/>
          </w:tcPr>
          <w:p w14:paraId="629834F6" w14:textId="77777777" w:rsidR="003D09BF" w:rsidRDefault="00473BF3">
            <w:pPr>
              <w:jc w:val="center"/>
            </w:pPr>
            <w:r>
              <w:rPr>
                <w:color w:val="000000"/>
                <w:sz w:val="24"/>
              </w:rPr>
              <w:t>-</w:t>
            </w:r>
          </w:p>
        </w:tc>
        <w:tc>
          <w:tcPr>
            <w:tcW w:w="992" w:type="dxa"/>
            <w:vAlign w:val="center"/>
          </w:tcPr>
          <w:p w14:paraId="04349E82" w14:textId="77777777" w:rsidR="003D09BF" w:rsidRDefault="00473BF3">
            <w:pPr>
              <w:jc w:val="center"/>
            </w:pPr>
            <w:r>
              <w:rPr>
                <w:color w:val="000000"/>
                <w:sz w:val="24"/>
              </w:rPr>
              <w:t>11</w:t>
            </w:r>
            <w:r>
              <w:rPr>
                <w:color w:val="000000"/>
                <w:sz w:val="24"/>
              </w:rPr>
              <w:t>年</w:t>
            </w:r>
          </w:p>
        </w:tc>
        <w:tc>
          <w:tcPr>
            <w:tcW w:w="3006" w:type="dxa"/>
            <w:vAlign w:val="center"/>
          </w:tcPr>
          <w:p w14:paraId="71B18C3C" w14:textId="77777777" w:rsidR="003D09BF" w:rsidRDefault="00473BF3">
            <w:r>
              <w:rPr>
                <w:color w:val="000000"/>
                <w:sz w:val="24"/>
              </w:rPr>
              <w:t>于海颖女士，天津大学数量经济学硕士、经济学学士。历任北方国际信托投资股份有限公司固定收益研究员，光大保德信基金管理有</w:t>
            </w:r>
            <w:r>
              <w:rPr>
                <w:color w:val="000000"/>
                <w:sz w:val="24"/>
              </w:rPr>
              <w:lastRenderedPageBreak/>
              <w:t>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3D09BF" w14:paraId="7CD87AA0" w14:textId="77777777">
        <w:tc>
          <w:tcPr>
            <w:tcW w:w="1033" w:type="dxa"/>
            <w:vAlign w:val="center"/>
          </w:tcPr>
          <w:p w14:paraId="7E4274A1" w14:textId="77777777" w:rsidR="003D09BF" w:rsidRDefault="00473BF3">
            <w:pPr>
              <w:jc w:val="center"/>
            </w:pPr>
            <w:r>
              <w:rPr>
                <w:color w:val="000000"/>
                <w:sz w:val="24"/>
              </w:rPr>
              <w:lastRenderedPageBreak/>
              <w:t>魏玉敏</w:t>
            </w:r>
          </w:p>
        </w:tc>
        <w:tc>
          <w:tcPr>
            <w:tcW w:w="1416" w:type="dxa"/>
            <w:vAlign w:val="center"/>
          </w:tcPr>
          <w:p w14:paraId="56813C13" w14:textId="77777777" w:rsidR="003D09BF" w:rsidRDefault="00473BF3">
            <w:pPr>
              <w:jc w:val="center"/>
            </w:pPr>
            <w:r>
              <w:rPr>
                <w:color w:val="000000"/>
                <w:sz w:val="24"/>
              </w:rPr>
              <w:t>交银增利债券、交银信用添利债券</w:t>
            </w:r>
            <w:r>
              <w:rPr>
                <w:color w:val="000000"/>
                <w:sz w:val="24"/>
              </w:rPr>
              <w:t>(LOF)</w:t>
            </w:r>
            <w:r>
              <w:rPr>
                <w:color w:val="000000"/>
                <w:sz w:val="24"/>
              </w:rPr>
              <w:t>、交银双利债券、交银纯债债券发起、交银双轮动债券、</w:t>
            </w:r>
            <w:r>
              <w:rPr>
                <w:color w:val="000000"/>
                <w:sz w:val="24"/>
              </w:rPr>
              <w:lastRenderedPageBreak/>
              <w:t>交银荣和保本混合、交银丰硕收益债券的基金经理助理</w:t>
            </w:r>
          </w:p>
        </w:tc>
        <w:tc>
          <w:tcPr>
            <w:tcW w:w="1275" w:type="dxa"/>
            <w:vAlign w:val="center"/>
          </w:tcPr>
          <w:p w14:paraId="36EA7AD9" w14:textId="77777777" w:rsidR="003D09BF" w:rsidRDefault="00473BF3">
            <w:pPr>
              <w:jc w:val="center"/>
            </w:pPr>
            <w:r>
              <w:rPr>
                <w:color w:val="000000"/>
                <w:sz w:val="24"/>
              </w:rPr>
              <w:lastRenderedPageBreak/>
              <w:t>2017-05-24</w:t>
            </w:r>
          </w:p>
        </w:tc>
        <w:tc>
          <w:tcPr>
            <w:tcW w:w="1276" w:type="dxa"/>
            <w:vAlign w:val="center"/>
          </w:tcPr>
          <w:p w14:paraId="5C77976B" w14:textId="77777777" w:rsidR="003D09BF" w:rsidRDefault="00473BF3">
            <w:pPr>
              <w:jc w:val="center"/>
            </w:pPr>
            <w:r>
              <w:rPr>
                <w:color w:val="000000"/>
                <w:sz w:val="24"/>
              </w:rPr>
              <w:t>-</w:t>
            </w:r>
          </w:p>
        </w:tc>
        <w:tc>
          <w:tcPr>
            <w:tcW w:w="992" w:type="dxa"/>
            <w:vAlign w:val="center"/>
          </w:tcPr>
          <w:p w14:paraId="72F8D3BC" w14:textId="77777777" w:rsidR="003D09BF" w:rsidRDefault="00473BF3">
            <w:pPr>
              <w:jc w:val="center"/>
            </w:pPr>
            <w:r>
              <w:rPr>
                <w:color w:val="000000"/>
                <w:sz w:val="24"/>
              </w:rPr>
              <w:t>5</w:t>
            </w:r>
            <w:r>
              <w:rPr>
                <w:color w:val="000000"/>
                <w:sz w:val="24"/>
              </w:rPr>
              <w:t>年</w:t>
            </w:r>
          </w:p>
        </w:tc>
        <w:tc>
          <w:tcPr>
            <w:tcW w:w="3006" w:type="dxa"/>
            <w:vAlign w:val="center"/>
          </w:tcPr>
          <w:p w14:paraId="4EDFDAC4" w14:textId="77777777" w:rsidR="003D09BF" w:rsidRDefault="00473BF3">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年加入交银施罗德基金管理有限公司。</w:t>
            </w:r>
          </w:p>
        </w:tc>
      </w:tr>
    </w:tbl>
    <w:p w14:paraId="17E53BC5" w14:textId="77777777" w:rsidR="003D09BF" w:rsidRDefault="00473BF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5032C0EB" w14:textId="77777777" w:rsidR="003D09BF" w:rsidRDefault="00473BF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461FD4BB"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14:paraId="4E30F036" w14:textId="77777777" w:rsidR="001548F9" w:rsidRPr="009C503F" w:rsidRDefault="001548F9" w:rsidP="00571B8A">
      <w:pPr>
        <w:spacing w:before="29" w:line="288" w:lineRule="auto"/>
        <w:rPr>
          <w:color w:val="000000"/>
          <w:sz w:val="24"/>
        </w:rPr>
      </w:pPr>
    </w:p>
    <w:p w14:paraId="467C1F22" w14:textId="77777777" w:rsidR="001548F9" w:rsidRPr="009C503F" w:rsidRDefault="001548F9" w:rsidP="00571B8A">
      <w:pPr>
        <w:pStyle w:val="20"/>
        <w:spacing w:before="29" w:after="0" w:line="288" w:lineRule="auto"/>
        <w:rPr>
          <w:rFonts w:ascii="Times New Roman" w:hAnsi="Times New Roman"/>
          <w:kern w:val="0"/>
          <w:szCs w:val="24"/>
        </w:rPr>
      </w:pPr>
      <w:bookmarkStart w:id="24" w:name="_Toc225498256"/>
      <w:bookmarkStart w:id="25" w:name="_Toc490927291"/>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4"/>
      <w:bookmarkEnd w:id="25"/>
    </w:p>
    <w:p w14:paraId="22C33B30" w14:textId="77777777" w:rsidR="003D09BF" w:rsidRDefault="00473BF3">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36C26021"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14:paraId="59EE9499" w14:textId="77777777" w:rsidR="001548F9" w:rsidRPr="009C503F" w:rsidRDefault="001548F9" w:rsidP="00571B8A">
      <w:pPr>
        <w:spacing w:before="29" w:line="288" w:lineRule="auto"/>
        <w:ind w:firstLineChars="200" w:firstLine="480"/>
        <w:rPr>
          <w:color w:val="000000"/>
          <w:kern w:val="0"/>
          <w:sz w:val="24"/>
        </w:rPr>
      </w:pPr>
    </w:p>
    <w:p w14:paraId="30C79DC8" w14:textId="77777777" w:rsidR="001548F9" w:rsidRPr="009C503F" w:rsidRDefault="001548F9" w:rsidP="00571B8A">
      <w:pPr>
        <w:pStyle w:val="20"/>
        <w:spacing w:before="29" w:after="0" w:line="288" w:lineRule="auto"/>
        <w:rPr>
          <w:rFonts w:ascii="Times New Roman" w:hAnsi="Times New Roman"/>
          <w:kern w:val="0"/>
          <w:szCs w:val="24"/>
        </w:rPr>
      </w:pPr>
      <w:bookmarkStart w:id="26" w:name="_Toc225498257"/>
      <w:bookmarkStart w:id="27" w:name="_Toc490927292"/>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6"/>
      <w:bookmarkEnd w:id="27"/>
    </w:p>
    <w:p w14:paraId="74FCC038"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14:paraId="1F6717E3" w14:textId="77777777" w:rsidR="003D09BF" w:rsidRDefault="00473BF3">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510C1689" w14:textId="77777777" w:rsidR="003D09BF" w:rsidRDefault="00473BF3">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57C97304" w14:textId="77777777" w:rsidR="003D09BF" w:rsidRDefault="00473BF3">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664E33D9" w14:textId="77777777"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14:paraId="6127EC0A" w14:textId="77777777" w:rsidR="001548F9" w:rsidRPr="009C503F" w:rsidRDefault="001548F9" w:rsidP="00571B8A">
      <w:pPr>
        <w:spacing w:before="29" w:line="288" w:lineRule="auto"/>
        <w:jc w:val="left"/>
        <w:rPr>
          <w:color w:val="000000"/>
          <w:sz w:val="24"/>
        </w:rPr>
      </w:pPr>
    </w:p>
    <w:p w14:paraId="53971E2A"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14:paraId="676D05A0" w14:textId="77777777" w:rsidR="001548F9" w:rsidRPr="009C503F" w:rsidRDefault="001548F9" w:rsidP="00571B8A">
      <w:pPr>
        <w:spacing w:before="29" w:line="288" w:lineRule="auto"/>
        <w:ind w:firstLineChars="200" w:firstLine="480"/>
        <w:rPr>
          <w:kern w:val="0"/>
          <w:sz w:val="24"/>
        </w:rPr>
      </w:pPr>
      <w:r w:rsidRPr="009C503F">
        <w:rPr>
          <w:kern w:val="0"/>
          <w:sz w:val="24"/>
        </w:rPr>
        <w:t>本基金于本报告期内不存在异常交易行为。本报告期内，本公司管理的所有投资组合参与的交易所公开竞价同日反向交易成交较少的单边交易量没有超过该证券当日总成交量</w:t>
      </w:r>
      <w:r w:rsidRPr="009C503F">
        <w:rPr>
          <w:kern w:val="0"/>
          <w:sz w:val="24"/>
        </w:rPr>
        <w:t>5%</w:t>
      </w:r>
      <w:r w:rsidRPr="009C503F">
        <w:rPr>
          <w:kern w:val="0"/>
          <w:sz w:val="24"/>
        </w:rPr>
        <w:t>的情形，本基金与本公司管理的其他投资组合在不同时间窗下（如日内、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日内）同向交易的交易价差未出现异常。</w:t>
      </w:r>
    </w:p>
    <w:p w14:paraId="5C7DB931" w14:textId="77777777" w:rsidR="001548F9" w:rsidRPr="009C503F" w:rsidRDefault="001548F9" w:rsidP="00571B8A">
      <w:pPr>
        <w:spacing w:before="29" w:line="288" w:lineRule="auto"/>
        <w:ind w:firstLineChars="200" w:firstLine="480"/>
        <w:rPr>
          <w:color w:val="000000"/>
          <w:kern w:val="0"/>
          <w:sz w:val="24"/>
        </w:rPr>
      </w:pPr>
    </w:p>
    <w:p w14:paraId="5E36867C" w14:textId="77777777" w:rsidR="00C02A8F" w:rsidRPr="009C503F" w:rsidRDefault="001548F9" w:rsidP="00571B8A">
      <w:pPr>
        <w:pStyle w:val="20"/>
        <w:spacing w:before="29" w:after="0" w:line="288" w:lineRule="auto"/>
        <w:rPr>
          <w:rFonts w:ascii="Times New Roman" w:hAnsi="Times New Roman"/>
          <w:kern w:val="0"/>
          <w:szCs w:val="24"/>
        </w:rPr>
      </w:pPr>
      <w:bookmarkStart w:id="28" w:name="_Toc225498258"/>
      <w:bookmarkStart w:id="29" w:name="_Toc490927293"/>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8"/>
      <w:bookmarkEnd w:id="29"/>
    </w:p>
    <w:p w14:paraId="6CD21C49" w14:textId="77777777"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14:paraId="5394032C" w14:textId="77777777" w:rsidR="003D09BF" w:rsidRDefault="00473BF3">
      <w:pPr>
        <w:spacing w:before="29" w:line="288" w:lineRule="auto"/>
        <w:ind w:firstLineChars="200" w:firstLine="480"/>
        <w:rPr>
          <w:kern w:val="0"/>
          <w:sz w:val="24"/>
        </w:rPr>
      </w:pPr>
      <w:r>
        <w:rPr>
          <w:kern w:val="0"/>
          <w:sz w:val="24"/>
        </w:rPr>
        <w:t>本报告期内，外贸及地产销售对一季度宏观经济基本面形成有利支撑，尽管经济在四月出现下行迹象，但经济失速风险尚未出现，金融去杠杆导致的资金面收紧令债市面临持续调整压力。央行先后于</w:t>
      </w:r>
      <w:r>
        <w:rPr>
          <w:kern w:val="0"/>
          <w:sz w:val="24"/>
        </w:rPr>
        <w:t>1</w:t>
      </w:r>
      <w:r>
        <w:rPr>
          <w:kern w:val="0"/>
          <w:sz w:val="24"/>
        </w:rPr>
        <w:t>月</w:t>
      </w:r>
      <w:r>
        <w:rPr>
          <w:kern w:val="0"/>
          <w:sz w:val="24"/>
        </w:rPr>
        <w:t>24</w:t>
      </w:r>
      <w:r>
        <w:rPr>
          <w:kern w:val="0"/>
          <w:sz w:val="24"/>
        </w:rPr>
        <w:t>日、</w:t>
      </w:r>
      <w:r>
        <w:rPr>
          <w:kern w:val="0"/>
          <w:sz w:val="24"/>
        </w:rPr>
        <w:t>2</w:t>
      </w:r>
      <w:r>
        <w:rPr>
          <w:kern w:val="0"/>
          <w:sz w:val="24"/>
        </w:rPr>
        <w:t>月</w:t>
      </w:r>
      <w:r>
        <w:rPr>
          <w:kern w:val="0"/>
          <w:sz w:val="24"/>
        </w:rPr>
        <w:t>3</w:t>
      </w:r>
      <w:r>
        <w:rPr>
          <w:kern w:val="0"/>
          <w:sz w:val="24"/>
        </w:rPr>
        <w:t>日上调</w:t>
      </w:r>
      <w:r>
        <w:rPr>
          <w:kern w:val="0"/>
          <w:sz w:val="24"/>
        </w:rPr>
        <w:t>MLF</w:t>
      </w:r>
      <w:r>
        <w:rPr>
          <w:kern w:val="0"/>
          <w:sz w:val="24"/>
        </w:rPr>
        <w:t>和公开市场操作利率，春节前资金面整体处于紧平衡状态，都直接带动现券收益率震荡上行，首次政策利率上调令</w:t>
      </w:r>
      <w:r>
        <w:rPr>
          <w:kern w:val="0"/>
          <w:sz w:val="24"/>
        </w:rPr>
        <w:t>10</w:t>
      </w:r>
      <w:r>
        <w:rPr>
          <w:kern w:val="0"/>
          <w:sz w:val="24"/>
        </w:rPr>
        <w:t>年国债收益率上行至</w:t>
      </w:r>
      <w:r>
        <w:rPr>
          <w:kern w:val="0"/>
          <w:sz w:val="24"/>
        </w:rPr>
        <w:t>3.49%</w:t>
      </w:r>
      <w:r>
        <w:rPr>
          <w:kern w:val="0"/>
          <w:sz w:val="24"/>
        </w:rPr>
        <w:t>，</w:t>
      </w:r>
      <w:r>
        <w:rPr>
          <w:kern w:val="0"/>
          <w:sz w:val="24"/>
        </w:rPr>
        <w:t>10</w:t>
      </w:r>
      <w:r>
        <w:rPr>
          <w:kern w:val="0"/>
          <w:sz w:val="24"/>
        </w:rPr>
        <w:t>年国开收益率上行至</w:t>
      </w:r>
      <w:r>
        <w:rPr>
          <w:kern w:val="0"/>
          <w:sz w:val="24"/>
        </w:rPr>
        <w:t>4.19%</w:t>
      </w:r>
      <w:r>
        <w:rPr>
          <w:kern w:val="0"/>
          <w:sz w:val="24"/>
        </w:rPr>
        <w:t>的阶段高点。四月伊始，银监会陆续推出多项监管文件以及叠加资金面的波动情况，市场情绪明显不佳，</w:t>
      </w:r>
      <w:r>
        <w:rPr>
          <w:kern w:val="0"/>
          <w:sz w:val="24"/>
        </w:rPr>
        <w:t>10</w:t>
      </w:r>
      <w:r>
        <w:rPr>
          <w:kern w:val="0"/>
          <w:sz w:val="24"/>
        </w:rPr>
        <w:t>年国债收益率高点一度接近</w:t>
      </w:r>
      <w:r>
        <w:rPr>
          <w:kern w:val="0"/>
          <w:sz w:val="24"/>
        </w:rPr>
        <w:t>3.70%</w:t>
      </w:r>
      <w:r>
        <w:rPr>
          <w:kern w:val="0"/>
          <w:sz w:val="24"/>
        </w:rPr>
        <w:t>，信用债收益率也明显上行，信用利差走扩。</w:t>
      </w:r>
    </w:p>
    <w:p w14:paraId="704A8320" w14:textId="77777777" w:rsidR="003D09BF" w:rsidRDefault="00473BF3">
      <w:pPr>
        <w:spacing w:before="29" w:line="288" w:lineRule="auto"/>
        <w:ind w:firstLineChars="200" w:firstLine="480"/>
        <w:rPr>
          <w:kern w:val="0"/>
          <w:sz w:val="24"/>
        </w:rPr>
      </w:pPr>
      <w:r>
        <w:rPr>
          <w:kern w:val="0"/>
          <w:sz w:val="24"/>
        </w:rPr>
        <w:t>在市场明显表达了对金融去杠杆的恐慌情绪后，监管层也开始通过多种方式稳定市场预期，五月中旬起，央行通过加大</w:t>
      </w:r>
      <w:r>
        <w:rPr>
          <w:kern w:val="0"/>
          <w:sz w:val="24"/>
        </w:rPr>
        <w:t>MLF</w:t>
      </w:r>
      <w:r>
        <w:rPr>
          <w:kern w:val="0"/>
          <w:sz w:val="24"/>
        </w:rPr>
        <w:t>的投放力度，开展</w:t>
      </w:r>
      <w:r>
        <w:rPr>
          <w:kern w:val="0"/>
          <w:sz w:val="24"/>
        </w:rPr>
        <w:t>28</w:t>
      </w:r>
      <w:r>
        <w:rPr>
          <w:kern w:val="0"/>
          <w:sz w:val="24"/>
        </w:rPr>
        <w:t>天逆回购等举措，极大地平稳了资金面预期，债券收益率出现下行。</w:t>
      </w:r>
    </w:p>
    <w:p w14:paraId="75956226" w14:textId="77777777" w:rsidR="00C02A8F" w:rsidRPr="009C503F" w:rsidRDefault="00C02A8F" w:rsidP="00571B8A">
      <w:pPr>
        <w:spacing w:before="29" w:line="288" w:lineRule="auto"/>
        <w:ind w:firstLineChars="200" w:firstLine="480"/>
        <w:rPr>
          <w:kern w:val="0"/>
          <w:sz w:val="24"/>
        </w:rPr>
      </w:pPr>
      <w:r w:rsidRPr="009C503F">
        <w:rPr>
          <w:kern w:val="0"/>
          <w:sz w:val="24"/>
        </w:rPr>
        <w:t>本报告期内，本组合的债券配置主要为组合优化操作，提升组合整体静态收益，适度拉长久期，并在资金面预期稳定后，择机提升组合杠杆水平。</w:t>
      </w:r>
    </w:p>
    <w:p w14:paraId="7EE351FF" w14:textId="77777777" w:rsidR="001548F9" w:rsidRPr="009C503F" w:rsidRDefault="001548F9" w:rsidP="00571B8A">
      <w:pPr>
        <w:spacing w:before="29" w:line="288" w:lineRule="auto"/>
        <w:ind w:firstLineChars="200" w:firstLine="480"/>
        <w:rPr>
          <w:kern w:val="0"/>
          <w:sz w:val="24"/>
        </w:rPr>
      </w:pPr>
    </w:p>
    <w:p w14:paraId="71CDB020" w14:textId="77777777"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14:paraId="7AEAABA4" w14:textId="77777777"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日，交银增利债券</w:t>
      </w:r>
      <w:r w:rsidRPr="009C503F">
        <w:rPr>
          <w:kern w:val="0"/>
          <w:sz w:val="24"/>
        </w:rPr>
        <w:t>A/B</w:t>
      </w:r>
      <w:r w:rsidRPr="009C503F">
        <w:rPr>
          <w:kern w:val="0"/>
          <w:sz w:val="24"/>
        </w:rPr>
        <w:t>份额净值为</w:t>
      </w:r>
      <w:r w:rsidRPr="009C503F">
        <w:rPr>
          <w:kern w:val="0"/>
          <w:sz w:val="24"/>
        </w:rPr>
        <w:t>0.9689</w:t>
      </w:r>
      <w:r w:rsidRPr="009C503F">
        <w:rPr>
          <w:kern w:val="0"/>
          <w:sz w:val="24"/>
        </w:rPr>
        <w:t>元，本报告期份额净值增长率为</w:t>
      </w:r>
      <w:r w:rsidRPr="009C503F">
        <w:rPr>
          <w:kern w:val="0"/>
          <w:sz w:val="24"/>
        </w:rPr>
        <w:t>0.10%</w:t>
      </w:r>
      <w:r w:rsidRPr="009C503F">
        <w:rPr>
          <w:kern w:val="0"/>
          <w:sz w:val="24"/>
        </w:rPr>
        <w:t>，同期业绩比较基准增长率为</w:t>
      </w:r>
      <w:r w:rsidRPr="009C503F">
        <w:rPr>
          <w:kern w:val="0"/>
          <w:sz w:val="24"/>
        </w:rPr>
        <w:t>-6.81%</w:t>
      </w:r>
      <w:r w:rsidRPr="009C503F">
        <w:rPr>
          <w:kern w:val="0"/>
          <w:sz w:val="24"/>
        </w:rPr>
        <w:t>；交银增利债券</w:t>
      </w:r>
      <w:r w:rsidRPr="009C503F">
        <w:rPr>
          <w:kern w:val="0"/>
          <w:sz w:val="24"/>
        </w:rPr>
        <w:t>C</w:t>
      </w:r>
      <w:r w:rsidRPr="009C503F">
        <w:rPr>
          <w:kern w:val="0"/>
          <w:sz w:val="24"/>
        </w:rPr>
        <w:t>份额净值为</w:t>
      </w:r>
      <w:r w:rsidRPr="009C503F">
        <w:rPr>
          <w:kern w:val="0"/>
          <w:sz w:val="24"/>
        </w:rPr>
        <w:t>0.9649</w:t>
      </w:r>
      <w:r w:rsidRPr="009C503F">
        <w:rPr>
          <w:kern w:val="0"/>
          <w:sz w:val="24"/>
        </w:rPr>
        <w:t>元，本报告期份额净值增长率为</w:t>
      </w:r>
      <w:r w:rsidRPr="009C503F">
        <w:rPr>
          <w:kern w:val="0"/>
          <w:sz w:val="24"/>
        </w:rPr>
        <w:t>-0.11%</w:t>
      </w:r>
      <w:r w:rsidRPr="009C503F">
        <w:rPr>
          <w:kern w:val="0"/>
          <w:sz w:val="24"/>
        </w:rPr>
        <w:t>，同期业绩比较基准增长率为</w:t>
      </w:r>
      <w:r w:rsidRPr="009C503F">
        <w:rPr>
          <w:kern w:val="0"/>
          <w:sz w:val="24"/>
        </w:rPr>
        <w:t>-6.81%</w:t>
      </w:r>
      <w:r w:rsidRPr="009C503F">
        <w:rPr>
          <w:kern w:val="0"/>
          <w:sz w:val="24"/>
        </w:rPr>
        <w:t>。</w:t>
      </w:r>
    </w:p>
    <w:p w14:paraId="17C7A1B3" w14:textId="77777777" w:rsidR="00FA428F" w:rsidRPr="009C503F" w:rsidRDefault="00FA428F" w:rsidP="00571B8A">
      <w:pPr>
        <w:spacing w:before="29" w:line="288" w:lineRule="auto"/>
        <w:ind w:firstLineChars="200" w:firstLine="480"/>
        <w:rPr>
          <w:kern w:val="0"/>
          <w:sz w:val="24"/>
        </w:rPr>
      </w:pPr>
    </w:p>
    <w:p w14:paraId="609311E3" w14:textId="77777777" w:rsidR="001548F9" w:rsidRPr="009C503F" w:rsidRDefault="001548F9" w:rsidP="00571B8A">
      <w:pPr>
        <w:pStyle w:val="20"/>
        <w:spacing w:before="29" w:after="0" w:line="288" w:lineRule="auto"/>
        <w:rPr>
          <w:rFonts w:ascii="Times New Roman" w:hAnsi="Times New Roman"/>
          <w:kern w:val="0"/>
          <w:szCs w:val="24"/>
        </w:rPr>
      </w:pPr>
      <w:bookmarkStart w:id="30" w:name="_Toc225498259"/>
      <w:bookmarkStart w:id="31" w:name="_Toc490927294"/>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0"/>
      <w:bookmarkEnd w:id="31"/>
    </w:p>
    <w:p w14:paraId="052224B5" w14:textId="77777777" w:rsidR="003D09BF" w:rsidRDefault="00473BF3">
      <w:pPr>
        <w:spacing w:before="29" w:line="288" w:lineRule="auto"/>
        <w:ind w:firstLineChars="200" w:firstLine="480"/>
        <w:rPr>
          <w:kern w:val="0"/>
          <w:sz w:val="24"/>
        </w:rPr>
      </w:pPr>
      <w:r>
        <w:rPr>
          <w:kern w:val="0"/>
          <w:sz w:val="24"/>
        </w:rPr>
        <w:t>展望后市，我们认为随着库存周期从主动补库存向被动补库存转变，地方政府融资被进一步规范，经济仍有下行的压力，但整体看经济下行的幅度有限。货币政策仍将着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较大机会则来自于对宏观基本面拐点的把握。短期在宏观环境相对平稳、监管各项政策没有落地前，我们将维持目前的债券久期配置，并将根据宏观及监管政策的变化择机拉长久期。</w:t>
      </w:r>
    </w:p>
    <w:p w14:paraId="09E6F52C" w14:textId="77777777" w:rsidR="001548F9" w:rsidRPr="009C503F" w:rsidRDefault="001548F9" w:rsidP="00571B8A">
      <w:pPr>
        <w:spacing w:before="29" w:line="288" w:lineRule="auto"/>
        <w:ind w:firstLineChars="200" w:firstLine="480"/>
        <w:rPr>
          <w:kern w:val="0"/>
          <w:sz w:val="24"/>
        </w:rPr>
      </w:pPr>
      <w:r w:rsidRPr="009C503F">
        <w:rPr>
          <w:kern w:val="0"/>
          <w:sz w:val="24"/>
        </w:rPr>
        <w:lastRenderedPageBreak/>
        <w:t>对于可转债，我们认为经过上半年的调整，转债当前估值已经比较合理，未来半年可预期的转债供给将有所提速，预计存量转债和新发转债都不乏机会，我们期待下半年可转债资产的表现。</w:t>
      </w:r>
    </w:p>
    <w:p w14:paraId="7C583C0C" w14:textId="77777777" w:rsidR="001548F9" w:rsidRPr="009C503F" w:rsidRDefault="001548F9" w:rsidP="00571B8A">
      <w:pPr>
        <w:autoSpaceDE w:val="0"/>
        <w:autoSpaceDN w:val="0"/>
        <w:adjustRightInd w:val="0"/>
        <w:spacing w:before="29" w:line="288" w:lineRule="auto"/>
        <w:rPr>
          <w:color w:val="000000"/>
          <w:kern w:val="0"/>
          <w:sz w:val="24"/>
        </w:rPr>
      </w:pPr>
    </w:p>
    <w:p w14:paraId="600498DC" w14:textId="77777777" w:rsidR="001548F9" w:rsidRPr="009C503F"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490927295"/>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2"/>
      <w:bookmarkEnd w:id="33"/>
      <w:bookmarkEnd w:id="34"/>
    </w:p>
    <w:p w14:paraId="2B691D8B" w14:textId="77777777" w:rsidR="003D09BF" w:rsidRDefault="00473BF3">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14:paraId="7A9F2D5E" w14:textId="77777777" w:rsidR="003D09BF" w:rsidRDefault="00473BF3">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14:paraId="479C611D" w14:textId="77777777"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55467A03" w14:textId="77777777" w:rsidR="001548F9" w:rsidRPr="009C503F" w:rsidRDefault="001548F9" w:rsidP="00571B8A">
      <w:pPr>
        <w:autoSpaceDE w:val="0"/>
        <w:autoSpaceDN w:val="0"/>
        <w:adjustRightInd w:val="0"/>
        <w:spacing w:before="29" w:line="288" w:lineRule="auto"/>
        <w:ind w:firstLine="482"/>
        <w:rPr>
          <w:color w:val="000000"/>
          <w:kern w:val="0"/>
          <w:sz w:val="24"/>
        </w:rPr>
      </w:pPr>
    </w:p>
    <w:p w14:paraId="0BC3B530" w14:textId="77777777" w:rsidR="001548F9" w:rsidRPr="009C503F"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490927296"/>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5"/>
      <w:bookmarkEnd w:id="36"/>
      <w:bookmarkEnd w:id="37"/>
    </w:p>
    <w:p w14:paraId="6E0A9BB8" w14:textId="77777777" w:rsidR="001548F9" w:rsidRDefault="001548F9" w:rsidP="00571B8A">
      <w:pPr>
        <w:spacing w:before="29" w:line="288" w:lineRule="auto"/>
        <w:ind w:firstLineChars="200" w:firstLine="480"/>
        <w:rPr>
          <w:kern w:val="0"/>
          <w:sz w:val="24"/>
        </w:rPr>
      </w:pPr>
      <w:r w:rsidRPr="009C503F">
        <w:rPr>
          <w:kern w:val="0"/>
          <w:sz w:val="24"/>
        </w:rPr>
        <w:t>本基金本报告期内未进行利润分配。</w:t>
      </w:r>
    </w:p>
    <w:p w14:paraId="5225B497" w14:textId="77777777" w:rsidR="00095F2A" w:rsidRPr="009C503F" w:rsidRDefault="00095F2A" w:rsidP="00571B8A">
      <w:pPr>
        <w:spacing w:before="29" w:line="288" w:lineRule="auto"/>
        <w:ind w:firstLineChars="200" w:firstLine="480"/>
        <w:rPr>
          <w:kern w:val="0"/>
          <w:sz w:val="24"/>
        </w:rPr>
      </w:pPr>
    </w:p>
    <w:p w14:paraId="2804E545" w14:textId="77777777" w:rsidR="004D7B20" w:rsidRPr="004D7B20" w:rsidRDefault="004D7B20" w:rsidP="004D7B20">
      <w:pPr>
        <w:pStyle w:val="20"/>
        <w:spacing w:before="29" w:after="0" w:line="288" w:lineRule="auto"/>
        <w:rPr>
          <w:rFonts w:ascii="Times New Roman" w:hAnsi="Times New Roman"/>
          <w:kern w:val="0"/>
          <w:szCs w:val="24"/>
        </w:rPr>
      </w:pPr>
      <w:bookmarkStart w:id="38" w:name="_Toc490927297"/>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8"/>
    </w:p>
    <w:p w14:paraId="5EDC529E" w14:textId="77777777" w:rsidR="004D7B20" w:rsidRPr="004D7B20" w:rsidRDefault="004D7B20" w:rsidP="004D7B20">
      <w:pPr>
        <w:spacing w:before="29" w:line="288" w:lineRule="auto"/>
        <w:ind w:firstLineChars="200" w:firstLine="480"/>
        <w:rPr>
          <w:kern w:val="0"/>
          <w:sz w:val="24"/>
        </w:rPr>
      </w:pPr>
      <w:r w:rsidRPr="004D7B20">
        <w:rPr>
          <w:kern w:val="0"/>
          <w:sz w:val="24"/>
        </w:rPr>
        <w:t>本基金本报告期内无需预警说明。</w:t>
      </w:r>
    </w:p>
    <w:p w14:paraId="455A6D56" w14:textId="77777777" w:rsidR="00D9635D" w:rsidRPr="004D7B20" w:rsidRDefault="00D9635D" w:rsidP="00571B8A">
      <w:pPr>
        <w:spacing w:before="29" w:line="288" w:lineRule="auto"/>
        <w:ind w:firstLineChars="200" w:firstLine="480"/>
        <w:rPr>
          <w:kern w:val="0"/>
          <w:sz w:val="24"/>
        </w:rPr>
      </w:pPr>
    </w:p>
    <w:p w14:paraId="39215256" w14:textId="77777777" w:rsidR="009C2146"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27298"/>
      <w:r w:rsidRPr="009C503F">
        <w:rPr>
          <w:b/>
          <w:bCs/>
          <w:szCs w:val="24"/>
          <w:lang w:val="en-US"/>
        </w:rPr>
        <w:t xml:space="preserve">§5  </w:t>
      </w:r>
      <w:r w:rsidRPr="009C503F">
        <w:rPr>
          <w:b/>
          <w:bCs/>
          <w:szCs w:val="24"/>
          <w:lang w:val="en-US"/>
        </w:rPr>
        <w:t>托管人报告</w:t>
      </w:r>
      <w:bookmarkEnd w:id="39"/>
      <w:bookmarkEnd w:id="40"/>
    </w:p>
    <w:p w14:paraId="4E607BC4" w14:textId="77777777" w:rsidR="001548F9" w:rsidRPr="009C503F" w:rsidRDefault="001548F9" w:rsidP="00571B8A">
      <w:pPr>
        <w:pStyle w:val="20"/>
        <w:spacing w:before="29" w:after="0" w:line="288" w:lineRule="auto"/>
        <w:rPr>
          <w:rFonts w:ascii="Times New Roman" w:hAnsi="Times New Roman"/>
          <w:kern w:val="0"/>
          <w:szCs w:val="24"/>
        </w:rPr>
      </w:pPr>
      <w:bookmarkStart w:id="41" w:name="_Toc225498264"/>
      <w:bookmarkStart w:id="42" w:name="_Toc490927299"/>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1"/>
      <w:bookmarkEnd w:id="42"/>
    </w:p>
    <w:p w14:paraId="6678F5D4" w14:textId="77777777" w:rsidR="001548F9" w:rsidRPr="009C503F" w:rsidRDefault="001548F9" w:rsidP="00571B8A">
      <w:pPr>
        <w:spacing w:before="29" w:line="288" w:lineRule="auto"/>
        <w:ind w:firstLineChars="200" w:firstLine="480"/>
        <w:rPr>
          <w:kern w:val="0"/>
          <w:sz w:val="24"/>
        </w:rPr>
      </w:pPr>
      <w:r w:rsidRPr="009C503F">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497BA7DF" w14:textId="77777777" w:rsidR="001548F9" w:rsidRPr="009C503F" w:rsidRDefault="001548F9" w:rsidP="00571B8A">
      <w:pPr>
        <w:spacing w:before="29" w:line="288" w:lineRule="auto"/>
        <w:ind w:firstLineChars="200" w:firstLine="480"/>
        <w:rPr>
          <w:color w:val="000000"/>
          <w:kern w:val="0"/>
          <w:sz w:val="24"/>
        </w:rPr>
      </w:pPr>
    </w:p>
    <w:p w14:paraId="27E3F865" w14:textId="77777777" w:rsidR="001548F9" w:rsidRPr="009C503F" w:rsidRDefault="001548F9" w:rsidP="00571B8A">
      <w:pPr>
        <w:pStyle w:val="20"/>
        <w:spacing w:before="29" w:after="0" w:line="288" w:lineRule="auto"/>
        <w:rPr>
          <w:rFonts w:ascii="Times New Roman" w:hAnsi="Times New Roman"/>
          <w:kern w:val="0"/>
          <w:szCs w:val="24"/>
        </w:rPr>
      </w:pPr>
      <w:bookmarkStart w:id="43" w:name="_Toc225498265"/>
      <w:bookmarkStart w:id="44" w:name="_Toc490927300"/>
      <w:r w:rsidRPr="009C503F">
        <w:rPr>
          <w:rFonts w:ascii="Times New Roman" w:hAnsi="Times New Roman"/>
          <w:kern w:val="0"/>
          <w:szCs w:val="24"/>
        </w:rPr>
        <w:t xml:space="preserve">5.2 </w:t>
      </w:r>
      <w:r w:rsidRPr="009C503F">
        <w:rPr>
          <w:rFonts w:ascii="Times New Roman" w:hAnsi="Times New Roman"/>
          <w:kern w:val="0"/>
          <w:szCs w:val="24"/>
        </w:rPr>
        <w:t>托管人对报告期内本基金投资运作遵规守信、净值计算、利润分配等情况的</w:t>
      </w:r>
      <w:bookmarkEnd w:id="43"/>
      <w:r w:rsidRPr="009C503F">
        <w:rPr>
          <w:rFonts w:ascii="Times New Roman" w:hAnsi="Times New Roman"/>
          <w:kern w:val="0"/>
          <w:szCs w:val="24"/>
        </w:rPr>
        <w:t>说明</w:t>
      </w:r>
      <w:bookmarkEnd w:id="44"/>
    </w:p>
    <w:p w14:paraId="6FBD011F" w14:textId="77777777" w:rsidR="003D09BF" w:rsidRDefault="00473BF3">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w:t>
      </w:r>
      <w:r>
        <w:rPr>
          <w:kern w:val="0"/>
          <w:sz w:val="24"/>
        </w:rPr>
        <w:lastRenderedPageBreak/>
        <w:t>运作方面进行了监督，未发现基金管理人有损害基金份额持有人利益的行为。</w:t>
      </w:r>
    </w:p>
    <w:p w14:paraId="40E0F893" w14:textId="77777777" w:rsidR="001548F9" w:rsidRPr="009C503F" w:rsidRDefault="001548F9" w:rsidP="00571B8A">
      <w:pPr>
        <w:spacing w:before="29" w:line="288" w:lineRule="auto"/>
        <w:ind w:firstLineChars="200" w:firstLine="480"/>
        <w:rPr>
          <w:kern w:val="0"/>
          <w:sz w:val="24"/>
        </w:rPr>
      </w:pPr>
      <w:r w:rsidRPr="009C503F">
        <w:rPr>
          <w:kern w:val="0"/>
          <w:sz w:val="24"/>
        </w:rPr>
        <w:t>报告期内，本基金未实施利润分配。</w:t>
      </w:r>
    </w:p>
    <w:p w14:paraId="11ACF20D" w14:textId="77777777" w:rsidR="001548F9" w:rsidRPr="009C503F" w:rsidRDefault="001548F9" w:rsidP="00571B8A">
      <w:pPr>
        <w:spacing w:before="29" w:line="288" w:lineRule="auto"/>
        <w:ind w:firstLineChars="200" w:firstLine="480"/>
        <w:rPr>
          <w:color w:val="000000"/>
          <w:kern w:val="0"/>
          <w:sz w:val="24"/>
        </w:rPr>
      </w:pPr>
    </w:p>
    <w:p w14:paraId="32CE9D9D" w14:textId="77777777" w:rsidR="001548F9" w:rsidRPr="009C503F" w:rsidRDefault="001548F9" w:rsidP="00571B8A">
      <w:pPr>
        <w:pStyle w:val="20"/>
        <w:spacing w:before="29" w:after="0" w:line="288" w:lineRule="auto"/>
        <w:rPr>
          <w:rFonts w:ascii="Times New Roman" w:hAnsi="Times New Roman"/>
          <w:kern w:val="0"/>
          <w:szCs w:val="24"/>
        </w:rPr>
      </w:pPr>
      <w:bookmarkStart w:id="45" w:name="_Toc225498266"/>
      <w:bookmarkStart w:id="46" w:name="_Toc490927301"/>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45"/>
      <w:bookmarkEnd w:id="46"/>
    </w:p>
    <w:p w14:paraId="3B814F0D" w14:textId="77777777" w:rsidR="001548F9" w:rsidRPr="009C503F" w:rsidRDefault="001548F9" w:rsidP="00571B8A">
      <w:pPr>
        <w:spacing w:before="29" w:line="288" w:lineRule="auto"/>
        <w:ind w:firstLineChars="200" w:firstLine="480"/>
        <w:rPr>
          <w:kern w:val="0"/>
          <w:sz w:val="24"/>
        </w:rPr>
      </w:pPr>
      <w:r w:rsidRPr="009C503F">
        <w:rPr>
          <w:kern w:val="0"/>
          <w:sz w:val="24"/>
        </w:rPr>
        <w:t>本托管人复核审查了本报告中的财务指标、净值表现、利润分配情况、财务会计报告、投资组合报告等内容，保证复核内容不存在虚假记载、误导性陈述或者重大遗漏。</w:t>
      </w:r>
    </w:p>
    <w:p w14:paraId="6AC27658" w14:textId="77777777" w:rsidR="001C0B5D" w:rsidRPr="009C503F" w:rsidRDefault="001C0B5D" w:rsidP="00571B8A">
      <w:pPr>
        <w:spacing w:before="29" w:line="288" w:lineRule="auto"/>
        <w:ind w:firstLineChars="200" w:firstLine="480"/>
        <w:rPr>
          <w:kern w:val="0"/>
          <w:sz w:val="24"/>
        </w:rPr>
      </w:pPr>
    </w:p>
    <w:p w14:paraId="4142F8E4" w14:textId="77777777" w:rsidR="00925B06"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47" w:name="_Toc490927302"/>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7"/>
    </w:p>
    <w:p w14:paraId="41532463" w14:textId="77777777" w:rsidR="001548F9" w:rsidRPr="009C503F" w:rsidRDefault="001548F9" w:rsidP="00571B8A">
      <w:pPr>
        <w:pStyle w:val="20"/>
        <w:spacing w:before="29" w:after="0" w:line="288" w:lineRule="auto"/>
        <w:rPr>
          <w:rFonts w:ascii="Times New Roman" w:hAnsi="Times New Roman"/>
          <w:kern w:val="0"/>
          <w:szCs w:val="24"/>
        </w:rPr>
      </w:pPr>
      <w:bookmarkStart w:id="48" w:name="_Toc225498268"/>
      <w:bookmarkStart w:id="49" w:name="_Toc490927303"/>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8"/>
      <w:bookmarkEnd w:id="49"/>
    </w:p>
    <w:p w14:paraId="2DA7B079" w14:textId="77777777" w:rsidR="001548F9" w:rsidRPr="009C503F" w:rsidRDefault="001548F9" w:rsidP="00571B8A">
      <w:pPr>
        <w:spacing w:before="29" w:line="288" w:lineRule="auto"/>
        <w:rPr>
          <w:color w:val="000000"/>
          <w:sz w:val="24"/>
        </w:rPr>
      </w:pPr>
      <w:r w:rsidRPr="009C503F">
        <w:rPr>
          <w:color w:val="000000"/>
          <w:sz w:val="24"/>
        </w:rPr>
        <w:t>会计主体：交银施罗德增利债券证券投资基金</w:t>
      </w:r>
    </w:p>
    <w:p w14:paraId="1529E8E0" w14:textId="77777777"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14:paraId="03D7A7D4"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14:paraId="08A55BDC" w14:textId="77777777" w:rsidTr="00114D73">
        <w:tc>
          <w:tcPr>
            <w:tcW w:w="2880" w:type="dxa"/>
            <w:vAlign w:val="center"/>
          </w:tcPr>
          <w:p w14:paraId="034E2A50"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14:paraId="68B9FEAD"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426C14DB"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4768F684"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20C60171"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67321D92"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14:paraId="7FF6AA5D" w14:textId="77777777" w:rsidTr="00114D73">
        <w:tc>
          <w:tcPr>
            <w:tcW w:w="2880" w:type="dxa"/>
            <w:vAlign w:val="center"/>
          </w:tcPr>
          <w:p w14:paraId="4AC1B707" w14:textId="77777777"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14:paraId="0497528D" w14:textId="77777777" w:rsidR="00C019BC" w:rsidRPr="00FA19BB" w:rsidRDefault="00C019BC" w:rsidP="00095F2A">
            <w:pPr>
              <w:widowControl/>
              <w:autoSpaceDE w:val="0"/>
              <w:autoSpaceDN w:val="0"/>
              <w:ind w:right="-15"/>
              <w:jc w:val="center"/>
              <w:textAlignment w:val="bottom"/>
              <w:rPr>
                <w:color w:val="000000"/>
                <w:szCs w:val="21"/>
              </w:rPr>
            </w:pPr>
          </w:p>
        </w:tc>
        <w:tc>
          <w:tcPr>
            <w:tcW w:w="2520" w:type="dxa"/>
            <w:vAlign w:val="center"/>
          </w:tcPr>
          <w:p w14:paraId="3C4697E1" w14:textId="77777777" w:rsidR="00C019BC" w:rsidRPr="009C503F" w:rsidRDefault="00C019BC" w:rsidP="00571B8A">
            <w:pPr>
              <w:spacing w:before="29" w:line="288" w:lineRule="auto"/>
              <w:jc w:val="right"/>
              <w:rPr>
                <w:color w:val="000000"/>
                <w:sz w:val="24"/>
              </w:rPr>
            </w:pPr>
          </w:p>
        </w:tc>
        <w:tc>
          <w:tcPr>
            <w:tcW w:w="2520" w:type="dxa"/>
            <w:vAlign w:val="center"/>
          </w:tcPr>
          <w:p w14:paraId="7B3D7677" w14:textId="77777777" w:rsidR="00C019BC" w:rsidRPr="009C503F" w:rsidRDefault="00C019BC" w:rsidP="00571B8A">
            <w:pPr>
              <w:spacing w:before="29" w:line="288" w:lineRule="auto"/>
              <w:jc w:val="right"/>
              <w:rPr>
                <w:color w:val="000000"/>
                <w:sz w:val="24"/>
              </w:rPr>
            </w:pPr>
          </w:p>
        </w:tc>
      </w:tr>
      <w:tr w:rsidR="00C019BC" w:rsidRPr="009C503F" w14:paraId="7D2FF619" w14:textId="77777777" w:rsidTr="00114D73">
        <w:tc>
          <w:tcPr>
            <w:tcW w:w="2880" w:type="dxa"/>
            <w:vAlign w:val="center"/>
          </w:tcPr>
          <w:p w14:paraId="34F2AACC" w14:textId="77777777"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14:paraId="5C8F1512" w14:textId="77777777" w:rsidR="00C019BC" w:rsidRPr="00FA19BB" w:rsidRDefault="00C019BC" w:rsidP="00095F2A">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78283FE2" w14:textId="77777777" w:rsidR="00C019BC" w:rsidRPr="009C503F" w:rsidRDefault="00C019BC" w:rsidP="00571B8A">
            <w:pPr>
              <w:spacing w:before="29" w:line="288" w:lineRule="auto"/>
              <w:jc w:val="right"/>
              <w:rPr>
                <w:color w:val="000000"/>
                <w:sz w:val="24"/>
              </w:rPr>
            </w:pPr>
            <w:r w:rsidRPr="009C503F">
              <w:rPr>
                <w:color w:val="000000"/>
                <w:sz w:val="24"/>
              </w:rPr>
              <w:t>1,044,442.25</w:t>
            </w:r>
          </w:p>
        </w:tc>
        <w:tc>
          <w:tcPr>
            <w:tcW w:w="2520" w:type="dxa"/>
            <w:vAlign w:val="center"/>
          </w:tcPr>
          <w:p w14:paraId="3B27B3F8" w14:textId="77777777" w:rsidR="00C019BC" w:rsidRPr="009C503F" w:rsidRDefault="00C019BC" w:rsidP="00571B8A">
            <w:pPr>
              <w:spacing w:before="29" w:line="288" w:lineRule="auto"/>
              <w:jc w:val="right"/>
              <w:rPr>
                <w:color w:val="000000"/>
                <w:sz w:val="24"/>
              </w:rPr>
            </w:pPr>
            <w:r w:rsidRPr="009C503F">
              <w:rPr>
                <w:color w:val="000000"/>
                <w:sz w:val="24"/>
              </w:rPr>
              <w:t>55,830,714.66</w:t>
            </w:r>
          </w:p>
        </w:tc>
      </w:tr>
      <w:tr w:rsidR="00C019BC" w:rsidRPr="009C503F" w14:paraId="0942F05B" w14:textId="77777777" w:rsidTr="00114D73">
        <w:tc>
          <w:tcPr>
            <w:tcW w:w="2880" w:type="dxa"/>
            <w:vAlign w:val="center"/>
          </w:tcPr>
          <w:p w14:paraId="34012873" w14:textId="77777777"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14:paraId="2B7997EC" w14:textId="77777777" w:rsidR="00C019BC" w:rsidRPr="00FA19BB" w:rsidRDefault="00C019BC" w:rsidP="00095F2A">
            <w:pPr>
              <w:pStyle w:val="af6"/>
              <w:jc w:val="center"/>
              <w:rPr>
                <w:rFonts w:ascii="Times New Roman" w:hAnsi="Times New Roman"/>
                <w:color w:val="000000"/>
                <w:sz w:val="21"/>
                <w:szCs w:val="21"/>
              </w:rPr>
            </w:pPr>
          </w:p>
        </w:tc>
        <w:tc>
          <w:tcPr>
            <w:tcW w:w="2520" w:type="dxa"/>
            <w:vAlign w:val="center"/>
          </w:tcPr>
          <w:p w14:paraId="72C611E5" w14:textId="77777777" w:rsidR="00C019BC" w:rsidRPr="009C503F" w:rsidRDefault="00C019BC" w:rsidP="00571B8A">
            <w:pPr>
              <w:spacing w:before="29" w:line="288" w:lineRule="auto"/>
              <w:jc w:val="right"/>
              <w:rPr>
                <w:color w:val="000000"/>
                <w:sz w:val="24"/>
              </w:rPr>
            </w:pPr>
            <w:r w:rsidRPr="009C503F">
              <w:rPr>
                <w:color w:val="000000"/>
                <w:sz w:val="24"/>
              </w:rPr>
              <w:t>22,838,146.93</w:t>
            </w:r>
          </w:p>
        </w:tc>
        <w:tc>
          <w:tcPr>
            <w:tcW w:w="2520" w:type="dxa"/>
            <w:vAlign w:val="center"/>
          </w:tcPr>
          <w:p w14:paraId="33A9843D" w14:textId="77777777" w:rsidR="00C019BC" w:rsidRPr="009C503F" w:rsidRDefault="00C019BC" w:rsidP="00571B8A">
            <w:pPr>
              <w:spacing w:before="29" w:line="288" w:lineRule="auto"/>
              <w:jc w:val="right"/>
              <w:rPr>
                <w:color w:val="000000"/>
                <w:sz w:val="24"/>
              </w:rPr>
            </w:pPr>
            <w:r w:rsidRPr="009C503F">
              <w:rPr>
                <w:color w:val="000000"/>
                <w:sz w:val="24"/>
              </w:rPr>
              <w:t>3,394,066.30</w:t>
            </w:r>
          </w:p>
        </w:tc>
      </w:tr>
      <w:tr w:rsidR="00C019BC" w:rsidRPr="009C503F" w14:paraId="5D443F23" w14:textId="77777777" w:rsidTr="00114D73">
        <w:tc>
          <w:tcPr>
            <w:tcW w:w="2880" w:type="dxa"/>
            <w:vAlign w:val="center"/>
          </w:tcPr>
          <w:p w14:paraId="680B7E84" w14:textId="77777777"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14:paraId="1C017548" w14:textId="77777777" w:rsidR="00C019BC" w:rsidRPr="00FA19BB" w:rsidRDefault="00C019BC" w:rsidP="00095F2A">
            <w:pPr>
              <w:pStyle w:val="af6"/>
              <w:jc w:val="center"/>
              <w:rPr>
                <w:rFonts w:ascii="Times New Roman" w:hAnsi="Times New Roman"/>
                <w:color w:val="000000"/>
                <w:sz w:val="21"/>
                <w:szCs w:val="21"/>
              </w:rPr>
            </w:pPr>
          </w:p>
        </w:tc>
        <w:tc>
          <w:tcPr>
            <w:tcW w:w="2520" w:type="dxa"/>
            <w:vAlign w:val="center"/>
          </w:tcPr>
          <w:p w14:paraId="7EFD1123" w14:textId="77777777" w:rsidR="00C019BC" w:rsidRPr="009C503F" w:rsidRDefault="00C019BC" w:rsidP="00571B8A">
            <w:pPr>
              <w:spacing w:before="29" w:line="288" w:lineRule="auto"/>
              <w:jc w:val="right"/>
              <w:rPr>
                <w:color w:val="000000"/>
                <w:sz w:val="24"/>
              </w:rPr>
            </w:pPr>
            <w:r w:rsidRPr="009C503F">
              <w:rPr>
                <w:color w:val="000000"/>
                <w:sz w:val="24"/>
              </w:rPr>
              <w:t>16,417.74</w:t>
            </w:r>
          </w:p>
        </w:tc>
        <w:tc>
          <w:tcPr>
            <w:tcW w:w="2520" w:type="dxa"/>
            <w:vAlign w:val="center"/>
          </w:tcPr>
          <w:p w14:paraId="4D875E94" w14:textId="77777777" w:rsidR="00C019BC" w:rsidRPr="009C503F" w:rsidRDefault="00C019BC" w:rsidP="00571B8A">
            <w:pPr>
              <w:spacing w:before="29" w:line="288" w:lineRule="auto"/>
              <w:jc w:val="right"/>
              <w:rPr>
                <w:color w:val="000000"/>
                <w:sz w:val="24"/>
              </w:rPr>
            </w:pPr>
            <w:r w:rsidRPr="009C503F">
              <w:rPr>
                <w:color w:val="000000"/>
                <w:sz w:val="24"/>
              </w:rPr>
              <w:t>6,104.48</w:t>
            </w:r>
          </w:p>
        </w:tc>
      </w:tr>
      <w:tr w:rsidR="00C019BC" w:rsidRPr="009C503F" w14:paraId="4ECB299B" w14:textId="77777777" w:rsidTr="00114D73">
        <w:tc>
          <w:tcPr>
            <w:tcW w:w="2880" w:type="dxa"/>
            <w:vAlign w:val="center"/>
          </w:tcPr>
          <w:p w14:paraId="1E3706B8" w14:textId="77777777"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14:paraId="400994FD" w14:textId="77777777" w:rsidR="00C019BC" w:rsidRPr="00FA19BB" w:rsidRDefault="00C019BC"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4AA58713" w14:textId="77777777" w:rsidR="00C019BC" w:rsidRPr="009C503F" w:rsidRDefault="00C019BC" w:rsidP="00571B8A">
            <w:pPr>
              <w:spacing w:before="29" w:line="288" w:lineRule="auto"/>
              <w:jc w:val="right"/>
              <w:rPr>
                <w:color w:val="000000"/>
                <w:sz w:val="24"/>
              </w:rPr>
            </w:pPr>
            <w:r w:rsidRPr="009C503F">
              <w:rPr>
                <w:color w:val="000000"/>
                <w:sz w:val="24"/>
              </w:rPr>
              <w:t>537,340,834.24</w:t>
            </w:r>
          </w:p>
        </w:tc>
        <w:tc>
          <w:tcPr>
            <w:tcW w:w="2520" w:type="dxa"/>
            <w:vAlign w:val="center"/>
          </w:tcPr>
          <w:p w14:paraId="4B3BC396" w14:textId="77777777" w:rsidR="00C019BC" w:rsidRPr="009C503F" w:rsidRDefault="00C019BC" w:rsidP="00571B8A">
            <w:pPr>
              <w:spacing w:before="29" w:line="288" w:lineRule="auto"/>
              <w:jc w:val="right"/>
              <w:rPr>
                <w:color w:val="000000"/>
                <w:sz w:val="24"/>
              </w:rPr>
            </w:pPr>
            <w:r w:rsidRPr="009C503F">
              <w:rPr>
                <w:color w:val="000000"/>
                <w:sz w:val="24"/>
              </w:rPr>
              <w:t>579,613,168.19</w:t>
            </w:r>
          </w:p>
        </w:tc>
      </w:tr>
      <w:tr w:rsidR="00C019BC" w:rsidRPr="009C503F" w14:paraId="0ADB7BDA" w14:textId="77777777" w:rsidTr="00114D73">
        <w:tc>
          <w:tcPr>
            <w:tcW w:w="2880" w:type="dxa"/>
            <w:vAlign w:val="center"/>
          </w:tcPr>
          <w:p w14:paraId="63081086" w14:textId="77777777"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14:paraId="476ED020" w14:textId="77777777" w:rsidR="00C019BC" w:rsidRPr="00FA19BB" w:rsidRDefault="00C019BC" w:rsidP="00095F2A">
            <w:pPr>
              <w:pStyle w:val="af6"/>
              <w:jc w:val="center"/>
              <w:rPr>
                <w:rFonts w:ascii="Times New Roman" w:hAnsi="Times New Roman"/>
                <w:color w:val="000000"/>
                <w:sz w:val="21"/>
                <w:szCs w:val="21"/>
              </w:rPr>
            </w:pPr>
          </w:p>
        </w:tc>
        <w:tc>
          <w:tcPr>
            <w:tcW w:w="2520" w:type="dxa"/>
            <w:vAlign w:val="center"/>
          </w:tcPr>
          <w:p w14:paraId="0133479A"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274E889B"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7965E3B2" w14:textId="77777777" w:rsidTr="00114D73">
        <w:tc>
          <w:tcPr>
            <w:tcW w:w="2880" w:type="dxa"/>
            <w:vAlign w:val="center"/>
          </w:tcPr>
          <w:p w14:paraId="212B1B7F" w14:textId="77777777"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14:paraId="0DCAA94D" w14:textId="77777777" w:rsidR="00C019BC" w:rsidRPr="00FA19BB" w:rsidRDefault="00C019BC" w:rsidP="00095F2A">
            <w:pPr>
              <w:pStyle w:val="af6"/>
              <w:jc w:val="center"/>
              <w:rPr>
                <w:rFonts w:ascii="Times New Roman" w:hAnsi="Times New Roman"/>
                <w:color w:val="000000"/>
                <w:sz w:val="21"/>
                <w:szCs w:val="21"/>
              </w:rPr>
            </w:pPr>
          </w:p>
        </w:tc>
        <w:tc>
          <w:tcPr>
            <w:tcW w:w="2520" w:type="dxa"/>
            <w:vAlign w:val="center"/>
          </w:tcPr>
          <w:p w14:paraId="32CD95C0"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13F6AD5F"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708177AD" w14:textId="77777777" w:rsidTr="00114D73">
        <w:tc>
          <w:tcPr>
            <w:tcW w:w="2880" w:type="dxa"/>
            <w:vAlign w:val="center"/>
          </w:tcPr>
          <w:p w14:paraId="54DD257A" w14:textId="77777777"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14:paraId="42F39AA7" w14:textId="77777777" w:rsidR="00C019BC" w:rsidRPr="00FA19BB" w:rsidRDefault="00C019BC" w:rsidP="00095F2A">
            <w:pPr>
              <w:pStyle w:val="af6"/>
              <w:jc w:val="center"/>
              <w:rPr>
                <w:rFonts w:ascii="Times New Roman" w:hAnsi="Times New Roman"/>
                <w:color w:val="000000"/>
                <w:sz w:val="21"/>
                <w:szCs w:val="21"/>
              </w:rPr>
            </w:pPr>
          </w:p>
        </w:tc>
        <w:tc>
          <w:tcPr>
            <w:tcW w:w="2520" w:type="dxa"/>
            <w:vAlign w:val="center"/>
          </w:tcPr>
          <w:p w14:paraId="1680D0A3" w14:textId="77777777" w:rsidR="00C019BC" w:rsidRPr="009C503F" w:rsidRDefault="00C019BC" w:rsidP="00571B8A">
            <w:pPr>
              <w:spacing w:before="29" w:line="288" w:lineRule="auto"/>
              <w:jc w:val="right"/>
              <w:rPr>
                <w:color w:val="000000"/>
                <w:sz w:val="24"/>
              </w:rPr>
            </w:pPr>
            <w:r w:rsidRPr="009C503F">
              <w:rPr>
                <w:color w:val="000000"/>
                <w:sz w:val="24"/>
              </w:rPr>
              <w:t>506,164,100.00</w:t>
            </w:r>
          </w:p>
        </w:tc>
        <w:tc>
          <w:tcPr>
            <w:tcW w:w="2520" w:type="dxa"/>
            <w:vAlign w:val="center"/>
          </w:tcPr>
          <w:p w14:paraId="66D0BA21" w14:textId="77777777" w:rsidR="00C019BC" w:rsidRPr="009C503F" w:rsidRDefault="00C019BC" w:rsidP="00571B8A">
            <w:pPr>
              <w:spacing w:before="29" w:line="288" w:lineRule="auto"/>
              <w:jc w:val="right"/>
              <w:rPr>
                <w:color w:val="000000"/>
                <w:sz w:val="24"/>
              </w:rPr>
            </w:pPr>
            <w:r w:rsidRPr="009C503F">
              <w:rPr>
                <w:color w:val="000000"/>
                <w:sz w:val="24"/>
              </w:rPr>
              <w:t>504,885,699.70</w:t>
            </w:r>
          </w:p>
        </w:tc>
      </w:tr>
      <w:tr w:rsidR="00C019BC" w:rsidRPr="009C503F" w14:paraId="3541BCF0" w14:textId="77777777" w:rsidTr="00114D73">
        <w:tc>
          <w:tcPr>
            <w:tcW w:w="2880" w:type="dxa"/>
            <w:vAlign w:val="center"/>
          </w:tcPr>
          <w:p w14:paraId="31D91312" w14:textId="77777777"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14:paraId="6FBD70AE" w14:textId="77777777" w:rsidR="00C019BC" w:rsidRPr="00FA19BB" w:rsidRDefault="00C019BC" w:rsidP="00095F2A">
            <w:pPr>
              <w:pStyle w:val="af6"/>
              <w:jc w:val="center"/>
              <w:rPr>
                <w:rFonts w:ascii="Times New Roman" w:hAnsi="Times New Roman"/>
                <w:color w:val="000000"/>
                <w:sz w:val="21"/>
                <w:szCs w:val="21"/>
              </w:rPr>
            </w:pPr>
          </w:p>
        </w:tc>
        <w:tc>
          <w:tcPr>
            <w:tcW w:w="2520" w:type="dxa"/>
            <w:vAlign w:val="center"/>
          </w:tcPr>
          <w:p w14:paraId="5198A691" w14:textId="77777777" w:rsidR="00C019BC" w:rsidRPr="009C503F" w:rsidRDefault="00C019BC" w:rsidP="00571B8A">
            <w:pPr>
              <w:spacing w:before="29" w:line="288" w:lineRule="auto"/>
              <w:jc w:val="right"/>
              <w:rPr>
                <w:color w:val="000000"/>
                <w:sz w:val="24"/>
              </w:rPr>
            </w:pPr>
            <w:r w:rsidRPr="009C503F">
              <w:rPr>
                <w:color w:val="000000"/>
                <w:sz w:val="24"/>
              </w:rPr>
              <w:t>31,176,734.24</w:t>
            </w:r>
          </w:p>
        </w:tc>
        <w:tc>
          <w:tcPr>
            <w:tcW w:w="2520" w:type="dxa"/>
            <w:vAlign w:val="center"/>
          </w:tcPr>
          <w:p w14:paraId="683ADD1E" w14:textId="77777777" w:rsidR="00C019BC" w:rsidRPr="009C503F" w:rsidRDefault="00C019BC" w:rsidP="00571B8A">
            <w:pPr>
              <w:spacing w:before="29" w:line="288" w:lineRule="auto"/>
              <w:jc w:val="right"/>
              <w:rPr>
                <w:color w:val="000000"/>
                <w:sz w:val="24"/>
              </w:rPr>
            </w:pPr>
            <w:r w:rsidRPr="009C503F">
              <w:rPr>
                <w:color w:val="000000"/>
                <w:sz w:val="24"/>
              </w:rPr>
              <w:t>74,727,468.49</w:t>
            </w:r>
          </w:p>
        </w:tc>
      </w:tr>
      <w:tr w:rsidR="00C019BC" w:rsidRPr="009C503F" w14:paraId="725C5C2A" w14:textId="77777777" w:rsidTr="00114D73">
        <w:tc>
          <w:tcPr>
            <w:tcW w:w="2880" w:type="dxa"/>
            <w:vAlign w:val="center"/>
          </w:tcPr>
          <w:p w14:paraId="35FA1263" w14:textId="77777777"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14:paraId="55A03994" w14:textId="77777777" w:rsidR="00C019BC" w:rsidRPr="00FA19BB" w:rsidRDefault="00C019BC" w:rsidP="00095F2A">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7ECDC5E4"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14:paraId="372DC7F2"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14:paraId="518163E1" w14:textId="77777777" w:rsidTr="00114D73">
        <w:tc>
          <w:tcPr>
            <w:tcW w:w="2880" w:type="dxa"/>
            <w:vAlign w:val="center"/>
          </w:tcPr>
          <w:p w14:paraId="5C489B83" w14:textId="77777777"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14:paraId="6882CBED" w14:textId="77777777" w:rsidR="00C019BC" w:rsidRPr="00FA19BB" w:rsidRDefault="00C019BC"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7CD62D0B"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3F8AF90E"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5345845B" w14:textId="77777777" w:rsidTr="00114D73">
        <w:tc>
          <w:tcPr>
            <w:tcW w:w="2880" w:type="dxa"/>
            <w:vAlign w:val="center"/>
          </w:tcPr>
          <w:p w14:paraId="6BE187C0" w14:textId="77777777"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14:paraId="4621C8DC" w14:textId="77777777" w:rsidR="00C019BC" w:rsidRPr="00FA19BB" w:rsidRDefault="00C019BC"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1923805B"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01FFF423"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3AD3F6E3" w14:textId="77777777" w:rsidTr="00114D73">
        <w:tc>
          <w:tcPr>
            <w:tcW w:w="2880" w:type="dxa"/>
            <w:vAlign w:val="center"/>
          </w:tcPr>
          <w:p w14:paraId="2CF38642" w14:textId="77777777"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14:paraId="15724B60" w14:textId="77777777" w:rsidR="00C019BC" w:rsidRPr="00FA19BB" w:rsidRDefault="00C019BC" w:rsidP="00095F2A">
            <w:pPr>
              <w:pStyle w:val="af6"/>
              <w:jc w:val="center"/>
              <w:rPr>
                <w:rFonts w:ascii="Times New Roman" w:hAnsi="Times New Roman"/>
                <w:color w:val="000000"/>
                <w:sz w:val="21"/>
                <w:szCs w:val="21"/>
              </w:rPr>
            </w:pPr>
          </w:p>
        </w:tc>
        <w:tc>
          <w:tcPr>
            <w:tcW w:w="2520" w:type="dxa"/>
            <w:vAlign w:val="center"/>
          </w:tcPr>
          <w:p w14:paraId="5CC25A98" w14:textId="77777777" w:rsidR="00C019BC" w:rsidRPr="009C503F" w:rsidRDefault="00C019BC" w:rsidP="00571B8A">
            <w:pPr>
              <w:spacing w:before="29" w:line="288" w:lineRule="auto"/>
              <w:jc w:val="right"/>
              <w:rPr>
                <w:color w:val="000000"/>
                <w:sz w:val="24"/>
              </w:rPr>
            </w:pPr>
            <w:r w:rsidRPr="009C503F">
              <w:rPr>
                <w:color w:val="000000"/>
                <w:sz w:val="24"/>
              </w:rPr>
              <w:t>2,284,330.38</w:t>
            </w:r>
          </w:p>
        </w:tc>
        <w:tc>
          <w:tcPr>
            <w:tcW w:w="2520" w:type="dxa"/>
            <w:vAlign w:val="center"/>
          </w:tcPr>
          <w:p w14:paraId="271A6651"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79C7A64B" w14:textId="77777777" w:rsidTr="00114D73">
        <w:tc>
          <w:tcPr>
            <w:tcW w:w="2880" w:type="dxa"/>
            <w:vAlign w:val="center"/>
          </w:tcPr>
          <w:p w14:paraId="70B3248D" w14:textId="77777777"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14:paraId="238E1702" w14:textId="77777777" w:rsidR="00C019BC" w:rsidRPr="00FA19BB" w:rsidRDefault="00C019BC"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1D155CDA" w14:textId="77777777" w:rsidR="00C019BC" w:rsidRPr="009C503F" w:rsidRDefault="00C019BC" w:rsidP="00571B8A">
            <w:pPr>
              <w:spacing w:before="29" w:line="288" w:lineRule="auto"/>
              <w:jc w:val="right"/>
              <w:rPr>
                <w:color w:val="000000"/>
                <w:sz w:val="24"/>
              </w:rPr>
            </w:pPr>
            <w:r w:rsidRPr="009C503F">
              <w:rPr>
                <w:color w:val="000000"/>
                <w:sz w:val="24"/>
              </w:rPr>
              <w:t>7,513,232.16</w:t>
            </w:r>
          </w:p>
        </w:tc>
        <w:tc>
          <w:tcPr>
            <w:tcW w:w="2520" w:type="dxa"/>
            <w:vAlign w:val="center"/>
          </w:tcPr>
          <w:p w14:paraId="5797E8B7" w14:textId="77777777" w:rsidR="00C019BC" w:rsidRPr="009C503F" w:rsidRDefault="00C019BC" w:rsidP="00571B8A">
            <w:pPr>
              <w:spacing w:before="29" w:line="288" w:lineRule="auto"/>
              <w:jc w:val="right"/>
              <w:rPr>
                <w:color w:val="000000"/>
                <w:sz w:val="24"/>
              </w:rPr>
            </w:pPr>
            <w:r w:rsidRPr="009C503F">
              <w:rPr>
                <w:color w:val="000000"/>
                <w:sz w:val="24"/>
              </w:rPr>
              <w:t>11,601,222.79</w:t>
            </w:r>
          </w:p>
        </w:tc>
      </w:tr>
      <w:tr w:rsidR="00C019BC" w:rsidRPr="009C503F" w14:paraId="2A0D9B47" w14:textId="77777777" w:rsidTr="00114D73">
        <w:tc>
          <w:tcPr>
            <w:tcW w:w="2880" w:type="dxa"/>
            <w:vAlign w:val="center"/>
          </w:tcPr>
          <w:p w14:paraId="7B438813" w14:textId="77777777"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14:paraId="68C8326B" w14:textId="77777777" w:rsidR="00C019BC" w:rsidRPr="00FA19BB" w:rsidRDefault="00C019BC" w:rsidP="00095F2A">
            <w:pPr>
              <w:pStyle w:val="af6"/>
              <w:jc w:val="center"/>
              <w:rPr>
                <w:rFonts w:ascii="Times New Roman" w:hAnsi="Times New Roman"/>
                <w:color w:val="000000"/>
                <w:sz w:val="21"/>
                <w:szCs w:val="21"/>
              </w:rPr>
            </w:pPr>
          </w:p>
        </w:tc>
        <w:tc>
          <w:tcPr>
            <w:tcW w:w="2520" w:type="dxa"/>
            <w:vAlign w:val="center"/>
          </w:tcPr>
          <w:p w14:paraId="634313E7"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1F5F6760"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563D3B07" w14:textId="77777777" w:rsidTr="00114D73">
        <w:tc>
          <w:tcPr>
            <w:tcW w:w="2880" w:type="dxa"/>
            <w:vAlign w:val="center"/>
          </w:tcPr>
          <w:p w14:paraId="670ABE9E" w14:textId="77777777"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14:paraId="223FACB6" w14:textId="77777777" w:rsidR="00C019BC" w:rsidRPr="00FA19BB" w:rsidRDefault="00C019BC" w:rsidP="00095F2A">
            <w:pPr>
              <w:pStyle w:val="af6"/>
              <w:jc w:val="center"/>
              <w:rPr>
                <w:rFonts w:ascii="Times New Roman" w:hAnsi="Times New Roman"/>
                <w:color w:val="000000"/>
                <w:sz w:val="21"/>
                <w:szCs w:val="21"/>
              </w:rPr>
            </w:pPr>
          </w:p>
        </w:tc>
        <w:tc>
          <w:tcPr>
            <w:tcW w:w="2520" w:type="dxa"/>
            <w:vAlign w:val="center"/>
          </w:tcPr>
          <w:p w14:paraId="7FD17883" w14:textId="77777777" w:rsidR="00C019BC" w:rsidRPr="009C503F" w:rsidRDefault="00C019BC" w:rsidP="00571B8A">
            <w:pPr>
              <w:spacing w:before="29" w:line="288" w:lineRule="auto"/>
              <w:jc w:val="right"/>
              <w:rPr>
                <w:color w:val="000000"/>
                <w:sz w:val="24"/>
              </w:rPr>
            </w:pPr>
            <w:r w:rsidRPr="009C503F">
              <w:rPr>
                <w:color w:val="000000"/>
                <w:sz w:val="24"/>
              </w:rPr>
              <w:t>3,591,288.55</w:t>
            </w:r>
          </w:p>
        </w:tc>
        <w:tc>
          <w:tcPr>
            <w:tcW w:w="2520" w:type="dxa"/>
            <w:vAlign w:val="center"/>
          </w:tcPr>
          <w:p w14:paraId="220934D9" w14:textId="77777777" w:rsidR="00C019BC" w:rsidRPr="009C503F" w:rsidRDefault="00C019BC" w:rsidP="00571B8A">
            <w:pPr>
              <w:spacing w:before="29" w:line="288" w:lineRule="auto"/>
              <w:jc w:val="right"/>
              <w:rPr>
                <w:color w:val="000000"/>
                <w:sz w:val="24"/>
              </w:rPr>
            </w:pPr>
            <w:r w:rsidRPr="009C503F">
              <w:rPr>
                <w:color w:val="000000"/>
                <w:sz w:val="24"/>
              </w:rPr>
              <w:t>67,291.17</w:t>
            </w:r>
          </w:p>
        </w:tc>
      </w:tr>
      <w:tr w:rsidR="00C019BC" w:rsidRPr="009C503F" w14:paraId="55381586" w14:textId="77777777" w:rsidTr="00114D73">
        <w:tc>
          <w:tcPr>
            <w:tcW w:w="2880" w:type="dxa"/>
            <w:vAlign w:val="center"/>
          </w:tcPr>
          <w:p w14:paraId="060E5F5A" w14:textId="77777777"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14:paraId="706CB112" w14:textId="77777777" w:rsidR="00C019BC" w:rsidRPr="00FA19BB" w:rsidRDefault="00C019BC" w:rsidP="00095F2A">
            <w:pPr>
              <w:pStyle w:val="af6"/>
              <w:jc w:val="center"/>
              <w:rPr>
                <w:rFonts w:ascii="Times New Roman" w:hAnsi="Times New Roman"/>
                <w:color w:val="000000"/>
                <w:sz w:val="21"/>
                <w:szCs w:val="21"/>
              </w:rPr>
            </w:pPr>
          </w:p>
        </w:tc>
        <w:tc>
          <w:tcPr>
            <w:tcW w:w="2520" w:type="dxa"/>
            <w:vAlign w:val="center"/>
          </w:tcPr>
          <w:p w14:paraId="14D1F448"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559521A2"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43E0F111" w14:textId="77777777" w:rsidTr="00114D73">
        <w:tc>
          <w:tcPr>
            <w:tcW w:w="2880" w:type="dxa"/>
            <w:vAlign w:val="center"/>
          </w:tcPr>
          <w:p w14:paraId="639E8F11" w14:textId="77777777"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14:paraId="54E373C3" w14:textId="77777777" w:rsidR="00C019BC" w:rsidRPr="00FA19BB" w:rsidRDefault="00C019BC"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34DCF1F5"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1B3B0FFC"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0C1195C5" w14:textId="77777777" w:rsidTr="00114D73">
        <w:tc>
          <w:tcPr>
            <w:tcW w:w="2880" w:type="dxa"/>
            <w:vAlign w:val="center"/>
          </w:tcPr>
          <w:p w14:paraId="278CEDB2" w14:textId="77777777"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14:paraId="64879B4E" w14:textId="77777777"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14:paraId="415DF0C7" w14:textId="77777777" w:rsidR="00C019BC" w:rsidRPr="009C503F" w:rsidRDefault="00C019BC" w:rsidP="00571B8A">
            <w:pPr>
              <w:spacing w:before="29" w:line="288" w:lineRule="auto"/>
              <w:jc w:val="right"/>
              <w:rPr>
                <w:color w:val="000000"/>
                <w:sz w:val="24"/>
              </w:rPr>
            </w:pPr>
            <w:r w:rsidRPr="009C503F">
              <w:rPr>
                <w:color w:val="000000"/>
                <w:sz w:val="24"/>
              </w:rPr>
              <w:t>574,628,692.25</w:t>
            </w:r>
          </w:p>
        </w:tc>
        <w:tc>
          <w:tcPr>
            <w:tcW w:w="2520" w:type="dxa"/>
            <w:vAlign w:val="center"/>
          </w:tcPr>
          <w:p w14:paraId="4BEADC48" w14:textId="77777777" w:rsidR="00C019BC" w:rsidRPr="009C503F" w:rsidRDefault="00C019BC" w:rsidP="00571B8A">
            <w:pPr>
              <w:spacing w:before="29" w:line="288" w:lineRule="auto"/>
              <w:jc w:val="right"/>
              <w:rPr>
                <w:color w:val="000000"/>
                <w:sz w:val="24"/>
              </w:rPr>
            </w:pPr>
            <w:r w:rsidRPr="009C503F">
              <w:rPr>
                <w:color w:val="000000"/>
                <w:sz w:val="24"/>
              </w:rPr>
              <w:t>650,512,567.59</w:t>
            </w:r>
          </w:p>
        </w:tc>
      </w:tr>
      <w:tr w:rsidR="001548F9" w:rsidRPr="009C503F" w14:paraId="2D0A9146" w14:textId="77777777" w:rsidTr="00114D73">
        <w:tc>
          <w:tcPr>
            <w:tcW w:w="2880" w:type="dxa"/>
            <w:vAlign w:val="center"/>
          </w:tcPr>
          <w:p w14:paraId="19AB515A"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lastRenderedPageBreak/>
              <w:t>负债和所有者权益</w:t>
            </w:r>
          </w:p>
        </w:tc>
        <w:tc>
          <w:tcPr>
            <w:tcW w:w="1080" w:type="dxa"/>
            <w:vAlign w:val="center"/>
          </w:tcPr>
          <w:p w14:paraId="5C5CB8AB" w14:textId="77777777"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6C256331"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715B3E4B"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5471A7E0"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2742141E"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14:paraId="1BA1DF4B" w14:textId="77777777" w:rsidTr="00114D73">
        <w:tc>
          <w:tcPr>
            <w:tcW w:w="2880" w:type="dxa"/>
            <w:vAlign w:val="center"/>
          </w:tcPr>
          <w:p w14:paraId="0974041F" w14:textId="77777777"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14:paraId="42CEDCFF" w14:textId="77777777" w:rsidR="002D6489" w:rsidRPr="00FA19BB" w:rsidRDefault="002D6489" w:rsidP="00095F2A">
            <w:pPr>
              <w:pStyle w:val="af6"/>
              <w:jc w:val="center"/>
              <w:rPr>
                <w:rFonts w:ascii="Times New Roman" w:hAnsi="Times New Roman"/>
                <w:color w:val="000000"/>
                <w:sz w:val="21"/>
                <w:szCs w:val="21"/>
              </w:rPr>
            </w:pPr>
          </w:p>
        </w:tc>
        <w:tc>
          <w:tcPr>
            <w:tcW w:w="2520" w:type="dxa"/>
            <w:vAlign w:val="center"/>
          </w:tcPr>
          <w:p w14:paraId="15010445" w14:textId="77777777" w:rsidR="002D6489" w:rsidRPr="009C503F" w:rsidRDefault="002D6489" w:rsidP="00571B8A">
            <w:pPr>
              <w:spacing w:before="29" w:line="288" w:lineRule="auto"/>
              <w:jc w:val="right"/>
              <w:rPr>
                <w:color w:val="000000"/>
                <w:sz w:val="24"/>
              </w:rPr>
            </w:pPr>
          </w:p>
        </w:tc>
        <w:tc>
          <w:tcPr>
            <w:tcW w:w="2520" w:type="dxa"/>
            <w:vAlign w:val="center"/>
          </w:tcPr>
          <w:p w14:paraId="630D988A" w14:textId="77777777" w:rsidR="002D6489" w:rsidRPr="009C503F" w:rsidRDefault="002D6489" w:rsidP="00571B8A">
            <w:pPr>
              <w:spacing w:before="29" w:line="288" w:lineRule="auto"/>
              <w:jc w:val="right"/>
              <w:rPr>
                <w:color w:val="000000"/>
                <w:sz w:val="24"/>
              </w:rPr>
            </w:pPr>
          </w:p>
        </w:tc>
      </w:tr>
      <w:tr w:rsidR="002D6489" w:rsidRPr="009C503F" w14:paraId="264CC96B" w14:textId="77777777" w:rsidTr="00114D73">
        <w:tc>
          <w:tcPr>
            <w:tcW w:w="2880" w:type="dxa"/>
            <w:vAlign w:val="center"/>
          </w:tcPr>
          <w:p w14:paraId="2C000F12" w14:textId="77777777"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14:paraId="194F02AD" w14:textId="77777777" w:rsidR="002D6489" w:rsidRPr="00FA19BB" w:rsidRDefault="002D6489" w:rsidP="00095F2A">
            <w:pPr>
              <w:pStyle w:val="af6"/>
              <w:jc w:val="center"/>
              <w:rPr>
                <w:rFonts w:ascii="Times New Roman" w:hAnsi="Times New Roman"/>
                <w:color w:val="000000"/>
                <w:sz w:val="21"/>
                <w:szCs w:val="21"/>
              </w:rPr>
            </w:pPr>
          </w:p>
        </w:tc>
        <w:tc>
          <w:tcPr>
            <w:tcW w:w="2520" w:type="dxa"/>
            <w:vAlign w:val="center"/>
          </w:tcPr>
          <w:p w14:paraId="07267839"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69DEE039"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14736B43" w14:textId="77777777" w:rsidTr="00114D73">
        <w:tc>
          <w:tcPr>
            <w:tcW w:w="2880" w:type="dxa"/>
            <w:vAlign w:val="center"/>
          </w:tcPr>
          <w:p w14:paraId="6AD7D81F" w14:textId="77777777"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14:paraId="758B1DB0" w14:textId="77777777" w:rsidR="002D6489" w:rsidRPr="00FA19BB" w:rsidRDefault="002D6489" w:rsidP="00095F2A">
            <w:pPr>
              <w:pStyle w:val="af6"/>
              <w:jc w:val="center"/>
              <w:rPr>
                <w:rFonts w:ascii="Times New Roman" w:hAnsi="Times New Roman"/>
                <w:color w:val="000000"/>
                <w:sz w:val="21"/>
                <w:szCs w:val="21"/>
              </w:rPr>
            </w:pPr>
          </w:p>
        </w:tc>
        <w:tc>
          <w:tcPr>
            <w:tcW w:w="2520" w:type="dxa"/>
            <w:vAlign w:val="center"/>
          </w:tcPr>
          <w:p w14:paraId="74FECFA9"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6E7187CB"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0C1879CF" w14:textId="77777777" w:rsidTr="00114D73">
        <w:tc>
          <w:tcPr>
            <w:tcW w:w="2880" w:type="dxa"/>
            <w:vAlign w:val="center"/>
          </w:tcPr>
          <w:p w14:paraId="2AE6AE33" w14:textId="77777777"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14:paraId="6EB5B197" w14:textId="77777777" w:rsidR="002D6489" w:rsidRPr="00FA19BB" w:rsidRDefault="002D6489"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4B6AF09B"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609D42CC"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6AD60D2D" w14:textId="77777777" w:rsidTr="00114D73">
        <w:tc>
          <w:tcPr>
            <w:tcW w:w="2880" w:type="dxa"/>
            <w:vAlign w:val="center"/>
          </w:tcPr>
          <w:p w14:paraId="2205AAAE" w14:textId="77777777"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14:paraId="4E719CB1" w14:textId="77777777" w:rsidR="002D6489" w:rsidRPr="00FA19BB" w:rsidRDefault="002D6489" w:rsidP="00095F2A">
            <w:pPr>
              <w:pStyle w:val="af6"/>
              <w:jc w:val="center"/>
              <w:rPr>
                <w:rFonts w:ascii="Times New Roman" w:hAnsi="Times New Roman"/>
                <w:color w:val="000000"/>
                <w:sz w:val="21"/>
                <w:szCs w:val="21"/>
              </w:rPr>
            </w:pPr>
          </w:p>
        </w:tc>
        <w:tc>
          <w:tcPr>
            <w:tcW w:w="2520" w:type="dxa"/>
            <w:vAlign w:val="center"/>
          </w:tcPr>
          <w:p w14:paraId="77951714" w14:textId="77777777" w:rsidR="002D6489" w:rsidRPr="009C503F" w:rsidRDefault="002D6489" w:rsidP="00571B8A">
            <w:pPr>
              <w:spacing w:before="29" w:line="288" w:lineRule="auto"/>
              <w:jc w:val="right"/>
              <w:rPr>
                <w:color w:val="000000"/>
                <w:sz w:val="24"/>
              </w:rPr>
            </w:pPr>
            <w:r w:rsidRPr="009C503F">
              <w:rPr>
                <w:color w:val="000000"/>
                <w:sz w:val="24"/>
              </w:rPr>
              <w:t>106,099,769.95</w:t>
            </w:r>
          </w:p>
        </w:tc>
        <w:tc>
          <w:tcPr>
            <w:tcW w:w="2520" w:type="dxa"/>
            <w:vAlign w:val="center"/>
          </w:tcPr>
          <w:p w14:paraId="2DA33FDF" w14:textId="77777777" w:rsidR="002D6489" w:rsidRPr="009C503F" w:rsidRDefault="002D6489" w:rsidP="00571B8A">
            <w:pPr>
              <w:spacing w:before="29" w:line="288" w:lineRule="auto"/>
              <w:jc w:val="right"/>
              <w:rPr>
                <w:color w:val="000000"/>
                <w:sz w:val="24"/>
              </w:rPr>
            </w:pPr>
            <w:r w:rsidRPr="009C503F">
              <w:rPr>
                <w:color w:val="000000"/>
                <w:sz w:val="24"/>
              </w:rPr>
              <w:t>69,999,725.00</w:t>
            </w:r>
          </w:p>
        </w:tc>
      </w:tr>
      <w:tr w:rsidR="002D6489" w:rsidRPr="009C503F" w14:paraId="53784747" w14:textId="77777777" w:rsidTr="00114D73">
        <w:tc>
          <w:tcPr>
            <w:tcW w:w="2880" w:type="dxa"/>
            <w:vAlign w:val="center"/>
          </w:tcPr>
          <w:p w14:paraId="30C455E9" w14:textId="77777777"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14:paraId="7720881C" w14:textId="77777777" w:rsidR="002D6489" w:rsidRPr="00FA19BB" w:rsidRDefault="002D6489" w:rsidP="00095F2A">
            <w:pPr>
              <w:pStyle w:val="af6"/>
              <w:jc w:val="center"/>
              <w:rPr>
                <w:rFonts w:ascii="Times New Roman" w:hAnsi="Times New Roman"/>
                <w:color w:val="000000"/>
                <w:sz w:val="21"/>
                <w:szCs w:val="21"/>
              </w:rPr>
            </w:pPr>
          </w:p>
        </w:tc>
        <w:tc>
          <w:tcPr>
            <w:tcW w:w="2520" w:type="dxa"/>
            <w:vAlign w:val="center"/>
          </w:tcPr>
          <w:p w14:paraId="36128A6A"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0054E23F" w14:textId="77777777" w:rsidR="002D6489" w:rsidRPr="009C503F" w:rsidRDefault="002D6489" w:rsidP="00571B8A">
            <w:pPr>
              <w:spacing w:before="29" w:line="288" w:lineRule="auto"/>
              <w:jc w:val="right"/>
              <w:rPr>
                <w:color w:val="000000"/>
                <w:sz w:val="24"/>
              </w:rPr>
            </w:pPr>
            <w:r w:rsidRPr="009C503F">
              <w:rPr>
                <w:color w:val="000000"/>
                <w:sz w:val="24"/>
              </w:rPr>
              <w:t>52,115,391.98</w:t>
            </w:r>
          </w:p>
        </w:tc>
      </w:tr>
      <w:tr w:rsidR="002D6489" w:rsidRPr="009C503F" w14:paraId="12753DE7" w14:textId="77777777" w:rsidTr="00114D73">
        <w:tc>
          <w:tcPr>
            <w:tcW w:w="2880" w:type="dxa"/>
            <w:vAlign w:val="center"/>
          </w:tcPr>
          <w:p w14:paraId="48535812" w14:textId="77777777"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14:paraId="40667445" w14:textId="77777777" w:rsidR="002D6489" w:rsidRPr="00FA19BB" w:rsidRDefault="002D6489" w:rsidP="00095F2A">
            <w:pPr>
              <w:pStyle w:val="af6"/>
              <w:jc w:val="center"/>
              <w:rPr>
                <w:rFonts w:ascii="Times New Roman" w:hAnsi="Times New Roman"/>
                <w:color w:val="000000"/>
                <w:sz w:val="21"/>
                <w:szCs w:val="21"/>
              </w:rPr>
            </w:pPr>
          </w:p>
        </w:tc>
        <w:tc>
          <w:tcPr>
            <w:tcW w:w="2520" w:type="dxa"/>
            <w:vAlign w:val="center"/>
          </w:tcPr>
          <w:p w14:paraId="35874AB7" w14:textId="77777777" w:rsidR="002D6489" w:rsidRPr="009C503F" w:rsidRDefault="002D6489" w:rsidP="00571B8A">
            <w:pPr>
              <w:spacing w:before="29" w:line="288" w:lineRule="auto"/>
              <w:jc w:val="right"/>
              <w:rPr>
                <w:color w:val="000000"/>
                <w:sz w:val="24"/>
              </w:rPr>
            </w:pPr>
            <w:r w:rsidRPr="009C503F">
              <w:rPr>
                <w:color w:val="000000"/>
                <w:sz w:val="24"/>
              </w:rPr>
              <w:t>6,545,027.05</w:t>
            </w:r>
          </w:p>
        </w:tc>
        <w:tc>
          <w:tcPr>
            <w:tcW w:w="2520" w:type="dxa"/>
            <w:vAlign w:val="center"/>
          </w:tcPr>
          <w:p w14:paraId="224A2B8B" w14:textId="77777777" w:rsidR="002D6489" w:rsidRPr="009C503F" w:rsidRDefault="002D6489" w:rsidP="00571B8A">
            <w:pPr>
              <w:spacing w:before="29" w:line="288" w:lineRule="auto"/>
              <w:jc w:val="right"/>
              <w:rPr>
                <w:color w:val="000000"/>
                <w:sz w:val="24"/>
              </w:rPr>
            </w:pPr>
            <w:r w:rsidRPr="009C503F">
              <w:rPr>
                <w:color w:val="000000"/>
                <w:sz w:val="24"/>
              </w:rPr>
              <w:t>299,455.52</w:t>
            </w:r>
          </w:p>
        </w:tc>
      </w:tr>
      <w:tr w:rsidR="002D6489" w:rsidRPr="009C503F" w14:paraId="3CE9DEF8" w14:textId="77777777" w:rsidTr="00114D73">
        <w:tc>
          <w:tcPr>
            <w:tcW w:w="2880" w:type="dxa"/>
            <w:vAlign w:val="center"/>
          </w:tcPr>
          <w:p w14:paraId="36D4888E" w14:textId="77777777"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14:paraId="12878DEC" w14:textId="77777777" w:rsidR="002D6489" w:rsidRPr="00FA19BB" w:rsidRDefault="002D6489" w:rsidP="00095F2A">
            <w:pPr>
              <w:pStyle w:val="af6"/>
              <w:jc w:val="center"/>
              <w:rPr>
                <w:rFonts w:ascii="Times New Roman" w:hAnsi="Times New Roman"/>
                <w:color w:val="000000"/>
                <w:sz w:val="21"/>
                <w:szCs w:val="21"/>
              </w:rPr>
            </w:pPr>
          </w:p>
        </w:tc>
        <w:tc>
          <w:tcPr>
            <w:tcW w:w="2520" w:type="dxa"/>
            <w:vAlign w:val="center"/>
          </w:tcPr>
          <w:p w14:paraId="755C6482" w14:textId="77777777" w:rsidR="002D6489" w:rsidRPr="009C503F" w:rsidRDefault="002D6489" w:rsidP="00571B8A">
            <w:pPr>
              <w:spacing w:before="29" w:line="288" w:lineRule="auto"/>
              <w:jc w:val="right"/>
              <w:rPr>
                <w:color w:val="000000"/>
                <w:sz w:val="24"/>
              </w:rPr>
            </w:pPr>
            <w:r w:rsidRPr="009C503F">
              <w:rPr>
                <w:color w:val="000000"/>
                <w:sz w:val="24"/>
              </w:rPr>
              <w:t>225,279.53</w:t>
            </w:r>
          </w:p>
        </w:tc>
        <w:tc>
          <w:tcPr>
            <w:tcW w:w="2520" w:type="dxa"/>
            <w:vAlign w:val="center"/>
          </w:tcPr>
          <w:p w14:paraId="7488BDE5" w14:textId="77777777" w:rsidR="002D6489" w:rsidRPr="009C503F" w:rsidRDefault="002D6489" w:rsidP="00571B8A">
            <w:pPr>
              <w:spacing w:before="29" w:line="288" w:lineRule="auto"/>
              <w:jc w:val="right"/>
              <w:rPr>
                <w:color w:val="000000"/>
                <w:sz w:val="24"/>
              </w:rPr>
            </w:pPr>
            <w:r w:rsidRPr="009C503F">
              <w:rPr>
                <w:color w:val="000000"/>
                <w:sz w:val="24"/>
              </w:rPr>
              <w:t>292,096.72</w:t>
            </w:r>
          </w:p>
        </w:tc>
      </w:tr>
      <w:tr w:rsidR="002D6489" w:rsidRPr="009C503F" w14:paraId="6FEE201E" w14:textId="77777777" w:rsidTr="00114D73">
        <w:tc>
          <w:tcPr>
            <w:tcW w:w="2880" w:type="dxa"/>
            <w:vAlign w:val="center"/>
          </w:tcPr>
          <w:p w14:paraId="731BB5C5" w14:textId="77777777"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14:paraId="09193311" w14:textId="77777777" w:rsidR="002D6489" w:rsidRPr="00FA19BB" w:rsidRDefault="002D6489" w:rsidP="00095F2A">
            <w:pPr>
              <w:pStyle w:val="af6"/>
              <w:jc w:val="center"/>
              <w:rPr>
                <w:rFonts w:ascii="Times New Roman" w:hAnsi="Times New Roman"/>
                <w:color w:val="000000"/>
                <w:sz w:val="21"/>
                <w:szCs w:val="21"/>
              </w:rPr>
            </w:pPr>
          </w:p>
        </w:tc>
        <w:tc>
          <w:tcPr>
            <w:tcW w:w="2520" w:type="dxa"/>
            <w:vAlign w:val="center"/>
          </w:tcPr>
          <w:p w14:paraId="26C8C741" w14:textId="77777777" w:rsidR="002D6489" w:rsidRPr="009C503F" w:rsidRDefault="002D6489" w:rsidP="00571B8A">
            <w:pPr>
              <w:spacing w:before="29" w:line="288" w:lineRule="auto"/>
              <w:jc w:val="right"/>
              <w:rPr>
                <w:color w:val="000000"/>
                <w:sz w:val="24"/>
              </w:rPr>
            </w:pPr>
            <w:r w:rsidRPr="009C503F">
              <w:rPr>
                <w:color w:val="000000"/>
                <w:sz w:val="24"/>
              </w:rPr>
              <w:t>75,093.17</w:t>
            </w:r>
          </w:p>
        </w:tc>
        <w:tc>
          <w:tcPr>
            <w:tcW w:w="2520" w:type="dxa"/>
            <w:vAlign w:val="center"/>
          </w:tcPr>
          <w:p w14:paraId="7F90C54D" w14:textId="77777777" w:rsidR="002D6489" w:rsidRPr="009C503F" w:rsidRDefault="002D6489" w:rsidP="00571B8A">
            <w:pPr>
              <w:spacing w:before="29" w:line="288" w:lineRule="auto"/>
              <w:jc w:val="right"/>
              <w:rPr>
                <w:color w:val="000000"/>
                <w:sz w:val="24"/>
              </w:rPr>
            </w:pPr>
            <w:r w:rsidRPr="009C503F">
              <w:rPr>
                <w:color w:val="000000"/>
                <w:sz w:val="24"/>
              </w:rPr>
              <w:t>97,365.60</w:t>
            </w:r>
          </w:p>
        </w:tc>
      </w:tr>
      <w:tr w:rsidR="002D6489" w:rsidRPr="009C503F" w14:paraId="72A0910F" w14:textId="77777777" w:rsidTr="00114D73">
        <w:tc>
          <w:tcPr>
            <w:tcW w:w="2880" w:type="dxa"/>
            <w:vAlign w:val="center"/>
          </w:tcPr>
          <w:p w14:paraId="1D531690" w14:textId="77777777"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14:paraId="179548F0" w14:textId="77777777" w:rsidR="002D6489" w:rsidRPr="00FA19BB" w:rsidRDefault="002D6489" w:rsidP="00095F2A">
            <w:pPr>
              <w:pStyle w:val="af6"/>
              <w:jc w:val="center"/>
              <w:rPr>
                <w:rFonts w:ascii="Times New Roman" w:hAnsi="Times New Roman"/>
                <w:color w:val="000000"/>
                <w:sz w:val="21"/>
                <w:szCs w:val="21"/>
              </w:rPr>
            </w:pPr>
          </w:p>
        </w:tc>
        <w:tc>
          <w:tcPr>
            <w:tcW w:w="2520" w:type="dxa"/>
            <w:vAlign w:val="center"/>
          </w:tcPr>
          <w:p w14:paraId="551BE29F" w14:textId="77777777" w:rsidR="002D6489" w:rsidRPr="009C503F" w:rsidRDefault="002D6489" w:rsidP="00571B8A">
            <w:pPr>
              <w:spacing w:before="29" w:line="288" w:lineRule="auto"/>
              <w:jc w:val="right"/>
              <w:rPr>
                <w:color w:val="000000"/>
                <w:sz w:val="24"/>
              </w:rPr>
            </w:pPr>
            <w:r w:rsidRPr="009C503F">
              <w:rPr>
                <w:color w:val="000000"/>
                <w:sz w:val="24"/>
              </w:rPr>
              <w:t>30,573.27</w:t>
            </w:r>
          </w:p>
        </w:tc>
        <w:tc>
          <w:tcPr>
            <w:tcW w:w="2520" w:type="dxa"/>
            <w:vAlign w:val="center"/>
          </w:tcPr>
          <w:p w14:paraId="29D1D9E3" w14:textId="77777777" w:rsidR="002D6489" w:rsidRPr="009C503F" w:rsidRDefault="002D6489" w:rsidP="00571B8A">
            <w:pPr>
              <w:spacing w:before="29" w:line="288" w:lineRule="auto"/>
              <w:jc w:val="right"/>
              <w:rPr>
                <w:color w:val="000000"/>
                <w:sz w:val="24"/>
              </w:rPr>
            </w:pPr>
            <w:r w:rsidRPr="009C503F">
              <w:rPr>
                <w:color w:val="000000"/>
                <w:sz w:val="24"/>
              </w:rPr>
              <w:t>39,109.31</w:t>
            </w:r>
          </w:p>
        </w:tc>
      </w:tr>
      <w:tr w:rsidR="002D6489" w:rsidRPr="009C503F" w14:paraId="71921C2C" w14:textId="77777777" w:rsidTr="00114D73">
        <w:tc>
          <w:tcPr>
            <w:tcW w:w="2880" w:type="dxa"/>
            <w:vAlign w:val="center"/>
          </w:tcPr>
          <w:p w14:paraId="14E9E41D" w14:textId="77777777"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14:paraId="6BE0E328" w14:textId="77777777" w:rsidR="002D6489" w:rsidRPr="00FA19BB" w:rsidRDefault="002D6489"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2D775F55" w14:textId="77777777" w:rsidR="002D6489" w:rsidRPr="009C503F" w:rsidRDefault="002D6489" w:rsidP="00571B8A">
            <w:pPr>
              <w:spacing w:before="29" w:line="288" w:lineRule="auto"/>
              <w:jc w:val="right"/>
              <w:rPr>
                <w:color w:val="000000"/>
                <w:sz w:val="24"/>
              </w:rPr>
            </w:pPr>
            <w:r w:rsidRPr="009C503F">
              <w:rPr>
                <w:color w:val="000000"/>
                <w:sz w:val="24"/>
              </w:rPr>
              <w:t>14,726.74</w:t>
            </w:r>
          </w:p>
        </w:tc>
        <w:tc>
          <w:tcPr>
            <w:tcW w:w="2520" w:type="dxa"/>
            <w:vAlign w:val="center"/>
          </w:tcPr>
          <w:p w14:paraId="579105A3" w14:textId="77777777" w:rsidR="002D6489" w:rsidRPr="009C503F" w:rsidRDefault="002D6489" w:rsidP="00571B8A">
            <w:pPr>
              <w:spacing w:before="29" w:line="288" w:lineRule="auto"/>
              <w:jc w:val="right"/>
              <w:rPr>
                <w:color w:val="000000"/>
                <w:sz w:val="24"/>
              </w:rPr>
            </w:pPr>
            <w:r w:rsidRPr="009C503F">
              <w:rPr>
                <w:color w:val="000000"/>
                <w:sz w:val="24"/>
              </w:rPr>
              <w:t>15,850.20</w:t>
            </w:r>
          </w:p>
        </w:tc>
      </w:tr>
      <w:tr w:rsidR="002D6489" w:rsidRPr="009C503F" w14:paraId="440F3206" w14:textId="77777777" w:rsidTr="00114D73">
        <w:tc>
          <w:tcPr>
            <w:tcW w:w="2880" w:type="dxa"/>
            <w:vAlign w:val="center"/>
          </w:tcPr>
          <w:p w14:paraId="0D4FBBA6" w14:textId="77777777"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14:paraId="46DE85ED" w14:textId="77777777" w:rsidR="002D6489" w:rsidRPr="00FA19BB" w:rsidRDefault="002D6489" w:rsidP="00095F2A">
            <w:pPr>
              <w:pStyle w:val="af6"/>
              <w:jc w:val="center"/>
              <w:rPr>
                <w:rFonts w:ascii="Times New Roman" w:hAnsi="Times New Roman"/>
                <w:color w:val="000000"/>
                <w:sz w:val="21"/>
                <w:szCs w:val="21"/>
              </w:rPr>
            </w:pPr>
          </w:p>
        </w:tc>
        <w:tc>
          <w:tcPr>
            <w:tcW w:w="2520" w:type="dxa"/>
            <w:vAlign w:val="center"/>
          </w:tcPr>
          <w:p w14:paraId="61C4BEE5"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53DC4350"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6D1C5795" w14:textId="77777777" w:rsidTr="00114D73">
        <w:tc>
          <w:tcPr>
            <w:tcW w:w="2880" w:type="dxa"/>
            <w:vAlign w:val="center"/>
          </w:tcPr>
          <w:p w14:paraId="15FEE17B" w14:textId="77777777"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14:paraId="6E1CE23B" w14:textId="77777777" w:rsidR="002D6489" w:rsidRPr="00FA19BB" w:rsidRDefault="002D6489" w:rsidP="00095F2A">
            <w:pPr>
              <w:pStyle w:val="af6"/>
              <w:jc w:val="center"/>
              <w:rPr>
                <w:rFonts w:ascii="Times New Roman" w:hAnsi="Times New Roman"/>
                <w:color w:val="000000"/>
                <w:sz w:val="21"/>
                <w:szCs w:val="21"/>
              </w:rPr>
            </w:pPr>
          </w:p>
        </w:tc>
        <w:tc>
          <w:tcPr>
            <w:tcW w:w="2520" w:type="dxa"/>
            <w:vAlign w:val="center"/>
          </w:tcPr>
          <w:p w14:paraId="651FD443" w14:textId="77777777" w:rsidR="002D6489" w:rsidRPr="009C503F" w:rsidRDefault="002D6489" w:rsidP="00571B8A">
            <w:pPr>
              <w:spacing w:before="29" w:line="288" w:lineRule="auto"/>
              <w:jc w:val="right"/>
              <w:rPr>
                <w:color w:val="000000"/>
                <w:sz w:val="24"/>
              </w:rPr>
            </w:pPr>
            <w:r w:rsidRPr="009C503F">
              <w:rPr>
                <w:color w:val="000000"/>
                <w:sz w:val="24"/>
              </w:rPr>
              <w:t>-9,104.08</w:t>
            </w:r>
          </w:p>
        </w:tc>
        <w:tc>
          <w:tcPr>
            <w:tcW w:w="2520" w:type="dxa"/>
            <w:vAlign w:val="center"/>
          </w:tcPr>
          <w:p w14:paraId="111EFEA9" w14:textId="77777777" w:rsidR="002D6489" w:rsidRPr="009C503F" w:rsidRDefault="002D6489" w:rsidP="00571B8A">
            <w:pPr>
              <w:spacing w:before="29" w:line="288" w:lineRule="auto"/>
              <w:jc w:val="right"/>
              <w:rPr>
                <w:color w:val="000000"/>
                <w:sz w:val="24"/>
              </w:rPr>
            </w:pPr>
            <w:r w:rsidRPr="009C503F">
              <w:rPr>
                <w:color w:val="000000"/>
                <w:sz w:val="24"/>
              </w:rPr>
              <w:t>25,427.60</w:t>
            </w:r>
          </w:p>
        </w:tc>
      </w:tr>
      <w:tr w:rsidR="002D6489" w:rsidRPr="009C503F" w14:paraId="6A46FD2B" w14:textId="77777777" w:rsidTr="00114D73">
        <w:tc>
          <w:tcPr>
            <w:tcW w:w="2880" w:type="dxa"/>
            <w:vAlign w:val="center"/>
          </w:tcPr>
          <w:p w14:paraId="7358E630" w14:textId="77777777"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14:paraId="3483B168" w14:textId="77777777" w:rsidR="002D6489" w:rsidRPr="00FA19BB" w:rsidRDefault="002D6489" w:rsidP="00095F2A">
            <w:pPr>
              <w:pStyle w:val="af6"/>
              <w:jc w:val="center"/>
              <w:rPr>
                <w:rFonts w:ascii="Times New Roman" w:hAnsi="Times New Roman"/>
                <w:color w:val="000000"/>
                <w:sz w:val="21"/>
                <w:szCs w:val="21"/>
              </w:rPr>
            </w:pPr>
          </w:p>
        </w:tc>
        <w:tc>
          <w:tcPr>
            <w:tcW w:w="2520" w:type="dxa"/>
            <w:vAlign w:val="center"/>
          </w:tcPr>
          <w:p w14:paraId="3B39A0E6"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2CDE6149"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50B9C9E6" w14:textId="77777777" w:rsidTr="00114D73">
        <w:tc>
          <w:tcPr>
            <w:tcW w:w="2880" w:type="dxa"/>
            <w:vAlign w:val="center"/>
          </w:tcPr>
          <w:p w14:paraId="406B37AF" w14:textId="77777777"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14:paraId="6C43FEFA" w14:textId="77777777" w:rsidR="002D6489" w:rsidRPr="00FA19BB" w:rsidRDefault="002D6489" w:rsidP="00095F2A">
            <w:pPr>
              <w:pStyle w:val="af6"/>
              <w:jc w:val="center"/>
              <w:rPr>
                <w:rFonts w:ascii="Times New Roman" w:hAnsi="Times New Roman"/>
                <w:color w:val="000000"/>
                <w:sz w:val="21"/>
                <w:szCs w:val="21"/>
              </w:rPr>
            </w:pPr>
          </w:p>
        </w:tc>
        <w:tc>
          <w:tcPr>
            <w:tcW w:w="2520" w:type="dxa"/>
            <w:vAlign w:val="center"/>
          </w:tcPr>
          <w:p w14:paraId="0799A4D3"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2C54EAA0"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328C7719" w14:textId="77777777" w:rsidTr="00114D73">
        <w:tc>
          <w:tcPr>
            <w:tcW w:w="2880" w:type="dxa"/>
            <w:vAlign w:val="center"/>
          </w:tcPr>
          <w:p w14:paraId="02836B3A" w14:textId="77777777"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14:paraId="06B54E6A" w14:textId="77777777" w:rsidR="002D6489" w:rsidRPr="00FA19BB" w:rsidRDefault="002D6489"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748DF0C7" w14:textId="77777777" w:rsidR="002D6489" w:rsidRPr="009C503F" w:rsidRDefault="002D6489" w:rsidP="00571B8A">
            <w:pPr>
              <w:spacing w:before="29" w:line="288" w:lineRule="auto"/>
              <w:jc w:val="right"/>
              <w:rPr>
                <w:color w:val="000000"/>
                <w:sz w:val="24"/>
              </w:rPr>
            </w:pPr>
            <w:r w:rsidRPr="009C503F">
              <w:rPr>
                <w:color w:val="000000"/>
                <w:sz w:val="24"/>
              </w:rPr>
              <w:t>403,633.48</w:t>
            </w:r>
          </w:p>
        </w:tc>
        <w:tc>
          <w:tcPr>
            <w:tcW w:w="2520" w:type="dxa"/>
            <w:vAlign w:val="center"/>
          </w:tcPr>
          <w:p w14:paraId="045B02F0" w14:textId="77777777" w:rsidR="002D6489" w:rsidRPr="009C503F" w:rsidRDefault="002D6489" w:rsidP="00571B8A">
            <w:pPr>
              <w:spacing w:before="29" w:line="288" w:lineRule="auto"/>
              <w:jc w:val="right"/>
              <w:rPr>
                <w:color w:val="000000"/>
                <w:sz w:val="24"/>
              </w:rPr>
            </w:pPr>
            <w:r w:rsidRPr="009C503F">
              <w:rPr>
                <w:color w:val="000000"/>
                <w:sz w:val="24"/>
              </w:rPr>
              <w:t>330,305.45</w:t>
            </w:r>
          </w:p>
        </w:tc>
      </w:tr>
      <w:tr w:rsidR="002D6489" w:rsidRPr="009C503F" w14:paraId="6B12495F" w14:textId="77777777" w:rsidTr="00114D73">
        <w:tc>
          <w:tcPr>
            <w:tcW w:w="2880" w:type="dxa"/>
            <w:vAlign w:val="center"/>
          </w:tcPr>
          <w:p w14:paraId="51C1BF9D" w14:textId="77777777"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14:paraId="10E0D975" w14:textId="77777777" w:rsidR="002D6489" w:rsidRPr="00FA19BB" w:rsidRDefault="002D6489" w:rsidP="00095F2A">
            <w:pPr>
              <w:pStyle w:val="af6"/>
              <w:jc w:val="center"/>
              <w:rPr>
                <w:rFonts w:ascii="Times New Roman" w:hAnsi="Times New Roman"/>
                <w:b/>
                <w:color w:val="000000"/>
                <w:sz w:val="21"/>
                <w:szCs w:val="21"/>
              </w:rPr>
            </w:pPr>
          </w:p>
        </w:tc>
        <w:tc>
          <w:tcPr>
            <w:tcW w:w="2520" w:type="dxa"/>
            <w:vAlign w:val="center"/>
          </w:tcPr>
          <w:p w14:paraId="1D0314CE" w14:textId="77777777" w:rsidR="002D6489" w:rsidRPr="009C503F" w:rsidRDefault="002D6489" w:rsidP="00571B8A">
            <w:pPr>
              <w:spacing w:before="29" w:line="288" w:lineRule="auto"/>
              <w:jc w:val="right"/>
              <w:rPr>
                <w:color w:val="000000"/>
                <w:sz w:val="24"/>
              </w:rPr>
            </w:pPr>
            <w:r w:rsidRPr="009C503F">
              <w:rPr>
                <w:color w:val="000000"/>
                <w:sz w:val="24"/>
              </w:rPr>
              <w:t>113,384,999.11</w:t>
            </w:r>
          </w:p>
        </w:tc>
        <w:tc>
          <w:tcPr>
            <w:tcW w:w="2520" w:type="dxa"/>
            <w:vAlign w:val="center"/>
          </w:tcPr>
          <w:p w14:paraId="1A41D843" w14:textId="77777777" w:rsidR="002D6489" w:rsidRPr="009C503F" w:rsidRDefault="002D6489" w:rsidP="00571B8A">
            <w:pPr>
              <w:spacing w:before="29" w:line="288" w:lineRule="auto"/>
              <w:jc w:val="right"/>
              <w:rPr>
                <w:color w:val="000000"/>
                <w:sz w:val="24"/>
              </w:rPr>
            </w:pPr>
            <w:r w:rsidRPr="009C503F">
              <w:rPr>
                <w:color w:val="000000"/>
                <w:sz w:val="24"/>
              </w:rPr>
              <w:t>123,214,727.38</w:t>
            </w:r>
          </w:p>
        </w:tc>
      </w:tr>
      <w:tr w:rsidR="002D6489" w:rsidRPr="009C503F" w14:paraId="5559E147" w14:textId="77777777" w:rsidTr="00114D73">
        <w:tc>
          <w:tcPr>
            <w:tcW w:w="2880" w:type="dxa"/>
            <w:vAlign w:val="center"/>
          </w:tcPr>
          <w:p w14:paraId="3795A2D8" w14:textId="77777777"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14:paraId="02951083" w14:textId="77777777" w:rsidR="002D6489" w:rsidRPr="00FA19BB" w:rsidRDefault="002D6489" w:rsidP="00095F2A">
            <w:pPr>
              <w:pStyle w:val="af6"/>
              <w:jc w:val="center"/>
              <w:rPr>
                <w:rFonts w:ascii="Times New Roman" w:hAnsi="Times New Roman"/>
                <w:color w:val="000000"/>
                <w:sz w:val="21"/>
                <w:szCs w:val="21"/>
              </w:rPr>
            </w:pPr>
          </w:p>
        </w:tc>
        <w:tc>
          <w:tcPr>
            <w:tcW w:w="2520" w:type="dxa"/>
            <w:vAlign w:val="center"/>
          </w:tcPr>
          <w:p w14:paraId="2BA7357A" w14:textId="77777777" w:rsidR="002D6489" w:rsidRPr="009C503F" w:rsidRDefault="002D6489" w:rsidP="00571B8A">
            <w:pPr>
              <w:spacing w:before="29" w:line="288" w:lineRule="auto"/>
              <w:jc w:val="right"/>
              <w:rPr>
                <w:b/>
                <w:color w:val="000000"/>
                <w:sz w:val="24"/>
              </w:rPr>
            </w:pPr>
          </w:p>
        </w:tc>
        <w:tc>
          <w:tcPr>
            <w:tcW w:w="2520" w:type="dxa"/>
            <w:vAlign w:val="center"/>
          </w:tcPr>
          <w:p w14:paraId="48BB5287" w14:textId="77777777" w:rsidR="002D6489" w:rsidRPr="009C503F" w:rsidRDefault="002D6489" w:rsidP="00571B8A">
            <w:pPr>
              <w:spacing w:before="29" w:line="288" w:lineRule="auto"/>
              <w:jc w:val="right"/>
              <w:rPr>
                <w:b/>
                <w:color w:val="000000"/>
                <w:sz w:val="24"/>
              </w:rPr>
            </w:pPr>
          </w:p>
        </w:tc>
      </w:tr>
      <w:tr w:rsidR="002D6489" w:rsidRPr="009C503F" w14:paraId="3BE80B21" w14:textId="77777777" w:rsidTr="00114D73">
        <w:tc>
          <w:tcPr>
            <w:tcW w:w="2880" w:type="dxa"/>
            <w:vAlign w:val="center"/>
          </w:tcPr>
          <w:p w14:paraId="742451A2" w14:textId="77777777"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14:paraId="305CA2D2" w14:textId="77777777" w:rsidR="002D6489" w:rsidRPr="00FA19BB" w:rsidRDefault="002D6489"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6CDF2C93" w14:textId="77777777" w:rsidR="002D6489" w:rsidRPr="009C503F" w:rsidRDefault="002D6489" w:rsidP="00571B8A">
            <w:pPr>
              <w:spacing w:before="29" w:line="288" w:lineRule="auto"/>
              <w:jc w:val="right"/>
              <w:rPr>
                <w:color w:val="000000"/>
                <w:sz w:val="24"/>
              </w:rPr>
            </w:pPr>
            <w:r w:rsidRPr="009C503F">
              <w:rPr>
                <w:color w:val="000000"/>
                <w:sz w:val="24"/>
              </w:rPr>
              <w:t>476,464,527.00</w:t>
            </w:r>
          </w:p>
        </w:tc>
        <w:tc>
          <w:tcPr>
            <w:tcW w:w="2520" w:type="dxa"/>
            <w:vAlign w:val="center"/>
          </w:tcPr>
          <w:p w14:paraId="48BDFEE2" w14:textId="77777777" w:rsidR="002D6489" w:rsidRPr="009C503F" w:rsidRDefault="002D6489" w:rsidP="00571B8A">
            <w:pPr>
              <w:spacing w:before="29" w:line="288" w:lineRule="auto"/>
              <w:jc w:val="right"/>
              <w:rPr>
                <w:color w:val="000000"/>
                <w:sz w:val="24"/>
              </w:rPr>
            </w:pPr>
            <w:r w:rsidRPr="009C503F">
              <w:rPr>
                <w:color w:val="000000"/>
                <w:sz w:val="24"/>
              </w:rPr>
              <w:t>545,009,455.79</w:t>
            </w:r>
          </w:p>
        </w:tc>
      </w:tr>
      <w:tr w:rsidR="002D6489" w:rsidRPr="009C503F" w14:paraId="42BB08A7" w14:textId="77777777" w:rsidTr="00114D73">
        <w:tc>
          <w:tcPr>
            <w:tcW w:w="2880" w:type="dxa"/>
            <w:vAlign w:val="center"/>
          </w:tcPr>
          <w:p w14:paraId="4FFFC176" w14:textId="77777777"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14:paraId="21ADA8DB" w14:textId="77777777" w:rsidR="002D6489" w:rsidRPr="00FA19BB" w:rsidRDefault="002D6489"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1E339CFF" w14:textId="77777777" w:rsidR="002D6489" w:rsidRPr="009C503F" w:rsidRDefault="002D6489" w:rsidP="00571B8A">
            <w:pPr>
              <w:spacing w:before="29" w:line="288" w:lineRule="auto"/>
              <w:jc w:val="right"/>
              <w:rPr>
                <w:color w:val="000000"/>
                <w:sz w:val="24"/>
              </w:rPr>
            </w:pPr>
            <w:r w:rsidRPr="009C503F">
              <w:rPr>
                <w:color w:val="000000"/>
                <w:sz w:val="24"/>
              </w:rPr>
              <w:t>-15,220,833.86</w:t>
            </w:r>
          </w:p>
        </w:tc>
        <w:tc>
          <w:tcPr>
            <w:tcW w:w="2520" w:type="dxa"/>
            <w:vAlign w:val="center"/>
          </w:tcPr>
          <w:p w14:paraId="3D1AA865" w14:textId="77777777" w:rsidR="002D6489" w:rsidRPr="009C503F" w:rsidRDefault="002D6489" w:rsidP="00571B8A">
            <w:pPr>
              <w:spacing w:before="29" w:line="288" w:lineRule="auto"/>
              <w:jc w:val="right"/>
              <w:rPr>
                <w:color w:val="000000"/>
                <w:sz w:val="24"/>
              </w:rPr>
            </w:pPr>
            <w:r w:rsidRPr="009C503F">
              <w:rPr>
                <w:color w:val="000000"/>
                <w:sz w:val="24"/>
              </w:rPr>
              <w:t>-17,711,615.58</w:t>
            </w:r>
          </w:p>
        </w:tc>
      </w:tr>
      <w:tr w:rsidR="002D6489" w:rsidRPr="009C503F" w14:paraId="263B66C4" w14:textId="77777777" w:rsidTr="00114D73">
        <w:tc>
          <w:tcPr>
            <w:tcW w:w="2880" w:type="dxa"/>
            <w:vAlign w:val="center"/>
          </w:tcPr>
          <w:p w14:paraId="1C47BFF8" w14:textId="77777777"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14:paraId="079C43A5" w14:textId="77777777" w:rsidR="002D6489" w:rsidRPr="00FA19BB" w:rsidRDefault="002D6489" w:rsidP="00095F2A">
            <w:pPr>
              <w:pStyle w:val="af6"/>
              <w:jc w:val="center"/>
              <w:rPr>
                <w:rFonts w:ascii="Times New Roman" w:hAnsi="Times New Roman"/>
                <w:color w:val="000000"/>
                <w:sz w:val="21"/>
                <w:szCs w:val="21"/>
              </w:rPr>
            </w:pPr>
          </w:p>
        </w:tc>
        <w:tc>
          <w:tcPr>
            <w:tcW w:w="2520" w:type="dxa"/>
            <w:vAlign w:val="center"/>
          </w:tcPr>
          <w:p w14:paraId="10DBCD69" w14:textId="77777777" w:rsidR="002D6489" w:rsidRPr="009C503F" w:rsidRDefault="002D6489" w:rsidP="00571B8A">
            <w:pPr>
              <w:spacing w:before="29" w:line="288" w:lineRule="auto"/>
              <w:jc w:val="right"/>
              <w:rPr>
                <w:color w:val="000000"/>
                <w:sz w:val="24"/>
              </w:rPr>
            </w:pPr>
            <w:r w:rsidRPr="009C503F">
              <w:rPr>
                <w:color w:val="000000"/>
                <w:sz w:val="24"/>
              </w:rPr>
              <w:t>461,243,693.14</w:t>
            </w:r>
          </w:p>
        </w:tc>
        <w:tc>
          <w:tcPr>
            <w:tcW w:w="2520" w:type="dxa"/>
            <w:vAlign w:val="center"/>
          </w:tcPr>
          <w:p w14:paraId="5B63FF06" w14:textId="77777777" w:rsidR="002D6489" w:rsidRPr="009C503F" w:rsidRDefault="002D6489" w:rsidP="00571B8A">
            <w:pPr>
              <w:spacing w:before="29" w:line="288" w:lineRule="auto"/>
              <w:jc w:val="right"/>
              <w:rPr>
                <w:color w:val="000000"/>
                <w:sz w:val="24"/>
              </w:rPr>
            </w:pPr>
            <w:r w:rsidRPr="009C503F">
              <w:rPr>
                <w:color w:val="000000"/>
                <w:sz w:val="24"/>
              </w:rPr>
              <w:t>527,297,840.21</w:t>
            </w:r>
          </w:p>
        </w:tc>
      </w:tr>
      <w:tr w:rsidR="002D6489" w:rsidRPr="009C503F" w14:paraId="156D5E09" w14:textId="77777777" w:rsidTr="00114D73">
        <w:tc>
          <w:tcPr>
            <w:tcW w:w="2880" w:type="dxa"/>
            <w:vAlign w:val="center"/>
          </w:tcPr>
          <w:p w14:paraId="4FE24205" w14:textId="77777777"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14:paraId="360BAB55" w14:textId="77777777" w:rsidR="002D6489" w:rsidRPr="00FA19BB" w:rsidRDefault="002D6489" w:rsidP="00095F2A">
            <w:pPr>
              <w:pStyle w:val="af6"/>
              <w:jc w:val="center"/>
              <w:rPr>
                <w:rFonts w:ascii="Times New Roman" w:hAnsi="Times New Roman"/>
                <w:color w:val="000000"/>
                <w:sz w:val="21"/>
                <w:szCs w:val="21"/>
              </w:rPr>
            </w:pPr>
          </w:p>
        </w:tc>
        <w:tc>
          <w:tcPr>
            <w:tcW w:w="2520" w:type="dxa"/>
            <w:vAlign w:val="center"/>
          </w:tcPr>
          <w:p w14:paraId="78B8BCD5" w14:textId="77777777" w:rsidR="002D6489" w:rsidRPr="009C503F" w:rsidRDefault="002D6489" w:rsidP="00571B8A">
            <w:pPr>
              <w:spacing w:before="29" w:line="288" w:lineRule="auto"/>
              <w:jc w:val="right"/>
              <w:rPr>
                <w:color w:val="000000"/>
                <w:sz w:val="24"/>
              </w:rPr>
            </w:pPr>
            <w:r w:rsidRPr="009C503F">
              <w:rPr>
                <w:color w:val="000000"/>
                <w:sz w:val="24"/>
              </w:rPr>
              <w:t>574,628,692.25</w:t>
            </w:r>
          </w:p>
        </w:tc>
        <w:tc>
          <w:tcPr>
            <w:tcW w:w="2520" w:type="dxa"/>
            <w:vAlign w:val="center"/>
          </w:tcPr>
          <w:p w14:paraId="6231393A" w14:textId="77777777" w:rsidR="002D6489" w:rsidRPr="009C503F" w:rsidRDefault="002D6489" w:rsidP="00571B8A">
            <w:pPr>
              <w:spacing w:before="29" w:line="288" w:lineRule="auto"/>
              <w:jc w:val="right"/>
              <w:rPr>
                <w:color w:val="000000"/>
                <w:sz w:val="24"/>
              </w:rPr>
            </w:pPr>
            <w:r w:rsidRPr="009C503F">
              <w:rPr>
                <w:color w:val="000000"/>
                <w:sz w:val="24"/>
              </w:rPr>
              <w:t>650,512,567.59</w:t>
            </w:r>
          </w:p>
        </w:tc>
      </w:tr>
    </w:tbl>
    <w:p w14:paraId="1FBD2B54" w14:textId="77777777" w:rsidR="001548F9" w:rsidRPr="009C503F" w:rsidRDefault="001548F9" w:rsidP="00571B8A">
      <w:pPr>
        <w:tabs>
          <w:tab w:val="left" w:pos="426"/>
        </w:tabs>
        <w:spacing w:before="29" w:line="288" w:lineRule="auto"/>
        <w:jc w:val="left"/>
        <w:rPr>
          <w:kern w:val="0"/>
          <w:sz w:val="24"/>
        </w:rPr>
      </w:pPr>
      <w:r w:rsidRPr="009C503F">
        <w:rPr>
          <w:kern w:val="0"/>
          <w:sz w:val="24"/>
        </w:rPr>
        <w:t>注：报告截止日</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r w:rsidRPr="009C503F">
        <w:rPr>
          <w:kern w:val="0"/>
          <w:sz w:val="24"/>
        </w:rPr>
        <w:t>A/B</w:t>
      </w:r>
      <w:r w:rsidRPr="009C503F">
        <w:rPr>
          <w:kern w:val="0"/>
          <w:sz w:val="24"/>
        </w:rPr>
        <w:t>类基金份额净值</w:t>
      </w:r>
      <w:r w:rsidRPr="009C503F">
        <w:rPr>
          <w:kern w:val="0"/>
          <w:sz w:val="24"/>
        </w:rPr>
        <w:t>0.9689</w:t>
      </w:r>
      <w:r w:rsidRPr="009C503F">
        <w:rPr>
          <w:kern w:val="0"/>
          <w:sz w:val="24"/>
        </w:rPr>
        <w:t>元，</w:t>
      </w:r>
      <w:r w:rsidRPr="009C503F">
        <w:rPr>
          <w:kern w:val="0"/>
          <w:sz w:val="24"/>
        </w:rPr>
        <w:t>C</w:t>
      </w:r>
      <w:r w:rsidRPr="009C503F">
        <w:rPr>
          <w:kern w:val="0"/>
          <w:sz w:val="24"/>
        </w:rPr>
        <w:t>类基金份额净值</w:t>
      </w:r>
      <w:r w:rsidRPr="009C503F">
        <w:rPr>
          <w:kern w:val="0"/>
          <w:sz w:val="24"/>
        </w:rPr>
        <w:t>0.9649</w:t>
      </w:r>
      <w:r w:rsidRPr="009C503F">
        <w:rPr>
          <w:kern w:val="0"/>
          <w:sz w:val="24"/>
        </w:rPr>
        <w:t>元，基金份额总额</w:t>
      </w:r>
      <w:r w:rsidRPr="009C503F">
        <w:rPr>
          <w:kern w:val="0"/>
          <w:sz w:val="24"/>
        </w:rPr>
        <w:t>476,464,527.00</w:t>
      </w:r>
      <w:r w:rsidRPr="009C503F">
        <w:rPr>
          <w:kern w:val="0"/>
          <w:sz w:val="24"/>
        </w:rPr>
        <w:t>份，其中</w:t>
      </w:r>
      <w:r w:rsidRPr="009C503F">
        <w:rPr>
          <w:kern w:val="0"/>
          <w:sz w:val="24"/>
        </w:rPr>
        <w:t>A/B</w:t>
      </w:r>
      <w:r w:rsidRPr="009C503F">
        <w:rPr>
          <w:kern w:val="0"/>
          <w:sz w:val="24"/>
        </w:rPr>
        <w:t>类基金份额</w:t>
      </w:r>
      <w:r w:rsidRPr="009C503F">
        <w:rPr>
          <w:kern w:val="0"/>
          <w:sz w:val="24"/>
        </w:rPr>
        <w:t>377,839,873.62</w:t>
      </w:r>
      <w:r w:rsidRPr="009C503F">
        <w:rPr>
          <w:kern w:val="0"/>
          <w:sz w:val="24"/>
        </w:rPr>
        <w:t>份，</w:t>
      </w:r>
      <w:r w:rsidRPr="009C503F">
        <w:rPr>
          <w:kern w:val="0"/>
          <w:sz w:val="24"/>
        </w:rPr>
        <w:t>C</w:t>
      </w:r>
      <w:r w:rsidRPr="009C503F">
        <w:rPr>
          <w:kern w:val="0"/>
          <w:sz w:val="24"/>
        </w:rPr>
        <w:t>类基金份额</w:t>
      </w:r>
      <w:r w:rsidRPr="009C503F">
        <w:rPr>
          <w:kern w:val="0"/>
          <w:sz w:val="24"/>
        </w:rPr>
        <w:t>98,624,653.38</w:t>
      </w:r>
      <w:r w:rsidRPr="009C503F">
        <w:rPr>
          <w:kern w:val="0"/>
          <w:sz w:val="24"/>
        </w:rPr>
        <w:t>份。</w:t>
      </w:r>
    </w:p>
    <w:p w14:paraId="373407DD" w14:textId="77777777" w:rsidR="001548F9" w:rsidRPr="009C503F" w:rsidRDefault="001548F9" w:rsidP="00571B8A">
      <w:pPr>
        <w:spacing w:before="29" w:line="288" w:lineRule="auto"/>
        <w:rPr>
          <w:color w:val="000000"/>
          <w:kern w:val="0"/>
          <w:sz w:val="24"/>
        </w:rPr>
      </w:pPr>
    </w:p>
    <w:p w14:paraId="621E74A9" w14:textId="77777777" w:rsidR="001548F9" w:rsidRPr="009C503F" w:rsidRDefault="001548F9" w:rsidP="00571B8A">
      <w:pPr>
        <w:pStyle w:val="20"/>
        <w:spacing w:before="29" w:after="0" w:line="288" w:lineRule="auto"/>
        <w:rPr>
          <w:rFonts w:ascii="Times New Roman" w:hAnsi="Times New Roman"/>
          <w:kern w:val="0"/>
          <w:szCs w:val="24"/>
        </w:rPr>
      </w:pPr>
      <w:bookmarkStart w:id="50" w:name="_Toc225498269"/>
      <w:bookmarkStart w:id="51" w:name="_Toc490927304"/>
      <w:r w:rsidRPr="009C503F">
        <w:rPr>
          <w:rFonts w:ascii="Times New Roman" w:hAnsi="Times New Roman"/>
          <w:kern w:val="0"/>
          <w:szCs w:val="24"/>
        </w:rPr>
        <w:t xml:space="preserve">6.2 </w:t>
      </w:r>
      <w:r w:rsidRPr="009C503F">
        <w:rPr>
          <w:rFonts w:ascii="Times New Roman" w:hAnsi="Times New Roman"/>
          <w:kern w:val="0"/>
          <w:szCs w:val="24"/>
        </w:rPr>
        <w:t>利润表</w:t>
      </w:r>
      <w:bookmarkEnd w:id="50"/>
      <w:bookmarkEnd w:id="51"/>
    </w:p>
    <w:p w14:paraId="456E6D42"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交银施罗德增利债券证券投资基金</w:t>
      </w:r>
    </w:p>
    <w:p w14:paraId="38624C1A" w14:textId="77777777"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2E0E5418"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14:paraId="45893025" w14:textId="77777777" w:rsidTr="00114D73">
        <w:tc>
          <w:tcPr>
            <w:tcW w:w="3420" w:type="dxa"/>
            <w:vAlign w:val="center"/>
          </w:tcPr>
          <w:p w14:paraId="76BCDD9B"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14:paraId="468E68B0"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14:paraId="6052F8A2"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14:paraId="6A1950BE"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lastRenderedPageBreak/>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14:paraId="683B6675"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lastRenderedPageBreak/>
              <w:t>上年度可比期间</w:t>
            </w:r>
          </w:p>
          <w:p w14:paraId="49D683C0"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lastRenderedPageBreak/>
              <w:t>2016</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14:paraId="20C1E8D9" w14:textId="77777777" w:rsidTr="00114D73">
        <w:tc>
          <w:tcPr>
            <w:tcW w:w="3420" w:type="dxa"/>
            <w:vAlign w:val="center"/>
          </w:tcPr>
          <w:p w14:paraId="3B08DBA6" w14:textId="77777777" w:rsidR="002866AF" w:rsidRPr="009C503F" w:rsidRDefault="002866AF" w:rsidP="00571B8A">
            <w:pPr>
              <w:spacing w:before="29" w:line="288" w:lineRule="auto"/>
              <w:rPr>
                <w:b/>
                <w:color w:val="000000"/>
                <w:sz w:val="24"/>
              </w:rPr>
            </w:pPr>
            <w:r w:rsidRPr="009C503F">
              <w:rPr>
                <w:b/>
                <w:color w:val="000000"/>
                <w:sz w:val="24"/>
              </w:rPr>
              <w:lastRenderedPageBreak/>
              <w:t>一、收入</w:t>
            </w:r>
          </w:p>
        </w:tc>
        <w:tc>
          <w:tcPr>
            <w:tcW w:w="1080" w:type="dxa"/>
            <w:vAlign w:val="center"/>
          </w:tcPr>
          <w:p w14:paraId="5DDF51D5" w14:textId="77777777" w:rsidR="002866AF" w:rsidRPr="00FA19BB" w:rsidRDefault="002866AF" w:rsidP="00095F2A">
            <w:pPr>
              <w:pStyle w:val="af6"/>
              <w:jc w:val="center"/>
              <w:rPr>
                <w:rFonts w:ascii="Times New Roman" w:hAnsi="Times New Roman"/>
                <w:b/>
                <w:color w:val="000000"/>
                <w:sz w:val="21"/>
                <w:szCs w:val="21"/>
              </w:rPr>
            </w:pPr>
          </w:p>
        </w:tc>
        <w:tc>
          <w:tcPr>
            <w:tcW w:w="2250" w:type="dxa"/>
            <w:vAlign w:val="center"/>
          </w:tcPr>
          <w:p w14:paraId="5B53531C" w14:textId="77777777" w:rsidR="002866AF" w:rsidRPr="009C503F" w:rsidRDefault="002866AF" w:rsidP="00571B8A">
            <w:pPr>
              <w:spacing w:before="29" w:line="288" w:lineRule="auto"/>
              <w:jc w:val="right"/>
              <w:rPr>
                <w:b/>
                <w:color w:val="000000"/>
                <w:sz w:val="24"/>
              </w:rPr>
            </w:pPr>
            <w:r w:rsidRPr="009C503F">
              <w:rPr>
                <w:b/>
                <w:color w:val="000000"/>
                <w:sz w:val="24"/>
              </w:rPr>
              <w:t>3,739,894.23</w:t>
            </w:r>
          </w:p>
        </w:tc>
        <w:tc>
          <w:tcPr>
            <w:tcW w:w="2250" w:type="dxa"/>
            <w:vAlign w:val="center"/>
          </w:tcPr>
          <w:p w14:paraId="26A8473E" w14:textId="77777777" w:rsidR="002866AF" w:rsidRPr="009C503F" w:rsidRDefault="002866AF" w:rsidP="00571B8A">
            <w:pPr>
              <w:spacing w:before="29" w:line="288" w:lineRule="auto"/>
              <w:jc w:val="right"/>
              <w:rPr>
                <w:b/>
                <w:color w:val="000000"/>
                <w:sz w:val="24"/>
              </w:rPr>
            </w:pPr>
            <w:r w:rsidRPr="009C503F">
              <w:rPr>
                <w:b/>
                <w:color w:val="000000"/>
                <w:sz w:val="24"/>
              </w:rPr>
              <w:t>8,393,718.66</w:t>
            </w:r>
          </w:p>
        </w:tc>
      </w:tr>
      <w:tr w:rsidR="002866AF" w:rsidRPr="009C503F" w14:paraId="50241D3E" w14:textId="77777777" w:rsidTr="00114D73">
        <w:tc>
          <w:tcPr>
            <w:tcW w:w="3420" w:type="dxa"/>
            <w:vAlign w:val="center"/>
          </w:tcPr>
          <w:p w14:paraId="4A0E7FB5"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14:paraId="29462968" w14:textId="77777777" w:rsidR="002866AF" w:rsidRPr="00FA19BB" w:rsidRDefault="002866AF" w:rsidP="00095F2A">
            <w:pPr>
              <w:pStyle w:val="af6"/>
              <w:jc w:val="center"/>
              <w:rPr>
                <w:rFonts w:ascii="Times New Roman" w:hAnsi="Times New Roman"/>
                <w:color w:val="000000"/>
                <w:sz w:val="21"/>
                <w:szCs w:val="21"/>
              </w:rPr>
            </w:pPr>
          </w:p>
        </w:tc>
        <w:tc>
          <w:tcPr>
            <w:tcW w:w="2250" w:type="dxa"/>
            <w:vAlign w:val="center"/>
          </w:tcPr>
          <w:p w14:paraId="03AF4EC8" w14:textId="77777777" w:rsidR="002866AF" w:rsidRPr="009C503F" w:rsidRDefault="002866AF" w:rsidP="00571B8A">
            <w:pPr>
              <w:spacing w:before="29" w:line="288" w:lineRule="auto"/>
              <w:jc w:val="right"/>
              <w:rPr>
                <w:color w:val="000000"/>
                <w:sz w:val="24"/>
              </w:rPr>
            </w:pPr>
            <w:r w:rsidRPr="009C503F">
              <w:rPr>
                <w:color w:val="000000"/>
                <w:sz w:val="24"/>
              </w:rPr>
              <w:t>12,402,274.93</w:t>
            </w:r>
          </w:p>
        </w:tc>
        <w:tc>
          <w:tcPr>
            <w:tcW w:w="2250" w:type="dxa"/>
            <w:vAlign w:val="center"/>
          </w:tcPr>
          <w:p w14:paraId="776DF385" w14:textId="77777777" w:rsidR="002866AF" w:rsidRPr="009C503F" w:rsidRDefault="002866AF" w:rsidP="00571B8A">
            <w:pPr>
              <w:spacing w:before="29" w:line="288" w:lineRule="auto"/>
              <w:jc w:val="right"/>
              <w:rPr>
                <w:color w:val="000000"/>
                <w:sz w:val="24"/>
              </w:rPr>
            </w:pPr>
            <w:r w:rsidRPr="009C503F">
              <w:rPr>
                <w:color w:val="000000"/>
                <w:sz w:val="24"/>
              </w:rPr>
              <w:t>32,299,198.39</w:t>
            </w:r>
          </w:p>
        </w:tc>
      </w:tr>
      <w:tr w:rsidR="002866AF" w:rsidRPr="009C503F" w14:paraId="30CC36B0" w14:textId="77777777" w:rsidTr="00114D73">
        <w:tc>
          <w:tcPr>
            <w:tcW w:w="3420" w:type="dxa"/>
            <w:vAlign w:val="center"/>
          </w:tcPr>
          <w:p w14:paraId="1482AAF8" w14:textId="77777777"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14:paraId="73E59E98" w14:textId="77777777" w:rsidR="002866AF" w:rsidRPr="00FA19BB" w:rsidRDefault="002866AF"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4B021764" w14:textId="77777777" w:rsidR="002866AF" w:rsidRPr="009C503F" w:rsidRDefault="002866AF" w:rsidP="00571B8A">
            <w:pPr>
              <w:spacing w:before="29" w:line="288" w:lineRule="auto"/>
              <w:jc w:val="right"/>
              <w:rPr>
                <w:color w:val="000000"/>
                <w:sz w:val="24"/>
              </w:rPr>
            </w:pPr>
            <w:r w:rsidRPr="009C503F">
              <w:rPr>
                <w:color w:val="000000"/>
                <w:sz w:val="24"/>
              </w:rPr>
              <w:t>95,488.60</w:t>
            </w:r>
          </w:p>
        </w:tc>
        <w:tc>
          <w:tcPr>
            <w:tcW w:w="2250" w:type="dxa"/>
            <w:vAlign w:val="center"/>
          </w:tcPr>
          <w:p w14:paraId="2A484001" w14:textId="77777777" w:rsidR="002866AF" w:rsidRPr="009C503F" w:rsidRDefault="002866AF" w:rsidP="00571B8A">
            <w:pPr>
              <w:spacing w:before="29" w:line="288" w:lineRule="auto"/>
              <w:jc w:val="right"/>
              <w:rPr>
                <w:color w:val="000000"/>
                <w:sz w:val="24"/>
              </w:rPr>
            </w:pPr>
            <w:r w:rsidRPr="009C503F">
              <w:rPr>
                <w:color w:val="000000"/>
                <w:sz w:val="24"/>
              </w:rPr>
              <w:t>392,297.63</w:t>
            </w:r>
          </w:p>
        </w:tc>
      </w:tr>
      <w:tr w:rsidR="002866AF" w:rsidRPr="009C503F" w14:paraId="76366406" w14:textId="77777777" w:rsidTr="00114D73">
        <w:tc>
          <w:tcPr>
            <w:tcW w:w="3420" w:type="dxa"/>
            <w:vAlign w:val="center"/>
          </w:tcPr>
          <w:p w14:paraId="255ACCFD" w14:textId="77777777"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14:paraId="2776D197" w14:textId="77777777" w:rsidR="002866AF" w:rsidRPr="00FA19BB" w:rsidRDefault="002866AF" w:rsidP="00095F2A">
            <w:pPr>
              <w:pStyle w:val="af6"/>
              <w:jc w:val="center"/>
              <w:rPr>
                <w:rFonts w:ascii="Times New Roman" w:hAnsi="Times New Roman"/>
                <w:color w:val="000000"/>
                <w:sz w:val="21"/>
                <w:szCs w:val="21"/>
              </w:rPr>
            </w:pPr>
          </w:p>
        </w:tc>
        <w:tc>
          <w:tcPr>
            <w:tcW w:w="2250" w:type="dxa"/>
            <w:vAlign w:val="center"/>
          </w:tcPr>
          <w:p w14:paraId="145352DE" w14:textId="77777777" w:rsidR="002866AF" w:rsidRPr="009C503F" w:rsidRDefault="002866AF" w:rsidP="00571B8A">
            <w:pPr>
              <w:spacing w:before="29" w:line="288" w:lineRule="auto"/>
              <w:jc w:val="right"/>
              <w:rPr>
                <w:color w:val="000000"/>
                <w:sz w:val="24"/>
              </w:rPr>
            </w:pPr>
            <w:r w:rsidRPr="009C503F">
              <w:rPr>
                <w:color w:val="000000"/>
                <w:sz w:val="24"/>
              </w:rPr>
              <w:t>10,689,321.93</w:t>
            </w:r>
          </w:p>
        </w:tc>
        <w:tc>
          <w:tcPr>
            <w:tcW w:w="2250" w:type="dxa"/>
            <w:vAlign w:val="center"/>
          </w:tcPr>
          <w:p w14:paraId="5B9ECD4A" w14:textId="77777777" w:rsidR="002866AF" w:rsidRPr="009C503F" w:rsidRDefault="002866AF" w:rsidP="00571B8A">
            <w:pPr>
              <w:spacing w:before="29" w:line="288" w:lineRule="auto"/>
              <w:jc w:val="right"/>
              <w:rPr>
                <w:color w:val="000000"/>
                <w:sz w:val="24"/>
              </w:rPr>
            </w:pPr>
            <w:r w:rsidRPr="009C503F">
              <w:rPr>
                <w:color w:val="000000"/>
                <w:sz w:val="24"/>
              </w:rPr>
              <w:t>30,375,192.04</w:t>
            </w:r>
          </w:p>
        </w:tc>
      </w:tr>
      <w:tr w:rsidR="002866AF" w:rsidRPr="009C503F" w14:paraId="205A74DE" w14:textId="77777777" w:rsidTr="00114D73">
        <w:tc>
          <w:tcPr>
            <w:tcW w:w="3420" w:type="dxa"/>
            <w:vAlign w:val="center"/>
          </w:tcPr>
          <w:p w14:paraId="1FA839B6" w14:textId="77777777"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14:paraId="13BAB497" w14:textId="77777777" w:rsidR="002866AF" w:rsidRPr="00FA19BB" w:rsidRDefault="002866AF" w:rsidP="00095F2A">
            <w:pPr>
              <w:pStyle w:val="af6"/>
              <w:jc w:val="center"/>
              <w:rPr>
                <w:rFonts w:ascii="Times New Roman" w:hAnsi="Times New Roman"/>
                <w:color w:val="000000"/>
                <w:sz w:val="21"/>
                <w:szCs w:val="21"/>
              </w:rPr>
            </w:pPr>
          </w:p>
        </w:tc>
        <w:tc>
          <w:tcPr>
            <w:tcW w:w="2250" w:type="dxa"/>
            <w:vAlign w:val="center"/>
          </w:tcPr>
          <w:p w14:paraId="7CAEC48B" w14:textId="77777777" w:rsidR="002866AF" w:rsidRPr="009C503F" w:rsidRDefault="002866AF" w:rsidP="00571B8A">
            <w:pPr>
              <w:spacing w:before="29" w:line="288" w:lineRule="auto"/>
              <w:jc w:val="right"/>
              <w:rPr>
                <w:color w:val="000000"/>
                <w:sz w:val="24"/>
              </w:rPr>
            </w:pPr>
            <w:r w:rsidRPr="009C503F">
              <w:rPr>
                <w:color w:val="000000"/>
                <w:sz w:val="24"/>
              </w:rPr>
              <w:t>1,472,495.48</w:t>
            </w:r>
          </w:p>
        </w:tc>
        <w:tc>
          <w:tcPr>
            <w:tcW w:w="2250" w:type="dxa"/>
            <w:vAlign w:val="center"/>
          </w:tcPr>
          <w:p w14:paraId="57B6F178" w14:textId="77777777" w:rsidR="002866AF" w:rsidRPr="009C503F" w:rsidRDefault="002866AF" w:rsidP="00571B8A">
            <w:pPr>
              <w:spacing w:before="29" w:line="288" w:lineRule="auto"/>
              <w:jc w:val="right"/>
              <w:rPr>
                <w:color w:val="000000"/>
                <w:sz w:val="24"/>
              </w:rPr>
            </w:pPr>
            <w:r w:rsidRPr="009C503F">
              <w:rPr>
                <w:color w:val="000000"/>
                <w:sz w:val="24"/>
              </w:rPr>
              <w:t>1,347,293.68</w:t>
            </w:r>
          </w:p>
        </w:tc>
      </w:tr>
      <w:tr w:rsidR="002866AF" w:rsidRPr="009C503F" w14:paraId="5A08E4C0" w14:textId="77777777" w:rsidTr="00114D73">
        <w:tc>
          <w:tcPr>
            <w:tcW w:w="3420" w:type="dxa"/>
            <w:vAlign w:val="center"/>
          </w:tcPr>
          <w:p w14:paraId="49422E2F" w14:textId="77777777"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14:paraId="0AF28A22" w14:textId="77777777" w:rsidR="002866AF" w:rsidRPr="00FA19BB" w:rsidRDefault="002866AF" w:rsidP="00095F2A">
            <w:pPr>
              <w:pStyle w:val="af6"/>
              <w:jc w:val="center"/>
              <w:rPr>
                <w:rFonts w:ascii="Times New Roman" w:hAnsi="Times New Roman"/>
                <w:color w:val="000000"/>
                <w:sz w:val="21"/>
                <w:szCs w:val="21"/>
              </w:rPr>
            </w:pPr>
          </w:p>
        </w:tc>
        <w:tc>
          <w:tcPr>
            <w:tcW w:w="2250" w:type="dxa"/>
            <w:vAlign w:val="center"/>
          </w:tcPr>
          <w:p w14:paraId="15A9F1A7" w14:textId="77777777" w:rsidR="002866AF" w:rsidRPr="009C503F" w:rsidRDefault="002866AF" w:rsidP="00571B8A">
            <w:pPr>
              <w:spacing w:before="29" w:line="288" w:lineRule="auto"/>
              <w:jc w:val="right"/>
              <w:rPr>
                <w:color w:val="000000"/>
                <w:sz w:val="24"/>
              </w:rPr>
            </w:pPr>
            <w:r w:rsidRPr="009C503F">
              <w:rPr>
                <w:color w:val="000000"/>
                <w:sz w:val="24"/>
              </w:rPr>
              <w:t>144,968.92</w:t>
            </w:r>
          </w:p>
        </w:tc>
        <w:tc>
          <w:tcPr>
            <w:tcW w:w="2250" w:type="dxa"/>
            <w:vAlign w:val="center"/>
          </w:tcPr>
          <w:p w14:paraId="33A84918" w14:textId="77777777" w:rsidR="002866AF" w:rsidRPr="009C503F" w:rsidRDefault="002866AF" w:rsidP="00571B8A">
            <w:pPr>
              <w:spacing w:before="29" w:line="288" w:lineRule="auto"/>
              <w:jc w:val="right"/>
              <w:rPr>
                <w:color w:val="000000"/>
                <w:sz w:val="24"/>
              </w:rPr>
            </w:pPr>
            <w:r w:rsidRPr="009C503F">
              <w:rPr>
                <w:color w:val="000000"/>
                <w:sz w:val="24"/>
              </w:rPr>
              <w:t>184,415.04</w:t>
            </w:r>
          </w:p>
        </w:tc>
      </w:tr>
      <w:tr w:rsidR="002866AF" w:rsidRPr="009C503F" w14:paraId="63648EDF" w14:textId="77777777" w:rsidTr="00114D73">
        <w:tc>
          <w:tcPr>
            <w:tcW w:w="3420" w:type="dxa"/>
            <w:vAlign w:val="center"/>
          </w:tcPr>
          <w:p w14:paraId="223C7B16" w14:textId="77777777"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14:paraId="054AAC99" w14:textId="77777777" w:rsidR="002866AF" w:rsidRPr="00FA19BB" w:rsidRDefault="002866AF" w:rsidP="00095F2A">
            <w:pPr>
              <w:pStyle w:val="af6"/>
              <w:jc w:val="center"/>
              <w:rPr>
                <w:rFonts w:ascii="Times New Roman" w:hAnsi="Times New Roman"/>
                <w:color w:val="000000"/>
                <w:sz w:val="21"/>
                <w:szCs w:val="21"/>
              </w:rPr>
            </w:pPr>
          </w:p>
        </w:tc>
        <w:tc>
          <w:tcPr>
            <w:tcW w:w="2250" w:type="dxa"/>
            <w:vAlign w:val="center"/>
          </w:tcPr>
          <w:p w14:paraId="1CCC2680"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5EEDC9D3"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13DD4CF3" w14:textId="77777777" w:rsidTr="00114D73">
        <w:tc>
          <w:tcPr>
            <w:tcW w:w="3420" w:type="dxa"/>
            <w:vAlign w:val="center"/>
          </w:tcPr>
          <w:p w14:paraId="23C9FE72"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14:paraId="17331171" w14:textId="77777777" w:rsidR="002866AF" w:rsidRPr="00FA19BB" w:rsidRDefault="002866AF" w:rsidP="00095F2A">
            <w:pPr>
              <w:pStyle w:val="af6"/>
              <w:jc w:val="center"/>
              <w:rPr>
                <w:rFonts w:ascii="Times New Roman" w:hAnsi="Times New Roman"/>
                <w:color w:val="000000"/>
                <w:sz w:val="21"/>
                <w:szCs w:val="21"/>
              </w:rPr>
            </w:pPr>
          </w:p>
        </w:tc>
        <w:tc>
          <w:tcPr>
            <w:tcW w:w="2250" w:type="dxa"/>
            <w:vAlign w:val="center"/>
          </w:tcPr>
          <w:p w14:paraId="1D30CE1B" w14:textId="77777777" w:rsidR="002866AF" w:rsidRPr="009C503F" w:rsidRDefault="002866AF" w:rsidP="00571B8A">
            <w:pPr>
              <w:spacing w:before="29" w:line="288" w:lineRule="auto"/>
              <w:jc w:val="right"/>
              <w:rPr>
                <w:color w:val="000000"/>
                <w:sz w:val="24"/>
              </w:rPr>
            </w:pPr>
            <w:r w:rsidRPr="009C503F">
              <w:rPr>
                <w:color w:val="000000"/>
                <w:sz w:val="24"/>
              </w:rPr>
              <w:t>-10,493,037.85</w:t>
            </w:r>
          </w:p>
        </w:tc>
        <w:tc>
          <w:tcPr>
            <w:tcW w:w="2250" w:type="dxa"/>
            <w:vAlign w:val="center"/>
          </w:tcPr>
          <w:p w14:paraId="745FA22B" w14:textId="77777777" w:rsidR="002866AF" w:rsidRPr="009C503F" w:rsidRDefault="002866AF" w:rsidP="00571B8A">
            <w:pPr>
              <w:spacing w:before="29" w:line="288" w:lineRule="auto"/>
              <w:jc w:val="right"/>
              <w:rPr>
                <w:color w:val="000000"/>
                <w:sz w:val="24"/>
              </w:rPr>
            </w:pPr>
            <w:r w:rsidRPr="009C503F">
              <w:rPr>
                <w:color w:val="000000"/>
                <w:sz w:val="24"/>
              </w:rPr>
              <w:t>4,176,974.37</w:t>
            </w:r>
          </w:p>
        </w:tc>
      </w:tr>
      <w:tr w:rsidR="002866AF" w:rsidRPr="009C503F" w14:paraId="2C96958D" w14:textId="77777777" w:rsidTr="00114D73">
        <w:tc>
          <w:tcPr>
            <w:tcW w:w="3420" w:type="dxa"/>
            <w:vAlign w:val="center"/>
          </w:tcPr>
          <w:p w14:paraId="2BDDCD89" w14:textId="77777777"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14:paraId="7722D0A4" w14:textId="77777777" w:rsidR="002866AF" w:rsidRPr="00FA19BB" w:rsidRDefault="002866AF"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0DAB158C"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776659F9"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7A773D93" w14:textId="77777777" w:rsidTr="00114D73">
        <w:tc>
          <w:tcPr>
            <w:tcW w:w="3420" w:type="dxa"/>
            <w:vAlign w:val="center"/>
          </w:tcPr>
          <w:p w14:paraId="27F411E0" w14:textId="77777777"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14:paraId="595E7512" w14:textId="77777777" w:rsidR="002866AF" w:rsidRPr="00FA19BB" w:rsidRDefault="002866AF" w:rsidP="00095F2A">
            <w:pPr>
              <w:pStyle w:val="af6"/>
              <w:jc w:val="center"/>
              <w:rPr>
                <w:rFonts w:ascii="Times New Roman" w:hAnsi="Times New Roman"/>
                <w:color w:val="000000"/>
                <w:sz w:val="21"/>
                <w:szCs w:val="21"/>
              </w:rPr>
            </w:pPr>
          </w:p>
        </w:tc>
        <w:tc>
          <w:tcPr>
            <w:tcW w:w="2250" w:type="dxa"/>
            <w:vAlign w:val="center"/>
          </w:tcPr>
          <w:p w14:paraId="17BE244F"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7483AC55"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6ED20F67" w14:textId="77777777" w:rsidTr="00114D73">
        <w:tc>
          <w:tcPr>
            <w:tcW w:w="3420" w:type="dxa"/>
            <w:vAlign w:val="center"/>
          </w:tcPr>
          <w:p w14:paraId="4B82249E" w14:textId="77777777"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14:paraId="5AC390BF" w14:textId="77777777" w:rsidR="002866AF" w:rsidRPr="00FA19BB" w:rsidRDefault="002866AF"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1B94D6F1" w14:textId="77777777" w:rsidR="002866AF" w:rsidRPr="009C503F" w:rsidRDefault="002866AF" w:rsidP="00571B8A">
            <w:pPr>
              <w:spacing w:before="29" w:line="288" w:lineRule="auto"/>
              <w:jc w:val="right"/>
              <w:rPr>
                <w:color w:val="000000"/>
                <w:sz w:val="24"/>
              </w:rPr>
            </w:pPr>
            <w:r w:rsidRPr="009C503F">
              <w:rPr>
                <w:color w:val="000000"/>
                <w:sz w:val="24"/>
              </w:rPr>
              <w:t>-10,154,079.77</w:t>
            </w:r>
          </w:p>
        </w:tc>
        <w:tc>
          <w:tcPr>
            <w:tcW w:w="2250" w:type="dxa"/>
            <w:vAlign w:val="center"/>
          </w:tcPr>
          <w:p w14:paraId="38069014" w14:textId="77777777" w:rsidR="002866AF" w:rsidRPr="009C503F" w:rsidRDefault="002866AF" w:rsidP="00571B8A">
            <w:pPr>
              <w:spacing w:before="29" w:line="288" w:lineRule="auto"/>
              <w:jc w:val="right"/>
              <w:rPr>
                <w:color w:val="000000"/>
                <w:sz w:val="24"/>
              </w:rPr>
            </w:pPr>
            <w:r w:rsidRPr="009C503F">
              <w:rPr>
                <w:color w:val="000000"/>
                <w:sz w:val="24"/>
              </w:rPr>
              <w:t>3,813,214.79</w:t>
            </w:r>
          </w:p>
        </w:tc>
      </w:tr>
      <w:tr w:rsidR="002866AF" w:rsidRPr="009C503F" w14:paraId="19C4420A" w14:textId="77777777" w:rsidTr="00114D73">
        <w:tc>
          <w:tcPr>
            <w:tcW w:w="3420" w:type="dxa"/>
            <w:vAlign w:val="center"/>
          </w:tcPr>
          <w:p w14:paraId="0BA5CED8" w14:textId="77777777"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14:paraId="72FCE1A6" w14:textId="77777777" w:rsidR="002866AF" w:rsidRPr="00FA19BB" w:rsidRDefault="002866AF"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6A698B72" w14:textId="77777777" w:rsidR="002866AF" w:rsidRPr="009C503F" w:rsidRDefault="002866AF" w:rsidP="00571B8A">
            <w:pPr>
              <w:spacing w:before="29" w:line="288" w:lineRule="auto"/>
              <w:jc w:val="right"/>
              <w:rPr>
                <w:color w:val="000000"/>
                <w:sz w:val="24"/>
              </w:rPr>
            </w:pPr>
            <w:r w:rsidRPr="009C503F">
              <w:rPr>
                <w:color w:val="000000"/>
                <w:sz w:val="24"/>
              </w:rPr>
              <w:t>-338,958.08</w:t>
            </w:r>
          </w:p>
        </w:tc>
        <w:tc>
          <w:tcPr>
            <w:tcW w:w="2250" w:type="dxa"/>
            <w:vAlign w:val="center"/>
          </w:tcPr>
          <w:p w14:paraId="6E179537" w14:textId="77777777" w:rsidR="002866AF" w:rsidRPr="009C503F" w:rsidRDefault="002866AF" w:rsidP="00571B8A">
            <w:pPr>
              <w:spacing w:before="29" w:line="288" w:lineRule="auto"/>
              <w:jc w:val="right"/>
              <w:rPr>
                <w:color w:val="000000"/>
                <w:sz w:val="24"/>
              </w:rPr>
            </w:pPr>
            <w:r w:rsidRPr="009C503F">
              <w:rPr>
                <w:color w:val="000000"/>
                <w:sz w:val="24"/>
              </w:rPr>
              <w:t>363,759.58</w:t>
            </w:r>
          </w:p>
        </w:tc>
      </w:tr>
      <w:tr w:rsidR="002866AF" w:rsidRPr="009C503F" w14:paraId="18DE9BA7" w14:textId="77777777" w:rsidTr="00114D73">
        <w:tc>
          <w:tcPr>
            <w:tcW w:w="3420" w:type="dxa"/>
            <w:vAlign w:val="center"/>
          </w:tcPr>
          <w:p w14:paraId="19263235" w14:textId="77777777"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14:paraId="6960D40C" w14:textId="77777777" w:rsidR="002866AF" w:rsidRPr="00FA19BB" w:rsidRDefault="002866AF" w:rsidP="00095F2A">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42B3C46C"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14:paraId="05834AF0"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14:paraId="28214BAD" w14:textId="77777777" w:rsidTr="00114D73">
        <w:tc>
          <w:tcPr>
            <w:tcW w:w="3420" w:type="dxa"/>
            <w:vAlign w:val="center"/>
          </w:tcPr>
          <w:p w14:paraId="2F060D91" w14:textId="77777777"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14:paraId="16433A7C" w14:textId="77777777" w:rsidR="002866AF" w:rsidRPr="00FA19BB" w:rsidRDefault="002866AF"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2C27737A"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0085CD4A"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34C16ADA" w14:textId="77777777" w:rsidTr="00114D73">
        <w:tc>
          <w:tcPr>
            <w:tcW w:w="3420" w:type="dxa"/>
            <w:vAlign w:val="center"/>
          </w:tcPr>
          <w:p w14:paraId="206103BE" w14:textId="77777777"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14:paraId="44D95179" w14:textId="77777777" w:rsidR="002866AF" w:rsidRPr="00FA19BB" w:rsidRDefault="002866AF"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60176F0D"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7E0C3104"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6387AC72" w14:textId="77777777" w:rsidTr="00114D73">
        <w:tc>
          <w:tcPr>
            <w:tcW w:w="3420" w:type="dxa"/>
            <w:vAlign w:val="center"/>
          </w:tcPr>
          <w:p w14:paraId="7B2D0588"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14:paraId="093A3888" w14:textId="77777777" w:rsidR="002866AF" w:rsidRPr="00FA19BB" w:rsidRDefault="002866AF"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19977248" w14:textId="77777777" w:rsidR="002866AF" w:rsidRPr="009C503F" w:rsidRDefault="002866AF" w:rsidP="00571B8A">
            <w:pPr>
              <w:spacing w:before="29" w:line="288" w:lineRule="auto"/>
              <w:jc w:val="right"/>
              <w:rPr>
                <w:color w:val="000000"/>
                <w:sz w:val="24"/>
              </w:rPr>
            </w:pPr>
            <w:r w:rsidRPr="009C503F">
              <w:rPr>
                <w:color w:val="000000"/>
                <w:sz w:val="24"/>
              </w:rPr>
              <w:t>1,789,115.25</w:t>
            </w:r>
          </w:p>
        </w:tc>
        <w:tc>
          <w:tcPr>
            <w:tcW w:w="2250" w:type="dxa"/>
            <w:vAlign w:val="center"/>
          </w:tcPr>
          <w:p w14:paraId="6207E276" w14:textId="77777777" w:rsidR="002866AF" w:rsidRPr="009C503F" w:rsidRDefault="002866AF" w:rsidP="00571B8A">
            <w:pPr>
              <w:spacing w:before="29" w:line="288" w:lineRule="auto"/>
              <w:jc w:val="right"/>
              <w:rPr>
                <w:color w:val="000000"/>
                <w:sz w:val="24"/>
              </w:rPr>
            </w:pPr>
            <w:r w:rsidRPr="009C503F">
              <w:rPr>
                <w:color w:val="000000"/>
                <w:sz w:val="24"/>
              </w:rPr>
              <w:t>-28,158,401.40</w:t>
            </w:r>
          </w:p>
        </w:tc>
      </w:tr>
      <w:tr w:rsidR="002866AF" w:rsidRPr="009C503F" w14:paraId="6D5E7C69" w14:textId="77777777" w:rsidTr="00114D73">
        <w:tc>
          <w:tcPr>
            <w:tcW w:w="3420" w:type="dxa"/>
            <w:vAlign w:val="center"/>
          </w:tcPr>
          <w:p w14:paraId="66EF7A9D" w14:textId="77777777"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14:paraId="0C3FB3C7" w14:textId="77777777" w:rsidR="002866AF" w:rsidRPr="00FA19BB" w:rsidRDefault="002866AF" w:rsidP="00095F2A">
            <w:pPr>
              <w:pStyle w:val="af6"/>
              <w:jc w:val="center"/>
              <w:rPr>
                <w:rFonts w:ascii="Times New Roman" w:hAnsi="Times New Roman"/>
                <w:color w:val="000000"/>
                <w:sz w:val="21"/>
                <w:szCs w:val="21"/>
              </w:rPr>
            </w:pPr>
          </w:p>
        </w:tc>
        <w:tc>
          <w:tcPr>
            <w:tcW w:w="2250" w:type="dxa"/>
            <w:vAlign w:val="center"/>
          </w:tcPr>
          <w:p w14:paraId="02E08B80"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7B54556F"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521176CD" w14:textId="77777777" w:rsidTr="00114D73">
        <w:tc>
          <w:tcPr>
            <w:tcW w:w="3420" w:type="dxa"/>
            <w:vAlign w:val="center"/>
          </w:tcPr>
          <w:p w14:paraId="5CD7A714"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14:paraId="58318980" w14:textId="77777777" w:rsidR="002866AF" w:rsidRPr="00FA19BB" w:rsidRDefault="002866AF"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7F74C82A" w14:textId="77777777" w:rsidR="002866AF" w:rsidRPr="009C503F" w:rsidRDefault="002866AF" w:rsidP="00571B8A">
            <w:pPr>
              <w:spacing w:before="29" w:line="288" w:lineRule="auto"/>
              <w:jc w:val="right"/>
              <w:rPr>
                <w:color w:val="000000"/>
                <w:sz w:val="24"/>
              </w:rPr>
            </w:pPr>
            <w:r w:rsidRPr="009C503F">
              <w:rPr>
                <w:color w:val="000000"/>
                <w:sz w:val="24"/>
              </w:rPr>
              <w:t>41,541.90</w:t>
            </w:r>
          </w:p>
        </w:tc>
        <w:tc>
          <w:tcPr>
            <w:tcW w:w="2250" w:type="dxa"/>
            <w:vAlign w:val="center"/>
          </w:tcPr>
          <w:p w14:paraId="3E2FFD34" w14:textId="77777777" w:rsidR="002866AF" w:rsidRPr="009C503F" w:rsidRDefault="002866AF" w:rsidP="00571B8A">
            <w:pPr>
              <w:spacing w:before="29" w:line="288" w:lineRule="auto"/>
              <w:jc w:val="right"/>
              <w:rPr>
                <w:color w:val="000000"/>
                <w:sz w:val="24"/>
              </w:rPr>
            </w:pPr>
            <w:r w:rsidRPr="009C503F">
              <w:rPr>
                <w:color w:val="000000"/>
                <w:sz w:val="24"/>
              </w:rPr>
              <w:t>75,947.30</w:t>
            </w:r>
          </w:p>
        </w:tc>
      </w:tr>
      <w:tr w:rsidR="002866AF" w:rsidRPr="009C503F" w14:paraId="0501FE0E" w14:textId="77777777" w:rsidTr="00114D73">
        <w:tc>
          <w:tcPr>
            <w:tcW w:w="3420" w:type="dxa"/>
            <w:vAlign w:val="center"/>
          </w:tcPr>
          <w:p w14:paraId="0307782F" w14:textId="77777777"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14:paraId="509A5128" w14:textId="77777777" w:rsidR="002866AF" w:rsidRPr="00FA19BB" w:rsidRDefault="002866AF" w:rsidP="00095F2A">
            <w:pPr>
              <w:pStyle w:val="af6"/>
              <w:jc w:val="center"/>
              <w:rPr>
                <w:rFonts w:ascii="Times New Roman" w:hAnsi="Times New Roman"/>
                <w:b/>
                <w:color w:val="000000"/>
                <w:sz w:val="21"/>
                <w:szCs w:val="21"/>
              </w:rPr>
            </w:pPr>
          </w:p>
        </w:tc>
        <w:tc>
          <w:tcPr>
            <w:tcW w:w="2250" w:type="dxa"/>
            <w:vAlign w:val="center"/>
          </w:tcPr>
          <w:p w14:paraId="4B283A35" w14:textId="77777777" w:rsidR="002866AF" w:rsidRPr="009C503F" w:rsidRDefault="002866AF" w:rsidP="00571B8A">
            <w:pPr>
              <w:spacing w:before="29" w:line="288" w:lineRule="auto"/>
              <w:jc w:val="right"/>
              <w:rPr>
                <w:b/>
                <w:color w:val="000000"/>
                <w:sz w:val="24"/>
              </w:rPr>
            </w:pPr>
            <w:r w:rsidRPr="009C503F">
              <w:rPr>
                <w:b/>
                <w:color w:val="000000"/>
                <w:sz w:val="24"/>
              </w:rPr>
              <w:t>3,837,363.87</w:t>
            </w:r>
          </w:p>
        </w:tc>
        <w:tc>
          <w:tcPr>
            <w:tcW w:w="2250" w:type="dxa"/>
            <w:vAlign w:val="center"/>
          </w:tcPr>
          <w:p w14:paraId="614DE974" w14:textId="77777777" w:rsidR="002866AF" w:rsidRPr="009C503F" w:rsidRDefault="002866AF" w:rsidP="00571B8A">
            <w:pPr>
              <w:spacing w:before="29" w:line="288" w:lineRule="auto"/>
              <w:jc w:val="right"/>
              <w:rPr>
                <w:b/>
                <w:color w:val="000000"/>
                <w:sz w:val="24"/>
              </w:rPr>
            </w:pPr>
            <w:r w:rsidRPr="009C503F">
              <w:rPr>
                <w:b/>
                <w:color w:val="000000"/>
                <w:sz w:val="24"/>
              </w:rPr>
              <w:t>11,438,862.59</w:t>
            </w:r>
          </w:p>
        </w:tc>
      </w:tr>
      <w:tr w:rsidR="002866AF" w:rsidRPr="009C503F" w14:paraId="41E8F913" w14:textId="77777777" w:rsidTr="00114D73">
        <w:tc>
          <w:tcPr>
            <w:tcW w:w="3420" w:type="dxa"/>
            <w:vAlign w:val="center"/>
          </w:tcPr>
          <w:p w14:paraId="387C1CAE"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14:paraId="0C64FE87" w14:textId="77777777" w:rsidR="002866AF" w:rsidRPr="00FA19BB" w:rsidRDefault="002866AF" w:rsidP="00095F2A">
            <w:pPr>
              <w:pStyle w:val="af6"/>
              <w:jc w:val="center"/>
              <w:rPr>
                <w:rFonts w:ascii="Times New Roman" w:hAnsi="Times New Roman"/>
                <w:color w:val="000000"/>
                <w:sz w:val="21"/>
                <w:szCs w:val="21"/>
              </w:rPr>
            </w:pPr>
          </w:p>
        </w:tc>
        <w:tc>
          <w:tcPr>
            <w:tcW w:w="2250" w:type="dxa"/>
            <w:vAlign w:val="center"/>
          </w:tcPr>
          <w:p w14:paraId="1985472E" w14:textId="77777777" w:rsidR="002866AF" w:rsidRPr="009C503F" w:rsidRDefault="002866AF" w:rsidP="00571B8A">
            <w:pPr>
              <w:spacing w:before="29" w:line="288" w:lineRule="auto"/>
              <w:jc w:val="right"/>
              <w:rPr>
                <w:color w:val="000000"/>
                <w:sz w:val="24"/>
              </w:rPr>
            </w:pPr>
            <w:r w:rsidRPr="009C503F">
              <w:rPr>
                <w:color w:val="000000"/>
                <w:sz w:val="24"/>
              </w:rPr>
              <w:t>1,468,959.50</w:t>
            </w:r>
          </w:p>
        </w:tc>
        <w:tc>
          <w:tcPr>
            <w:tcW w:w="2250" w:type="dxa"/>
            <w:vAlign w:val="center"/>
          </w:tcPr>
          <w:p w14:paraId="290863CA" w14:textId="77777777" w:rsidR="002866AF" w:rsidRPr="009C503F" w:rsidRDefault="002866AF" w:rsidP="00571B8A">
            <w:pPr>
              <w:spacing w:before="29" w:line="288" w:lineRule="auto"/>
              <w:jc w:val="right"/>
              <w:rPr>
                <w:color w:val="000000"/>
                <w:sz w:val="24"/>
              </w:rPr>
            </w:pPr>
            <w:r w:rsidRPr="009C503F">
              <w:rPr>
                <w:color w:val="000000"/>
                <w:sz w:val="24"/>
              </w:rPr>
              <w:t>3,783,789.74</w:t>
            </w:r>
          </w:p>
        </w:tc>
      </w:tr>
      <w:tr w:rsidR="002866AF" w:rsidRPr="009C503F" w14:paraId="1ED1B92C" w14:textId="77777777" w:rsidTr="00114D73">
        <w:tc>
          <w:tcPr>
            <w:tcW w:w="3420" w:type="dxa"/>
            <w:vAlign w:val="center"/>
          </w:tcPr>
          <w:p w14:paraId="21A82CB0"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14:paraId="4BC72D29" w14:textId="77777777" w:rsidR="002866AF" w:rsidRPr="00FA19BB" w:rsidRDefault="002866AF" w:rsidP="00095F2A">
            <w:pPr>
              <w:pStyle w:val="af6"/>
              <w:jc w:val="center"/>
              <w:rPr>
                <w:rFonts w:ascii="Times New Roman" w:hAnsi="Times New Roman"/>
                <w:color w:val="000000"/>
                <w:sz w:val="21"/>
                <w:szCs w:val="21"/>
              </w:rPr>
            </w:pPr>
          </w:p>
        </w:tc>
        <w:tc>
          <w:tcPr>
            <w:tcW w:w="2250" w:type="dxa"/>
            <w:vAlign w:val="center"/>
          </w:tcPr>
          <w:p w14:paraId="331C53D7" w14:textId="77777777" w:rsidR="002866AF" w:rsidRPr="009C503F" w:rsidRDefault="002866AF" w:rsidP="00571B8A">
            <w:pPr>
              <w:spacing w:before="29" w:line="288" w:lineRule="auto"/>
              <w:jc w:val="right"/>
              <w:rPr>
                <w:color w:val="000000"/>
                <w:sz w:val="24"/>
              </w:rPr>
            </w:pPr>
            <w:r w:rsidRPr="009C503F">
              <w:rPr>
                <w:color w:val="000000"/>
                <w:sz w:val="24"/>
              </w:rPr>
              <w:t>489,653.13</w:t>
            </w:r>
          </w:p>
        </w:tc>
        <w:tc>
          <w:tcPr>
            <w:tcW w:w="2250" w:type="dxa"/>
            <w:vAlign w:val="center"/>
          </w:tcPr>
          <w:p w14:paraId="60C91FB1" w14:textId="77777777" w:rsidR="002866AF" w:rsidRPr="009C503F" w:rsidRDefault="002866AF" w:rsidP="00571B8A">
            <w:pPr>
              <w:spacing w:before="29" w:line="288" w:lineRule="auto"/>
              <w:jc w:val="right"/>
              <w:rPr>
                <w:color w:val="000000"/>
                <w:sz w:val="24"/>
              </w:rPr>
            </w:pPr>
            <w:r w:rsidRPr="009C503F">
              <w:rPr>
                <w:color w:val="000000"/>
                <w:sz w:val="24"/>
              </w:rPr>
              <w:t>1,261,263.24</w:t>
            </w:r>
          </w:p>
        </w:tc>
      </w:tr>
      <w:tr w:rsidR="002866AF" w:rsidRPr="009C503F" w14:paraId="736DADB7" w14:textId="77777777" w:rsidTr="00114D73">
        <w:tc>
          <w:tcPr>
            <w:tcW w:w="3420" w:type="dxa"/>
            <w:vAlign w:val="center"/>
          </w:tcPr>
          <w:p w14:paraId="6EB987BA"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14:paraId="5E98D3FE" w14:textId="77777777" w:rsidR="002866AF" w:rsidRPr="00FA19BB" w:rsidRDefault="002866AF" w:rsidP="00095F2A">
            <w:pPr>
              <w:pStyle w:val="af6"/>
              <w:jc w:val="center"/>
              <w:rPr>
                <w:rFonts w:ascii="Times New Roman" w:hAnsi="Times New Roman"/>
                <w:color w:val="000000"/>
                <w:sz w:val="21"/>
                <w:szCs w:val="21"/>
              </w:rPr>
            </w:pPr>
          </w:p>
        </w:tc>
        <w:tc>
          <w:tcPr>
            <w:tcW w:w="2250" w:type="dxa"/>
            <w:vAlign w:val="center"/>
          </w:tcPr>
          <w:p w14:paraId="2809A6FE" w14:textId="77777777" w:rsidR="002866AF" w:rsidRPr="009C503F" w:rsidRDefault="002866AF" w:rsidP="00571B8A">
            <w:pPr>
              <w:spacing w:before="29" w:line="288" w:lineRule="auto"/>
              <w:jc w:val="right"/>
              <w:rPr>
                <w:color w:val="000000"/>
                <w:sz w:val="24"/>
              </w:rPr>
            </w:pPr>
            <w:r w:rsidRPr="009C503F">
              <w:rPr>
                <w:color w:val="000000"/>
                <w:sz w:val="24"/>
              </w:rPr>
              <w:t>203,517.88</w:t>
            </w:r>
          </w:p>
        </w:tc>
        <w:tc>
          <w:tcPr>
            <w:tcW w:w="2250" w:type="dxa"/>
            <w:vAlign w:val="center"/>
          </w:tcPr>
          <w:p w14:paraId="15583172" w14:textId="77777777" w:rsidR="002866AF" w:rsidRPr="009C503F" w:rsidRDefault="002866AF" w:rsidP="00571B8A">
            <w:pPr>
              <w:spacing w:before="29" w:line="288" w:lineRule="auto"/>
              <w:jc w:val="right"/>
              <w:rPr>
                <w:color w:val="000000"/>
                <w:sz w:val="24"/>
              </w:rPr>
            </w:pPr>
            <w:r w:rsidRPr="009C503F">
              <w:rPr>
                <w:color w:val="000000"/>
                <w:sz w:val="24"/>
              </w:rPr>
              <w:t>552,407.28</w:t>
            </w:r>
          </w:p>
        </w:tc>
      </w:tr>
      <w:tr w:rsidR="002866AF" w:rsidRPr="009C503F" w14:paraId="67E24554" w14:textId="77777777" w:rsidTr="00114D73">
        <w:tc>
          <w:tcPr>
            <w:tcW w:w="3420" w:type="dxa"/>
            <w:vAlign w:val="center"/>
          </w:tcPr>
          <w:p w14:paraId="51AE3460" w14:textId="77777777"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14:paraId="231C1A1F" w14:textId="77777777" w:rsidR="002866AF" w:rsidRPr="00FA19BB" w:rsidRDefault="002866AF"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0822E989" w14:textId="77777777" w:rsidR="002866AF" w:rsidRPr="009C503F" w:rsidRDefault="002866AF" w:rsidP="00571B8A">
            <w:pPr>
              <w:spacing w:before="29" w:line="288" w:lineRule="auto"/>
              <w:jc w:val="right"/>
              <w:rPr>
                <w:color w:val="000000"/>
                <w:sz w:val="24"/>
              </w:rPr>
            </w:pPr>
            <w:r w:rsidRPr="009C503F">
              <w:rPr>
                <w:color w:val="000000"/>
                <w:sz w:val="24"/>
              </w:rPr>
              <w:t>17,834.17</w:t>
            </w:r>
          </w:p>
        </w:tc>
        <w:tc>
          <w:tcPr>
            <w:tcW w:w="2250" w:type="dxa"/>
            <w:vAlign w:val="center"/>
          </w:tcPr>
          <w:p w14:paraId="3E65F12E" w14:textId="77777777" w:rsidR="002866AF" w:rsidRPr="009C503F" w:rsidRDefault="002866AF" w:rsidP="00571B8A">
            <w:pPr>
              <w:spacing w:before="29" w:line="288" w:lineRule="auto"/>
              <w:jc w:val="right"/>
              <w:rPr>
                <w:color w:val="000000"/>
                <w:sz w:val="24"/>
              </w:rPr>
            </w:pPr>
            <w:r w:rsidRPr="009C503F">
              <w:rPr>
                <w:color w:val="000000"/>
                <w:sz w:val="24"/>
              </w:rPr>
              <w:t>33,120.64</w:t>
            </w:r>
          </w:p>
        </w:tc>
      </w:tr>
      <w:tr w:rsidR="002866AF" w:rsidRPr="009C503F" w14:paraId="4392953D" w14:textId="77777777" w:rsidTr="00114D73">
        <w:tc>
          <w:tcPr>
            <w:tcW w:w="3420" w:type="dxa"/>
            <w:vAlign w:val="center"/>
          </w:tcPr>
          <w:p w14:paraId="6E8A9CA0"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14:paraId="56A7A2A8" w14:textId="77777777" w:rsidR="002866AF" w:rsidRPr="00FA19BB" w:rsidRDefault="002866AF" w:rsidP="00095F2A">
            <w:pPr>
              <w:pStyle w:val="af6"/>
              <w:jc w:val="center"/>
              <w:rPr>
                <w:rFonts w:ascii="Times New Roman" w:hAnsi="Times New Roman"/>
                <w:color w:val="000000"/>
                <w:sz w:val="21"/>
                <w:szCs w:val="21"/>
              </w:rPr>
            </w:pPr>
          </w:p>
        </w:tc>
        <w:tc>
          <w:tcPr>
            <w:tcW w:w="2250" w:type="dxa"/>
            <w:vAlign w:val="center"/>
          </w:tcPr>
          <w:p w14:paraId="7817DCAC" w14:textId="77777777" w:rsidR="002866AF" w:rsidRPr="009C503F" w:rsidRDefault="002866AF" w:rsidP="00571B8A">
            <w:pPr>
              <w:spacing w:before="29" w:line="288" w:lineRule="auto"/>
              <w:jc w:val="right"/>
              <w:rPr>
                <w:color w:val="000000"/>
                <w:sz w:val="24"/>
              </w:rPr>
            </w:pPr>
            <w:r w:rsidRPr="009C503F">
              <w:rPr>
                <w:color w:val="000000"/>
                <w:sz w:val="24"/>
              </w:rPr>
              <w:t>1,465,521.45</w:t>
            </w:r>
          </w:p>
        </w:tc>
        <w:tc>
          <w:tcPr>
            <w:tcW w:w="2250" w:type="dxa"/>
            <w:vAlign w:val="center"/>
          </w:tcPr>
          <w:p w14:paraId="4679A3ED" w14:textId="77777777" w:rsidR="002866AF" w:rsidRPr="009C503F" w:rsidRDefault="002866AF" w:rsidP="00571B8A">
            <w:pPr>
              <w:spacing w:before="29" w:line="288" w:lineRule="auto"/>
              <w:jc w:val="right"/>
              <w:rPr>
                <w:color w:val="000000"/>
                <w:sz w:val="24"/>
              </w:rPr>
            </w:pPr>
            <w:r w:rsidRPr="009C503F">
              <w:rPr>
                <w:color w:val="000000"/>
                <w:sz w:val="24"/>
              </w:rPr>
              <w:t>5,598,742.47</w:t>
            </w:r>
          </w:p>
        </w:tc>
      </w:tr>
      <w:tr w:rsidR="002866AF" w:rsidRPr="009C503F" w14:paraId="5E2922D1" w14:textId="77777777" w:rsidTr="00114D73">
        <w:tc>
          <w:tcPr>
            <w:tcW w:w="3420" w:type="dxa"/>
            <w:vAlign w:val="center"/>
          </w:tcPr>
          <w:p w14:paraId="69740C57" w14:textId="77777777"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14:paraId="240A54E0" w14:textId="77777777" w:rsidR="002866AF" w:rsidRPr="00FA19BB" w:rsidRDefault="002866AF" w:rsidP="00095F2A">
            <w:pPr>
              <w:pStyle w:val="af6"/>
              <w:jc w:val="center"/>
              <w:rPr>
                <w:rFonts w:ascii="Times New Roman" w:hAnsi="Times New Roman"/>
                <w:color w:val="000000"/>
                <w:sz w:val="21"/>
                <w:szCs w:val="21"/>
              </w:rPr>
            </w:pPr>
          </w:p>
        </w:tc>
        <w:tc>
          <w:tcPr>
            <w:tcW w:w="2250" w:type="dxa"/>
            <w:vAlign w:val="center"/>
          </w:tcPr>
          <w:p w14:paraId="3B66E519" w14:textId="77777777" w:rsidR="002866AF" w:rsidRPr="009C503F" w:rsidRDefault="002866AF" w:rsidP="00571B8A">
            <w:pPr>
              <w:spacing w:before="29" w:line="288" w:lineRule="auto"/>
              <w:jc w:val="right"/>
              <w:rPr>
                <w:color w:val="000000"/>
                <w:sz w:val="24"/>
              </w:rPr>
            </w:pPr>
            <w:r w:rsidRPr="009C503F">
              <w:rPr>
                <w:color w:val="000000"/>
                <w:sz w:val="24"/>
              </w:rPr>
              <w:t>1,465,521.45</w:t>
            </w:r>
          </w:p>
        </w:tc>
        <w:tc>
          <w:tcPr>
            <w:tcW w:w="2250" w:type="dxa"/>
            <w:vAlign w:val="center"/>
          </w:tcPr>
          <w:p w14:paraId="756FD41C" w14:textId="77777777" w:rsidR="002866AF" w:rsidRPr="009C503F" w:rsidRDefault="002866AF" w:rsidP="00571B8A">
            <w:pPr>
              <w:spacing w:before="29" w:line="288" w:lineRule="auto"/>
              <w:jc w:val="right"/>
              <w:rPr>
                <w:color w:val="000000"/>
                <w:sz w:val="24"/>
              </w:rPr>
            </w:pPr>
            <w:r w:rsidRPr="009C503F">
              <w:rPr>
                <w:color w:val="000000"/>
                <w:sz w:val="24"/>
              </w:rPr>
              <w:t>5,598,742.47</w:t>
            </w:r>
          </w:p>
        </w:tc>
      </w:tr>
      <w:tr w:rsidR="002866AF" w:rsidRPr="009C503F" w14:paraId="3C3E17D2" w14:textId="77777777" w:rsidTr="00114D73">
        <w:tc>
          <w:tcPr>
            <w:tcW w:w="3420" w:type="dxa"/>
            <w:vAlign w:val="center"/>
          </w:tcPr>
          <w:p w14:paraId="6B299473" w14:textId="77777777"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14:paraId="3530E887" w14:textId="77777777" w:rsidR="002866AF" w:rsidRPr="00FA19BB" w:rsidRDefault="002866AF" w:rsidP="00095F2A">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30555A7C" w14:textId="77777777" w:rsidR="002866AF" w:rsidRPr="009C503F" w:rsidRDefault="002866AF" w:rsidP="00571B8A">
            <w:pPr>
              <w:spacing w:before="29" w:line="288" w:lineRule="auto"/>
              <w:jc w:val="right"/>
              <w:rPr>
                <w:color w:val="000000"/>
                <w:sz w:val="24"/>
              </w:rPr>
            </w:pPr>
            <w:r w:rsidRPr="009C503F">
              <w:rPr>
                <w:color w:val="000000"/>
                <w:sz w:val="24"/>
              </w:rPr>
              <w:t>191,877.74</w:t>
            </w:r>
          </w:p>
        </w:tc>
        <w:tc>
          <w:tcPr>
            <w:tcW w:w="2250" w:type="dxa"/>
            <w:vAlign w:val="center"/>
          </w:tcPr>
          <w:p w14:paraId="557D1FE9" w14:textId="77777777" w:rsidR="002866AF" w:rsidRPr="009C503F" w:rsidRDefault="002866AF" w:rsidP="00571B8A">
            <w:pPr>
              <w:spacing w:before="29" w:line="288" w:lineRule="auto"/>
              <w:jc w:val="right"/>
              <w:rPr>
                <w:color w:val="000000"/>
                <w:sz w:val="24"/>
              </w:rPr>
            </w:pPr>
            <w:r w:rsidRPr="009C503F">
              <w:rPr>
                <w:color w:val="000000"/>
                <w:sz w:val="24"/>
              </w:rPr>
              <w:t>209,539.22</w:t>
            </w:r>
          </w:p>
        </w:tc>
      </w:tr>
      <w:tr w:rsidR="002866AF" w:rsidRPr="009C503F" w14:paraId="69A4EC67" w14:textId="77777777" w:rsidTr="00114D73">
        <w:tc>
          <w:tcPr>
            <w:tcW w:w="3420" w:type="dxa"/>
            <w:vAlign w:val="center"/>
          </w:tcPr>
          <w:p w14:paraId="35249587" w14:textId="77777777"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14:paraId="57892566" w14:textId="77777777" w:rsidR="002866AF" w:rsidRPr="00FA19BB" w:rsidRDefault="002866AF" w:rsidP="00095F2A">
            <w:pPr>
              <w:pStyle w:val="af6"/>
              <w:jc w:val="center"/>
              <w:rPr>
                <w:rFonts w:ascii="Times New Roman" w:hAnsi="Times New Roman"/>
                <w:b/>
                <w:color w:val="000000"/>
                <w:sz w:val="21"/>
                <w:szCs w:val="21"/>
              </w:rPr>
            </w:pPr>
          </w:p>
        </w:tc>
        <w:tc>
          <w:tcPr>
            <w:tcW w:w="2250" w:type="dxa"/>
            <w:vAlign w:val="center"/>
          </w:tcPr>
          <w:p w14:paraId="436C8D3A" w14:textId="77777777" w:rsidR="002866AF" w:rsidRPr="009C503F" w:rsidRDefault="002866AF" w:rsidP="00571B8A">
            <w:pPr>
              <w:spacing w:before="29" w:line="288" w:lineRule="auto"/>
              <w:jc w:val="right"/>
              <w:rPr>
                <w:b/>
                <w:color w:val="000000"/>
                <w:sz w:val="24"/>
              </w:rPr>
            </w:pPr>
            <w:r w:rsidRPr="009C503F">
              <w:rPr>
                <w:b/>
                <w:color w:val="000000"/>
                <w:sz w:val="24"/>
              </w:rPr>
              <w:t>-97,469.64</w:t>
            </w:r>
          </w:p>
        </w:tc>
        <w:tc>
          <w:tcPr>
            <w:tcW w:w="2250" w:type="dxa"/>
            <w:vAlign w:val="center"/>
          </w:tcPr>
          <w:p w14:paraId="3672B560" w14:textId="77777777" w:rsidR="002866AF" w:rsidRPr="009C503F" w:rsidRDefault="002866AF" w:rsidP="00571B8A">
            <w:pPr>
              <w:spacing w:before="29" w:line="288" w:lineRule="auto"/>
              <w:jc w:val="right"/>
              <w:rPr>
                <w:b/>
                <w:color w:val="000000"/>
                <w:sz w:val="24"/>
              </w:rPr>
            </w:pPr>
            <w:r w:rsidRPr="009C503F">
              <w:rPr>
                <w:b/>
                <w:color w:val="000000"/>
                <w:sz w:val="24"/>
              </w:rPr>
              <w:t>-3,045,143.93</w:t>
            </w:r>
          </w:p>
        </w:tc>
      </w:tr>
      <w:tr w:rsidR="002866AF" w:rsidRPr="009C503F" w14:paraId="47188FB0" w14:textId="77777777" w:rsidTr="00114D73">
        <w:tc>
          <w:tcPr>
            <w:tcW w:w="3420" w:type="dxa"/>
            <w:vAlign w:val="center"/>
          </w:tcPr>
          <w:p w14:paraId="770E2506" w14:textId="77777777"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14:paraId="74AF4FD0" w14:textId="77777777" w:rsidR="002866AF" w:rsidRPr="00FA19BB" w:rsidRDefault="002866AF" w:rsidP="00095F2A">
            <w:pPr>
              <w:pStyle w:val="af6"/>
              <w:jc w:val="center"/>
              <w:rPr>
                <w:rFonts w:ascii="Times New Roman" w:hAnsi="Times New Roman"/>
                <w:b/>
                <w:color w:val="000000"/>
                <w:sz w:val="21"/>
                <w:szCs w:val="21"/>
              </w:rPr>
            </w:pPr>
          </w:p>
        </w:tc>
        <w:tc>
          <w:tcPr>
            <w:tcW w:w="2250" w:type="dxa"/>
            <w:vAlign w:val="center"/>
          </w:tcPr>
          <w:p w14:paraId="0495C97D"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015F7BAF"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6E46C87F" w14:textId="77777777" w:rsidTr="00114D73">
        <w:tc>
          <w:tcPr>
            <w:tcW w:w="3420" w:type="dxa"/>
            <w:vAlign w:val="center"/>
          </w:tcPr>
          <w:p w14:paraId="144D25BD" w14:textId="77777777"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w:t>
            </w:r>
            <w:r w:rsidRPr="009C503F">
              <w:rPr>
                <w:b/>
                <w:color w:val="000000"/>
                <w:sz w:val="24"/>
              </w:rPr>
              <w:lastRenderedPageBreak/>
              <w:t>列）</w:t>
            </w:r>
          </w:p>
        </w:tc>
        <w:tc>
          <w:tcPr>
            <w:tcW w:w="1080" w:type="dxa"/>
            <w:vAlign w:val="center"/>
          </w:tcPr>
          <w:p w14:paraId="6EAD7795" w14:textId="77777777"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14:paraId="0FD18A9D" w14:textId="77777777" w:rsidR="002866AF" w:rsidRPr="009C503F" w:rsidRDefault="002866AF" w:rsidP="00571B8A">
            <w:pPr>
              <w:spacing w:before="29" w:line="288" w:lineRule="auto"/>
              <w:jc w:val="right"/>
              <w:rPr>
                <w:b/>
                <w:color w:val="000000"/>
                <w:sz w:val="24"/>
              </w:rPr>
            </w:pPr>
            <w:r w:rsidRPr="009C503F">
              <w:rPr>
                <w:b/>
                <w:color w:val="000000"/>
                <w:sz w:val="24"/>
              </w:rPr>
              <w:t>-97,469.64</w:t>
            </w:r>
          </w:p>
        </w:tc>
        <w:tc>
          <w:tcPr>
            <w:tcW w:w="2250" w:type="dxa"/>
            <w:vAlign w:val="center"/>
          </w:tcPr>
          <w:p w14:paraId="74BF69B2" w14:textId="77777777" w:rsidR="002866AF" w:rsidRPr="009C503F" w:rsidRDefault="002866AF" w:rsidP="00571B8A">
            <w:pPr>
              <w:spacing w:before="29" w:line="288" w:lineRule="auto"/>
              <w:jc w:val="right"/>
              <w:rPr>
                <w:b/>
                <w:color w:val="000000"/>
                <w:sz w:val="24"/>
              </w:rPr>
            </w:pPr>
            <w:r w:rsidRPr="009C503F">
              <w:rPr>
                <w:b/>
                <w:color w:val="000000"/>
                <w:sz w:val="24"/>
              </w:rPr>
              <w:t>-3,045,143.93</w:t>
            </w:r>
          </w:p>
        </w:tc>
      </w:tr>
    </w:tbl>
    <w:p w14:paraId="2C86B3A3" w14:textId="77777777" w:rsidR="001548F9" w:rsidRPr="009C503F" w:rsidRDefault="001548F9" w:rsidP="00571B8A">
      <w:pPr>
        <w:spacing w:before="29" w:line="288" w:lineRule="auto"/>
        <w:rPr>
          <w:color w:val="000000"/>
          <w:sz w:val="24"/>
        </w:rPr>
      </w:pPr>
    </w:p>
    <w:p w14:paraId="46A645A9" w14:textId="77777777" w:rsidR="001548F9" w:rsidRPr="009C503F" w:rsidRDefault="001548F9" w:rsidP="00571B8A">
      <w:pPr>
        <w:pStyle w:val="20"/>
        <w:spacing w:before="29" w:after="0" w:line="288" w:lineRule="auto"/>
        <w:rPr>
          <w:rFonts w:ascii="Times New Roman" w:hAnsi="Times New Roman"/>
          <w:kern w:val="0"/>
          <w:szCs w:val="24"/>
        </w:rPr>
      </w:pPr>
      <w:bookmarkStart w:id="52" w:name="_Toc225498270"/>
      <w:bookmarkStart w:id="53" w:name="_Toc490927305"/>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2"/>
      <w:bookmarkEnd w:id="53"/>
    </w:p>
    <w:p w14:paraId="73CB4F3D"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交银施罗德增利债券证券投资基金</w:t>
      </w:r>
    </w:p>
    <w:p w14:paraId="59ABD81C" w14:textId="77777777"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308E9B3D"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14:paraId="6C701689" w14:textId="77777777" w:rsidTr="00114D73">
        <w:tc>
          <w:tcPr>
            <w:tcW w:w="2552" w:type="dxa"/>
            <w:vMerge w:val="restart"/>
            <w:vAlign w:val="center"/>
          </w:tcPr>
          <w:p w14:paraId="69E650AB" w14:textId="77777777"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14:paraId="43B1A456" w14:textId="77777777" w:rsidR="001548F9" w:rsidRPr="009C503F" w:rsidRDefault="001548F9" w:rsidP="00571B8A">
            <w:pPr>
              <w:spacing w:before="29" w:line="288" w:lineRule="auto"/>
              <w:jc w:val="center"/>
              <w:rPr>
                <w:b/>
                <w:color w:val="000000"/>
                <w:sz w:val="24"/>
              </w:rPr>
            </w:pPr>
            <w:r w:rsidRPr="009C503F">
              <w:rPr>
                <w:b/>
                <w:color w:val="000000"/>
                <w:sz w:val="24"/>
              </w:rPr>
              <w:t>本期</w:t>
            </w:r>
          </w:p>
          <w:p w14:paraId="10FA4685"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14:paraId="47A12D85" w14:textId="77777777" w:rsidTr="00114D73">
        <w:tc>
          <w:tcPr>
            <w:tcW w:w="2552" w:type="dxa"/>
            <w:vMerge/>
            <w:vAlign w:val="center"/>
          </w:tcPr>
          <w:p w14:paraId="231D64C8" w14:textId="77777777" w:rsidR="001548F9" w:rsidRPr="009C503F" w:rsidRDefault="001548F9" w:rsidP="00571B8A">
            <w:pPr>
              <w:widowControl/>
              <w:spacing w:before="29" w:line="288" w:lineRule="auto"/>
              <w:jc w:val="left"/>
              <w:rPr>
                <w:b/>
                <w:color w:val="000000"/>
                <w:sz w:val="24"/>
              </w:rPr>
            </w:pPr>
          </w:p>
        </w:tc>
        <w:tc>
          <w:tcPr>
            <w:tcW w:w="2149" w:type="dxa"/>
            <w:vAlign w:val="center"/>
          </w:tcPr>
          <w:p w14:paraId="39B00C6C" w14:textId="77777777"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14:paraId="31D954D1" w14:textId="77777777"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14:paraId="799797A2" w14:textId="77777777"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14:paraId="7B2CC0A6" w14:textId="77777777" w:rsidTr="00114D73">
        <w:tc>
          <w:tcPr>
            <w:tcW w:w="2552" w:type="dxa"/>
            <w:vAlign w:val="center"/>
          </w:tcPr>
          <w:p w14:paraId="0D5C10F9"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2003E924" w14:textId="77777777" w:rsidR="001548F9" w:rsidRPr="009C503F" w:rsidRDefault="001548F9" w:rsidP="00571B8A">
            <w:pPr>
              <w:spacing w:before="29" w:line="288" w:lineRule="auto"/>
              <w:jc w:val="right"/>
              <w:rPr>
                <w:color w:val="000000"/>
                <w:sz w:val="24"/>
              </w:rPr>
            </w:pPr>
            <w:r w:rsidRPr="009C503F">
              <w:rPr>
                <w:color w:val="000000"/>
                <w:sz w:val="24"/>
              </w:rPr>
              <w:t>545,009,455.79</w:t>
            </w:r>
          </w:p>
        </w:tc>
        <w:tc>
          <w:tcPr>
            <w:tcW w:w="2149" w:type="dxa"/>
            <w:vAlign w:val="center"/>
          </w:tcPr>
          <w:p w14:paraId="5113C4E5" w14:textId="77777777" w:rsidR="001548F9" w:rsidRPr="009C503F" w:rsidRDefault="001548F9" w:rsidP="00571B8A">
            <w:pPr>
              <w:spacing w:before="29" w:line="288" w:lineRule="auto"/>
              <w:jc w:val="right"/>
              <w:rPr>
                <w:color w:val="000000"/>
                <w:sz w:val="24"/>
              </w:rPr>
            </w:pPr>
            <w:r w:rsidRPr="009C503F">
              <w:rPr>
                <w:color w:val="000000"/>
                <w:sz w:val="24"/>
              </w:rPr>
              <w:t>-17,711,615.58</w:t>
            </w:r>
          </w:p>
        </w:tc>
        <w:tc>
          <w:tcPr>
            <w:tcW w:w="2150" w:type="dxa"/>
            <w:vAlign w:val="center"/>
          </w:tcPr>
          <w:p w14:paraId="7E757595" w14:textId="77777777" w:rsidR="001548F9" w:rsidRPr="009C503F" w:rsidRDefault="001548F9" w:rsidP="00571B8A">
            <w:pPr>
              <w:spacing w:before="29" w:line="288" w:lineRule="auto"/>
              <w:jc w:val="right"/>
              <w:rPr>
                <w:color w:val="000000"/>
                <w:sz w:val="24"/>
              </w:rPr>
            </w:pPr>
            <w:r w:rsidRPr="009C503F">
              <w:rPr>
                <w:color w:val="000000"/>
                <w:sz w:val="24"/>
              </w:rPr>
              <w:t>527,297,840.21</w:t>
            </w:r>
          </w:p>
        </w:tc>
      </w:tr>
      <w:tr w:rsidR="001548F9" w:rsidRPr="009C503F" w14:paraId="51415021" w14:textId="77777777" w:rsidTr="00114D73">
        <w:tc>
          <w:tcPr>
            <w:tcW w:w="2552" w:type="dxa"/>
            <w:vAlign w:val="center"/>
          </w:tcPr>
          <w:p w14:paraId="7EE79351" w14:textId="77777777"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14:paraId="150B83BD"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75C9A021" w14:textId="77777777" w:rsidR="001548F9" w:rsidRPr="009C503F" w:rsidRDefault="001548F9" w:rsidP="00571B8A">
            <w:pPr>
              <w:spacing w:before="29" w:line="288" w:lineRule="auto"/>
              <w:jc w:val="right"/>
              <w:rPr>
                <w:color w:val="000000"/>
                <w:sz w:val="24"/>
              </w:rPr>
            </w:pPr>
            <w:r w:rsidRPr="009C503F">
              <w:rPr>
                <w:color w:val="000000"/>
                <w:sz w:val="24"/>
              </w:rPr>
              <w:t>-97,469.64</w:t>
            </w:r>
          </w:p>
        </w:tc>
        <w:tc>
          <w:tcPr>
            <w:tcW w:w="2150" w:type="dxa"/>
            <w:vAlign w:val="center"/>
          </w:tcPr>
          <w:p w14:paraId="53111436" w14:textId="77777777" w:rsidR="001548F9" w:rsidRPr="009C503F" w:rsidRDefault="001548F9" w:rsidP="00571B8A">
            <w:pPr>
              <w:spacing w:before="29" w:line="288" w:lineRule="auto"/>
              <w:jc w:val="right"/>
              <w:rPr>
                <w:color w:val="000000"/>
                <w:sz w:val="24"/>
              </w:rPr>
            </w:pPr>
            <w:r w:rsidRPr="009C503F">
              <w:rPr>
                <w:color w:val="000000"/>
                <w:sz w:val="24"/>
              </w:rPr>
              <w:t>-97,469.64</w:t>
            </w:r>
          </w:p>
        </w:tc>
      </w:tr>
      <w:tr w:rsidR="001548F9" w:rsidRPr="009C503F" w14:paraId="32B76917" w14:textId="77777777" w:rsidTr="00114D73">
        <w:tc>
          <w:tcPr>
            <w:tcW w:w="2552" w:type="dxa"/>
            <w:vAlign w:val="center"/>
          </w:tcPr>
          <w:p w14:paraId="51ABED23"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4BB527D0" w14:textId="77777777" w:rsidR="001548F9" w:rsidRPr="009C503F" w:rsidRDefault="001548F9" w:rsidP="00571B8A">
            <w:pPr>
              <w:spacing w:before="29" w:line="288" w:lineRule="auto"/>
              <w:jc w:val="right"/>
              <w:rPr>
                <w:color w:val="000000"/>
                <w:sz w:val="24"/>
              </w:rPr>
            </w:pPr>
            <w:r w:rsidRPr="009C503F">
              <w:rPr>
                <w:color w:val="000000"/>
                <w:sz w:val="24"/>
              </w:rPr>
              <w:t>-68,544,928.79</w:t>
            </w:r>
          </w:p>
        </w:tc>
        <w:tc>
          <w:tcPr>
            <w:tcW w:w="2149" w:type="dxa"/>
            <w:vAlign w:val="center"/>
          </w:tcPr>
          <w:p w14:paraId="7FC53711" w14:textId="77777777" w:rsidR="001548F9" w:rsidRPr="009C503F" w:rsidRDefault="001548F9" w:rsidP="00571B8A">
            <w:pPr>
              <w:spacing w:before="29" w:line="288" w:lineRule="auto"/>
              <w:jc w:val="right"/>
              <w:rPr>
                <w:color w:val="000000"/>
                <w:sz w:val="24"/>
              </w:rPr>
            </w:pPr>
            <w:r w:rsidRPr="009C503F">
              <w:rPr>
                <w:color w:val="000000"/>
                <w:sz w:val="24"/>
              </w:rPr>
              <w:t>2,588,251.36</w:t>
            </w:r>
          </w:p>
        </w:tc>
        <w:tc>
          <w:tcPr>
            <w:tcW w:w="2150" w:type="dxa"/>
            <w:vAlign w:val="center"/>
          </w:tcPr>
          <w:p w14:paraId="4BDE8594" w14:textId="77777777" w:rsidR="001548F9" w:rsidRPr="009C503F" w:rsidRDefault="001548F9" w:rsidP="00571B8A">
            <w:pPr>
              <w:spacing w:before="29" w:line="288" w:lineRule="auto"/>
              <w:jc w:val="right"/>
              <w:rPr>
                <w:color w:val="000000"/>
                <w:sz w:val="24"/>
              </w:rPr>
            </w:pPr>
            <w:r w:rsidRPr="009C503F">
              <w:rPr>
                <w:color w:val="000000"/>
                <w:sz w:val="24"/>
              </w:rPr>
              <w:t>-65,956,677.43</w:t>
            </w:r>
          </w:p>
        </w:tc>
      </w:tr>
      <w:tr w:rsidR="001548F9" w:rsidRPr="009C503F" w14:paraId="42664FEB" w14:textId="77777777" w:rsidTr="00114D73">
        <w:tc>
          <w:tcPr>
            <w:tcW w:w="2552" w:type="dxa"/>
            <w:vAlign w:val="center"/>
          </w:tcPr>
          <w:p w14:paraId="41476787"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6B5B8D84" w14:textId="77777777" w:rsidR="001548F9" w:rsidRPr="009C503F" w:rsidRDefault="001548F9" w:rsidP="00571B8A">
            <w:pPr>
              <w:spacing w:before="29" w:line="288" w:lineRule="auto"/>
              <w:jc w:val="right"/>
              <w:rPr>
                <w:color w:val="000000"/>
                <w:sz w:val="24"/>
              </w:rPr>
            </w:pPr>
            <w:r w:rsidRPr="009C503F">
              <w:rPr>
                <w:color w:val="000000"/>
                <w:sz w:val="24"/>
              </w:rPr>
              <w:t>177,381,057.48</w:t>
            </w:r>
          </w:p>
        </w:tc>
        <w:tc>
          <w:tcPr>
            <w:tcW w:w="2149" w:type="dxa"/>
            <w:vAlign w:val="center"/>
          </w:tcPr>
          <w:p w14:paraId="3250FB3D" w14:textId="77777777" w:rsidR="001548F9" w:rsidRPr="009C503F" w:rsidRDefault="001548F9" w:rsidP="00571B8A">
            <w:pPr>
              <w:spacing w:before="29" w:line="288" w:lineRule="auto"/>
              <w:jc w:val="right"/>
              <w:rPr>
                <w:color w:val="000000"/>
                <w:sz w:val="24"/>
              </w:rPr>
            </w:pPr>
            <w:r w:rsidRPr="009C503F">
              <w:rPr>
                <w:color w:val="000000"/>
                <w:sz w:val="24"/>
              </w:rPr>
              <w:t>-6,101,781.73</w:t>
            </w:r>
          </w:p>
        </w:tc>
        <w:tc>
          <w:tcPr>
            <w:tcW w:w="2150" w:type="dxa"/>
            <w:vAlign w:val="center"/>
          </w:tcPr>
          <w:p w14:paraId="67C3176B" w14:textId="77777777" w:rsidR="001548F9" w:rsidRPr="009C503F" w:rsidRDefault="001548F9" w:rsidP="00571B8A">
            <w:pPr>
              <w:spacing w:before="29" w:line="288" w:lineRule="auto"/>
              <w:jc w:val="right"/>
              <w:rPr>
                <w:color w:val="000000"/>
                <w:sz w:val="24"/>
              </w:rPr>
            </w:pPr>
            <w:r w:rsidRPr="009C503F">
              <w:rPr>
                <w:color w:val="000000"/>
                <w:sz w:val="24"/>
              </w:rPr>
              <w:t>171,279,275.75</w:t>
            </w:r>
          </w:p>
        </w:tc>
      </w:tr>
      <w:tr w:rsidR="001548F9" w:rsidRPr="009C503F" w14:paraId="4C1A40C3" w14:textId="77777777" w:rsidTr="00114D73">
        <w:tc>
          <w:tcPr>
            <w:tcW w:w="2552" w:type="dxa"/>
            <w:vAlign w:val="center"/>
          </w:tcPr>
          <w:p w14:paraId="6A14C15C"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14:paraId="394AE234" w14:textId="77777777" w:rsidR="001548F9" w:rsidRPr="009C503F" w:rsidRDefault="001548F9" w:rsidP="00571B8A">
            <w:pPr>
              <w:spacing w:before="29" w:line="288" w:lineRule="auto"/>
              <w:jc w:val="right"/>
              <w:rPr>
                <w:color w:val="000000"/>
                <w:sz w:val="24"/>
              </w:rPr>
            </w:pPr>
            <w:r w:rsidRPr="009C503F">
              <w:rPr>
                <w:color w:val="000000"/>
                <w:sz w:val="24"/>
              </w:rPr>
              <w:t>-245,925,986.27</w:t>
            </w:r>
          </w:p>
        </w:tc>
        <w:tc>
          <w:tcPr>
            <w:tcW w:w="2149" w:type="dxa"/>
            <w:vAlign w:val="center"/>
          </w:tcPr>
          <w:p w14:paraId="08D4C16E" w14:textId="77777777" w:rsidR="001548F9" w:rsidRPr="009C503F" w:rsidRDefault="001548F9" w:rsidP="00571B8A">
            <w:pPr>
              <w:spacing w:before="29" w:line="288" w:lineRule="auto"/>
              <w:jc w:val="right"/>
              <w:rPr>
                <w:color w:val="000000"/>
                <w:sz w:val="24"/>
              </w:rPr>
            </w:pPr>
            <w:r w:rsidRPr="009C503F">
              <w:rPr>
                <w:color w:val="000000"/>
                <w:sz w:val="24"/>
              </w:rPr>
              <w:t>8,690,033.09</w:t>
            </w:r>
          </w:p>
        </w:tc>
        <w:tc>
          <w:tcPr>
            <w:tcW w:w="2150" w:type="dxa"/>
            <w:vAlign w:val="center"/>
          </w:tcPr>
          <w:p w14:paraId="650D58F3" w14:textId="77777777" w:rsidR="001548F9" w:rsidRPr="009C503F" w:rsidRDefault="001548F9" w:rsidP="00571B8A">
            <w:pPr>
              <w:spacing w:before="29" w:line="288" w:lineRule="auto"/>
              <w:jc w:val="right"/>
              <w:rPr>
                <w:color w:val="000000"/>
                <w:sz w:val="24"/>
              </w:rPr>
            </w:pPr>
            <w:r w:rsidRPr="009C503F">
              <w:rPr>
                <w:color w:val="000000"/>
                <w:sz w:val="24"/>
              </w:rPr>
              <w:t>-237,235,953.18</w:t>
            </w:r>
          </w:p>
        </w:tc>
      </w:tr>
      <w:tr w:rsidR="001548F9" w:rsidRPr="009C503F" w14:paraId="18F3D8FB" w14:textId="77777777" w:rsidTr="00114D73">
        <w:tc>
          <w:tcPr>
            <w:tcW w:w="2552" w:type="dxa"/>
            <w:vAlign w:val="center"/>
          </w:tcPr>
          <w:p w14:paraId="2633548E"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1A3F8BA7"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12DD44C3"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14:paraId="4DA39E11" w14:textId="77777777"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14:paraId="1CB5FB86" w14:textId="77777777" w:rsidTr="00114D73">
        <w:tc>
          <w:tcPr>
            <w:tcW w:w="2552" w:type="dxa"/>
            <w:vAlign w:val="center"/>
          </w:tcPr>
          <w:p w14:paraId="5DD7D0C0"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3B703F1A" w14:textId="77777777" w:rsidR="001548F9" w:rsidRPr="009C503F" w:rsidRDefault="001548F9" w:rsidP="00571B8A">
            <w:pPr>
              <w:spacing w:before="29" w:line="288" w:lineRule="auto"/>
              <w:jc w:val="right"/>
              <w:rPr>
                <w:color w:val="000000"/>
                <w:sz w:val="24"/>
              </w:rPr>
            </w:pPr>
            <w:r w:rsidRPr="009C503F">
              <w:rPr>
                <w:color w:val="000000"/>
                <w:sz w:val="24"/>
              </w:rPr>
              <w:t>476,464,527.00</w:t>
            </w:r>
          </w:p>
        </w:tc>
        <w:tc>
          <w:tcPr>
            <w:tcW w:w="2149" w:type="dxa"/>
            <w:vAlign w:val="center"/>
          </w:tcPr>
          <w:p w14:paraId="5C318AC1" w14:textId="77777777" w:rsidR="001548F9" w:rsidRPr="009C503F" w:rsidRDefault="001548F9" w:rsidP="00571B8A">
            <w:pPr>
              <w:spacing w:before="29" w:line="288" w:lineRule="auto"/>
              <w:jc w:val="right"/>
              <w:rPr>
                <w:color w:val="000000"/>
                <w:sz w:val="24"/>
              </w:rPr>
            </w:pPr>
            <w:r w:rsidRPr="009C503F">
              <w:rPr>
                <w:color w:val="000000"/>
                <w:sz w:val="24"/>
              </w:rPr>
              <w:t>-15,220,833.86</w:t>
            </w:r>
          </w:p>
        </w:tc>
        <w:tc>
          <w:tcPr>
            <w:tcW w:w="2150" w:type="dxa"/>
            <w:vAlign w:val="center"/>
          </w:tcPr>
          <w:p w14:paraId="73A504CC" w14:textId="77777777" w:rsidR="001548F9" w:rsidRPr="009C503F" w:rsidRDefault="001548F9" w:rsidP="00571B8A">
            <w:pPr>
              <w:spacing w:before="29" w:line="288" w:lineRule="auto"/>
              <w:jc w:val="right"/>
              <w:rPr>
                <w:color w:val="000000"/>
                <w:sz w:val="24"/>
              </w:rPr>
            </w:pPr>
            <w:r w:rsidRPr="009C503F">
              <w:rPr>
                <w:color w:val="000000"/>
                <w:sz w:val="24"/>
              </w:rPr>
              <w:t>461,243,693.14</w:t>
            </w:r>
          </w:p>
        </w:tc>
      </w:tr>
      <w:tr w:rsidR="001548F9" w:rsidRPr="009C503F" w14:paraId="084CD115" w14:textId="77777777" w:rsidTr="00114D73">
        <w:tc>
          <w:tcPr>
            <w:tcW w:w="2552" w:type="dxa"/>
            <w:vMerge w:val="restart"/>
            <w:vAlign w:val="center"/>
          </w:tcPr>
          <w:p w14:paraId="0C7F0F70" w14:textId="77777777"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14:paraId="017FE14E" w14:textId="77777777" w:rsidR="001548F9" w:rsidRPr="009C503F" w:rsidRDefault="001548F9" w:rsidP="00571B8A">
            <w:pPr>
              <w:spacing w:before="29" w:line="288" w:lineRule="auto"/>
              <w:jc w:val="center"/>
              <w:rPr>
                <w:b/>
                <w:color w:val="000000"/>
                <w:sz w:val="24"/>
              </w:rPr>
            </w:pPr>
            <w:r w:rsidRPr="009C503F">
              <w:rPr>
                <w:b/>
                <w:color w:val="000000"/>
                <w:sz w:val="24"/>
              </w:rPr>
              <w:t>上年度可比期间</w:t>
            </w:r>
          </w:p>
          <w:p w14:paraId="21F327DB"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14:paraId="7E5E3E05" w14:textId="77777777" w:rsidTr="00114D73">
        <w:tc>
          <w:tcPr>
            <w:tcW w:w="2552" w:type="dxa"/>
            <w:vMerge/>
            <w:vAlign w:val="center"/>
          </w:tcPr>
          <w:p w14:paraId="05FDCD6A" w14:textId="77777777" w:rsidR="001548F9" w:rsidRPr="009C503F" w:rsidRDefault="001548F9" w:rsidP="00571B8A">
            <w:pPr>
              <w:widowControl/>
              <w:spacing w:before="29" w:line="288" w:lineRule="auto"/>
              <w:jc w:val="left"/>
              <w:rPr>
                <w:color w:val="000000"/>
                <w:sz w:val="24"/>
              </w:rPr>
            </w:pPr>
          </w:p>
        </w:tc>
        <w:tc>
          <w:tcPr>
            <w:tcW w:w="2149" w:type="dxa"/>
            <w:vAlign w:val="center"/>
          </w:tcPr>
          <w:p w14:paraId="74BE0EDE" w14:textId="77777777"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14:paraId="3A4D5B6A" w14:textId="77777777"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14:paraId="44B8BE02" w14:textId="77777777"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14:paraId="08EC24D6" w14:textId="77777777" w:rsidTr="00114D73">
        <w:tc>
          <w:tcPr>
            <w:tcW w:w="2552" w:type="dxa"/>
            <w:vAlign w:val="center"/>
          </w:tcPr>
          <w:p w14:paraId="007E4A38"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07F1F853" w14:textId="77777777" w:rsidR="001548F9" w:rsidRPr="009C503F" w:rsidRDefault="001548F9" w:rsidP="00571B8A">
            <w:pPr>
              <w:spacing w:before="29" w:line="288" w:lineRule="auto"/>
              <w:jc w:val="right"/>
              <w:rPr>
                <w:color w:val="000000"/>
                <w:sz w:val="24"/>
              </w:rPr>
            </w:pPr>
            <w:r w:rsidRPr="009C503F">
              <w:rPr>
                <w:color w:val="000000"/>
                <w:sz w:val="24"/>
              </w:rPr>
              <w:t>1,290,823,779.03</w:t>
            </w:r>
          </w:p>
        </w:tc>
        <w:tc>
          <w:tcPr>
            <w:tcW w:w="2149" w:type="dxa"/>
            <w:vAlign w:val="center"/>
          </w:tcPr>
          <w:p w14:paraId="68D0418C" w14:textId="77777777" w:rsidR="001548F9" w:rsidRPr="009C503F" w:rsidRDefault="001548F9" w:rsidP="00571B8A">
            <w:pPr>
              <w:spacing w:before="29" w:line="288" w:lineRule="auto"/>
              <w:jc w:val="right"/>
              <w:rPr>
                <w:color w:val="000000"/>
                <w:sz w:val="24"/>
              </w:rPr>
            </w:pPr>
            <w:r w:rsidRPr="009C503F">
              <w:rPr>
                <w:color w:val="000000"/>
                <w:sz w:val="24"/>
              </w:rPr>
              <w:t>61,477,535.09</w:t>
            </w:r>
          </w:p>
        </w:tc>
        <w:tc>
          <w:tcPr>
            <w:tcW w:w="2150" w:type="dxa"/>
            <w:vAlign w:val="center"/>
          </w:tcPr>
          <w:p w14:paraId="186F8273" w14:textId="77777777" w:rsidR="001548F9" w:rsidRPr="009C503F" w:rsidRDefault="001548F9" w:rsidP="00571B8A">
            <w:pPr>
              <w:spacing w:before="29" w:line="288" w:lineRule="auto"/>
              <w:jc w:val="right"/>
              <w:rPr>
                <w:color w:val="000000"/>
                <w:sz w:val="24"/>
              </w:rPr>
            </w:pPr>
            <w:r w:rsidRPr="009C503F">
              <w:rPr>
                <w:color w:val="000000"/>
                <w:sz w:val="24"/>
              </w:rPr>
              <w:t>1,352,301,314.12</w:t>
            </w:r>
          </w:p>
        </w:tc>
      </w:tr>
      <w:tr w:rsidR="001548F9" w:rsidRPr="009C503F" w14:paraId="69E676B3" w14:textId="77777777" w:rsidTr="00114D73">
        <w:tc>
          <w:tcPr>
            <w:tcW w:w="2552" w:type="dxa"/>
            <w:vAlign w:val="center"/>
          </w:tcPr>
          <w:p w14:paraId="664DDBEA" w14:textId="77777777"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14:paraId="53FA865C"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4D0155E8" w14:textId="77777777" w:rsidR="001548F9" w:rsidRPr="009C503F" w:rsidRDefault="001548F9" w:rsidP="00571B8A">
            <w:pPr>
              <w:spacing w:before="29" w:line="288" w:lineRule="auto"/>
              <w:jc w:val="right"/>
              <w:rPr>
                <w:color w:val="000000"/>
                <w:sz w:val="24"/>
              </w:rPr>
            </w:pPr>
            <w:r w:rsidRPr="009C503F">
              <w:rPr>
                <w:color w:val="000000"/>
                <w:sz w:val="24"/>
              </w:rPr>
              <w:t>-3,045,143.93</w:t>
            </w:r>
          </w:p>
        </w:tc>
        <w:tc>
          <w:tcPr>
            <w:tcW w:w="2150" w:type="dxa"/>
            <w:vAlign w:val="center"/>
          </w:tcPr>
          <w:p w14:paraId="474980FE" w14:textId="77777777" w:rsidR="001548F9" w:rsidRPr="009C503F" w:rsidRDefault="001548F9" w:rsidP="00571B8A">
            <w:pPr>
              <w:spacing w:before="29" w:line="288" w:lineRule="auto"/>
              <w:jc w:val="right"/>
              <w:rPr>
                <w:color w:val="000000"/>
                <w:sz w:val="24"/>
              </w:rPr>
            </w:pPr>
            <w:r w:rsidRPr="009C503F">
              <w:rPr>
                <w:color w:val="000000"/>
                <w:sz w:val="24"/>
              </w:rPr>
              <w:t>-3,045,143.93</w:t>
            </w:r>
          </w:p>
        </w:tc>
      </w:tr>
      <w:tr w:rsidR="001548F9" w:rsidRPr="009C503F" w14:paraId="1D6B6623" w14:textId="77777777" w:rsidTr="00114D73">
        <w:tc>
          <w:tcPr>
            <w:tcW w:w="2552" w:type="dxa"/>
            <w:vAlign w:val="center"/>
          </w:tcPr>
          <w:p w14:paraId="4964967B" w14:textId="77777777" w:rsidR="001548F9" w:rsidRPr="009C503F" w:rsidRDefault="001548F9" w:rsidP="00571B8A">
            <w:pPr>
              <w:spacing w:before="29" w:line="288" w:lineRule="auto"/>
              <w:rPr>
                <w:color w:val="000000"/>
                <w:sz w:val="24"/>
              </w:rPr>
            </w:pPr>
            <w:r w:rsidRPr="009C503F">
              <w:rPr>
                <w:color w:val="000000"/>
                <w:sz w:val="24"/>
              </w:rPr>
              <w:t>三、本期基金份额交易</w:t>
            </w:r>
            <w:r w:rsidRPr="009C503F">
              <w:rPr>
                <w:color w:val="000000"/>
                <w:sz w:val="24"/>
              </w:rPr>
              <w:lastRenderedPageBreak/>
              <w:t>产生的基金净值变动数（净值减少以</w:t>
            </w:r>
            <w:r w:rsidRPr="009C503F">
              <w:rPr>
                <w:color w:val="000000"/>
                <w:sz w:val="24"/>
              </w:rPr>
              <w:t>“-”</w:t>
            </w:r>
            <w:r w:rsidRPr="009C503F">
              <w:rPr>
                <w:color w:val="000000"/>
                <w:sz w:val="24"/>
              </w:rPr>
              <w:t>号填列）</w:t>
            </w:r>
          </w:p>
        </w:tc>
        <w:tc>
          <w:tcPr>
            <w:tcW w:w="2149" w:type="dxa"/>
            <w:vAlign w:val="center"/>
          </w:tcPr>
          <w:p w14:paraId="32EDC447" w14:textId="77777777" w:rsidR="001548F9" w:rsidRPr="009C503F" w:rsidRDefault="001548F9" w:rsidP="00571B8A">
            <w:pPr>
              <w:spacing w:before="29" w:line="288" w:lineRule="auto"/>
              <w:jc w:val="right"/>
              <w:rPr>
                <w:color w:val="000000"/>
                <w:sz w:val="24"/>
              </w:rPr>
            </w:pPr>
            <w:r w:rsidRPr="009C503F">
              <w:rPr>
                <w:color w:val="000000"/>
                <w:sz w:val="24"/>
              </w:rPr>
              <w:lastRenderedPageBreak/>
              <w:t>-292,308,838.91</w:t>
            </w:r>
          </w:p>
        </w:tc>
        <w:tc>
          <w:tcPr>
            <w:tcW w:w="2149" w:type="dxa"/>
            <w:vAlign w:val="center"/>
          </w:tcPr>
          <w:p w14:paraId="668F983B" w14:textId="77777777" w:rsidR="001548F9" w:rsidRPr="009C503F" w:rsidRDefault="001548F9" w:rsidP="00571B8A">
            <w:pPr>
              <w:spacing w:before="29" w:line="288" w:lineRule="auto"/>
              <w:jc w:val="right"/>
              <w:rPr>
                <w:color w:val="000000"/>
                <w:sz w:val="24"/>
              </w:rPr>
            </w:pPr>
            <w:r w:rsidRPr="009C503F">
              <w:rPr>
                <w:color w:val="000000"/>
                <w:sz w:val="24"/>
              </w:rPr>
              <w:t>3,541,524.21</w:t>
            </w:r>
          </w:p>
        </w:tc>
        <w:tc>
          <w:tcPr>
            <w:tcW w:w="2150" w:type="dxa"/>
            <w:vAlign w:val="center"/>
          </w:tcPr>
          <w:p w14:paraId="2DCFF15E" w14:textId="77777777" w:rsidR="001548F9" w:rsidRPr="009C503F" w:rsidRDefault="001548F9" w:rsidP="00571B8A">
            <w:pPr>
              <w:spacing w:before="29" w:line="288" w:lineRule="auto"/>
              <w:jc w:val="right"/>
              <w:rPr>
                <w:color w:val="000000"/>
                <w:sz w:val="24"/>
              </w:rPr>
            </w:pPr>
            <w:r w:rsidRPr="009C503F">
              <w:rPr>
                <w:color w:val="000000"/>
                <w:sz w:val="24"/>
              </w:rPr>
              <w:t>-288,767,314.70</w:t>
            </w:r>
          </w:p>
        </w:tc>
      </w:tr>
      <w:tr w:rsidR="001548F9" w:rsidRPr="009C503F" w14:paraId="78C8C0C2" w14:textId="77777777" w:rsidTr="00114D73">
        <w:tc>
          <w:tcPr>
            <w:tcW w:w="2552" w:type="dxa"/>
            <w:vAlign w:val="center"/>
          </w:tcPr>
          <w:p w14:paraId="3C3A0F07"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1A5F4FDE" w14:textId="77777777" w:rsidR="001548F9" w:rsidRPr="009C503F" w:rsidRDefault="001548F9" w:rsidP="00571B8A">
            <w:pPr>
              <w:spacing w:before="29" w:line="288" w:lineRule="auto"/>
              <w:jc w:val="right"/>
              <w:rPr>
                <w:color w:val="000000"/>
                <w:sz w:val="24"/>
              </w:rPr>
            </w:pPr>
            <w:r w:rsidRPr="009C503F">
              <w:rPr>
                <w:color w:val="000000"/>
                <w:sz w:val="24"/>
              </w:rPr>
              <w:t>604,448,328.42</w:t>
            </w:r>
          </w:p>
        </w:tc>
        <w:tc>
          <w:tcPr>
            <w:tcW w:w="2149" w:type="dxa"/>
            <w:vAlign w:val="center"/>
          </w:tcPr>
          <w:p w14:paraId="5587C6B2" w14:textId="77777777" w:rsidR="001548F9" w:rsidRPr="009C503F" w:rsidRDefault="001548F9" w:rsidP="00571B8A">
            <w:pPr>
              <w:spacing w:before="29" w:line="288" w:lineRule="auto"/>
              <w:jc w:val="right"/>
              <w:rPr>
                <w:color w:val="000000"/>
                <w:sz w:val="24"/>
              </w:rPr>
            </w:pPr>
            <w:r w:rsidRPr="009C503F">
              <w:rPr>
                <w:color w:val="000000"/>
                <w:sz w:val="24"/>
              </w:rPr>
              <w:t>10,606,618.29</w:t>
            </w:r>
          </w:p>
        </w:tc>
        <w:tc>
          <w:tcPr>
            <w:tcW w:w="2150" w:type="dxa"/>
            <w:vAlign w:val="center"/>
          </w:tcPr>
          <w:p w14:paraId="54DE8CB4" w14:textId="77777777" w:rsidR="001548F9" w:rsidRPr="009C503F" w:rsidRDefault="001548F9" w:rsidP="00571B8A">
            <w:pPr>
              <w:spacing w:before="29" w:line="288" w:lineRule="auto"/>
              <w:jc w:val="right"/>
              <w:rPr>
                <w:color w:val="000000"/>
                <w:sz w:val="24"/>
              </w:rPr>
            </w:pPr>
            <w:r w:rsidRPr="009C503F">
              <w:rPr>
                <w:color w:val="000000"/>
                <w:sz w:val="24"/>
              </w:rPr>
              <w:t>615,054,946.71</w:t>
            </w:r>
          </w:p>
        </w:tc>
      </w:tr>
      <w:tr w:rsidR="001548F9" w:rsidRPr="009C503F" w14:paraId="5268AABB" w14:textId="77777777" w:rsidTr="00114D73">
        <w:tc>
          <w:tcPr>
            <w:tcW w:w="2552" w:type="dxa"/>
            <w:vAlign w:val="center"/>
          </w:tcPr>
          <w:p w14:paraId="4897DDD8"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14:paraId="05267B9E" w14:textId="77777777" w:rsidR="001548F9" w:rsidRPr="009C503F" w:rsidRDefault="001548F9" w:rsidP="00571B8A">
            <w:pPr>
              <w:spacing w:before="29" w:line="288" w:lineRule="auto"/>
              <w:jc w:val="right"/>
              <w:rPr>
                <w:color w:val="000000"/>
                <w:sz w:val="24"/>
              </w:rPr>
            </w:pPr>
            <w:r w:rsidRPr="009C503F">
              <w:rPr>
                <w:color w:val="000000"/>
                <w:sz w:val="24"/>
              </w:rPr>
              <w:t>-896,757,167.33</w:t>
            </w:r>
          </w:p>
        </w:tc>
        <w:tc>
          <w:tcPr>
            <w:tcW w:w="2149" w:type="dxa"/>
            <w:vAlign w:val="center"/>
          </w:tcPr>
          <w:p w14:paraId="30610F33" w14:textId="77777777" w:rsidR="001548F9" w:rsidRPr="009C503F" w:rsidRDefault="001548F9" w:rsidP="00571B8A">
            <w:pPr>
              <w:spacing w:before="29" w:line="288" w:lineRule="auto"/>
              <w:jc w:val="right"/>
              <w:rPr>
                <w:color w:val="000000"/>
                <w:sz w:val="24"/>
              </w:rPr>
            </w:pPr>
            <w:r w:rsidRPr="009C503F">
              <w:rPr>
                <w:color w:val="000000"/>
                <w:sz w:val="24"/>
              </w:rPr>
              <w:t>-7,065,094.08</w:t>
            </w:r>
          </w:p>
        </w:tc>
        <w:tc>
          <w:tcPr>
            <w:tcW w:w="2150" w:type="dxa"/>
            <w:vAlign w:val="center"/>
          </w:tcPr>
          <w:p w14:paraId="1690F737" w14:textId="77777777" w:rsidR="001548F9" w:rsidRPr="009C503F" w:rsidRDefault="001548F9" w:rsidP="00571B8A">
            <w:pPr>
              <w:spacing w:before="29" w:line="288" w:lineRule="auto"/>
              <w:jc w:val="right"/>
              <w:rPr>
                <w:color w:val="000000"/>
                <w:sz w:val="24"/>
              </w:rPr>
            </w:pPr>
            <w:r w:rsidRPr="009C503F">
              <w:rPr>
                <w:color w:val="000000"/>
                <w:sz w:val="24"/>
              </w:rPr>
              <w:t>-903,822,261.41</w:t>
            </w:r>
          </w:p>
        </w:tc>
      </w:tr>
      <w:tr w:rsidR="001548F9" w:rsidRPr="009C503F" w14:paraId="723F8678" w14:textId="77777777" w:rsidTr="00114D73">
        <w:tc>
          <w:tcPr>
            <w:tcW w:w="2552" w:type="dxa"/>
            <w:vAlign w:val="center"/>
          </w:tcPr>
          <w:p w14:paraId="146AB927"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5D4DD240"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0D87CD3A" w14:textId="77777777" w:rsidR="001548F9" w:rsidRPr="009C503F" w:rsidRDefault="001548F9" w:rsidP="00571B8A">
            <w:pPr>
              <w:spacing w:before="29" w:line="288" w:lineRule="auto"/>
              <w:jc w:val="right"/>
              <w:rPr>
                <w:color w:val="000000"/>
                <w:sz w:val="24"/>
              </w:rPr>
            </w:pPr>
            <w:r w:rsidRPr="009C503F">
              <w:rPr>
                <w:color w:val="000000"/>
                <w:sz w:val="24"/>
              </w:rPr>
              <w:t>-55,656,733.70</w:t>
            </w:r>
          </w:p>
        </w:tc>
        <w:tc>
          <w:tcPr>
            <w:tcW w:w="2150" w:type="dxa"/>
            <w:vAlign w:val="center"/>
          </w:tcPr>
          <w:p w14:paraId="2DD8D3BB" w14:textId="77777777" w:rsidR="001548F9" w:rsidRPr="009C503F" w:rsidRDefault="001548F9" w:rsidP="00571B8A">
            <w:pPr>
              <w:spacing w:before="29" w:line="288" w:lineRule="auto"/>
              <w:jc w:val="right"/>
              <w:rPr>
                <w:color w:val="000000"/>
                <w:sz w:val="24"/>
              </w:rPr>
            </w:pPr>
            <w:r w:rsidRPr="009C503F">
              <w:rPr>
                <w:color w:val="000000"/>
                <w:sz w:val="24"/>
              </w:rPr>
              <w:t>-55,656,733.70</w:t>
            </w:r>
          </w:p>
        </w:tc>
      </w:tr>
      <w:tr w:rsidR="001548F9" w:rsidRPr="009C503F" w14:paraId="0EB8B718" w14:textId="77777777" w:rsidTr="00114D73">
        <w:tc>
          <w:tcPr>
            <w:tcW w:w="2552" w:type="dxa"/>
            <w:vAlign w:val="center"/>
          </w:tcPr>
          <w:p w14:paraId="0A16AC1F"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22D5E4ED" w14:textId="77777777" w:rsidR="001548F9" w:rsidRPr="009C503F" w:rsidRDefault="001548F9" w:rsidP="00571B8A">
            <w:pPr>
              <w:spacing w:before="29" w:line="288" w:lineRule="auto"/>
              <w:jc w:val="right"/>
              <w:rPr>
                <w:color w:val="000000"/>
                <w:sz w:val="24"/>
              </w:rPr>
            </w:pPr>
            <w:r w:rsidRPr="009C503F">
              <w:rPr>
                <w:color w:val="000000"/>
                <w:sz w:val="24"/>
              </w:rPr>
              <w:t>998,514,940.12</w:t>
            </w:r>
          </w:p>
        </w:tc>
        <w:tc>
          <w:tcPr>
            <w:tcW w:w="2149" w:type="dxa"/>
            <w:vAlign w:val="center"/>
          </w:tcPr>
          <w:p w14:paraId="02BC0C67" w14:textId="77777777" w:rsidR="001548F9" w:rsidRPr="009C503F" w:rsidRDefault="001548F9" w:rsidP="00571B8A">
            <w:pPr>
              <w:spacing w:before="29" w:line="288" w:lineRule="auto"/>
              <w:jc w:val="right"/>
              <w:rPr>
                <w:color w:val="000000"/>
                <w:sz w:val="24"/>
              </w:rPr>
            </w:pPr>
            <w:r w:rsidRPr="009C503F">
              <w:rPr>
                <w:color w:val="000000"/>
                <w:sz w:val="24"/>
              </w:rPr>
              <w:t>6,317,181.67</w:t>
            </w:r>
          </w:p>
        </w:tc>
        <w:tc>
          <w:tcPr>
            <w:tcW w:w="2150" w:type="dxa"/>
            <w:vAlign w:val="center"/>
          </w:tcPr>
          <w:p w14:paraId="033476A8" w14:textId="77777777" w:rsidR="001548F9" w:rsidRPr="009C503F" w:rsidRDefault="001548F9" w:rsidP="00571B8A">
            <w:pPr>
              <w:spacing w:before="29" w:line="288" w:lineRule="auto"/>
              <w:jc w:val="right"/>
              <w:rPr>
                <w:color w:val="000000"/>
                <w:sz w:val="24"/>
              </w:rPr>
            </w:pPr>
            <w:r w:rsidRPr="009C503F">
              <w:rPr>
                <w:color w:val="000000"/>
                <w:sz w:val="24"/>
              </w:rPr>
              <w:t>1,004,832,121.79</w:t>
            </w:r>
          </w:p>
        </w:tc>
      </w:tr>
    </w:tbl>
    <w:p w14:paraId="5F54D6B3" w14:textId="77777777" w:rsidR="001548F9" w:rsidRPr="009C503F" w:rsidRDefault="001548F9" w:rsidP="00571B8A">
      <w:pPr>
        <w:spacing w:before="29" w:line="288" w:lineRule="auto"/>
        <w:ind w:firstLineChars="200" w:firstLine="480"/>
        <w:jc w:val="left"/>
        <w:rPr>
          <w:color w:val="000000"/>
          <w:kern w:val="0"/>
          <w:sz w:val="24"/>
        </w:rPr>
      </w:pPr>
    </w:p>
    <w:p w14:paraId="54BD7214" w14:textId="77777777" w:rsidR="0039626A" w:rsidRPr="009C503F" w:rsidRDefault="0039626A" w:rsidP="00571B8A">
      <w:pPr>
        <w:spacing w:before="29" w:line="288" w:lineRule="auto"/>
        <w:rPr>
          <w:sz w:val="24"/>
        </w:rPr>
      </w:pPr>
      <w:r w:rsidRPr="009C503F">
        <w:rPr>
          <w:sz w:val="24"/>
        </w:rPr>
        <w:t>报表附注为财务报表的组成部分。</w:t>
      </w:r>
    </w:p>
    <w:p w14:paraId="02CE43DC" w14:textId="77777777"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14:paraId="3E0DF330" w14:textId="77777777"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负责人：阮红，主管会计工作负责人：夏华龙，会计机构负责人：单江</w:t>
      </w:r>
    </w:p>
    <w:p w14:paraId="38374EFC" w14:textId="77777777" w:rsidR="001548F9" w:rsidRPr="009C503F" w:rsidRDefault="001548F9" w:rsidP="00571B8A">
      <w:pPr>
        <w:spacing w:before="29" w:line="288" w:lineRule="auto"/>
        <w:ind w:firstLineChars="200" w:firstLine="480"/>
        <w:rPr>
          <w:color w:val="000000"/>
          <w:sz w:val="24"/>
        </w:rPr>
      </w:pPr>
    </w:p>
    <w:p w14:paraId="3CDDDC29" w14:textId="77777777" w:rsidR="001548F9" w:rsidRPr="009C503F" w:rsidRDefault="000559E3" w:rsidP="00571B8A">
      <w:pPr>
        <w:pStyle w:val="20"/>
        <w:spacing w:before="29" w:after="0" w:line="288" w:lineRule="auto"/>
        <w:rPr>
          <w:rFonts w:ascii="Times New Roman" w:hAnsi="Times New Roman"/>
          <w:kern w:val="0"/>
          <w:szCs w:val="24"/>
        </w:rPr>
      </w:pPr>
      <w:bookmarkStart w:id="54" w:name="_Toc225498271"/>
      <w:bookmarkStart w:id="55" w:name="_Toc490927306"/>
      <w:r w:rsidRPr="009C503F">
        <w:rPr>
          <w:rFonts w:ascii="Times New Roman" w:hAnsi="Times New Roman"/>
          <w:kern w:val="0"/>
          <w:szCs w:val="24"/>
        </w:rPr>
        <w:t>6.4</w:t>
      </w:r>
      <w:r w:rsidR="001548F9" w:rsidRPr="009C503F">
        <w:rPr>
          <w:rFonts w:ascii="Times New Roman" w:hAnsi="Times New Roman"/>
          <w:kern w:val="0"/>
          <w:szCs w:val="24"/>
        </w:rPr>
        <w:t>报表附注</w:t>
      </w:r>
      <w:bookmarkEnd w:id="54"/>
      <w:bookmarkEnd w:id="55"/>
    </w:p>
    <w:p w14:paraId="2653D6BB"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14:paraId="7961827F" w14:textId="77777777" w:rsidR="003D09BF" w:rsidRDefault="00473BF3">
      <w:pPr>
        <w:spacing w:before="29" w:line="288" w:lineRule="auto"/>
        <w:ind w:firstLineChars="200" w:firstLine="480"/>
        <w:rPr>
          <w:kern w:val="0"/>
          <w:sz w:val="24"/>
        </w:rPr>
      </w:pPr>
      <w:r>
        <w:rPr>
          <w:kern w:val="0"/>
          <w:sz w:val="24"/>
        </w:rPr>
        <w:t>交银施罗德增利债券证券投资基金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证监基金字</w:t>
      </w:r>
      <w:r>
        <w:rPr>
          <w:kern w:val="0"/>
          <w:sz w:val="24"/>
        </w:rPr>
        <w:t>[2008]</w:t>
      </w:r>
      <w:r>
        <w:rPr>
          <w:kern w:val="0"/>
          <w:sz w:val="24"/>
        </w:rPr>
        <w:t>第</w:t>
      </w:r>
      <w:r>
        <w:rPr>
          <w:kern w:val="0"/>
          <w:sz w:val="24"/>
        </w:rPr>
        <w:t>239</w:t>
      </w:r>
      <w:r>
        <w:rPr>
          <w:kern w:val="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Pr>
          <w:kern w:val="0"/>
          <w:sz w:val="24"/>
        </w:rPr>
        <w:t>10,315,946,853.63</w:t>
      </w:r>
      <w:r>
        <w:rPr>
          <w:kern w:val="0"/>
          <w:sz w:val="24"/>
        </w:rPr>
        <w:t>元，业经普华永道中天会计师事务所有限公司普华永道中天验字</w:t>
      </w:r>
      <w:r>
        <w:rPr>
          <w:kern w:val="0"/>
          <w:sz w:val="24"/>
        </w:rPr>
        <w:t>(2008)</w:t>
      </w:r>
      <w:r>
        <w:rPr>
          <w:kern w:val="0"/>
          <w:sz w:val="24"/>
        </w:rPr>
        <w:t>第</w:t>
      </w:r>
      <w:r>
        <w:rPr>
          <w:kern w:val="0"/>
          <w:sz w:val="24"/>
        </w:rPr>
        <w:t>029</w:t>
      </w:r>
      <w:r>
        <w:rPr>
          <w:kern w:val="0"/>
          <w:sz w:val="24"/>
        </w:rPr>
        <w:t>号验资报告予以验证。经向中国证监会备案，《交银施罗德增利债券证券投资基金基金合同》于</w:t>
      </w:r>
      <w:r>
        <w:rPr>
          <w:kern w:val="0"/>
          <w:sz w:val="24"/>
        </w:rPr>
        <w:t>2008</w:t>
      </w:r>
      <w:r>
        <w:rPr>
          <w:kern w:val="0"/>
          <w:sz w:val="24"/>
        </w:rPr>
        <w:t>年</w:t>
      </w:r>
      <w:r>
        <w:rPr>
          <w:kern w:val="0"/>
          <w:sz w:val="24"/>
        </w:rPr>
        <w:t>3</w:t>
      </w:r>
      <w:r>
        <w:rPr>
          <w:kern w:val="0"/>
          <w:sz w:val="24"/>
        </w:rPr>
        <w:t>月</w:t>
      </w:r>
      <w:r>
        <w:rPr>
          <w:kern w:val="0"/>
          <w:sz w:val="24"/>
        </w:rPr>
        <w:t>31</w:t>
      </w:r>
      <w:r>
        <w:rPr>
          <w:kern w:val="0"/>
          <w:sz w:val="24"/>
        </w:rPr>
        <w:t>日正式生效，基金合同生效日的基金份额总额为</w:t>
      </w:r>
      <w:r>
        <w:rPr>
          <w:kern w:val="0"/>
          <w:sz w:val="24"/>
        </w:rPr>
        <w:t>10,322,807,118.45</w:t>
      </w:r>
      <w:r>
        <w:rPr>
          <w:kern w:val="0"/>
          <w:sz w:val="24"/>
        </w:rPr>
        <w:t>份基金份额，其中认购资金利息折合</w:t>
      </w:r>
      <w:r>
        <w:rPr>
          <w:kern w:val="0"/>
          <w:sz w:val="24"/>
        </w:rPr>
        <w:t>6,860,264.82</w:t>
      </w:r>
      <w:r>
        <w:rPr>
          <w:kern w:val="0"/>
          <w:sz w:val="24"/>
        </w:rPr>
        <w:t>份基金份额。本基金的基金管理人为交银施罗德基金管理有限公司，基金托管人为中国建设银行股份有限公司。</w:t>
      </w:r>
    </w:p>
    <w:p w14:paraId="2CD835AD" w14:textId="77777777" w:rsidR="003D09BF" w:rsidRDefault="00473BF3">
      <w:pPr>
        <w:spacing w:before="29" w:line="288" w:lineRule="auto"/>
        <w:ind w:firstLineChars="200" w:firstLine="480"/>
        <w:rPr>
          <w:kern w:val="0"/>
          <w:sz w:val="24"/>
        </w:rPr>
      </w:pPr>
      <w:r>
        <w:rPr>
          <w:kern w:val="0"/>
          <w:sz w:val="24"/>
        </w:rPr>
        <w:t>根据《交银施罗德增利债券证券投资基金基金合同》和《交银施罗德增利债券证券投资基金招募说明书》，本基金自募集期起根据费用收取方式的不同，将基金份额分为不同的类别。在投资者申购时收取前端申购费用的，称为</w:t>
      </w:r>
      <w:r>
        <w:rPr>
          <w:kern w:val="0"/>
          <w:sz w:val="24"/>
        </w:rPr>
        <w:t>A</w:t>
      </w:r>
      <w:r>
        <w:rPr>
          <w:kern w:val="0"/>
          <w:sz w:val="24"/>
        </w:rPr>
        <w:t>类；在投资者赎回时收取后端申购费用的，称为</w:t>
      </w:r>
      <w:r>
        <w:rPr>
          <w:kern w:val="0"/>
          <w:sz w:val="24"/>
        </w:rPr>
        <w:t>B</w:t>
      </w:r>
      <w:r>
        <w:rPr>
          <w:kern w:val="0"/>
          <w:sz w:val="24"/>
        </w:rPr>
        <w:t>类；不收取申购、赎回费用，而是从本类别基金资产中计提销售服务费的，称为</w:t>
      </w:r>
      <w:r>
        <w:rPr>
          <w:kern w:val="0"/>
          <w:sz w:val="24"/>
        </w:rPr>
        <w:t>C</w:t>
      </w:r>
      <w:r>
        <w:rPr>
          <w:kern w:val="0"/>
          <w:sz w:val="24"/>
        </w:rPr>
        <w:t>类。本基金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类三种收费模式并存，各类基金份额分别计算基金份额净值。投资人可自由选择申购某一类别的基金份额，但各类别基金份额之间不能相互转换。</w:t>
      </w:r>
    </w:p>
    <w:p w14:paraId="7D900B48" w14:textId="77777777" w:rsidR="001548F9" w:rsidRPr="009C503F" w:rsidRDefault="001548F9" w:rsidP="00571B8A">
      <w:pPr>
        <w:spacing w:before="29" w:line="288" w:lineRule="auto"/>
        <w:ind w:firstLineChars="200" w:firstLine="480"/>
        <w:rPr>
          <w:kern w:val="0"/>
          <w:sz w:val="24"/>
        </w:rPr>
      </w:pPr>
      <w:r w:rsidRPr="009C503F">
        <w:rPr>
          <w:kern w:val="0"/>
          <w:sz w:val="24"/>
        </w:rPr>
        <w:lastRenderedPageBreak/>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交易转债申购而获得的权证，即本基金不从二级市场购买股票或权证。本基金的投资组合比例为：固定收益类资产</w:t>
      </w:r>
      <w:r w:rsidRPr="009C503F">
        <w:rPr>
          <w:kern w:val="0"/>
          <w:sz w:val="24"/>
        </w:rPr>
        <w:t>(</w:t>
      </w:r>
      <w:r w:rsidRPr="009C503F">
        <w:rPr>
          <w:kern w:val="0"/>
          <w:sz w:val="24"/>
        </w:rPr>
        <w:t>包括国债、金融债、央行票据、企业债、公司债、短期融资券、资产支持证券、次级债、可转换债券等</w:t>
      </w:r>
      <w:r w:rsidRPr="009C503F">
        <w:rPr>
          <w:kern w:val="0"/>
          <w:sz w:val="24"/>
        </w:rPr>
        <w:t>)</w:t>
      </w:r>
      <w:r w:rsidRPr="009C503F">
        <w:rPr>
          <w:kern w:val="0"/>
          <w:sz w:val="24"/>
        </w:rPr>
        <w:t>占基金资产的比例为</w:t>
      </w:r>
      <w:r w:rsidRPr="009C503F">
        <w:rPr>
          <w:kern w:val="0"/>
          <w:sz w:val="24"/>
        </w:rPr>
        <w:t>80%-100%</w:t>
      </w:r>
      <w:r w:rsidRPr="009C503F">
        <w:rPr>
          <w:kern w:val="0"/>
          <w:sz w:val="24"/>
        </w:rPr>
        <w:t>，其中次级债、资产支持证券</w:t>
      </w:r>
      <w:r w:rsidRPr="009C503F">
        <w:rPr>
          <w:kern w:val="0"/>
          <w:sz w:val="24"/>
        </w:rPr>
        <w:t>(</w:t>
      </w:r>
      <w:r w:rsidRPr="009C503F">
        <w:rPr>
          <w:kern w:val="0"/>
          <w:sz w:val="24"/>
        </w:rPr>
        <w:t>含资产收益计划</w:t>
      </w:r>
      <w:r w:rsidRPr="009C503F">
        <w:rPr>
          <w:kern w:val="0"/>
          <w:sz w:val="24"/>
        </w:rPr>
        <w:t>)</w:t>
      </w:r>
      <w:r w:rsidRPr="009C503F">
        <w:rPr>
          <w:kern w:val="0"/>
          <w:sz w:val="24"/>
        </w:rPr>
        <w:t>和可转换债券占基金资产的比例为</w:t>
      </w:r>
      <w:r w:rsidRPr="009C503F">
        <w:rPr>
          <w:kern w:val="0"/>
          <w:sz w:val="24"/>
        </w:rPr>
        <w:t>0-40%</w:t>
      </w:r>
      <w:r w:rsidRPr="009C503F">
        <w:rPr>
          <w:kern w:val="0"/>
          <w:sz w:val="24"/>
        </w:rPr>
        <w:t>，基金保留的现金以及投资于到期日在一年以内的政府债券的比例合计不低于基金资产净值的</w:t>
      </w:r>
      <w:r w:rsidRPr="009C503F">
        <w:rPr>
          <w:kern w:val="0"/>
          <w:sz w:val="24"/>
        </w:rPr>
        <w:t>5%</w:t>
      </w:r>
      <w:r w:rsidRPr="009C503F">
        <w:rPr>
          <w:kern w:val="0"/>
          <w:sz w:val="24"/>
        </w:rPr>
        <w:t>；股票、权证等资产占基金资产的比例为</w:t>
      </w:r>
      <w:r w:rsidRPr="009C503F">
        <w:rPr>
          <w:kern w:val="0"/>
          <w:sz w:val="24"/>
        </w:rPr>
        <w:t>0-20%</w:t>
      </w:r>
      <w:r w:rsidRPr="009C503F">
        <w:rPr>
          <w:kern w:val="0"/>
          <w:sz w:val="24"/>
        </w:rPr>
        <w:t>，其中权证资产占基金资产净值的比例为</w:t>
      </w:r>
      <w:r w:rsidRPr="009C503F">
        <w:rPr>
          <w:kern w:val="0"/>
          <w:sz w:val="24"/>
        </w:rPr>
        <w:t>0-3%</w:t>
      </w:r>
      <w:r w:rsidRPr="009C503F">
        <w:rPr>
          <w:kern w:val="0"/>
          <w:sz w:val="24"/>
        </w:rPr>
        <w:t>。本基金的业绩比较基准为：中债企业债总指数。</w:t>
      </w:r>
    </w:p>
    <w:p w14:paraId="1A0DB668" w14:textId="77777777" w:rsidR="001548F9" w:rsidRPr="009C503F" w:rsidRDefault="001548F9" w:rsidP="00571B8A">
      <w:pPr>
        <w:tabs>
          <w:tab w:val="left" w:pos="2265"/>
        </w:tabs>
        <w:spacing w:before="29" w:line="288" w:lineRule="auto"/>
        <w:ind w:firstLineChars="200" w:firstLine="480"/>
        <w:rPr>
          <w:color w:val="000000"/>
          <w:sz w:val="24"/>
        </w:rPr>
      </w:pPr>
    </w:p>
    <w:p w14:paraId="1B1B60F7"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14:paraId="0463AB84" w14:textId="77777777"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w:t>
      </w:r>
      <w:r w:rsidRPr="009C503F">
        <w:rPr>
          <w:kern w:val="0"/>
          <w:sz w:val="24"/>
        </w:rPr>
        <w:t>(</w:t>
      </w:r>
      <w:r w:rsidRPr="009C503F">
        <w:rPr>
          <w:kern w:val="0"/>
          <w:sz w:val="24"/>
        </w:rPr>
        <w:t>以下简称</w:t>
      </w:r>
      <w:r w:rsidRPr="009C503F">
        <w:rPr>
          <w:kern w:val="0"/>
          <w:sz w:val="24"/>
        </w:rPr>
        <w:t>“</w:t>
      </w:r>
      <w:r w:rsidRPr="009C503F">
        <w:rPr>
          <w:kern w:val="0"/>
          <w:sz w:val="24"/>
        </w:rPr>
        <w:t>中国基金业协会</w:t>
      </w:r>
      <w:r w:rsidRPr="009C503F">
        <w:rPr>
          <w:kern w:val="0"/>
          <w:sz w:val="24"/>
        </w:rPr>
        <w:t>”)</w:t>
      </w:r>
      <w:r w:rsidRPr="009C503F">
        <w:rPr>
          <w:kern w:val="0"/>
          <w:sz w:val="24"/>
        </w:rPr>
        <w:t>颁布的《证券投资基金会计核算业务指引》、《交银施罗德增利债券证券投资基金基金合同》和在财务报表附注</w:t>
      </w:r>
      <w:r w:rsidRPr="009C503F">
        <w:rPr>
          <w:kern w:val="0"/>
          <w:sz w:val="24"/>
        </w:rPr>
        <w:t>6.4.4</w:t>
      </w:r>
      <w:r w:rsidRPr="009C503F">
        <w:rPr>
          <w:kern w:val="0"/>
          <w:sz w:val="24"/>
        </w:rPr>
        <w:t>所列示的中国证监会、中国基金业协会发布的有关规定及允许的基金行业实务操作编制。</w:t>
      </w:r>
    </w:p>
    <w:p w14:paraId="7EB79AE0" w14:textId="77777777" w:rsidR="001548F9" w:rsidRPr="009C503F" w:rsidRDefault="001548F9" w:rsidP="00571B8A">
      <w:pPr>
        <w:spacing w:before="29" w:line="288" w:lineRule="auto"/>
        <w:ind w:firstLineChars="200" w:firstLine="482"/>
        <w:rPr>
          <w:b/>
          <w:color w:val="000000"/>
          <w:sz w:val="24"/>
        </w:rPr>
      </w:pPr>
    </w:p>
    <w:p w14:paraId="64BD7EDB"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14:paraId="54B87E96" w14:textId="77777777"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2017</w:t>
      </w:r>
      <w:r w:rsidRPr="009C503F">
        <w:rPr>
          <w:kern w:val="0"/>
          <w:sz w:val="24"/>
        </w:rPr>
        <w:t>年上半年度财务报表符合企业会计准则的要求，真实、完整地反映了本基金</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2017</w:t>
      </w:r>
      <w:r w:rsidRPr="009C503F">
        <w:rPr>
          <w:kern w:val="0"/>
          <w:sz w:val="24"/>
        </w:rPr>
        <w:t>年上半年度的经营成果和基金净值变动情况等有关信息。</w:t>
      </w:r>
    </w:p>
    <w:p w14:paraId="44DD10F7" w14:textId="77777777" w:rsidR="001548F9" w:rsidRPr="009C503F" w:rsidRDefault="001548F9" w:rsidP="00571B8A">
      <w:pPr>
        <w:spacing w:before="29" w:line="288" w:lineRule="auto"/>
        <w:ind w:firstLineChars="200" w:firstLine="480"/>
        <w:rPr>
          <w:kern w:val="0"/>
          <w:sz w:val="24"/>
        </w:rPr>
      </w:pPr>
    </w:p>
    <w:p w14:paraId="6FE0B0B7" w14:textId="77777777"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265471">
        <w:rPr>
          <w:rFonts w:hint="eastAsia"/>
          <w:b/>
          <w:kern w:val="0"/>
          <w:sz w:val="24"/>
        </w:rPr>
        <w:t>本报告期所采用的会计政策、会计估计与最近一期</w:t>
      </w:r>
      <w:r w:rsidR="00A15852" w:rsidRPr="009C503F">
        <w:rPr>
          <w:rFonts w:hint="eastAsia"/>
          <w:b/>
          <w:kern w:val="0"/>
          <w:sz w:val="24"/>
        </w:rPr>
        <w:t>年度报告相一致的说明</w:t>
      </w:r>
    </w:p>
    <w:p w14:paraId="19E84648" w14:textId="77777777" w:rsidR="001548F9" w:rsidRPr="009C503F" w:rsidRDefault="001548F9" w:rsidP="00571B8A">
      <w:pPr>
        <w:spacing w:before="29" w:line="288" w:lineRule="auto"/>
        <w:ind w:firstLineChars="200" w:firstLine="480"/>
        <w:rPr>
          <w:kern w:val="0"/>
          <w:sz w:val="24"/>
        </w:rPr>
      </w:pPr>
      <w:r w:rsidRPr="009C503F">
        <w:rPr>
          <w:kern w:val="0"/>
          <w:sz w:val="24"/>
        </w:rPr>
        <w:t>本报告期所采用的会计政策、会计估计与最近一期年度报告相一致。</w:t>
      </w:r>
    </w:p>
    <w:p w14:paraId="7EDCFDE9" w14:textId="77777777" w:rsidR="002E1DC2" w:rsidRPr="009C503F" w:rsidRDefault="002E1DC2" w:rsidP="00571B8A">
      <w:pPr>
        <w:autoSpaceDE w:val="0"/>
        <w:autoSpaceDN w:val="0"/>
        <w:adjustRightInd w:val="0"/>
        <w:snapToGrid w:val="0"/>
        <w:spacing w:before="29" w:line="288" w:lineRule="auto"/>
        <w:jc w:val="left"/>
        <w:rPr>
          <w:kern w:val="0"/>
          <w:sz w:val="24"/>
        </w:rPr>
      </w:pPr>
    </w:p>
    <w:p w14:paraId="7F05D7F7"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14:paraId="1E3B168B"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14:paraId="5BDC970E"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14:paraId="389BD5A5" w14:textId="77777777" w:rsidR="001548F9" w:rsidRPr="009C503F" w:rsidRDefault="001548F9" w:rsidP="00571B8A">
      <w:pPr>
        <w:spacing w:before="29" w:line="288" w:lineRule="auto"/>
        <w:ind w:firstLineChars="200" w:firstLine="480"/>
        <w:rPr>
          <w:bCs/>
          <w:color w:val="000000"/>
          <w:sz w:val="24"/>
        </w:rPr>
      </w:pPr>
    </w:p>
    <w:p w14:paraId="4D5FE173"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14:paraId="7258CFB1"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本基金本报告期未发生会计估计变更。</w:t>
      </w:r>
    </w:p>
    <w:p w14:paraId="5424AE1D" w14:textId="77777777" w:rsidR="001548F9" w:rsidRPr="009C503F" w:rsidRDefault="001548F9" w:rsidP="00571B8A">
      <w:pPr>
        <w:spacing w:before="29" w:line="288" w:lineRule="auto"/>
        <w:ind w:firstLineChars="200" w:firstLine="480"/>
        <w:rPr>
          <w:bCs/>
          <w:color w:val="000000"/>
          <w:sz w:val="24"/>
        </w:rPr>
      </w:pPr>
    </w:p>
    <w:p w14:paraId="1E386F45"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14:paraId="761170A5" w14:textId="77777777" w:rsidR="001548F9" w:rsidRPr="009C503F" w:rsidRDefault="001548F9" w:rsidP="00571B8A">
      <w:pPr>
        <w:spacing w:before="29" w:line="288" w:lineRule="auto"/>
        <w:ind w:firstLineChars="200" w:firstLine="480"/>
        <w:rPr>
          <w:kern w:val="0"/>
          <w:sz w:val="24"/>
        </w:rPr>
      </w:pPr>
      <w:r w:rsidRPr="009C503F">
        <w:rPr>
          <w:kern w:val="0"/>
          <w:sz w:val="24"/>
        </w:rPr>
        <w:lastRenderedPageBreak/>
        <w:t>本基金在本报告期间无需说明的会计差错更正。</w:t>
      </w:r>
    </w:p>
    <w:p w14:paraId="161B6E31" w14:textId="77777777" w:rsidR="001548F9" w:rsidRPr="009C503F" w:rsidRDefault="001548F9" w:rsidP="00571B8A">
      <w:pPr>
        <w:spacing w:before="29" w:line="288" w:lineRule="auto"/>
        <w:ind w:firstLineChars="200" w:firstLine="480"/>
        <w:rPr>
          <w:bCs/>
          <w:color w:val="000000"/>
          <w:sz w:val="24"/>
        </w:rPr>
      </w:pPr>
    </w:p>
    <w:p w14:paraId="355F1835"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14:paraId="1C306AE5" w14:textId="77777777" w:rsidR="003D09BF" w:rsidRDefault="00473BF3">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14:paraId="08818B2B" w14:textId="77777777" w:rsidR="003D09BF" w:rsidRDefault="00473BF3">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日起，金融业由缴纳营业税改为缴纳增值税。对证券投资基金管理人运用基金买卖股票、债券的转让收入免征增值税，对国债、地方政府债以及金融同业往来利息收入亦免征增值税</w:t>
      </w:r>
      <w:r>
        <w:rPr>
          <w:kern w:val="0"/>
          <w:sz w:val="24"/>
        </w:rPr>
        <w:t xml:space="preserve"> </w:t>
      </w:r>
      <w:r>
        <w:rPr>
          <w:kern w:val="0"/>
          <w:sz w:val="24"/>
        </w:rPr>
        <w:t>。</w:t>
      </w:r>
    </w:p>
    <w:p w14:paraId="6CC49808" w14:textId="77777777" w:rsidR="003D09BF" w:rsidRDefault="00473BF3">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14:paraId="4D095993" w14:textId="77777777" w:rsidR="003D09BF" w:rsidRDefault="00473BF3">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14:paraId="7ABE412D" w14:textId="77777777" w:rsidR="001548F9" w:rsidRPr="009C503F" w:rsidRDefault="001548F9" w:rsidP="00571B8A">
      <w:pPr>
        <w:spacing w:before="29" w:line="288" w:lineRule="auto"/>
        <w:ind w:firstLineChars="200" w:firstLine="480"/>
        <w:rPr>
          <w:kern w:val="0"/>
          <w:sz w:val="24"/>
        </w:rPr>
      </w:pPr>
      <w:r w:rsidRPr="009C503F">
        <w:rPr>
          <w:kern w:val="0"/>
          <w:sz w:val="24"/>
        </w:rPr>
        <w:t xml:space="preserve">(4) </w:t>
      </w:r>
      <w:r w:rsidRPr="009C503F">
        <w:rPr>
          <w:kern w:val="0"/>
          <w:sz w:val="24"/>
        </w:rPr>
        <w:t>基金卖出股票按</w:t>
      </w:r>
      <w:r w:rsidRPr="009C503F">
        <w:rPr>
          <w:kern w:val="0"/>
          <w:sz w:val="24"/>
        </w:rPr>
        <w:t>0.1%</w:t>
      </w:r>
      <w:r w:rsidRPr="009C503F">
        <w:rPr>
          <w:kern w:val="0"/>
          <w:sz w:val="24"/>
        </w:rPr>
        <w:t>的税率缴纳股票交易印花税，买入股票不征收股票交易印花税。</w:t>
      </w:r>
    </w:p>
    <w:p w14:paraId="6FD76750" w14:textId="77777777" w:rsidR="001548F9" w:rsidRPr="009C503F" w:rsidRDefault="001548F9" w:rsidP="00571B8A">
      <w:pPr>
        <w:autoSpaceDE w:val="0"/>
        <w:autoSpaceDN w:val="0"/>
        <w:adjustRightInd w:val="0"/>
        <w:spacing w:before="29" w:line="288" w:lineRule="auto"/>
        <w:jc w:val="left"/>
        <w:rPr>
          <w:b/>
          <w:bCs/>
          <w:color w:val="000000"/>
          <w:kern w:val="0"/>
          <w:sz w:val="24"/>
        </w:rPr>
      </w:pPr>
    </w:p>
    <w:p w14:paraId="35A34D97" w14:textId="77777777"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14:paraId="54E4787D"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14:paraId="5BEF3D0F" w14:textId="77777777"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14:paraId="285E82E2" w14:textId="77777777" w:rsidTr="00624F0A">
        <w:trPr>
          <w:trHeight w:val="345"/>
        </w:trPr>
        <w:tc>
          <w:tcPr>
            <w:tcW w:w="3766" w:type="dxa"/>
            <w:tcMar>
              <w:top w:w="15" w:type="dxa"/>
              <w:left w:w="108" w:type="dxa"/>
              <w:bottom w:w="0" w:type="dxa"/>
              <w:right w:w="108" w:type="dxa"/>
            </w:tcMar>
            <w:vAlign w:val="center"/>
          </w:tcPr>
          <w:p w14:paraId="040646A3" w14:textId="77777777"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14:paraId="7FD09B0D" w14:textId="77777777" w:rsidR="001548F9" w:rsidRPr="009C503F" w:rsidRDefault="001548F9" w:rsidP="00571B8A">
            <w:pPr>
              <w:spacing w:before="29" w:line="288" w:lineRule="auto"/>
              <w:jc w:val="center"/>
              <w:rPr>
                <w:kern w:val="0"/>
                <w:sz w:val="24"/>
              </w:rPr>
            </w:pPr>
            <w:r w:rsidRPr="009C503F">
              <w:rPr>
                <w:kern w:val="0"/>
                <w:sz w:val="24"/>
              </w:rPr>
              <w:t>本期末</w:t>
            </w:r>
          </w:p>
          <w:p w14:paraId="00D938A3"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676B6D1" w14:textId="77777777" w:rsidTr="00624F0A">
        <w:trPr>
          <w:trHeight w:val="315"/>
        </w:trPr>
        <w:tc>
          <w:tcPr>
            <w:tcW w:w="3766" w:type="dxa"/>
            <w:tcMar>
              <w:top w:w="15" w:type="dxa"/>
              <w:left w:w="108" w:type="dxa"/>
              <w:bottom w:w="0" w:type="dxa"/>
              <w:right w:w="108" w:type="dxa"/>
            </w:tcMar>
            <w:vAlign w:val="center"/>
          </w:tcPr>
          <w:p w14:paraId="4CCFDE63" w14:textId="77777777"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14:paraId="5D93497A" w14:textId="77777777" w:rsidR="001548F9" w:rsidRPr="009C503F" w:rsidRDefault="001548F9" w:rsidP="00571B8A">
            <w:pPr>
              <w:spacing w:before="29" w:line="288" w:lineRule="auto"/>
              <w:jc w:val="right"/>
              <w:rPr>
                <w:kern w:val="0"/>
                <w:sz w:val="24"/>
              </w:rPr>
            </w:pPr>
            <w:r w:rsidRPr="009C503F">
              <w:rPr>
                <w:kern w:val="0"/>
                <w:sz w:val="24"/>
              </w:rPr>
              <w:t>1,044,442.25</w:t>
            </w:r>
          </w:p>
        </w:tc>
      </w:tr>
      <w:tr w:rsidR="001548F9" w:rsidRPr="009C503F" w14:paraId="3D31E1A6" w14:textId="77777777" w:rsidTr="00624F0A">
        <w:trPr>
          <w:trHeight w:val="315"/>
        </w:trPr>
        <w:tc>
          <w:tcPr>
            <w:tcW w:w="3766" w:type="dxa"/>
            <w:tcMar>
              <w:top w:w="15" w:type="dxa"/>
              <w:left w:w="108" w:type="dxa"/>
              <w:bottom w:w="0" w:type="dxa"/>
              <w:right w:w="108" w:type="dxa"/>
            </w:tcMar>
            <w:vAlign w:val="center"/>
          </w:tcPr>
          <w:p w14:paraId="4350668A" w14:textId="77777777"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14:paraId="7E7A8449"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08A636AF" w14:textId="77777777" w:rsidTr="00624F0A">
        <w:trPr>
          <w:trHeight w:val="315"/>
        </w:trPr>
        <w:tc>
          <w:tcPr>
            <w:tcW w:w="3766" w:type="dxa"/>
            <w:tcMar>
              <w:top w:w="15" w:type="dxa"/>
              <w:left w:w="108" w:type="dxa"/>
              <w:bottom w:w="0" w:type="dxa"/>
              <w:right w:w="108" w:type="dxa"/>
            </w:tcMar>
            <w:vAlign w:val="center"/>
          </w:tcPr>
          <w:p w14:paraId="3DAA8455" w14:textId="77777777"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14:paraId="51A3815A"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4A1F6DDE" w14:textId="77777777" w:rsidTr="00624F0A">
        <w:trPr>
          <w:trHeight w:val="315"/>
        </w:trPr>
        <w:tc>
          <w:tcPr>
            <w:tcW w:w="3766" w:type="dxa"/>
            <w:tcMar>
              <w:top w:w="15" w:type="dxa"/>
              <w:left w:w="108" w:type="dxa"/>
              <w:bottom w:w="0" w:type="dxa"/>
              <w:right w:w="108" w:type="dxa"/>
            </w:tcMar>
            <w:vAlign w:val="center"/>
          </w:tcPr>
          <w:p w14:paraId="6B8C9B02" w14:textId="77777777" w:rsidR="001548F9" w:rsidRPr="009C503F" w:rsidRDefault="001548F9" w:rsidP="00571B8A">
            <w:pPr>
              <w:spacing w:before="29" w:line="288" w:lineRule="auto"/>
              <w:rPr>
                <w:color w:val="000000"/>
                <w:kern w:val="0"/>
                <w:sz w:val="24"/>
              </w:rPr>
            </w:pPr>
            <w:r w:rsidRPr="009C503F">
              <w:rPr>
                <w:kern w:val="0"/>
                <w:sz w:val="24"/>
              </w:rPr>
              <w:lastRenderedPageBreak/>
              <w:t>合计</w:t>
            </w:r>
          </w:p>
        </w:tc>
        <w:tc>
          <w:tcPr>
            <w:tcW w:w="5463" w:type="dxa"/>
            <w:tcMar>
              <w:top w:w="15" w:type="dxa"/>
              <w:left w:w="108" w:type="dxa"/>
              <w:bottom w:w="0" w:type="dxa"/>
              <w:right w:w="108" w:type="dxa"/>
            </w:tcMar>
            <w:vAlign w:val="center"/>
          </w:tcPr>
          <w:p w14:paraId="0C2387DA" w14:textId="77777777" w:rsidR="001548F9" w:rsidRPr="009C503F" w:rsidRDefault="001548F9" w:rsidP="00571B8A">
            <w:pPr>
              <w:spacing w:before="29" w:line="288" w:lineRule="auto"/>
              <w:jc w:val="right"/>
              <w:rPr>
                <w:kern w:val="0"/>
                <w:sz w:val="24"/>
              </w:rPr>
            </w:pPr>
            <w:r w:rsidRPr="009C503F">
              <w:rPr>
                <w:kern w:val="0"/>
                <w:sz w:val="24"/>
              </w:rPr>
              <w:t>1,044,442.25</w:t>
            </w:r>
          </w:p>
        </w:tc>
      </w:tr>
    </w:tbl>
    <w:p w14:paraId="32C6B5EA" w14:textId="77777777" w:rsidR="001548F9" w:rsidRPr="009C503F" w:rsidRDefault="001548F9" w:rsidP="00571B8A">
      <w:pPr>
        <w:spacing w:before="29" w:line="288" w:lineRule="auto"/>
        <w:rPr>
          <w:bCs/>
          <w:color w:val="000000"/>
          <w:sz w:val="24"/>
        </w:rPr>
      </w:pPr>
      <w:r w:rsidRPr="009C503F">
        <w:rPr>
          <w:bCs/>
          <w:color w:val="000000"/>
          <w:sz w:val="24"/>
        </w:rPr>
        <w:tab/>
      </w:r>
    </w:p>
    <w:p w14:paraId="0C3DAACD"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14:paraId="34CE3751"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14:paraId="6D8DC035" w14:textId="77777777" w:rsidTr="001E67DC">
        <w:trPr>
          <w:trHeight w:val="255"/>
        </w:trPr>
        <w:tc>
          <w:tcPr>
            <w:tcW w:w="2268" w:type="dxa"/>
            <w:gridSpan w:val="2"/>
            <w:vMerge w:val="restart"/>
            <w:vAlign w:val="center"/>
          </w:tcPr>
          <w:p w14:paraId="662CE4C8" w14:textId="77777777"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14:paraId="6351BBFF"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14:paraId="51A622B1" w14:textId="77777777" w:rsidR="001548F9" w:rsidRPr="009C503F" w:rsidRDefault="001548F9" w:rsidP="00571B8A">
            <w:pPr>
              <w:spacing w:before="29" w:line="288" w:lineRule="auto"/>
              <w:jc w:val="center"/>
              <w:rPr>
                <w:color w:val="000000"/>
                <w:kern w:val="0"/>
                <w:sz w:val="24"/>
              </w:rPr>
            </w:pPr>
            <w:r w:rsidRPr="009C503F">
              <w:rPr>
                <w:color w:val="000000"/>
                <w:kern w:val="0"/>
                <w:sz w:val="24"/>
              </w:rPr>
              <w:t>2017</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14:paraId="60AC7DB8" w14:textId="77777777" w:rsidTr="001E67DC">
        <w:trPr>
          <w:trHeight w:val="270"/>
        </w:trPr>
        <w:tc>
          <w:tcPr>
            <w:tcW w:w="2268" w:type="dxa"/>
            <w:gridSpan w:val="2"/>
            <w:vMerge/>
            <w:vAlign w:val="center"/>
          </w:tcPr>
          <w:p w14:paraId="72139E46" w14:textId="77777777" w:rsidR="001548F9" w:rsidRPr="009C503F" w:rsidRDefault="001548F9" w:rsidP="00571B8A">
            <w:pPr>
              <w:widowControl/>
              <w:spacing w:before="29" w:line="288" w:lineRule="auto"/>
              <w:jc w:val="left"/>
              <w:rPr>
                <w:color w:val="000000"/>
                <w:kern w:val="0"/>
                <w:sz w:val="24"/>
              </w:rPr>
            </w:pPr>
          </w:p>
        </w:tc>
        <w:tc>
          <w:tcPr>
            <w:tcW w:w="2201" w:type="dxa"/>
            <w:vAlign w:val="center"/>
          </w:tcPr>
          <w:p w14:paraId="75ABC85B"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14:paraId="5A323EAC"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14:paraId="549B30D0"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14:paraId="5A982BEB" w14:textId="77777777" w:rsidTr="001E67DC">
        <w:trPr>
          <w:trHeight w:val="270"/>
        </w:trPr>
        <w:tc>
          <w:tcPr>
            <w:tcW w:w="2268" w:type="dxa"/>
            <w:gridSpan w:val="2"/>
            <w:vAlign w:val="center"/>
          </w:tcPr>
          <w:p w14:paraId="545FD3BC" w14:textId="77777777"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14:paraId="7B4AAF9B" w14:textId="77777777" w:rsidR="001548F9" w:rsidRPr="009C503F" w:rsidRDefault="001548F9" w:rsidP="00571B8A">
            <w:pPr>
              <w:spacing w:before="29" w:line="288" w:lineRule="auto"/>
              <w:jc w:val="right"/>
              <w:rPr>
                <w:color w:val="000000"/>
                <w:kern w:val="0"/>
                <w:sz w:val="24"/>
              </w:rPr>
            </w:pPr>
            <w:r w:rsidRPr="009C503F">
              <w:rPr>
                <w:color w:val="000000"/>
                <w:kern w:val="0"/>
                <w:sz w:val="24"/>
              </w:rPr>
              <w:t>-</w:t>
            </w:r>
          </w:p>
        </w:tc>
        <w:tc>
          <w:tcPr>
            <w:tcW w:w="2264" w:type="dxa"/>
            <w:vAlign w:val="center"/>
          </w:tcPr>
          <w:p w14:paraId="7B3FC51E" w14:textId="77777777" w:rsidR="001548F9" w:rsidRPr="009C503F" w:rsidRDefault="001548F9" w:rsidP="00571B8A">
            <w:pPr>
              <w:spacing w:before="29" w:line="288" w:lineRule="auto"/>
              <w:jc w:val="right"/>
              <w:rPr>
                <w:color w:val="000000"/>
                <w:kern w:val="0"/>
                <w:sz w:val="24"/>
              </w:rPr>
            </w:pPr>
            <w:r w:rsidRPr="009C503F">
              <w:rPr>
                <w:color w:val="000000"/>
                <w:kern w:val="0"/>
                <w:sz w:val="24"/>
              </w:rPr>
              <w:t>-</w:t>
            </w:r>
          </w:p>
        </w:tc>
        <w:tc>
          <w:tcPr>
            <w:tcW w:w="2265" w:type="dxa"/>
            <w:vAlign w:val="center"/>
          </w:tcPr>
          <w:p w14:paraId="5879FAD2" w14:textId="77777777" w:rsidR="001548F9" w:rsidRPr="009C503F" w:rsidRDefault="001548F9" w:rsidP="00571B8A">
            <w:pPr>
              <w:spacing w:before="29" w:line="288" w:lineRule="auto"/>
              <w:jc w:val="right"/>
              <w:rPr>
                <w:color w:val="000000"/>
                <w:kern w:val="0"/>
                <w:sz w:val="24"/>
              </w:rPr>
            </w:pPr>
            <w:r w:rsidRPr="009C503F">
              <w:rPr>
                <w:color w:val="000000"/>
                <w:kern w:val="0"/>
                <w:sz w:val="24"/>
              </w:rPr>
              <w:t>-</w:t>
            </w:r>
          </w:p>
        </w:tc>
      </w:tr>
      <w:tr w:rsidR="00DE2112" w:rsidRPr="009C503F" w14:paraId="4FB6D1D3" w14:textId="77777777" w:rsidTr="001E67DC">
        <w:trPr>
          <w:trHeight w:val="285"/>
        </w:trPr>
        <w:tc>
          <w:tcPr>
            <w:tcW w:w="2268" w:type="dxa"/>
            <w:gridSpan w:val="2"/>
            <w:vAlign w:val="center"/>
          </w:tcPr>
          <w:p w14:paraId="1AD9CA36" w14:textId="77777777"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14:paraId="302F4C6A"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14:paraId="21934D56"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14:paraId="2B0A9304"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14:paraId="5ED9781D" w14:textId="77777777" w:rsidTr="001E67DC">
        <w:trPr>
          <w:trHeight w:val="285"/>
        </w:trPr>
        <w:tc>
          <w:tcPr>
            <w:tcW w:w="808" w:type="dxa"/>
            <w:vMerge w:val="restart"/>
            <w:vAlign w:val="center"/>
          </w:tcPr>
          <w:p w14:paraId="339C6F88" w14:textId="77777777"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14:paraId="136F931E" w14:textId="77777777"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14:paraId="3A6BB027" w14:textId="77777777" w:rsidR="00DE2112" w:rsidRPr="009C503F" w:rsidRDefault="00DE2112" w:rsidP="00571B8A">
            <w:pPr>
              <w:spacing w:before="29" w:line="288" w:lineRule="auto"/>
              <w:jc w:val="right"/>
              <w:rPr>
                <w:color w:val="000000"/>
                <w:kern w:val="0"/>
                <w:sz w:val="24"/>
              </w:rPr>
            </w:pPr>
            <w:r w:rsidRPr="009C503F">
              <w:rPr>
                <w:color w:val="000000"/>
                <w:kern w:val="0"/>
                <w:sz w:val="24"/>
              </w:rPr>
              <w:t>94,167,541.85</w:t>
            </w:r>
          </w:p>
        </w:tc>
        <w:tc>
          <w:tcPr>
            <w:tcW w:w="2264" w:type="dxa"/>
            <w:vAlign w:val="center"/>
          </w:tcPr>
          <w:p w14:paraId="5051A23B" w14:textId="77777777" w:rsidR="00DE2112" w:rsidRPr="009C503F" w:rsidRDefault="00DE2112" w:rsidP="00571B8A">
            <w:pPr>
              <w:spacing w:before="29" w:line="288" w:lineRule="auto"/>
              <w:jc w:val="right"/>
              <w:rPr>
                <w:color w:val="000000"/>
                <w:kern w:val="0"/>
                <w:sz w:val="24"/>
              </w:rPr>
            </w:pPr>
            <w:r w:rsidRPr="009C503F">
              <w:rPr>
                <w:color w:val="000000"/>
                <w:kern w:val="0"/>
                <w:sz w:val="24"/>
              </w:rPr>
              <w:t>94,065,100.00</w:t>
            </w:r>
          </w:p>
        </w:tc>
        <w:tc>
          <w:tcPr>
            <w:tcW w:w="2265" w:type="dxa"/>
            <w:vAlign w:val="center"/>
          </w:tcPr>
          <w:p w14:paraId="66C99802" w14:textId="77777777" w:rsidR="00DE2112" w:rsidRPr="009C503F" w:rsidRDefault="00DE2112" w:rsidP="00571B8A">
            <w:pPr>
              <w:spacing w:before="29" w:line="288" w:lineRule="auto"/>
              <w:jc w:val="right"/>
              <w:rPr>
                <w:color w:val="000000"/>
                <w:kern w:val="0"/>
                <w:sz w:val="24"/>
              </w:rPr>
            </w:pPr>
            <w:r w:rsidRPr="009C503F">
              <w:rPr>
                <w:color w:val="000000"/>
                <w:kern w:val="0"/>
                <w:sz w:val="24"/>
              </w:rPr>
              <w:t>-102,441.85</w:t>
            </w:r>
          </w:p>
        </w:tc>
      </w:tr>
      <w:tr w:rsidR="00DE2112" w:rsidRPr="009C503F" w14:paraId="2BDC0914" w14:textId="77777777" w:rsidTr="001E67DC">
        <w:trPr>
          <w:trHeight w:val="103"/>
        </w:trPr>
        <w:tc>
          <w:tcPr>
            <w:tcW w:w="808" w:type="dxa"/>
            <w:vMerge/>
            <w:vAlign w:val="center"/>
          </w:tcPr>
          <w:p w14:paraId="57E1E63F"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104AE671" w14:textId="77777777"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14:paraId="24773194" w14:textId="77777777" w:rsidR="00DE2112" w:rsidRPr="009C503F" w:rsidRDefault="00DE2112" w:rsidP="00571B8A">
            <w:pPr>
              <w:spacing w:before="29" w:line="288" w:lineRule="auto"/>
              <w:jc w:val="right"/>
              <w:rPr>
                <w:color w:val="000000"/>
                <w:kern w:val="0"/>
                <w:sz w:val="24"/>
              </w:rPr>
            </w:pPr>
            <w:r w:rsidRPr="009C503F">
              <w:rPr>
                <w:color w:val="000000"/>
                <w:kern w:val="0"/>
                <w:sz w:val="24"/>
              </w:rPr>
              <w:t>410,316,393.66</w:t>
            </w:r>
          </w:p>
        </w:tc>
        <w:tc>
          <w:tcPr>
            <w:tcW w:w="2264" w:type="dxa"/>
            <w:vAlign w:val="center"/>
          </w:tcPr>
          <w:p w14:paraId="0BB5BAE8" w14:textId="77777777" w:rsidR="00DE2112" w:rsidRPr="009C503F" w:rsidRDefault="00DE2112" w:rsidP="00571B8A">
            <w:pPr>
              <w:spacing w:before="29" w:line="288" w:lineRule="auto"/>
              <w:jc w:val="right"/>
              <w:rPr>
                <w:color w:val="000000"/>
                <w:kern w:val="0"/>
                <w:sz w:val="24"/>
              </w:rPr>
            </w:pPr>
            <w:r w:rsidRPr="009C503F">
              <w:rPr>
                <w:color w:val="000000"/>
                <w:kern w:val="0"/>
                <w:sz w:val="24"/>
              </w:rPr>
              <w:t>412,099,000.00</w:t>
            </w:r>
          </w:p>
        </w:tc>
        <w:tc>
          <w:tcPr>
            <w:tcW w:w="2265" w:type="dxa"/>
            <w:vAlign w:val="center"/>
          </w:tcPr>
          <w:p w14:paraId="55D01C57" w14:textId="77777777" w:rsidR="00DE2112" w:rsidRPr="009C503F" w:rsidRDefault="00DE2112" w:rsidP="00571B8A">
            <w:pPr>
              <w:spacing w:before="29" w:line="288" w:lineRule="auto"/>
              <w:jc w:val="right"/>
              <w:rPr>
                <w:color w:val="000000"/>
                <w:kern w:val="0"/>
                <w:sz w:val="24"/>
              </w:rPr>
            </w:pPr>
            <w:r w:rsidRPr="009C503F">
              <w:rPr>
                <w:color w:val="000000"/>
                <w:kern w:val="0"/>
                <w:sz w:val="24"/>
              </w:rPr>
              <w:t>1,782,606.34</w:t>
            </w:r>
          </w:p>
        </w:tc>
      </w:tr>
      <w:tr w:rsidR="00DE2112" w:rsidRPr="009C503F" w14:paraId="41335D40" w14:textId="77777777" w:rsidTr="001E67DC">
        <w:trPr>
          <w:trHeight w:val="103"/>
        </w:trPr>
        <w:tc>
          <w:tcPr>
            <w:tcW w:w="808" w:type="dxa"/>
            <w:vMerge/>
            <w:vAlign w:val="center"/>
          </w:tcPr>
          <w:p w14:paraId="33550514"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5FB0AEAC" w14:textId="77777777"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14:paraId="1829F798" w14:textId="77777777" w:rsidR="00DE2112" w:rsidRPr="009C503F" w:rsidRDefault="00DE2112" w:rsidP="00571B8A">
            <w:pPr>
              <w:spacing w:before="29" w:line="288" w:lineRule="auto"/>
              <w:jc w:val="right"/>
              <w:rPr>
                <w:color w:val="000000"/>
                <w:sz w:val="24"/>
              </w:rPr>
            </w:pPr>
            <w:r w:rsidRPr="009C503F">
              <w:rPr>
                <w:sz w:val="24"/>
              </w:rPr>
              <w:t>504,483,935.51</w:t>
            </w:r>
          </w:p>
        </w:tc>
        <w:tc>
          <w:tcPr>
            <w:tcW w:w="2264" w:type="dxa"/>
            <w:vAlign w:val="center"/>
          </w:tcPr>
          <w:p w14:paraId="1D0C4668" w14:textId="77777777" w:rsidR="00DE2112" w:rsidRPr="009C503F" w:rsidRDefault="00DE2112" w:rsidP="00571B8A">
            <w:pPr>
              <w:spacing w:before="29" w:line="288" w:lineRule="auto"/>
              <w:jc w:val="right"/>
              <w:rPr>
                <w:color w:val="000000"/>
                <w:sz w:val="24"/>
              </w:rPr>
            </w:pPr>
            <w:r w:rsidRPr="009C503F">
              <w:rPr>
                <w:sz w:val="24"/>
              </w:rPr>
              <w:t>506,164,100.00</w:t>
            </w:r>
          </w:p>
        </w:tc>
        <w:tc>
          <w:tcPr>
            <w:tcW w:w="2265" w:type="dxa"/>
            <w:vAlign w:val="center"/>
          </w:tcPr>
          <w:p w14:paraId="7AF5C27E" w14:textId="77777777" w:rsidR="00DE2112" w:rsidRPr="009C503F" w:rsidRDefault="00DE2112" w:rsidP="00571B8A">
            <w:pPr>
              <w:spacing w:before="29" w:line="288" w:lineRule="auto"/>
              <w:jc w:val="right"/>
              <w:rPr>
                <w:color w:val="000000"/>
                <w:sz w:val="24"/>
              </w:rPr>
            </w:pPr>
            <w:r w:rsidRPr="009C503F">
              <w:rPr>
                <w:sz w:val="24"/>
              </w:rPr>
              <w:t>1,680,164.49</w:t>
            </w:r>
          </w:p>
        </w:tc>
      </w:tr>
      <w:tr w:rsidR="00DE2112" w:rsidRPr="009C503F" w14:paraId="3E2A24DC" w14:textId="77777777" w:rsidTr="001E67DC">
        <w:trPr>
          <w:trHeight w:val="270"/>
        </w:trPr>
        <w:tc>
          <w:tcPr>
            <w:tcW w:w="2268" w:type="dxa"/>
            <w:gridSpan w:val="2"/>
            <w:vAlign w:val="center"/>
          </w:tcPr>
          <w:p w14:paraId="6A8D354B" w14:textId="77777777"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14:paraId="46425E4E" w14:textId="77777777" w:rsidR="00DE2112" w:rsidRPr="009C503F" w:rsidRDefault="00DE2112" w:rsidP="00571B8A">
            <w:pPr>
              <w:spacing w:before="29" w:line="288" w:lineRule="auto"/>
              <w:jc w:val="right"/>
              <w:rPr>
                <w:sz w:val="24"/>
              </w:rPr>
            </w:pPr>
            <w:r w:rsidRPr="009C503F">
              <w:rPr>
                <w:sz w:val="24"/>
              </w:rPr>
              <w:t>31,176,734.24</w:t>
            </w:r>
          </w:p>
        </w:tc>
        <w:tc>
          <w:tcPr>
            <w:tcW w:w="2264" w:type="dxa"/>
            <w:vAlign w:val="center"/>
          </w:tcPr>
          <w:p w14:paraId="7B28AAED" w14:textId="77777777" w:rsidR="00DE2112" w:rsidRPr="009C503F" w:rsidRDefault="00DE2112" w:rsidP="00571B8A">
            <w:pPr>
              <w:spacing w:before="29" w:line="288" w:lineRule="auto"/>
              <w:jc w:val="right"/>
              <w:rPr>
                <w:sz w:val="24"/>
              </w:rPr>
            </w:pPr>
            <w:r w:rsidRPr="009C503F">
              <w:rPr>
                <w:sz w:val="24"/>
              </w:rPr>
              <w:t>31,176,734.24</w:t>
            </w:r>
          </w:p>
        </w:tc>
        <w:tc>
          <w:tcPr>
            <w:tcW w:w="2265" w:type="dxa"/>
            <w:vAlign w:val="center"/>
          </w:tcPr>
          <w:p w14:paraId="62324912"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3621A55F" w14:textId="77777777" w:rsidTr="001E67DC">
        <w:trPr>
          <w:trHeight w:val="270"/>
        </w:trPr>
        <w:tc>
          <w:tcPr>
            <w:tcW w:w="2268" w:type="dxa"/>
            <w:gridSpan w:val="2"/>
            <w:vAlign w:val="center"/>
          </w:tcPr>
          <w:p w14:paraId="71D4E648" w14:textId="77777777"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14:paraId="0F935A9C"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2307CF4A"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7DA821B2"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14D54862" w14:textId="77777777" w:rsidTr="001E67DC">
        <w:trPr>
          <w:trHeight w:val="270"/>
        </w:trPr>
        <w:tc>
          <w:tcPr>
            <w:tcW w:w="2268" w:type="dxa"/>
            <w:gridSpan w:val="2"/>
            <w:vAlign w:val="center"/>
          </w:tcPr>
          <w:p w14:paraId="43D20328" w14:textId="77777777"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14:paraId="6ACFE09B"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43E89AA9"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4D822514"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01676128" w14:textId="77777777" w:rsidTr="001E67DC">
        <w:trPr>
          <w:trHeight w:val="270"/>
        </w:trPr>
        <w:tc>
          <w:tcPr>
            <w:tcW w:w="2268" w:type="dxa"/>
            <w:gridSpan w:val="2"/>
            <w:vAlign w:val="center"/>
          </w:tcPr>
          <w:p w14:paraId="5546A274" w14:textId="77777777"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14:paraId="11D32797" w14:textId="77777777" w:rsidR="00DE2112" w:rsidRPr="009C503F" w:rsidRDefault="00DE2112" w:rsidP="00571B8A">
            <w:pPr>
              <w:spacing w:before="29" w:line="288" w:lineRule="auto"/>
              <w:jc w:val="right"/>
              <w:rPr>
                <w:sz w:val="24"/>
              </w:rPr>
            </w:pPr>
            <w:r w:rsidRPr="009C503F">
              <w:rPr>
                <w:sz w:val="24"/>
              </w:rPr>
              <w:t>535,660,669.75</w:t>
            </w:r>
          </w:p>
        </w:tc>
        <w:tc>
          <w:tcPr>
            <w:tcW w:w="2264" w:type="dxa"/>
            <w:vAlign w:val="center"/>
          </w:tcPr>
          <w:p w14:paraId="6CA29176" w14:textId="77777777" w:rsidR="00DE2112" w:rsidRPr="009C503F" w:rsidRDefault="00DE2112" w:rsidP="00571B8A">
            <w:pPr>
              <w:spacing w:before="29" w:line="288" w:lineRule="auto"/>
              <w:jc w:val="right"/>
              <w:rPr>
                <w:sz w:val="24"/>
              </w:rPr>
            </w:pPr>
            <w:r w:rsidRPr="009C503F">
              <w:rPr>
                <w:sz w:val="24"/>
              </w:rPr>
              <w:t>537,340,834.24</w:t>
            </w:r>
          </w:p>
        </w:tc>
        <w:tc>
          <w:tcPr>
            <w:tcW w:w="2265" w:type="dxa"/>
            <w:vAlign w:val="center"/>
          </w:tcPr>
          <w:p w14:paraId="33B35241" w14:textId="77777777" w:rsidR="00DE2112" w:rsidRPr="009C503F" w:rsidRDefault="00DE2112" w:rsidP="00571B8A">
            <w:pPr>
              <w:spacing w:before="29" w:line="288" w:lineRule="auto"/>
              <w:jc w:val="right"/>
              <w:rPr>
                <w:sz w:val="24"/>
              </w:rPr>
            </w:pPr>
            <w:r w:rsidRPr="009C503F">
              <w:rPr>
                <w:sz w:val="24"/>
              </w:rPr>
              <w:t>1,680,164.49</w:t>
            </w:r>
          </w:p>
        </w:tc>
      </w:tr>
    </w:tbl>
    <w:p w14:paraId="7606F154" w14:textId="77777777" w:rsidR="001548F9" w:rsidRPr="009C503F" w:rsidRDefault="001548F9" w:rsidP="00571B8A">
      <w:pPr>
        <w:spacing w:before="29" w:line="288" w:lineRule="auto"/>
        <w:rPr>
          <w:color w:val="000000"/>
          <w:sz w:val="24"/>
        </w:rPr>
      </w:pPr>
    </w:p>
    <w:p w14:paraId="03650D65"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14:paraId="56BF8DAB"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14:paraId="0DAAB8E2" w14:textId="77777777" w:rsidR="001548F9" w:rsidRPr="009C503F" w:rsidRDefault="001548F9" w:rsidP="00571B8A">
      <w:pPr>
        <w:spacing w:before="29" w:line="288" w:lineRule="auto"/>
        <w:rPr>
          <w:color w:val="000000"/>
          <w:sz w:val="24"/>
        </w:rPr>
      </w:pPr>
    </w:p>
    <w:p w14:paraId="69836ED2"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14:paraId="723F5B62" w14:textId="77777777" w:rsidR="001548F9" w:rsidRDefault="001548F9" w:rsidP="00571B8A">
      <w:pPr>
        <w:tabs>
          <w:tab w:val="left" w:pos="426"/>
        </w:tabs>
        <w:spacing w:before="29" w:line="288" w:lineRule="auto"/>
        <w:jc w:val="left"/>
        <w:rPr>
          <w:kern w:val="0"/>
          <w:sz w:val="24"/>
        </w:rPr>
      </w:pPr>
      <w:r w:rsidRPr="009C503F">
        <w:rPr>
          <w:kern w:val="0"/>
          <w:sz w:val="24"/>
        </w:rPr>
        <w:t>本基金本报告期末未持有</w:t>
      </w:r>
      <w:r w:rsidR="007A361E">
        <w:rPr>
          <w:rFonts w:hint="eastAsia"/>
          <w:kern w:val="0"/>
          <w:sz w:val="24"/>
        </w:rPr>
        <w:t>买入返售金融资产</w:t>
      </w:r>
      <w:r w:rsidRPr="009C503F">
        <w:rPr>
          <w:kern w:val="0"/>
          <w:sz w:val="24"/>
        </w:rPr>
        <w:t>。</w:t>
      </w:r>
    </w:p>
    <w:p w14:paraId="03A1AA6D" w14:textId="77777777" w:rsidR="007E5268" w:rsidRPr="009C503F" w:rsidRDefault="007E5268" w:rsidP="00571B8A">
      <w:pPr>
        <w:tabs>
          <w:tab w:val="left" w:pos="426"/>
        </w:tabs>
        <w:spacing w:before="29" w:line="288" w:lineRule="auto"/>
        <w:jc w:val="left"/>
        <w:rPr>
          <w:kern w:val="0"/>
          <w:sz w:val="24"/>
        </w:rPr>
      </w:pPr>
    </w:p>
    <w:p w14:paraId="6C13D9C2"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14:paraId="5095D03A"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439EC3AA" w14:textId="77777777" w:rsidTr="00D02EEF">
        <w:trPr>
          <w:trHeight w:val="330"/>
        </w:trPr>
        <w:tc>
          <w:tcPr>
            <w:tcW w:w="3701" w:type="dxa"/>
            <w:tcMar>
              <w:left w:w="108" w:type="dxa"/>
              <w:right w:w="108" w:type="dxa"/>
            </w:tcMar>
            <w:vAlign w:val="center"/>
          </w:tcPr>
          <w:p w14:paraId="1E621884"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34533275" w14:textId="77777777" w:rsidR="001548F9" w:rsidRPr="009C503F" w:rsidRDefault="001548F9" w:rsidP="00571B8A">
            <w:pPr>
              <w:spacing w:before="29" w:line="288" w:lineRule="auto"/>
              <w:jc w:val="center"/>
              <w:rPr>
                <w:kern w:val="0"/>
                <w:sz w:val="24"/>
              </w:rPr>
            </w:pPr>
            <w:r w:rsidRPr="009C503F">
              <w:rPr>
                <w:kern w:val="0"/>
                <w:sz w:val="24"/>
              </w:rPr>
              <w:t>本期末</w:t>
            </w:r>
          </w:p>
          <w:p w14:paraId="76C37650"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DB9F40F" w14:textId="77777777" w:rsidTr="00D02EEF">
        <w:trPr>
          <w:trHeight w:val="257"/>
        </w:trPr>
        <w:tc>
          <w:tcPr>
            <w:tcW w:w="3701" w:type="dxa"/>
            <w:tcMar>
              <w:left w:w="108" w:type="dxa"/>
              <w:right w:w="108" w:type="dxa"/>
            </w:tcMar>
            <w:vAlign w:val="center"/>
          </w:tcPr>
          <w:p w14:paraId="3CC51A1D" w14:textId="77777777"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14:paraId="70879DB4" w14:textId="77777777" w:rsidR="001548F9" w:rsidRPr="009C503F" w:rsidRDefault="001548F9" w:rsidP="00571B8A">
            <w:pPr>
              <w:spacing w:before="29" w:line="288" w:lineRule="auto"/>
              <w:jc w:val="right"/>
              <w:rPr>
                <w:sz w:val="24"/>
              </w:rPr>
            </w:pPr>
            <w:r w:rsidRPr="009C503F">
              <w:rPr>
                <w:sz w:val="24"/>
              </w:rPr>
              <w:t>1,159.17</w:t>
            </w:r>
          </w:p>
        </w:tc>
      </w:tr>
      <w:tr w:rsidR="001548F9" w:rsidRPr="009C503F" w14:paraId="6E8FAB1F" w14:textId="77777777" w:rsidTr="00D02EEF">
        <w:trPr>
          <w:trHeight w:val="223"/>
        </w:trPr>
        <w:tc>
          <w:tcPr>
            <w:tcW w:w="3701" w:type="dxa"/>
            <w:tcMar>
              <w:left w:w="108" w:type="dxa"/>
              <w:right w:w="108" w:type="dxa"/>
            </w:tcMar>
            <w:vAlign w:val="center"/>
          </w:tcPr>
          <w:p w14:paraId="01D4AC0F" w14:textId="77777777"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14:paraId="56D96F4C"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F314A55" w14:textId="77777777" w:rsidTr="00D02EEF">
        <w:trPr>
          <w:trHeight w:val="223"/>
        </w:trPr>
        <w:tc>
          <w:tcPr>
            <w:tcW w:w="3701" w:type="dxa"/>
            <w:tcMar>
              <w:left w:w="108" w:type="dxa"/>
              <w:right w:w="108" w:type="dxa"/>
            </w:tcMar>
            <w:vAlign w:val="center"/>
          </w:tcPr>
          <w:p w14:paraId="18A4C66A" w14:textId="77777777"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14:paraId="045C979E"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F15BDFB" w14:textId="77777777" w:rsidTr="00D02EEF">
        <w:trPr>
          <w:trHeight w:val="223"/>
        </w:trPr>
        <w:tc>
          <w:tcPr>
            <w:tcW w:w="3701" w:type="dxa"/>
            <w:tcMar>
              <w:left w:w="108" w:type="dxa"/>
              <w:right w:w="108" w:type="dxa"/>
            </w:tcMar>
            <w:vAlign w:val="center"/>
          </w:tcPr>
          <w:p w14:paraId="50FD9916" w14:textId="77777777"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14:paraId="2BE6C4B9" w14:textId="77777777" w:rsidR="001548F9" w:rsidRPr="009C503F" w:rsidRDefault="001548F9" w:rsidP="00571B8A">
            <w:pPr>
              <w:spacing w:before="29" w:line="288" w:lineRule="auto"/>
              <w:jc w:val="right"/>
              <w:rPr>
                <w:sz w:val="24"/>
              </w:rPr>
            </w:pPr>
            <w:r w:rsidRPr="009C503F">
              <w:rPr>
                <w:sz w:val="24"/>
              </w:rPr>
              <w:t>2,141.65</w:t>
            </w:r>
          </w:p>
        </w:tc>
      </w:tr>
      <w:tr w:rsidR="001548F9" w:rsidRPr="009C503F" w14:paraId="74ED964C" w14:textId="77777777" w:rsidTr="00D02EEF">
        <w:trPr>
          <w:trHeight w:val="269"/>
        </w:trPr>
        <w:tc>
          <w:tcPr>
            <w:tcW w:w="3701" w:type="dxa"/>
            <w:tcMar>
              <w:left w:w="108" w:type="dxa"/>
              <w:right w:w="108" w:type="dxa"/>
            </w:tcMar>
            <w:vAlign w:val="center"/>
          </w:tcPr>
          <w:p w14:paraId="102618AF" w14:textId="77777777"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14:paraId="208DA487" w14:textId="77777777" w:rsidR="001548F9" w:rsidRPr="009C503F" w:rsidRDefault="001548F9" w:rsidP="00571B8A">
            <w:pPr>
              <w:spacing w:before="29" w:line="288" w:lineRule="auto"/>
              <w:jc w:val="right"/>
              <w:rPr>
                <w:sz w:val="24"/>
              </w:rPr>
            </w:pPr>
            <w:r w:rsidRPr="009C503F">
              <w:rPr>
                <w:sz w:val="24"/>
              </w:rPr>
              <w:t>7,194,491.59</w:t>
            </w:r>
          </w:p>
        </w:tc>
      </w:tr>
      <w:tr w:rsidR="001548F9" w:rsidRPr="009C503F" w14:paraId="63202578" w14:textId="77777777" w:rsidTr="00D02EEF">
        <w:trPr>
          <w:trHeight w:val="287"/>
        </w:trPr>
        <w:tc>
          <w:tcPr>
            <w:tcW w:w="3701" w:type="dxa"/>
            <w:tcMar>
              <w:left w:w="108" w:type="dxa"/>
              <w:right w:w="108" w:type="dxa"/>
            </w:tcMar>
            <w:vAlign w:val="center"/>
          </w:tcPr>
          <w:p w14:paraId="59ABD7D8" w14:textId="77777777"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14:paraId="30846B9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6D1AEBF" w14:textId="77777777" w:rsidTr="00D02EEF">
        <w:trPr>
          <w:trHeight w:val="305"/>
        </w:trPr>
        <w:tc>
          <w:tcPr>
            <w:tcW w:w="3701" w:type="dxa"/>
            <w:tcMar>
              <w:left w:w="108" w:type="dxa"/>
              <w:right w:w="108" w:type="dxa"/>
            </w:tcMar>
            <w:vAlign w:val="center"/>
          </w:tcPr>
          <w:p w14:paraId="634A4D79" w14:textId="77777777" w:rsidR="001548F9" w:rsidRPr="009C503F" w:rsidRDefault="001548F9" w:rsidP="00571B8A">
            <w:pPr>
              <w:spacing w:before="29" w:line="288" w:lineRule="auto"/>
              <w:rPr>
                <w:sz w:val="24"/>
              </w:rPr>
            </w:pPr>
            <w:r w:rsidRPr="009C503F">
              <w:rPr>
                <w:sz w:val="24"/>
              </w:rPr>
              <w:lastRenderedPageBreak/>
              <w:t>应收申购款利息</w:t>
            </w:r>
          </w:p>
        </w:tc>
        <w:tc>
          <w:tcPr>
            <w:tcW w:w="5528" w:type="dxa"/>
            <w:tcMar>
              <w:left w:w="108" w:type="dxa"/>
              <w:right w:w="108" w:type="dxa"/>
            </w:tcMar>
            <w:vAlign w:val="center"/>
          </w:tcPr>
          <w:p w14:paraId="348B15D7" w14:textId="77777777" w:rsidR="001548F9" w:rsidRPr="009C503F" w:rsidRDefault="001548F9" w:rsidP="00571B8A">
            <w:pPr>
              <w:spacing w:before="29" w:line="288" w:lineRule="auto"/>
              <w:jc w:val="right"/>
              <w:rPr>
                <w:sz w:val="24"/>
              </w:rPr>
            </w:pPr>
            <w:r w:rsidRPr="009C503F">
              <w:rPr>
                <w:sz w:val="24"/>
              </w:rPr>
              <w:t>0.02</w:t>
            </w:r>
          </w:p>
        </w:tc>
      </w:tr>
      <w:tr w:rsidR="006C0DC2" w:rsidRPr="009C503F" w14:paraId="78D73EF8" w14:textId="77777777" w:rsidTr="00D02EEF">
        <w:trPr>
          <w:trHeight w:val="305"/>
        </w:trPr>
        <w:tc>
          <w:tcPr>
            <w:tcW w:w="3701" w:type="dxa"/>
            <w:tcMar>
              <w:left w:w="108" w:type="dxa"/>
              <w:right w:w="108" w:type="dxa"/>
            </w:tcMar>
            <w:vAlign w:val="center"/>
          </w:tcPr>
          <w:p w14:paraId="4529C6D4" w14:textId="77777777"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14:paraId="6EBD8D01" w14:textId="77777777" w:rsidR="006C0DC2" w:rsidRPr="009C503F" w:rsidRDefault="006C0DC2" w:rsidP="00571B8A">
            <w:pPr>
              <w:spacing w:before="29" w:line="288" w:lineRule="auto"/>
              <w:jc w:val="right"/>
              <w:rPr>
                <w:sz w:val="24"/>
              </w:rPr>
            </w:pPr>
            <w:r w:rsidRPr="009C503F">
              <w:rPr>
                <w:sz w:val="24"/>
              </w:rPr>
              <w:t>-</w:t>
            </w:r>
          </w:p>
        </w:tc>
      </w:tr>
      <w:tr w:rsidR="006C0DC2" w:rsidRPr="009C503F" w14:paraId="6AE4F92C" w14:textId="77777777" w:rsidTr="00D02EEF">
        <w:trPr>
          <w:trHeight w:val="305"/>
        </w:trPr>
        <w:tc>
          <w:tcPr>
            <w:tcW w:w="3701" w:type="dxa"/>
            <w:tcMar>
              <w:left w:w="108" w:type="dxa"/>
              <w:right w:w="108" w:type="dxa"/>
            </w:tcMar>
            <w:vAlign w:val="center"/>
          </w:tcPr>
          <w:p w14:paraId="7497A79A" w14:textId="77777777"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14:paraId="7905B45B" w14:textId="77777777" w:rsidR="006C0DC2" w:rsidRPr="009C503F" w:rsidRDefault="006C0DC2" w:rsidP="00571B8A">
            <w:pPr>
              <w:spacing w:before="29" w:line="288" w:lineRule="auto"/>
              <w:jc w:val="right"/>
              <w:rPr>
                <w:sz w:val="24"/>
              </w:rPr>
            </w:pPr>
            <w:r w:rsidRPr="009C503F">
              <w:rPr>
                <w:sz w:val="24"/>
              </w:rPr>
              <w:t>315,439.73</w:t>
            </w:r>
          </w:p>
        </w:tc>
      </w:tr>
      <w:tr w:rsidR="006C0DC2" w:rsidRPr="009C503F" w14:paraId="7CCA1B9F" w14:textId="77777777" w:rsidTr="00D02EEF">
        <w:trPr>
          <w:trHeight w:val="330"/>
        </w:trPr>
        <w:tc>
          <w:tcPr>
            <w:tcW w:w="3701" w:type="dxa"/>
            <w:tcMar>
              <w:left w:w="108" w:type="dxa"/>
              <w:right w:w="108" w:type="dxa"/>
            </w:tcMar>
            <w:vAlign w:val="center"/>
          </w:tcPr>
          <w:p w14:paraId="6D37FF66" w14:textId="77777777"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184DD3FC" w14:textId="77777777" w:rsidR="006C0DC2" w:rsidRPr="009C503F" w:rsidRDefault="006C0DC2" w:rsidP="00571B8A">
            <w:pPr>
              <w:spacing w:before="29" w:line="288" w:lineRule="auto"/>
              <w:jc w:val="right"/>
              <w:rPr>
                <w:sz w:val="24"/>
              </w:rPr>
            </w:pPr>
            <w:r w:rsidRPr="009C503F">
              <w:rPr>
                <w:sz w:val="24"/>
              </w:rPr>
              <w:t>7,513,232.16</w:t>
            </w:r>
          </w:p>
        </w:tc>
      </w:tr>
    </w:tbl>
    <w:p w14:paraId="7092A1FD"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注：本报告期末其他项目列示金额为应收结算保证金利息收入和应收资产支持证券利息收入。</w:t>
      </w:r>
    </w:p>
    <w:p w14:paraId="445D513C" w14:textId="77777777" w:rsidR="001548F9" w:rsidRPr="009C503F" w:rsidRDefault="001548F9" w:rsidP="00571B8A">
      <w:pPr>
        <w:spacing w:before="29" w:line="288" w:lineRule="auto"/>
        <w:rPr>
          <w:color w:val="000000"/>
          <w:sz w:val="24"/>
        </w:rPr>
      </w:pPr>
    </w:p>
    <w:p w14:paraId="4B023B0B"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14:paraId="2FA00371"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14:paraId="28B0D5DA" w14:textId="77777777" w:rsidR="001548F9" w:rsidRPr="009C503F" w:rsidRDefault="001548F9" w:rsidP="00571B8A">
      <w:pPr>
        <w:spacing w:before="29" w:line="288" w:lineRule="auto"/>
        <w:rPr>
          <w:color w:val="000000"/>
          <w:sz w:val="24"/>
        </w:rPr>
      </w:pPr>
    </w:p>
    <w:p w14:paraId="2308D0D5"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14:paraId="24403D8B"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14:paraId="6F9990D0" w14:textId="77777777" w:rsidTr="000A73CF">
        <w:trPr>
          <w:trHeight w:val="285"/>
        </w:trPr>
        <w:tc>
          <w:tcPr>
            <w:tcW w:w="3751" w:type="dxa"/>
            <w:tcMar>
              <w:left w:w="108" w:type="dxa"/>
              <w:right w:w="108" w:type="dxa"/>
            </w:tcMar>
            <w:vAlign w:val="center"/>
          </w:tcPr>
          <w:p w14:paraId="4F85BFE2"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591F1864" w14:textId="77777777" w:rsidR="001548F9" w:rsidRPr="009C503F" w:rsidRDefault="001548F9" w:rsidP="00571B8A">
            <w:pPr>
              <w:spacing w:before="29" w:line="288" w:lineRule="auto"/>
              <w:jc w:val="center"/>
              <w:rPr>
                <w:sz w:val="24"/>
              </w:rPr>
            </w:pPr>
            <w:r w:rsidRPr="009C503F">
              <w:rPr>
                <w:sz w:val="24"/>
              </w:rPr>
              <w:t>本期末</w:t>
            </w:r>
          </w:p>
          <w:p w14:paraId="18F7A59F"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A2FBF1E" w14:textId="77777777" w:rsidTr="00B61ACC">
        <w:trPr>
          <w:trHeight w:val="211"/>
        </w:trPr>
        <w:tc>
          <w:tcPr>
            <w:tcW w:w="3751" w:type="dxa"/>
            <w:tcMar>
              <w:left w:w="0" w:type="dxa"/>
              <w:right w:w="0" w:type="dxa"/>
            </w:tcMar>
            <w:vAlign w:val="center"/>
          </w:tcPr>
          <w:p w14:paraId="71556369" w14:textId="77777777"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14:paraId="73D3AA0E"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89CF1B3" w14:textId="77777777" w:rsidTr="00B61ACC">
        <w:trPr>
          <w:trHeight w:val="296"/>
        </w:trPr>
        <w:tc>
          <w:tcPr>
            <w:tcW w:w="3751" w:type="dxa"/>
            <w:tcMar>
              <w:left w:w="0" w:type="dxa"/>
              <w:right w:w="0" w:type="dxa"/>
            </w:tcMar>
            <w:vAlign w:val="center"/>
          </w:tcPr>
          <w:p w14:paraId="34C3A842" w14:textId="77777777"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14:paraId="511AB4F5" w14:textId="77777777" w:rsidR="001548F9" w:rsidRPr="009C503F" w:rsidRDefault="001548F9" w:rsidP="00571B8A">
            <w:pPr>
              <w:spacing w:before="29" w:line="288" w:lineRule="auto"/>
              <w:jc w:val="right"/>
              <w:rPr>
                <w:sz w:val="24"/>
              </w:rPr>
            </w:pPr>
            <w:r w:rsidRPr="009C503F">
              <w:rPr>
                <w:sz w:val="24"/>
              </w:rPr>
              <w:t>14,726.74</w:t>
            </w:r>
          </w:p>
        </w:tc>
      </w:tr>
      <w:tr w:rsidR="001548F9" w:rsidRPr="009C503F" w14:paraId="04099B4F" w14:textId="77777777" w:rsidTr="000A73CF">
        <w:trPr>
          <w:trHeight w:val="285"/>
        </w:trPr>
        <w:tc>
          <w:tcPr>
            <w:tcW w:w="3751" w:type="dxa"/>
            <w:tcMar>
              <w:left w:w="108" w:type="dxa"/>
              <w:right w:w="108" w:type="dxa"/>
            </w:tcMar>
            <w:vAlign w:val="center"/>
          </w:tcPr>
          <w:p w14:paraId="07F11993" w14:textId="77777777"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476EE30F" w14:textId="77777777" w:rsidR="001548F9" w:rsidRPr="009C503F" w:rsidRDefault="001548F9" w:rsidP="00571B8A">
            <w:pPr>
              <w:spacing w:before="29" w:line="288" w:lineRule="auto"/>
              <w:jc w:val="right"/>
              <w:rPr>
                <w:sz w:val="24"/>
              </w:rPr>
            </w:pPr>
            <w:r w:rsidRPr="009C503F">
              <w:rPr>
                <w:sz w:val="24"/>
              </w:rPr>
              <w:t>14,726.74</w:t>
            </w:r>
          </w:p>
        </w:tc>
      </w:tr>
    </w:tbl>
    <w:p w14:paraId="7F97C58A" w14:textId="77777777" w:rsidR="001548F9" w:rsidRPr="009C503F" w:rsidRDefault="001548F9" w:rsidP="00571B8A">
      <w:pPr>
        <w:spacing w:before="29" w:line="288" w:lineRule="auto"/>
        <w:rPr>
          <w:b/>
          <w:bCs/>
          <w:color w:val="000000"/>
          <w:sz w:val="24"/>
        </w:rPr>
      </w:pPr>
    </w:p>
    <w:p w14:paraId="7C8246E6"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14:paraId="2CE6EADB"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3E8C7560" w14:textId="77777777" w:rsidTr="00AE73DA">
        <w:trPr>
          <w:trHeight w:val="330"/>
        </w:trPr>
        <w:tc>
          <w:tcPr>
            <w:tcW w:w="3701" w:type="dxa"/>
            <w:tcMar>
              <w:left w:w="108" w:type="dxa"/>
              <w:right w:w="108" w:type="dxa"/>
            </w:tcMar>
            <w:vAlign w:val="center"/>
          </w:tcPr>
          <w:p w14:paraId="31CC8C6E"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0F342CA2" w14:textId="77777777" w:rsidR="001548F9" w:rsidRPr="009C503F" w:rsidRDefault="001548F9" w:rsidP="00571B8A">
            <w:pPr>
              <w:spacing w:before="29" w:line="288" w:lineRule="auto"/>
              <w:jc w:val="center"/>
              <w:rPr>
                <w:kern w:val="0"/>
                <w:sz w:val="24"/>
              </w:rPr>
            </w:pPr>
            <w:r w:rsidRPr="009C503F">
              <w:rPr>
                <w:kern w:val="0"/>
                <w:sz w:val="24"/>
              </w:rPr>
              <w:t>本期末</w:t>
            </w:r>
          </w:p>
          <w:p w14:paraId="5FA10011"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806933F" w14:textId="77777777" w:rsidTr="004F33CC">
        <w:trPr>
          <w:trHeight w:val="325"/>
        </w:trPr>
        <w:tc>
          <w:tcPr>
            <w:tcW w:w="3701" w:type="dxa"/>
            <w:tcMar>
              <w:left w:w="0" w:type="dxa"/>
              <w:right w:w="0" w:type="dxa"/>
            </w:tcMar>
            <w:vAlign w:val="center"/>
          </w:tcPr>
          <w:p w14:paraId="2D7FBE9D" w14:textId="77777777"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14:paraId="18C0659A"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1A1E1E4D" w14:textId="77777777" w:rsidTr="004F33CC">
        <w:trPr>
          <w:trHeight w:val="325"/>
        </w:trPr>
        <w:tc>
          <w:tcPr>
            <w:tcW w:w="3701" w:type="dxa"/>
            <w:tcMar>
              <w:left w:w="0" w:type="dxa"/>
              <w:right w:w="0" w:type="dxa"/>
            </w:tcMar>
            <w:vAlign w:val="center"/>
          </w:tcPr>
          <w:p w14:paraId="1F4BAA9C" w14:textId="77777777"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14:paraId="34DCEA87" w14:textId="77777777" w:rsidR="001548F9" w:rsidRPr="009C503F" w:rsidRDefault="001548F9" w:rsidP="00571B8A">
            <w:pPr>
              <w:spacing w:before="29" w:line="288" w:lineRule="auto"/>
              <w:jc w:val="right"/>
              <w:rPr>
                <w:sz w:val="24"/>
              </w:rPr>
            </w:pPr>
            <w:r w:rsidRPr="009C503F">
              <w:rPr>
                <w:sz w:val="24"/>
              </w:rPr>
              <w:t>4,775.16</w:t>
            </w:r>
          </w:p>
        </w:tc>
      </w:tr>
      <w:tr w:rsidR="003D09BF" w14:paraId="156D4217" w14:textId="77777777">
        <w:tc>
          <w:tcPr>
            <w:tcW w:w="3610" w:type="dxa"/>
            <w:vAlign w:val="center"/>
          </w:tcPr>
          <w:p w14:paraId="107D40F9" w14:textId="77777777" w:rsidR="003D09BF" w:rsidRDefault="00473BF3">
            <w:pPr>
              <w:jc w:val="left"/>
            </w:pPr>
            <w:r>
              <w:rPr>
                <w:sz w:val="24"/>
              </w:rPr>
              <w:t>预提信息披露费</w:t>
            </w:r>
          </w:p>
        </w:tc>
        <w:tc>
          <w:tcPr>
            <w:tcW w:w="5388" w:type="dxa"/>
            <w:vAlign w:val="center"/>
          </w:tcPr>
          <w:p w14:paraId="3032517F" w14:textId="77777777" w:rsidR="003D09BF" w:rsidRDefault="00473BF3">
            <w:pPr>
              <w:jc w:val="right"/>
            </w:pPr>
            <w:r>
              <w:rPr>
                <w:sz w:val="24"/>
              </w:rPr>
              <w:t>359,014.74</w:t>
            </w:r>
          </w:p>
        </w:tc>
      </w:tr>
      <w:tr w:rsidR="003D09BF" w14:paraId="3FCB339C" w14:textId="77777777">
        <w:tc>
          <w:tcPr>
            <w:tcW w:w="3610" w:type="dxa"/>
            <w:vAlign w:val="center"/>
          </w:tcPr>
          <w:p w14:paraId="1B8D34BD" w14:textId="77777777" w:rsidR="003D09BF" w:rsidRDefault="00473BF3">
            <w:pPr>
              <w:jc w:val="left"/>
            </w:pPr>
            <w:r>
              <w:rPr>
                <w:sz w:val="24"/>
              </w:rPr>
              <w:t>预提审计费</w:t>
            </w:r>
          </w:p>
        </w:tc>
        <w:tc>
          <w:tcPr>
            <w:tcW w:w="5388" w:type="dxa"/>
            <w:vAlign w:val="center"/>
          </w:tcPr>
          <w:p w14:paraId="132CFBF9" w14:textId="77777777" w:rsidR="003D09BF" w:rsidRDefault="00473BF3">
            <w:pPr>
              <w:jc w:val="right"/>
            </w:pPr>
            <w:r>
              <w:rPr>
                <w:sz w:val="24"/>
              </w:rPr>
              <w:t>39,671.58</w:t>
            </w:r>
          </w:p>
        </w:tc>
      </w:tr>
      <w:tr w:rsidR="003D09BF" w14:paraId="219BC43F" w14:textId="77777777">
        <w:tc>
          <w:tcPr>
            <w:tcW w:w="3610" w:type="dxa"/>
            <w:vAlign w:val="center"/>
          </w:tcPr>
          <w:p w14:paraId="7187AB54" w14:textId="77777777" w:rsidR="003D09BF" w:rsidRDefault="00473BF3">
            <w:pPr>
              <w:jc w:val="left"/>
            </w:pPr>
            <w:r>
              <w:rPr>
                <w:sz w:val="24"/>
              </w:rPr>
              <w:t>应付后端申购费</w:t>
            </w:r>
          </w:p>
        </w:tc>
        <w:tc>
          <w:tcPr>
            <w:tcW w:w="5388" w:type="dxa"/>
            <w:vAlign w:val="center"/>
          </w:tcPr>
          <w:p w14:paraId="7CC4B68A" w14:textId="77777777" w:rsidR="003D09BF" w:rsidRDefault="00473BF3">
            <w:pPr>
              <w:jc w:val="right"/>
            </w:pPr>
            <w:r>
              <w:rPr>
                <w:sz w:val="24"/>
              </w:rPr>
              <w:t>172.00</w:t>
            </w:r>
          </w:p>
        </w:tc>
      </w:tr>
      <w:tr w:rsidR="001548F9" w:rsidRPr="009C503F" w14:paraId="32D1FD6C" w14:textId="77777777" w:rsidTr="00AE73DA">
        <w:trPr>
          <w:trHeight w:val="325"/>
        </w:trPr>
        <w:tc>
          <w:tcPr>
            <w:tcW w:w="3701" w:type="dxa"/>
            <w:tcMar>
              <w:left w:w="108" w:type="dxa"/>
              <w:right w:w="108" w:type="dxa"/>
            </w:tcMar>
            <w:vAlign w:val="center"/>
          </w:tcPr>
          <w:p w14:paraId="6FC45EF4" w14:textId="77777777"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14:paraId="5B7BAE13" w14:textId="77777777" w:rsidR="001548F9" w:rsidRPr="009C503F" w:rsidRDefault="001548F9" w:rsidP="00571B8A">
            <w:pPr>
              <w:spacing w:before="29" w:line="288" w:lineRule="auto"/>
              <w:jc w:val="right"/>
              <w:rPr>
                <w:sz w:val="24"/>
              </w:rPr>
            </w:pPr>
            <w:r w:rsidRPr="009C503F">
              <w:rPr>
                <w:sz w:val="24"/>
              </w:rPr>
              <w:t>403,633.48</w:t>
            </w:r>
          </w:p>
        </w:tc>
      </w:tr>
    </w:tbl>
    <w:p w14:paraId="3CF3EF00" w14:textId="77777777" w:rsidR="001548F9" w:rsidRPr="009C503F" w:rsidRDefault="001548F9" w:rsidP="00571B8A">
      <w:pPr>
        <w:spacing w:before="29" w:line="288" w:lineRule="auto"/>
        <w:rPr>
          <w:b/>
          <w:bCs/>
          <w:color w:val="000000"/>
          <w:sz w:val="24"/>
        </w:rPr>
      </w:pPr>
    </w:p>
    <w:p w14:paraId="7524B9E0" w14:textId="77777777"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14:paraId="1CFBAF47" w14:textId="77777777" w:rsidR="001548F9" w:rsidRPr="009C503F" w:rsidRDefault="001548F9" w:rsidP="00571B8A">
      <w:pPr>
        <w:adjustRightInd w:val="0"/>
        <w:snapToGrid w:val="0"/>
        <w:spacing w:before="29" w:line="288" w:lineRule="auto"/>
        <w:rPr>
          <w:b/>
          <w:color w:val="000000"/>
          <w:sz w:val="24"/>
        </w:rPr>
      </w:pPr>
      <w:r w:rsidRPr="009C503F">
        <w:rPr>
          <w:sz w:val="24"/>
        </w:rPr>
        <w:t>交银增利债券</w:t>
      </w:r>
      <w:r w:rsidRPr="009C503F">
        <w:rPr>
          <w:sz w:val="24"/>
        </w:rPr>
        <w:t>A/B</w:t>
      </w:r>
    </w:p>
    <w:p w14:paraId="7E7FF5A8"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14:paraId="0D3107E7" w14:textId="77777777" w:rsidTr="0072267F">
        <w:tc>
          <w:tcPr>
            <w:tcW w:w="3120" w:type="dxa"/>
            <w:vMerge w:val="restart"/>
            <w:vAlign w:val="center"/>
          </w:tcPr>
          <w:p w14:paraId="0E001716"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34824D95"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05E71583"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4764366" w14:textId="77777777" w:rsidTr="0072267F">
        <w:tc>
          <w:tcPr>
            <w:tcW w:w="3120" w:type="dxa"/>
            <w:vMerge/>
            <w:vAlign w:val="center"/>
          </w:tcPr>
          <w:p w14:paraId="2D08DD12"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4815BF33"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14:paraId="0554E232"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4ABA8100" w14:textId="77777777" w:rsidTr="0072267F">
        <w:tc>
          <w:tcPr>
            <w:tcW w:w="3120" w:type="dxa"/>
            <w:vAlign w:val="center"/>
          </w:tcPr>
          <w:p w14:paraId="68047279" w14:textId="77777777" w:rsidR="001548F9" w:rsidRPr="009C503F" w:rsidRDefault="00D74830" w:rsidP="00571B8A">
            <w:pPr>
              <w:spacing w:before="29" w:line="288" w:lineRule="auto"/>
              <w:rPr>
                <w:color w:val="000000"/>
                <w:sz w:val="24"/>
              </w:rPr>
            </w:pPr>
            <w:r w:rsidRPr="009C503F">
              <w:rPr>
                <w:color w:val="000000"/>
                <w:sz w:val="24"/>
              </w:rPr>
              <w:lastRenderedPageBreak/>
              <w:t>上年度末</w:t>
            </w:r>
          </w:p>
        </w:tc>
        <w:tc>
          <w:tcPr>
            <w:tcW w:w="3120" w:type="dxa"/>
            <w:vAlign w:val="center"/>
          </w:tcPr>
          <w:p w14:paraId="0DA884AB" w14:textId="77777777" w:rsidR="001548F9" w:rsidRPr="009C503F" w:rsidRDefault="001548F9" w:rsidP="00571B8A">
            <w:pPr>
              <w:spacing w:before="29" w:line="288" w:lineRule="auto"/>
              <w:jc w:val="right"/>
              <w:rPr>
                <w:sz w:val="24"/>
              </w:rPr>
            </w:pPr>
            <w:r w:rsidRPr="009C503F">
              <w:rPr>
                <w:sz w:val="24"/>
              </w:rPr>
              <w:t>430,434,305.12</w:t>
            </w:r>
          </w:p>
        </w:tc>
        <w:tc>
          <w:tcPr>
            <w:tcW w:w="3120" w:type="dxa"/>
            <w:vAlign w:val="center"/>
          </w:tcPr>
          <w:p w14:paraId="14F65F80" w14:textId="77777777" w:rsidR="001548F9" w:rsidRPr="009C503F" w:rsidRDefault="001548F9" w:rsidP="00571B8A">
            <w:pPr>
              <w:spacing w:before="29" w:line="288" w:lineRule="auto"/>
              <w:jc w:val="right"/>
              <w:rPr>
                <w:sz w:val="24"/>
              </w:rPr>
            </w:pPr>
            <w:r w:rsidRPr="009C503F">
              <w:rPr>
                <w:sz w:val="24"/>
              </w:rPr>
              <w:t>430,434,305.12</w:t>
            </w:r>
          </w:p>
        </w:tc>
      </w:tr>
      <w:tr w:rsidR="001548F9" w:rsidRPr="009C503F" w14:paraId="5C5ED8BF" w14:textId="77777777" w:rsidTr="0072267F">
        <w:tc>
          <w:tcPr>
            <w:tcW w:w="3120" w:type="dxa"/>
            <w:vAlign w:val="center"/>
          </w:tcPr>
          <w:p w14:paraId="6FF3AC1F"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721F1A45" w14:textId="77777777" w:rsidR="001548F9" w:rsidRPr="009C503F" w:rsidRDefault="001548F9" w:rsidP="00571B8A">
            <w:pPr>
              <w:spacing w:before="29" w:line="288" w:lineRule="auto"/>
              <w:jc w:val="right"/>
              <w:rPr>
                <w:sz w:val="24"/>
              </w:rPr>
            </w:pPr>
            <w:r w:rsidRPr="009C503F">
              <w:rPr>
                <w:sz w:val="24"/>
              </w:rPr>
              <w:t>163,232,686.29</w:t>
            </w:r>
          </w:p>
        </w:tc>
        <w:tc>
          <w:tcPr>
            <w:tcW w:w="3120" w:type="dxa"/>
            <w:vAlign w:val="center"/>
          </w:tcPr>
          <w:p w14:paraId="2E3FB065" w14:textId="77777777" w:rsidR="001548F9" w:rsidRPr="009C503F" w:rsidRDefault="001548F9" w:rsidP="00571B8A">
            <w:pPr>
              <w:spacing w:before="29" w:line="288" w:lineRule="auto"/>
              <w:jc w:val="right"/>
              <w:rPr>
                <w:sz w:val="24"/>
              </w:rPr>
            </w:pPr>
            <w:r w:rsidRPr="009C503F">
              <w:rPr>
                <w:sz w:val="24"/>
              </w:rPr>
              <w:t>163,232,686.29</w:t>
            </w:r>
          </w:p>
        </w:tc>
      </w:tr>
      <w:tr w:rsidR="001548F9" w:rsidRPr="009C503F" w14:paraId="7A200850" w14:textId="77777777" w:rsidTr="0072267F">
        <w:tc>
          <w:tcPr>
            <w:tcW w:w="3120" w:type="dxa"/>
            <w:vAlign w:val="center"/>
          </w:tcPr>
          <w:p w14:paraId="3DAE1138"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59D77885" w14:textId="77777777" w:rsidR="001548F9" w:rsidRPr="009C503F" w:rsidRDefault="001548F9" w:rsidP="00571B8A">
            <w:pPr>
              <w:spacing w:before="29" w:line="288" w:lineRule="auto"/>
              <w:jc w:val="right"/>
              <w:rPr>
                <w:sz w:val="24"/>
              </w:rPr>
            </w:pPr>
            <w:r w:rsidRPr="009C503F">
              <w:rPr>
                <w:sz w:val="24"/>
              </w:rPr>
              <w:t>-215,827,117.79</w:t>
            </w:r>
          </w:p>
        </w:tc>
        <w:tc>
          <w:tcPr>
            <w:tcW w:w="3120" w:type="dxa"/>
            <w:vAlign w:val="center"/>
          </w:tcPr>
          <w:p w14:paraId="3A3764BA" w14:textId="77777777" w:rsidR="001548F9" w:rsidRPr="009C503F" w:rsidRDefault="001548F9" w:rsidP="00571B8A">
            <w:pPr>
              <w:spacing w:before="29" w:line="288" w:lineRule="auto"/>
              <w:jc w:val="right"/>
              <w:rPr>
                <w:sz w:val="24"/>
              </w:rPr>
            </w:pPr>
            <w:r w:rsidRPr="009C503F">
              <w:rPr>
                <w:sz w:val="24"/>
              </w:rPr>
              <w:t>-215,827,117.79</w:t>
            </w:r>
          </w:p>
        </w:tc>
      </w:tr>
      <w:tr w:rsidR="001548F9" w:rsidRPr="009C503F" w14:paraId="0D581F1D" w14:textId="77777777" w:rsidTr="0072267F">
        <w:tc>
          <w:tcPr>
            <w:tcW w:w="3120" w:type="dxa"/>
            <w:vAlign w:val="center"/>
          </w:tcPr>
          <w:p w14:paraId="39EBCF9C"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268878E7" w14:textId="77777777" w:rsidR="001548F9" w:rsidRPr="009C503F" w:rsidRDefault="001548F9" w:rsidP="00571B8A">
            <w:pPr>
              <w:spacing w:before="29" w:line="288" w:lineRule="auto"/>
              <w:jc w:val="right"/>
              <w:rPr>
                <w:sz w:val="24"/>
              </w:rPr>
            </w:pPr>
            <w:r w:rsidRPr="009C503F">
              <w:rPr>
                <w:sz w:val="24"/>
              </w:rPr>
              <w:t>377,839,873.62</w:t>
            </w:r>
          </w:p>
        </w:tc>
        <w:tc>
          <w:tcPr>
            <w:tcW w:w="3120" w:type="dxa"/>
            <w:vAlign w:val="center"/>
          </w:tcPr>
          <w:p w14:paraId="5C92F89A" w14:textId="77777777" w:rsidR="001548F9" w:rsidRPr="009C503F" w:rsidRDefault="001548F9" w:rsidP="00571B8A">
            <w:pPr>
              <w:spacing w:before="29" w:line="288" w:lineRule="auto"/>
              <w:jc w:val="right"/>
              <w:rPr>
                <w:sz w:val="24"/>
              </w:rPr>
            </w:pPr>
            <w:r w:rsidRPr="009C503F">
              <w:rPr>
                <w:sz w:val="24"/>
              </w:rPr>
              <w:t>377,839,873.62</w:t>
            </w:r>
          </w:p>
        </w:tc>
      </w:tr>
    </w:tbl>
    <w:p w14:paraId="08AE55FC" w14:textId="77777777" w:rsidR="004B4DDB" w:rsidRPr="009C503F" w:rsidRDefault="004B4DDB" w:rsidP="00571B8A">
      <w:pPr>
        <w:widowControl/>
        <w:spacing w:before="29" w:line="288" w:lineRule="auto"/>
        <w:jc w:val="left"/>
        <w:rPr>
          <w:kern w:val="0"/>
          <w:sz w:val="24"/>
        </w:rPr>
      </w:pPr>
    </w:p>
    <w:p w14:paraId="23254BBD" w14:textId="77777777" w:rsidR="001548F9" w:rsidRPr="009C503F" w:rsidRDefault="001548F9" w:rsidP="00571B8A">
      <w:pPr>
        <w:adjustRightInd w:val="0"/>
        <w:snapToGrid w:val="0"/>
        <w:spacing w:before="29" w:line="288" w:lineRule="auto"/>
        <w:rPr>
          <w:b/>
          <w:color w:val="000000"/>
          <w:sz w:val="24"/>
        </w:rPr>
      </w:pPr>
      <w:r w:rsidRPr="009C503F">
        <w:rPr>
          <w:sz w:val="24"/>
        </w:rPr>
        <w:t>交银增利债券</w:t>
      </w:r>
      <w:r w:rsidRPr="009C503F">
        <w:rPr>
          <w:sz w:val="24"/>
        </w:rPr>
        <w:t>C</w:t>
      </w:r>
    </w:p>
    <w:p w14:paraId="68D7450F"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14:paraId="4C23FDE7" w14:textId="77777777" w:rsidTr="0072267F">
        <w:tc>
          <w:tcPr>
            <w:tcW w:w="3120" w:type="dxa"/>
            <w:vMerge w:val="restart"/>
            <w:vAlign w:val="center"/>
          </w:tcPr>
          <w:p w14:paraId="25814185"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6ABB4276"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14:paraId="2CF19D15" w14:textId="77777777"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D90E1A4" w14:textId="77777777" w:rsidTr="0072267F">
        <w:tc>
          <w:tcPr>
            <w:tcW w:w="3120" w:type="dxa"/>
            <w:vMerge/>
            <w:vAlign w:val="center"/>
          </w:tcPr>
          <w:p w14:paraId="1BD06781"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251F7883"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14:paraId="435EF95B"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4666C666" w14:textId="77777777" w:rsidTr="0072267F">
        <w:tc>
          <w:tcPr>
            <w:tcW w:w="3120" w:type="dxa"/>
            <w:vAlign w:val="center"/>
          </w:tcPr>
          <w:p w14:paraId="2A2D124B"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1E238630" w14:textId="77777777" w:rsidR="001548F9" w:rsidRPr="009C503F" w:rsidRDefault="001548F9" w:rsidP="00571B8A">
            <w:pPr>
              <w:spacing w:before="29" w:line="288" w:lineRule="auto"/>
              <w:jc w:val="right"/>
              <w:rPr>
                <w:sz w:val="24"/>
              </w:rPr>
            </w:pPr>
            <w:r w:rsidRPr="009C503F">
              <w:rPr>
                <w:sz w:val="24"/>
              </w:rPr>
              <w:t>114,575,150.67</w:t>
            </w:r>
          </w:p>
        </w:tc>
        <w:tc>
          <w:tcPr>
            <w:tcW w:w="3120" w:type="dxa"/>
            <w:vAlign w:val="center"/>
          </w:tcPr>
          <w:p w14:paraId="53DFA917" w14:textId="77777777" w:rsidR="001548F9" w:rsidRPr="009C503F" w:rsidRDefault="001548F9" w:rsidP="00571B8A">
            <w:pPr>
              <w:spacing w:before="29" w:line="288" w:lineRule="auto"/>
              <w:jc w:val="right"/>
              <w:rPr>
                <w:sz w:val="24"/>
              </w:rPr>
            </w:pPr>
            <w:r w:rsidRPr="009C503F">
              <w:rPr>
                <w:sz w:val="24"/>
              </w:rPr>
              <w:t>114,575,150.67</w:t>
            </w:r>
          </w:p>
        </w:tc>
      </w:tr>
      <w:tr w:rsidR="001548F9" w:rsidRPr="009C503F" w14:paraId="2E842BF2" w14:textId="77777777" w:rsidTr="0072267F">
        <w:tc>
          <w:tcPr>
            <w:tcW w:w="3120" w:type="dxa"/>
            <w:vAlign w:val="center"/>
          </w:tcPr>
          <w:p w14:paraId="6FD6183C"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036CA631" w14:textId="77777777" w:rsidR="001548F9" w:rsidRPr="009C503F" w:rsidRDefault="001548F9" w:rsidP="00571B8A">
            <w:pPr>
              <w:spacing w:before="29" w:line="288" w:lineRule="auto"/>
              <w:jc w:val="right"/>
              <w:rPr>
                <w:sz w:val="24"/>
              </w:rPr>
            </w:pPr>
            <w:r w:rsidRPr="009C503F">
              <w:rPr>
                <w:sz w:val="24"/>
              </w:rPr>
              <w:t>14,148,371.19</w:t>
            </w:r>
          </w:p>
        </w:tc>
        <w:tc>
          <w:tcPr>
            <w:tcW w:w="3120" w:type="dxa"/>
            <w:vAlign w:val="center"/>
          </w:tcPr>
          <w:p w14:paraId="7A306AF5" w14:textId="77777777" w:rsidR="001548F9" w:rsidRPr="009C503F" w:rsidRDefault="001548F9" w:rsidP="00571B8A">
            <w:pPr>
              <w:spacing w:before="29" w:line="288" w:lineRule="auto"/>
              <w:jc w:val="right"/>
              <w:rPr>
                <w:sz w:val="24"/>
              </w:rPr>
            </w:pPr>
            <w:r w:rsidRPr="009C503F">
              <w:rPr>
                <w:sz w:val="24"/>
              </w:rPr>
              <w:t>14,148,371.19</w:t>
            </w:r>
          </w:p>
        </w:tc>
      </w:tr>
      <w:tr w:rsidR="001548F9" w:rsidRPr="009C503F" w14:paraId="77CF0E22" w14:textId="77777777" w:rsidTr="0072267F">
        <w:tc>
          <w:tcPr>
            <w:tcW w:w="3120" w:type="dxa"/>
            <w:vAlign w:val="center"/>
          </w:tcPr>
          <w:p w14:paraId="1F96AEF8"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72C32194" w14:textId="77777777" w:rsidR="001548F9" w:rsidRPr="009C503F" w:rsidRDefault="001548F9" w:rsidP="00571B8A">
            <w:pPr>
              <w:spacing w:before="29" w:line="288" w:lineRule="auto"/>
              <w:jc w:val="right"/>
              <w:rPr>
                <w:sz w:val="24"/>
              </w:rPr>
            </w:pPr>
            <w:r w:rsidRPr="009C503F">
              <w:rPr>
                <w:sz w:val="24"/>
              </w:rPr>
              <w:t>-30,098,868.48</w:t>
            </w:r>
          </w:p>
        </w:tc>
        <w:tc>
          <w:tcPr>
            <w:tcW w:w="3120" w:type="dxa"/>
            <w:vAlign w:val="center"/>
          </w:tcPr>
          <w:p w14:paraId="42EC2187" w14:textId="77777777" w:rsidR="001548F9" w:rsidRPr="009C503F" w:rsidRDefault="001548F9" w:rsidP="00571B8A">
            <w:pPr>
              <w:spacing w:before="29" w:line="288" w:lineRule="auto"/>
              <w:jc w:val="right"/>
              <w:rPr>
                <w:sz w:val="24"/>
              </w:rPr>
            </w:pPr>
            <w:r w:rsidRPr="009C503F">
              <w:rPr>
                <w:sz w:val="24"/>
              </w:rPr>
              <w:t>-30,098,868.48</w:t>
            </w:r>
          </w:p>
        </w:tc>
      </w:tr>
      <w:tr w:rsidR="001548F9" w:rsidRPr="009C503F" w14:paraId="5269C5E8" w14:textId="77777777" w:rsidTr="0072267F">
        <w:tc>
          <w:tcPr>
            <w:tcW w:w="3120" w:type="dxa"/>
            <w:vAlign w:val="center"/>
          </w:tcPr>
          <w:p w14:paraId="5D5E233D"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7F7AC2C8" w14:textId="77777777" w:rsidR="001548F9" w:rsidRPr="009C503F" w:rsidRDefault="001548F9" w:rsidP="00571B8A">
            <w:pPr>
              <w:spacing w:before="29" w:line="288" w:lineRule="auto"/>
              <w:jc w:val="right"/>
              <w:rPr>
                <w:sz w:val="24"/>
              </w:rPr>
            </w:pPr>
            <w:r w:rsidRPr="009C503F">
              <w:rPr>
                <w:sz w:val="24"/>
              </w:rPr>
              <w:t>98,624,653.38</w:t>
            </w:r>
          </w:p>
        </w:tc>
        <w:tc>
          <w:tcPr>
            <w:tcW w:w="3120" w:type="dxa"/>
            <w:vAlign w:val="center"/>
          </w:tcPr>
          <w:p w14:paraId="238F7AE1" w14:textId="77777777" w:rsidR="001548F9" w:rsidRPr="009C503F" w:rsidRDefault="001548F9" w:rsidP="00571B8A">
            <w:pPr>
              <w:spacing w:before="29" w:line="288" w:lineRule="auto"/>
              <w:jc w:val="right"/>
              <w:rPr>
                <w:sz w:val="24"/>
              </w:rPr>
            </w:pPr>
            <w:r w:rsidRPr="009C503F">
              <w:rPr>
                <w:sz w:val="24"/>
              </w:rPr>
              <w:t>98,624,653.38</w:t>
            </w:r>
          </w:p>
        </w:tc>
      </w:tr>
    </w:tbl>
    <w:p w14:paraId="3EDA29A7" w14:textId="77777777" w:rsidR="003D09BF" w:rsidRDefault="00473BF3">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527CB360" w14:textId="77777777" w:rsidR="001548F9" w:rsidRPr="009C503F" w:rsidRDefault="001548F9" w:rsidP="00B62E4B">
      <w:pPr>
        <w:widowControl/>
        <w:spacing w:before="29" w:line="288" w:lineRule="auto"/>
        <w:ind w:firstLineChars="200" w:firstLine="480"/>
        <w:jc w:val="left"/>
        <w:rPr>
          <w:kern w:val="0"/>
          <w:sz w:val="24"/>
        </w:rPr>
      </w:pPr>
      <w:r w:rsidRPr="009C503F">
        <w:rPr>
          <w:kern w:val="0"/>
          <w:sz w:val="24"/>
        </w:rPr>
        <w:t>2</w:t>
      </w:r>
      <w:r w:rsidRPr="009C503F">
        <w:rPr>
          <w:kern w:val="0"/>
          <w:sz w:val="24"/>
        </w:rPr>
        <w:t>、如果本报告期间发生转换出业务，则总赎回份额中包含该业务。</w:t>
      </w:r>
    </w:p>
    <w:p w14:paraId="14FA3D33" w14:textId="77777777" w:rsidR="001548F9" w:rsidRPr="009C503F" w:rsidRDefault="001548F9" w:rsidP="00571B8A">
      <w:pPr>
        <w:spacing w:before="29" w:line="288" w:lineRule="auto"/>
        <w:jc w:val="left"/>
        <w:rPr>
          <w:bCs/>
          <w:color w:val="000000"/>
          <w:sz w:val="24"/>
        </w:rPr>
      </w:pPr>
    </w:p>
    <w:p w14:paraId="5F0A8067"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14:paraId="30ECD612" w14:textId="77777777" w:rsidR="001548F9" w:rsidRPr="009C503F" w:rsidRDefault="001548F9" w:rsidP="00571B8A">
      <w:pPr>
        <w:spacing w:before="29" w:line="288" w:lineRule="auto"/>
        <w:rPr>
          <w:color w:val="000000"/>
          <w:sz w:val="24"/>
        </w:rPr>
      </w:pPr>
      <w:r w:rsidRPr="009C503F">
        <w:rPr>
          <w:color w:val="000000"/>
          <w:sz w:val="24"/>
        </w:rPr>
        <w:t>交银增利债券</w:t>
      </w:r>
      <w:r w:rsidRPr="009C503F">
        <w:rPr>
          <w:color w:val="000000"/>
          <w:sz w:val="24"/>
        </w:rPr>
        <w:t>A/B</w:t>
      </w:r>
    </w:p>
    <w:p w14:paraId="08DD448A"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14:paraId="34A469D8" w14:textId="77777777" w:rsidTr="00D971CE">
        <w:tc>
          <w:tcPr>
            <w:tcW w:w="2127" w:type="dxa"/>
            <w:vAlign w:val="center"/>
          </w:tcPr>
          <w:p w14:paraId="2B9B0700"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14:paraId="75684C8F"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14:paraId="3D4E07AE"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14:paraId="75897041"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1F5EF031" w14:textId="77777777" w:rsidTr="00D971CE">
        <w:tc>
          <w:tcPr>
            <w:tcW w:w="2127" w:type="dxa"/>
            <w:vAlign w:val="center"/>
          </w:tcPr>
          <w:p w14:paraId="227D639B"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14:paraId="3F62E682" w14:textId="77777777" w:rsidR="001548F9" w:rsidRPr="009C503F" w:rsidRDefault="001548F9" w:rsidP="00571B8A">
            <w:pPr>
              <w:spacing w:before="29" w:line="288" w:lineRule="auto"/>
              <w:jc w:val="right"/>
              <w:rPr>
                <w:sz w:val="24"/>
              </w:rPr>
            </w:pPr>
            <w:r w:rsidRPr="009C503F">
              <w:rPr>
                <w:sz w:val="24"/>
              </w:rPr>
              <w:t>4,523,295.20</w:t>
            </w:r>
          </w:p>
        </w:tc>
        <w:tc>
          <w:tcPr>
            <w:tcW w:w="2236" w:type="dxa"/>
            <w:vAlign w:val="center"/>
          </w:tcPr>
          <w:p w14:paraId="5031E1B7" w14:textId="77777777" w:rsidR="001548F9" w:rsidRPr="009C503F" w:rsidRDefault="001548F9" w:rsidP="00571B8A">
            <w:pPr>
              <w:spacing w:before="29" w:line="288" w:lineRule="auto"/>
              <w:jc w:val="right"/>
              <w:rPr>
                <w:sz w:val="24"/>
              </w:rPr>
            </w:pPr>
            <w:r w:rsidRPr="009C503F">
              <w:rPr>
                <w:sz w:val="24"/>
              </w:rPr>
              <w:t>-18,333,921.21</w:t>
            </w:r>
          </w:p>
        </w:tc>
        <w:tc>
          <w:tcPr>
            <w:tcW w:w="2237" w:type="dxa"/>
            <w:vAlign w:val="center"/>
          </w:tcPr>
          <w:p w14:paraId="24AD172D" w14:textId="77777777" w:rsidR="001548F9" w:rsidRPr="009C503F" w:rsidRDefault="001548F9" w:rsidP="00571B8A">
            <w:pPr>
              <w:spacing w:before="29" w:line="288" w:lineRule="auto"/>
              <w:jc w:val="right"/>
              <w:rPr>
                <w:sz w:val="24"/>
              </w:rPr>
            </w:pPr>
            <w:r w:rsidRPr="009C503F">
              <w:rPr>
                <w:sz w:val="24"/>
              </w:rPr>
              <w:t>-13,810,626.01</w:t>
            </w:r>
          </w:p>
        </w:tc>
      </w:tr>
      <w:tr w:rsidR="001548F9" w:rsidRPr="009C503F" w14:paraId="4D7FE42F" w14:textId="77777777" w:rsidTr="00D971CE">
        <w:tc>
          <w:tcPr>
            <w:tcW w:w="2127" w:type="dxa"/>
            <w:vAlign w:val="center"/>
          </w:tcPr>
          <w:p w14:paraId="18314F49"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14:paraId="36BB61F0" w14:textId="77777777" w:rsidR="001548F9" w:rsidRPr="009C503F" w:rsidRDefault="001548F9" w:rsidP="00571B8A">
            <w:pPr>
              <w:spacing w:before="29" w:line="288" w:lineRule="auto"/>
              <w:jc w:val="right"/>
              <w:rPr>
                <w:sz w:val="24"/>
              </w:rPr>
            </w:pPr>
            <w:r w:rsidRPr="009C503F">
              <w:rPr>
                <w:sz w:val="24"/>
              </w:rPr>
              <w:t>-1,356,428.63</w:t>
            </w:r>
          </w:p>
        </w:tc>
        <w:tc>
          <w:tcPr>
            <w:tcW w:w="2236" w:type="dxa"/>
            <w:vAlign w:val="center"/>
          </w:tcPr>
          <w:p w14:paraId="4DA8F36D" w14:textId="77777777" w:rsidR="001548F9" w:rsidRPr="009C503F" w:rsidRDefault="001548F9" w:rsidP="00571B8A">
            <w:pPr>
              <w:spacing w:before="29" w:line="288" w:lineRule="auto"/>
              <w:jc w:val="right"/>
              <w:rPr>
                <w:sz w:val="24"/>
              </w:rPr>
            </w:pPr>
            <w:r w:rsidRPr="009C503F">
              <w:rPr>
                <w:sz w:val="24"/>
              </w:rPr>
              <w:t>1,465,127.13</w:t>
            </w:r>
          </w:p>
        </w:tc>
        <w:tc>
          <w:tcPr>
            <w:tcW w:w="2237" w:type="dxa"/>
            <w:vAlign w:val="center"/>
          </w:tcPr>
          <w:p w14:paraId="658F8220" w14:textId="77777777" w:rsidR="001548F9" w:rsidRPr="009C503F" w:rsidRDefault="001548F9" w:rsidP="00571B8A">
            <w:pPr>
              <w:spacing w:before="29" w:line="288" w:lineRule="auto"/>
              <w:jc w:val="right"/>
              <w:rPr>
                <w:sz w:val="24"/>
              </w:rPr>
            </w:pPr>
            <w:r w:rsidRPr="009C503F">
              <w:rPr>
                <w:sz w:val="24"/>
              </w:rPr>
              <w:t>108,698.50</w:t>
            </w:r>
          </w:p>
        </w:tc>
      </w:tr>
      <w:tr w:rsidR="001548F9" w:rsidRPr="009C503F" w14:paraId="6FE5B147" w14:textId="77777777" w:rsidTr="00D971CE">
        <w:tc>
          <w:tcPr>
            <w:tcW w:w="2127" w:type="dxa"/>
            <w:vAlign w:val="center"/>
          </w:tcPr>
          <w:p w14:paraId="3E61C1C1"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14:paraId="4752EB6B" w14:textId="77777777" w:rsidR="001548F9" w:rsidRPr="009C503F" w:rsidRDefault="001548F9" w:rsidP="00571B8A">
            <w:pPr>
              <w:spacing w:before="29" w:line="288" w:lineRule="auto"/>
              <w:jc w:val="right"/>
              <w:rPr>
                <w:sz w:val="24"/>
              </w:rPr>
            </w:pPr>
            <w:r w:rsidRPr="009C503F">
              <w:rPr>
                <w:sz w:val="24"/>
              </w:rPr>
              <w:t>-869,903.03</w:t>
            </w:r>
          </w:p>
        </w:tc>
        <w:tc>
          <w:tcPr>
            <w:tcW w:w="2236" w:type="dxa"/>
            <w:vAlign w:val="center"/>
          </w:tcPr>
          <w:p w14:paraId="531E4DB3" w14:textId="77777777" w:rsidR="001548F9" w:rsidRPr="009C503F" w:rsidRDefault="001548F9" w:rsidP="00571B8A">
            <w:pPr>
              <w:spacing w:before="29" w:line="288" w:lineRule="auto"/>
              <w:jc w:val="right"/>
              <w:rPr>
                <w:sz w:val="24"/>
              </w:rPr>
            </w:pPr>
            <w:r w:rsidRPr="009C503F">
              <w:rPr>
                <w:sz w:val="24"/>
              </w:rPr>
              <w:t>2,813,164.51</w:t>
            </w:r>
          </w:p>
        </w:tc>
        <w:tc>
          <w:tcPr>
            <w:tcW w:w="2237" w:type="dxa"/>
            <w:vAlign w:val="center"/>
          </w:tcPr>
          <w:p w14:paraId="4C97A019" w14:textId="77777777" w:rsidR="001548F9" w:rsidRPr="009C503F" w:rsidRDefault="001548F9" w:rsidP="00571B8A">
            <w:pPr>
              <w:spacing w:before="29" w:line="288" w:lineRule="auto"/>
              <w:jc w:val="right"/>
              <w:rPr>
                <w:sz w:val="24"/>
              </w:rPr>
            </w:pPr>
            <w:r w:rsidRPr="009C503F">
              <w:rPr>
                <w:sz w:val="24"/>
              </w:rPr>
              <w:t>1,943,261.48</w:t>
            </w:r>
          </w:p>
        </w:tc>
      </w:tr>
      <w:tr w:rsidR="001548F9" w:rsidRPr="009C503F" w14:paraId="6C848EC5" w14:textId="77777777" w:rsidTr="00D971CE">
        <w:tc>
          <w:tcPr>
            <w:tcW w:w="2127" w:type="dxa"/>
            <w:vAlign w:val="center"/>
          </w:tcPr>
          <w:p w14:paraId="59CED499"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14:paraId="6EBEC952" w14:textId="77777777" w:rsidR="001548F9" w:rsidRPr="009C503F" w:rsidRDefault="001548F9" w:rsidP="00571B8A">
            <w:pPr>
              <w:spacing w:before="29" w:line="288" w:lineRule="auto"/>
              <w:jc w:val="right"/>
              <w:rPr>
                <w:sz w:val="24"/>
              </w:rPr>
            </w:pPr>
            <w:r w:rsidRPr="009C503F">
              <w:rPr>
                <w:sz w:val="24"/>
              </w:rPr>
              <w:t>1,885,214.11</w:t>
            </w:r>
          </w:p>
        </w:tc>
        <w:tc>
          <w:tcPr>
            <w:tcW w:w="2236" w:type="dxa"/>
            <w:vAlign w:val="center"/>
          </w:tcPr>
          <w:p w14:paraId="283E4387" w14:textId="77777777" w:rsidR="001548F9" w:rsidRPr="009C503F" w:rsidRDefault="001548F9" w:rsidP="00571B8A">
            <w:pPr>
              <w:spacing w:before="29" w:line="288" w:lineRule="auto"/>
              <w:jc w:val="right"/>
              <w:rPr>
                <w:sz w:val="24"/>
              </w:rPr>
            </w:pPr>
            <w:r w:rsidRPr="009C503F">
              <w:rPr>
                <w:sz w:val="24"/>
              </w:rPr>
              <w:t>-7,479,802.78</w:t>
            </w:r>
          </w:p>
        </w:tc>
        <w:tc>
          <w:tcPr>
            <w:tcW w:w="2237" w:type="dxa"/>
            <w:vAlign w:val="center"/>
          </w:tcPr>
          <w:p w14:paraId="77B16BE1" w14:textId="77777777" w:rsidR="001548F9" w:rsidRPr="009C503F" w:rsidRDefault="001548F9" w:rsidP="00571B8A">
            <w:pPr>
              <w:spacing w:before="29" w:line="288" w:lineRule="auto"/>
              <w:jc w:val="right"/>
              <w:rPr>
                <w:sz w:val="24"/>
              </w:rPr>
            </w:pPr>
            <w:r w:rsidRPr="009C503F">
              <w:rPr>
                <w:sz w:val="24"/>
              </w:rPr>
              <w:t>-5,594,588.67</w:t>
            </w:r>
          </w:p>
        </w:tc>
      </w:tr>
      <w:tr w:rsidR="001548F9" w:rsidRPr="009C503F" w14:paraId="38C63042" w14:textId="77777777" w:rsidTr="00D971CE">
        <w:tc>
          <w:tcPr>
            <w:tcW w:w="2127" w:type="dxa"/>
            <w:vAlign w:val="center"/>
          </w:tcPr>
          <w:p w14:paraId="34661B78"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14:paraId="4C38A6D4" w14:textId="77777777" w:rsidR="001548F9" w:rsidRPr="009C503F" w:rsidRDefault="001548F9" w:rsidP="00571B8A">
            <w:pPr>
              <w:spacing w:before="29" w:line="288" w:lineRule="auto"/>
              <w:jc w:val="right"/>
              <w:rPr>
                <w:sz w:val="24"/>
              </w:rPr>
            </w:pPr>
            <w:r w:rsidRPr="009C503F">
              <w:rPr>
                <w:sz w:val="24"/>
              </w:rPr>
              <w:t>-2,755,117.14</w:t>
            </w:r>
          </w:p>
        </w:tc>
        <w:tc>
          <w:tcPr>
            <w:tcW w:w="2236" w:type="dxa"/>
            <w:vAlign w:val="center"/>
          </w:tcPr>
          <w:p w14:paraId="346503DC" w14:textId="77777777" w:rsidR="001548F9" w:rsidRPr="009C503F" w:rsidRDefault="001548F9" w:rsidP="00571B8A">
            <w:pPr>
              <w:spacing w:before="29" w:line="288" w:lineRule="auto"/>
              <w:jc w:val="right"/>
              <w:rPr>
                <w:sz w:val="24"/>
              </w:rPr>
            </w:pPr>
            <w:r w:rsidRPr="009C503F">
              <w:rPr>
                <w:sz w:val="24"/>
              </w:rPr>
              <w:t>10,292,967.29</w:t>
            </w:r>
          </w:p>
        </w:tc>
        <w:tc>
          <w:tcPr>
            <w:tcW w:w="2237" w:type="dxa"/>
            <w:vAlign w:val="center"/>
          </w:tcPr>
          <w:p w14:paraId="2251D788" w14:textId="77777777" w:rsidR="001548F9" w:rsidRPr="009C503F" w:rsidRDefault="001548F9" w:rsidP="00571B8A">
            <w:pPr>
              <w:spacing w:before="29" w:line="288" w:lineRule="auto"/>
              <w:jc w:val="right"/>
              <w:rPr>
                <w:sz w:val="24"/>
              </w:rPr>
            </w:pPr>
            <w:r w:rsidRPr="009C503F">
              <w:rPr>
                <w:sz w:val="24"/>
              </w:rPr>
              <w:t>7,537,850.15</w:t>
            </w:r>
          </w:p>
        </w:tc>
      </w:tr>
      <w:tr w:rsidR="001548F9" w:rsidRPr="009C503F" w14:paraId="4F9B8FC3" w14:textId="77777777" w:rsidTr="00D971CE">
        <w:tc>
          <w:tcPr>
            <w:tcW w:w="2127" w:type="dxa"/>
            <w:vAlign w:val="center"/>
          </w:tcPr>
          <w:p w14:paraId="26362221"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14:paraId="05C810C7" w14:textId="77777777" w:rsidR="001548F9" w:rsidRPr="009C503F" w:rsidRDefault="001548F9" w:rsidP="00571B8A">
            <w:pPr>
              <w:spacing w:before="29" w:line="288" w:lineRule="auto"/>
              <w:jc w:val="right"/>
              <w:rPr>
                <w:sz w:val="24"/>
              </w:rPr>
            </w:pPr>
            <w:r w:rsidRPr="009C503F">
              <w:rPr>
                <w:sz w:val="24"/>
              </w:rPr>
              <w:t>-</w:t>
            </w:r>
          </w:p>
        </w:tc>
        <w:tc>
          <w:tcPr>
            <w:tcW w:w="2236" w:type="dxa"/>
            <w:vAlign w:val="center"/>
          </w:tcPr>
          <w:p w14:paraId="67384C07" w14:textId="77777777" w:rsidR="001548F9" w:rsidRPr="009C503F" w:rsidRDefault="001548F9" w:rsidP="00571B8A">
            <w:pPr>
              <w:spacing w:before="29" w:line="288" w:lineRule="auto"/>
              <w:jc w:val="right"/>
              <w:rPr>
                <w:sz w:val="24"/>
              </w:rPr>
            </w:pPr>
            <w:r w:rsidRPr="009C503F">
              <w:rPr>
                <w:sz w:val="24"/>
              </w:rPr>
              <w:t>-</w:t>
            </w:r>
          </w:p>
        </w:tc>
        <w:tc>
          <w:tcPr>
            <w:tcW w:w="2237" w:type="dxa"/>
            <w:vAlign w:val="center"/>
          </w:tcPr>
          <w:p w14:paraId="75C9890C"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C3208EF" w14:textId="77777777" w:rsidTr="00D971CE">
        <w:tc>
          <w:tcPr>
            <w:tcW w:w="2127" w:type="dxa"/>
            <w:vAlign w:val="center"/>
          </w:tcPr>
          <w:p w14:paraId="1DE7162A"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14:paraId="454A196E" w14:textId="77777777" w:rsidR="001548F9" w:rsidRPr="009C503F" w:rsidRDefault="001548F9" w:rsidP="00571B8A">
            <w:pPr>
              <w:spacing w:before="29" w:line="288" w:lineRule="auto"/>
              <w:jc w:val="right"/>
              <w:rPr>
                <w:sz w:val="24"/>
              </w:rPr>
            </w:pPr>
            <w:r w:rsidRPr="009C503F">
              <w:rPr>
                <w:sz w:val="24"/>
              </w:rPr>
              <w:t>2,296,963.54</w:t>
            </w:r>
          </w:p>
        </w:tc>
        <w:tc>
          <w:tcPr>
            <w:tcW w:w="2236" w:type="dxa"/>
            <w:vAlign w:val="center"/>
          </w:tcPr>
          <w:p w14:paraId="46BE7870" w14:textId="77777777" w:rsidR="001548F9" w:rsidRPr="009C503F" w:rsidRDefault="001548F9" w:rsidP="00571B8A">
            <w:pPr>
              <w:spacing w:before="29" w:line="288" w:lineRule="auto"/>
              <w:jc w:val="right"/>
              <w:rPr>
                <w:sz w:val="24"/>
              </w:rPr>
            </w:pPr>
            <w:r w:rsidRPr="009C503F">
              <w:rPr>
                <w:sz w:val="24"/>
              </w:rPr>
              <w:t>-14,055,629.57</w:t>
            </w:r>
          </w:p>
        </w:tc>
        <w:tc>
          <w:tcPr>
            <w:tcW w:w="2237" w:type="dxa"/>
            <w:vAlign w:val="center"/>
          </w:tcPr>
          <w:p w14:paraId="141F349C" w14:textId="77777777" w:rsidR="001548F9" w:rsidRPr="009C503F" w:rsidRDefault="001548F9" w:rsidP="00571B8A">
            <w:pPr>
              <w:spacing w:before="29" w:line="288" w:lineRule="auto"/>
              <w:jc w:val="right"/>
              <w:rPr>
                <w:sz w:val="24"/>
              </w:rPr>
            </w:pPr>
            <w:r w:rsidRPr="009C503F">
              <w:rPr>
                <w:sz w:val="24"/>
              </w:rPr>
              <w:t>-11,758,666.03</w:t>
            </w:r>
          </w:p>
        </w:tc>
      </w:tr>
    </w:tbl>
    <w:p w14:paraId="768D7E81" w14:textId="77777777" w:rsidR="00B04CD8" w:rsidRPr="009C503F" w:rsidRDefault="00B04CD8" w:rsidP="00571B8A">
      <w:pPr>
        <w:widowControl/>
        <w:spacing w:before="29" w:line="288" w:lineRule="auto"/>
        <w:jc w:val="left"/>
        <w:rPr>
          <w:kern w:val="0"/>
          <w:sz w:val="24"/>
        </w:rPr>
      </w:pPr>
    </w:p>
    <w:p w14:paraId="2D3B1838" w14:textId="77777777" w:rsidR="001548F9" w:rsidRPr="009C503F" w:rsidRDefault="001548F9" w:rsidP="00571B8A">
      <w:pPr>
        <w:adjustRightInd w:val="0"/>
        <w:snapToGrid w:val="0"/>
        <w:spacing w:before="29" w:line="288" w:lineRule="auto"/>
        <w:rPr>
          <w:color w:val="000000"/>
          <w:sz w:val="24"/>
        </w:rPr>
      </w:pPr>
      <w:r w:rsidRPr="009C503F">
        <w:rPr>
          <w:color w:val="000000"/>
          <w:sz w:val="24"/>
        </w:rPr>
        <w:t>交银增利债券</w:t>
      </w:r>
      <w:r w:rsidRPr="009C503F">
        <w:rPr>
          <w:color w:val="000000"/>
          <w:sz w:val="24"/>
        </w:rPr>
        <w:t>C</w:t>
      </w:r>
    </w:p>
    <w:p w14:paraId="4F1CF1D6"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14:paraId="3BC2F9AF" w14:textId="77777777" w:rsidTr="00D971CE">
        <w:tc>
          <w:tcPr>
            <w:tcW w:w="2127" w:type="dxa"/>
            <w:vAlign w:val="center"/>
          </w:tcPr>
          <w:p w14:paraId="24768240"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14:paraId="716F8D1D"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14:paraId="5F8596C2"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14:paraId="22F568D2"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26A51704" w14:textId="77777777" w:rsidTr="00D971CE">
        <w:tc>
          <w:tcPr>
            <w:tcW w:w="2127" w:type="dxa"/>
            <w:vAlign w:val="center"/>
          </w:tcPr>
          <w:p w14:paraId="41F18DA9"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14:paraId="6AD45320" w14:textId="77777777" w:rsidR="001548F9" w:rsidRPr="009C503F" w:rsidRDefault="001548F9" w:rsidP="00571B8A">
            <w:pPr>
              <w:spacing w:before="29" w:line="288" w:lineRule="auto"/>
              <w:jc w:val="right"/>
              <w:rPr>
                <w:sz w:val="24"/>
              </w:rPr>
            </w:pPr>
            <w:r w:rsidRPr="009C503F">
              <w:rPr>
                <w:sz w:val="24"/>
              </w:rPr>
              <w:t>1,027,079.52</w:t>
            </w:r>
          </w:p>
        </w:tc>
        <w:tc>
          <w:tcPr>
            <w:tcW w:w="2138" w:type="dxa"/>
            <w:vAlign w:val="center"/>
          </w:tcPr>
          <w:p w14:paraId="6E85DE72" w14:textId="77777777" w:rsidR="001548F9" w:rsidRPr="009C503F" w:rsidRDefault="001548F9" w:rsidP="00571B8A">
            <w:pPr>
              <w:spacing w:before="29" w:line="288" w:lineRule="auto"/>
              <w:jc w:val="right"/>
              <w:rPr>
                <w:sz w:val="24"/>
              </w:rPr>
            </w:pPr>
            <w:r w:rsidRPr="009C503F">
              <w:rPr>
                <w:sz w:val="24"/>
              </w:rPr>
              <w:t>-4,928,069.09</w:t>
            </w:r>
          </w:p>
        </w:tc>
        <w:tc>
          <w:tcPr>
            <w:tcW w:w="2138" w:type="dxa"/>
            <w:vAlign w:val="center"/>
          </w:tcPr>
          <w:p w14:paraId="20B3A3F1" w14:textId="77777777" w:rsidR="001548F9" w:rsidRPr="009C503F" w:rsidRDefault="001548F9" w:rsidP="00571B8A">
            <w:pPr>
              <w:spacing w:before="29" w:line="288" w:lineRule="auto"/>
              <w:jc w:val="right"/>
              <w:rPr>
                <w:sz w:val="24"/>
              </w:rPr>
            </w:pPr>
            <w:r w:rsidRPr="009C503F">
              <w:rPr>
                <w:sz w:val="24"/>
              </w:rPr>
              <w:t>-3,900,989.57</w:t>
            </w:r>
          </w:p>
        </w:tc>
      </w:tr>
      <w:tr w:rsidR="001548F9" w:rsidRPr="009C503F" w14:paraId="21AFCCC7" w14:textId="77777777" w:rsidTr="00D971CE">
        <w:tc>
          <w:tcPr>
            <w:tcW w:w="2127" w:type="dxa"/>
            <w:vAlign w:val="center"/>
          </w:tcPr>
          <w:p w14:paraId="2670AC5A" w14:textId="77777777" w:rsidR="001548F9" w:rsidRPr="009C503F" w:rsidRDefault="001548F9" w:rsidP="00571B8A">
            <w:pPr>
              <w:spacing w:before="29" w:line="288" w:lineRule="auto"/>
              <w:rPr>
                <w:color w:val="000000"/>
                <w:sz w:val="24"/>
              </w:rPr>
            </w:pPr>
            <w:r w:rsidRPr="009C503F">
              <w:rPr>
                <w:color w:val="000000"/>
                <w:sz w:val="24"/>
              </w:rPr>
              <w:lastRenderedPageBreak/>
              <w:t>本期利润</w:t>
            </w:r>
          </w:p>
        </w:tc>
        <w:tc>
          <w:tcPr>
            <w:tcW w:w="2595" w:type="dxa"/>
            <w:vAlign w:val="center"/>
          </w:tcPr>
          <w:p w14:paraId="4B90BF81" w14:textId="77777777" w:rsidR="001548F9" w:rsidRPr="009C503F" w:rsidRDefault="001548F9" w:rsidP="00571B8A">
            <w:pPr>
              <w:spacing w:before="29" w:line="288" w:lineRule="auto"/>
              <w:jc w:val="right"/>
              <w:rPr>
                <w:sz w:val="24"/>
              </w:rPr>
            </w:pPr>
            <w:r w:rsidRPr="009C503F">
              <w:rPr>
                <w:sz w:val="24"/>
              </w:rPr>
              <w:t>-530,156.26</w:t>
            </w:r>
          </w:p>
        </w:tc>
        <w:tc>
          <w:tcPr>
            <w:tcW w:w="2138" w:type="dxa"/>
            <w:vAlign w:val="center"/>
          </w:tcPr>
          <w:p w14:paraId="0B0F844B" w14:textId="77777777" w:rsidR="001548F9" w:rsidRPr="009C503F" w:rsidRDefault="001548F9" w:rsidP="00571B8A">
            <w:pPr>
              <w:spacing w:before="29" w:line="288" w:lineRule="auto"/>
              <w:jc w:val="right"/>
              <w:rPr>
                <w:sz w:val="24"/>
              </w:rPr>
            </w:pPr>
            <w:r w:rsidRPr="009C503F">
              <w:rPr>
                <w:sz w:val="24"/>
              </w:rPr>
              <w:t>323,988.12</w:t>
            </w:r>
          </w:p>
        </w:tc>
        <w:tc>
          <w:tcPr>
            <w:tcW w:w="2138" w:type="dxa"/>
            <w:vAlign w:val="center"/>
          </w:tcPr>
          <w:p w14:paraId="6D52EF36" w14:textId="77777777" w:rsidR="001548F9" w:rsidRPr="009C503F" w:rsidRDefault="001548F9" w:rsidP="00571B8A">
            <w:pPr>
              <w:spacing w:before="29" w:line="288" w:lineRule="auto"/>
              <w:jc w:val="right"/>
              <w:rPr>
                <w:sz w:val="24"/>
              </w:rPr>
            </w:pPr>
            <w:r w:rsidRPr="009C503F">
              <w:rPr>
                <w:sz w:val="24"/>
              </w:rPr>
              <w:t>-206,168.14</w:t>
            </w:r>
          </w:p>
        </w:tc>
      </w:tr>
      <w:tr w:rsidR="001548F9" w:rsidRPr="009C503F" w14:paraId="2C064676" w14:textId="77777777" w:rsidTr="00D971CE">
        <w:tc>
          <w:tcPr>
            <w:tcW w:w="2127" w:type="dxa"/>
            <w:vAlign w:val="center"/>
          </w:tcPr>
          <w:p w14:paraId="704F9FF8"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14:paraId="39B8D758" w14:textId="77777777" w:rsidR="001548F9" w:rsidRPr="009C503F" w:rsidRDefault="001548F9" w:rsidP="00571B8A">
            <w:pPr>
              <w:spacing w:before="29" w:line="288" w:lineRule="auto"/>
              <w:jc w:val="right"/>
              <w:rPr>
                <w:sz w:val="24"/>
              </w:rPr>
            </w:pPr>
            <w:r w:rsidRPr="009C503F">
              <w:rPr>
                <w:sz w:val="24"/>
              </w:rPr>
              <w:t>-245,412.87</w:t>
            </w:r>
          </w:p>
        </w:tc>
        <w:tc>
          <w:tcPr>
            <w:tcW w:w="2138" w:type="dxa"/>
            <w:vAlign w:val="center"/>
          </w:tcPr>
          <w:p w14:paraId="032A1454" w14:textId="77777777" w:rsidR="001548F9" w:rsidRPr="009C503F" w:rsidRDefault="001548F9" w:rsidP="00571B8A">
            <w:pPr>
              <w:spacing w:before="29" w:line="288" w:lineRule="auto"/>
              <w:jc w:val="right"/>
              <w:rPr>
                <w:sz w:val="24"/>
              </w:rPr>
            </w:pPr>
            <w:r w:rsidRPr="009C503F">
              <w:rPr>
                <w:sz w:val="24"/>
              </w:rPr>
              <w:t>890,402.75</w:t>
            </w:r>
          </w:p>
        </w:tc>
        <w:tc>
          <w:tcPr>
            <w:tcW w:w="2138" w:type="dxa"/>
            <w:vAlign w:val="center"/>
          </w:tcPr>
          <w:p w14:paraId="005A8754" w14:textId="77777777" w:rsidR="001548F9" w:rsidRPr="009C503F" w:rsidRDefault="001548F9" w:rsidP="00571B8A">
            <w:pPr>
              <w:spacing w:before="29" w:line="288" w:lineRule="auto"/>
              <w:jc w:val="right"/>
              <w:rPr>
                <w:sz w:val="24"/>
              </w:rPr>
            </w:pPr>
            <w:r w:rsidRPr="009C503F">
              <w:rPr>
                <w:sz w:val="24"/>
              </w:rPr>
              <w:t>644,989.88</w:t>
            </w:r>
          </w:p>
        </w:tc>
      </w:tr>
      <w:tr w:rsidR="001548F9" w:rsidRPr="009C503F" w14:paraId="395A5AC5" w14:textId="77777777" w:rsidTr="00D971CE">
        <w:tc>
          <w:tcPr>
            <w:tcW w:w="2127" w:type="dxa"/>
            <w:vAlign w:val="center"/>
          </w:tcPr>
          <w:p w14:paraId="07C9D609"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14:paraId="6524D130" w14:textId="77777777" w:rsidR="001548F9" w:rsidRPr="009C503F" w:rsidRDefault="001548F9" w:rsidP="00571B8A">
            <w:pPr>
              <w:spacing w:before="29" w:line="288" w:lineRule="auto"/>
              <w:jc w:val="right"/>
              <w:rPr>
                <w:sz w:val="24"/>
              </w:rPr>
            </w:pPr>
            <w:r w:rsidRPr="009C503F">
              <w:rPr>
                <w:sz w:val="24"/>
              </w:rPr>
              <w:t>123,438.84</w:t>
            </w:r>
          </w:p>
        </w:tc>
        <w:tc>
          <w:tcPr>
            <w:tcW w:w="2138" w:type="dxa"/>
            <w:vAlign w:val="center"/>
          </w:tcPr>
          <w:p w14:paraId="507A07F0" w14:textId="77777777" w:rsidR="001548F9" w:rsidRPr="009C503F" w:rsidRDefault="001548F9" w:rsidP="00571B8A">
            <w:pPr>
              <w:spacing w:before="29" w:line="288" w:lineRule="auto"/>
              <w:jc w:val="right"/>
              <w:rPr>
                <w:sz w:val="24"/>
              </w:rPr>
            </w:pPr>
            <w:r w:rsidRPr="009C503F">
              <w:rPr>
                <w:sz w:val="24"/>
              </w:rPr>
              <w:t>-630,631.90</w:t>
            </w:r>
          </w:p>
        </w:tc>
        <w:tc>
          <w:tcPr>
            <w:tcW w:w="2138" w:type="dxa"/>
            <w:vAlign w:val="center"/>
          </w:tcPr>
          <w:p w14:paraId="748F526F" w14:textId="77777777" w:rsidR="001548F9" w:rsidRPr="009C503F" w:rsidRDefault="001548F9" w:rsidP="00571B8A">
            <w:pPr>
              <w:spacing w:before="29" w:line="288" w:lineRule="auto"/>
              <w:jc w:val="right"/>
              <w:rPr>
                <w:sz w:val="24"/>
              </w:rPr>
            </w:pPr>
            <w:r w:rsidRPr="009C503F">
              <w:rPr>
                <w:sz w:val="24"/>
              </w:rPr>
              <w:t>-507,193.06</w:t>
            </w:r>
          </w:p>
        </w:tc>
      </w:tr>
      <w:tr w:rsidR="001548F9" w:rsidRPr="009C503F" w14:paraId="6F1D4FE5" w14:textId="77777777" w:rsidTr="00D971CE">
        <w:tc>
          <w:tcPr>
            <w:tcW w:w="2127" w:type="dxa"/>
            <w:vAlign w:val="center"/>
          </w:tcPr>
          <w:p w14:paraId="5A590783"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14:paraId="24822587" w14:textId="77777777" w:rsidR="001548F9" w:rsidRPr="009C503F" w:rsidRDefault="001548F9" w:rsidP="00571B8A">
            <w:pPr>
              <w:spacing w:before="29" w:line="288" w:lineRule="auto"/>
              <w:jc w:val="right"/>
              <w:rPr>
                <w:sz w:val="24"/>
              </w:rPr>
            </w:pPr>
            <w:r w:rsidRPr="009C503F">
              <w:rPr>
                <w:sz w:val="24"/>
              </w:rPr>
              <w:t>-368,851.71</w:t>
            </w:r>
          </w:p>
        </w:tc>
        <w:tc>
          <w:tcPr>
            <w:tcW w:w="2138" w:type="dxa"/>
            <w:vAlign w:val="center"/>
          </w:tcPr>
          <w:p w14:paraId="2FE665F7" w14:textId="77777777" w:rsidR="001548F9" w:rsidRPr="009C503F" w:rsidRDefault="001548F9" w:rsidP="00571B8A">
            <w:pPr>
              <w:spacing w:before="29" w:line="288" w:lineRule="auto"/>
              <w:jc w:val="right"/>
              <w:rPr>
                <w:sz w:val="24"/>
              </w:rPr>
            </w:pPr>
            <w:r w:rsidRPr="009C503F">
              <w:rPr>
                <w:sz w:val="24"/>
              </w:rPr>
              <w:t>1,521,034.65</w:t>
            </w:r>
          </w:p>
        </w:tc>
        <w:tc>
          <w:tcPr>
            <w:tcW w:w="2138" w:type="dxa"/>
            <w:vAlign w:val="center"/>
          </w:tcPr>
          <w:p w14:paraId="34E277DE" w14:textId="77777777" w:rsidR="001548F9" w:rsidRPr="009C503F" w:rsidRDefault="001548F9" w:rsidP="00571B8A">
            <w:pPr>
              <w:spacing w:before="29" w:line="288" w:lineRule="auto"/>
              <w:jc w:val="right"/>
              <w:rPr>
                <w:sz w:val="24"/>
              </w:rPr>
            </w:pPr>
            <w:r w:rsidRPr="009C503F">
              <w:rPr>
                <w:sz w:val="24"/>
              </w:rPr>
              <w:t>1,152,182.94</w:t>
            </w:r>
          </w:p>
        </w:tc>
      </w:tr>
      <w:tr w:rsidR="001548F9" w:rsidRPr="009C503F" w14:paraId="2CACC61C" w14:textId="77777777" w:rsidTr="00D971CE">
        <w:tc>
          <w:tcPr>
            <w:tcW w:w="2127" w:type="dxa"/>
            <w:vAlign w:val="center"/>
          </w:tcPr>
          <w:p w14:paraId="528EF2A3"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14:paraId="50FF272A"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678E48D4"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588CCD4C"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C70C4B3" w14:textId="77777777" w:rsidTr="00D971CE">
        <w:tc>
          <w:tcPr>
            <w:tcW w:w="2127" w:type="dxa"/>
            <w:vAlign w:val="center"/>
          </w:tcPr>
          <w:p w14:paraId="7B38F06B"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14:paraId="526C2751" w14:textId="77777777" w:rsidR="001548F9" w:rsidRPr="009C503F" w:rsidRDefault="001548F9" w:rsidP="00571B8A">
            <w:pPr>
              <w:spacing w:before="29" w:line="288" w:lineRule="auto"/>
              <w:jc w:val="right"/>
              <w:rPr>
                <w:sz w:val="24"/>
              </w:rPr>
            </w:pPr>
            <w:r w:rsidRPr="009C503F">
              <w:rPr>
                <w:sz w:val="24"/>
              </w:rPr>
              <w:t>251,510.39</w:t>
            </w:r>
          </w:p>
        </w:tc>
        <w:tc>
          <w:tcPr>
            <w:tcW w:w="2138" w:type="dxa"/>
            <w:vAlign w:val="center"/>
          </w:tcPr>
          <w:p w14:paraId="1A2D1E60" w14:textId="77777777" w:rsidR="001548F9" w:rsidRPr="009C503F" w:rsidRDefault="001548F9" w:rsidP="00571B8A">
            <w:pPr>
              <w:spacing w:before="29" w:line="288" w:lineRule="auto"/>
              <w:jc w:val="right"/>
              <w:rPr>
                <w:sz w:val="24"/>
              </w:rPr>
            </w:pPr>
            <w:r w:rsidRPr="009C503F">
              <w:rPr>
                <w:sz w:val="24"/>
              </w:rPr>
              <w:t>-3,713,678.22</w:t>
            </w:r>
          </w:p>
        </w:tc>
        <w:tc>
          <w:tcPr>
            <w:tcW w:w="2138" w:type="dxa"/>
            <w:vAlign w:val="center"/>
          </w:tcPr>
          <w:p w14:paraId="4FF31B72" w14:textId="77777777" w:rsidR="001548F9" w:rsidRPr="009C503F" w:rsidRDefault="001548F9" w:rsidP="00571B8A">
            <w:pPr>
              <w:spacing w:before="29" w:line="288" w:lineRule="auto"/>
              <w:jc w:val="right"/>
              <w:rPr>
                <w:sz w:val="24"/>
              </w:rPr>
            </w:pPr>
            <w:r w:rsidRPr="009C503F">
              <w:rPr>
                <w:sz w:val="24"/>
              </w:rPr>
              <w:t>-3,462,167.83</w:t>
            </w:r>
          </w:p>
        </w:tc>
      </w:tr>
    </w:tbl>
    <w:p w14:paraId="4D36CA2A" w14:textId="77777777" w:rsidR="001548F9" w:rsidRPr="009C503F" w:rsidRDefault="001548F9" w:rsidP="00571B8A">
      <w:pPr>
        <w:spacing w:before="29" w:line="288" w:lineRule="auto"/>
        <w:rPr>
          <w:color w:val="000000"/>
          <w:sz w:val="24"/>
        </w:rPr>
      </w:pPr>
    </w:p>
    <w:p w14:paraId="49F67D81"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14:paraId="1039AC50"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14:paraId="5AA9EF20" w14:textId="77777777" w:rsidTr="0072267F">
        <w:tc>
          <w:tcPr>
            <w:tcW w:w="3828" w:type="dxa"/>
            <w:vAlign w:val="center"/>
          </w:tcPr>
          <w:p w14:paraId="0F942280" w14:textId="77777777"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14:paraId="40FC4D22" w14:textId="77777777" w:rsidR="001548F9" w:rsidRPr="009C503F" w:rsidRDefault="001548F9" w:rsidP="00571B8A">
            <w:pPr>
              <w:spacing w:before="29" w:line="288" w:lineRule="auto"/>
              <w:jc w:val="center"/>
              <w:rPr>
                <w:sz w:val="24"/>
              </w:rPr>
            </w:pPr>
            <w:r w:rsidRPr="009C503F">
              <w:rPr>
                <w:sz w:val="24"/>
              </w:rPr>
              <w:t>本期</w:t>
            </w:r>
          </w:p>
          <w:p w14:paraId="2A27F9E1" w14:textId="77777777" w:rsidR="001548F9" w:rsidRPr="009C503F" w:rsidRDefault="001548F9" w:rsidP="00571B8A">
            <w:pPr>
              <w:spacing w:before="29" w:line="288" w:lineRule="auto"/>
              <w:jc w:val="center"/>
              <w:rPr>
                <w:b/>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4450ED06" w14:textId="77777777" w:rsidTr="0072267F">
        <w:tc>
          <w:tcPr>
            <w:tcW w:w="3828" w:type="dxa"/>
            <w:vAlign w:val="center"/>
          </w:tcPr>
          <w:p w14:paraId="444775EB" w14:textId="77777777"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14:paraId="0483834E" w14:textId="77777777" w:rsidR="001548F9" w:rsidRPr="009C503F" w:rsidRDefault="001548F9" w:rsidP="00FF235F">
            <w:pPr>
              <w:spacing w:before="29" w:line="288" w:lineRule="auto"/>
              <w:jc w:val="right"/>
              <w:rPr>
                <w:sz w:val="24"/>
              </w:rPr>
            </w:pPr>
            <w:r w:rsidRPr="009C503F">
              <w:rPr>
                <w:sz w:val="24"/>
              </w:rPr>
              <w:t>63,20</w:t>
            </w:r>
            <w:r w:rsidR="00FF235F">
              <w:rPr>
                <w:sz w:val="24"/>
              </w:rPr>
              <w:t>0.36</w:t>
            </w:r>
          </w:p>
        </w:tc>
      </w:tr>
      <w:tr w:rsidR="001548F9" w:rsidRPr="009C503F" w14:paraId="0A4AFC6F" w14:textId="77777777" w:rsidTr="0072267F">
        <w:tc>
          <w:tcPr>
            <w:tcW w:w="3828" w:type="dxa"/>
            <w:vAlign w:val="center"/>
          </w:tcPr>
          <w:p w14:paraId="6FA1E707" w14:textId="77777777"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14:paraId="3128EE4E"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DF6BA6B" w14:textId="77777777" w:rsidTr="0072267F">
        <w:tc>
          <w:tcPr>
            <w:tcW w:w="3828" w:type="dxa"/>
            <w:vAlign w:val="center"/>
          </w:tcPr>
          <w:p w14:paraId="79C2D67C" w14:textId="77777777"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14:paraId="42AB3AAC"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9EA6520" w14:textId="77777777" w:rsidTr="0072267F">
        <w:tc>
          <w:tcPr>
            <w:tcW w:w="3828" w:type="dxa"/>
            <w:vAlign w:val="center"/>
          </w:tcPr>
          <w:p w14:paraId="3D5A5DDC" w14:textId="77777777"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14:paraId="4ECF833C" w14:textId="77777777" w:rsidR="001548F9" w:rsidRPr="009C503F" w:rsidRDefault="001548F9" w:rsidP="00571B8A">
            <w:pPr>
              <w:spacing w:before="29" w:line="288" w:lineRule="auto"/>
              <w:jc w:val="right"/>
              <w:rPr>
                <w:sz w:val="24"/>
              </w:rPr>
            </w:pPr>
            <w:r w:rsidRPr="009C503F">
              <w:rPr>
                <w:sz w:val="24"/>
              </w:rPr>
              <w:t>32,133.57</w:t>
            </w:r>
          </w:p>
        </w:tc>
      </w:tr>
      <w:tr w:rsidR="001548F9" w:rsidRPr="009C503F" w14:paraId="5FADF308" w14:textId="77777777" w:rsidTr="0072267F">
        <w:tc>
          <w:tcPr>
            <w:tcW w:w="3828" w:type="dxa"/>
            <w:vAlign w:val="center"/>
          </w:tcPr>
          <w:p w14:paraId="00362551" w14:textId="77777777" w:rsidR="001548F9" w:rsidRPr="009C503F" w:rsidRDefault="001548F9" w:rsidP="00571B8A">
            <w:pPr>
              <w:spacing w:before="29" w:line="288" w:lineRule="auto"/>
              <w:rPr>
                <w:sz w:val="24"/>
              </w:rPr>
            </w:pPr>
            <w:r w:rsidRPr="009C503F">
              <w:rPr>
                <w:sz w:val="24"/>
              </w:rPr>
              <w:t>其他</w:t>
            </w:r>
          </w:p>
        </w:tc>
        <w:tc>
          <w:tcPr>
            <w:tcW w:w="5350" w:type="dxa"/>
            <w:vAlign w:val="center"/>
          </w:tcPr>
          <w:p w14:paraId="384239BE" w14:textId="77777777" w:rsidR="001548F9" w:rsidRPr="009C503F" w:rsidRDefault="001548F9" w:rsidP="00FF235F">
            <w:pPr>
              <w:spacing w:before="29" w:line="288" w:lineRule="auto"/>
              <w:jc w:val="right"/>
              <w:rPr>
                <w:sz w:val="24"/>
              </w:rPr>
            </w:pPr>
            <w:r w:rsidRPr="009C503F">
              <w:rPr>
                <w:sz w:val="24"/>
              </w:rPr>
              <w:t>15</w:t>
            </w:r>
            <w:r w:rsidR="00FF235F">
              <w:rPr>
                <w:sz w:val="24"/>
              </w:rPr>
              <w:t>4.67</w:t>
            </w:r>
          </w:p>
        </w:tc>
      </w:tr>
      <w:tr w:rsidR="001548F9" w:rsidRPr="009C503F" w14:paraId="21CF5D8F" w14:textId="77777777" w:rsidTr="0072267F">
        <w:tc>
          <w:tcPr>
            <w:tcW w:w="3828" w:type="dxa"/>
            <w:vAlign w:val="center"/>
          </w:tcPr>
          <w:p w14:paraId="2F516D4C" w14:textId="77777777" w:rsidR="001548F9" w:rsidRPr="009C503F" w:rsidRDefault="001548F9" w:rsidP="00571B8A">
            <w:pPr>
              <w:spacing w:before="29" w:line="288" w:lineRule="auto"/>
              <w:rPr>
                <w:sz w:val="24"/>
              </w:rPr>
            </w:pPr>
            <w:r w:rsidRPr="009C503F">
              <w:rPr>
                <w:sz w:val="24"/>
              </w:rPr>
              <w:t>合计</w:t>
            </w:r>
          </w:p>
        </w:tc>
        <w:tc>
          <w:tcPr>
            <w:tcW w:w="5350" w:type="dxa"/>
            <w:vAlign w:val="center"/>
          </w:tcPr>
          <w:p w14:paraId="61DACBF5" w14:textId="77777777" w:rsidR="001548F9" w:rsidRPr="009C503F" w:rsidRDefault="001548F9" w:rsidP="00571B8A">
            <w:pPr>
              <w:spacing w:before="29" w:line="288" w:lineRule="auto"/>
              <w:jc w:val="right"/>
              <w:rPr>
                <w:sz w:val="24"/>
              </w:rPr>
            </w:pPr>
            <w:r w:rsidRPr="009C503F">
              <w:rPr>
                <w:sz w:val="24"/>
              </w:rPr>
              <w:t>95,488.60</w:t>
            </w:r>
          </w:p>
        </w:tc>
      </w:tr>
    </w:tbl>
    <w:p w14:paraId="2B44EB7A" w14:textId="77777777" w:rsidR="002F67A1" w:rsidRPr="002F67A1" w:rsidRDefault="002F67A1" w:rsidP="002F67A1">
      <w:pPr>
        <w:widowControl/>
        <w:spacing w:before="29" w:line="288" w:lineRule="auto"/>
        <w:jc w:val="left"/>
        <w:rPr>
          <w:kern w:val="0"/>
          <w:sz w:val="24"/>
        </w:rPr>
      </w:pPr>
    </w:p>
    <w:p w14:paraId="0E0A6776" w14:textId="77777777"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14:paraId="402FDFED" w14:textId="77777777" w:rsidR="001548F9" w:rsidRPr="0089211E" w:rsidRDefault="0031023D" w:rsidP="0089211E">
      <w:pPr>
        <w:tabs>
          <w:tab w:val="left" w:pos="426"/>
        </w:tabs>
        <w:spacing w:before="29" w:line="288" w:lineRule="auto"/>
        <w:jc w:val="left"/>
        <w:rPr>
          <w:kern w:val="0"/>
          <w:sz w:val="24"/>
        </w:rPr>
      </w:pPr>
      <w:r w:rsidRPr="009C503F">
        <w:rPr>
          <w:kern w:val="0"/>
          <w:sz w:val="24"/>
        </w:rPr>
        <w:t>本基金本报告期内无股票投资收益。</w:t>
      </w:r>
      <w:r w:rsidR="0089211E">
        <w:rPr>
          <w:rFonts w:hint="eastAsia"/>
          <w:kern w:val="0"/>
          <w:sz w:val="24"/>
        </w:rPr>
        <w:br/>
      </w:r>
    </w:p>
    <w:p w14:paraId="07AE5A92" w14:textId="77777777"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46D553DA" w14:textId="77777777"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14:paraId="5227C79C" w14:textId="77777777" w:rsidTr="00095F2A">
        <w:trPr>
          <w:trHeight w:val="315"/>
        </w:trPr>
        <w:tc>
          <w:tcPr>
            <w:tcW w:w="3725" w:type="dxa"/>
            <w:vAlign w:val="center"/>
          </w:tcPr>
          <w:p w14:paraId="00FEB09C" w14:textId="77777777" w:rsidR="00F168D1" w:rsidRPr="00E6261B" w:rsidRDefault="00F168D1" w:rsidP="00095F2A">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45C9FF0D" w14:textId="77777777" w:rsidR="00F168D1" w:rsidRPr="00E6261B" w:rsidRDefault="00F168D1" w:rsidP="00095F2A">
            <w:pPr>
              <w:spacing w:before="29" w:line="288" w:lineRule="auto"/>
              <w:jc w:val="center"/>
              <w:rPr>
                <w:kern w:val="0"/>
                <w:sz w:val="24"/>
              </w:rPr>
            </w:pPr>
            <w:r w:rsidRPr="00E6261B">
              <w:rPr>
                <w:kern w:val="0"/>
                <w:sz w:val="24"/>
              </w:rPr>
              <w:t>本期</w:t>
            </w:r>
          </w:p>
          <w:p w14:paraId="714A8045" w14:textId="77777777" w:rsidR="00F168D1" w:rsidRPr="00E6261B" w:rsidRDefault="00F168D1" w:rsidP="00095F2A">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14:paraId="6640B159" w14:textId="77777777" w:rsidTr="00095F2A">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B217EEA"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2F0ECFA5" w14:textId="77777777" w:rsidR="00F168D1" w:rsidRPr="00E6261B" w:rsidRDefault="00F168D1" w:rsidP="00D33926">
            <w:pPr>
              <w:spacing w:before="29" w:line="288" w:lineRule="auto"/>
              <w:jc w:val="right"/>
              <w:rPr>
                <w:kern w:val="0"/>
                <w:sz w:val="24"/>
              </w:rPr>
            </w:pPr>
            <w:r w:rsidRPr="00E6261B">
              <w:rPr>
                <w:rFonts w:hint="eastAsia"/>
                <w:kern w:val="0"/>
                <w:sz w:val="24"/>
              </w:rPr>
              <w:t>1,041,642,965.93</w:t>
            </w:r>
          </w:p>
        </w:tc>
      </w:tr>
      <w:tr w:rsidR="00F168D1" w:rsidRPr="00C56D9D" w14:paraId="7853C383" w14:textId="77777777" w:rsidTr="00095F2A">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AE09D50"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75FFFB2C" w14:textId="77777777" w:rsidR="00F168D1" w:rsidRPr="00E6261B" w:rsidRDefault="00F168D1" w:rsidP="00D33926">
            <w:pPr>
              <w:spacing w:before="29" w:line="288" w:lineRule="auto"/>
              <w:jc w:val="right"/>
              <w:rPr>
                <w:kern w:val="0"/>
                <w:sz w:val="24"/>
              </w:rPr>
            </w:pPr>
            <w:r w:rsidRPr="00E6261B">
              <w:rPr>
                <w:rFonts w:hint="eastAsia"/>
                <w:kern w:val="0"/>
                <w:sz w:val="24"/>
              </w:rPr>
              <w:t>1,031,748,469.67</w:t>
            </w:r>
          </w:p>
        </w:tc>
      </w:tr>
      <w:tr w:rsidR="00F168D1" w:rsidRPr="00C56D9D" w14:paraId="4AF1F941" w14:textId="77777777" w:rsidTr="00095F2A">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0807499" w14:textId="77777777"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1B05DCBD" w14:textId="77777777" w:rsidR="00F168D1" w:rsidRPr="00E6261B" w:rsidRDefault="00F168D1" w:rsidP="00D33926">
            <w:pPr>
              <w:spacing w:before="29" w:line="288" w:lineRule="auto"/>
              <w:ind w:left="440"/>
              <w:jc w:val="right"/>
              <w:rPr>
                <w:kern w:val="0"/>
                <w:sz w:val="24"/>
              </w:rPr>
            </w:pPr>
            <w:r w:rsidRPr="00E6261B">
              <w:rPr>
                <w:rFonts w:hint="eastAsia"/>
                <w:kern w:val="0"/>
                <w:sz w:val="24"/>
              </w:rPr>
              <w:t>20,048,576.03</w:t>
            </w:r>
          </w:p>
        </w:tc>
      </w:tr>
      <w:tr w:rsidR="00F168D1" w:rsidRPr="00C56D9D" w14:paraId="423D118C" w14:textId="77777777" w:rsidTr="00095F2A">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FF40E1A"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10CDCCF8" w14:textId="77777777" w:rsidR="00F168D1" w:rsidRPr="00E6261B" w:rsidRDefault="00F168D1" w:rsidP="00D33926">
            <w:pPr>
              <w:spacing w:before="29" w:line="288" w:lineRule="auto"/>
              <w:jc w:val="right"/>
              <w:rPr>
                <w:kern w:val="0"/>
                <w:sz w:val="24"/>
              </w:rPr>
            </w:pPr>
            <w:r w:rsidRPr="00E6261B">
              <w:rPr>
                <w:rFonts w:hint="eastAsia"/>
                <w:kern w:val="0"/>
                <w:sz w:val="24"/>
              </w:rPr>
              <w:t>-10,154,079.77</w:t>
            </w:r>
          </w:p>
        </w:tc>
      </w:tr>
    </w:tbl>
    <w:p w14:paraId="3BD6FE54" w14:textId="77777777" w:rsidR="00CE21BE" w:rsidRPr="00E6261B" w:rsidRDefault="00CE21BE" w:rsidP="00F168D1">
      <w:pPr>
        <w:widowControl/>
        <w:spacing w:before="29" w:line="288" w:lineRule="auto"/>
        <w:jc w:val="left"/>
        <w:rPr>
          <w:kern w:val="0"/>
          <w:sz w:val="24"/>
        </w:rPr>
      </w:pPr>
    </w:p>
    <w:p w14:paraId="41E7A785" w14:textId="77777777"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14:paraId="6F126C56" w14:textId="77777777" w:rsidR="00CE21BE" w:rsidRPr="00035D71" w:rsidRDefault="00CE21BE" w:rsidP="00CE21BE">
      <w:pPr>
        <w:autoSpaceDE w:val="0"/>
        <w:autoSpaceDN w:val="0"/>
        <w:adjustRightInd w:val="0"/>
        <w:spacing w:before="29" w:line="288" w:lineRule="auto"/>
        <w:ind w:left="15"/>
        <w:jc w:val="right"/>
        <w:rPr>
          <w:color w:val="000000"/>
          <w:kern w:val="0"/>
          <w:sz w:val="24"/>
        </w:rPr>
      </w:pPr>
      <w:r w:rsidRPr="00035D71">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307"/>
      </w:tblGrid>
      <w:tr w:rsidR="00CE21BE" w:rsidRPr="00035D71" w14:paraId="06D345AC" w14:textId="77777777" w:rsidTr="00095F2A">
        <w:trPr>
          <w:trHeight w:val="315"/>
        </w:trPr>
        <w:tc>
          <w:tcPr>
            <w:tcW w:w="3691" w:type="dxa"/>
            <w:vAlign w:val="center"/>
          </w:tcPr>
          <w:p w14:paraId="30D302F9" w14:textId="77777777" w:rsidR="00CE21BE" w:rsidRPr="00035D71" w:rsidRDefault="00CE21BE" w:rsidP="00095F2A">
            <w:pPr>
              <w:autoSpaceDE w:val="0"/>
              <w:autoSpaceDN w:val="0"/>
              <w:spacing w:before="29" w:line="288" w:lineRule="auto"/>
              <w:jc w:val="center"/>
              <w:textAlignment w:val="bottom"/>
              <w:rPr>
                <w:kern w:val="0"/>
                <w:sz w:val="24"/>
              </w:rPr>
            </w:pPr>
            <w:r w:rsidRPr="00035D71">
              <w:rPr>
                <w:kern w:val="0"/>
                <w:sz w:val="24"/>
              </w:rPr>
              <w:t>项目</w:t>
            </w:r>
          </w:p>
        </w:tc>
        <w:tc>
          <w:tcPr>
            <w:tcW w:w="5307" w:type="dxa"/>
            <w:vAlign w:val="center"/>
          </w:tcPr>
          <w:p w14:paraId="2A25DB4E" w14:textId="77777777" w:rsidR="00CE21BE" w:rsidRPr="00035D71" w:rsidRDefault="00CE21BE" w:rsidP="00095F2A">
            <w:pPr>
              <w:spacing w:before="29" w:line="288" w:lineRule="auto"/>
              <w:jc w:val="center"/>
              <w:rPr>
                <w:sz w:val="24"/>
              </w:rPr>
            </w:pPr>
            <w:r w:rsidRPr="00035D71">
              <w:rPr>
                <w:sz w:val="24"/>
              </w:rPr>
              <w:t>本期</w:t>
            </w:r>
          </w:p>
          <w:p w14:paraId="095B18CE" w14:textId="77777777" w:rsidR="00CE21BE" w:rsidRPr="00035D71" w:rsidRDefault="00CE21BE" w:rsidP="00095F2A">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CE21BE" w:rsidRPr="00035D71" w14:paraId="3DD0C2AB" w14:textId="77777777" w:rsidTr="00095F2A">
        <w:trPr>
          <w:trHeight w:val="315"/>
        </w:trPr>
        <w:tc>
          <w:tcPr>
            <w:tcW w:w="3691" w:type="dxa"/>
            <w:vAlign w:val="center"/>
          </w:tcPr>
          <w:p w14:paraId="722478C0" w14:textId="77777777" w:rsidR="00CE21BE" w:rsidRPr="00035D71" w:rsidRDefault="00CE21BE" w:rsidP="00095F2A">
            <w:pPr>
              <w:widowControl/>
              <w:autoSpaceDE w:val="0"/>
              <w:autoSpaceDN w:val="0"/>
              <w:spacing w:before="29" w:line="288" w:lineRule="auto"/>
              <w:textAlignment w:val="bottom"/>
              <w:rPr>
                <w:kern w:val="0"/>
                <w:sz w:val="24"/>
              </w:rPr>
            </w:pPr>
            <w:r w:rsidRPr="00035D71">
              <w:rPr>
                <w:kern w:val="0"/>
                <w:sz w:val="24"/>
              </w:rPr>
              <w:t>卖出资产支持证券成交总额</w:t>
            </w:r>
          </w:p>
        </w:tc>
        <w:tc>
          <w:tcPr>
            <w:tcW w:w="5307" w:type="dxa"/>
            <w:vAlign w:val="center"/>
          </w:tcPr>
          <w:p w14:paraId="7C395076" w14:textId="77777777" w:rsidR="00CE21BE" w:rsidRPr="00035D71" w:rsidRDefault="00CE21BE" w:rsidP="00095F2A">
            <w:pPr>
              <w:spacing w:before="29" w:line="288" w:lineRule="auto"/>
              <w:jc w:val="right"/>
              <w:rPr>
                <w:sz w:val="24"/>
              </w:rPr>
            </w:pPr>
            <w:r w:rsidRPr="00035D71">
              <w:rPr>
                <w:sz w:val="24"/>
              </w:rPr>
              <w:t>43,623,562.47</w:t>
            </w:r>
          </w:p>
        </w:tc>
      </w:tr>
      <w:tr w:rsidR="00CE21BE" w:rsidRPr="00035D71" w14:paraId="00F27A94" w14:textId="77777777" w:rsidTr="00095F2A">
        <w:trPr>
          <w:trHeight w:val="315"/>
        </w:trPr>
        <w:tc>
          <w:tcPr>
            <w:tcW w:w="3691" w:type="dxa"/>
            <w:vAlign w:val="center"/>
          </w:tcPr>
          <w:p w14:paraId="0CC8E115" w14:textId="77777777" w:rsidR="00CE21BE" w:rsidRPr="00035D71" w:rsidRDefault="00CE21BE" w:rsidP="00095F2A">
            <w:pPr>
              <w:widowControl/>
              <w:autoSpaceDE w:val="0"/>
              <w:autoSpaceDN w:val="0"/>
              <w:spacing w:before="29" w:line="288" w:lineRule="auto"/>
              <w:ind w:leftChars="-11" w:left="1" w:hangingChars="10" w:hanging="24"/>
              <w:textAlignment w:val="bottom"/>
              <w:rPr>
                <w:kern w:val="0"/>
                <w:sz w:val="24"/>
              </w:rPr>
            </w:pPr>
            <w:r w:rsidRPr="00035D71">
              <w:rPr>
                <w:kern w:val="0"/>
                <w:sz w:val="24"/>
              </w:rPr>
              <w:t>减：卖出资产支持证券成本总额</w:t>
            </w:r>
          </w:p>
        </w:tc>
        <w:tc>
          <w:tcPr>
            <w:tcW w:w="5307" w:type="dxa"/>
            <w:vAlign w:val="center"/>
          </w:tcPr>
          <w:p w14:paraId="116F96A2" w14:textId="77777777" w:rsidR="00CE21BE" w:rsidRPr="00035D71" w:rsidRDefault="00CE21BE" w:rsidP="00095F2A">
            <w:pPr>
              <w:spacing w:before="29" w:line="288" w:lineRule="auto"/>
              <w:jc w:val="right"/>
              <w:rPr>
                <w:sz w:val="24"/>
              </w:rPr>
            </w:pPr>
            <w:r w:rsidRPr="00035D71">
              <w:rPr>
                <w:sz w:val="24"/>
              </w:rPr>
              <w:t>43,676,734.25</w:t>
            </w:r>
          </w:p>
        </w:tc>
      </w:tr>
      <w:tr w:rsidR="00CE21BE" w:rsidRPr="00035D71" w14:paraId="4918A6F0" w14:textId="77777777" w:rsidTr="00095F2A">
        <w:trPr>
          <w:trHeight w:val="315"/>
        </w:trPr>
        <w:tc>
          <w:tcPr>
            <w:tcW w:w="3691" w:type="dxa"/>
            <w:vAlign w:val="center"/>
          </w:tcPr>
          <w:p w14:paraId="71553C4E" w14:textId="77777777" w:rsidR="00CE21BE" w:rsidRPr="00035D71" w:rsidRDefault="00CE21BE" w:rsidP="00095F2A">
            <w:pPr>
              <w:widowControl/>
              <w:autoSpaceDE w:val="0"/>
              <w:autoSpaceDN w:val="0"/>
              <w:spacing w:before="29" w:line="288" w:lineRule="auto"/>
              <w:textAlignment w:val="bottom"/>
              <w:rPr>
                <w:kern w:val="0"/>
                <w:sz w:val="24"/>
              </w:rPr>
            </w:pPr>
            <w:r w:rsidRPr="00035D71">
              <w:rPr>
                <w:kern w:val="0"/>
                <w:sz w:val="24"/>
              </w:rPr>
              <w:t>减：应收利息总额</w:t>
            </w:r>
          </w:p>
        </w:tc>
        <w:tc>
          <w:tcPr>
            <w:tcW w:w="5307" w:type="dxa"/>
            <w:vAlign w:val="center"/>
          </w:tcPr>
          <w:p w14:paraId="6DF7738C" w14:textId="77777777" w:rsidR="00CE21BE" w:rsidRPr="00035D71" w:rsidRDefault="00CE21BE" w:rsidP="00095F2A">
            <w:pPr>
              <w:spacing w:before="29" w:line="288" w:lineRule="auto"/>
              <w:jc w:val="right"/>
              <w:rPr>
                <w:sz w:val="24"/>
              </w:rPr>
            </w:pPr>
            <w:r w:rsidRPr="00035D71">
              <w:rPr>
                <w:sz w:val="24"/>
              </w:rPr>
              <w:t>285,786.30</w:t>
            </w:r>
          </w:p>
        </w:tc>
      </w:tr>
      <w:tr w:rsidR="00CE21BE" w:rsidRPr="00035D71" w14:paraId="12D28668" w14:textId="77777777" w:rsidTr="00095F2A">
        <w:trPr>
          <w:trHeight w:val="315"/>
        </w:trPr>
        <w:tc>
          <w:tcPr>
            <w:tcW w:w="3691" w:type="dxa"/>
            <w:vAlign w:val="center"/>
          </w:tcPr>
          <w:p w14:paraId="51C92060" w14:textId="77777777" w:rsidR="00CE21BE" w:rsidRPr="00035D71" w:rsidRDefault="00CE21BE" w:rsidP="00095F2A">
            <w:pPr>
              <w:widowControl/>
              <w:autoSpaceDE w:val="0"/>
              <w:autoSpaceDN w:val="0"/>
              <w:spacing w:before="29" w:line="288" w:lineRule="auto"/>
              <w:textAlignment w:val="bottom"/>
              <w:rPr>
                <w:kern w:val="0"/>
                <w:sz w:val="24"/>
              </w:rPr>
            </w:pPr>
            <w:r w:rsidRPr="00035D71">
              <w:rPr>
                <w:kern w:val="0"/>
                <w:sz w:val="24"/>
              </w:rPr>
              <w:t>资产支持证券投资收益</w:t>
            </w:r>
          </w:p>
        </w:tc>
        <w:tc>
          <w:tcPr>
            <w:tcW w:w="5307" w:type="dxa"/>
            <w:vAlign w:val="center"/>
          </w:tcPr>
          <w:p w14:paraId="2BEBDEE3" w14:textId="77777777" w:rsidR="00CE21BE" w:rsidRPr="00035D71" w:rsidRDefault="00CE21BE" w:rsidP="00095F2A">
            <w:pPr>
              <w:spacing w:before="29" w:line="288" w:lineRule="auto"/>
              <w:jc w:val="right"/>
              <w:rPr>
                <w:sz w:val="24"/>
              </w:rPr>
            </w:pPr>
            <w:r w:rsidRPr="00035D71">
              <w:rPr>
                <w:sz w:val="24"/>
              </w:rPr>
              <w:t>-338,958.08</w:t>
            </w:r>
          </w:p>
        </w:tc>
      </w:tr>
    </w:tbl>
    <w:p w14:paraId="317AF263" w14:textId="77777777" w:rsidR="001548F9" w:rsidRPr="00CE21BE" w:rsidRDefault="001548F9" w:rsidP="00571B8A">
      <w:pPr>
        <w:spacing w:before="29" w:line="288" w:lineRule="auto"/>
        <w:rPr>
          <w:color w:val="000000"/>
          <w:sz w:val="24"/>
        </w:rPr>
      </w:pPr>
    </w:p>
    <w:p w14:paraId="54B1990E"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14:paraId="3C4986CD" w14:textId="77777777" w:rsidR="001548F9" w:rsidRPr="009C503F" w:rsidRDefault="001548F9" w:rsidP="00571B8A">
      <w:pPr>
        <w:widowControl/>
        <w:spacing w:before="29" w:line="288" w:lineRule="auto"/>
        <w:jc w:val="left"/>
        <w:rPr>
          <w:kern w:val="0"/>
          <w:sz w:val="24"/>
        </w:rPr>
      </w:pPr>
      <w:r w:rsidRPr="009C503F">
        <w:rPr>
          <w:kern w:val="0"/>
          <w:sz w:val="24"/>
        </w:rPr>
        <w:t>本基金本报告期内无衍生工具收益。</w:t>
      </w:r>
    </w:p>
    <w:p w14:paraId="6BC542B5" w14:textId="77777777" w:rsidR="001548F9" w:rsidRPr="009C503F" w:rsidRDefault="001548F9" w:rsidP="00571B8A">
      <w:pPr>
        <w:spacing w:before="29" w:line="288" w:lineRule="auto"/>
        <w:ind w:firstLineChars="100" w:firstLine="240"/>
        <w:rPr>
          <w:sz w:val="24"/>
        </w:rPr>
      </w:pPr>
    </w:p>
    <w:p w14:paraId="099D0A99"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14:paraId="68AC5856" w14:textId="77777777" w:rsidR="001548F9" w:rsidRPr="00B54D20" w:rsidRDefault="001548F9" w:rsidP="00B54D20">
      <w:pPr>
        <w:widowControl/>
        <w:spacing w:before="29" w:line="288" w:lineRule="auto"/>
        <w:jc w:val="left"/>
        <w:rPr>
          <w:kern w:val="0"/>
          <w:sz w:val="24"/>
        </w:rPr>
      </w:pPr>
      <w:r w:rsidRPr="009C503F">
        <w:rPr>
          <w:kern w:val="0"/>
          <w:sz w:val="24"/>
        </w:rPr>
        <w:t>本基金本报告期内无股利收益。</w:t>
      </w:r>
      <w:r w:rsidR="00B54D20">
        <w:rPr>
          <w:rFonts w:hint="eastAsia"/>
          <w:kern w:val="0"/>
          <w:sz w:val="24"/>
        </w:rPr>
        <w:br/>
      </w:r>
    </w:p>
    <w:p w14:paraId="36C5C365"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14:paraId="5BE5BF99" w14:textId="77777777"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14:paraId="30F1F094" w14:textId="77777777" w:rsidTr="00D259BC">
        <w:trPr>
          <w:trHeight w:val="285"/>
        </w:trPr>
        <w:tc>
          <w:tcPr>
            <w:tcW w:w="3664" w:type="dxa"/>
            <w:vAlign w:val="center"/>
          </w:tcPr>
          <w:p w14:paraId="17F43C7B" w14:textId="77777777"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14:paraId="0FC103BE" w14:textId="77777777" w:rsidR="001548F9" w:rsidRPr="009C503F" w:rsidRDefault="001548F9" w:rsidP="00571B8A">
            <w:pPr>
              <w:spacing w:before="29" w:line="288" w:lineRule="auto"/>
              <w:jc w:val="center"/>
              <w:rPr>
                <w:sz w:val="24"/>
              </w:rPr>
            </w:pPr>
            <w:r w:rsidRPr="009C503F">
              <w:rPr>
                <w:sz w:val="24"/>
              </w:rPr>
              <w:t>本期</w:t>
            </w:r>
          </w:p>
          <w:p w14:paraId="7AB94751"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4C0E3BE8" w14:textId="77777777" w:rsidTr="00D259BC">
        <w:trPr>
          <w:trHeight w:val="285"/>
        </w:trPr>
        <w:tc>
          <w:tcPr>
            <w:tcW w:w="3664" w:type="dxa"/>
            <w:vAlign w:val="center"/>
          </w:tcPr>
          <w:p w14:paraId="4CA724DF" w14:textId="77777777"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14:paraId="433E6750" w14:textId="77777777" w:rsidR="001548F9" w:rsidRPr="009C503F" w:rsidRDefault="001548F9" w:rsidP="00571B8A">
            <w:pPr>
              <w:spacing w:before="29" w:line="288" w:lineRule="auto"/>
              <w:jc w:val="right"/>
              <w:rPr>
                <w:sz w:val="24"/>
              </w:rPr>
            </w:pPr>
            <w:r w:rsidRPr="009C503F">
              <w:rPr>
                <w:sz w:val="24"/>
              </w:rPr>
              <w:t>1,789,115.25</w:t>
            </w:r>
          </w:p>
        </w:tc>
      </w:tr>
      <w:tr w:rsidR="001548F9" w:rsidRPr="009C503F" w14:paraId="137CECE5" w14:textId="77777777" w:rsidTr="00D259BC">
        <w:trPr>
          <w:trHeight w:val="285"/>
        </w:trPr>
        <w:tc>
          <w:tcPr>
            <w:tcW w:w="3664" w:type="dxa"/>
            <w:vAlign w:val="center"/>
          </w:tcPr>
          <w:p w14:paraId="591D16EF"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14:paraId="4C05BEFE"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94A1B74" w14:textId="77777777" w:rsidTr="00D259BC">
        <w:trPr>
          <w:trHeight w:val="285"/>
        </w:trPr>
        <w:tc>
          <w:tcPr>
            <w:tcW w:w="3664" w:type="dxa"/>
            <w:vAlign w:val="center"/>
          </w:tcPr>
          <w:p w14:paraId="3A98BFC5"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14:paraId="1101B359" w14:textId="77777777" w:rsidR="001548F9" w:rsidRPr="009C503F" w:rsidRDefault="001548F9" w:rsidP="00571B8A">
            <w:pPr>
              <w:spacing w:before="29" w:line="288" w:lineRule="auto"/>
              <w:jc w:val="right"/>
              <w:rPr>
                <w:sz w:val="24"/>
              </w:rPr>
            </w:pPr>
            <w:r w:rsidRPr="009C503F">
              <w:rPr>
                <w:sz w:val="24"/>
              </w:rPr>
              <w:t>1,663,115.25</w:t>
            </w:r>
          </w:p>
        </w:tc>
      </w:tr>
      <w:tr w:rsidR="001548F9" w:rsidRPr="009C503F" w14:paraId="44B2C483" w14:textId="77777777" w:rsidTr="00D259BC">
        <w:trPr>
          <w:trHeight w:val="285"/>
        </w:trPr>
        <w:tc>
          <w:tcPr>
            <w:tcW w:w="3664" w:type="dxa"/>
            <w:vAlign w:val="center"/>
          </w:tcPr>
          <w:p w14:paraId="7B0BD481"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14:paraId="0FE44EE1" w14:textId="77777777" w:rsidR="001548F9" w:rsidRPr="009C503F" w:rsidRDefault="001548F9" w:rsidP="00571B8A">
            <w:pPr>
              <w:spacing w:before="29" w:line="288" w:lineRule="auto"/>
              <w:jc w:val="right"/>
              <w:rPr>
                <w:sz w:val="24"/>
              </w:rPr>
            </w:pPr>
            <w:r w:rsidRPr="009C503F">
              <w:rPr>
                <w:sz w:val="24"/>
              </w:rPr>
              <w:t>126,000.00</w:t>
            </w:r>
          </w:p>
        </w:tc>
      </w:tr>
      <w:tr w:rsidR="00154120" w:rsidRPr="009C503F" w14:paraId="3A10C299" w14:textId="77777777" w:rsidTr="00D259BC">
        <w:trPr>
          <w:trHeight w:val="285"/>
        </w:trPr>
        <w:tc>
          <w:tcPr>
            <w:tcW w:w="3664" w:type="dxa"/>
            <w:vAlign w:val="center"/>
          </w:tcPr>
          <w:p w14:paraId="1929A6F7" w14:textId="77777777"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14:paraId="6DF70F3E" w14:textId="77777777" w:rsidR="00154120" w:rsidRPr="009C503F" w:rsidRDefault="00154120" w:rsidP="00571B8A">
            <w:pPr>
              <w:spacing w:before="29" w:line="288" w:lineRule="auto"/>
              <w:jc w:val="right"/>
              <w:rPr>
                <w:sz w:val="24"/>
              </w:rPr>
            </w:pPr>
            <w:r w:rsidRPr="009C503F">
              <w:rPr>
                <w:sz w:val="24"/>
              </w:rPr>
              <w:t>-</w:t>
            </w:r>
          </w:p>
        </w:tc>
      </w:tr>
      <w:tr w:rsidR="00D259BC" w:rsidRPr="009C503F" w14:paraId="7B689D69" w14:textId="77777777" w:rsidTr="00D259BC">
        <w:trPr>
          <w:trHeight w:val="285"/>
        </w:trPr>
        <w:tc>
          <w:tcPr>
            <w:tcW w:w="3664" w:type="dxa"/>
            <w:vAlign w:val="center"/>
          </w:tcPr>
          <w:p w14:paraId="300631D6" w14:textId="77777777"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14:paraId="78B2B8CE" w14:textId="77777777"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14:paraId="69CCC349" w14:textId="77777777" w:rsidTr="00D259BC">
        <w:trPr>
          <w:trHeight w:val="285"/>
        </w:trPr>
        <w:tc>
          <w:tcPr>
            <w:tcW w:w="3664" w:type="dxa"/>
            <w:vAlign w:val="center"/>
          </w:tcPr>
          <w:p w14:paraId="776BB89B" w14:textId="77777777"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14:paraId="7A960F10"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30D827C5" w14:textId="77777777" w:rsidTr="00D259BC">
        <w:trPr>
          <w:trHeight w:val="285"/>
        </w:trPr>
        <w:tc>
          <w:tcPr>
            <w:tcW w:w="3664" w:type="dxa"/>
            <w:vAlign w:val="center"/>
          </w:tcPr>
          <w:p w14:paraId="6F6CA5B4" w14:textId="77777777"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14:paraId="361DD098"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3B200FD3" w14:textId="77777777" w:rsidTr="00D259BC">
        <w:trPr>
          <w:trHeight w:val="285"/>
        </w:trPr>
        <w:tc>
          <w:tcPr>
            <w:tcW w:w="3664" w:type="dxa"/>
            <w:vAlign w:val="center"/>
          </w:tcPr>
          <w:p w14:paraId="6F7A6E28" w14:textId="77777777"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14:paraId="46E0DA35"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6ED63FC2" w14:textId="77777777" w:rsidTr="00D259BC">
        <w:trPr>
          <w:trHeight w:val="285"/>
        </w:trPr>
        <w:tc>
          <w:tcPr>
            <w:tcW w:w="3664" w:type="dxa"/>
            <w:vAlign w:val="center"/>
          </w:tcPr>
          <w:p w14:paraId="580BF30F" w14:textId="77777777"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14:paraId="5D786562" w14:textId="77777777" w:rsidR="00D259BC" w:rsidRPr="009C503F" w:rsidRDefault="00D259BC" w:rsidP="00571B8A">
            <w:pPr>
              <w:spacing w:before="29" w:line="288" w:lineRule="auto"/>
              <w:jc w:val="right"/>
              <w:rPr>
                <w:sz w:val="24"/>
              </w:rPr>
            </w:pPr>
            <w:r w:rsidRPr="009C503F">
              <w:rPr>
                <w:sz w:val="24"/>
              </w:rPr>
              <w:t>1,789,115.25</w:t>
            </w:r>
          </w:p>
        </w:tc>
      </w:tr>
    </w:tbl>
    <w:p w14:paraId="2C58E98B" w14:textId="77777777" w:rsidR="001548F9" w:rsidRPr="009C503F" w:rsidRDefault="001548F9" w:rsidP="00571B8A">
      <w:pPr>
        <w:spacing w:before="29" w:line="288" w:lineRule="auto"/>
        <w:ind w:firstLineChars="100" w:firstLine="240"/>
        <w:rPr>
          <w:sz w:val="24"/>
        </w:rPr>
      </w:pPr>
    </w:p>
    <w:p w14:paraId="6A043AE8"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14:paraId="3F54C613" w14:textId="77777777"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14:paraId="78CB101E" w14:textId="77777777" w:rsidTr="0094019E">
        <w:trPr>
          <w:trHeight w:val="255"/>
        </w:trPr>
        <w:tc>
          <w:tcPr>
            <w:tcW w:w="3691" w:type="dxa"/>
            <w:tcMar>
              <w:left w:w="108" w:type="dxa"/>
              <w:right w:w="108" w:type="dxa"/>
            </w:tcMar>
            <w:vAlign w:val="center"/>
          </w:tcPr>
          <w:p w14:paraId="323FA10B"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4E11EA2D" w14:textId="77777777" w:rsidR="001548F9" w:rsidRPr="009C503F" w:rsidRDefault="001548F9" w:rsidP="00571B8A">
            <w:pPr>
              <w:spacing w:before="29" w:line="288" w:lineRule="auto"/>
              <w:jc w:val="center"/>
              <w:rPr>
                <w:sz w:val="24"/>
              </w:rPr>
            </w:pPr>
            <w:r w:rsidRPr="009C503F">
              <w:rPr>
                <w:sz w:val="24"/>
              </w:rPr>
              <w:t>本期</w:t>
            </w:r>
          </w:p>
          <w:p w14:paraId="2051AF9E"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DAFFB4B" w14:textId="77777777" w:rsidTr="00CE4E19">
        <w:trPr>
          <w:trHeight w:val="255"/>
        </w:trPr>
        <w:tc>
          <w:tcPr>
            <w:tcW w:w="3691" w:type="dxa"/>
            <w:tcMar>
              <w:left w:w="0" w:type="dxa"/>
              <w:right w:w="0" w:type="dxa"/>
            </w:tcMar>
            <w:vAlign w:val="center"/>
          </w:tcPr>
          <w:p w14:paraId="2136594B" w14:textId="77777777" w:rsidR="001548F9" w:rsidRPr="009C503F" w:rsidRDefault="001548F9" w:rsidP="00571B8A">
            <w:pPr>
              <w:spacing w:before="29" w:line="288" w:lineRule="auto"/>
              <w:rPr>
                <w:sz w:val="24"/>
              </w:rPr>
            </w:pPr>
            <w:r w:rsidRPr="009C503F">
              <w:rPr>
                <w:sz w:val="24"/>
              </w:rPr>
              <w:t>基金赎回费收入</w:t>
            </w:r>
          </w:p>
        </w:tc>
        <w:tc>
          <w:tcPr>
            <w:tcW w:w="5528" w:type="dxa"/>
            <w:tcMar>
              <w:left w:w="108" w:type="dxa"/>
              <w:right w:w="108" w:type="dxa"/>
            </w:tcMar>
            <w:vAlign w:val="center"/>
          </w:tcPr>
          <w:p w14:paraId="3D0C589B" w14:textId="77777777" w:rsidR="001548F9" w:rsidRPr="009C503F" w:rsidRDefault="001548F9" w:rsidP="00571B8A">
            <w:pPr>
              <w:spacing w:before="29" w:line="288" w:lineRule="auto"/>
              <w:jc w:val="right"/>
              <w:rPr>
                <w:sz w:val="24"/>
              </w:rPr>
            </w:pPr>
            <w:r w:rsidRPr="009C503F">
              <w:rPr>
                <w:sz w:val="24"/>
              </w:rPr>
              <w:t>41,042.64</w:t>
            </w:r>
          </w:p>
        </w:tc>
      </w:tr>
      <w:tr w:rsidR="003D09BF" w14:paraId="595AAAB9" w14:textId="77777777">
        <w:tc>
          <w:tcPr>
            <w:tcW w:w="3604" w:type="dxa"/>
            <w:vAlign w:val="center"/>
          </w:tcPr>
          <w:p w14:paraId="03481C94" w14:textId="77777777" w:rsidR="003D09BF" w:rsidRDefault="00473BF3">
            <w:pPr>
              <w:jc w:val="left"/>
            </w:pPr>
            <w:r>
              <w:rPr>
                <w:sz w:val="24"/>
              </w:rPr>
              <w:t>基金转换费收入</w:t>
            </w:r>
          </w:p>
        </w:tc>
        <w:tc>
          <w:tcPr>
            <w:tcW w:w="5394" w:type="dxa"/>
            <w:vAlign w:val="center"/>
          </w:tcPr>
          <w:p w14:paraId="007D1351" w14:textId="77777777" w:rsidR="003D09BF" w:rsidRDefault="00473BF3">
            <w:pPr>
              <w:jc w:val="right"/>
            </w:pPr>
            <w:r>
              <w:rPr>
                <w:sz w:val="24"/>
              </w:rPr>
              <w:t>499.26</w:t>
            </w:r>
          </w:p>
        </w:tc>
      </w:tr>
      <w:tr w:rsidR="001548F9" w:rsidRPr="009C503F" w14:paraId="3C3874D5" w14:textId="77777777" w:rsidTr="0094019E">
        <w:trPr>
          <w:trHeight w:val="255"/>
        </w:trPr>
        <w:tc>
          <w:tcPr>
            <w:tcW w:w="3691" w:type="dxa"/>
            <w:tcMar>
              <w:left w:w="108" w:type="dxa"/>
              <w:right w:w="108" w:type="dxa"/>
            </w:tcMar>
            <w:vAlign w:val="center"/>
          </w:tcPr>
          <w:p w14:paraId="065450B3" w14:textId="77777777" w:rsidR="001548F9" w:rsidRPr="009C503F" w:rsidRDefault="001548F9" w:rsidP="00571B8A">
            <w:pPr>
              <w:spacing w:before="29" w:line="288" w:lineRule="auto"/>
              <w:rPr>
                <w:sz w:val="24"/>
              </w:rPr>
            </w:pPr>
            <w:r w:rsidRPr="009C503F">
              <w:rPr>
                <w:sz w:val="24"/>
              </w:rPr>
              <w:lastRenderedPageBreak/>
              <w:t>合计</w:t>
            </w:r>
          </w:p>
        </w:tc>
        <w:tc>
          <w:tcPr>
            <w:tcW w:w="5528" w:type="dxa"/>
            <w:tcMar>
              <w:left w:w="108" w:type="dxa"/>
              <w:right w:w="108" w:type="dxa"/>
            </w:tcMar>
            <w:vAlign w:val="center"/>
          </w:tcPr>
          <w:p w14:paraId="6BA88D0F" w14:textId="77777777" w:rsidR="001548F9" w:rsidRPr="009C503F" w:rsidRDefault="001548F9" w:rsidP="00571B8A">
            <w:pPr>
              <w:spacing w:before="29" w:line="288" w:lineRule="auto"/>
              <w:jc w:val="right"/>
              <w:rPr>
                <w:sz w:val="24"/>
              </w:rPr>
            </w:pPr>
            <w:r w:rsidRPr="009C503F">
              <w:rPr>
                <w:sz w:val="24"/>
              </w:rPr>
              <w:t>41,541.90</w:t>
            </w:r>
          </w:p>
        </w:tc>
      </w:tr>
    </w:tbl>
    <w:p w14:paraId="5CE6D6EF" w14:textId="77777777" w:rsidR="003D09BF" w:rsidRDefault="00473BF3">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14:paraId="1ED07A93" w14:textId="77777777" w:rsidR="001548F9" w:rsidRPr="00D25C53" w:rsidRDefault="001548F9" w:rsidP="00D25C53">
      <w:pPr>
        <w:widowControl/>
        <w:spacing w:before="29" w:line="288" w:lineRule="auto"/>
        <w:jc w:val="left"/>
        <w:rPr>
          <w:kern w:val="0"/>
          <w:sz w:val="24"/>
        </w:rPr>
      </w:pPr>
      <w:r w:rsidRPr="009C503F">
        <w:rPr>
          <w:kern w:val="0"/>
          <w:sz w:val="24"/>
        </w:rPr>
        <w:t xml:space="preserve">    2</w:t>
      </w:r>
      <w:r w:rsidRPr="009C503F">
        <w:rPr>
          <w:kern w:val="0"/>
          <w:sz w:val="24"/>
        </w:rPr>
        <w:t>、本基金的转换费由申购补差费和转出基金的赎回费两部分构成，其中转出基金的不低于赎回费的</w:t>
      </w:r>
      <w:r w:rsidRPr="009C503F">
        <w:rPr>
          <w:kern w:val="0"/>
          <w:sz w:val="24"/>
        </w:rPr>
        <w:t>25%</w:t>
      </w:r>
      <w:r w:rsidRPr="009C503F">
        <w:rPr>
          <w:kern w:val="0"/>
          <w:sz w:val="24"/>
        </w:rPr>
        <w:t>归入转出基金的基金资产。</w:t>
      </w:r>
      <w:r w:rsidR="00D25C53">
        <w:rPr>
          <w:rFonts w:hint="eastAsia"/>
          <w:kern w:val="0"/>
          <w:sz w:val="24"/>
        </w:rPr>
        <w:br/>
      </w:r>
    </w:p>
    <w:p w14:paraId="3EFB1485"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14:paraId="414F1838" w14:textId="77777777"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14:paraId="43E8C5C3" w14:textId="77777777" w:rsidTr="00320DCE">
        <w:trPr>
          <w:trHeight w:val="285"/>
        </w:trPr>
        <w:tc>
          <w:tcPr>
            <w:tcW w:w="3720" w:type="dxa"/>
            <w:tcMar>
              <w:left w:w="108" w:type="dxa"/>
              <w:right w:w="108" w:type="dxa"/>
            </w:tcMar>
            <w:vAlign w:val="center"/>
          </w:tcPr>
          <w:p w14:paraId="1260F762" w14:textId="77777777"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14:paraId="2CFF38AE" w14:textId="77777777" w:rsidR="001548F9" w:rsidRPr="009C503F" w:rsidRDefault="001548F9" w:rsidP="00571B8A">
            <w:pPr>
              <w:spacing w:before="29" w:line="288" w:lineRule="auto"/>
              <w:jc w:val="center"/>
              <w:rPr>
                <w:sz w:val="24"/>
              </w:rPr>
            </w:pPr>
            <w:r w:rsidRPr="009C503F">
              <w:rPr>
                <w:sz w:val="24"/>
              </w:rPr>
              <w:t>本期</w:t>
            </w:r>
          </w:p>
          <w:p w14:paraId="562E2907"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4B08454E" w14:textId="77777777" w:rsidTr="00320DCE">
        <w:trPr>
          <w:trHeight w:val="285"/>
        </w:trPr>
        <w:tc>
          <w:tcPr>
            <w:tcW w:w="3720" w:type="dxa"/>
            <w:tcMar>
              <w:left w:w="108" w:type="dxa"/>
              <w:right w:w="108" w:type="dxa"/>
            </w:tcMar>
            <w:vAlign w:val="center"/>
          </w:tcPr>
          <w:p w14:paraId="53F7A9F9" w14:textId="77777777"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14:paraId="5F409105" w14:textId="77777777" w:rsidR="001548F9" w:rsidRPr="009C503F" w:rsidRDefault="001548F9" w:rsidP="00571B8A">
            <w:pPr>
              <w:spacing w:before="29" w:line="288" w:lineRule="auto"/>
              <w:jc w:val="right"/>
              <w:rPr>
                <w:sz w:val="24"/>
              </w:rPr>
            </w:pPr>
            <w:r w:rsidRPr="009C503F">
              <w:rPr>
                <w:sz w:val="24"/>
              </w:rPr>
              <w:t>1,559.17</w:t>
            </w:r>
          </w:p>
        </w:tc>
      </w:tr>
      <w:tr w:rsidR="001548F9" w:rsidRPr="009C503F" w14:paraId="25A4393C" w14:textId="77777777" w:rsidTr="00320DCE">
        <w:trPr>
          <w:trHeight w:val="285"/>
        </w:trPr>
        <w:tc>
          <w:tcPr>
            <w:tcW w:w="3720" w:type="dxa"/>
            <w:tcMar>
              <w:left w:w="108" w:type="dxa"/>
              <w:right w:w="108" w:type="dxa"/>
            </w:tcMar>
            <w:vAlign w:val="center"/>
          </w:tcPr>
          <w:p w14:paraId="1757AF09" w14:textId="77777777"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14:paraId="19E29CC0" w14:textId="77777777" w:rsidR="001548F9" w:rsidRPr="009C503F" w:rsidRDefault="001548F9" w:rsidP="00571B8A">
            <w:pPr>
              <w:spacing w:before="29" w:line="288" w:lineRule="auto"/>
              <w:jc w:val="right"/>
              <w:rPr>
                <w:sz w:val="24"/>
              </w:rPr>
            </w:pPr>
            <w:r w:rsidRPr="009C503F">
              <w:rPr>
                <w:sz w:val="24"/>
              </w:rPr>
              <w:t>16,275.00</w:t>
            </w:r>
          </w:p>
        </w:tc>
      </w:tr>
      <w:tr w:rsidR="001548F9" w:rsidRPr="009C503F" w14:paraId="26DCEBE0" w14:textId="77777777" w:rsidTr="00320DCE">
        <w:trPr>
          <w:trHeight w:val="285"/>
        </w:trPr>
        <w:tc>
          <w:tcPr>
            <w:tcW w:w="3720" w:type="dxa"/>
            <w:tcMar>
              <w:left w:w="108" w:type="dxa"/>
              <w:right w:w="108" w:type="dxa"/>
            </w:tcMar>
            <w:vAlign w:val="center"/>
          </w:tcPr>
          <w:p w14:paraId="28347137" w14:textId="77777777"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14:paraId="7EE80A37" w14:textId="77777777" w:rsidR="001548F9" w:rsidRPr="009C503F" w:rsidRDefault="001548F9" w:rsidP="00571B8A">
            <w:pPr>
              <w:spacing w:before="29" w:line="288" w:lineRule="auto"/>
              <w:jc w:val="right"/>
              <w:rPr>
                <w:sz w:val="24"/>
              </w:rPr>
            </w:pPr>
            <w:r w:rsidRPr="009C503F">
              <w:rPr>
                <w:sz w:val="24"/>
              </w:rPr>
              <w:t>17,834.17</w:t>
            </w:r>
          </w:p>
        </w:tc>
      </w:tr>
    </w:tbl>
    <w:p w14:paraId="0451A8A6" w14:textId="77777777" w:rsidR="001548F9" w:rsidRPr="009C503F" w:rsidRDefault="001548F9" w:rsidP="00571B8A">
      <w:pPr>
        <w:spacing w:before="29" w:line="288" w:lineRule="auto"/>
        <w:ind w:firstLineChars="100" w:firstLine="240"/>
        <w:rPr>
          <w:sz w:val="24"/>
        </w:rPr>
      </w:pPr>
    </w:p>
    <w:p w14:paraId="4BBFAB97"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14:paraId="13269E0B" w14:textId="77777777"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14:paraId="0A5F326D" w14:textId="77777777" w:rsidTr="002C3737">
        <w:tc>
          <w:tcPr>
            <w:tcW w:w="3853" w:type="dxa"/>
            <w:vAlign w:val="center"/>
          </w:tcPr>
          <w:p w14:paraId="4B89CBD6" w14:textId="77777777"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14:paraId="005DA14B" w14:textId="77777777" w:rsidR="001548F9" w:rsidRPr="009C503F" w:rsidRDefault="001548F9" w:rsidP="00571B8A">
            <w:pPr>
              <w:spacing w:before="29" w:line="288" w:lineRule="auto"/>
              <w:jc w:val="center"/>
              <w:rPr>
                <w:sz w:val="24"/>
              </w:rPr>
            </w:pPr>
            <w:r w:rsidRPr="009C503F">
              <w:rPr>
                <w:sz w:val="24"/>
              </w:rPr>
              <w:t>本期</w:t>
            </w:r>
          </w:p>
          <w:p w14:paraId="230177D7"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66E54F8E" w14:textId="77777777" w:rsidTr="002C3737">
        <w:tc>
          <w:tcPr>
            <w:tcW w:w="3853" w:type="dxa"/>
            <w:vAlign w:val="center"/>
          </w:tcPr>
          <w:p w14:paraId="011E2DC2" w14:textId="77777777" w:rsidR="001548F9" w:rsidRPr="009C503F" w:rsidRDefault="001548F9" w:rsidP="00571B8A">
            <w:pPr>
              <w:spacing w:before="29" w:line="288" w:lineRule="auto"/>
              <w:rPr>
                <w:sz w:val="24"/>
              </w:rPr>
            </w:pPr>
            <w:r w:rsidRPr="009C503F">
              <w:rPr>
                <w:sz w:val="24"/>
              </w:rPr>
              <w:t>审计费用</w:t>
            </w:r>
          </w:p>
        </w:tc>
        <w:tc>
          <w:tcPr>
            <w:tcW w:w="5551" w:type="dxa"/>
            <w:vAlign w:val="center"/>
          </w:tcPr>
          <w:p w14:paraId="7DCE1AC1" w14:textId="77777777" w:rsidR="001548F9" w:rsidRPr="009C503F" w:rsidRDefault="001548F9" w:rsidP="00571B8A">
            <w:pPr>
              <w:spacing w:before="29" w:line="288" w:lineRule="auto"/>
              <w:jc w:val="right"/>
              <w:rPr>
                <w:sz w:val="24"/>
              </w:rPr>
            </w:pPr>
            <w:r w:rsidRPr="009C503F">
              <w:rPr>
                <w:sz w:val="24"/>
              </w:rPr>
              <w:t>39,671.58</w:t>
            </w:r>
          </w:p>
        </w:tc>
      </w:tr>
      <w:tr w:rsidR="001548F9" w:rsidRPr="009C503F" w14:paraId="5FBC5666" w14:textId="77777777" w:rsidTr="002C3737">
        <w:tc>
          <w:tcPr>
            <w:tcW w:w="3853" w:type="dxa"/>
            <w:vAlign w:val="center"/>
          </w:tcPr>
          <w:p w14:paraId="0629E01E" w14:textId="77777777" w:rsidR="001548F9" w:rsidRPr="009C503F" w:rsidRDefault="001548F9" w:rsidP="00571B8A">
            <w:pPr>
              <w:spacing w:before="29" w:line="288" w:lineRule="auto"/>
              <w:rPr>
                <w:sz w:val="24"/>
              </w:rPr>
            </w:pPr>
            <w:r w:rsidRPr="009C503F">
              <w:rPr>
                <w:sz w:val="24"/>
              </w:rPr>
              <w:t>信息披露费</w:t>
            </w:r>
          </w:p>
        </w:tc>
        <w:tc>
          <w:tcPr>
            <w:tcW w:w="5551" w:type="dxa"/>
            <w:vAlign w:val="center"/>
          </w:tcPr>
          <w:p w14:paraId="0F879719" w14:textId="77777777" w:rsidR="001548F9" w:rsidRPr="009C503F" w:rsidRDefault="001548F9" w:rsidP="00571B8A">
            <w:pPr>
              <w:spacing w:before="29" w:line="288" w:lineRule="auto"/>
              <w:jc w:val="right"/>
              <w:rPr>
                <w:sz w:val="24"/>
              </w:rPr>
            </w:pPr>
            <w:r w:rsidRPr="009C503F">
              <w:rPr>
                <w:sz w:val="24"/>
              </w:rPr>
              <w:t>119,014.74</w:t>
            </w:r>
          </w:p>
        </w:tc>
      </w:tr>
      <w:tr w:rsidR="003D09BF" w14:paraId="777C6F51" w14:textId="77777777">
        <w:tc>
          <w:tcPr>
            <w:tcW w:w="3689" w:type="dxa"/>
            <w:vAlign w:val="center"/>
          </w:tcPr>
          <w:p w14:paraId="574B695C" w14:textId="77777777" w:rsidR="003D09BF" w:rsidRDefault="00473BF3">
            <w:pPr>
              <w:jc w:val="left"/>
            </w:pPr>
            <w:r>
              <w:rPr>
                <w:sz w:val="24"/>
              </w:rPr>
              <w:t>银行汇划费</w:t>
            </w:r>
          </w:p>
        </w:tc>
        <w:tc>
          <w:tcPr>
            <w:tcW w:w="5309" w:type="dxa"/>
            <w:vAlign w:val="center"/>
          </w:tcPr>
          <w:p w14:paraId="0315D441" w14:textId="77777777" w:rsidR="003D09BF" w:rsidRDefault="00473BF3">
            <w:pPr>
              <w:jc w:val="right"/>
            </w:pPr>
            <w:r>
              <w:rPr>
                <w:sz w:val="24"/>
              </w:rPr>
              <w:t>14,591.42</w:t>
            </w:r>
          </w:p>
        </w:tc>
      </w:tr>
      <w:tr w:rsidR="003D09BF" w14:paraId="0288D5D0" w14:textId="77777777">
        <w:tc>
          <w:tcPr>
            <w:tcW w:w="3689" w:type="dxa"/>
            <w:vAlign w:val="center"/>
          </w:tcPr>
          <w:p w14:paraId="7BC76EFC" w14:textId="77777777" w:rsidR="003D09BF" w:rsidRDefault="00473BF3">
            <w:pPr>
              <w:jc w:val="left"/>
            </w:pPr>
            <w:r>
              <w:rPr>
                <w:sz w:val="24"/>
              </w:rPr>
              <w:t>债券帐户维护费</w:t>
            </w:r>
          </w:p>
        </w:tc>
        <w:tc>
          <w:tcPr>
            <w:tcW w:w="5309" w:type="dxa"/>
            <w:vAlign w:val="center"/>
          </w:tcPr>
          <w:p w14:paraId="2CF9B45B" w14:textId="77777777" w:rsidR="003D09BF" w:rsidRDefault="00473BF3">
            <w:pPr>
              <w:jc w:val="right"/>
            </w:pPr>
            <w:r>
              <w:rPr>
                <w:sz w:val="24"/>
              </w:rPr>
              <w:t>18,600.00</w:t>
            </w:r>
          </w:p>
        </w:tc>
      </w:tr>
      <w:tr w:rsidR="001548F9" w:rsidRPr="009C503F" w14:paraId="10010917" w14:textId="77777777" w:rsidTr="002C3737">
        <w:tc>
          <w:tcPr>
            <w:tcW w:w="3853" w:type="dxa"/>
            <w:vAlign w:val="center"/>
          </w:tcPr>
          <w:p w14:paraId="567F3C5E" w14:textId="77777777" w:rsidR="001548F9" w:rsidRPr="009C503F" w:rsidRDefault="001548F9" w:rsidP="00571B8A">
            <w:pPr>
              <w:spacing w:before="29" w:line="288" w:lineRule="auto"/>
              <w:rPr>
                <w:sz w:val="24"/>
              </w:rPr>
            </w:pPr>
            <w:r w:rsidRPr="009C503F">
              <w:rPr>
                <w:sz w:val="24"/>
              </w:rPr>
              <w:t>合计</w:t>
            </w:r>
          </w:p>
        </w:tc>
        <w:tc>
          <w:tcPr>
            <w:tcW w:w="5551" w:type="dxa"/>
            <w:vAlign w:val="center"/>
          </w:tcPr>
          <w:p w14:paraId="6A3BB7A4" w14:textId="77777777" w:rsidR="001548F9" w:rsidRPr="009C503F" w:rsidRDefault="001548F9" w:rsidP="00571B8A">
            <w:pPr>
              <w:spacing w:before="29" w:line="288" w:lineRule="auto"/>
              <w:jc w:val="right"/>
              <w:rPr>
                <w:sz w:val="24"/>
              </w:rPr>
            </w:pPr>
            <w:r w:rsidRPr="009C503F">
              <w:rPr>
                <w:sz w:val="24"/>
              </w:rPr>
              <w:t>191,877.74</w:t>
            </w:r>
          </w:p>
        </w:tc>
      </w:tr>
    </w:tbl>
    <w:p w14:paraId="12C66A29" w14:textId="77777777" w:rsidR="001548F9" w:rsidRPr="009C503F" w:rsidRDefault="001548F9" w:rsidP="00571B8A">
      <w:pPr>
        <w:spacing w:before="29" w:line="288" w:lineRule="auto"/>
        <w:rPr>
          <w:color w:val="000000"/>
          <w:sz w:val="24"/>
        </w:rPr>
      </w:pPr>
    </w:p>
    <w:p w14:paraId="60E36037"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14:paraId="0DEEF619"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14:paraId="2363E7F0" w14:textId="77777777" w:rsidR="001548F9" w:rsidRPr="009C503F" w:rsidRDefault="001548F9" w:rsidP="00571B8A">
      <w:pPr>
        <w:spacing w:before="29" w:line="288" w:lineRule="auto"/>
        <w:ind w:firstLineChars="200" w:firstLine="480"/>
        <w:rPr>
          <w:kern w:val="0"/>
          <w:sz w:val="24"/>
        </w:rPr>
      </w:pPr>
      <w:r w:rsidRPr="009C503F">
        <w:rPr>
          <w:kern w:val="0"/>
          <w:sz w:val="24"/>
        </w:rPr>
        <w:t>无。</w:t>
      </w:r>
    </w:p>
    <w:p w14:paraId="4AC5A745" w14:textId="77777777" w:rsidR="001548F9" w:rsidRPr="009C503F" w:rsidRDefault="001548F9" w:rsidP="00571B8A">
      <w:pPr>
        <w:autoSpaceDE w:val="0"/>
        <w:autoSpaceDN w:val="0"/>
        <w:adjustRightInd w:val="0"/>
        <w:spacing w:before="29" w:line="288" w:lineRule="auto"/>
        <w:jc w:val="left"/>
        <w:rPr>
          <w:color w:val="000000"/>
          <w:kern w:val="0"/>
          <w:sz w:val="24"/>
        </w:rPr>
      </w:pPr>
    </w:p>
    <w:p w14:paraId="1BAEEE0A"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14:paraId="20EEC5A9" w14:textId="77777777" w:rsidR="001548F9" w:rsidRPr="009C503F" w:rsidRDefault="001548F9" w:rsidP="00571B8A">
      <w:pPr>
        <w:spacing w:before="29" w:line="288" w:lineRule="auto"/>
        <w:ind w:firstLineChars="200" w:firstLine="480"/>
        <w:rPr>
          <w:kern w:val="0"/>
          <w:sz w:val="24"/>
        </w:rPr>
      </w:pPr>
      <w:r w:rsidRPr="009C503F">
        <w:rPr>
          <w:kern w:val="0"/>
          <w:sz w:val="24"/>
        </w:rPr>
        <w:t>无。</w:t>
      </w:r>
    </w:p>
    <w:p w14:paraId="03219793" w14:textId="77777777" w:rsidR="001548F9" w:rsidRPr="009C503F" w:rsidRDefault="001548F9" w:rsidP="00571B8A">
      <w:pPr>
        <w:autoSpaceDE w:val="0"/>
        <w:autoSpaceDN w:val="0"/>
        <w:adjustRightInd w:val="0"/>
        <w:spacing w:before="29" w:line="288" w:lineRule="auto"/>
        <w:jc w:val="left"/>
        <w:rPr>
          <w:color w:val="000000"/>
          <w:kern w:val="0"/>
          <w:sz w:val="24"/>
        </w:rPr>
      </w:pPr>
    </w:p>
    <w:p w14:paraId="3AC09834" w14:textId="77777777" w:rsidR="001548F9"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14:paraId="099BC668" w14:textId="77777777" w:rsidR="00E118F4" w:rsidRPr="00035D71" w:rsidRDefault="00E118F4" w:rsidP="00E118F4">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14:paraId="38174126" w14:textId="77777777" w:rsidR="00E118F4" w:rsidRPr="00035D71" w:rsidRDefault="00E118F4" w:rsidP="00E118F4">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14:paraId="6F2B1F93" w14:textId="77777777" w:rsidR="00E118F4" w:rsidRPr="009C503F" w:rsidRDefault="00E118F4" w:rsidP="00571B8A">
      <w:pPr>
        <w:autoSpaceDE w:val="0"/>
        <w:autoSpaceDN w:val="0"/>
        <w:adjustRightInd w:val="0"/>
        <w:spacing w:before="29" w:line="288" w:lineRule="auto"/>
        <w:jc w:val="left"/>
        <w:rPr>
          <w:b/>
          <w:color w:val="000000"/>
          <w:kern w:val="0"/>
          <w:sz w:val="24"/>
        </w:rPr>
      </w:pPr>
    </w:p>
    <w:p w14:paraId="64674343" w14:textId="77777777" w:rsidR="001548F9" w:rsidRPr="009C503F" w:rsidRDefault="001548F9" w:rsidP="00571B8A">
      <w:pPr>
        <w:spacing w:before="29" w:line="288" w:lineRule="auto"/>
        <w:rPr>
          <w:b/>
          <w:kern w:val="0"/>
          <w:sz w:val="24"/>
        </w:rPr>
      </w:pPr>
      <w:r w:rsidRPr="009C503F">
        <w:rPr>
          <w:b/>
          <w:bCs/>
          <w:color w:val="000000"/>
          <w:kern w:val="0"/>
          <w:sz w:val="24"/>
        </w:rPr>
        <w:lastRenderedPageBreak/>
        <w:t>6.4.9.</w:t>
      </w:r>
      <w:r w:rsidR="00E118F4">
        <w:rPr>
          <w:b/>
          <w:bCs/>
          <w:color w:val="000000"/>
          <w:kern w:val="0"/>
          <w:sz w:val="24"/>
        </w:rPr>
        <w:t>2</w:t>
      </w:r>
      <w:r w:rsidRPr="009C503F">
        <w:rPr>
          <w:b/>
          <w:bCs/>
          <w:color w:val="000000"/>
          <w:kern w:val="0"/>
          <w:sz w:val="24"/>
        </w:rPr>
        <w:t xml:space="preserve">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14:paraId="6B4B7EA5" w14:textId="77777777" w:rsidTr="009472B0">
        <w:tc>
          <w:tcPr>
            <w:tcW w:w="5219" w:type="dxa"/>
            <w:vAlign w:val="center"/>
          </w:tcPr>
          <w:p w14:paraId="688C3ABA" w14:textId="77777777"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79" w:type="dxa"/>
            <w:vAlign w:val="center"/>
          </w:tcPr>
          <w:p w14:paraId="66B5E628" w14:textId="77777777"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3D09BF" w14:paraId="5788B4E4" w14:textId="77777777">
        <w:tc>
          <w:tcPr>
            <w:tcW w:w="5219" w:type="dxa"/>
            <w:vAlign w:val="center"/>
          </w:tcPr>
          <w:p w14:paraId="4A467248" w14:textId="77777777" w:rsidR="003D09BF" w:rsidRDefault="00473BF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0B9B1531" w14:textId="77777777" w:rsidR="003D09BF" w:rsidRDefault="00473BF3">
            <w:pPr>
              <w:jc w:val="left"/>
            </w:pPr>
            <w:r>
              <w:rPr>
                <w:color w:val="000000"/>
                <w:sz w:val="24"/>
              </w:rPr>
              <w:t>基金管理人、基金销售机构</w:t>
            </w:r>
          </w:p>
        </w:tc>
      </w:tr>
      <w:tr w:rsidR="003D09BF" w14:paraId="203D184F" w14:textId="77777777">
        <w:tc>
          <w:tcPr>
            <w:tcW w:w="5219" w:type="dxa"/>
            <w:vAlign w:val="center"/>
          </w:tcPr>
          <w:p w14:paraId="32908298" w14:textId="77777777" w:rsidR="003D09BF" w:rsidRDefault="00473BF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14:paraId="6CEECD0B" w14:textId="77777777" w:rsidR="003D09BF" w:rsidRDefault="00473BF3">
            <w:pPr>
              <w:jc w:val="left"/>
            </w:pPr>
            <w:r>
              <w:rPr>
                <w:color w:val="000000"/>
                <w:sz w:val="24"/>
              </w:rPr>
              <w:t>基金托管人、基金销售机构</w:t>
            </w:r>
          </w:p>
        </w:tc>
      </w:tr>
      <w:tr w:rsidR="003D09BF" w14:paraId="11A146D6" w14:textId="77777777">
        <w:tc>
          <w:tcPr>
            <w:tcW w:w="5219" w:type="dxa"/>
            <w:vAlign w:val="center"/>
          </w:tcPr>
          <w:p w14:paraId="62DA452C" w14:textId="77777777" w:rsidR="003D09BF" w:rsidRDefault="00473BF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6A9C84D8" w14:textId="77777777" w:rsidR="003D09BF" w:rsidRDefault="00473BF3">
            <w:pPr>
              <w:jc w:val="left"/>
            </w:pPr>
            <w:r>
              <w:rPr>
                <w:color w:val="000000"/>
                <w:sz w:val="24"/>
              </w:rPr>
              <w:t>基金管理人的股东、基金销售机构</w:t>
            </w:r>
          </w:p>
        </w:tc>
      </w:tr>
    </w:tbl>
    <w:p w14:paraId="73273696" w14:textId="77777777"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14:paraId="42661732" w14:textId="77777777" w:rsidR="001548F9" w:rsidRPr="009C503F" w:rsidRDefault="001548F9" w:rsidP="00571B8A">
      <w:pPr>
        <w:spacing w:before="29" w:line="288" w:lineRule="auto"/>
        <w:rPr>
          <w:color w:val="000000"/>
          <w:sz w:val="24"/>
        </w:rPr>
      </w:pPr>
      <w:r w:rsidRPr="009C503F">
        <w:rPr>
          <w:color w:val="000000"/>
          <w:sz w:val="24"/>
        </w:rPr>
        <w:tab/>
      </w:r>
    </w:p>
    <w:p w14:paraId="6194B8FF"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14:paraId="2189F4B1"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14:paraId="447CECE9"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本基金本报告期内及上年度可比期间无通过关联方交易单元进行的交易。</w:t>
      </w:r>
    </w:p>
    <w:p w14:paraId="079992D8" w14:textId="77777777" w:rsidR="007A29AF" w:rsidRPr="009C503F" w:rsidRDefault="007A29AF" w:rsidP="00571B8A">
      <w:pPr>
        <w:spacing w:before="29" w:line="288" w:lineRule="auto"/>
        <w:ind w:firstLineChars="200" w:firstLine="480"/>
        <w:rPr>
          <w:kern w:val="0"/>
          <w:sz w:val="24"/>
        </w:rPr>
      </w:pPr>
    </w:p>
    <w:p w14:paraId="29A32709"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14:paraId="731D5171"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14:paraId="46CA5FB3"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14:paraId="20766459" w14:textId="77777777" w:rsidTr="009747CE">
        <w:tc>
          <w:tcPr>
            <w:tcW w:w="3828" w:type="dxa"/>
            <w:vAlign w:val="center"/>
          </w:tcPr>
          <w:p w14:paraId="5CC63569"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14:paraId="3AFBDFC0"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6BC3A416"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14:paraId="4B7AC9F1"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40A1F665"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78AF2510" w14:textId="77777777" w:rsidTr="009747CE">
        <w:tc>
          <w:tcPr>
            <w:tcW w:w="3828" w:type="dxa"/>
            <w:vAlign w:val="center"/>
          </w:tcPr>
          <w:p w14:paraId="78F47422" w14:textId="77777777" w:rsidR="001548F9" w:rsidRPr="009C503F" w:rsidRDefault="001548F9" w:rsidP="00571B8A">
            <w:pPr>
              <w:spacing w:before="29" w:line="288" w:lineRule="auto"/>
              <w:rPr>
                <w:color w:val="000000"/>
                <w:sz w:val="24"/>
              </w:rPr>
            </w:pPr>
            <w:r w:rsidRPr="009C503F">
              <w:rPr>
                <w:sz w:val="24"/>
              </w:rPr>
              <w:t>当期发生的基金应支付的管理费</w:t>
            </w:r>
          </w:p>
        </w:tc>
        <w:tc>
          <w:tcPr>
            <w:tcW w:w="2514" w:type="dxa"/>
            <w:vAlign w:val="center"/>
          </w:tcPr>
          <w:p w14:paraId="55183955" w14:textId="77777777" w:rsidR="001548F9" w:rsidRPr="009C503F" w:rsidRDefault="001548F9" w:rsidP="00571B8A">
            <w:pPr>
              <w:spacing w:before="29" w:line="288" w:lineRule="auto"/>
              <w:jc w:val="right"/>
              <w:rPr>
                <w:sz w:val="24"/>
              </w:rPr>
            </w:pPr>
            <w:r w:rsidRPr="009C503F">
              <w:rPr>
                <w:sz w:val="24"/>
              </w:rPr>
              <w:t>1,468,959.50</w:t>
            </w:r>
          </w:p>
        </w:tc>
        <w:tc>
          <w:tcPr>
            <w:tcW w:w="2656" w:type="dxa"/>
            <w:vAlign w:val="center"/>
          </w:tcPr>
          <w:p w14:paraId="1D5C4AD2" w14:textId="77777777" w:rsidR="001548F9" w:rsidRPr="009C503F" w:rsidRDefault="001548F9" w:rsidP="00571B8A">
            <w:pPr>
              <w:spacing w:before="29" w:line="288" w:lineRule="auto"/>
              <w:jc w:val="right"/>
              <w:rPr>
                <w:sz w:val="24"/>
              </w:rPr>
            </w:pPr>
            <w:r w:rsidRPr="009C503F">
              <w:rPr>
                <w:sz w:val="24"/>
              </w:rPr>
              <w:t>3,783,789.74</w:t>
            </w:r>
          </w:p>
        </w:tc>
      </w:tr>
      <w:tr w:rsidR="001548F9" w:rsidRPr="009C503F" w14:paraId="0BF7553C" w14:textId="77777777" w:rsidTr="009747CE">
        <w:tc>
          <w:tcPr>
            <w:tcW w:w="3828" w:type="dxa"/>
            <w:vAlign w:val="center"/>
          </w:tcPr>
          <w:p w14:paraId="722DE1A7" w14:textId="77777777" w:rsidR="001548F9" w:rsidRPr="009C503F" w:rsidRDefault="001548F9" w:rsidP="00571B8A">
            <w:pPr>
              <w:spacing w:before="29" w:line="288" w:lineRule="auto"/>
              <w:rPr>
                <w:color w:val="000000"/>
                <w:sz w:val="24"/>
              </w:rPr>
            </w:pPr>
            <w:r w:rsidRPr="009C503F">
              <w:rPr>
                <w:sz w:val="24"/>
              </w:rPr>
              <w:t>其中：支付销售机构的客户维护费</w:t>
            </w:r>
          </w:p>
        </w:tc>
        <w:tc>
          <w:tcPr>
            <w:tcW w:w="2514" w:type="dxa"/>
            <w:vAlign w:val="center"/>
          </w:tcPr>
          <w:p w14:paraId="6536B3D5" w14:textId="77777777" w:rsidR="001548F9" w:rsidRPr="009C503F" w:rsidRDefault="001548F9" w:rsidP="00571B8A">
            <w:pPr>
              <w:spacing w:before="29" w:line="288" w:lineRule="auto"/>
              <w:jc w:val="right"/>
              <w:rPr>
                <w:sz w:val="24"/>
              </w:rPr>
            </w:pPr>
            <w:r w:rsidRPr="009C503F">
              <w:rPr>
                <w:sz w:val="24"/>
              </w:rPr>
              <w:t>167,109.88</w:t>
            </w:r>
          </w:p>
        </w:tc>
        <w:tc>
          <w:tcPr>
            <w:tcW w:w="2656" w:type="dxa"/>
            <w:vAlign w:val="center"/>
          </w:tcPr>
          <w:p w14:paraId="7E9DEF6E" w14:textId="77777777" w:rsidR="001548F9" w:rsidRPr="009C503F" w:rsidRDefault="001548F9" w:rsidP="00571B8A">
            <w:pPr>
              <w:spacing w:before="29" w:line="288" w:lineRule="auto"/>
              <w:jc w:val="right"/>
              <w:rPr>
                <w:sz w:val="24"/>
              </w:rPr>
            </w:pPr>
            <w:r w:rsidRPr="009C503F">
              <w:rPr>
                <w:sz w:val="24"/>
              </w:rPr>
              <w:t>268,276.39</w:t>
            </w:r>
          </w:p>
        </w:tc>
      </w:tr>
    </w:tbl>
    <w:p w14:paraId="2A8DA575" w14:textId="77777777" w:rsidR="003D09BF" w:rsidRDefault="00473BF3">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14:paraId="171137FF" w14:textId="77777777" w:rsidR="001548F9" w:rsidRPr="009C503F" w:rsidRDefault="001548F9" w:rsidP="00571B8A">
      <w:pPr>
        <w:widowControl/>
        <w:spacing w:before="29" w:line="288" w:lineRule="auto"/>
        <w:jc w:val="left"/>
        <w:rPr>
          <w:kern w:val="0"/>
          <w:sz w:val="24"/>
        </w:rPr>
      </w:pPr>
      <w:r w:rsidRPr="009C503F">
        <w:rPr>
          <w:kern w:val="0"/>
          <w:sz w:val="24"/>
        </w:rPr>
        <w:t>日管理人报酬＝前一日基金资产净值</w:t>
      </w:r>
      <w:r w:rsidRPr="009C503F">
        <w:rPr>
          <w:kern w:val="0"/>
          <w:sz w:val="24"/>
        </w:rPr>
        <w:t>×0.6%÷</w:t>
      </w:r>
      <w:r w:rsidRPr="009C503F">
        <w:rPr>
          <w:kern w:val="0"/>
          <w:sz w:val="24"/>
        </w:rPr>
        <w:t>当年天数。</w:t>
      </w:r>
    </w:p>
    <w:p w14:paraId="0A9DF7D9" w14:textId="77777777" w:rsidR="001548F9" w:rsidRPr="009C503F" w:rsidRDefault="001548F9" w:rsidP="00571B8A">
      <w:pPr>
        <w:spacing w:before="29" w:line="288" w:lineRule="auto"/>
        <w:rPr>
          <w:color w:val="000000"/>
          <w:sz w:val="24"/>
        </w:rPr>
      </w:pPr>
    </w:p>
    <w:p w14:paraId="6939FAE0"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14:paraId="705A424E"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14:paraId="56BA4BBA" w14:textId="77777777" w:rsidTr="007E4DD4">
        <w:tc>
          <w:tcPr>
            <w:tcW w:w="3686" w:type="dxa"/>
            <w:vAlign w:val="center"/>
          </w:tcPr>
          <w:p w14:paraId="51AEAFDB"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14:paraId="359D58C6"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70637334"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14:paraId="32477279"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79FF6B0A"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262D4E51" w14:textId="77777777" w:rsidTr="007E4DD4">
        <w:tc>
          <w:tcPr>
            <w:tcW w:w="3686" w:type="dxa"/>
            <w:vAlign w:val="center"/>
          </w:tcPr>
          <w:p w14:paraId="43F80A64" w14:textId="77777777" w:rsidR="001548F9" w:rsidRPr="009C503F" w:rsidRDefault="001548F9" w:rsidP="00571B8A">
            <w:pPr>
              <w:spacing w:before="29" w:line="288" w:lineRule="auto"/>
              <w:rPr>
                <w:color w:val="000000"/>
                <w:sz w:val="24"/>
              </w:rPr>
            </w:pPr>
            <w:r w:rsidRPr="009C503F">
              <w:rPr>
                <w:sz w:val="24"/>
              </w:rPr>
              <w:t>当期发生的基金应支付的托管费</w:t>
            </w:r>
          </w:p>
        </w:tc>
        <w:tc>
          <w:tcPr>
            <w:tcW w:w="2657" w:type="dxa"/>
            <w:vAlign w:val="center"/>
          </w:tcPr>
          <w:p w14:paraId="1DB386C8" w14:textId="77777777" w:rsidR="001548F9" w:rsidRPr="009C503F" w:rsidRDefault="001548F9" w:rsidP="00571B8A">
            <w:pPr>
              <w:spacing w:before="29" w:line="288" w:lineRule="auto"/>
              <w:jc w:val="right"/>
              <w:rPr>
                <w:color w:val="000000"/>
                <w:kern w:val="0"/>
                <w:sz w:val="24"/>
              </w:rPr>
            </w:pPr>
            <w:r w:rsidRPr="009C503F">
              <w:rPr>
                <w:sz w:val="24"/>
              </w:rPr>
              <w:t>489,653.13</w:t>
            </w:r>
          </w:p>
        </w:tc>
        <w:tc>
          <w:tcPr>
            <w:tcW w:w="2657" w:type="dxa"/>
            <w:vAlign w:val="center"/>
          </w:tcPr>
          <w:p w14:paraId="0B466214" w14:textId="77777777" w:rsidR="001548F9" w:rsidRPr="009C503F" w:rsidRDefault="001548F9" w:rsidP="00571B8A">
            <w:pPr>
              <w:spacing w:before="29" w:line="288" w:lineRule="auto"/>
              <w:jc w:val="right"/>
              <w:rPr>
                <w:color w:val="000000"/>
                <w:sz w:val="24"/>
              </w:rPr>
            </w:pPr>
            <w:r w:rsidRPr="009C503F">
              <w:rPr>
                <w:sz w:val="24"/>
              </w:rPr>
              <w:t>1,261,263.24</w:t>
            </w:r>
          </w:p>
        </w:tc>
      </w:tr>
    </w:tbl>
    <w:p w14:paraId="332243FB" w14:textId="77777777" w:rsidR="003D09BF" w:rsidRDefault="00473BF3">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14:paraId="4496C3C2" w14:textId="77777777"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×0.2%÷</w:t>
      </w:r>
      <w:r w:rsidRPr="009C503F">
        <w:rPr>
          <w:kern w:val="0"/>
          <w:sz w:val="24"/>
        </w:rPr>
        <w:t>当年天数。</w:t>
      </w:r>
    </w:p>
    <w:p w14:paraId="66E0BF91" w14:textId="77777777" w:rsidR="001548F9" w:rsidRPr="009C503F" w:rsidRDefault="001548F9" w:rsidP="00571B8A">
      <w:pPr>
        <w:spacing w:before="29" w:line="288" w:lineRule="auto"/>
        <w:rPr>
          <w:color w:val="000000"/>
          <w:sz w:val="24"/>
        </w:rPr>
      </w:pPr>
    </w:p>
    <w:p w14:paraId="57221290" w14:textId="77777777"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14:paraId="512F05F0" w14:textId="77777777"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14:paraId="517F636F" w14:textId="77777777" w:rsidTr="00095F2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1403AA0C" w14:textId="77777777" w:rsidR="003667CC" w:rsidRPr="00F76FA7" w:rsidRDefault="003667CC" w:rsidP="00095F2A">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6B9F4A60" w14:textId="77777777" w:rsidR="003667CC" w:rsidRPr="00F76FA7" w:rsidRDefault="003667CC" w:rsidP="00095F2A">
            <w:pPr>
              <w:widowControl/>
              <w:autoSpaceDE w:val="0"/>
              <w:autoSpaceDN w:val="0"/>
              <w:ind w:leftChars="-51" w:left="-107" w:rightChars="-51" w:right="-107"/>
              <w:jc w:val="center"/>
              <w:textAlignment w:val="bottom"/>
              <w:rPr>
                <w:sz w:val="24"/>
              </w:rPr>
            </w:pPr>
            <w:r w:rsidRPr="00F76FA7">
              <w:rPr>
                <w:sz w:val="24"/>
              </w:rPr>
              <w:t>本期</w:t>
            </w:r>
          </w:p>
          <w:p w14:paraId="58F531AB" w14:textId="77777777" w:rsidR="003667CC" w:rsidRPr="00F76FA7" w:rsidRDefault="003667CC" w:rsidP="00095F2A">
            <w:pPr>
              <w:widowControl/>
              <w:autoSpaceDE w:val="0"/>
              <w:autoSpaceDN w:val="0"/>
              <w:ind w:leftChars="-51" w:left="-107" w:rightChars="-51" w:right="-107"/>
              <w:jc w:val="center"/>
              <w:textAlignment w:val="bottom"/>
              <w:rPr>
                <w:sz w:val="24"/>
              </w:rPr>
            </w:pPr>
            <w:r w:rsidRPr="00F76FA7">
              <w:rPr>
                <w:sz w:val="24"/>
              </w:rPr>
              <w:t>2017</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2017</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4722DB75" w14:textId="77777777" w:rsidTr="00095F2A">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F166BE6" w14:textId="77777777" w:rsidR="003667CC" w:rsidRPr="00F76FA7" w:rsidRDefault="003667CC" w:rsidP="00095F2A">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3A36107A" w14:textId="77777777" w:rsidR="003667CC" w:rsidRPr="00F76FA7" w:rsidRDefault="003667CC" w:rsidP="00095F2A">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3263F02F" w14:textId="77777777" w:rsidTr="00095F2A">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F49E7C1" w14:textId="77777777" w:rsidR="003667CC" w:rsidRPr="00F76FA7" w:rsidRDefault="003667CC" w:rsidP="00095F2A">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714C9F31" w14:textId="77777777" w:rsidR="003667CC" w:rsidRPr="00F76FA7" w:rsidRDefault="003667CC" w:rsidP="00095F2A">
            <w:pPr>
              <w:widowControl/>
              <w:ind w:leftChars="-51" w:left="-107" w:rightChars="-51" w:right="-107"/>
              <w:jc w:val="center"/>
              <w:rPr>
                <w:sz w:val="24"/>
              </w:rPr>
            </w:pPr>
            <w:r w:rsidRPr="00F76FA7">
              <w:rPr>
                <w:sz w:val="24"/>
              </w:rPr>
              <w:t>交银增利债券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38410F7" w14:textId="77777777" w:rsidR="003667CC" w:rsidRPr="00F76FA7" w:rsidRDefault="003667CC" w:rsidP="00095F2A">
            <w:pPr>
              <w:widowControl/>
              <w:ind w:leftChars="-51" w:left="-107" w:rightChars="-51" w:right="-107"/>
              <w:jc w:val="center"/>
              <w:rPr>
                <w:sz w:val="24"/>
              </w:rPr>
            </w:pPr>
            <w:r w:rsidRPr="00F76FA7">
              <w:rPr>
                <w:sz w:val="24"/>
              </w:rPr>
              <w:t>交银增利债券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1C8B9871" w14:textId="77777777" w:rsidR="003667CC" w:rsidRPr="00F76FA7" w:rsidRDefault="003667CC" w:rsidP="00095F2A">
            <w:pPr>
              <w:widowControl/>
              <w:ind w:leftChars="-51" w:left="-107" w:rightChars="-51" w:right="-107"/>
              <w:jc w:val="center"/>
              <w:rPr>
                <w:sz w:val="24"/>
              </w:rPr>
            </w:pPr>
            <w:r w:rsidRPr="00F76FA7">
              <w:rPr>
                <w:sz w:val="24"/>
              </w:rPr>
              <w:t>合计</w:t>
            </w:r>
          </w:p>
        </w:tc>
      </w:tr>
      <w:tr w:rsidR="003D09BF" w14:paraId="627BEFF2" w14:textId="77777777">
        <w:tc>
          <w:tcPr>
            <w:tcW w:w="2000" w:type="dxa"/>
            <w:vAlign w:val="center"/>
          </w:tcPr>
          <w:p w14:paraId="3F01F957" w14:textId="77777777" w:rsidR="003D09BF" w:rsidRDefault="00473BF3">
            <w:pPr>
              <w:jc w:val="left"/>
            </w:pPr>
            <w:r>
              <w:rPr>
                <w:sz w:val="24"/>
              </w:rPr>
              <w:t>交通银行</w:t>
            </w:r>
          </w:p>
        </w:tc>
        <w:tc>
          <w:tcPr>
            <w:tcW w:w="1766" w:type="dxa"/>
            <w:vAlign w:val="center"/>
          </w:tcPr>
          <w:p w14:paraId="49C75645" w14:textId="77777777" w:rsidR="003D09BF" w:rsidRDefault="00473BF3">
            <w:pPr>
              <w:jc w:val="right"/>
            </w:pPr>
            <w:r>
              <w:rPr>
                <w:sz w:val="24"/>
              </w:rPr>
              <w:t>-</w:t>
            </w:r>
          </w:p>
        </w:tc>
        <w:tc>
          <w:tcPr>
            <w:tcW w:w="2162" w:type="dxa"/>
            <w:vAlign w:val="center"/>
          </w:tcPr>
          <w:p w14:paraId="7F4582D5" w14:textId="77777777" w:rsidR="003D09BF" w:rsidRDefault="00473BF3">
            <w:pPr>
              <w:jc w:val="right"/>
            </w:pPr>
            <w:r>
              <w:rPr>
                <w:sz w:val="24"/>
              </w:rPr>
              <w:t>113,976.73</w:t>
            </w:r>
          </w:p>
        </w:tc>
        <w:tc>
          <w:tcPr>
            <w:tcW w:w="3070" w:type="dxa"/>
            <w:vAlign w:val="center"/>
          </w:tcPr>
          <w:p w14:paraId="28B9298E" w14:textId="77777777" w:rsidR="003D09BF" w:rsidRDefault="00473BF3">
            <w:pPr>
              <w:jc w:val="right"/>
            </w:pPr>
            <w:r>
              <w:rPr>
                <w:sz w:val="24"/>
              </w:rPr>
              <w:t>113,976.73</w:t>
            </w:r>
          </w:p>
        </w:tc>
      </w:tr>
      <w:tr w:rsidR="003D09BF" w14:paraId="52258BFB" w14:textId="77777777">
        <w:tc>
          <w:tcPr>
            <w:tcW w:w="2000" w:type="dxa"/>
            <w:vAlign w:val="center"/>
          </w:tcPr>
          <w:p w14:paraId="47B0FC11" w14:textId="77777777" w:rsidR="003D09BF" w:rsidRDefault="00473BF3">
            <w:pPr>
              <w:jc w:val="left"/>
            </w:pPr>
            <w:r>
              <w:rPr>
                <w:sz w:val="24"/>
              </w:rPr>
              <w:t>中国建设银行</w:t>
            </w:r>
          </w:p>
        </w:tc>
        <w:tc>
          <w:tcPr>
            <w:tcW w:w="1766" w:type="dxa"/>
            <w:vAlign w:val="center"/>
          </w:tcPr>
          <w:p w14:paraId="6BC2FA41" w14:textId="77777777" w:rsidR="003D09BF" w:rsidRDefault="00473BF3">
            <w:pPr>
              <w:jc w:val="right"/>
            </w:pPr>
            <w:r>
              <w:rPr>
                <w:sz w:val="24"/>
              </w:rPr>
              <w:t>-</w:t>
            </w:r>
          </w:p>
        </w:tc>
        <w:tc>
          <w:tcPr>
            <w:tcW w:w="2162" w:type="dxa"/>
            <w:vAlign w:val="center"/>
          </w:tcPr>
          <w:p w14:paraId="320786E6" w14:textId="77777777" w:rsidR="003D09BF" w:rsidRDefault="00473BF3">
            <w:pPr>
              <w:jc w:val="right"/>
            </w:pPr>
            <w:r>
              <w:rPr>
                <w:sz w:val="24"/>
              </w:rPr>
              <w:t>23,977.16</w:t>
            </w:r>
          </w:p>
        </w:tc>
        <w:tc>
          <w:tcPr>
            <w:tcW w:w="3070" w:type="dxa"/>
            <w:vAlign w:val="center"/>
          </w:tcPr>
          <w:p w14:paraId="65CF05FC" w14:textId="77777777" w:rsidR="003D09BF" w:rsidRDefault="00473BF3">
            <w:pPr>
              <w:jc w:val="right"/>
            </w:pPr>
            <w:r>
              <w:rPr>
                <w:sz w:val="24"/>
              </w:rPr>
              <w:t>23,977.16</w:t>
            </w:r>
          </w:p>
        </w:tc>
      </w:tr>
      <w:tr w:rsidR="003D09BF" w14:paraId="472716B3" w14:textId="77777777">
        <w:tc>
          <w:tcPr>
            <w:tcW w:w="2000" w:type="dxa"/>
            <w:vAlign w:val="center"/>
          </w:tcPr>
          <w:p w14:paraId="05780A8F" w14:textId="77777777" w:rsidR="003D09BF" w:rsidRDefault="00473BF3">
            <w:pPr>
              <w:jc w:val="left"/>
            </w:pPr>
            <w:r>
              <w:rPr>
                <w:sz w:val="24"/>
              </w:rPr>
              <w:t>交银施罗德基金公司</w:t>
            </w:r>
          </w:p>
        </w:tc>
        <w:tc>
          <w:tcPr>
            <w:tcW w:w="1766" w:type="dxa"/>
            <w:vAlign w:val="center"/>
          </w:tcPr>
          <w:p w14:paraId="6939B26A" w14:textId="77777777" w:rsidR="003D09BF" w:rsidRDefault="00473BF3">
            <w:pPr>
              <w:jc w:val="right"/>
            </w:pPr>
            <w:r>
              <w:rPr>
                <w:sz w:val="24"/>
              </w:rPr>
              <w:t>-</w:t>
            </w:r>
          </w:p>
        </w:tc>
        <w:tc>
          <w:tcPr>
            <w:tcW w:w="2162" w:type="dxa"/>
            <w:vAlign w:val="center"/>
          </w:tcPr>
          <w:p w14:paraId="657E7BA0" w14:textId="77777777" w:rsidR="003D09BF" w:rsidRDefault="00473BF3">
            <w:pPr>
              <w:jc w:val="right"/>
            </w:pPr>
            <w:r>
              <w:rPr>
                <w:sz w:val="24"/>
              </w:rPr>
              <w:t>6,713.73</w:t>
            </w:r>
          </w:p>
        </w:tc>
        <w:tc>
          <w:tcPr>
            <w:tcW w:w="3070" w:type="dxa"/>
            <w:vAlign w:val="center"/>
          </w:tcPr>
          <w:p w14:paraId="40599147" w14:textId="77777777" w:rsidR="003D09BF" w:rsidRDefault="00473BF3">
            <w:pPr>
              <w:jc w:val="right"/>
            </w:pPr>
            <w:r>
              <w:rPr>
                <w:sz w:val="24"/>
              </w:rPr>
              <w:t>6,713.73</w:t>
            </w:r>
          </w:p>
        </w:tc>
      </w:tr>
      <w:tr w:rsidR="003667CC" w:rsidRPr="00F76FA7" w14:paraId="61C7F6DF" w14:textId="77777777" w:rsidTr="00095F2A">
        <w:tc>
          <w:tcPr>
            <w:tcW w:w="2110" w:type="dxa"/>
            <w:tcBorders>
              <w:top w:val="single" w:sz="4" w:space="0" w:color="000000"/>
              <w:left w:val="single" w:sz="4" w:space="0" w:color="000000"/>
              <w:bottom w:val="single" w:sz="4" w:space="0" w:color="000000"/>
              <w:right w:val="single" w:sz="4" w:space="0" w:color="000000"/>
            </w:tcBorders>
            <w:vAlign w:val="center"/>
            <w:hideMark/>
          </w:tcPr>
          <w:p w14:paraId="419EBCED" w14:textId="77777777" w:rsidR="003667CC" w:rsidRPr="00F76FA7" w:rsidRDefault="003667CC" w:rsidP="00095F2A">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1C29928" w14:textId="77777777" w:rsidR="003667CC" w:rsidRPr="00F76FA7" w:rsidRDefault="003667CC" w:rsidP="00095F2A">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17A4AD5" w14:textId="77777777" w:rsidR="003667CC" w:rsidRPr="00F76FA7" w:rsidRDefault="003667CC" w:rsidP="00095F2A">
            <w:pPr>
              <w:jc w:val="right"/>
              <w:rPr>
                <w:sz w:val="24"/>
              </w:rPr>
            </w:pPr>
            <w:r w:rsidRPr="00F76FA7">
              <w:rPr>
                <w:sz w:val="24"/>
              </w:rPr>
              <w:t>144,667.62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B9582CE" w14:textId="77777777" w:rsidR="003667CC" w:rsidRPr="00F76FA7" w:rsidRDefault="003667CC" w:rsidP="00095F2A">
            <w:pPr>
              <w:jc w:val="right"/>
              <w:rPr>
                <w:sz w:val="24"/>
              </w:rPr>
            </w:pPr>
            <w:r w:rsidRPr="00F76FA7">
              <w:rPr>
                <w:sz w:val="24"/>
              </w:rPr>
              <w:t>144,667.62</w:t>
            </w:r>
          </w:p>
        </w:tc>
      </w:tr>
      <w:tr w:rsidR="003667CC" w:rsidRPr="00F76FA7" w14:paraId="41D075CE" w14:textId="77777777" w:rsidTr="00095F2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4F56A15A" w14:textId="77777777" w:rsidR="003667CC" w:rsidRPr="00F76FA7" w:rsidRDefault="003667CC" w:rsidP="00095F2A">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4978D974" w14:textId="77777777" w:rsidR="003667CC" w:rsidRPr="00F76FA7" w:rsidRDefault="003667CC" w:rsidP="00095F2A">
            <w:pPr>
              <w:widowControl/>
              <w:autoSpaceDE w:val="0"/>
              <w:autoSpaceDN w:val="0"/>
              <w:ind w:leftChars="-51" w:left="-107" w:rightChars="-51" w:right="-107"/>
              <w:jc w:val="center"/>
              <w:textAlignment w:val="bottom"/>
              <w:rPr>
                <w:sz w:val="24"/>
              </w:rPr>
            </w:pPr>
            <w:r w:rsidRPr="00F76FA7">
              <w:rPr>
                <w:sz w:val="24"/>
              </w:rPr>
              <w:t>上年度可比期间</w:t>
            </w:r>
          </w:p>
          <w:p w14:paraId="3C3B163A" w14:textId="77777777" w:rsidR="003667CC" w:rsidRPr="00F76FA7" w:rsidRDefault="003667CC" w:rsidP="00095F2A">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053D0C99" w14:textId="77777777" w:rsidTr="00095F2A">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544254B" w14:textId="77777777" w:rsidR="003667CC" w:rsidRPr="00F76FA7" w:rsidRDefault="003667CC" w:rsidP="00095F2A">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525796B2" w14:textId="77777777" w:rsidR="003667CC" w:rsidRPr="00F76FA7" w:rsidRDefault="003667CC" w:rsidP="00095F2A">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61FA1653" w14:textId="77777777" w:rsidTr="00095F2A">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2190C92" w14:textId="77777777" w:rsidR="003667CC" w:rsidRPr="00F76FA7" w:rsidRDefault="003667CC" w:rsidP="00095F2A">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603FF59" w14:textId="77777777" w:rsidR="003667CC" w:rsidRPr="00F76FA7" w:rsidRDefault="003667CC" w:rsidP="00095F2A">
            <w:pPr>
              <w:widowControl/>
              <w:autoSpaceDE w:val="0"/>
              <w:autoSpaceDN w:val="0"/>
              <w:ind w:leftChars="-51" w:left="-107" w:rightChars="-51" w:right="-107"/>
              <w:jc w:val="center"/>
              <w:textAlignment w:val="bottom"/>
              <w:rPr>
                <w:sz w:val="24"/>
              </w:rPr>
            </w:pPr>
            <w:r w:rsidRPr="00F76FA7">
              <w:rPr>
                <w:sz w:val="24"/>
              </w:rPr>
              <w:t>交银增利债券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267F005" w14:textId="77777777" w:rsidR="003667CC" w:rsidRPr="00F76FA7" w:rsidRDefault="003667CC" w:rsidP="00095F2A">
            <w:pPr>
              <w:widowControl/>
              <w:autoSpaceDE w:val="0"/>
              <w:autoSpaceDN w:val="0"/>
              <w:ind w:leftChars="-51" w:left="-107" w:rightChars="-51" w:right="-107"/>
              <w:jc w:val="center"/>
              <w:textAlignment w:val="bottom"/>
              <w:rPr>
                <w:sz w:val="24"/>
              </w:rPr>
            </w:pPr>
            <w:r w:rsidRPr="00F76FA7">
              <w:rPr>
                <w:sz w:val="24"/>
              </w:rPr>
              <w:t>交银增利债券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286FBEDE" w14:textId="77777777" w:rsidR="003667CC" w:rsidRPr="00F76FA7" w:rsidRDefault="003667CC" w:rsidP="00095F2A">
            <w:pPr>
              <w:widowControl/>
              <w:autoSpaceDE w:val="0"/>
              <w:autoSpaceDN w:val="0"/>
              <w:ind w:leftChars="-51" w:left="-107" w:rightChars="-51" w:right="-107"/>
              <w:jc w:val="center"/>
              <w:textAlignment w:val="bottom"/>
              <w:rPr>
                <w:sz w:val="24"/>
              </w:rPr>
            </w:pPr>
            <w:r w:rsidRPr="00F76FA7">
              <w:rPr>
                <w:sz w:val="24"/>
              </w:rPr>
              <w:t>合计</w:t>
            </w:r>
          </w:p>
        </w:tc>
      </w:tr>
      <w:tr w:rsidR="003D09BF" w14:paraId="5B322369" w14:textId="77777777">
        <w:tc>
          <w:tcPr>
            <w:tcW w:w="2000" w:type="dxa"/>
            <w:vAlign w:val="center"/>
          </w:tcPr>
          <w:p w14:paraId="52375986" w14:textId="77777777" w:rsidR="003D09BF" w:rsidRDefault="00473BF3">
            <w:pPr>
              <w:jc w:val="left"/>
            </w:pPr>
            <w:r>
              <w:rPr>
                <w:sz w:val="24"/>
              </w:rPr>
              <w:t>交通银行</w:t>
            </w:r>
          </w:p>
        </w:tc>
        <w:tc>
          <w:tcPr>
            <w:tcW w:w="1766" w:type="dxa"/>
            <w:vAlign w:val="center"/>
          </w:tcPr>
          <w:p w14:paraId="30724EAF" w14:textId="77777777" w:rsidR="003D09BF" w:rsidRDefault="00473BF3">
            <w:pPr>
              <w:jc w:val="right"/>
            </w:pPr>
            <w:r>
              <w:rPr>
                <w:sz w:val="24"/>
              </w:rPr>
              <w:t>-</w:t>
            </w:r>
          </w:p>
        </w:tc>
        <w:tc>
          <w:tcPr>
            <w:tcW w:w="2162" w:type="dxa"/>
            <w:vAlign w:val="center"/>
          </w:tcPr>
          <w:p w14:paraId="2C4163B8" w14:textId="77777777" w:rsidR="003D09BF" w:rsidRDefault="00473BF3">
            <w:pPr>
              <w:jc w:val="right"/>
            </w:pPr>
            <w:r>
              <w:rPr>
                <w:sz w:val="24"/>
              </w:rPr>
              <w:t>145,443.25</w:t>
            </w:r>
          </w:p>
        </w:tc>
        <w:tc>
          <w:tcPr>
            <w:tcW w:w="3070" w:type="dxa"/>
            <w:vAlign w:val="center"/>
          </w:tcPr>
          <w:p w14:paraId="639B6302" w14:textId="77777777" w:rsidR="003D09BF" w:rsidRDefault="00473BF3">
            <w:pPr>
              <w:jc w:val="right"/>
            </w:pPr>
            <w:r>
              <w:rPr>
                <w:sz w:val="24"/>
              </w:rPr>
              <w:t>145,443.25</w:t>
            </w:r>
          </w:p>
        </w:tc>
      </w:tr>
      <w:tr w:rsidR="003D09BF" w14:paraId="1133F2C4" w14:textId="77777777">
        <w:tc>
          <w:tcPr>
            <w:tcW w:w="2000" w:type="dxa"/>
            <w:vAlign w:val="center"/>
          </w:tcPr>
          <w:p w14:paraId="2D854B43" w14:textId="77777777" w:rsidR="003D09BF" w:rsidRDefault="00473BF3">
            <w:pPr>
              <w:jc w:val="left"/>
            </w:pPr>
            <w:r>
              <w:rPr>
                <w:sz w:val="24"/>
              </w:rPr>
              <w:t>中国建设银行</w:t>
            </w:r>
          </w:p>
        </w:tc>
        <w:tc>
          <w:tcPr>
            <w:tcW w:w="1766" w:type="dxa"/>
            <w:vAlign w:val="center"/>
          </w:tcPr>
          <w:p w14:paraId="6DA51431" w14:textId="77777777" w:rsidR="003D09BF" w:rsidRDefault="00473BF3">
            <w:pPr>
              <w:jc w:val="right"/>
            </w:pPr>
            <w:r>
              <w:rPr>
                <w:sz w:val="24"/>
              </w:rPr>
              <w:t>-</w:t>
            </w:r>
          </w:p>
        </w:tc>
        <w:tc>
          <w:tcPr>
            <w:tcW w:w="2162" w:type="dxa"/>
            <w:vAlign w:val="center"/>
          </w:tcPr>
          <w:p w14:paraId="7104873F" w14:textId="77777777" w:rsidR="003D09BF" w:rsidRDefault="00473BF3">
            <w:pPr>
              <w:jc w:val="right"/>
            </w:pPr>
            <w:r>
              <w:rPr>
                <w:sz w:val="24"/>
              </w:rPr>
              <w:t>35,353.25</w:t>
            </w:r>
          </w:p>
        </w:tc>
        <w:tc>
          <w:tcPr>
            <w:tcW w:w="3070" w:type="dxa"/>
            <w:vAlign w:val="center"/>
          </w:tcPr>
          <w:p w14:paraId="55C56802" w14:textId="77777777" w:rsidR="003D09BF" w:rsidRDefault="00473BF3">
            <w:pPr>
              <w:jc w:val="right"/>
            </w:pPr>
            <w:r>
              <w:rPr>
                <w:sz w:val="24"/>
              </w:rPr>
              <w:t>35,353.25</w:t>
            </w:r>
          </w:p>
        </w:tc>
      </w:tr>
      <w:tr w:rsidR="003D09BF" w14:paraId="3B8EF001" w14:textId="77777777">
        <w:tc>
          <w:tcPr>
            <w:tcW w:w="2000" w:type="dxa"/>
            <w:vAlign w:val="center"/>
          </w:tcPr>
          <w:p w14:paraId="10F4FB1C" w14:textId="77777777" w:rsidR="003D09BF" w:rsidRDefault="00473BF3">
            <w:pPr>
              <w:jc w:val="left"/>
            </w:pPr>
            <w:r>
              <w:rPr>
                <w:sz w:val="24"/>
              </w:rPr>
              <w:t>交银施罗德基金公司</w:t>
            </w:r>
          </w:p>
        </w:tc>
        <w:tc>
          <w:tcPr>
            <w:tcW w:w="1766" w:type="dxa"/>
            <w:vAlign w:val="center"/>
          </w:tcPr>
          <w:p w14:paraId="2152139A" w14:textId="77777777" w:rsidR="003D09BF" w:rsidRDefault="00473BF3">
            <w:pPr>
              <w:jc w:val="right"/>
            </w:pPr>
            <w:r>
              <w:rPr>
                <w:sz w:val="24"/>
              </w:rPr>
              <w:t>-</w:t>
            </w:r>
          </w:p>
        </w:tc>
        <w:tc>
          <w:tcPr>
            <w:tcW w:w="2162" w:type="dxa"/>
            <w:vAlign w:val="center"/>
          </w:tcPr>
          <w:p w14:paraId="64C6B7C9" w14:textId="77777777" w:rsidR="003D09BF" w:rsidRDefault="00473BF3">
            <w:pPr>
              <w:jc w:val="right"/>
            </w:pPr>
            <w:r>
              <w:rPr>
                <w:sz w:val="24"/>
              </w:rPr>
              <w:t>272,277.80</w:t>
            </w:r>
          </w:p>
        </w:tc>
        <w:tc>
          <w:tcPr>
            <w:tcW w:w="3070" w:type="dxa"/>
            <w:vAlign w:val="center"/>
          </w:tcPr>
          <w:p w14:paraId="368586BE" w14:textId="77777777" w:rsidR="003D09BF" w:rsidRDefault="00473BF3">
            <w:pPr>
              <w:jc w:val="right"/>
            </w:pPr>
            <w:r>
              <w:rPr>
                <w:sz w:val="24"/>
              </w:rPr>
              <w:t>272,277.80</w:t>
            </w:r>
          </w:p>
        </w:tc>
      </w:tr>
      <w:tr w:rsidR="003667CC" w:rsidRPr="00F76FA7" w14:paraId="16B73FA8" w14:textId="77777777" w:rsidTr="00095F2A">
        <w:tc>
          <w:tcPr>
            <w:tcW w:w="2110" w:type="dxa"/>
            <w:tcBorders>
              <w:top w:val="single" w:sz="4" w:space="0" w:color="000000"/>
              <w:left w:val="single" w:sz="4" w:space="0" w:color="000000"/>
              <w:bottom w:val="single" w:sz="4" w:space="0" w:color="000000"/>
              <w:right w:val="single" w:sz="4" w:space="0" w:color="000000"/>
            </w:tcBorders>
            <w:vAlign w:val="center"/>
            <w:hideMark/>
          </w:tcPr>
          <w:p w14:paraId="759A2D0D" w14:textId="77777777" w:rsidR="003667CC" w:rsidRPr="00F76FA7" w:rsidRDefault="003667CC" w:rsidP="00095F2A">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6BF51FF" w14:textId="77777777" w:rsidR="003667CC" w:rsidRPr="00F76FA7" w:rsidRDefault="003667CC" w:rsidP="00095F2A">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4B96A4B" w14:textId="77777777" w:rsidR="003667CC" w:rsidRPr="00F76FA7" w:rsidRDefault="003667CC" w:rsidP="00095F2A">
            <w:pPr>
              <w:jc w:val="right"/>
              <w:rPr>
                <w:sz w:val="24"/>
              </w:rPr>
            </w:pPr>
            <w:r w:rsidRPr="00F76FA7">
              <w:rPr>
                <w:sz w:val="24"/>
              </w:rPr>
              <w:t>453,074.30</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382FA41A" w14:textId="77777777" w:rsidR="003667CC" w:rsidRPr="00F76FA7" w:rsidRDefault="003667CC" w:rsidP="00095F2A">
            <w:pPr>
              <w:jc w:val="right"/>
              <w:rPr>
                <w:sz w:val="24"/>
              </w:rPr>
            </w:pPr>
            <w:r w:rsidRPr="00F76FA7">
              <w:rPr>
                <w:sz w:val="24"/>
              </w:rPr>
              <w:t>453,074.30</w:t>
            </w:r>
          </w:p>
        </w:tc>
      </w:tr>
    </w:tbl>
    <w:p w14:paraId="0F11CB14" w14:textId="77777777" w:rsidR="003D09BF" w:rsidRDefault="00473BF3">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14:paraId="38A876D6" w14:textId="77777777" w:rsidR="003667CC" w:rsidRPr="00F76FA7" w:rsidRDefault="003667CC" w:rsidP="003667CC">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14:paraId="31E3CEE7" w14:textId="77777777" w:rsidR="001548F9" w:rsidRPr="003667CC" w:rsidRDefault="001548F9" w:rsidP="00571B8A">
      <w:pPr>
        <w:spacing w:before="29" w:line="288" w:lineRule="auto"/>
        <w:rPr>
          <w:color w:val="000000"/>
          <w:sz w:val="24"/>
        </w:rPr>
      </w:pPr>
    </w:p>
    <w:p w14:paraId="0B85419F"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14:paraId="1233321A"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9C503F" w14:paraId="41E98E4E" w14:textId="77777777" w:rsidTr="00F024A5">
        <w:tc>
          <w:tcPr>
            <w:tcW w:w="8998" w:type="dxa"/>
            <w:gridSpan w:val="7"/>
            <w:vAlign w:val="center"/>
          </w:tcPr>
          <w:p w14:paraId="5115D1E8" w14:textId="77777777" w:rsidR="001548F9" w:rsidRPr="009C503F" w:rsidRDefault="001548F9" w:rsidP="00571B8A">
            <w:pPr>
              <w:spacing w:before="29" w:line="288" w:lineRule="auto"/>
              <w:jc w:val="center"/>
              <w:rPr>
                <w:bCs/>
                <w:color w:val="000000"/>
                <w:sz w:val="24"/>
              </w:rPr>
            </w:pPr>
            <w:r w:rsidRPr="009C503F">
              <w:rPr>
                <w:bCs/>
                <w:color w:val="000000"/>
                <w:sz w:val="24"/>
              </w:rPr>
              <w:t>上年度可比期间</w:t>
            </w:r>
          </w:p>
          <w:p w14:paraId="4D228F8A" w14:textId="77777777" w:rsidR="001548F9" w:rsidRPr="009C503F" w:rsidRDefault="001548F9" w:rsidP="00571B8A">
            <w:pPr>
              <w:widowControl/>
              <w:autoSpaceDE w:val="0"/>
              <w:autoSpaceDN w:val="0"/>
              <w:spacing w:before="29" w:line="288" w:lineRule="auto"/>
              <w:ind w:right="-15"/>
              <w:jc w:val="center"/>
              <w:textAlignment w:val="bottom"/>
              <w:rPr>
                <w:bCs/>
                <w:color w:val="000000"/>
                <w:sz w:val="24"/>
              </w:rPr>
            </w:pPr>
            <w:r w:rsidRPr="009C503F">
              <w:rPr>
                <w:bCs/>
                <w:color w:val="000000"/>
                <w:sz w:val="24"/>
              </w:rPr>
              <w:t>2016</w:t>
            </w:r>
            <w:r w:rsidRPr="009C503F">
              <w:rPr>
                <w:bCs/>
                <w:color w:val="000000"/>
                <w:sz w:val="24"/>
              </w:rPr>
              <w:t>年</w:t>
            </w:r>
            <w:r w:rsidRPr="009C503F">
              <w:rPr>
                <w:bCs/>
                <w:color w:val="000000"/>
                <w:sz w:val="24"/>
              </w:rPr>
              <w:t>1</w:t>
            </w:r>
            <w:r w:rsidRPr="009C503F">
              <w:rPr>
                <w:bCs/>
                <w:color w:val="000000"/>
                <w:sz w:val="24"/>
              </w:rPr>
              <w:t>月</w:t>
            </w:r>
            <w:r w:rsidRPr="009C503F">
              <w:rPr>
                <w:bCs/>
                <w:color w:val="000000"/>
                <w:sz w:val="24"/>
              </w:rPr>
              <w:t>1</w:t>
            </w:r>
            <w:r w:rsidRPr="009C503F">
              <w:rPr>
                <w:bCs/>
                <w:color w:val="000000"/>
                <w:sz w:val="24"/>
              </w:rPr>
              <w:t>日至</w:t>
            </w:r>
            <w:r w:rsidRPr="009C503F">
              <w:rPr>
                <w:bCs/>
                <w:color w:val="000000"/>
                <w:sz w:val="24"/>
              </w:rPr>
              <w:t>2016</w:t>
            </w:r>
            <w:r w:rsidRPr="009C503F">
              <w:rPr>
                <w:bCs/>
                <w:color w:val="000000"/>
                <w:sz w:val="24"/>
              </w:rPr>
              <w:t>年</w:t>
            </w:r>
            <w:r w:rsidRPr="009C503F">
              <w:rPr>
                <w:bCs/>
                <w:color w:val="000000"/>
                <w:sz w:val="24"/>
              </w:rPr>
              <w:t>6</w:t>
            </w:r>
            <w:r w:rsidRPr="009C503F">
              <w:rPr>
                <w:bCs/>
                <w:color w:val="000000"/>
                <w:sz w:val="24"/>
              </w:rPr>
              <w:t>月</w:t>
            </w:r>
            <w:r w:rsidRPr="009C503F">
              <w:rPr>
                <w:bCs/>
                <w:color w:val="000000"/>
                <w:sz w:val="24"/>
              </w:rPr>
              <w:t>30</w:t>
            </w:r>
            <w:r w:rsidRPr="009C503F">
              <w:rPr>
                <w:bCs/>
                <w:color w:val="000000"/>
                <w:sz w:val="24"/>
              </w:rPr>
              <w:t>日</w:t>
            </w:r>
          </w:p>
        </w:tc>
      </w:tr>
      <w:tr w:rsidR="001548F9" w:rsidRPr="009C503F" w14:paraId="1E1F1763" w14:textId="77777777" w:rsidTr="00F024A5">
        <w:tc>
          <w:tcPr>
            <w:tcW w:w="1355" w:type="dxa"/>
            <w:vMerge w:val="restart"/>
            <w:vAlign w:val="center"/>
          </w:tcPr>
          <w:p w14:paraId="380512C3" w14:textId="77777777" w:rsidR="001548F9" w:rsidRPr="009C503F" w:rsidRDefault="001548F9" w:rsidP="00571B8A">
            <w:pPr>
              <w:spacing w:before="29" w:line="288" w:lineRule="auto"/>
              <w:jc w:val="center"/>
              <w:rPr>
                <w:bCs/>
                <w:color w:val="000000"/>
                <w:sz w:val="24"/>
              </w:rPr>
            </w:pPr>
            <w:r w:rsidRPr="009C503F">
              <w:rPr>
                <w:bCs/>
                <w:color w:val="000000"/>
                <w:sz w:val="24"/>
              </w:rPr>
              <w:t>银行间市场交易的各关联方名称</w:t>
            </w:r>
          </w:p>
        </w:tc>
        <w:tc>
          <w:tcPr>
            <w:tcW w:w="3040" w:type="dxa"/>
            <w:gridSpan w:val="2"/>
            <w:vAlign w:val="center"/>
          </w:tcPr>
          <w:p w14:paraId="35ADA72B" w14:textId="77777777" w:rsidR="001548F9" w:rsidRPr="009C503F" w:rsidRDefault="001548F9" w:rsidP="00571B8A">
            <w:pPr>
              <w:spacing w:before="29" w:line="288" w:lineRule="auto"/>
              <w:jc w:val="center"/>
              <w:rPr>
                <w:bCs/>
                <w:color w:val="000000"/>
                <w:sz w:val="24"/>
              </w:rPr>
            </w:pPr>
            <w:r w:rsidRPr="009C503F">
              <w:rPr>
                <w:bCs/>
                <w:color w:val="000000"/>
                <w:sz w:val="24"/>
              </w:rPr>
              <w:t>债券交易金额</w:t>
            </w:r>
          </w:p>
        </w:tc>
        <w:tc>
          <w:tcPr>
            <w:tcW w:w="2128" w:type="dxa"/>
            <w:gridSpan w:val="2"/>
            <w:vAlign w:val="center"/>
          </w:tcPr>
          <w:p w14:paraId="61F2FEC7" w14:textId="77777777" w:rsidR="001548F9" w:rsidRPr="009C503F" w:rsidRDefault="001548F9" w:rsidP="00571B8A">
            <w:pPr>
              <w:spacing w:before="29" w:line="288" w:lineRule="auto"/>
              <w:jc w:val="center"/>
              <w:rPr>
                <w:bCs/>
                <w:color w:val="000000"/>
                <w:sz w:val="24"/>
              </w:rPr>
            </w:pPr>
            <w:r w:rsidRPr="009C503F">
              <w:rPr>
                <w:bCs/>
                <w:color w:val="000000"/>
                <w:sz w:val="24"/>
              </w:rPr>
              <w:t>基金逆回购</w:t>
            </w:r>
          </w:p>
        </w:tc>
        <w:tc>
          <w:tcPr>
            <w:tcW w:w="2475" w:type="dxa"/>
            <w:gridSpan w:val="2"/>
            <w:vAlign w:val="center"/>
          </w:tcPr>
          <w:p w14:paraId="4224F02F" w14:textId="77777777" w:rsidR="001548F9" w:rsidRPr="009C503F" w:rsidRDefault="001548F9" w:rsidP="00571B8A">
            <w:pPr>
              <w:spacing w:before="29" w:line="288" w:lineRule="auto"/>
              <w:jc w:val="center"/>
              <w:rPr>
                <w:bCs/>
                <w:color w:val="000000"/>
                <w:sz w:val="24"/>
              </w:rPr>
            </w:pPr>
            <w:r w:rsidRPr="009C503F">
              <w:rPr>
                <w:bCs/>
                <w:color w:val="000000"/>
                <w:sz w:val="24"/>
              </w:rPr>
              <w:t>基金正回购</w:t>
            </w:r>
          </w:p>
        </w:tc>
      </w:tr>
      <w:tr w:rsidR="001548F9" w:rsidRPr="009C503F" w14:paraId="588FFAEA" w14:textId="77777777" w:rsidTr="00F024A5">
        <w:tc>
          <w:tcPr>
            <w:tcW w:w="1355" w:type="dxa"/>
            <w:vMerge/>
            <w:vAlign w:val="center"/>
          </w:tcPr>
          <w:p w14:paraId="29D1026A" w14:textId="77777777" w:rsidR="001548F9" w:rsidRPr="009C503F" w:rsidRDefault="001548F9" w:rsidP="00571B8A">
            <w:pPr>
              <w:widowControl/>
              <w:spacing w:before="29" w:line="288" w:lineRule="auto"/>
              <w:jc w:val="left"/>
              <w:rPr>
                <w:bCs/>
                <w:color w:val="000000"/>
                <w:sz w:val="24"/>
              </w:rPr>
            </w:pPr>
          </w:p>
        </w:tc>
        <w:tc>
          <w:tcPr>
            <w:tcW w:w="1480" w:type="dxa"/>
            <w:vAlign w:val="center"/>
          </w:tcPr>
          <w:p w14:paraId="525660FE" w14:textId="77777777" w:rsidR="001548F9" w:rsidRPr="009C503F" w:rsidRDefault="001548F9" w:rsidP="00571B8A">
            <w:pPr>
              <w:spacing w:before="29" w:line="288" w:lineRule="auto"/>
              <w:jc w:val="center"/>
              <w:rPr>
                <w:bCs/>
                <w:color w:val="000000"/>
                <w:sz w:val="24"/>
              </w:rPr>
            </w:pPr>
            <w:r w:rsidRPr="009C503F">
              <w:rPr>
                <w:bCs/>
                <w:color w:val="000000"/>
                <w:sz w:val="24"/>
              </w:rPr>
              <w:t>基金买入</w:t>
            </w:r>
          </w:p>
        </w:tc>
        <w:tc>
          <w:tcPr>
            <w:tcW w:w="1560" w:type="dxa"/>
            <w:vAlign w:val="center"/>
          </w:tcPr>
          <w:p w14:paraId="56D3CADC" w14:textId="77777777" w:rsidR="001548F9" w:rsidRPr="009C503F" w:rsidRDefault="001548F9" w:rsidP="00571B8A">
            <w:pPr>
              <w:spacing w:before="29" w:line="288" w:lineRule="auto"/>
              <w:jc w:val="center"/>
              <w:rPr>
                <w:bCs/>
                <w:color w:val="000000"/>
                <w:sz w:val="24"/>
              </w:rPr>
            </w:pPr>
            <w:r w:rsidRPr="009C503F">
              <w:rPr>
                <w:bCs/>
                <w:color w:val="000000"/>
                <w:sz w:val="24"/>
              </w:rPr>
              <w:t>基金卖出</w:t>
            </w:r>
          </w:p>
        </w:tc>
        <w:tc>
          <w:tcPr>
            <w:tcW w:w="1095" w:type="dxa"/>
            <w:vAlign w:val="center"/>
          </w:tcPr>
          <w:p w14:paraId="161A4AEB" w14:textId="77777777" w:rsidR="001548F9" w:rsidRPr="009C503F" w:rsidRDefault="001548F9" w:rsidP="00571B8A">
            <w:pPr>
              <w:spacing w:before="29" w:line="288" w:lineRule="auto"/>
              <w:jc w:val="center"/>
              <w:rPr>
                <w:bCs/>
                <w:color w:val="000000"/>
                <w:sz w:val="24"/>
              </w:rPr>
            </w:pPr>
            <w:r w:rsidRPr="009C503F">
              <w:rPr>
                <w:bCs/>
                <w:color w:val="000000"/>
                <w:sz w:val="24"/>
              </w:rPr>
              <w:t>交易金额</w:t>
            </w:r>
          </w:p>
        </w:tc>
        <w:tc>
          <w:tcPr>
            <w:tcW w:w="1033" w:type="dxa"/>
            <w:vAlign w:val="center"/>
          </w:tcPr>
          <w:p w14:paraId="09B8C98E" w14:textId="77777777" w:rsidR="001548F9" w:rsidRPr="009C503F" w:rsidRDefault="001548F9" w:rsidP="00571B8A">
            <w:pPr>
              <w:spacing w:before="29" w:line="288" w:lineRule="auto"/>
              <w:jc w:val="center"/>
              <w:rPr>
                <w:bCs/>
                <w:color w:val="000000"/>
                <w:sz w:val="24"/>
              </w:rPr>
            </w:pPr>
            <w:r w:rsidRPr="009C503F">
              <w:rPr>
                <w:bCs/>
                <w:color w:val="000000"/>
                <w:sz w:val="24"/>
              </w:rPr>
              <w:t>利息收入</w:t>
            </w:r>
          </w:p>
        </w:tc>
        <w:tc>
          <w:tcPr>
            <w:tcW w:w="1440" w:type="dxa"/>
            <w:vAlign w:val="center"/>
          </w:tcPr>
          <w:p w14:paraId="1118F833" w14:textId="77777777" w:rsidR="001548F9" w:rsidRPr="009C503F" w:rsidRDefault="001548F9" w:rsidP="00571B8A">
            <w:pPr>
              <w:spacing w:before="29" w:line="288" w:lineRule="auto"/>
              <w:jc w:val="center"/>
              <w:rPr>
                <w:bCs/>
                <w:color w:val="000000"/>
                <w:sz w:val="24"/>
              </w:rPr>
            </w:pPr>
            <w:r w:rsidRPr="009C503F">
              <w:rPr>
                <w:bCs/>
                <w:color w:val="000000"/>
                <w:sz w:val="24"/>
              </w:rPr>
              <w:t>交易金额</w:t>
            </w:r>
          </w:p>
        </w:tc>
        <w:tc>
          <w:tcPr>
            <w:tcW w:w="1035" w:type="dxa"/>
            <w:vAlign w:val="center"/>
          </w:tcPr>
          <w:p w14:paraId="05F66511" w14:textId="77777777" w:rsidR="001548F9" w:rsidRPr="009C503F" w:rsidRDefault="001548F9" w:rsidP="00571B8A">
            <w:pPr>
              <w:spacing w:before="29" w:line="288" w:lineRule="auto"/>
              <w:jc w:val="center"/>
              <w:rPr>
                <w:bCs/>
                <w:color w:val="000000"/>
                <w:sz w:val="24"/>
              </w:rPr>
            </w:pPr>
            <w:r w:rsidRPr="009C503F">
              <w:rPr>
                <w:bCs/>
                <w:color w:val="000000"/>
                <w:sz w:val="24"/>
              </w:rPr>
              <w:t>利息支出</w:t>
            </w:r>
          </w:p>
        </w:tc>
      </w:tr>
      <w:tr w:rsidR="003D09BF" w14:paraId="78979137" w14:textId="77777777">
        <w:tc>
          <w:tcPr>
            <w:tcW w:w="1355" w:type="dxa"/>
            <w:vAlign w:val="center"/>
          </w:tcPr>
          <w:p w14:paraId="2699D6A0" w14:textId="77777777" w:rsidR="003D09BF" w:rsidRDefault="00473BF3">
            <w:pPr>
              <w:jc w:val="left"/>
            </w:pPr>
            <w:r>
              <w:rPr>
                <w:bCs/>
                <w:color w:val="000000"/>
                <w:sz w:val="24"/>
              </w:rPr>
              <w:t>中国建设银行</w:t>
            </w:r>
          </w:p>
        </w:tc>
        <w:tc>
          <w:tcPr>
            <w:tcW w:w="1480" w:type="dxa"/>
            <w:vAlign w:val="center"/>
          </w:tcPr>
          <w:p w14:paraId="76CB7603" w14:textId="77777777" w:rsidR="003D09BF" w:rsidRDefault="00473BF3">
            <w:pPr>
              <w:jc w:val="right"/>
            </w:pPr>
            <w:r>
              <w:rPr>
                <w:bCs/>
                <w:color w:val="000000"/>
                <w:sz w:val="24"/>
              </w:rPr>
              <w:t>19,999,920.00</w:t>
            </w:r>
          </w:p>
        </w:tc>
        <w:tc>
          <w:tcPr>
            <w:tcW w:w="1560" w:type="dxa"/>
            <w:vAlign w:val="center"/>
          </w:tcPr>
          <w:p w14:paraId="767B52A3" w14:textId="77777777" w:rsidR="003D09BF" w:rsidRDefault="00473BF3">
            <w:pPr>
              <w:jc w:val="right"/>
            </w:pPr>
            <w:r>
              <w:rPr>
                <w:bCs/>
                <w:color w:val="000000"/>
                <w:sz w:val="24"/>
              </w:rPr>
              <w:t>-</w:t>
            </w:r>
          </w:p>
        </w:tc>
        <w:tc>
          <w:tcPr>
            <w:tcW w:w="1095" w:type="dxa"/>
            <w:vAlign w:val="center"/>
          </w:tcPr>
          <w:p w14:paraId="741E39AA" w14:textId="77777777" w:rsidR="003D09BF" w:rsidRDefault="00473BF3">
            <w:pPr>
              <w:jc w:val="right"/>
            </w:pPr>
            <w:r>
              <w:rPr>
                <w:bCs/>
                <w:color w:val="000000"/>
                <w:sz w:val="24"/>
              </w:rPr>
              <w:t>-</w:t>
            </w:r>
          </w:p>
        </w:tc>
        <w:tc>
          <w:tcPr>
            <w:tcW w:w="1033" w:type="dxa"/>
            <w:vAlign w:val="center"/>
          </w:tcPr>
          <w:p w14:paraId="469711BD" w14:textId="77777777" w:rsidR="003D09BF" w:rsidRDefault="00473BF3">
            <w:pPr>
              <w:jc w:val="right"/>
            </w:pPr>
            <w:r>
              <w:rPr>
                <w:bCs/>
                <w:color w:val="000000"/>
                <w:sz w:val="24"/>
              </w:rPr>
              <w:t>-</w:t>
            </w:r>
          </w:p>
        </w:tc>
        <w:tc>
          <w:tcPr>
            <w:tcW w:w="1440" w:type="dxa"/>
            <w:vAlign w:val="center"/>
          </w:tcPr>
          <w:p w14:paraId="2C90578D" w14:textId="77777777" w:rsidR="003D09BF" w:rsidRDefault="00473BF3">
            <w:pPr>
              <w:jc w:val="right"/>
            </w:pPr>
            <w:r>
              <w:rPr>
                <w:bCs/>
                <w:color w:val="000000"/>
                <w:sz w:val="24"/>
              </w:rPr>
              <w:t>-</w:t>
            </w:r>
          </w:p>
        </w:tc>
        <w:tc>
          <w:tcPr>
            <w:tcW w:w="1035" w:type="dxa"/>
            <w:vAlign w:val="center"/>
          </w:tcPr>
          <w:p w14:paraId="387B9889" w14:textId="77777777" w:rsidR="003D09BF" w:rsidRDefault="00473BF3">
            <w:pPr>
              <w:jc w:val="right"/>
            </w:pPr>
            <w:r>
              <w:rPr>
                <w:bCs/>
                <w:color w:val="000000"/>
                <w:sz w:val="24"/>
              </w:rPr>
              <w:t>-</w:t>
            </w:r>
          </w:p>
        </w:tc>
      </w:tr>
    </w:tbl>
    <w:p w14:paraId="69AAD5D3" w14:textId="41529BDF" w:rsidR="001548F9" w:rsidRDefault="0072740A" w:rsidP="00B62E4B">
      <w:pPr>
        <w:spacing w:before="29" w:line="288" w:lineRule="auto"/>
        <w:ind w:firstLineChars="50" w:firstLine="120"/>
        <w:rPr>
          <w:color w:val="000000"/>
          <w:sz w:val="24"/>
        </w:rPr>
      </w:pPr>
      <w:r w:rsidRPr="0072740A">
        <w:rPr>
          <w:rFonts w:hint="eastAsia"/>
          <w:color w:val="000000"/>
          <w:sz w:val="24"/>
        </w:rPr>
        <w:t>注：本基金本报告期内未与关联方进行银行间同业市场的债券</w:t>
      </w:r>
      <w:r w:rsidRPr="0072740A">
        <w:rPr>
          <w:rFonts w:hint="eastAsia"/>
          <w:color w:val="000000"/>
          <w:sz w:val="24"/>
        </w:rPr>
        <w:t>(</w:t>
      </w:r>
      <w:r w:rsidRPr="0072740A">
        <w:rPr>
          <w:rFonts w:hint="eastAsia"/>
          <w:color w:val="000000"/>
          <w:sz w:val="24"/>
        </w:rPr>
        <w:t>含回购</w:t>
      </w:r>
      <w:r w:rsidRPr="0072740A">
        <w:rPr>
          <w:rFonts w:hint="eastAsia"/>
          <w:color w:val="000000"/>
          <w:sz w:val="24"/>
        </w:rPr>
        <w:t>)</w:t>
      </w:r>
      <w:r w:rsidRPr="0072740A">
        <w:rPr>
          <w:rFonts w:hint="eastAsia"/>
          <w:color w:val="000000"/>
          <w:sz w:val="24"/>
        </w:rPr>
        <w:t>交易。</w:t>
      </w:r>
    </w:p>
    <w:p w14:paraId="1932A10A" w14:textId="77777777" w:rsidR="0072740A" w:rsidRPr="0072740A" w:rsidRDefault="0072740A" w:rsidP="00571B8A">
      <w:pPr>
        <w:spacing w:before="29" w:line="288" w:lineRule="auto"/>
        <w:rPr>
          <w:color w:val="000000"/>
          <w:sz w:val="24"/>
        </w:rPr>
      </w:pPr>
    </w:p>
    <w:p w14:paraId="59DA00C1"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lastRenderedPageBreak/>
        <w:t xml:space="preserve">6.4.10.4 </w:t>
      </w:r>
      <w:r w:rsidRPr="009C503F">
        <w:rPr>
          <w:b/>
          <w:bCs/>
          <w:color w:val="000000"/>
          <w:sz w:val="24"/>
        </w:rPr>
        <w:t>各关联方投资本基金的情况</w:t>
      </w:r>
    </w:p>
    <w:p w14:paraId="1B5BC4AE" w14:textId="77777777"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14:paraId="34671550" w14:textId="77777777" w:rsidR="001548F9" w:rsidRPr="009C503F" w:rsidRDefault="001548F9" w:rsidP="00571B8A">
      <w:pPr>
        <w:widowControl/>
        <w:spacing w:before="29" w:line="288" w:lineRule="auto"/>
        <w:jc w:val="left"/>
        <w:rPr>
          <w:kern w:val="0"/>
          <w:sz w:val="24"/>
        </w:rPr>
      </w:pPr>
      <w:r w:rsidRPr="009C503F">
        <w:rPr>
          <w:kern w:val="0"/>
          <w:sz w:val="24"/>
        </w:rPr>
        <w:t>本报告期内及上年度可比期间未发生基金管理人运用固有资金投资本基金的情况</w:t>
      </w:r>
    </w:p>
    <w:p w14:paraId="71A965EB" w14:textId="77777777" w:rsidR="001548F9" w:rsidRPr="009C503F" w:rsidRDefault="001548F9" w:rsidP="00571B8A">
      <w:pPr>
        <w:adjustRightInd w:val="0"/>
        <w:snapToGrid w:val="0"/>
        <w:spacing w:before="29" w:line="288" w:lineRule="auto"/>
        <w:jc w:val="left"/>
        <w:rPr>
          <w:bCs/>
          <w:color w:val="000000"/>
          <w:sz w:val="24"/>
        </w:rPr>
      </w:pPr>
      <w:r w:rsidRPr="009C503F">
        <w:rPr>
          <w:bCs/>
          <w:color w:val="000000"/>
          <w:sz w:val="24"/>
        </w:rPr>
        <w:tab/>
      </w:r>
    </w:p>
    <w:p w14:paraId="0AB7C9A2" w14:textId="77777777"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14:paraId="47BEF6A3" w14:textId="77777777" w:rsidR="001548F9" w:rsidRDefault="008C10DC" w:rsidP="00571B8A">
      <w:pPr>
        <w:widowControl/>
        <w:spacing w:before="29" w:line="288" w:lineRule="auto"/>
        <w:jc w:val="left"/>
        <w:rPr>
          <w:kern w:val="0"/>
          <w:sz w:val="24"/>
        </w:rPr>
      </w:pPr>
      <w:r w:rsidRPr="009C503F">
        <w:rPr>
          <w:kern w:val="0"/>
          <w:sz w:val="24"/>
        </w:rPr>
        <w:t>本报告期末及上年度末除基金管理人之外的其他关联方未持有本基金。</w:t>
      </w:r>
    </w:p>
    <w:p w14:paraId="6081F7D9" w14:textId="77777777" w:rsidR="00095F2A" w:rsidRPr="009C503F" w:rsidRDefault="00095F2A" w:rsidP="00571B8A">
      <w:pPr>
        <w:widowControl/>
        <w:spacing w:before="29" w:line="288" w:lineRule="auto"/>
        <w:jc w:val="left"/>
        <w:rPr>
          <w:kern w:val="0"/>
          <w:sz w:val="24"/>
        </w:rPr>
      </w:pPr>
    </w:p>
    <w:p w14:paraId="04089A31"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14:paraId="59100E82"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14:paraId="7740EB7C" w14:textId="77777777" w:rsidTr="00CE60DD">
        <w:tc>
          <w:tcPr>
            <w:tcW w:w="1843" w:type="dxa"/>
            <w:vMerge w:val="restart"/>
            <w:vAlign w:val="center"/>
          </w:tcPr>
          <w:p w14:paraId="580980B8" w14:textId="77777777"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14:paraId="7F9BF778" w14:textId="77777777" w:rsidR="00300128" w:rsidRPr="009C503F" w:rsidRDefault="00300128" w:rsidP="00571B8A">
            <w:pPr>
              <w:spacing w:before="29" w:line="288" w:lineRule="auto"/>
              <w:jc w:val="center"/>
              <w:rPr>
                <w:color w:val="000000"/>
                <w:sz w:val="24"/>
              </w:rPr>
            </w:pPr>
            <w:r w:rsidRPr="009C503F">
              <w:rPr>
                <w:color w:val="000000"/>
                <w:sz w:val="24"/>
              </w:rPr>
              <w:t>本期</w:t>
            </w:r>
          </w:p>
          <w:p w14:paraId="1D71B4A0" w14:textId="77777777"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14:paraId="2E2B25AF" w14:textId="77777777" w:rsidR="00300128" w:rsidRPr="009C503F" w:rsidRDefault="00300128" w:rsidP="00571B8A">
            <w:pPr>
              <w:spacing w:before="29" w:line="288" w:lineRule="auto"/>
              <w:jc w:val="center"/>
              <w:rPr>
                <w:color w:val="000000"/>
                <w:sz w:val="24"/>
              </w:rPr>
            </w:pPr>
            <w:r w:rsidRPr="009C503F">
              <w:rPr>
                <w:color w:val="000000"/>
                <w:sz w:val="24"/>
              </w:rPr>
              <w:t>上年度可比期间</w:t>
            </w:r>
          </w:p>
          <w:p w14:paraId="48516FF5" w14:textId="77777777"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14:paraId="13C55819" w14:textId="77777777" w:rsidTr="00CE60DD">
        <w:tc>
          <w:tcPr>
            <w:tcW w:w="1843" w:type="dxa"/>
            <w:vMerge/>
            <w:vAlign w:val="center"/>
          </w:tcPr>
          <w:p w14:paraId="1096D9F4" w14:textId="77777777" w:rsidR="00300128" w:rsidRPr="009C503F" w:rsidRDefault="00300128" w:rsidP="00571B8A">
            <w:pPr>
              <w:widowControl/>
              <w:spacing w:before="29" w:line="288" w:lineRule="auto"/>
              <w:jc w:val="left"/>
              <w:rPr>
                <w:color w:val="000000"/>
                <w:sz w:val="24"/>
              </w:rPr>
            </w:pPr>
          </w:p>
        </w:tc>
        <w:tc>
          <w:tcPr>
            <w:tcW w:w="1843" w:type="dxa"/>
            <w:vAlign w:val="center"/>
          </w:tcPr>
          <w:p w14:paraId="06341A52"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14:paraId="17E26381"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14:paraId="631009AD"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14:paraId="79502C6D"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3D09BF" w14:paraId="7344E525" w14:textId="77777777">
        <w:tc>
          <w:tcPr>
            <w:tcW w:w="1843" w:type="dxa"/>
            <w:vAlign w:val="center"/>
          </w:tcPr>
          <w:p w14:paraId="14D16C5C" w14:textId="77777777" w:rsidR="003D09BF" w:rsidRDefault="00473BF3">
            <w:pPr>
              <w:jc w:val="left"/>
            </w:pPr>
            <w:r>
              <w:rPr>
                <w:sz w:val="24"/>
              </w:rPr>
              <w:t>中国建设银行</w:t>
            </w:r>
          </w:p>
        </w:tc>
        <w:tc>
          <w:tcPr>
            <w:tcW w:w="1843" w:type="dxa"/>
            <w:vAlign w:val="center"/>
          </w:tcPr>
          <w:p w14:paraId="4136BE84" w14:textId="77777777" w:rsidR="003D09BF" w:rsidRDefault="00473BF3">
            <w:pPr>
              <w:jc w:val="right"/>
            </w:pPr>
            <w:r>
              <w:rPr>
                <w:sz w:val="24"/>
              </w:rPr>
              <w:t>1,044,442.25</w:t>
            </w:r>
          </w:p>
        </w:tc>
        <w:tc>
          <w:tcPr>
            <w:tcW w:w="1701" w:type="dxa"/>
            <w:vAlign w:val="center"/>
          </w:tcPr>
          <w:p w14:paraId="6C37B786" w14:textId="77777777" w:rsidR="003D09BF" w:rsidRDefault="00473BF3">
            <w:pPr>
              <w:jc w:val="right"/>
            </w:pPr>
            <w:r>
              <w:rPr>
                <w:sz w:val="24"/>
              </w:rPr>
              <w:t>63,200.36</w:t>
            </w:r>
          </w:p>
        </w:tc>
        <w:tc>
          <w:tcPr>
            <w:tcW w:w="1701" w:type="dxa"/>
            <w:vAlign w:val="center"/>
          </w:tcPr>
          <w:p w14:paraId="30888D43" w14:textId="77777777" w:rsidR="003D09BF" w:rsidRDefault="00473BF3">
            <w:pPr>
              <w:jc w:val="right"/>
            </w:pPr>
            <w:r>
              <w:rPr>
                <w:sz w:val="24"/>
              </w:rPr>
              <w:t>40,380,164.93</w:t>
            </w:r>
          </w:p>
        </w:tc>
        <w:tc>
          <w:tcPr>
            <w:tcW w:w="1910" w:type="dxa"/>
            <w:vAlign w:val="center"/>
          </w:tcPr>
          <w:p w14:paraId="01A0074E" w14:textId="77777777" w:rsidR="003D09BF" w:rsidRDefault="00473BF3">
            <w:pPr>
              <w:jc w:val="right"/>
            </w:pPr>
            <w:r>
              <w:rPr>
                <w:sz w:val="24"/>
              </w:rPr>
              <w:t>278,808.41</w:t>
            </w:r>
          </w:p>
        </w:tc>
      </w:tr>
    </w:tbl>
    <w:p w14:paraId="3517A3EB" w14:textId="77777777" w:rsidR="00300128" w:rsidRPr="009C503F" w:rsidRDefault="00300128" w:rsidP="00571B8A">
      <w:pPr>
        <w:spacing w:before="29" w:line="288" w:lineRule="auto"/>
        <w:jc w:val="left"/>
        <w:rPr>
          <w:kern w:val="0"/>
          <w:sz w:val="24"/>
        </w:rPr>
      </w:pPr>
      <w:r w:rsidRPr="009C503F">
        <w:rPr>
          <w:kern w:val="0"/>
          <w:sz w:val="24"/>
        </w:rPr>
        <w:t>注：本基金的银行存款由基金托管人保管，按银行同业利率计息。</w:t>
      </w:r>
    </w:p>
    <w:p w14:paraId="66F84DE7" w14:textId="77777777" w:rsidR="001548F9" w:rsidRPr="009C503F" w:rsidRDefault="001548F9" w:rsidP="00571B8A">
      <w:pPr>
        <w:spacing w:before="29" w:line="288" w:lineRule="auto"/>
        <w:rPr>
          <w:color w:val="000000"/>
          <w:sz w:val="24"/>
        </w:rPr>
      </w:pPr>
    </w:p>
    <w:p w14:paraId="5ED18775"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14:paraId="27468CF7" w14:textId="77777777" w:rsidR="001548F9" w:rsidRPr="009C503F" w:rsidRDefault="001548F9" w:rsidP="00571B8A">
      <w:pPr>
        <w:spacing w:before="29" w:line="288" w:lineRule="auto"/>
        <w:jc w:val="left"/>
        <w:rPr>
          <w:kern w:val="0"/>
          <w:sz w:val="24"/>
        </w:rPr>
      </w:pPr>
      <w:r w:rsidRPr="009C503F">
        <w:rPr>
          <w:kern w:val="0"/>
          <w:sz w:val="24"/>
        </w:rPr>
        <w:t>本基金本报告期内及上年度可比期间未在承销期内参与关联方承销证券。</w:t>
      </w:r>
    </w:p>
    <w:p w14:paraId="589AA410" w14:textId="77777777" w:rsidR="001548F9" w:rsidRPr="009C503F" w:rsidRDefault="001548F9" w:rsidP="00571B8A">
      <w:pPr>
        <w:adjustRightInd w:val="0"/>
        <w:snapToGrid w:val="0"/>
        <w:spacing w:before="29" w:line="288" w:lineRule="auto"/>
        <w:jc w:val="left"/>
        <w:rPr>
          <w:bCs/>
          <w:color w:val="000000"/>
          <w:sz w:val="24"/>
        </w:rPr>
      </w:pPr>
    </w:p>
    <w:p w14:paraId="3F94ECD4" w14:textId="77777777"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b/>
          <w:color w:val="000000"/>
          <w:sz w:val="24"/>
        </w:rPr>
        <w:t>其他关联交易事项的说明</w:t>
      </w:r>
    </w:p>
    <w:p w14:paraId="4F4E53E3" w14:textId="77777777" w:rsidR="001548F9" w:rsidRPr="009C503F" w:rsidRDefault="001548F9" w:rsidP="003A0D2E">
      <w:pPr>
        <w:spacing w:before="29" w:line="288" w:lineRule="auto"/>
        <w:rPr>
          <w:kern w:val="0"/>
          <w:sz w:val="24"/>
        </w:rPr>
      </w:pPr>
      <w:r w:rsidRPr="009C503F">
        <w:rPr>
          <w:kern w:val="0"/>
          <w:sz w:val="24"/>
        </w:rPr>
        <w:t>本基金本报告期内及上年度可比期间无其他关联交易事项。</w:t>
      </w:r>
    </w:p>
    <w:p w14:paraId="0AF50143" w14:textId="77777777" w:rsidR="001548F9" w:rsidRPr="009C503F" w:rsidRDefault="001548F9" w:rsidP="00571B8A">
      <w:pPr>
        <w:spacing w:before="29" w:line="288" w:lineRule="auto"/>
        <w:rPr>
          <w:color w:val="000000"/>
          <w:sz w:val="24"/>
        </w:rPr>
      </w:pPr>
    </w:p>
    <w:p w14:paraId="743E19FD"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14:paraId="0D77F706" w14:textId="77777777" w:rsidR="001806E1" w:rsidRDefault="001806E1" w:rsidP="001806E1">
      <w:pPr>
        <w:spacing w:before="29" w:line="288" w:lineRule="auto"/>
        <w:jc w:val="left"/>
        <w:rPr>
          <w:kern w:val="0"/>
          <w:sz w:val="24"/>
        </w:rPr>
      </w:pPr>
      <w:r w:rsidRPr="003E4811">
        <w:rPr>
          <w:kern w:val="0"/>
          <w:sz w:val="24"/>
        </w:rPr>
        <w:t>本基金本报告期内未进行利润分配。</w:t>
      </w:r>
    </w:p>
    <w:p w14:paraId="4E4C5B40" w14:textId="77777777" w:rsidR="00566339" w:rsidRPr="00566339" w:rsidRDefault="00566339" w:rsidP="001806E1">
      <w:pPr>
        <w:spacing w:before="29" w:line="288" w:lineRule="auto"/>
        <w:jc w:val="left"/>
        <w:rPr>
          <w:kern w:val="0"/>
          <w:sz w:val="24"/>
        </w:rPr>
      </w:pPr>
    </w:p>
    <w:p w14:paraId="03CF732A"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2017</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14:paraId="4881B4BA"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14:paraId="32FF0C54" w14:textId="77777777" w:rsidR="001548F9" w:rsidRPr="009C503F" w:rsidRDefault="001548F9" w:rsidP="00571B8A">
      <w:pPr>
        <w:spacing w:before="29" w:line="288" w:lineRule="auto"/>
        <w:jc w:val="left"/>
        <w:rPr>
          <w:kern w:val="0"/>
          <w:sz w:val="24"/>
        </w:rPr>
      </w:pPr>
      <w:r w:rsidRPr="009C503F">
        <w:rPr>
          <w:kern w:val="0"/>
          <w:sz w:val="24"/>
        </w:rPr>
        <w:t>本基金本报告期末未持有因认购新发</w:t>
      </w:r>
      <w:r w:rsidRPr="009C503F">
        <w:rPr>
          <w:kern w:val="0"/>
          <w:sz w:val="24"/>
        </w:rPr>
        <w:t>/</w:t>
      </w:r>
      <w:r w:rsidRPr="009C503F">
        <w:rPr>
          <w:kern w:val="0"/>
          <w:sz w:val="24"/>
        </w:rPr>
        <w:t>增发证券而流通受限的证券。</w:t>
      </w:r>
    </w:p>
    <w:p w14:paraId="7D88B44D" w14:textId="77777777" w:rsidR="001548F9" w:rsidRPr="009C503F" w:rsidRDefault="001548F9" w:rsidP="00571B8A">
      <w:pPr>
        <w:spacing w:before="29" w:line="288" w:lineRule="auto"/>
        <w:rPr>
          <w:color w:val="000000"/>
          <w:sz w:val="24"/>
        </w:rPr>
      </w:pPr>
    </w:p>
    <w:p w14:paraId="0079DA40"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14:paraId="5DB6687E" w14:textId="77777777" w:rsidR="001548F9" w:rsidRPr="009C503F" w:rsidRDefault="001548F9" w:rsidP="00571B8A">
      <w:pPr>
        <w:spacing w:before="29" w:line="288" w:lineRule="auto"/>
        <w:jc w:val="left"/>
        <w:rPr>
          <w:kern w:val="0"/>
          <w:sz w:val="24"/>
        </w:rPr>
      </w:pPr>
      <w:r w:rsidRPr="009C503F">
        <w:rPr>
          <w:kern w:val="0"/>
          <w:sz w:val="24"/>
        </w:rPr>
        <w:t>本基金本报告期末未持有暂时停牌等流通受限股票。</w:t>
      </w:r>
    </w:p>
    <w:p w14:paraId="39D3A029" w14:textId="77777777" w:rsidR="001548F9" w:rsidRPr="009C503F" w:rsidRDefault="001548F9" w:rsidP="00571B8A">
      <w:pPr>
        <w:spacing w:before="29" w:line="288" w:lineRule="auto"/>
        <w:rPr>
          <w:color w:val="000000"/>
          <w:sz w:val="24"/>
        </w:rPr>
      </w:pPr>
    </w:p>
    <w:p w14:paraId="06B429E7"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14:paraId="48B830B3"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6.4.12.3.1 </w:t>
      </w:r>
      <w:r w:rsidRPr="009C503F">
        <w:rPr>
          <w:b/>
          <w:bCs/>
          <w:color w:val="000000"/>
          <w:sz w:val="24"/>
        </w:rPr>
        <w:t>银行间市场债券正回购</w:t>
      </w:r>
    </w:p>
    <w:p w14:paraId="5D311C31" w14:textId="77777777" w:rsidR="001548F9" w:rsidRPr="009C503F" w:rsidRDefault="001548F9" w:rsidP="007147C6">
      <w:pPr>
        <w:spacing w:before="29" w:line="288" w:lineRule="auto"/>
        <w:rPr>
          <w:kern w:val="0"/>
          <w:sz w:val="24"/>
        </w:rPr>
      </w:pPr>
      <w:r w:rsidRPr="009C503F">
        <w:rPr>
          <w:kern w:val="0"/>
          <w:sz w:val="24"/>
        </w:rPr>
        <w:t>截至本报告期末</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日止，本基金从事银行间市场债券正回购交易形成的卖出回购证券款余额</w:t>
      </w:r>
      <w:r w:rsidRPr="009C503F">
        <w:rPr>
          <w:kern w:val="0"/>
          <w:sz w:val="24"/>
        </w:rPr>
        <w:t>60,099,769.95</w:t>
      </w:r>
      <w:r w:rsidRPr="009C503F">
        <w:rPr>
          <w:kern w:val="0"/>
          <w:sz w:val="24"/>
        </w:rPr>
        <w:t>元，是以如下债券作为抵押：</w:t>
      </w:r>
    </w:p>
    <w:p w14:paraId="4013637C"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lastRenderedPageBreak/>
        <w:t>金额单位</w:t>
      </w:r>
      <w:r w:rsidRPr="009C503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9C503F" w14:paraId="0A3327DD" w14:textId="77777777" w:rsidTr="00A02F4E">
        <w:tc>
          <w:tcPr>
            <w:tcW w:w="1276" w:type="dxa"/>
            <w:vAlign w:val="center"/>
          </w:tcPr>
          <w:p w14:paraId="42DC642A" w14:textId="77777777" w:rsidR="001548F9" w:rsidRPr="009C503F" w:rsidRDefault="001548F9" w:rsidP="00571B8A">
            <w:pPr>
              <w:spacing w:before="29" w:line="288" w:lineRule="auto"/>
              <w:jc w:val="center"/>
              <w:rPr>
                <w:color w:val="000000"/>
                <w:sz w:val="24"/>
              </w:rPr>
            </w:pPr>
            <w:r w:rsidRPr="009C503F">
              <w:rPr>
                <w:color w:val="000000"/>
                <w:sz w:val="24"/>
              </w:rPr>
              <w:t>债券代码</w:t>
            </w:r>
          </w:p>
        </w:tc>
        <w:tc>
          <w:tcPr>
            <w:tcW w:w="1711" w:type="dxa"/>
            <w:vAlign w:val="center"/>
          </w:tcPr>
          <w:p w14:paraId="1BFB6A1D" w14:textId="77777777" w:rsidR="001548F9" w:rsidRPr="009C503F" w:rsidRDefault="001548F9" w:rsidP="00571B8A">
            <w:pPr>
              <w:spacing w:before="29" w:line="288" w:lineRule="auto"/>
              <w:jc w:val="center"/>
              <w:rPr>
                <w:color w:val="000000"/>
                <w:sz w:val="24"/>
              </w:rPr>
            </w:pPr>
            <w:r w:rsidRPr="009C503F">
              <w:rPr>
                <w:color w:val="000000"/>
                <w:sz w:val="24"/>
              </w:rPr>
              <w:t>债券名称</w:t>
            </w:r>
          </w:p>
        </w:tc>
        <w:tc>
          <w:tcPr>
            <w:tcW w:w="1494" w:type="dxa"/>
            <w:vAlign w:val="center"/>
          </w:tcPr>
          <w:p w14:paraId="17229F9F" w14:textId="77777777" w:rsidR="001548F9" w:rsidRPr="009C503F" w:rsidRDefault="001548F9" w:rsidP="00571B8A">
            <w:pPr>
              <w:spacing w:before="29" w:line="288" w:lineRule="auto"/>
              <w:jc w:val="center"/>
              <w:rPr>
                <w:color w:val="000000"/>
                <w:sz w:val="24"/>
              </w:rPr>
            </w:pPr>
            <w:r w:rsidRPr="009C503F">
              <w:rPr>
                <w:color w:val="000000"/>
                <w:sz w:val="24"/>
              </w:rPr>
              <w:t>回购到期日</w:t>
            </w:r>
          </w:p>
        </w:tc>
        <w:tc>
          <w:tcPr>
            <w:tcW w:w="1255" w:type="dxa"/>
            <w:vAlign w:val="center"/>
          </w:tcPr>
          <w:p w14:paraId="26525C5F" w14:textId="77777777" w:rsidR="001548F9" w:rsidRPr="009C503F" w:rsidRDefault="001548F9" w:rsidP="00571B8A">
            <w:pPr>
              <w:spacing w:before="29" w:line="288" w:lineRule="auto"/>
              <w:jc w:val="center"/>
              <w:rPr>
                <w:color w:val="000000"/>
                <w:sz w:val="24"/>
              </w:rPr>
            </w:pPr>
            <w:r w:rsidRPr="009C503F">
              <w:rPr>
                <w:color w:val="000000"/>
                <w:sz w:val="24"/>
              </w:rPr>
              <w:t>期末估值单价</w:t>
            </w:r>
          </w:p>
        </w:tc>
        <w:tc>
          <w:tcPr>
            <w:tcW w:w="1434" w:type="dxa"/>
            <w:vAlign w:val="center"/>
          </w:tcPr>
          <w:p w14:paraId="40AE7889" w14:textId="77777777" w:rsidR="001548F9" w:rsidRPr="009C503F" w:rsidRDefault="001548F9" w:rsidP="00571B8A">
            <w:pPr>
              <w:spacing w:before="29" w:line="288" w:lineRule="auto"/>
              <w:jc w:val="center"/>
              <w:rPr>
                <w:color w:val="000000"/>
                <w:sz w:val="24"/>
              </w:rPr>
            </w:pPr>
            <w:r w:rsidRPr="009C503F">
              <w:rPr>
                <w:color w:val="000000"/>
                <w:sz w:val="24"/>
              </w:rPr>
              <w:t>数量（张）</w:t>
            </w:r>
          </w:p>
        </w:tc>
        <w:tc>
          <w:tcPr>
            <w:tcW w:w="1828" w:type="dxa"/>
            <w:vAlign w:val="center"/>
          </w:tcPr>
          <w:p w14:paraId="0052F950" w14:textId="77777777" w:rsidR="001548F9" w:rsidRPr="009C503F" w:rsidRDefault="001548F9" w:rsidP="00571B8A">
            <w:pPr>
              <w:spacing w:before="29" w:line="288" w:lineRule="auto"/>
              <w:jc w:val="center"/>
              <w:rPr>
                <w:color w:val="000000"/>
                <w:sz w:val="24"/>
              </w:rPr>
            </w:pPr>
            <w:r w:rsidRPr="009C503F">
              <w:rPr>
                <w:color w:val="000000"/>
                <w:sz w:val="24"/>
              </w:rPr>
              <w:t>期末估值总额</w:t>
            </w:r>
          </w:p>
        </w:tc>
      </w:tr>
      <w:tr w:rsidR="003D09BF" w14:paraId="6FC6DD40" w14:textId="77777777">
        <w:tc>
          <w:tcPr>
            <w:tcW w:w="1276" w:type="dxa"/>
            <w:vAlign w:val="center"/>
          </w:tcPr>
          <w:p w14:paraId="678D0CCC" w14:textId="77777777" w:rsidR="003D09BF" w:rsidRDefault="00473BF3">
            <w:pPr>
              <w:jc w:val="center"/>
            </w:pPr>
            <w:r>
              <w:rPr>
                <w:color w:val="000000"/>
                <w:kern w:val="0"/>
                <w:sz w:val="24"/>
              </w:rPr>
              <w:t>101354022</w:t>
            </w:r>
          </w:p>
        </w:tc>
        <w:tc>
          <w:tcPr>
            <w:tcW w:w="1711" w:type="dxa"/>
            <w:vAlign w:val="center"/>
          </w:tcPr>
          <w:p w14:paraId="2930C937" w14:textId="77777777" w:rsidR="003D09BF" w:rsidRDefault="00473BF3">
            <w:pPr>
              <w:jc w:val="center"/>
            </w:pPr>
            <w:r>
              <w:rPr>
                <w:color w:val="000000"/>
                <w:kern w:val="0"/>
                <w:sz w:val="24"/>
              </w:rPr>
              <w:t>13</w:t>
            </w:r>
            <w:r>
              <w:rPr>
                <w:color w:val="000000"/>
                <w:kern w:val="0"/>
                <w:sz w:val="24"/>
              </w:rPr>
              <w:t>兴沪</w:t>
            </w:r>
            <w:r>
              <w:rPr>
                <w:color w:val="000000"/>
                <w:kern w:val="0"/>
                <w:sz w:val="24"/>
              </w:rPr>
              <w:t>MTN001</w:t>
            </w:r>
          </w:p>
        </w:tc>
        <w:tc>
          <w:tcPr>
            <w:tcW w:w="1494" w:type="dxa"/>
            <w:vAlign w:val="center"/>
          </w:tcPr>
          <w:p w14:paraId="4FA408BD" w14:textId="77777777" w:rsidR="003D09BF" w:rsidRDefault="00473BF3">
            <w:pPr>
              <w:jc w:val="center"/>
            </w:pPr>
            <w:r>
              <w:rPr>
                <w:color w:val="000000"/>
                <w:kern w:val="0"/>
                <w:sz w:val="24"/>
              </w:rPr>
              <w:t>2017-07-03</w:t>
            </w:r>
          </w:p>
        </w:tc>
        <w:tc>
          <w:tcPr>
            <w:tcW w:w="1255" w:type="dxa"/>
            <w:vAlign w:val="center"/>
          </w:tcPr>
          <w:p w14:paraId="62F0189E" w14:textId="77777777" w:rsidR="003D09BF" w:rsidRDefault="00473BF3">
            <w:pPr>
              <w:jc w:val="right"/>
            </w:pPr>
            <w:r>
              <w:rPr>
                <w:color w:val="000000"/>
                <w:kern w:val="0"/>
                <w:sz w:val="24"/>
              </w:rPr>
              <w:t>104.11</w:t>
            </w:r>
          </w:p>
        </w:tc>
        <w:tc>
          <w:tcPr>
            <w:tcW w:w="1434" w:type="dxa"/>
            <w:vAlign w:val="center"/>
          </w:tcPr>
          <w:p w14:paraId="2FED5D0F" w14:textId="77777777" w:rsidR="003D09BF" w:rsidRDefault="00473BF3">
            <w:pPr>
              <w:jc w:val="right"/>
            </w:pPr>
            <w:r>
              <w:rPr>
                <w:color w:val="000000"/>
                <w:kern w:val="0"/>
                <w:sz w:val="24"/>
              </w:rPr>
              <w:t>400,000</w:t>
            </w:r>
          </w:p>
        </w:tc>
        <w:tc>
          <w:tcPr>
            <w:tcW w:w="1828" w:type="dxa"/>
            <w:vAlign w:val="center"/>
          </w:tcPr>
          <w:p w14:paraId="4017E55C" w14:textId="77777777" w:rsidR="003D09BF" w:rsidRDefault="00473BF3">
            <w:pPr>
              <w:jc w:val="right"/>
            </w:pPr>
            <w:r>
              <w:rPr>
                <w:color w:val="000000"/>
                <w:kern w:val="0"/>
                <w:sz w:val="24"/>
              </w:rPr>
              <w:t>41,644,000.00</w:t>
            </w:r>
          </w:p>
        </w:tc>
      </w:tr>
      <w:tr w:rsidR="003D09BF" w14:paraId="6BAC4260" w14:textId="77777777">
        <w:tc>
          <w:tcPr>
            <w:tcW w:w="1276" w:type="dxa"/>
            <w:vAlign w:val="center"/>
          </w:tcPr>
          <w:p w14:paraId="3B22D07E" w14:textId="77777777" w:rsidR="003D09BF" w:rsidRDefault="00473BF3">
            <w:pPr>
              <w:jc w:val="center"/>
            </w:pPr>
            <w:r>
              <w:rPr>
                <w:color w:val="000000"/>
                <w:kern w:val="0"/>
                <w:sz w:val="24"/>
              </w:rPr>
              <w:t>041759010</w:t>
            </w:r>
          </w:p>
        </w:tc>
        <w:tc>
          <w:tcPr>
            <w:tcW w:w="1711" w:type="dxa"/>
            <w:vAlign w:val="center"/>
          </w:tcPr>
          <w:p w14:paraId="41A54F82" w14:textId="77777777" w:rsidR="003D09BF" w:rsidRDefault="00473BF3">
            <w:pPr>
              <w:jc w:val="center"/>
            </w:pPr>
            <w:r>
              <w:rPr>
                <w:color w:val="000000"/>
                <w:kern w:val="0"/>
                <w:sz w:val="24"/>
              </w:rPr>
              <w:t>17</w:t>
            </w:r>
            <w:r>
              <w:rPr>
                <w:color w:val="000000"/>
                <w:kern w:val="0"/>
                <w:sz w:val="24"/>
              </w:rPr>
              <w:t>浦东土地</w:t>
            </w:r>
            <w:r>
              <w:rPr>
                <w:color w:val="000000"/>
                <w:kern w:val="0"/>
                <w:sz w:val="24"/>
              </w:rPr>
              <w:t>CP001</w:t>
            </w:r>
          </w:p>
        </w:tc>
        <w:tc>
          <w:tcPr>
            <w:tcW w:w="1494" w:type="dxa"/>
            <w:vAlign w:val="center"/>
          </w:tcPr>
          <w:p w14:paraId="7DE810FB" w14:textId="77777777" w:rsidR="003D09BF" w:rsidRDefault="00473BF3">
            <w:pPr>
              <w:jc w:val="center"/>
            </w:pPr>
            <w:r>
              <w:rPr>
                <w:color w:val="000000"/>
                <w:kern w:val="0"/>
                <w:sz w:val="24"/>
              </w:rPr>
              <w:t>2017-07-03</w:t>
            </w:r>
          </w:p>
        </w:tc>
        <w:tc>
          <w:tcPr>
            <w:tcW w:w="1255" w:type="dxa"/>
            <w:vAlign w:val="center"/>
          </w:tcPr>
          <w:p w14:paraId="4AE05675" w14:textId="77777777" w:rsidR="003D09BF" w:rsidRDefault="00473BF3">
            <w:pPr>
              <w:jc w:val="right"/>
            </w:pPr>
            <w:r>
              <w:rPr>
                <w:color w:val="000000"/>
                <w:kern w:val="0"/>
                <w:sz w:val="24"/>
              </w:rPr>
              <w:t>100.21</w:t>
            </w:r>
          </w:p>
        </w:tc>
        <w:tc>
          <w:tcPr>
            <w:tcW w:w="1434" w:type="dxa"/>
            <w:vAlign w:val="center"/>
          </w:tcPr>
          <w:p w14:paraId="1B61A84A" w14:textId="77777777" w:rsidR="003D09BF" w:rsidRDefault="00473BF3">
            <w:pPr>
              <w:jc w:val="right"/>
            </w:pPr>
            <w:r>
              <w:rPr>
                <w:color w:val="000000"/>
                <w:kern w:val="0"/>
                <w:sz w:val="24"/>
              </w:rPr>
              <w:t>300,000</w:t>
            </w:r>
          </w:p>
        </w:tc>
        <w:tc>
          <w:tcPr>
            <w:tcW w:w="1828" w:type="dxa"/>
            <w:vAlign w:val="center"/>
          </w:tcPr>
          <w:p w14:paraId="0C81D3EF" w14:textId="77777777" w:rsidR="003D09BF" w:rsidRDefault="00473BF3">
            <w:pPr>
              <w:jc w:val="right"/>
            </w:pPr>
            <w:r>
              <w:rPr>
                <w:color w:val="000000"/>
                <w:kern w:val="0"/>
                <w:sz w:val="24"/>
              </w:rPr>
              <w:t>30,063,000.00</w:t>
            </w:r>
          </w:p>
        </w:tc>
      </w:tr>
      <w:tr w:rsidR="001548F9" w:rsidRPr="009C503F" w14:paraId="32337000" w14:textId="77777777" w:rsidTr="00A02F4E">
        <w:tc>
          <w:tcPr>
            <w:tcW w:w="1276" w:type="dxa"/>
            <w:vAlign w:val="center"/>
          </w:tcPr>
          <w:p w14:paraId="4A7B52D0" w14:textId="77777777" w:rsidR="001548F9" w:rsidRPr="009C503F" w:rsidRDefault="001548F9" w:rsidP="00571B8A">
            <w:pPr>
              <w:spacing w:before="29" w:line="288" w:lineRule="auto"/>
              <w:jc w:val="center"/>
              <w:rPr>
                <w:color w:val="000000"/>
                <w:kern w:val="0"/>
                <w:sz w:val="24"/>
              </w:rPr>
            </w:pPr>
            <w:r w:rsidRPr="009C503F">
              <w:rPr>
                <w:sz w:val="24"/>
              </w:rPr>
              <w:t>合计</w:t>
            </w:r>
          </w:p>
        </w:tc>
        <w:tc>
          <w:tcPr>
            <w:tcW w:w="1711" w:type="dxa"/>
            <w:vAlign w:val="center"/>
          </w:tcPr>
          <w:p w14:paraId="7824CBCD"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14:paraId="36AB7A4C"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14:paraId="6B7F9524" w14:textId="77777777" w:rsidR="001548F9" w:rsidRPr="009C503F"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14:paraId="188976A0" w14:textId="77777777" w:rsidR="001548F9" w:rsidRPr="009C503F" w:rsidRDefault="001548F9" w:rsidP="00571B8A">
            <w:pPr>
              <w:spacing w:before="29" w:line="288" w:lineRule="auto"/>
              <w:jc w:val="right"/>
              <w:rPr>
                <w:sz w:val="24"/>
              </w:rPr>
            </w:pPr>
            <w:r w:rsidRPr="009C503F">
              <w:rPr>
                <w:sz w:val="24"/>
              </w:rPr>
              <w:t>700,000</w:t>
            </w:r>
          </w:p>
        </w:tc>
        <w:tc>
          <w:tcPr>
            <w:tcW w:w="1828" w:type="dxa"/>
            <w:vAlign w:val="center"/>
          </w:tcPr>
          <w:p w14:paraId="6C988501" w14:textId="77777777" w:rsidR="001548F9" w:rsidRPr="009C503F" w:rsidRDefault="001548F9" w:rsidP="00571B8A">
            <w:pPr>
              <w:spacing w:before="29" w:line="288" w:lineRule="auto"/>
              <w:jc w:val="right"/>
              <w:rPr>
                <w:sz w:val="24"/>
              </w:rPr>
            </w:pPr>
            <w:r w:rsidRPr="009C503F">
              <w:rPr>
                <w:sz w:val="24"/>
              </w:rPr>
              <w:t>71,707,000.00</w:t>
            </w:r>
          </w:p>
        </w:tc>
      </w:tr>
    </w:tbl>
    <w:p w14:paraId="7A5C748E" w14:textId="77777777" w:rsidR="001548F9" w:rsidRPr="009C503F" w:rsidRDefault="001548F9" w:rsidP="00571B8A">
      <w:pPr>
        <w:spacing w:before="29" w:line="288" w:lineRule="auto"/>
        <w:rPr>
          <w:color w:val="000000"/>
          <w:sz w:val="24"/>
        </w:rPr>
      </w:pPr>
    </w:p>
    <w:p w14:paraId="47F07381"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6.4.12.3.2 </w:t>
      </w:r>
      <w:r w:rsidRPr="009C503F">
        <w:rPr>
          <w:b/>
          <w:bCs/>
          <w:color w:val="000000"/>
          <w:sz w:val="24"/>
        </w:rPr>
        <w:t>交易所市场债券正回购</w:t>
      </w:r>
    </w:p>
    <w:p w14:paraId="6E8C08E2" w14:textId="77777777" w:rsidR="001548F9" w:rsidRPr="009C503F" w:rsidRDefault="001548F9" w:rsidP="00571B8A">
      <w:pPr>
        <w:spacing w:before="29" w:line="288" w:lineRule="auto"/>
        <w:ind w:firstLineChars="200" w:firstLine="480"/>
        <w:rPr>
          <w:kern w:val="0"/>
          <w:sz w:val="24"/>
        </w:rPr>
      </w:pPr>
      <w:r w:rsidRPr="009C503F">
        <w:rPr>
          <w:kern w:val="0"/>
          <w:sz w:val="24"/>
        </w:rPr>
        <w:t>截至本报告期末</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日止，本基金从事证券交易所债券正回购交易形成的卖出回购证券款余额</w:t>
      </w:r>
      <w:r w:rsidRPr="009C503F">
        <w:rPr>
          <w:kern w:val="0"/>
          <w:sz w:val="24"/>
        </w:rPr>
        <w:t>46,000,000.00</w:t>
      </w:r>
      <w:r w:rsidRPr="009C503F">
        <w:rPr>
          <w:kern w:val="0"/>
          <w:sz w:val="24"/>
        </w:rPr>
        <w:t>元，于</w:t>
      </w:r>
      <w:r w:rsidRPr="009C503F">
        <w:rPr>
          <w:kern w:val="0"/>
          <w:sz w:val="24"/>
        </w:rPr>
        <w:t>2017</w:t>
      </w:r>
      <w:r w:rsidRPr="009C503F">
        <w:rPr>
          <w:kern w:val="0"/>
          <w:sz w:val="24"/>
        </w:rPr>
        <w:t>年</w:t>
      </w:r>
      <w:r w:rsidRPr="009C503F">
        <w:rPr>
          <w:kern w:val="0"/>
          <w:sz w:val="24"/>
        </w:rPr>
        <w:t>7</w:t>
      </w:r>
      <w:r w:rsidRPr="009C503F">
        <w:rPr>
          <w:kern w:val="0"/>
          <w:sz w:val="24"/>
        </w:rPr>
        <w:t>月</w:t>
      </w:r>
      <w:r w:rsidRPr="009C503F">
        <w:rPr>
          <w:kern w:val="0"/>
          <w:sz w:val="24"/>
        </w:rPr>
        <w:t>3</w:t>
      </w:r>
      <w:r w:rsidRPr="009C503F">
        <w:rPr>
          <w:kern w:val="0"/>
          <w:sz w:val="24"/>
        </w:rPr>
        <w:t>日到期。该类交易要求本基金转入质押库的债券，按证券交易所规定的比例折算为标准券后，不低于债券回购交易的余额。</w:t>
      </w:r>
    </w:p>
    <w:p w14:paraId="0D3DAAF5" w14:textId="77777777" w:rsidR="001548F9" w:rsidRPr="009C503F" w:rsidRDefault="001548F9" w:rsidP="00571B8A">
      <w:pPr>
        <w:spacing w:before="29" w:line="288" w:lineRule="auto"/>
        <w:ind w:firstLineChars="200" w:firstLine="480"/>
        <w:rPr>
          <w:bCs/>
          <w:color w:val="000000"/>
          <w:sz w:val="24"/>
        </w:rPr>
      </w:pPr>
    </w:p>
    <w:p w14:paraId="11D43F5D"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 </w:t>
      </w:r>
      <w:r w:rsidRPr="009C503F">
        <w:rPr>
          <w:b/>
          <w:bCs/>
          <w:color w:val="000000"/>
          <w:sz w:val="24"/>
        </w:rPr>
        <w:t>金融工具风险及管理</w:t>
      </w:r>
    </w:p>
    <w:p w14:paraId="168F9BC5"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14:paraId="1E5784E6" w14:textId="77777777" w:rsidR="003D09BF" w:rsidRDefault="00473BF3">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转债申购而获得的权证，即本基金不从二级市场购买股票或权证。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14:paraId="1E92251A" w14:textId="77777777" w:rsidR="003D09BF" w:rsidRDefault="00473BF3">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67A61D1A" w14:textId="77777777" w:rsidR="003D09BF" w:rsidRDefault="00473BF3">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6AB7534C"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w:t>
      </w:r>
      <w:r w:rsidRPr="009C503F">
        <w:rPr>
          <w:kern w:val="0"/>
          <w:sz w:val="24"/>
        </w:rPr>
        <w:lastRenderedPageBreak/>
        <w:t>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603772F" w14:textId="77777777" w:rsidR="001548F9" w:rsidRPr="009C503F" w:rsidRDefault="001548F9" w:rsidP="00571B8A">
      <w:pPr>
        <w:adjustRightInd w:val="0"/>
        <w:spacing w:before="29" w:line="288" w:lineRule="auto"/>
        <w:ind w:firstLineChars="200" w:firstLine="480"/>
        <w:jc w:val="left"/>
        <w:rPr>
          <w:color w:val="000000"/>
          <w:sz w:val="24"/>
        </w:rPr>
      </w:pPr>
    </w:p>
    <w:p w14:paraId="1E00011F"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14:paraId="0137BAD6" w14:textId="77777777" w:rsidR="003D09BF" w:rsidRDefault="00473BF3">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52075C89" w14:textId="77777777" w:rsidR="003D09BF" w:rsidRDefault="00473BF3">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7F75E7D5"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694BC98B" w14:textId="77777777" w:rsidR="001548F9" w:rsidRPr="009C503F" w:rsidRDefault="001548F9" w:rsidP="00571B8A">
      <w:pPr>
        <w:spacing w:before="29" w:line="288" w:lineRule="auto"/>
        <w:ind w:firstLineChars="200" w:firstLine="480"/>
        <w:jc w:val="left"/>
        <w:rPr>
          <w:color w:val="000000"/>
          <w:sz w:val="24"/>
        </w:rPr>
      </w:pPr>
    </w:p>
    <w:p w14:paraId="1B7FBA62"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14:paraId="0E1DEFC3"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0482EC3C" w14:textId="77777777" w:rsidTr="00BF0028">
        <w:tc>
          <w:tcPr>
            <w:tcW w:w="2552" w:type="dxa"/>
            <w:vAlign w:val="center"/>
          </w:tcPr>
          <w:p w14:paraId="2D83BB1F" w14:textId="77777777"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14:paraId="31AE5F57"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098C6699"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6A48B4D3"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024DFA2B"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37D9A7E6" w14:textId="77777777" w:rsidTr="00BF0028">
        <w:tc>
          <w:tcPr>
            <w:tcW w:w="2552" w:type="dxa"/>
            <w:vAlign w:val="center"/>
          </w:tcPr>
          <w:p w14:paraId="2DAD7E83" w14:textId="77777777" w:rsidR="001548F9" w:rsidRPr="009C503F" w:rsidRDefault="001548F9" w:rsidP="00571B8A">
            <w:pPr>
              <w:spacing w:before="29" w:line="288" w:lineRule="auto"/>
              <w:rPr>
                <w:sz w:val="24"/>
              </w:rPr>
            </w:pPr>
            <w:r w:rsidRPr="009C503F">
              <w:rPr>
                <w:sz w:val="24"/>
              </w:rPr>
              <w:t>A-1</w:t>
            </w:r>
          </w:p>
        </w:tc>
        <w:tc>
          <w:tcPr>
            <w:tcW w:w="2841" w:type="dxa"/>
            <w:vAlign w:val="center"/>
          </w:tcPr>
          <w:p w14:paraId="73DB2159" w14:textId="77777777" w:rsidR="001548F9" w:rsidRPr="009C503F" w:rsidRDefault="001548F9" w:rsidP="00571B8A">
            <w:pPr>
              <w:spacing w:before="29" w:line="288" w:lineRule="auto"/>
              <w:jc w:val="right"/>
              <w:rPr>
                <w:sz w:val="24"/>
              </w:rPr>
            </w:pPr>
            <w:r w:rsidRPr="009C503F">
              <w:rPr>
                <w:sz w:val="24"/>
              </w:rPr>
              <w:t>40,083,000.00</w:t>
            </w:r>
          </w:p>
        </w:tc>
        <w:tc>
          <w:tcPr>
            <w:tcW w:w="3247" w:type="dxa"/>
            <w:vAlign w:val="center"/>
          </w:tcPr>
          <w:p w14:paraId="389B4603"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475FD47" w14:textId="77777777" w:rsidTr="00BF0028">
        <w:tc>
          <w:tcPr>
            <w:tcW w:w="2552" w:type="dxa"/>
            <w:vAlign w:val="center"/>
          </w:tcPr>
          <w:p w14:paraId="340AEEFC" w14:textId="77777777"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14:paraId="227EF784"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7BEA3EBE"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99073A8" w14:textId="77777777" w:rsidTr="00BF0028">
        <w:tc>
          <w:tcPr>
            <w:tcW w:w="2552" w:type="dxa"/>
            <w:vAlign w:val="center"/>
          </w:tcPr>
          <w:p w14:paraId="1D82692F"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2F09E221" w14:textId="77777777" w:rsidR="001548F9" w:rsidRPr="009C503F" w:rsidRDefault="001548F9" w:rsidP="00571B8A">
            <w:pPr>
              <w:spacing w:before="29" w:line="288" w:lineRule="auto"/>
              <w:jc w:val="right"/>
              <w:rPr>
                <w:sz w:val="24"/>
              </w:rPr>
            </w:pPr>
            <w:r w:rsidRPr="009C503F">
              <w:rPr>
                <w:sz w:val="24"/>
              </w:rPr>
              <w:t>33,968,600.00</w:t>
            </w:r>
          </w:p>
        </w:tc>
        <w:tc>
          <w:tcPr>
            <w:tcW w:w="3247" w:type="dxa"/>
            <w:vAlign w:val="center"/>
          </w:tcPr>
          <w:p w14:paraId="2934CC5A" w14:textId="77777777" w:rsidR="001548F9" w:rsidRPr="009C503F" w:rsidRDefault="001548F9" w:rsidP="00571B8A">
            <w:pPr>
              <w:spacing w:before="29" w:line="288" w:lineRule="auto"/>
              <w:jc w:val="right"/>
              <w:rPr>
                <w:sz w:val="24"/>
              </w:rPr>
            </w:pPr>
            <w:r w:rsidRPr="009C503F">
              <w:rPr>
                <w:sz w:val="24"/>
              </w:rPr>
              <w:t>99,562,000.00</w:t>
            </w:r>
          </w:p>
        </w:tc>
      </w:tr>
      <w:tr w:rsidR="001548F9" w:rsidRPr="009C503F" w14:paraId="3E638E28" w14:textId="77777777" w:rsidTr="00BF0028">
        <w:tc>
          <w:tcPr>
            <w:tcW w:w="2552" w:type="dxa"/>
            <w:vAlign w:val="center"/>
          </w:tcPr>
          <w:p w14:paraId="65B1E180" w14:textId="77777777" w:rsidR="001548F9" w:rsidRPr="009C503F" w:rsidRDefault="001548F9" w:rsidP="00571B8A">
            <w:pPr>
              <w:spacing w:before="29" w:line="288" w:lineRule="auto"/>
              <w:rPr>
                <w:sz w:val="24"/>
              </w:rPr>
            </w:pPr>
            <w:r w:rsidRPr="009C503F">
              <w:rPr>
                <w:kern w:val="0"/>
                <w:sz w:val="24"/>
              </w:rPr>
              <w:t>合计</w:t>
            </w:r>
          </w:p>
        </w:tc>
        <w:tc>
          <w:tcPr>
            <w:tcW w:w="2841" w:type="dxa"/>
            <w:vAlign w:val="center"/>
          </w:tcPr>
          <w:p w14:paraId="7424D3CC" w14:textId="77777777" w:rsidR="001548F9" w:rsidRPr="009C503F" w:rsidRDefault="001548F9" w:rsidP="00571B8A">
            <w:pPr>
              <w:spacing w:before="29" w:line="288" w:lineRule="auto"/>
              <w:jc w:val="right"/>
              <w:rPr>
                <w:sz w:val="24"/>
              </w:rPr>
            </w:pPr>
            <w:r w:rsidRPr="009C503F">
              <w:rPr>
                <w:sz w:val="24"/>
              </w:rPr>
              <w:t>74,051,600.00</w:t>
            </w:r>
          </w:p>
        </w:tc>
        <w:tc>
          <w:tcPr>
            <w:tcW w:w="3247" w:type="dxa"/>
            <w:vAlign w:val="center"/>
          </w:tcPr>
          <w:p w14:paraId="43DE3351" w14:textId="77777777" w:rsidR="001548F9" w:rsidRPr="009C503F" w:rsidRDefault="001548F9" w:rsidP="00571B8A">
            <w:pPr>
              <w:spacing w:before="29" w:line="288" w:lineRule="auto"/>
              <w:jc w:val="right"/>
              <w:rPr>
                <w:sz w:val="24"/>
              </w:rPr>
            </w:pPr>
            <w:r w:rsidRPr="009C503F">
              <w:rPr>
                <w:sz w:val="24"/>
              </w:rPr>
              <w:t>99,562,000.00</w:t>
            </w:r>
          </w:p>
        </w:tc>
      </w:tr>
    </w:tbl>
    <w:p w14:paraId="0C51654F" w14:textId="77777777" w:rsidR="001548F9" w:rsidRPr="009C503F" w:rsidRDefault="001548F9" w:rsidP="00571B8A">
      <w:pPr>
        <w:spacing w:before="29" w:line="288" w:lineRule="auto"/>
        <w:jc w:val="left"/>
        <w:rPr>
          <w:kern w:val="0"/>
          <w:sz w:val="24"/>
        </w:rPr>
      </w:pPr>
      <w:r w:rsidRPr="009C503F">
        <w:rPr>
          <w:kern w:val="0"/>
          <w:sz w:val="24"/>
        </w:rPr>
        <w:t>注：未评级部分为政策性金融债和企业超短期融资债券。</w:t>
      </w:r>
    </w:p>
    <w:p w14:paraId="29A833D5" w14:textId="77777777" w:rsidR="0048771D" w:rsidRPr="009C503F" w:rsidRDefault="0048771D" w:rsidP="00571B8A">
      <w:pPr>
        <w:spacing w:before="29" w:line="288" w:lineRule="auto"/>
        <w:jc w:val="left"/>
        <w:rPr>
          <w:kern w:val="0"/>
          <w:sz w:val="24"/>
        </w:rPr>
      </w:pPr>
    </w:p>
    <w:p w14:paraId="34D94BB2"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14:paraId="0F39B2ED"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44DAFB8A" w14:textId="77777777" w:rsidTr="00382583">
        <w:tc>
          <w:tcPr>
            <w:tcW w:w="2552" w:type="dxa"/>
            <w:vAlign w:val="center"/>
          </w:tcPr>
          <w:p w14:paraId="3391D79C" w14:textId="77777777"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14:paraId="7D094745"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68002CD5"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69C4D080"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3E7FB8A2"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73A8865F" w14:textId="77777777" w:rsidTr="00382583">
        <w:tc>
          <w:tcPr>
            <w:tcW w:w="2552" w:type="dxa"/>
            <w:vAlign w:val="center"/>
          </w:tcPr>
          <w:p w14:paraId="1FF0AB0F" w14:textId="77777777" w:rsidR="001548F9" w:rsidRPr="009C503F" w:rsidRDefault="001548F9" w:rsidP="00571B8A">
            <w:pPr>
              <w:spacing w:before="29" w:line="288" w:lineRule="auto"/>
              <w:rPr>
                <w:sz w:val="24"/>
              </w:rPr>
            </w:pPr>
            <w:r w:rsidRPr="009C503F">
              <w:rPr>
                <w:sz w:val="24"/>
              </w:rPr>
              <w:t>AAA</w:t>
            </w:r>
          </w:p>
        </w:tc>
        <w:tc>
          <w:tcPr>
            <w:tcW w:w="2841" w:type="dxa"/>
            <w:vAlign w:val="center"/>
          </w:tcPr>
          <w:p w14:paraId="6EDF34B0" w14:textId="77777777" w:rsidR="001548F9" w:rsidRPr="009C503F" w:rsidRDefault="001548F9" w:rsidP="00571B8A">
            <w:pPr>
              <w:spacing w:before="29" w:line="288" w:lineRule="auto"/>
              <w:jc w:val="right"/>
              <w:rPr>
                <w:sz w:val="24"/>
              </w:rPr>
            </w:pPr>
            <w:r w:rsidRPr="009C503F">
              <w:rPr>
                <w:sz w:val="24"/>
              </w:rPr>
              <w:t>208,138,334.24</w:t>
            </w:r>
          </w:p>
        </w:tc>
        <w:tc>
          <w:tcPr>
            <w:tcW w:w="3247" w:type="dxa"/>
            <w:vAlign w:val="center"/>
          </w:tcPr>
          <w:p w14:paraId="03F546C4" w14:textId="77777777" w:rsidR="001548F9" w:rsidRPr="009C503F" w:rsidRDefault="001548F9" w:rsidP="00571B8A">
            <w:pPr>
              <w:spacing w:before="29" w:line="288" w:lineRule="auto"/>
              <w:jc w:val="right"/>
              <w:rPr>
                <w:sz w:val="24"/>
              </w:rPr>
            </w:pPr>
            <w:r w:rsidRPr="009C503F">
              <w:rPr>
                <w:sz w:val="24"/>
              </w:rPr>
              <w:t>175,201,068.49</w:t>
            </w:r>
          </w:p>
        </w:tc>
      </w:tr>
      <w:tr w:rsidR="001548F9" w:rsidRPr="009C503F" w14:paraId="69B82293" w14:textId="77777777" w:rsidTr="00382583">
        <w:tc>
          <w:tcPr>
            <w:tcW w:w="2552" w:type="dxa"/>
            <w:vAlign w:val="center"/>
          </w:tcPr>
          <w:p w14:paraId="2337DB0E" w14:textId="77777777"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14:paraId="30DB7B55" w14:textId="77777777" w:rsidR="001548F9" w:rsidRPr="009C503F" w:rsidRDefault="001548F9" w:rsidP="00571B8A">
            <w:pPr>
              <w:spacing w:before="29" w:line="288" w:lineRule="auto"/>
              <w:jc w:val="right"/>
              <w:rPr>
                <w:sz w:val="24"/>
              </w:rPr>
            </w:pPr>
            <w:r w:rsidRPr="009C503F">
              <w:rPr>
                <w:sz w:val="24"/>
              </w:rPr>
              <w:t>255,150,900.00</w:t>
            </w:r>
          </w:p>
        </w:tc>
        <w:tc>
          <w:tcPr>
            <w:tcW w:w="3247" w:type="dxa"/>
            <w:vAlign w:val="center"/>
          </w:tcPr>
          <w:p w14:paraId="6F173E26" w14:textId="77777777" w:rsidR="001548F9" w:rsidRPr="009C503F" w:rsidRDefault="001548F9" w:rsidP="00571B8A">
            <w:pPr>
              <w:spacing w:before="29" w:line="288" w:lineRule="auto"/>
              <w:jc w:val="right"/>
              <w:rPr>
                <w:sz w:val="24"/>
              </w:rPr>
            </w:pPr>
            <w:r w:rsidRPr="009C503F">
              <w:rPr>
                <w:sz w:val="24"/>
              </w:rPr>
              <w:t>304,850,099.70</w:t>
            </w:r>
          </w:p>
        </w:tc>
      </w:tr>
      <w:tr w:rsidR="001548F9" w:rsidRPr="009C503F" w14:paraId="5B1E8B13" w14:textId="77777777" w:rsidTr="00382583">
        <w:tc>
          <w:tcPr>
            <w:tcW w:w="2552" w:type="dxa"/>
            <w:vAlign w:val="center"/>
          </w:tcPr>
          <w:p w14:paraId="58135B76"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79A89395"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5332B38A"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AC177CC" w14:textId="77777777" w:rsidTr="00382583">
        <w:tc>
          <w:tcPr>
            <w:tcW w:w="2552" w:type="dxa"/>
            <w:vAlign w:val="center"/>
          </w:tcPr>
          <w:p w14:paraId="3DCA3EDB" w14:textId="77777777" w:rsidR="001548F9" w:rsidRPr="009C503F" w:rsidRDefault="001548F9" w:rsidP="00571B8A">
            <w:pPr>
              <w:spacing w:before="29" w:line="288" w:lineRule="auto"/>
              <w:rPr>
                <w:kern w:val="0"/>
                <w:sz w:val="24"/>
              </w:rPr>
            </w:pPr>
            <w:r w:rsidRPr="009C503F">
              <w:rPr>
                <w:kern w:val="0"/>
                <w:sz w:val="24"/>
              </w:rPr>
              <w:lastRenderedPageBreak/>
              <w:t>合计</w:t>
            </w:r>
          </w:p>
        </w:tc>
        <w:tc>
          <w:tcPr>
            <w:tcW w:w="2841" w:type="dxa"/>
            <w:vAlign w:val="center"/>
          </w:tcPr>
          <w:p w14:paraId="12DA2111" w14:textId="77777777" w:rsidR="001548F9" w:rsidRPr="009C503F" w:rsidRDefault="001548F9" w:rsidP="00571B8A">
            <w:pPr>
              <w:spacing w:before="29" w:line="288" w:lineRule="auto"/>
              <w:jc w:val="right"/>
              <w:rPr>
                <w:sz w:val="24"/>
              </w:rPr>
            </w:pPr>
            <w:r w:rsidRPr="009C503F">
              <w:rPr>
                <w:sz w:val="24"/>
              </w:rPr>
              <w:t>463,289,234.24</w:t>
            </w:r>
          </w:p>
        </w:tc>
        <w:tc>
          <w:tcPr>
            <w:tcW w:w="3247" w:type="dxa"/>
            <w:vAlign w:val="center"/>
          </w:tcPr>
          <w:p w14:paraId="553343EB" w14:textId="77777777" w:rsidR="001548F9" w:rsidRPr="009C503F" w:rsidRDefault="001548F9" w:rsidP="00571B8A">
            <w:pPr>
              <w:spacing w:before="29" w:line="288" w:lineRule="auto"/>
              <w:jc w:val="right"/>
              <w:rPr>
                <w:sz w:val="24"/>
              </w:rPr>
            </w:pPr>
            <w:r w:rsidRPr="009C503F">
              <w:rPr>
                <w:sz w:val="24"/>
              </w:rPr>
              <w:t>480,051,168.19</w:t>
            </w:r>
          </w:p>
        </w:tc>
      </w:tr>
    </w:tbl>
    <w:p w14:paraId="5B1D9663" w14:textId="77777777" w:rsidR="001548F9" w:rsidRPr="009C503F" w:rsidRDefault="001548F9" w:rsidP="00571B8A">
      <w:pPr>
        <w:spacing w:before="29" w:line="288" w:lineRule="auto"/>
        <w:ind w:firstLineChars="200" w:firstLine="480"/>
        <w:jc w:val="left"/>
        <w:rPr>
          <w:color w:val="000000"/>
          <w:sz w:val="24"/>
        </w:rPr>
      </w:pPr>
    </w:p>
    <w:p w14:paraId="191F4688"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14:paraId="5FE19ED4" w14:textId="77777777" w:rsidR="003D09BF" w:rsidRDefault="00473BF3">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D971988" w14:textId="77777777" w:rsidR="003D09BF" w:rsidRDefault="00473BF3">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58BB7389" w14:textId="77777777" w:rsidR="003D09BF" w:rsidRDefault="00473BF3">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2A4C35CC" w14:textId="77777777"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日，除卖出回购金融资产款余额中有</w:t>
      </w:r>
      <w:r w:rsidRPr="009C503F">
        <w:rPr>
          <w:kern w:val="0"/>
          <w:sz w:val="24"/>
        </w:rPr>
        <w:t>106,099,769.95</w:t>
      </w:r>
      <w:r w:rsidRPr="009C503F">
        <w:rPr>
          <w:kern w:val="0"/>
          <w:sz w:val="24"/>
        </w:rPr>
        <w:t>元将在一个月以内到期且计息</w:t>
      </w:r>
      <w:r w:rsidRPr="009C503F">
        <w:rPr>
          <w:kern w:val="0"/>
          <w:sz w:val="24"/>
        </w:rPr>
        <w:t>(</w:t>
      </w:r>
      <w:r w:rsidRPr="009C503F">
        <w:rPr>
          <w:kern w:val="0"/>
          <w:sz w:val="24"/>
        </w:rPr>
        <w:t>该利息金额不重大</w:t>
      </w:r>
      <w:r w:rsidRPr="009C503F">
        <w:rPr>
          <w:kern w:val="0"/>
          <w:sz w:val="24"/>
        </w:rPr>
        <w:t>)</w:t>
      </w:r>
      <w:r w:rsidRPr="009C503F">
        <w:rPr>
          <w:kern w:val="0"/>
          <w:sz w:val="24"/>
        </w:rPr>
        <w:t>外，本基金所承担的其他金融负债的合约约定到期日均为一个月以内且不计息，可赎回基金份额净值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无固定到期日且不计息，因此账面余额约为未折现的合约到期现金流量。</w:t>
      </w:r>
    </w:p>
    <w:p w14:paraId="48B8A395" w14:textId="77777777" w:rsidR="00B5661F" w:rsidRPr="009C503F" w:rsidRDefault="00B5661F" w:rsidP="00571B8A">
      <w:pPr>
        <w:spacing w:before="29" w:line="288" w:lineRule="auto"/>
        <w:ind w:firstLineChars="200" w:firstLine="480"/>
        <w:rPr>
          <w:kern w:val="0"/>
          <w:sz w:val="24"/>
        </w:rPr>
      </w:pPr>
    </w:p>
    <w:p w14:paraId="6E68681D"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14:paraId="366F0A56" w14:textId="77777777"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14:paraId="5CEC4B00" w14:textId="77777777" w:rsidR="001548F9" w:rsidRPr="009C503F" w:rsidRDefault="001548F9" w:rsidP="00571B8A">
      <w:pPr>
        <w:spacing w:before="29" w:line="288" w:lineRule="auto"/>
        <w:ind w:firstLineChars="200" w:firstLine="480"/>
        <w:jc w:val="left"/>
        <w:rPr>
          <w:color w:val="000000"/>
          <w:sz w:val="24"/>
        </w:rPr>
      </w:pPr>
    </w:p>
    <w:p w14:paraId="70061CF5"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14:paraId="3591DAAA" w14:textId="77777777" w:rsidR="003D09BF" w:rsidRDefault="00473BF3">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377E88BF" w14:textId="77777777" w:rsidR="003D09BF" w:rsidRDefault="00473BF3">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14:paraId="0C50CAD3" w14:textId="77777777" w:rsidR="001548F9" w:rsidRPr="009C503F" w:rsidRDefault="001548F9" w:rsidP="00571B8A">
      <w:pPr>
        <w:spacing w:before="29" w:line="288" w:lineRule="auto"/>
        <w:ind w:firstLineChars="200" w:firstLine="480"/>
        <w:rPr>
          <w:kern w:val="0"/>
          <w:sz w:val="24"/>
        </w:rPr>
      </w:pPr>
      <w:r w:rsidRPr="009C503F">
        <w:rPr>
          <w:kern w:val="0"/>
          <w:sz w:val="24"/>
        </w:rPr>
        <w:lastRenderedPageBreak/>
        <w:t>本基金主要投资于交易所及银行间市场交易的固定收益品种，此外还持有银行存款、结算备付金及存出保证金等利率敏感性资产，因此存在相应的利率风险。</w:t>
      </w:r>
    </w:p>
    <w:p w14:paraId="1281C66A" w14:textId="77777777"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14:paraId="17A5881B"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14:paraId="4463451B"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5645CD" w14:paraId="795A54DE" w14:textId="77777777" w:rsidTr="00E5439C">
        <w:trPr>
          <w:trHeight w:val="280"/>
        </w:trPr>
        <w:tc>
          <w:tcPr>
            <w:tcW w:w="1518" w:type="dxa"/>
            <w:vAlign w:val="center"/>
          </w:tcPr>
          <w:p w14:paraId="2F5EF9B9" w14:textId="77777777" w:rsidR="00011694" w:rsidRPr="005645CD" w:rsidRDefault="00011694" w:rsidP="00571B8A">
            <w:pPr>
              <w:spacing w:before="29" w:line="288" w:lineRule="auto"/>
              <w:jc w:val="center"/>
              <w:rPr>
                <w:b/>
                <w:sz w:val="18"/>
                <w:szCs w:val="18"/>
              </w:rPr>
            </w:pPr>
            <w:r w:rsidRPr="005645CD">
              <w:rPr>
                <w:b/>
                <w:sz w:val="18"/>
                <w:szCs w:val="18"/>
              </w:rPr>
              <w:t>本期末</w:t>
            </w:r>
          </w:p>
          <w:p w14:paraId="699EEAAC" w14:textId="77777777" w:rsidR="00011694" w:rsidRPr="005645CD" w:rsidRDefault="00011694" w:rsidP="00571B8A">
            <w:pPr>
              <w:spacing w:before="29" w:line="288" w:lineRule="auto"/>
              <w:jc w:val="center"/>
              <w:rPr>
                <w:b/>
                <w:sz w:val="18"/>
                <w:szCs w:val="18"/>
              </w:rPr>
            </w:pPr>
            <w:r w:rsidRPr="005645CD">
              <w:rPr>
                <w:b/>
                <w:color w:val="000000"/>
                <w:sz w:val="18"/>
                <w:szCs w:val="18"/>
              </w:rPr>
              <w:t>2017</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14:paraId="109DB8BB"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0DC49529"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499AF45A"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589CEBD9"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1710C4CB"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657ED489" w14:textId="77777777" w:rsidTr="00E5439C">
        <w:trPr>
          <w:trHeight w:val="280"/>
        </w:trPr>
        <w:tc>
          <w:tcPr>
            <w:tcW w:w="1518" w:type="dxa"/>
            <w:vAlign w:val="center"/>
          </w:tcPr>
          <w:p w14:paraId="1976C089"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7BC51338"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527F482C"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7800B17F"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4DA65C75"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0235D025" w14:textId="77777777" w:rsidR="00011694" w:rsidRPr="005645CD" w:rsidRDefault="00011694" w:rsidP="00571B8A">
            <w:pPr>
              <w:spacing w:before="29" w:line="288" w:lineRule="auto"/>
              <w:jc w:val="right"/>
              <w:rPr>
                <w:b/>
                <w:color w:val="000000"/>
                <w:sz w:val="18"/>
                <w:szCs w:val="18"/>
              </w:rPr>
            </w:pPr>
          </w:p>
        </w:tc>
      </w:tr>
      <w:tr w:rsidR="003D09BF" w14:paraId="2CCA9BA4" w14:textId="77777777">
        <w:tc>
          <w:tcPr>
            <w:tcW w:w="1518" w:type="dxa"/>
            <w:vAlign w:val="center"/>
          </w:tcPr>
          <w:p w14:paraId="4DAC7558" w14:textId="77777777" w:rsidR="003D09BF" w:rsidRDefault="00473BF3">
            <w:pPr>
              <w:jc w:val="left"/>
            </w:pPr>
            <w:r>
              <w:rPr>
                <w:color w:val="000000"/>
                <w:sz w:val="18"/>
                <w:szCs w:val="18"/>
              </w:rPr>
              <w:t>银行存款</w:t>
            </w:r>
          </w:p>
        </w:tc>
        <w:tc>
          <w:tcPr>
            <w:tcW w:w="1627" w:type="dxa"/>
            <w:vAlign w:val="center"/>
          </w:tcPr>
          <w:p w14:paraId="6C1E9F30" w14:textId="77777777" w:rsidR="003D09BF" w:rsidRDefault="00473BF3">
            <w:pPr>
              <w:jc w:val="left"/>
            </w:pPr>
            <w:r>
              <w:rPr>
                <w:color w:val="000000"/>
                <w:sz w:val="18"/>
                <w:szCs w:val="18"/>
              </w:rPr>
              <w:t>1,044,442.25</w:t>
            </w:r>
          </w:p>
        </w:tc>
        <w:tc>
          <w:tcPr>
            <w:tcW w:w="1627" w:type="dxa"/>
            <w:vAlign w:val="center"/>
          </w:tcPr>
          <w:p w14:paraId="6DCDD5B1" w14:textId="77777777" w:rsidR="003D09BF" w:rsidRDefault="00473BF3">
            <w:pPr>
              <w:jc w:val="left"/>
            </w:pPr>
            <w:r>
              <w:rPr>
                <w:color w:val="000000"/>
                <w:sz w:val="18"/>
                <w:szCs w:val="18"/>
              </w:rPr>
              <w:t>-</w:t>
            </w:r>
          </w:p>
        </w:tc>
        <w:tc>
          <w:tcPr>
            <w:tcW w:w="1491" w:type="dxa"/>
            <w:vAlign w:val="center"/>
          </w:tcPr>
          <w:p w14:paraId="0C8BDED1" w14:textId="77777777" w:rsidR="003D09BF" w:rsidRDefault="00473BF3">
            <w:pPr>
              <w:jc w:val="left"/>
            </w:pPr>
            <w:r>
              <w:rPr>
                <w:color w:val="000000"/>
                <w:sz w:val="18"/>
                <w:szCs w:val="18"/>
              </w:rPr>
              <w:t>-</w:t>
            </w:r>
          </w:p>
        </w:tc>
        <w:tc>
          <w:tcPr>
            <w:tcW w:w="1289" w:type="dxa"/>
            <w:vAlign w:val="center"/>
          </w:tcPr>
          <w:p w14:paraId="6CEFA09C" w14:textId="77777777" w:rsidR="003D09BF" w:rsidRDefault="00473BF3">
            <w:pPr>
              <w:jc w:val="left"/>
            </w:pPr>
            <w:r>
              <w:rPr>
                <w:color w:val="000000"/>
                <w:sz w:val="18"/>
                <w:szCs w:val="18"/>
              </w:rPr>
              <w:t>-</w:t>
            </w:r>
          </w:p>
        </w:tc>
        <w:tc>
          <w:tcPr>
            <w:tcW w:w="1446" w:type="dxa"/>
            <w:vAlign w:val="center"/>
          </w:tcPr>
          <w:p w14:paraId="3FF172B7" w14:textId="77777777" w:rsidR="003D09BF" w:rsidRDefault="00473BF3">
            <w:pPr>
              <w:jc w:val="left"/>
            </w:pPr>
            <w:r>
              <w:rPr>
                <w:color w:val="000000"/>
                <w:sz w:val="18"/>
                <w:szCs w:val="18"/>
              </w:rPr>
              <w:t>1,044,442.25</w:t>
            </w:r>
          </w:p>
        </w:tc>
      </w:tr>
      <w:tr w:rsidR="003D09BF" w14:paraId="77B73A98" w14:textId="77777777">
        <w:tc>
          <w:tcPr>
            <w:tcW w:w="1518" w:type="dxa"/>
            <w:vAlign w:val="center"/>
          </w:tcPr>
          <w:p w14:paraId="73C1AF27" w14:textId="77777777" w:rsidR="003D09BF" w:rsidRDefault="00473BF3">
            <w:pPr>
              <w:jc w:val="left"/>
            </w:pPr>
            <w:r>
              <w:rPr>
                <w:color w:val="000000"/>
                <w:sz w:val="18"/>
                <w:szCs w:val="18"/>
              </w:rPr>
              <w:t>结算备付金</w:t>
            </w:r>
          </w:p>
        </w:tc>
        <w:tc>
          <w:tcPr>
            <w:tcW w:w="1627" w:type="dxa"/>
            <w:vAlign w:val="center"/>
          </w:tcPr>
          <w:p w14:paraId="68695D6E" w14:textId="77777777" w:rsidR="003D09BF" w:rsidRDefault="00473BF3">
            <w:pPr>
              <w:jc w:val="left"/>
            </w:pPr>
            <w:r>
              <w:rPr>
                <w:color w:val="000000"/>
                <w:sz w:val="18"/>
                <w:szCs w:val="18"/>
              </w:rPr>
              <w:t>22,838,146.93</w:t>
            </w:r>
          </w:p>
        </w:tc>
        <w:tc>
          <w:tcPr>
            <w:tcW w:w="1627" w:type="dxa"/>
            <w:vAlign w:val="center"/>
          </w:tcPr>
          <w:p w14:paraId="2D324551" w14:textId="77777777" w:rsidR="003D09BF" w:rsidRDefault="00473BF3">
            <w:pPr>
              <w:jc w:val="left"/>
            </w:pPr>
            <w:r>
              <w:rPr>
                <w:color w:val="000000"/>
                <w:sz w:val="18"/>
                <w:szCs w:val="18"/>
              </w:rPr>
              <w:t>-</w:t>
            </w:r>
          </w:p>
        </w:tc>
        <w:tc>
          <w:tcPr>
            <w:tcW w:w="1491" w:type="dxa"/>
            <w:vAlign w:val="center"/>
          </w:tcPr>
          <w:p w14:paraId="7C99EDAB" w14:textId="77777777" w:rsidR="003D09BF" w:rsidRDefault="00473BF3">
            <w:pPr>
              <w:jc w:val="left"/>
            </w:pPr>
            <w:r>
              <w:rPr>
                <w:color w:val="000000"/>
                <w:sz w:val="18"/>
                <w:szCs w:val="18"/>
              </w:rPr>
              <w:t>-</w:t>
            </w:r>
          </w:p>
        </w:tc>
        <w:tc>
          <w:tcPr>
            <w:tcW w:w="1289" w:type="dxa"/>
            <w:vAlign w:val="center"/>
          </w:tcPr>
          <w:p w14:paraId="383FB0A2" w14:textId="77777777" w:rsidR="003D09BF" w:rsidRDefault="00473BF3">
            <w:pPr>
              <w:jc w:val="left"/>
            </w:pPr>
            <w:r>
              <w:rPr>
                <w:color w:val="000000"/>
                <w:sz w:val="18"/>
                <w:szCs w:val="18"/>
              </w:rPr>
              <w:t>-</w:t>
            </w:r>
          </w:p>
        </w:tc>
        <w:tc>
          <w:tcPr>
            <w:tcW w:w="1446" w:type="dxa"/>
            <w:vAlign w:val="center"/>
          </w:tcPr>
          <w:p w14:paraId="7E6805E6" w14:textId="77777777" w:rsidR="003D09BF" w:rsidRDefault="00473BF3">
            <w:pPr>
              <w:jc w:val="left"/>
            </w:pPr>
            <w:r>
              <w:rPr>
                <w:color w:val="000000"/>
                <w:sz w:val="18"/>
                <w:szCs w:val="18"/>
              </w:rPr>
              <w:t>22,838,146.93</w:t>
            </w:r>
          </w:p>
        </w:tc>
      </w:tr>
      <w:tr w:rsidR="003D09BF" w14:paraId="026A1C13" w14:textId="77777777">
        <w:tc>
          <w:tcPr>
            <w:tcW w:w="1518" w:type="dxa"/>
            <w:vAlign w:val="center"/>
          </w:tcPr>
          <w:p w14:paraId="4B4FC4BE" w14:textId="77777777" w:rsidR="003D09BF" w:rsidRDefault="00473BF3">
            <w:pPr>
              <w:jc w:val="left"/>
            </w:pPr>
            <w:r>
              <w:rPr>
                <w:color w:val="000000"/>
                <w:sz w:val="18"/>
                <w:szCs w:val="18"/>
              </w:rPr>
              <w:t>存出保证金</w:t>
            </w:r>
          </w:p>
        </w:tc>
        <w:tc>
          <w:tcPr>
            <w:tcW w:w="1627" w:type="dxa"/>
            <w:vAlign w:val="center"/>
          </w:tcPr>
          <w:p w14:paraId="4E3B79AD" w14:textId="77777777" w:rsidR="003D09BF" w:rsidRDefault="00473BF3">
            <w:pPr>
              <w:jc w:val="left"/>
            </w:pPr>
            <w:r>
              <w:rPr>
                <w:color w:val="000000"/>
                <w:sz w:val="18"/>
                <w:szCs w:val="18"/>
              </w:rPr>
              <w:t>16,417.74</w:t>
            </w:r>
          </w:p>
        </w:tc>
        <w:tc>
          <w:tcPr>
            <w:tcW w:w="1627" w:type="dxa"/>
            <w:vAlign w:val="center"/>
          </w:tcPr>
          <w:p w14:paraId="5AB7B4B8" w14:textId="77777777" w:rsidR="003D09BF" w:rsidRDefault="00473BF3">
            <w:pPr>
              <w:jc w:val="left"/>
            </w:pPr>
            <w:r>
              <w:rPr>
                <w:color w:val="000000"/>
                <w:sz w:val="18"/>
                <w:szCs w:val="18"/>
              </w:rPr>
              <w:t>-</w:t>
            </w:r>
          </w:p>
        </w:tc>
        <w:tc>
          <w:tcPr>
            <w:tcW w:w="1491" w:type="dxa"/>
            <w:vAlign w:val="center"/>
          </w:tcPr>
          <w:p w14:paraId="549CCCA3" w14:textId="77777777" w:rsidR="003D09BF" w:rsidRDefault="00473BF3">
            <w:pPr>
              <w:jc w:val="left"/>
            </w:pPr>
            <w:r>
              <w:rPr>
                <w:color w:val="000000"/>
                <w:sz w:val="18"/>
                <w:szCs w:val="18"/>
              </w:rPr>
              <w:t>-</w:t>
            </w:r>
          </w:p>
        </w:tc>
        <w:tc>
          <w:tcPr>
            <w:tcW w:w="1289" w:type="dxa"/>
            <w:vAlign w:val="center"/>
          </w:tcPr>
          <w:p w14:paraId="1E63623B" w14:textId="77777777" w:rsidR="003D09BF" w:rsidRDefault="00473BF3">
            <w:pPr>
              <w:jc w:val="left"/>
            </w:pPr>
            <w:r>
              <w:rPr>
                <w:color w:val="000000"/>
                <w:sz w:val="18"/>
                <w:szCs w:val="18"/>
              </w:rPr>
              <w:t>-</w:t>
            </w:r>
          </w:p>
        </w:tc>
        <w:tc>
          <w:tcPr>
            <w:tcW w:w="1446" w:type="dxa"/>
            <w:vAlign w:val="center"/>
          </w:tcPr>
          <w:p w14:paraId="65BC432E" w14:textId="77777777" w:rsidR="003D09BF" w:rsidRDefault="00473BF3">
            <w:pPr>
              <w:jc w:val="left"/>
            </w:pPr>
            <w:r>
              <w:rPr>
                <w:color w:val="000000"/>
                <w:sz w:val="18"/>
                <w:szCs w:val="18"/>
              </w:rPr>
              <w:t>16,417.74</w:t>
            </w:r>
          </w:p>
        </w:tc>
      </w:tr>
      <w:tr w:rsidR="003D09BF" w14:paraId="1A007F91" w14:textId="77777777">
        <w:tc>
          <w:tcPr>
            <w:tcW w:w="1518" w:type="dxa"/>
            <w:vAlign w:val="center"/>
          </w:tcPr>
          <w:p w14:paraId="3BC3A8A5" w14:textId="77777777" w:rsidR="003D09BF" w:rsidRDefault="00473BF3">
            <w:pPr>
              <w:jc w:val="left"/>
            </w:pPr>
            <w:r>
              <w:rPr>
                <w:color w:val="000000"/>
                <w:sz w:val="18"/>
                <w:szCs w:val="18"/>
              </w:rPr>
              <w:t>交易性金融资产</w:t>
            </w:r>
          </w:p>
        </w:tc>
        <w:tc>
          <w:tcPr>
            <w:tcW w:w="1627" w:type="dxa"/>
            <w:vAlign w:val="center"/>
          </w:tcPr>
          <w:p w14:paraId="5C298E12" w14:textId="77777777" w:rsidR="003D09BF" w:rsidRDefault="00473BF3">
            <w:pPr>
              <w:jc w:val="left"/>
            </w:pPr>
            <w:r>
              <w:rPr>
                <w:color w:val="000000"/>
                <w:sz w:val="18"/>
                <w:szCs w:val="18"/>
              </w:rPr>
              <w:t>158,746,334.24</w:t>
            </w:r>
          </w:p>
        </w:tc>
        <w:tc>
          <w:tcPr>
            <w:tcW w:w="1627" w:type="dxa"/>
            <w:vAlign w:val="center"/>
          </w:tcPr>
          <w:p w14:paraId="413C27FF" w14:textId="77777777" w:rsidR="003D09BF" w:rsidRDefault="00473BF3">
            <w:pPr>
              <w:jc w:val="left"/>
            </w:pPr>
            <w:r>
              <w:rPr>
                <w:color w:val="000000"/>
                <w:sz w:val="18"/>
                <w:szCs w:val="18"/>
              </w:rPr>
              <w:t>377,543,800.00</w:t>
            </w:r>
          </w:p>
        </w:tc>
        <w:tc>
          <w:tcPr>
            <w:tcW w:w="1491" w:type="dxa"/>
            <w:vAlign w:val="center"/>
          </w:tcPr>
          <w:p w14:paraId="3BD74B36" w14:textId="77777777" w:rsidR="003D09BF" w:rsidRDefault="00473BF3">
            <w:pPr>
              <w:jc w:val="left"/>
            </w:pPr>
            <w:r>
              <w:rPr>
                <w:color w:val="000000"/>
                <w:sz w:val="18"/>
                <w:szCs w:val="18"/>
              </w:rPr>
              <w:t>1,050,700.00</w:t>
            </w:r>
          </w:p>
        </w:tc>
        <w:tc>
          <w:tcPr>
            <w:tcW w:w="1289" w:type="dxa"/>
            <w:vAlign w:val="center"/>
          </w:tcPr>
          <w:p w14:paraId="4D6D2DD5" w14:textId="77777777" w:rsidR="003D09BF" w:rsidRDefault="00473BF3">
            <w:pPr>
              <w:jc w:val="left"/>
            </w:pPr>
            <w:r>
              <w:rPr>
                <w:color w:val="000000"/>
                <w:sz w:val="18"/>
                <w:szCs w:val="18"/>
              </w:rPr>
              <w:t>-</w:t>
            </w:r>
          </w:p>
        </w:tc>
        <w:tc>
          <w:tcPr>
            <w:tcW w:w="1446" w:type="dxa"/>
            <w:vAlign w:val="center"/>
          </w:tcPr>
          <w:p w14:paraId="70842EB3" w14:textId="77777777" w:rsidR="003D09BF" w:rsidRDefault="00473BF3">
            <w:pPr>
              <w:jc w:val="left"/>
            </w:pPr>
            <w:r>
              <w:rPr>
                <w:color w:val="000000"/>
                <w:sz w:val="18"/>
                <w:szCs w:val="18"/>
              </w:rPr>
              <w:t>537,340,834.24</w:t>
            </w:r>
          </w:p>
        </w:tc>
      </w:tr>
      <w:tr w:rsidR="003D09BF" w14:paraId="5A180179" w14:textId="77777777">
        <w:tc>
          <w:tcPr>
            <w:tcW w:w="1518" w:type="dxa"/>
            <w:vAlign w:val="center"/>
          </w:tcPr>
          <w:p w14:paraId="202A9EF1" w14:textId="77777777" w:rsidR="003D09BF" w:rsidRDefault="00473BF3">
            <w:pPr>
              <w:jc w:val="left"/>
            </w:pPr>
            <w:r>
              <w:rPr>
                <w:color w:val="000000"/>
                <w:sz w:val="18"/>
                <w:szCs w:val="18"/>
              </w:rPr>
              <w:t>应收证券清算款</w:t>
            </w:r>
          </w:p>
        </w:tc>
        <w:tc>
          <w:tcPr>
            <w:tcW w:w="1627" w:type="dxa"/>
            <w:vAlign w:val="center"/>
          </w:tcPr>
          <w:p w14:paraId="1E203F0C" w14:textId="77777777" w:rsidR="003D09BF" w:rsidRDefault="00473BF3">
            <w:pPr>
              <w:jc w:val="left"/>
            </w:pPr>
            <w:r>
              <w:rPr>
                <w:color w:val="000000"/>
                <w:sz w:val="18"/>
                <w:szCs w:val="18"/>
              </w:rPr>
              <w:t>-</w:t>
            </w:r>
          </w:p>
        </w:tc>
        <w:tc>
          <w:tcPr>
            <w:tcW w:w="1627" w:type="dxa"/>
            <w:vAlign w:val="center"/>
          </w:tcPr>
          <w:p w14:paraId="561F6B60" w14:textId="77777777" w:rsidR="003D09BF" w:rsidRDefault="00473BF3">
            <w:pPr>
              <w:jc w:val="left"/>
            </w:pPr>
            <w:r>
              <w:rPr>
                <w:color w:val="000000"/>
                <w:sz w:val="18"/>
                <w:szCs w:val="18"/>
              </w:rPr>
              <w:t>-</w:t>
            </w:r>
          </w:p>
        </w:tc>
        <w:tc>
          <w:tcPr>
            <w:tcW w:w="1491" w:type="dxa"/>
            <w:vAlign w:val="center"/>
          </w:tcPr>
          <w:p w14:paraId="0E672EAD" w14:textId="77777777" w:rsidR="003D09BF" w:rsidRDefault="00473BF3">
            <w:pPr>
              <w:jc w:val="left"/>
            </w:pPr>
            <w:r>
              <w:rPr>
                <w:color w:val="000000"/>
                <w:sz w:val="18"/>
                <w:szCs w:val="18"/>
              </w:rPr>
              <w:t>-</w:t>
            </w:r>
          </w:p>
        </w:tc>
        <w:tc>
          <w:tcPr>
            <w:tcW w:w="1289" w:type="dxa"/>
            <w:vAlign w:val="center"/>
          </w:tcPr>
          <w:p w14:paraId="27764C6F" w14:textId="77777777" w:rsidR="003D09BF" w:rsidRDefault="00473BF3">
            <w:pPr>
              <w:jc w:val="left"/>
            </w:pPr>
            <w:r>
              <w:rPr>
                <w:color w:val="000000"/>
                <w:sz w:val="18"/>
                <w:szCs w:val="18"/>
              </w:rPr>
              <w:t>2,284,330.38</w:t>
            </w:r>
          </w:p>
        </w:tc>
        <w:tc>
          <w:tcPr>
            <w:tcW w:w="1446" w:type="dxa"/>
            <w:vAlign w:val="center"/>
          </w:tcPr>
          <w:p w14:paraId="005F10E6" w14:textId="77777777" w:rsidR="003D09BF" w:rsidRDefault="00473BF3">
            <w:pPr>
              <w:jc w:val="left"/>
            </w:pPr>
            <w:r>
              <w:rPr>
                <w:color w:val="000000"/>
                <w:sz w:val="18"/>
                <w:szCs w:val="18"/>
              </w:rPr>
              <w:t>2,284,330.38</w:t>
            </w:r>
          </w:p>
        </w:tc>
      </w:tr>
      <w:tr w:rsidR="003D09BF" w14:paraId="7455827C" w14:textId="77777777">
        <w:tc>
          <w:tcPr>
            <w:tcW w:w="1518" w:type="dxa"/>
            <w:vAlign w:val="center"/>
          </w:tcPr>
          <w:p w14:paraId="65FD6875" w14:textId="77777777" w:rsidR="003D09BF" w:rsidRDefault="00473BF3">
            <w:pPr>
              <w:jc w:val="left"/>
            </w:pPr>
            <w:r>
              <w:rPr>
                <w:color w:val="000000"/>
                <w:sz w:val="18"/>
                <w:szCs w:val="18"/>
              </w:rPr>
              <w:t>应收利息</w:t>
            </w:r>
          </w:p>
        </w:tc>
        <w:tc>
          <w:tcPr>
            <w:tcW w:w="1627" w:type="dxa"/>
            <w:vAlign w:val="center"/>
          </w:tcPr>
          <w:p w14:paraId="459D2F23" w14:textId="77777777" w:rsidR="003D09BF" w:rsidRDefault="00473BF3">
            <w:pPr>
              <w:jc w:val="left"/>
            </w:pPr>
            <w:r>
              <w:rPr>
                <w:color w:val="000000"/>
                <w:sz w:val="18"/>
                <w:szCs w:val="18"/>
              </w:rPr>
              <w:t>-</w:t>
            </w:r>
          </w:p>
        </w:tc>
        <w:tc>
          <w:tcPr>
            <w:tcW w:w="1627" w:type="dxa"/>
            <w:vAlign w:val="center"/>
          </w:tcPr>
          <w:p w14:paraId="3A263B5D" w14:textId="77777777" w:rsidR="003D09BF" w:rsidRDefault="00473BF3">
            <w:pPr>
              <w:jc w:val="left"/>
            </w:pPr>
            <w:r>
              <w:rPr>
                <w:color w:val="000000"/>
                <w:sz w:val="18"/>
                <w:szCs w:val="18"/>
              </w:rPr>
              <w:t>-</w:t>
            </w:r>
          </w:p>
        </w:tc>
        <w:tc>
          <w:tcPr>
            <w:tcW w:w="1491" w:type="dxa"/>
            <w:vAlign w:val="center"/>
          </w:tcPr>
          <w:p w14:paraId="67C03CF8" w14:textId="77777777" w:rsidR="003D09BF" w:rsidRDefault="00473BF3">
            <w:pPr>
              <w:jc w:val="left"/>
            </w:pPr>
            <w:r>
              <w:rPr>
                <w:color w:val="000000"/>
                <w:sz w:val="18"/>
                <w:szCs w:val="18"/>
              </w:rPr>
              <w:t>-</w:t>
            </w:r>
          </w:p>
        </w:tc>
        <w:tc>
          <w:tcPr>
            <w:tcW w:w="1289" w:type="dxa"/>
            <w:vAlign w:val="center"/>
          </w:tcPr>
          <w:p w14:paraId="54EFDC4C" w14:textId="77777777" w:rsidR="003D09BF" w:rsidRDefault="00473BF3">
            <w:pPr>
              <w:jc w:val="left"/>
            </w:pPr>
            <w:r>
              <w:rPr>
                <w:color w:val="000000"/>
                <w:sz w:val="18"/>
                <w:szCs w:val="18"/>
              </w:rPr>
              <w:t>7,513,232.16</w:t>
            </w:r>
          </w:p>
        </w:tc>
        <w:tc>
          <w:tcPr>
            <w:tcW w:w="1446" w:type="dxa"/>
            <w:vAlign w:val="center"/>
          </w:tcPr>
          <w:p w14:paraId="10E32029" w14:textId="77777777" w:rsidR="003D09BF" w:rsidRDefault="00473BF3">
            <w:pPr>
              <w:jc w:val="left"/>
            </w:pPr>
            <w:r>
              <w:rPr>
                <w:color w:val="000000"/>
                <w:sz w:val="18"/>
                <w:szCs w:val="18"/>
              </w:rPr>
              <w:t>7,513,232.16</w:t>
            </w:r>
          </w:p>
        </w:tc>
      </w:tr>
      <w:tr w:rsidR="003D09BF" w14:paraId="0942D1CE" w14:textId="77777777">
        <w:tc>
          <w:tcPr>
            <w:tcW w:w="1518" w:type="dxa"/>
            <w:vAlign w:val="center"/>
          </w:tcPr>
          <w:p w14:paraId="0F7BB4BA" w14:textId="77777777" w:rsidR="003D09BF" w:rsidRDefault="00473BF3">
            <w:pPr>
              <w:jc w:val="left"/>
            </w:pPr>
            <w:r>
              <w:rPr>
                <w:color w:val="000000"/>
                <w:sz w:val="18"/>
                <w:szCs w:val="18"/>
              </w:rPr>
              <w:t>应收申购款</w:t>
            </w:r>
          </w:p>
        </w:tc>
        <w:tc>
          <w:tcPr>
            <w:tcW w:w="1627" w:type="dxa"/>
            <w:vAlign w:val="center"/>
          </w:tcPr>
          <w:p w14:paraId="17D109C8" w14:textId="77777777" w:rsidR="003D09BF" w:rsidRDefault="00473BF3">
            <w:pPr>
              <w:jc w:val="left"/>
            </w:pPr>
            <w:r>
              <w:rPr>
                <w:color w:val="000000"/>
                <w:sz w:val="18"/>
                <w:szCs w:val="18"/>
              </w:rPr>
              <w:t>-</w:t>
            </w:r>
          </w:p>
        </w:tc>
        <w:tc>
          <w:tcPr>
            <w:tcW w:w="1627" w:type="dxa"/>
            <w:vAlign w:val="center"/>
          </w:tcPr>
          <w:p w14:paraId="4970F8B3" w14:textId="77777777" w:rsidR="003D09BF" w:rsidRDefault="00473BF3">
            <w:pPr>
              <w:jc w:val="left"/>
            </w:pPr>
            <w:r>
              <w:rPr>
                <w:color w:val="000000"/>
                <w:sz w:val="18"/>
                <w:szCs w:val="18"/>
              </w:rPr>
              <w:t>-</w:t>
            </w:r>
          </w:p>
        </w:tc>
        <w:tc>
          <w:tcPr>
            <w:tcW w:w="1491" w:type="dxa"/>
            <w:vAlign w:val="center"/>
          </w:tcPr>
          <w:p w14:paraId="0E01C9F7" w14:textId="77777777" w:rsidR="003D09BF" w:rsidRDefault="00473BF3">
            <w:pPr>
              <w:jc w:val="left"/>
            </w:pPr>
            <w:r>
              <w:rPr>
                <w:color w:val="000000"/>
                <w:sz w:val="18"/>
                <w:szCs w:val="18"/>
              </w:rPr>
              <w:t>-</w:t>
            </w:r>
          </w:p>
        </w:tc>
        <w:tc>
          <w:tcPr>
            <w:tcW w:w="1289" w:type="dxa"/>
            <w:vAlign w:val="center"/>
          </w:tcPr>
          <w:p w14:paraId="75ADC186" w14:textId="77777777" w:rsidR="003D09BF" w:rsidRDefault="00473BF3">
            <w:pPr>
              <w:jc w:val="left"/>
            </w:pPr>
            <w:r>
              <w:rPr>
                <w:color w:val="000000"/>
                <w:sz w:val="18"/>
                <w:szCs w:val="18"/>
              </w:rPr>
              <w:t>3,591,288.55</w:t>
            </w:r>
          </w:p>
        </w:tc>
        <w:tc>
          <w:tcPr>
            <w:tcW w:w="1446" w:type="dxa"/>
            <w:vAlign w:val="center"/>
          </w:tcPr>
          <w:p w14:paraId="25E625BF" w14:textId="77777777" w:rsidR="003D09BF" w:rsidRDefault="00473BF3">
            <w:pPr>
              <w:jc w:val="left"/>
            </w:pPr>
            <w:r>
              <w:rPr>
                <w:color w:val="000000"/>
                <w:sz w:val="18"/>
                <w:szCs w:val="18"/>
              </w:rPr>
              <w:t>3,591,288.55</w:t>
            </w:r>
          </w:p>
        </w:tc>
      </w:tr>
      <w:tr w:rsidR="00011694" w:rsidRPr="005645CD" w14:paraId="6E77EB13" w14:textId="77777777" w:rsidTr="00E5439C">
        <w:trPr>
          <w:trHeight w:val="280"/>
        </w:trPr>
        <w:tc>
          <w:tcPr>
            <w:tcW w:w="1518" w:type="dxa"/>
            <w:vAlign w:val="center"/>
          </w:tcPr>
          <w:p w14:paraId="63776EE7" w14:textId="77777777" w:rsidR="00011694" w:rsidRPr="00C96B4F" w:rsidRDefault="00011694" w:rsidP="00B15FFC">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77E66E0E" w14:textId="77777777" w:rsidR="00011694" w:rsidRPr="005645CD" w:rsidRDefault="00011694" w:rsidP="00571B8A">
            <w:pPr>
              <w:spacing w:before="29" w:line="288" w:lineRule="auto"/>
              <w:jc w:val="right"/>
              <w:rPr>
                <w:sz w:val="18"/>
                <w:szCs w:val="18"/>
              </w:rPr>
            </w:pPr>
            <w:r w:rsidRPr="005645CD">
              <w:rPr>
                <w:sz w:val="18"/>
                <w:szCs w:val="18"/>
              </w:rPr>
              <w:t>182,645,341.16</w:t>
            </w:r>
          </w:p>
          <w:p w14:paraId="5E18FCA1" w14:textId="77777777" w:rsidR="00011694" w:rsidRPr="005645CD" w:rsidRDefault="00011694" w:rsidP="00571B8A">
            <w:pPr>
              <w:spacing w:before="29" w:line="288" w:lineRule="auto"/>
              <w:jc w:val="right"/>
              <w:rPr>
                <w:sz w:val="18"/>
                <w:szCs w:val="18"/>
              </w:rPr>
            </w:pPr>
          </w:p>
        </w:tc>
        <w:tc>
          <w:tcPr>
            <w:tcW w:w="1627" w:type="dxa"/>
            <w:vAlign w:val="center"/>
          </w:tcPr>
          <w:p w14:paraId="7FA09BE7" w14:textId="77777777" w:rsidR="00011694" w:rsidRPr="005645CD" w:rsidRDefault="00011694" w:rsidP="00571B8A">
            <w:pPr>
              <w:spacing w:before="29" w:line="288" w:lineRule="auto"/>
              <w:jc w:val="right"/>
              <w:rPr>
                <w:sz w:val="18"/>
                <w:szCs w:val="18"/>
              </w:rPr>
            </w:pPr>
            <w:r w:rsidRPr="005645CD">
              <w:rPr>
                <w:sz w:val="18"/>
                <w:szCs w:val="18"/>
              </w:rPr>
              <w:t>377,543,800.00</w:t>
            </w:r>
          </w:p>
          <w:p w14:paraId="4F89F0F1" w14:textId="77777777" w:rsidR="00011694" w:rsidRPr="005645CD" w:rsidRDefault="00011694" w:rsidP="00571B8A">
            <w:pPr>
              <w:spacing w:before="29" w:line="288" w:lineRule="auto"/>
              <w:jc w:val="right"/>
              <w:rPr>
                <w:sz w:val="18"/>
                <w:szCs w:val="18"/>
              </w:rPr>
            </w:pPr>
          </w:p>
        </w:tc>
        <w:tc>
          <w:tcPr>
            <w:tcW w:w="1491" w:type="dxa"/>
            <w:vAlign w:val="center"/>
          </w:tcPr>
          <w:p w14:paraId="79ED297C" w14:textId="77777777" w:rsidR="00011694" w:rsidRPr="005645CD" w:rsidRDefault="00011694" w:rsidP="00571B8A">
            <w:pPr>
              <w:spacing w:before="29" w:line="288" w:lineRule="auto"/>
              <w:jc w:val="right"/>
              <w:rPr>
                <w:sz w:val="18"/>
                <w:szCs w:val="18"/>
              </w:rPr>
            </w:pPr>
            <w:r w:rsidRPr="005645CD">
              <w:rPr>
                <w:sz w:val="18"/>
                <w:szCs w:val="18"/>
              </w:rPr>
              <w:t>1,050,700.00</w:t>
            </w:r>
          </w:p>
          <w:p w14:paraId="1A5D7562" w14:textId="77777777" w:rsidR="00011694" w:rsidRPr="005645CD" w:rsidRDefault="00011694" w:rsidP="00571B8A">
            <w:pPr>
              <w:spacing w:before="29" w:line="288" w:lineRule="auto"/>
              <w:jc w:val="right"/>
              <w:rPr>
                <w:sz w:val="18"/>
                <w:szCs w:val="18"/>
              </w:rPr>
            </w:pPr>
          </w:p>
        </w:tc>
        <w:tc>
          <w:tcPr>
            <w:tcW w:w="1289" w:type="dxa"/>
            <w:vAlign w:val="center"/>
          </w:tcPr>
          <w:p w14:paraId="0E6CE37B" w14:textId="77777777" w:rsidR="00011694" w:rsidRPr="005645CD" w:rsidRDefault="00011694" w:rsidP="00571B8A">
            <w:pPr>
              <w:spacing w:before="29" w:line="288" w:lineRule="auto"/>
              <w:jc w:val="right"/>
              <w:rPr>
                <w:sz w:val="18"/>
                <w:szCs w:val="18"/>
              </w:rPr>
            </w:pPr>
            <w:r w:rsidRPr="005645CD">
              <w:rPr>
                <w:sz w:val="18"/>
                <w:szCs w:val="18"/>
              </w:rPr>
              <w:t>13,388,851.09</w:t>
            </w:r>
          </w:p>
          <w:p w14:paraId="025FA5FA" w14:textId="77777777" w:rsidR="00011694" w:rsidRPr="005645CD" w:rsidRDefault="00011694" w:rsidP="00571B8A">
            <w:pPr>
              <w:spacing w:before="29" w:line="288" w:lineRule="auto"/>
              <w:jc w:val="right"/>
              <w:rPr>
                <w:sz w:val="18"/>
                <w:szCs w:val="18"/>
              </w:rPr>
            </w:pPr>
          </w:p>
        </w:tc>
        <w:tc>
          <w:tcPr>
            <w:tcW w:w="1446" w:type="dxa"/>
            <w:vAlign w:val="center"/>
          </w:tcPr>
          <w:p w14:paraId="2A6F1574" w14:textId="77777777" w:rsidR="00011694" w:rsidRPr="005645CD" w:rsidRDefault="00011694" w:rsidP="00571B8A">
            <w:pPr>
              <w:spacing w:before="29" w:line="288" w:lineRule="auto"/>
              <w:ind w:right="210"/>
              <w:jc w:val="right"/>
              <w:rPr>
                <w:sz w:val="18"/>
                <w:szCs w:val="18"/>
              </w:rPr>
            </w:pPr>
            <w:r w:rsidRPr="005645CD">
              <w:rPr>
                <w:sz w:val="18"/>
                <w:szCs w:val="18"/>
              </w:rPr>
              <w:t>574,628,692.25</w:t>
            </w:r>
          </w:p>
          <w:p w14:paraId="0296CE60" w14:textId="77777777" w:rsidR="00011694" w:rsidRPr="005645CD" w:rsidRDefault="00011694" w:rsidP="00571B8A">
            <w:pPr>
              <w:spacing w:before="29" w:line="288" w:lineRule="auto"/>
              <w:jc w:val="right"/>
              <w:rPr>
                <w:sz w:val="18"/>
                <w:szCs w:val="18"/>
              </w:rPr>
            </w:pPr>
          </w:p>
        </w:tc>
      </w:tr>
      <w:tr w:rsidR="00011694" w:rsidRPr="005645CD" w14:paraId="5B07258D" w14:textId="77777777" w:rsidTr="00E5439C">
        <w:trPr>
          <w:trHeight w:val="280"/>
        </w:trPr>
        <w:tc>
          <w:tcPr>
            <w:tcW w:w="1518" w:type="dxa"/>
            <w:vAlign w:val="center"/>
          </w:tcPr>
          <w:p w14:paraId="09822C92" w14:textId="77777777"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14:paraId="61F4A066"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00BA4E36"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06572957"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58D9992A"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2ED5CC30" w14:textId="77777777" w:rsidR="00011694" w:rsidRPr="005645CD" w:rsidRDefault="00011694" w:rsidP="00571B8A">
            <w:pPr>
              <w:spacing w:before="29" w:line="288" w:lineRule="auto"/>
              <w:jc w:val="right"/>
              <w:rPr>
                <w:color w:val="000000"/>
                <w:sz w:val="18"/>
                <w:szCs w:val="18"/>
              </w:rPr>
            </w:pPr>
          </w:p>
        </w:tc>
      </w:tr>
      <w:tr w:rsidR="003D09BF" w14:paraId="4ABFA5DE" w14:textId="77777777">
        <w:tc>
          <w:tcPr>
            <w:tcW w:w="1518" w:type="dxa"/>
            <w:vAlign w:val="center"/>
          </w:tcPr>
          <w:p w14:paraId="3C388371" w14:textId="77777777" w:rsidR="003D09BF" w:rsidRDefault="00473BF3">
            <w:pPr>
              <w:jc w:val="left"/>
            </w:pPr>
            <w:r>
              <w:rPr>
                <w:color w:val="000000"/>
                <w:sz w:val="18"/>
                <w:szCs w:val="18"/>
              </w:rPr>
              <w:t>卖出回购金融资产款</w:t>
            </w:r>
          </w:p>
        </w:tc>
        <w:tc>
          <w:tcPr>
            <w:tcW w:w="1627" w:type="dxa"/>
            <w:vAlign w:val="center"/>
          </w:tcPr>
          <w:p w14:paraId="5F174B22" w14:textId="77777777" w:rsidR="003D09BF" w:rsidRDefault="00473BF3">
            <w:pPr>
              <w:jc w:val="left"/>
            </w:pPr>
            <w:r>
              <w:rPr>
                <w:color w:val="000000"/>
                <w:sz w:val="18"/>
                <w:szCs w:val="18"/>
              </w:rPr>
              <w:t>106,099,769.95</w:t>
            </w:r>
          </w:p>
        </w:tc>
        <w:tc>
          <w:tcPr>
            <w:tcW w:w="1627" w:type="dxa"/>
            <w:vAlign w:val="center"/>
          </w:tcPr>
          <w:p w14:paraId="1BAA4353" w14:textId="77777777" w:rsidR="003D09BF" w:rsidRDefault="00473BF3">
            <w:pPr>
              <w:jc w:val="left"/>
            </w:pPr>
            <w:r>
              <w:rPr>
                <w:color w:val="000000"/>
                <w:sz w:val="18"/>
                <w:szCs w:val="18"/>
              </w:rPr>
              <w:t>-</w:t>
            </w:r>
          </w:p>
        </w:tc>
        <w:tc>
          <w:tcPr>
            <w:tcW w:w="1491" w:type="dxa"/>
            <w:vAlign w:val="center"/>
          </w:tcPr>
          <w:p w14:paraId="6DE5972C" w14:textId="77777777" w:rsidR="003D09BF" w:rsidRDefault="00473BF3">
            <w:pPr>
              <w:jc w:val="left"/>
            </w:pPr>
            <w:r>
              <w:rPr>
                <w:color w:val="000000"/>
                <w:sz w:val="18"/>
                <w:szCs w:val="18"/>
              </w:rPr>
              <w:t>-</w:t>
            </w:r>
          </w:p>
        </w:tc>
        <w:tc>
          <w:tcPr>
            <w:tcW w:w="1289" w:type="dxa"/>
            <w:vAlign w:val="center"/>
          </w:tcPr>
          <w:p w14:paraId="1BE572E4" w14:textId="77777777" w:rsidR="003D09BF" w:rsidRDefault="00473BF3">
            <w:pPr>
              <w:jc w:val="left"/>
            </w:pPr>
            <w:r>
              <w:rPr>
                <w:color w:val="000000"/>
                <w:sz w:val="18"/>
                <w:szCs w:val="18"/>
              </w:rPr>
              <w:t>-</w:t>
            </w:r>
          </w:p>
        </w:tc>
        <w:tc>
          <w:tcPr>
            <w:tcW w:w="1446" w:type="dxa"/>
            <w:vAlign w:val="center"/>
          </w:tcPr>
          <w:p w14:paraId="4C754AB3" w14:textId="77777777" w:rsidR="003D09BF" w:rsidRDefault="00473BF3">
            <w:pPr>
              <w:jc w:val="left"/>
            </w:pPr>
            <w:r>
              <w:rPr>
                <w:color w:val="000000"/>
                <w:sz w:val="18"/>
                <w:szCs w:val="18"/>
              </w:rPr>
              <w:t>106,099,769.95</w:t>
            </w:r>
          </w:p>
        </w:tc>
      </w:tr>
      <w:tr w:rsidR="003D09BF" w14:paraId="1989C703" w14:textId="77777777">
        <w:tc>
          <w:tcPr>
            <w:tcW w:w="1518" w:type="dxa"/>
            <w:vAlign w:val="center"/>
          </w:tcPr>
          <w:p w14:paraId="354B249E" w14:textId="77777777" w:rsidR="003D09BF" w:rsidRDefault="00473BF3">
            <w:pPr>
              <w:jc w:val="left"/>
            </w:pPr>
            <w:r>
              <w:rPr>
                <w:color w:val="000000"/>
                <w:sz w:val="18"/>
                <w:szCs w:val="18"/>
              </w:rPr>
              <w:t>应付赎回款</w:t>
            </w:r>
          </w:p>
        </w:tc>
        <w:tc>
          <w:tcPr>
            <w:tcW w:w="1627" w:type="dxa"/>
            <w:vAlign w:val="center"/>
          </w:tcPr>
          <w:p w14:paraId="1EC89B9D" w14:textId="77777777" w:rsidR="003D09BF" w:rsidRDefault="00473BF3">
            <w:pPr>
              <w:jc w:val="left"/>
            </w:pPr>
            <w:r>
              <w:rPr>
                <w:color w:val="000000"/>
                <w:sz w:val="18"/>
                <w:szCs w:val="18"/>
              </w:rPr>
              <w:t>-</w:t>
            </w:r>
          </w:p>
        </w:tc>
        <w:tc>
          <w:tcPr>
            <w:tcW w:w="1627" w:type="dxa"/>
            <w:vAlign w:val="center"/>
          </w:tcPr>
          <w:p w14:paraId="1106A430" w14:textId="77777777" w:rsidR="003D09BF" w:rsidRDefault="00473BF3">
            <w:pPr>
              <w:jc w:val="left"/>
            </w:pPr>
            <w:r>
              <w:rPr>
                <w:color w:val="000000"/>
                <w:sz w:val="18"/>
                <w:szCs w:val="18"/>
              </w:rPr>
              <w:t>-</w:t>
            </w:r>
          </w:p>
        </w:tc>
        <w:tc>
          <w:tcPr>
            <w:tcW w:w="1491" w:type="dxa"/>
            <w:vAlign w:val="center"/>
          </w:tcPr>
          <w:p w14:paraId="46D58A39" w14:textId="77777777" w:rsidR="003D09BF" w:rsidRDefault="00473BF3">
            <w:pPr>
              <w:jc w:val="left"/>
            </w:pPr>
            <w:r>
              <w:rPr>
                <w:color w:val="000000"/>
                <w:sz w:val="18"/>
                <w:szCs w:val="18"/>
              </w:rPr>
              <w:t>-</w:t>
            </w:r>
          </w:p>
        </w:tc>
        <w:tc>
          <w:tcPr>
            <w:tcW w:w="1289" w:type="dxa"/>
            <w:vAlign w:val="center"/>
          </w:tcPr>
          <w:p w14:paraId="09247CCF" w14:textId="77777777" w:rsidR="003D09BF" w:rsidRDefault="00473BF3">
            <w:pPr>
              <w:jc w:val="left"/>
            </w:pPr>
            <w:r>
              <w:rPr>
                <w:color w:val="000000"/>
                <w:sz w:val="18"/>
                <w:szCs w:val="18"/>
              </w:rPr>
              <w:t>6,545,027.05</w:t>
            </w:r>
          </w:p>
        </w:tc>
        <w:tc>
          <w:tcPr>
            <w:tcW w:w="1446" w:type="dxa"/>
            <w:vAlign w:val="center"/>
          </w:tcPr>
          <w:p w14:paraId="57D4CB58" w14:textId="77777777" w:rsidR="003D09BF" w:rsidRDefault="00473BF3">
            <w:pPr>
              <w:jc w:val="left"/>
            </w:pPr>
            <w:r>
              <w:rPr>
                <w:color w:val="000000"/>
                <w:sz w:val="18"/>
                <w:szCs w:val="18"/>
              </w:rPr>
              <w:t>6,545,027.05</w:t>
            </w:r>
          </w:p>
        </w:tc>
      </w:tr>
      <w:tr w:rsidR="003D09BF" w14:paraId="7C3D514E" w14:textId="77777777">
        <w:tc>
          <w:tcPr>
            <w:tcW w:w="1518" w:type="dxa"/>
            <w:vAlign w:val="center"/>
          </w:tcPr>
          <w:p w14:paraId="55A481F9" w14:textId="77777777" w:rsidR="003D09BF" w:rsidRDefault="00473BF3">
            <w:pPr>
              <w:jc w:val="left"/>
            </w:pPr>
            <w:r>
              <w:rPr>
                <w:color w:val="000000"/>
                <w:sz w:val="18"/>
                <w:szCs w:val="18"/>
              </w:rPr>
              <w:t>应付管理人报酬</w:t>
            </w:r>
          </w:p>
        </w:tc>
        <w:tc>
          <w:tcPr>
            <w:tcW w:w="1627" w:type="dxa"/>
            <w:vAlign w:val="center"/>
          </w:tcPr>
          <w:p w14:paraId="231B1D07" w14:textId="77777777" w:rsidR="003D09BF" w:rsidRDefault="00473BF3">
            <w:pPr>
              <w:jc w:val="left"/>
            </w:pPr>
            <w:r>
              <w:rPr>
                <w:color w:val="000000"/>
                <w:sz w:val="18"/>
                <w:szCs w:val="18"/>
              </w:rPr>
              <w:t>-</w:t>
            </w:r>
          </w:p>
        </w:tc>
        <w:tc>
          <w:tcPr>
            <w:tcW w:w="1627" w:type="dxa"/>
            <w:vAlign w:val="center"/>
          </w:tcPr>
          <w:p w14:paraId="62355AC6" w14:textId="77777777" w:rsidR="003D09BF" w:rsidRDefault="00473BF3">
            <w:pPr>
              <w:jc w:val="left"/>
            </w:pPr>
            <w:r>
              <w:rPr>
                <w:color w:val="000000"/>
                <w:sz w:val="18"/>
                <w:szCs w:val="18"/>
              </w:rPr>
              <w:t>-</w:t>
            </w:r>
          </w:p>
        </w:tc>
        <w:tc>
          <w:tcPr>
            <w:tcW w:w="1491" w:type="dxa"/>
            <w:vAlign w:val="center"/>
          </w:tcPr>
          <w:p w14:paraId="33E857D7" w14:textId="77777777" w:rsidR="003D09BF" w:rsidRDefault="00473BF3">
            <w:pPr>
              <w:jc w:val="left"/>
            </w:pPr>
            <w:r>
              <w:rPr>
                <w:color w:val="000000"/>
                <w:sz w:val="18"/>
                <w:szCs w:val="18"/>
              </w:rPr>
              <w:t>-</w:t>
            </w:r>
          </w:p>
        </w:tc>
        <w:tc>
          <w:tcPr>
            <w:tcW w:w="1289" w:type="dxa"/>
            <w:vAlign w:val="center"/>
          </w:tcPr>
          <w:p w14:paraId="737E9AE2" w14:textId="77777777" w:rsidR="003D09BF" w:rsidRDefault="00473BF3">
            <w:pPr>
              <w:jc w:val="left"/>
            </w:pPr>
            <w:r>
              <w:rPr>
                <w:color w:val="000000"/>
                <w:sz w:val="18"/>
                <w:szCs w:val="18"/>
              </w:rPr>
              <w:t>225,279.53</w:t>
            </w:r>
          </w:p>
        </w:tc>
        <w:tc>
          <w:tcPr>
            <w:tcW w:w="1446" w:type="dxa"/>
            <w:vAlign w:val="center"/>
          </w:tcPr>
          <w:p w14:paraId="5B08D0C1" w14:textId="77777777" w:rsidR="003D09BF" w:rsidRDefault="00473BF3">
            <w:pPr>
              <w:jc w:val="left"/>
            </w:pPr>
            <w:r>
              <w:rPr>
                <w:color w:val="000000"/>
                <w:sz w:val="18"/>
                <w:szCs w:val="18"/>
              </w:rPr>
              <w:t>225,279.53</w:t>
            </w:r>
          </w:p>
        </w:tc>
      </w:tr>
      <w:tr w:rsidR="003D09BF" w14:paraId="58B2A530" w14:textId="77777777">
        <w:tc>
          <w:tcPr>
            <w:tcW w:w="1518" w:type="dxa"/>
            <w:vAlign w:val="center"/>
          </w:tcPr>
          <w:p w14:paraId="57650B54" w14:textId="77777777" w:rsidR="003D09BF" w:rsidRDefault="00473BF3">
            <w:pPr>
              <w:jc w:val="left"/>
            </w:pPr>
            <w:r>
              <w:rPr>
                <w:color w:val="000000"/>
                <w:sz w:val="18"/>
                <w:szCs w:val="18"/>
              </w:rPr>
              <w:t>应付托管费</w:t>
            </w:r>
          </w:p>
        </w:tc>
        <w:tc>
          <w:tcPr>
            <w:tcW w:w="1627" w:type="dxa"/>
            <w:vAlign w:val="center"/>
          </w:tcPr>
          <w:p w14:paraId="5A70883B" w14:textId="77777777" w:rsidR="003D09BF" w:rsidRDefault="00473BF3">
            <w:pPr>
              <w:jc w:val="left"/>
            </w:pPr>
            <w:r>
              <w:rPr>
                <w:color w:val="000000"/>
                <w:sz w:val="18"/>
                <w:szCs w:val="18"/>
              </w:rPr>
              <w:t>-</w:t>
            </w:r>
          </w:p>
        </w:tc>
        <w:tc>
          <w:tcPr>
            <w:tcW w:w="1627" w:type="dxa"/>
            <w:vAlign w:val="center"/>
          </w:tcPr>
          <w:p w14:paraId="2A271CCC" w14:textId="77777777" w:rsidR="003D09BF" w:rsidRDefault="00473BF3">
            <w:pPr>
              <w:jc w:val="left"/>
            </w:pPr>
            <w:r>
              <w:rPr>
                <w:color w:val="000000"/>
                <w:sz w:val="18"/>
                <w:szCs w:val="18"/>
              </w:rPr>
              <w:t>-</w:t>
            </w:r>
          </w:p>
        </w:tc>
        <w:tc>
          <w:tcPr>
            <w:tcW w:w="1491" w:type="dxa"/>
            <w:vAlign w:val="center"/>
          </w:tcPr>
          <w:p w14:paraId="39887E06" w14:textId="77777777" w:rsidR="003D09BF" w:rsidRDefault="00473BF3">
            <w:pPr>
              <w:jc w:val="left"/>
            </w:pPr>
            <w:r>
              <w:rPr>
                <w:color w:val="000000"/>
                <w:sz w:val="18"/>
                <w:szCs w:val="18"/>
              </w:rPr>
              <w:t>-</w:t>
            </w:r>
          </w:p>
        </w:tc>
        <w:tc>
          <w:tcPr>
            <w:tcW w:w="1289" w:type="dxa"/>
            <w:vAlign w:val="center"/>
          </w:tcPr>
          <w:p w14:paraId="445783B2" w14:textId="77777777" w:rsidR="003D09BF" w:rsidRDefault="00473BF3">
            <w:pPr>
              <w:jc w:val="left"/>
            </w:pPr>
            <w:r>
              <w:rPr>
                <w:color w:val="000000"/>
                <w:sz w:val="18"/>
                <w:szCs w:val="18"/>
              </w:rPr>
              <w:t>75,093.17</w:t>
            </w:r>
          </w:p>
        </w:tc>
        <w:tc>
          <w:tcPr>
            <w:tcW w:w="1446" w:type="dxa"/>
            <w:vAlign w:val="center"/>
          </w:tcPr>
          <w:p w14:paraId="6C64237F" w14:textId="77777777" w:rsidR="003D09BF" w:rsidRDefault="00473BF3">
            <w:pPr>
              <w:jc w:val="left"/>
            </w:pPr>
            <w:r>
              <w:rPr>
                <w:color w:val="000000"/>
                <w:sz w:val="18"/>
                <w:szCs w:val="18"/>
              </w:rPr>
              <w:t>75,093.17</w:t>
            </w:r>
          </w:p>
        </w:tc>
      </w:tr>
      <w:tr w:rsidR="003D09BF" w14:paraId="05F07AB1" w14:textId="77777777">
        <w:tc>
          <w:tcPr>
            <w:tcW w:w="1518" w:type="dxa"/>
            <w:vAlign w:val="center"/>
          </w:tcPr>
          <w:p w14:paraId="58780B90" w14:textId="77777777" w:rsidR="003D09BF" w:rsidRDefault="00473BF3">
            <w:pPr>
              <w:jc w:val="left"/>
            </w:pPr>
            <w:r>
              <w:rPr>
                <w:color w:val="000000"/>
                <w:sz w:val="18"/>
                <w:szCs w:val="18"/>
              </w:rPr>
              <w:t>应付销售服务费</w:t>
            </w:r>
          </w:p>
        </w:tc>
        <w:tc>
          <w:tcPr>
            <w:tcW w:w="1627" w:type="dxa"/>
            <w:vAlign w:val="center"/>
          </w:tcPr>
          <w:p w14:paraId="10606716" w14:textId="77777777" w:rsidR="003D09BF" w:rsidRDefault="00473BF3">
            <w:pPr>
              <w:jc w:val="left"/>
            </w:pPr>
            <w:r>
              <w:rPr>
                <w:color w:val="000000"/>
                <w:sz w:val="18"/>
                <w:szCs w:val="18"/>
              </w:rPr>
              <w:t>-</w:t>
            </w:r>
          </w:p>
        </w:tc>
        <w:tc>
          <w:tcPr>
            <w:tcW w:w="1627" w:type="dxa"/>
            <w:vAlign w:val="center"/>
          </w:tcPr>
          <w:p w14:paraId="5D5F6D50" w14:textId="77777777" w:rsidR="003D09BF" w:rsidRDefault="00473BF3">
            <w:pPr>
              <w:jc w:val="left"/>
            </w:pPr>
            <w:r>
              <w:rPr>
                <w:color w:val="000000"/>
                <w:sz w:val="18"/>
                <w:szCs w:val="18"/>
              </w:rPr>
              <w:t>-</w:t>
            </w:r>
          </w:p>
        </w:tc>
        <w:tc>
          <w:tcPr>
            <w:tcW w:w="1491" w:type="dxa"/>
            <w:vAlign w:val="center"/>
          </w:tcPr>
          <w:p w14:paraId="30F18A5A" w14:textId="77777777" w:rsidR="003D09BF" w:rsidRDefault="00473BF3">
            <w:pPr>
              <w:jc w:val="left"/>
            </w:pPr>
            <w:r>
              <w:rPr>
                <w:color w:val="000000"/>
                <w:sz w:val="18"/>
                <w:szCs w:val="18"/>
              </w:rPr>
              <w:t>-</w:t>
            </w:r>
          </w:p>
        </w:tc>
        <w:tc>
          <w:tcPr>
            <w:tcW w:w="1289" w:type="dxa"/>
            <w:vAlign w:val="center"/>
          </w:tcPr>
          <w:p w14:paraId="3D5574F0" w14:textId="77777777" w:rsidR="003D09BF" w:rsidRDefault="00473BF3">
            <w:pPr>
              <w:jc w:val="left"/>
            </w:pPr>
            <w:r>
              <w:rPr>
                <w:color w:val="000000"/>
                <w:sz w:val="18"/>
                <w:szCs w:val="18"/>
              </w:rPr>
              <w:t>30,573.27</w:t>
            </w:r>
          </w:p>
        </w:tc>
        <w:tc>
          <w:tcPr>
            <w:tcW w:w="1446" w:type="dxa"/>
            <w:vAlign w:val="center"/>
          </w:tcPr>
          <w:p w14:paraId="1273F7A7" w14:textId="77777777" w:rsidR="003D09BF" w:rsidRDefault="00473BF3">
            <w:pPr>
              <w:jc w:val="left"/>
            </w:pPr>
            <w:r>
              <w:rPr>
                <w:color w:val="000000"/>
                <w:sz w:val="18"/>
                <w:szCs w:val="18"/>
              </w:rPr>
              <w:t>30,573.27</w:t>
            </w:r>
          </w:p>
        </w:tc>
      </w:tr>
      <w:tr w:rsidR="003D09BF" w14:paraId="4379081F" w14:textId="77777777">
        <w:tc>
          <w:tcPr>
            <w:tcW w:w="1518" w:type="dxa"/>
            <w:vAlign w:val="center"/>
          </w:tcPr>
          <w:p w14:paraId="759F948A" w14:textId="77777777" w:rsidR="003D09BF" w:rsidRDefault="00473BF3">
            <w:pPr>
              <w:jc w:val="left"/>
            </w:pPr>
            <w:r>
              <w:rPr>
                <w:color w:val="000000"/>
                <w:sz w:val="18"/>
                <w:szCs w:val="18"/>
              </w:rPr>
              <w:t>应付交易费用</w:t>
            </w:r>
          </w:p>
        </w:tc>
        <w:tc>
          <w:tcPr>
            <w:tcW w:w="1627" w:type="dxa"/>
            <w:vAlign w:val="center"/>
          </w:tcPr>
          <w:p w14:paraId="061273D6" w14:textId="77777777" w:rsidR="003D09BF" w:rsidRDefault="00473BF3">
            <w:pPr>
              <w:jc w:val="left"/>
            </w:pPr>
            <w:r>
              <w:rPr>
                <w:color w:val="000000"/>
                <w:sz w:val="18"/>
                <w:szCs w:val="18"/>
              </w:rPr>
              <w:t>-</w:t>
            </w:r>
          </w:p>
        </w:tc>
        <w:tc>
          <w:tcPr>
            <w:tcW w:w="1627" w:type="dxa"/>
            <w:vAlign w:val="center"/>
          </w:tcPr>
          <w:p w14:paraId="0CF29C68" w14:textId="77777777" w:rsidR="003D09BF" w:rsidRDefault="00473BF3">
            <w:pPr>
              <w:jc w:val="left"/>
            </w:pPr>
            <w:r>
              <w:rPr>
                <w:color w:val="000000"/>
                <w:sz w:val="18"/>
                <w:szCs w:val="18"/>
              </w:rPr>
              <w:t>-</w:t>
            </w:r>
          </w:p>
        </w:tc>
        <w:tc>
          <w:tcPr>
            <w:tcW w:w="1491" w:type="dxa"/>
            <w:vAlign w:val="center"/>
          </w:tcPr>
          <w:p w14:paraId="5266F615" w14:textId="77777777" w:rsidR="003D09BF" w:rsidRDefault="00473BF3">
            <w:pPr>
              <w:jc w:val="left"/>
            </w:pPr>
            <w:r>
              <w:rPr>
                <w:color w:val="000000"/>
                <w:sz w:val="18"/>
                <w:szCs w:val="18"/>
              </w:rPr>
              <w:t>-</w:t>
            </w:r>
          </w:p>
        </w:tc>
        <w:tc>
          <w:tcPr>
            <w:tcW w:w="1289" w:type="dxa"/>
            <w:vAlign w:val="center"/>
          </w:tcPr>
          <w:p w14:paraId="52FB553A" w14:textId="77777777" w:rsidR="003D09BF" w:rsidRDefault="00473BF3">
            <w:pPr>
              <w:jc w:val="left"/>
            </w:pPr>
            <w:r>
              <w:rPr>
                <w:color w:val="000000"/>
                <w:sz w:val="18"/>
                <w:szCs w:val="18"/>
              </w:rPr>
              <w:t>14,726.74</w:t>
            </w:r>
          </w:p>
        </w:tc>
        <w:tc>
          <w:tcPr>
            <w:tcW w:w="1446" w:type="dxa"/>
            <w:vAlign w:val="center"/>
          </w:tcPr>
          <w:p w14:paraId="0F01647F" w14:textId="77777777" w:rsidR="003D09BF" w:rsidRDefault="00473BF3">
            <w:pPr>
              <w:jc w:val="left"/>
            </w:pPr>
            <w:r>
              <w:rPr>
                <w:color w:val="000000"/>
                <w:sz w:val="18"/>
                <w:szCs w:val="18"/>
              </w:rPr>
              <w:t>14,726.74</w:t>
            </w:r>
          </w:p>
        </w:tc>
      </w:tr>
      <w:tr w:rsidR="003D09BF" w14:paraId="60105C0C" w14:textId="77777777">
        <w:tc>
          <w:tcPr>
            <w:tcW w:w="1518" w:type="dxa"/>
            <w:vAlign w:val="center"/>
          </w:tcPr>
          <w:p w14:paraId="153958A4" w14:textId="77777777" w:rsidR="003D09BF" w:rsidRDefault="00473BF3">
            <w:pPr>
              <w:jc w:val="left"/>
            </w:pPr>
            <w:r>
              <w:rPr>
                <w:color w:val="000000"/>
                <w:sz w:val="18"/>
                <w:szCs w:val="18"/>
              </w:rPr>
              <w:t>应付利息</w:t>
            </w:r>
          </w:p>
        </w:tc>
        <w:tc>
          <w:tcPr>
            <w:tcW w:w="1627" w:type="dxa"/>
            <w:vAlign w:val="center"/>
          </w:tcPr>
          <w:p w14:paraId="540A5B13" w14:textId="77777777" w:rsidR="003D09BF" w:rsidRDefault="00473BF3">
            <w:pPr>
              <w:jc w:val="left"/>
            </w:pPr>
            <w:r>
              <w:rPr>
                <w:color w:val="000000"/>
                <w:sz w:val="18"/>
                <w:szCs w:val="18"/>
              </w:rPr>
              <w:t>-</w:t>
            </w:r>
          </w:p>
        </w:tc>
        <w:tc>
          <w:tcPr>
            <w:tcW w:w="1627" w:type="dxa"/>
            <w:vAlign w:val="center"/>
          </w:tcPr>
          <w:p w14:paraId="2C54DD64" w14:textId="77777777" w:rsidR="003D09BF" w:rsidRDefault="00473BF3">
            <w:pPr>
              <w:jc w:val="left"/>
            </w:pPr>
            <w:r>
              <w:rPr>
                <w:color w:val="000000"/>
                <w:sz w:val="18"/>
                <w:szCs w:val="18"/>
              </w:rPr>
              <w:t>-</w:t>
            </w:r>
          </w:p>
        </w:tc>
        <w:tc>
          <w:tcPr>
            <w:tcW w:w="1491" w:type="dxa"/>
            <w:vAlign w:val="center"/>
          </w:tcPr>
          <w:p w14:paraId="4EBE17F9" w14:textId="77777777" w:rsidR="003D09BF" w:rsidRDefault="00473BF3">
            <w:pPr>
              <w:jc w:val="left"/>
            </w:pPr>
            <w:r>
              <w:rPr>
                <w:color w:val="000000"/>
                <w:sz w:val="18"/>
                <w:szCs w:val="18"/>
              </w:rPr>
              <w:t>-</w:t>
            </w:r>
          </w:p>
        </w:tc>
        <w:tc>
          <w:tcPr>
            <w:tcW w:w="1289" w:type="dxa"/>
            <w:vAlign w:val="center"/>
          </w:tcPr>
          <w:p w14:paraId="6DAA92B5" w14:textId="77777777" w:rsidR="003D09BF" w:rsidRDefault="00473BF3">
            <w:pPr>
              <w:jc w:val="left"/>
            </w:pPr>
            <w:r>
              <w:rPr>
                <w:color w:val="000000"/>
                <w:sz w:val="18"/>
                <w:szCs w:val="18"/>
              </w:rPr>
              <w:t>-9,104.08</w:t>
            </w:r>
          </w:p>
        </w:tc>
        <w:tc>
          <w:tcPr>
            <w:tcW w:w="1446" w:type="dxa"/>
            <w:vAlign w:val="center"/>
          </w:tcPr>
          <w:p w14:paraId="43CB0F22" w14:textId="77777777" w:rsidR="003D09BF" w:rsidRDefault="00473BF3">
            <w:pPr>
              <w:jc w:val="left"/>
            </w:pPr>
            <w:r>
              <w:rPr>
                <w:color w:val="000000"/>
                <w:sz w:val="18"/>
                <w:szCs w:val="18"/>
              </w:rPr>
              <w:t>-9,104.08</w:t>
            </w:r>
          </w:p>
        </w:tc>
      </w:tr>
      <w:tr w:rsidR="003D09BF" w14:paraId="7D2B082C" w14:textId="77777777">
        <w:tc>
          <w:tcPr>
            <w:tcW w:w="1518" w:type="dxa"/>
            <w:vAlign w:val="center"/>
          </w:tcPr>
          <w:p w14:paraId="6EA82A3F" w14:textId="77777777" w:rsidR="003D09BF" w:rsidRDefault="00473BF3">
            <w:pPr>
              <w:jc w:val="left"/>
            </w:pPr>
            <w:r>
              <w:rPr>
                <w:color w:val="000000"/>
                <w:sz w:val="18"/>
                <w:szCs w:val="18"/>
              </w:rPr>
              <w:t>其他负债</w:t>
            </w:r>
          </w:p>
        </w:tc>
        <w:tc>
          <w:tcPr>
            <w:tcW w:w="1627" w:type="dxa"/>
            <w:vAlign w:val="center"/>
          </w:tcPr>
          <w:p w14:paraId="4469B6B0" w14:textId="77777777" w:rsidR="003D09BF" w:rsidRDefault="00473BF3">
            <w:pPr>
              <w:jc w:val="left"/>
            </w:pPr>
            <w:r>
              <w:rPr>
                <w:color w:val="000000"/>
                <w:sz w:val="18"/>
                <w:szCs w:val="18"/>
              </w:rPr>
              <w:t>-</w:t>
            </w:r>
          </w:p>
        </w:tc>
        <w:tc>
          <w:tcPr>
            <w:tcW w:w="1627" w:type="dxa"/>
            <w:vAlign w:val="center"/>
          </w:tcPr>
          <w:p w14:paraId="269244E5" w14:textId="77777777" w:rsidR="003D09BF" w:rsidRDefault="00473BF3">
            <w:pPr>
              <w:jc w:val="left"/>
            </w:pPr>
            <w:r>
              <w:rPr>
                <w:color w:val="000000"/>
                <w:sz w:val="18"/>
                <w:szCs w:val="18"/>
              </w:rPr>
              <w:t>-</w:t>
            </w:r>
          </w:p>
        </w:tc>
        <w:tc>
          <w:tcPr>
            <w:tcW w:w="1491" w:type="dxa"/>
            <w:vAlign w:val="center"/>
          </w:tcPr>
          <w:p w14:paraId="5469DF8E" w14:textId="77777777" w:rsidR="003D09BF" w:rsidRDefault="00473BF3">
            <w:pPr>
              <w:jc w:val="left"/>
            </w:pPr>
            <w:r>
              <w:rPr>
                <w:color w:val="000000"/>
                <w:sz w:val="18"/>
                <w:szCs w:val="18"/>
              </w:rPr>
              <w:t>-</w:t>
            </w:r>
          </w:p>
        </w:tc>
        <w:tc>
          <w:tcPr>
            <w:tcW w:w="1289" w:type="dxa"/>
            <w:vAlign w:val="center"/>
          </w:tcPr>
          <w:p w14:paraId="7CB226AB" w14:textId="77777777" w:rsidR="003D09BF" w:rsidRDefault="00473BF3">
            <w:pPr>
              <w:jc w:val="left"/>
            </w:pPr>
            <w:r>
              <w:rPr>
                <w:color w:val="000000"/>
                <w:sz w:val="18"/>
                <w:szCs w:val="18"/>
              </w:rPr>
              <w:t>403,633.48</w:t>
            </w:r>
          </w:p>
        </w:tc>
        <w:tc>
          <w:tcPr>
            <w:tcW w:w="1446" w:type="dxa"/>
            <w:vAlign w:val="center"/>
          </w:tcPr>
          <w:p w14:paraId="59827763" w14:textId="77777777" w:rsidR="003D09BF" w:rsidRDefault="00473BF3">
            <w:pPr>
              <w:jc w:val="left"/>
            </w:pPr>
            <w:r>
              <w:rPr>
                <w:color w:val="000000"/>
                <w:sz w:val="18"/>
                <w:szCs w:val="18"/>
              </w:rPr>
              <w:t>403,633.48</w:t>
            </w:r>
          </w:p>
        </w:tc>
      </w:tr>
      <w:tr w:rsidR="00011694" w:rsidRPr="005645CD" w14:paraId="25A33D57" w14:textId="77777777" w:rsidTr="00E5439C">
        <w:trPr>
          <w:trHeight w:val="280"/>
        </w:trPr>
        <w:tc>
          <w:tcPr>
            <w:tcW w:w="1518" w:type="dxa"/>
            <w:vAlign w:val="center"/>
          </w:tcPr>
          <w:p w14:paraId="76E57FCF"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负债总计</w:t>
            </w:r>
          </w:p>
        </w:tc>
        <w:tc>
          <w:tcPr>
            <w:tcW w:w="1627" w:type="dxa"/>
            <w:vAlign w:val="center"/>
          </w:tcPr>
          <w:p w14:paraId="5D6523E8" w14:textId="77777777" w:rsidR="00011694" w:rsidRPr="005645CD" w:rsidRDefault="00011694" w:rsidP="00571B8A">
            <w:pPr>
              <w:spacing w:before="29" w:line="288" w:lineRule="auto"/>
              <w:jc w:val="right"/>
              <w:rPr>
                <w:sz w:val="18"/>
                <w:szCs w:val="18"/>
              </w:rPr>
            </w:pPr>
            <w:r w:rsidRPr="005645CD">
              <w:rPr>
                <w:sz w:val="18"/>
                <w:szCs w:val="18"/>
              </w:rPr>
              <w:t>106,099,769.95</w:t>
            </w:r>
          </w:p>
          <w:p w14:paraId="0C1F50EE" w14:textId="77777777" w:rsidR="00011694" w:rsidRPr="005645CD" w:rsidRDefault="00011694" w:rsidP="00571B8A">
            <w:pPr>
              <w:spacing w:before="29" w:line="288" w:lineRule="auto"/>
              <w:jc w:val="right"/>
              <w:rPr>
                <w:sz w:val="18"/>
                <w:szCs w:val="18"/>
              </w:rPr>
            </w:pPr>
          </w:p>
        </w:tc>
        <w:tc>
          <w:tcPr>
            <w:tcW w:w="1627" w:type="dxa"/>
            <w:vAlign w:val="center"/>
          </w:tcPr>
          <w:p w14:paraId="28705F2D" w14:textId="77777777" w:rsidR="00011694" w:rsidRPr="005645CD" w:rsidRDefault="00011694" w:rsidP="00571B8A">
            <w:pPr>
              <w:spacing w:before="29" w:line="288" w:lineRule="auto"/>
              <w:jc w:val="right"/>
              <w:rPr>
                <w:sz w:val="18"/>
                <w:szCs w:val="18"/>
              </w:rPr>
            </w:pPr>
            <w:r w:rsidRPr="005645CD">
              <w:rPr>
                <w:sz w:val="18"/>
                <w:szCs w:val="18"/>
              </w:rPr>
              <w:t>-</w:t>
            </w:r>
          </w:p>
          <w:p w14:paraId="7A001B55" w14:textId="77777777" w:rsidR="00011694" w:rsidRPr="005645CD" w:rsidRDefault="00011694" w:rsidP="00571B8A">
            <w:pPr>
              <w:spacing w:before="29" w:line="288" w:lineRule="auto"/>
              <w:jc w:val="right"/>
              <w:rPr>
                <w:sz w:val="18"/>
                <w:szCs w:val="18"/>
              </w:rPr>
            </w:pPr>
          </w:p>
        </w:tc>
        <w:tc>
          <w:tcPr>
            <w:tcW w:w="1491" w:type="dxa"/>
            <w:vAlign w:val="center"/>
          </w:tcPr>
          <w:p w14:paraId="712591D9" w14:textId="77777777" w:rsidR="00011694" w:rsidRPr="005645CD" w:rsidRDefault="00011694" w:rsidP="00571B8A">
            <w:pPr>
              <w:spacing w:before="29" w:line="288" w:lineRule="auto"/>
              <w:jc w:val="right"/>
              <w:rPr>
                <w:sz w:val="18"/>
                <w:szCs w:val="18"/>
              </w:rPr>
            </w:pPr>
            <w:r w:rsidRPr="005645CD">
              <w:rPr>
                <w:sz w:val="18"/>
                <w:szCs w:val="18"/>
              </w:rPr>
              <w:t>-</w:t>
            </w:r>
          </w:p>
          <w:p w14:paraId="49592958" w14:textId="77777777" w:rsidR="00011694" w:rsidRPr="005645CD" w:rsidRDefault="00011694" w:rsidP="00571B8A">
            <w:pPr>
              <w:spacing w:before="29" w:line="288" w:lineRule="auto"/>
              <w:jc w:val="right"/>
              <w:rPr>
                <w:sz w:val="18"/>
                <w:szCs w:val="18"/>
              </w:rPr>
            </w:pPr>
          </w:p>
        </w:tc>
        <w:tc>
          <w:tcPr>
            <w:tcW w:w="1289" w:type="dxa"/>
            <w:vAlign w:val="center"/>
          </w:tcPr>
          <w:p w14:paraId="7C93E404" w14:textId="77777777" w:rsidR="00011694" w:rsidRPr="005645CD" w:rsidRDefault="00011694" w:rsidP="00571B8A">
            <w:pPr>
              <w:spacing w:before="29" w:line="288" w:lineRule="auto"/>
              <w:jc w:val="right"/>
              <w:rPr>
                <w:sz w:val="18"/>
                <w:szCs w:val="18"/>
              </w:rPr>
            </w:pPr>
            <w:r w:rsidRPr="005645CD">
              <w:rPr>
                <w:sz w:val="18"/>
                <w:szCs w:val="18"/>
              </w:rPr>
              <w:t>7,285,229.16</w:t>
            </w:r>
          </w:p>
          <w:p w14:paraId="509F5F7E" w14:textId="77777777" w:rsidR="00011694" w:rsidRPr="005645CD" w:rsidRDefault="00011694" w:rsidP="00571B8A">
            <w:pPr>
              <w:spacing w:before="29" w:line="288" w:lineRule="auto"/>
              <w:jc w:val="right"/>
              <w:rPr>
                <w:sz w:val="18"/>
                <w:szCs w:val="18"/>
              </w:rPr>
            </w:pPr>
          </w:p>
        </w:tc>
        <w:tc>
          <w:tcPr>
            <w:tcW w:w="1446" w:type="dxa"/>
            <w:vAlign w:val="center"/>
          </w:tcPr>
          <w:p w14:paraId="0D1F504D" w14:textId="77777777" w:rsidR="00011694" w:rsidRPr="005645CD" w:rsidRDefault="00011694" w:rsidP="00571B8A">
            <w:pPr>
              <w:spacing w:before="29" w:line="288" w:lineRule="auto"/>
              <w:ind w:right="210"/>
              <w:jc w:val="right"/>
              <w:rPr>
                <w:sz w:val="18"/>
                <w:szCs w:val="18"/>
              </w:rPr>
            </w:pPr>
            <w:r w:rsidRPr="005645CD">
              <w:rPr>
                <w:sz w:val="18"/>
                <w:szCs w:val="18"/>
              </w:rPr>
              <w:t>113,384,999.11</w:t>
            </w:r>
          </w:p>
          <w:p w14:paraId="05584031" w14:textId="77777777" w:rsidR="00011694" w:rsidRPr="005645CD" w:rsidRDefault="00011694" w:rsidP="00571B8A">
            <w:pPr>
              <w:spacing w:before="29" w:line="288" w:lineRule="auto"/>
              <w:jc w:val="right"/>
              <w:rPr>
                <w:sz w:val="18"/>
                <w:szCs w:val="18"/>
              </w:rPr>
            </w:pPr>
          </w:p>
        </w:tc>
      </w:tr>
      <w:tr w:rsidR="00011694" w:rsidRPr="005645CD" w14:paraId="266F52EF" w14:textId="77777777" w:rsidTr="00E5439C">
        <w:trPr>
          <w:trHeight w:val="280"/>
        </w:trPr>
        <w:tc>
          <w:tcPr>
            <w:tcW w:w="1518" w:type="dxa"/>
            <w:vAlign w:val="center"/>
          </w:tcPr>
          <w:p w14:paraId="02750C86"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14:paraId="5F6E22F4" w14:textId="77777777" w:rsidR="00011694" w:rsidRPr="005645CD" w:rsidRDefault="00011694" w:rsidP="00571B8A">
            <w:pPr>
              <w:spacing w:before="29" w:line="288" w:lineRule="auto"/>
              <w:jc w:val="right"/>
              <w:rPr>
                <w:sz w:val="18"/>
                <w:szCs w:val="18"/>
              </w:rPr>
            </w:pPr>
            <w:r w:rsidRPr="005645CD">
              <w:rPr>
                <w:sz w:val="18"/>
                <w:szCs w:val="18"/>
              </w:rPr>
              <w:t>76,545,571.21</w:t>
            </w:r>
          </w:p>
          <w:p w14:paraId="1F3FE647" w14:textId="77777777" w:rsidR="00011694" w:rsidRPr="005645CD" w:rsidRDefault="00011694" w:rsidP="00571B8A">
            <w:pPr>
              <w:spacing w:before="29" w:line="288" w:lineRule="auto"/>
              <w:jc w:val="right"/>
              <w:rPr>
                <w:sz w:val="18"/>
                <w:szCs w:val="18"/>
              </w:rPr>
            </w:pPr>
          </w:p>
        </w:tc>
        <w:tc>
          <w:tcPr>
            <w:tcW w:w="1627" w:type="dxa"/>
            <w:vAlign w:val="center"/>
          </w:tcPr>
          <w:p w14:paraId="7171F108" w14:textId="77777777" w:rsidR="00011694" w:rsidRPr="005645CD" w:rsidRDefault="00011694" w:rsidP="00571B8A">
            <w:pPr>
              <w:spacing w:before="29" w:line="288" w:lineRule="auto"/>
              <w:jc w:val="right"/>
              <w:rPr>
                <w:sz w:val="18"/>
                <w:szCs w:val="18"/>
              </w:rPr>
            </w:pPr>
            <w:r w:rsidRPr="005645CD">
              <w:rPr>
                <w:sz w:val="18"/>
                <w:szCs w:val="18"/>
              </w:rPr>
              <w:t>377,543,800.00</w:t>
            </w:r>
          </w:p>
          <w:p w14:paraId="3B38A56F" w14:textId="77777777" w:rsidR="00011694" w:rsidRPr="005645CD" w:rsidRDefault="00011694" w:rsidP="00571B8A">
            <w:pPr>
              <w:spacing w:before="29" w:line="288" w:lineRule="auto"/>
              <w:jc w:val="right"/>
              <w:rPr>
                <w:sz w:val="18"/>
                <w:szCs w:val="18"/>
              </w:rPr>
            </w:pPr>
          </w:p>
        </w:tc>
        <w:tc>
          <w:tcPr>
            <w:tcW w:w="1491" w:type="dxa"/>
            <w:vAlign w:val="center"/>
          </w:tcPr>
          <w:p w14:paraId="072F71F6" w14:textId="77777777" w:rsidR="00011694" w:rsidRPr="005645CD" w:rsidRDefault="00011694" w:rsidP="00571B8A">
            <w:pPr>
              <w:spacing w:before="29" w:line="288" w:lineRule="auto"/>
              <w:jc w:val="right"/>
              <w:rPr>
                <w:sz w:val="18"/>
                <w:szCs w:val="18"/>
              </w:rPr>
            </w:pPr>
          </w:p>
          <w:p w14:paraId="4233ADA7" w14:textId="77777777" w:rsidR="00011694" w:rsidRPr="005645CD" w:rsidRDefault="00011694" w:rsidP="00571B8A">
            <w:pPr>
              <w:spacing w:before="29" w:line="288" w:lineRule="auto"/>
              <w:jc w:val="right"/>
              <w:rPr>
                <w:sz w:val="18"/>
                <w:szCs w:val="18"/>
              </w:rPr>
            </w:pPr>
            <w:r w:rsidRPr="005645CD">
              <w:rPr>
                <w:sz w:val="18"/>
                <w:szCs w:val="18"/>
              </w:rPr>
              <w:t>1,050,700.00</w:t>
            </w:r>
          </w:p>
          <w:p w14:paraId="5399BDDA" w14:textId="77777777" w:rsidR="00011694" w:rsidRPr="005645CD" w:rsidRDefault="00011694" w:rsidP="00571B8A">
            <w:pPr>
              <w:spacing w:before="29" w:line="288" w:lineRule="auto"/>
              <w:jc w:val="right"/>
              <w:rPr>
                <w:sz w:val="18"/>
                <w:szCs w:val="18"/>
              </w:rPr>
            </w:pPr>
          </w:p>
        </w:tc>
        <w:tc>
          <w:tcPr>
            <w:tcW w:w="1289" w:type="dxa"/>
            <w:vAlign w:val="center"/>
          </w:tcPr>
          <w:p w14:paraId="4C153A66" w14:textId="77777777" w:rsidR="00011694" w:rsidRPr="005645CD" w:rsidRDefault="00011694" w:rsidP="00571B8A">
            <w:pPr>
              <w:spacing w:before="29" w:line="288" w:lineRule="auto"/>
              <w:jc w:val="right"/>
              <w:rPr>
                <w:sz w:val="18"/>
                <w:szCs w:val="18"/>
              </w:rPr>
            </w:pPr>
            <w:r w:rsidRPr="005645CD">
              <w:rPr>
                <w:sz w:val="18"/>
                <w:szCs w:val="18"/>
              </w:rPr>
              <w:t>6,103,621.93</w:t>
            </w:r>
          </w:p>
          <w:p w14:paraId="656E2B9A" w14:textId="77777777" w:rsidR="00011694" w:rsidRPr="005645CD" w:rsidRDefault="00011694" w:rsidP="00571B8A">
            <w:pPr>
              <w:spacing w:before="29" w:line="288" w:lineRule="auto"/>
              <w:jc w:val="right"/>
              <w:rPr>
                <w:sz w:val="18"/>
                <w:szCs w:val="18"/>
              </w:rPr>
            </w:pPr>
          </w:p>
        </w:tc>
        <w:tc>
          <w:tcPr>
            <w:tcW w:w="1446" w:type="dxa"/>
            <w:vAlign w:val="center"/>
          </w:tcPr>
          <w:p w14:paraId="4E8B96E6" w14:textId="77777777" w:rsidR="00011694" w:rsidRPr="005645CD" w:rsidRDefault="00011694" w:rsidP="00571B8A">
            <w:pPr>
              <w:spacing w:before="29" w:line="288" w:lineRule="auto"/>
              <w:jc w:val="right"/>
              <w:rPr>
                <w:sz w:val="18"/>
                <w:szCs w:val="18"/>
              </w:rPr>
            </w:pPr>
            <w:r w:rsidRPr="005645CD">
              <w:rPr>
                <w:sz w:val="18"/>
                <w:szCs w:val="18"/>
              </w:rPr>
              <w:t>461,243,693.14</w:t>
            </w:r>
          </w:p>
          <w:p w14:paraId="5C28DB3B" w14:textId="77777777" w:rsidR="00011694" w:rsidRPr="005645CD" w:rsidRDefault="00011694" w:rsidP="00571B8A">
            <w:pPr>
              <w:spacing w:before="29" w:line="288" w:lineRule="auto"/>
              <w:jc w:val="right"/>
              <w:rPr>
                <w:sz w:val="18"/>
                <w:szCs w:val="18"/>
              </w:rPr>
            </w:pPr>
          </w:p>
        </w:tc>
      </w:tr>
      <w:tr w:rsidR="00011694" w:rsidRPr="005645CD" w14:paraId="6B352DFF" w14:textId="77777777" w:rsidTr="00E5439C">
        <w:trPr>
          <w:trHeight w:val="280"/>
        </w:trPr>
        <w:tc>
          <w:tcPr>
            <w:tcW w:w="1518" w:type="dxa"/>
            <w:vAlign w:val="center"/>
          </w:tcPr>
          <w:p w14:paraId="17CD4EE7" w14:textId="77777777" w:rsidR="00011694" w:rsidRPr="005645CD" w:rsidRDefault="00011694" w:rsidP="00571B8A">
            <w:pPr>
              <w:spacing w:before="29" w:line="288" w:lineRule="auto"/>
              <w:jc w:val="center"/>
              <w:rPr>
                <w:b/>
                <w:sz w:val="18"/>
                <w:szCs w:val="18"/>
              </w:rPr>
            </w:pPr>
            <w:r w:rsidRPr="005645CD">
              <w:rPr>
                <w:b/>
                <w:sz w:val="18"/>
                <w:szCs w:val="18"/>
              </w:rPr>
              <w:t>上年度末</w:t>
            </w:r>
          </w:p>
          <w:p w14:paraId="3A58B09C" w14:textId="77777777" w:rsidR="00011694" w:rsidRPr="005645CD" w:rsidRDefault="00011694" w:rsidP="00571B8A">
            <w:pPr>
              <w:spacing w:before="29" w:line="288" w:lineRule="auto"/>
              <w:jc w:val="center"/>
              <w:rPr>
                <w:b/>
                <w:color w:val="000000"/>
                <w:sz w:val="18"/>
                <w:szCs w:val="18"/>
              </w:rPr>
            </w:pPr>
            <w:r w:rsidRPr="005645CD">
              <w:rPr>
                <w:b/>
                <w:sz w:val="18"/>
                <w:szCs w:val="18"/>
              </w:rPr>
              <w:t>2016</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627" w:type="dxa"/>
            <w:vAlign w:val="center"/>
          </w:tcPr>
          <w:p w14:paraId="777C2F74"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72356CB9"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0698F184"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3476159E"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31281EDF"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3BB92D6E" w14:textId="77777777" w:rsidTr="00E5439C">
        <w:trPr>
          <w:trHeight w:val="280"/>
        </w:trPr>
        <w:tc>
          <w:tcPr>
            <w:tcW w:w="1518" w:type="dxa"/>
            <w:vAlign w:val="center"/>
          </w:tcPr>
          <w:p w14:paraId="7232796F"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15698373"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0BE48A74" w14:textId="77777777" w:rsidR="00011694" w:rsidRPr="005645CD" w:rsidRDefault="00011694" w:rsidP="00571B8A">
            <w:pPr>
              <w:spacing w:before="29" w:line="288" w:lineRule="auto"/>
              <w:jc w:val="right"/>
              <w:rPr>
                <w:b/>
                <w:color w:val="000000"/>
                <w:sz w:val="18"/>
                <w:szCs w:val="18"/>
              </w:rPr>
            </w:pPr>
          </w:p>
        </w:tc>
        <w:tc>
          <w:tcPr>
            <w:tcW w:w="1491" w:type="dxa"/>
            <w:vAlign w:val="center"/>
          </w:tcPr>
          <w:p w14:paraId="59A0360B" w14:textId="77777777" w:rsidR="00011694" w:rsidRPr="005645CD" w:rsidRDefault="00011694" w:rsidP="00571B8A">
            <w:pPr>
              <w:spacing w:before="29" w:line="288" w:lineRule="auto"/>
              <w:jc w:val="right"/>
              <w:rPr>
                <w:b/>
                <w:color w:val="000000"/>
                <w:sz w:val="18"/>
                <w:szCs w:val="18"/>
              </w:rPr>
            </w:pPr>
          </w:p>
        </w:tc>
        <w:tc>
          <w:tcPr>
            <w:tcW w:w="1289" w:type="dxa"/>
            <w:vAlign w:val="center"/>
          </w:tcPr>
          <w:p w14:paraId="72461CC9" w14:textId="77777777" w:rsidR="00011694" w:rsidRPr="005645CD" w:rsidRDefault="00011694" w:rsidP="00571B8A">
            <w:pPr>
              <w:spacing w:before="29" w:line="288" w:lineRule="auto"/>
              <w:jc w:val="right"/>
              <w:rPr>
                <w:b/>
                <w:color w:val="000000"/>
                <w:sz w:val="18"/>
                <w:szCs w:val="18"/>
              </w:rPr>
            </w:pPr>
          </w:p>
        </w:tc>
        <w:tc>
          <w:tcPr>
            <w:tcW w:w="1446" w:type="dxa"/>
            <w:vAlign w:val="center"/>
          </w:tcPr>
          <w:p w14:paraId="06CB2E3A" w14:textId="77777777" w:rsidR="00011694" w:rsidRPr="005645CD" w:rsidRDefault="00011694" w:rsidP="00571B8A">
            <w:pPr>
              <w:spacing w:before="29" w:line="288" w:lineRule="auto"/>
              <w:jc w:val="right"/>
              <w:rPr>
                <w:b/>
                <w:color w:val="000000"/>
                <w:sz w:val="18"/>
                <w:szCs w:val="18"/>
              </w:rPr>
            </w:pPr>
          </w:p>
        </w:tc>
      </w:tr>
      <w:tr w:rsidR="003D09BF" w14:paraId="74BEC796" w14:textId="77777777">
        <w:tc>
          <w:tcPr>
            <w:tcW w:w="1518" w:type="dxa"/>
            <w:vAlign w:val="center"/>
          </w:tcPr>
          <w:p w14:paraId="4A109DF1" w14:textId="77777777" w:rsidR="003D09BF" w:rsidRDefault="00473BF3">
            <w:pPr>
              <w:jc w:val="left"/>
            </w:pPr>
            <w:r>
              <w:rPr>
                <w:color w:val="000000"/>
                <w:sz w:val="18"/>
                <w:szCs w:val="18"/>
              </w:rPr>
              <w:t>银行存款</w:t>
            </w:r>
          </w:p>
        </w:tc>
        <w:tc>
          <w:tcPr>
            <w:tcW w:w="1627" w:type="dxa"/>
            <w:vAlign w:val="center"/>
          </w:tcPr>
          <w:p w14:paraId="7A87FD3D" w14:textId="77777777" w:rsidR="003D09BF" w:rsidRDefault="00473BF3">
            <w:pPr>
              <w:jc w:val="left"/>
            </w:pPr>
            <w:r>
              <w:rPr>
                <w:color w:val="000000"/>
                <w:sz w:val="18"/>
                <w:szCs w:val="18"/>
              </w:rPr>
              <w:t>55,830,714.66</w:t>
            </w:r>
          </w:p>
        </w:tc>
        <w:tc>
          <w:tcPr>
            <w:tcW w:w="1627" w:type="dxa"/>
            <w:vAlign w:val="center"/>
          </w:tcPr>
          <w:p w14:paraId="4E0B136E" w14:textId="77777777" w:rsidR="003D09BF" w:rsidRDefault="00473BF3">
            <w:pPr>
              <w:jc w:val="left"/>
            </w:pPr>
            <w:r>
              <w:rPr>
                <w:color w:val="000000"/>
                <w:sz w:val="18"/>
                <w:szCs w:val="18"/>
              </w:rPr>
              <w:t>-</w:t>
            </w:r>
          </w:p>
        </w:tc>
        <w:tc>
          <w:tcPr>
            <w:tcW w:w="1491" w:type="dxa"/>
            <w:vAlign w:val="center"/>
          </w:tcPr>
          <w:p w14:paraId="19F54FFC" w14:textId="77777777" w:rsidR="003D09BF" w:rsidRDefault="00473BF3">
            <w:pPr>
              <w:jc w:val="left"/>
            </w:pPr>
            <w:r>
              <w:rPr>
                <w:color w:val="000000"/>
                <w:sz w:val="18"/>
                <w:szCs w:val="18"/>
              </w:rPr>
              <w:t>-</w:t>
            </w:r>
          </w:p>
        </w:tc>
        <w:tc>
          <w:tcPr>
            <w:tcW w:w="1289" w:type="dxa"/>
            <w:vAlign w:val="center"/>
          </w:tcPr>
          <w:p w14:paraId="730A3509" w14:textId="77777777" w:rsidR="003D09BF" w:rsidRDefault="00473BF3">
            <w:pPr>
              <w:jc w:val="left"/>
            </w:pPr>
            <w:r>
              <w:rPr>
                <w:color w:val="000000"/>
                <w:sz w:val="18"/>
                <w:szCs w:val="18"/>
              </w:rPr>
              <w:t>-</w:t>
            </w:r>
          </w:p>
        </w:tc>
        <w:tc>
          <w:tcPr>
            <w:tcW w:w="1446" w:type="dxa"/>
            <w:vAlign w:val="center"/>
          </w:tcPr>
          <w:p w14:paraId="69A186D7" w14:textId="77777777" w:rsidR="003D09BF" w:rsidRDefault="00473BF3">
            <w:pPr>
              <w:jc w:val="left"/>
            </w:pPr>
            <w:r>
              <w:rPr>
                <w:color w:val="000000"/>
                <w:sz w:val="18"/>
                <w:szCs w:val="18"/>
              </w:rPr>
              <w:t>55,830,714.66</w:t>
            </w:r>
          </w:p>
        </w:tc>
      </w:tr>
      <w:tr w:rsidR="003D09BF" w14:paraId="6FCB2C7F" w14:textId="77777777">
        <w:tc>
          <w:tcPr>
            <w:tcW w:w="1518" w:type="dxa"/>
            <w:vAlign w:val="center"/>
          </w:tcPr>
          <w:p w14:paraId="55FBAB65" w14:textId="77777777" w:rsidR="003D09BF" w:rsidRDefault="00473BF3">
            <w:pPr>
              <w:jc w:val="left"/>
            </w:pPr>
            <w:r>
              <w:rPr>
                <w:color w:val="000000"/>
                <w:sz w:val="18"/>
                <w:szCs w:val="18"/>
              </w:rPr>
              <w:t>结算备付金</w:t>
            </w:r>
          </w:p>
        </w:tc>
        <w:tc>
          <w:tcPr>
            <w:tcW w:w="1627" w:type="dxa"/>
            <w:vAlign w:val="center"/>
          </w:tcPr>
          <w:p w14:paraId="32EB1CBB" w14:textId="77777777" w:rsidR="003D09BF" w:rsidRDefault="00473BF3">
            <w:pPr>
              <w:jc w:val="left"/>
            </w:pPr>
            <w:r>
              <w:rPr>
                <w:color w:val="000000"/>
                <w:sz w:val="18"/>
                <w:szCs w:val="18"/>
              </w:rPr>
              <w:t>3,394,066.30</w:t>
            </w:r>
          </w:p>
        </w:tc>
        <w:tc>
          <w:tcPr>
            <w:tcW w:w="1627" w:type="dxa"/>
            <w:vAlign w:val="center"/>
          </w:tcPr>
          <w:p w14:paraId="00BA0003" w14:textId="77777777" w:rsidR="003D09BF" w:rsidRDefault="00473BF3">
            <w:pPr>
              <w:jc w:val="left"/>
            </w:pPr>
            <w:r>
              <w:rPr>
                <w:color w:val="000000"/>
                <w:sz w:val="18"/>
                <w:szCs w:val="18"/>
              </w:rPr>
              <w:t>-</w:t>
            </w:r>
          </w:p>
        </w:tc>
        <w:tc>
          <w:tcPr>
            <w:tcW w:w="1491" w:type="dxa"/>
            <w:vAlign w:val="center"/>
          </w:tcPr>
          <w:p w14:paraId="7A9F30E7" w14:textId="77777777" w:rsidR="003D09BF" w:rsidRDefault="00473BF3">
            <w:pPr>
              <w:jc w:val="left"/>
            </w:pPr>
            <w:r>
              <w:rPr>
                <w:color w:val="000000"/>
                <w:sz w:val="18"/>
                <w:szCs w:val="18"/>
              </w:rPr>
              <w:t>-</w:t>
            </w:r>
          </w:p>
        </w:tc>
        <w:tc>
          <w:tcPr>
            <w:tcW w:w="1289" w:type="dxa"/>
            <w:vAlign w:val="center"/>
          </w:tcPr>
          <w:p w14:paraId="48240880" w14:textId="77777777" w:rsidR="003D09BF" w:rsidRDefault="00473BF3">
            <w:pPr>
              <w:jc w:val="left"/>
            </w:pPr>
            <w:r>
              <w:rPr>
                <w:color w:val="000000"/>
                <w:sz w:val="18"/>
                <w:szCs w:val="18"/>
              </w:rPr>
              <w:t>-</w:t>
            </w:r>
          </w:p>
        </w:tc>
        <w:tc>
          <w:tcPr>
            <w:tcW w:w="1446" w:type="dxa"/>
            <w:vAlign w:val="center"/>
          </w:tcPr>
          <w:p w14:paraId="2967022C" w14:textId="77777777" w:rsidR="003D09BF" w:rsidRDefault="00473BF3">
            <w:pPr>
              <w:jc w:val="left"/>
            </w:pPr>
            <w:r>
              <w:rPr>
                <w:color w:val="000000"/>
                <w:sz w:val="18"/>
                <w:szCs w:val="18"/>
              </w:rPr>
              <w:t>3,394,066.30</w:t>
            </w:r>
          </w:p>
        </w:tc>
      </w:tr>
      <w:tr w:rsidR="003D09BF" w14:paraId="58943A01" w14:textId="77777777">
        <w:tc>
          <w:tcPr>
            <w:tcW w:w="1518" w:type="dxa"/>
            <w:vAlign w:val="center"/>
          </w:tcPr>
          <w:p w14:paraId="6076EE29" w14:textId="77777777" w:rsidR="003D09BF" w:rsidRDefault="00473BF3">
            <w:pPr>
              <w:jc w:val="left"/>
            </w:pPr>
            <w:r>
              <w:rPr>
                <w:color w:val="000000"/>
                <w:sz w:val="18"/>
                <w:szCs w:val="18"/>
              </w:rPr>
              <w:t>存出保证金</w:t>
            </w:r>
          </w:p>
        </w:tc>
        <w:tc>
          <w:tcPr>
            <w:tcW w:w="1627" w:type="dxa"/>
            <w:vAlign w:val="center"/>
          </w:tcPr>
          <w:p w14:paraId="4D9B75A2" w14:textId="77777777" w:rsidR="003D09BF" w:rsidRDefault="00473BF3">
            <w:pPr>
              <w:jc w:val="left"/>
            </w:pPr>
            <w:r>
              <w:rPr>
                <w:color w:val="000000"/>
                <w:sz w:val="18"/>
                <w:szCs w:val="18"/>
              </w:rPr>
              <w:t>6,104.48</w:t>
            </w:r>
          </w:p>
        </w:tc>
        <w:tc>
          <w:tcPr>
            <w:tcW w:w="1627" w:type="dxa"/>
            <w:vAlign w:val="center"/>
          </w:tcPr>
          <w:p w14:paraId="5FFCA06A" w14:textId="77777777" w:rsidR="003D09BF" w:rsidRDefault="00473BF3">
            <w:pPr>
              <w:jc w:val="left"/>
            </w:pPr>
            <w:r>
              <w:rPr>
                <w:color w:val="000000"/>
                <w:sz w:val="18"/>
                <w:szCs w:val="18"/>
              </w:rPr>
              <w:t>-</w:t>
            </w:r>
          </w:p>
        </w:tc>
        <w:tc>
          <w:tcPr>
            <w:tcW w:w="1491" w:type="dxa"/>
            <w:vAlign w:val="center"/>
          </w:tcPr>
          <w:p w14:paraId="79A2F72B" w14:textId="77777777" w:rsidR="003D09BF" w:rsidRDefault="00473BF3">
            <w:pPr>
              <w:jc w:val="left"/>
            </w:pPr>
            <w:r>
              <w:rPr>
                <w:color w:val="000000"/>
                <w:sz w:val="18"/>
                <w:szCs w:val="18"/>
              </w:rPr>
              <w:t>-</w:t>
            </w:r>
          </w:p>
        </w:tc>
        <w:tc>
          <w:tcPr>
            <w:tcW w:w="1289" w:type="dxa"/>
            <w:vAlign w:val="center"/>
          </w:tcPr>
          <w:p w14:paraId="7BF125B4" w14:textId="77777777" w:rsidR="003D09BF" w:rsidRDefault="00473BF3">
            <w:pPr>
              <w:jc w:val="left"/>
            </w:pPr>
            <w:r>
              <w:rPr>
                <w:color w:val="000000"/>
                <w:sz w:val="18"/>
                <w:szCs w:val="18"/>
              </w:rPr>
              <w:t>-</w:t>
            </w:r>
          </w:p>
        </w:tc>
        <w:tc>
          <w:tcPr>
            <w:tcW w:w="1446" w:type="dxa"/>
            <w:vAlign w:val="center"/>
          </w:tcPr>
          <w:p w14:paraId="6D40589C" w14:textId="77777777" w:rsidR="003D09BF" w:rsidRDefault="00473BF3">
            <w:pPr>
              <w:jc w:val="left"/>
            </w:pPr>
            <w:r>
              <w:rPr>
                <w:color w:val="000000"/>
                <w:sz w:val="18"/>
                <w:szCs w:val="18"/>
              </w:rPr>
              <w:t>6,104.48</w:t>
            </w:r>
          </w:p>
        </w:tc>
      </w:tr>
      <w:tr w:rsidR="003D09BF" w14:paraId="63630B9D" w14:textId="77777777">
        <w:tc>
          <w:tcPr>
            <w:tcW w:w="1518" w:type="dxa"/>
            <w:vAlign w:val="center"/>
          </w:tcPr>
          <w:p w14:paraId="49821067" w14:textId="77777777" w:rsidR="003D09BF" w:rsidRDefault="00473BF3">
            <w:pPr>
              <w:jc w:val="left"/>
            </w:pPr>
            <w:r>
              <w:rPr>
                <w:color w:val="000000"/>
                <w:sz w:val="18"/>
                <w:szCs w:val="18"/>
              </w:rPr>
              <w:t>交易性金融资产</w:t>
            </w:r>
          </w:p>
        </w:tc>
        <w:tc>
          <w:tcPr>
            <w:tcW w:w="1627" w:type="dxa"/>
            <w:vAlign w:val="center"/>
          </w:tcPr>
          <w:p w14:paraId="1DBC29AB" w14:textId="77777777" w:rsidR="003D09BF" w:rsidRDefault="00473BF3">
            <w:pPr>
              <w:jc w:val="left"/>
            </w:pPr>
            <w:r>
              <w:rPr>
                <w:color w:val="000000"/>
                <w:sz w:val="18"/>
                <w:szCs w:val="18"/>
              </w:rPr>
              <w:t>228,036,992.09</w:t>
            </w:r>
          </w:p>
        </w:tc>
        <w:tc>
          <w:tcPr>
            <w:tcW w:w="1627" w:type="dxa"/>
            <w:vAlign w:val="center"/>
          </w:tcPr>
          <w:p w14:paraId="56974E53" w14:textId="77777777" w:rsidR="003D09BF" w:rsidRDefault="00473BF3">
            <w:pPr>
              <w:jc w:val="left"/>
            </w:pPr>
            <w:r>
              <w:rPr>
                <w:color w:val="000000"/>
                <w:sz w:val="18"/>
                <w:szCs w:val="18"/>
              </w:rPr>
              <w:t>175,018,933.00</w:t>
            </w:r>
          </w:p>
        </w:tc>
        <w:tc>
          <w:tcPr>
            <w:tcW w:w="1491" w:type="dxa"/>
            <w:vAlign w:val="center"/>
          </w:tcPr>
          <w:p w14:paraId="05A4B1C1" w14:textId="77777777" w:rsidR="003D09BF" w:rsidRDefault="00473BF3">
            <w:pPr>
              <w:jc w:val="left"/>
            </w:pPr>
            <w:r>
              <w:rPr>
                <w:color w:val="000000"/>
                <w:sz w:val="18"/>
                <w:szCs w:val="18"/>
              </w:rPr>
              <w:t>176,557,243.10</w:t>
            </w:r>
          </w:p>
        </w:tc>
        <w:tc>
          <w:tcPr>
            <w:tcW w:w="1289" w:type="dxa"/>
            <w:vAlign w:val="center"/>
          </w:tcPr>
          <w:p w14:paraId="1A43E64C" w14:textId="77777777" w:rsidR="003D09BF" w:rsidRDefault="00473BF3">
            <w:pPr>
              <w:jc w:val="left"/>
            </w:pPr>
            <w:r>
              <w:rPr>
                <w:color w:val="000000"/>
                <w:sz w:val="18"/>
                <w:szCs w:val="18"/>
              </w:rPr>
              <w:t>-</w:t>
            </w:r>
          </w:p>
        </w:tc>
        <w:tc>
          <w:tcPr>
            <w:tcW w:w="1446" w:type="dxa"/>
            <w:vAlign w:val="center"/>
          </w:tcPr>
          <w:p w14:paraId="39E6B964" w14:textId="77777777" w:rsidR="003D09BF" w:rsidRDefault="00473BF3">
            <w:pPr>
              <w:jc w:val="left"/>
            </w:pPr>
            <w:r>
              <w:rPr>
                <w:color w:val="000000"/>
                <w:sz w:val="18"/>
                <w:szCs w:val="18"/>
              </w:rPr>
              <w:t>579,613,168.19</w:t>
            </w:r>
          </w:p>
        </w:tc>
      </w:tr>
      <w:tr w:rsidR="003D09BF" w14:paraId="3AA6D45D" w14:textId="77777777">
        <w:tc>
          <w:tcPr>
            <w:tcW w:w="1518" w:type="dxa"/>
            <w:vAlign w:val="center"/>
          </w:tcPr>
          <w:p w14:paraId="69C18184" w14:textId="77777777" w:rsidR="003D09BF" w:rsidRDefault="00473BF3">
            <w:pPr>
              <w:jc w:val="left"/>
            </w:pPr>
            <w:r>
              <w:rPr>
                <w:color w:val="000000"/>
                <w:sz w:val="18"/>
                <w:szCs w:val="18"/>
              </w:rPr>
              <w:lastRenderedPageBreak/>
              <w:t>应收利息</w:t>
            </w:r>
          </w:p>
        </w:tc>
        <w:tc>
          <w:tcPr>
            <w:tcW w:w="1627" w:type="dxa"/>
            <w:vAlign w:val="center"/>
          </w:tcPr>
          <w:p w14:paraId="3F928BFB" w14:textId="77777777" w:rsidR="003D09BF" w:rsidRDefault="00473BF3">
            <w:pPr>
              <w:jc w:val="left"/>
            </w:pPr>
            <w:r>
              <w:rPr>
                <w:color w:val="000000"/>
                <w:sz w:val="18"/>
                <w:szCs w:val="18"/>
              </w:rPr>
              <w:t>-</w:t>
            </w:r>
          </w:p>
        </w:tc>
        <w:tc>
          <w:tcPr>
            <w:tcW w:w="1627" w:type="dxa"/>
            <w:vAlign w:val="center"/>
          </w:tcPr>
          <w:p w14:paraId="7410ECA7" w14:textId="77777777" w:rsidR="003D09BF" w:rsidRDefault="00473BF3">
            <w:pPr>
              <w:jc w:val="left"/>
            </w:pPr>
            <w:r>
              <w:rPr>
                <w:color w:val="000000"/>
                <w:sz w:val="18"/>
                <w:szCs w:val="18"/>
              </w:rPr>
              <w:t>-</w:t>
            </w:r>
          </w:p>
        </w:tc>
        <w:tc>
          <w:tcPr>
            <w:tcW w:w="1491" w:type="dxa"/>
            <w:vAlign w:val="center"/>
          </w:tcPr>
          <w:p w14:paraId="4853C604" w14:textId="77777777" w:rsidR="003D09BF" w:rsidRDefault="00473BF3">
            <w:pPr>
              <w:jc w:val="left"/>
            </w:pPr>
            <w:r>
              <w:rPr>
                <w:color w:val="000000"/>
                <w:sz w:val="18"/>
                <w:szCs w:val="18"/>
              </w:rPr>
              <w:t>-</w:t>
            </w:r>
          </w:p>
        </w:tc>
        <w:tc>
          <w:tcPr>
            <w:tcW w:w="1289" w:type="dxa"/>
            <w:vAlign w:val="center"/>
          </w:tcPr>
          <w:p w14:paraId="50E07153" w14:textId="77777777" w:rsidR="003D09BF" w:rsidRDefault="00473BF3">
            <w:pPr>
              <w:jc w:val="left"/>
            </w:pPr>
            <w:r>
              <w:rPr>
                <w:color w:val="000000"/>
                <w:sz w:val="18"/>
                <w:szCs w:val="18"/>
              </w:rPr>
              <w:t>11,601,222.79</w:t>
            </w:r>
          </w:p>
        </w:tc>
        <w:tc>
          <w:tcPr>
            <w:tcW w:w="1446" w:type="dxa"/>
            <w:vAlign w:val="center"/>
          </w:tcPr>
          <w:p w14:paraId="4D68703E" w14:textId="77777777" w:rsidR="003D09BF" w:rsidRDefault="00473BF3">
            <w:pPr>
              <w:jc w:val="left"/>
            </w:pPr>
            <w:r>
              <w:rPr>
                <w:color w:val="000000"/>
                <w:sz w:val="18"/>
                <w:szCs w:val="18"/>
              </w:rPr>
              <w:t>11,601,222.79</w:t>
            </w:r>
          </w:p>
        </w:tc>
      </w:tr>
      <w:tr w:rsidR="003D09BF" w14:paraId="38A84C09" w14:textId="77777777">
        <w:tc>
          <w:tcPr>
            <w:tcW w:w="1518" w:type="dxa"/>
            <w:vAlign w:val="center"/>
          </w:tcPr>
          <w:p w14:paraId="2D2DC575" w14:textId="77777777" w:rsidR="003D09BF" w:rsidRDefault="00473BF3">
            <w:pPr>
              <w:jc w:val="left"/>
            </w:pPr>
            <w:r>
              <w:rPr>
                <w:color w:val="000000"/>
                <w:sz w:val="18"/>
                <w:szCs w:val="18"/>
              </w:rPr>
              <w:t>应收申购款</w:t>
            </w:r>
          </w:p>
        </w:tc>
        <w:tc>
          <w:tcPr>
            <w:tcW w:w="1627" w:type="dxa"/>
            <w:vAlign w:val="center"/>
          </w:tcPr>
          <w:p w14:paraId="4FFCF2E5" w14:textId="77777777" w:rsidR="003D09BF" w:rsidRDefault="00473BF3">
            <w:pPr>
              <w:jc w:val="left"/>
            </w:pPr>
            <w:r>
              <w:rPr>
                <w:color w:val="000000"/>
                <w:sz w:val="18"/>
                <w:szCs w:val="18"/>
              </w:rPr>
              <w:t>-</w:t>
            </w:r>
          </w:p>
        </w:tc>
        <w:tc>
          <w:tcPr>
            <w:tcW w:w="1627" w:type="dxa"/>
            <w:vAlign w:val="center"/>
          </w:tcPr>
          <w:p w14:paraId="35FF096B" w14:textId="77777777" w:rsidR="003D09BF" w:rsidRDefault="00473BF3">
            <w:pPr>
              <w:jc w:val="left"/>
            </w:pPr>
            <w:r>
              <w:rPr>
                <w:color w:val="000000"/>
                <w:sz w:val="18"/>
                <w:szCs w:val="18"/>
              </w:rPr>
              <w:t>-</w:t>
            </w:r>
          </w:p>
        </w:tc>
        <w:tc>
          <w:tcPr>
            <w:tcW w:w="1491" w:type="dxa"/>
            <w:vAlign w:val="center"/>
          </w:tcPr>
          <w:p w14:paraId="141919A0" w14:textId="77777777" w:rsidR="003D09BF" w:rsidRDefault="00473BF3">
            <w:pPr>
              <w:jc w:val="left"/>
            </w:pPr>
            <w:r>
              <w:rPr>
                <w:color w:val="000000"/>
                <w:sz w:val="18"/>
                <w:szCs w:val="18"/>
              </w:rPr>
              <w:t>-</w:t>
            </w:r>
          </w:p>
        </w:tc>
        <w:tc>
          <w:tcPr>
            <w:tcW w:w="1289" w:type="dxa"/>
            <w:vAlign w:val="center"/>
          </w:tcPr>
          <w:p w14:paraId="21F8DB1B" w14:textId="77777777" w:rsidR="003D09BF" w:rsidRDefault="00473BF3">
            <w:pPr>
              <w:jc w:val="left"/>
            </w:pPr>
            <w:r>
              <w:rPr>
                <w:color w:val="000000"/>
                <w:sz w:val="18"/>
                <w:szCs w:val="18"/>
              </w:rPr>
              <w:t>67,291.17</w:t>
            </w:r>
          </w:p>
        </w:tc>
        <w:tc>
          <w:tcPr>
            <w:tcW w:w="1446" w:type="dxa"/>
            <w:vAlign w:val="center"/>
          </w:tcPr>
          <w:p w14:paraId="62FA5553" w14:textId="77777777" w:rsidR="003D09BF" w:rsidRDefault="00473BF3">
            <w:pPr>
              <w:jc w:val="left"/>
            </w:pPr>
            <w:r>
              <w:rPr>
                <w:color w:val="000000"/>
                <w:sz w:val="18"/>
                <w:szCs w:val="18"/>
              </w:rPr>
              <w:t>67,291.17</w:t>
            </w:r>
          </w:p>
        </w:tc>
      </w:tr>
      <w:tr w:rsidR="00011694" w:rsidRPr="005645CD" w14:paraId="01FB72B1" w14:textId="77777777" w:rsidTr="00E5439C">
        <w:trPr>
          <w:trHeight w:val="280"/>
        </w:trPr>
        <w:tc>
          <w:tcPr>
            <w:tcW w:w="1518" w:type="dxa"/>
            <w:vAlign w:val="center"/>
          </w:tcPr>
          <w:p w14:paraId="2B79CAEA" w14:textId="77777777" w:rsidR="00011694" w:rsidRPr="00C96B4F" w:rsidRDefault="00011694" w:rsidP="006F3636">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7A6A3E15" w14:textId="77777777" w:rsidR="00011694" w:rsidRPr="005645CD" w:rsidRDefault="00011694" w:rsidP="00571B8A">
            <w:pPr>
              <w:spacing w:before="29" w:line="288" w:lineRule="auto"/>
              <w:jc w:val="right"/>
              <w:rPr>
                <w:sz w:val="18"/>
                <w:szCs w:val="18"/>
              </w:rPr>
            </w:pPr>
            <w:r w:rsidRPr="005645CD">
              <w:rPr>
                <w:sz w:val="18"/>
                <w:szCs w:val="18"/>
              </w:rPr>
              <w:t>287,267,877.53</w:t>
            </w:r>
          </w:p>
          <w:p w14:paraId="58DCABFB" w14:textId="77777777" w:rsidR="00011694" w:rsidRPr="005645CD" w:rsidRDefault="00011694" w:rsidP="00571B8A">
            <w:pPr>
              <w:spacing w:before="29" w:line="288" w:lineRule="auto"/>
              <w:jc w:val="right"/>
              <w:rPr>
                <w:sz w:val="18"/>
                <w:szCs w:val="18"/>
              </w:rPr>
            </w:pPr>
          </w:p>
        </w:tc>
        <w:tc>
          <w:tcPr>
            <w:tcW w:w="1627" w:type="dxa"/>
            <w:vAlign w:val="center"/>
          </w:tcPr>
          <w:p w14:paraId="24BE9BDE" w14:textId="77777777" w:rsidR="00011694" w:rsidRPr="005645CD" w:rsidRDefault="00011694" w:rsidP="00571B8A">
            <w:pPr>
              <w:spacing w:before="29" w:line="288" w:lineRule="auto"/>
              <w:jc w:val="right"/>
              <w:rPr>
                <w:sz w:val="18"/>
                <w:szCs w:val="18"/>
              </w:rPr>
            </w:pPr>
            <w:r w:rsidRPr="005645CD">
              <w:rPr>
                <w:sz w:val="18"/>
                <w:szCs w:val="18"/>
              </w:rPr>
              <w:t>175,018,933.00</w:t>
            </w:r>
          </w:p>
          <w:p w14:paraId="3F6E6BC4" w14:textId="77777777" w:rsidR="00011694" w:rsidRPr="005645CD" w:rsidRDefault="00011694" w:rsidP="00571B8A">
            <w:pPr>
              <w:spacing w:before="29" w:line="288" w:lineRule="auto"/>
              <w:jc w:val="right"/>
              <w:rPr>
                <w:sz w:val="18"/>
                <w:szCs w:val="18"/>
              </w:rPr>
            </w:pPr>
          </w:p>
        </w:tc>
        <w:tc>
          <w:tcPr>
            <w:tcW w:w="1491" w:type="dxa"/>
            <w:vAlign w:val="center"/>
          </w:tcPr>
          <w:p w14:paraId="0A29090F" w14:textId="77777777" w:rsidR="00011694" w:rsidRPr="005645CD" w:rsidRDefault="00011694" w:rsidP="00571B8A">
            <w:pPr>
              <w:spacing w:before="29" w:line="288" w:lineRule="auto"/>
              <w:jc w:val="right"/>
              <w:rPr>
                <w:sz w:val="18"/>
                <w:szCs w:val="18"/>
              </w:rPr>
            </w:pPr>
          </w:p>
          <w:p w14:paraId="634D4988" w14:textId="77777777" w:rsidR="00011694" w:rsidRPr="005645CD" w:rsidRDefault="00011694" w:rsidP="00571B8A">
            <w:pPr>
              <w:spacing w:before="29" w:line="288" w:lineRule="auto"/>
              <w:jc w:val="right"/>
              <w:rPr>
                <w:sz w:val="18"/>
                <w:szCs w:val="18"/>
              </w:rPr>
            </w:pPr>
            <w:r w:rsidRPr="005645CD">
              <w:rPr>
                <w:sz w:val="18"/>
                <w:szCs w:val="18"/>
              </w:rPr>
              <w:t>176,557,243.10</w:t>
            </w:r>
          </w:p>
          <w:p w14:paraId="270AD261" w14:textId="77777777" w:rsidR="00011694" w:rsidRPr="005645CD" w:rsidRDefault="00011694" w:rsidP="00571B8A">
            <w:pPr>
              <w:spacing w:before="29" w:line="288" w:lineRule="auto"/>
              <w:jc w:val="right"/>
              <w:rPr>
                <w:sz w:val="18"/>
                <w:szCs w:val="18"/>
              </w:rPr>
            </w:pPr>
          </w:p>
        </w:tc>
        <w:tc>
          <w:tcPr>
            <w:tcW w:w="1289" w:type="dxa"/>
            <w:vAlign w:val="center"/>
          </w:tcPr>
          <w:p w14:paraId="6535A342" w14:textId="77777777" w:rsidR="00011694" w:rsidRPr="005645CD" w:rsidRDefault="00011694" w:rsidP="00571B8A">
            <w:pPr>
              <w:spacing w:before="29" w:line="288" w:lineRule="auto"/>
              <w:jc w:val="right"/>
              <w:rPr>
                <w:sz w:val="18"/>
                <w:szCs w:val="18"/>
              </w:rPr>
            </w:pPr>
            <w:r w:rsidRPr="005645CD">
              <w:rPr>
                <w:sz w:val="18"/>
                <w:szCs w:val="18"/>
              </w:rPr>
              <w:t>11,668,513.96</w:t>
            </w:r>
          </w:p>
          <w:p w14:paraId="55C51AE1" w14:textId="77777777" w:rsidR="00011694" w:rsidRPr="005645CD" w:rsidRDefault="00011694" w:rsidP="00571B8A">
            <w:pPr>
              <w:spacing w:before="29" w:line="288" w:lineRule="auto"/>
              <w:jc w:val="right"/>
              <w:rPr>
                <w:sz w:val="18"/>
                <w:szCs w:val="18"/>
              </w:rPr>
            </w:pPr>
          </w:p>
        </w:tc>
        <w:tc>
          <w:tcPr>
            <w:tcW w:w="1446" w:type="dxa"/>
            <w:vAlign w:val="center"/>
          </w:tcPr>
          <w:p w14:paraId="05A505E7" w14:textId="77777777" w:rsidR="00011694" w:rsidRPr="005645CD" w:rsidRDefault="00011694" w:rsidP="00571B8A">
            <w:pPr>
              <w:spacing w:before="29" w:line="288" w:lineRule="auto"/>
              <w:jc w:val="right"/>
              <w:rPr>
                <w:sz w:val="18"/>
                <w:szCs w:val="18"/>
              </w:rPr>
            </w:pPr>
            <w:r w:rsidRPr="005645CD">
              <w:rPr>
                <w:sz w:val="18"/>
                <w:szCs w:val="18"/>
              </w:rPr>
              <w:t>650,512,567.59</w:t>
            </w:r>
          </w:p>
          <w:p w14:paraId="26E0326E" w14:textId="77777777" w:rsidR="00011694" w:rsidRPr="005645CD" w:rsidRDefault="00011694" w:rsidP="00571B8A">
            <w:pPr>
              <w:spacing w:before="29" w:line="288" w:lineRule="auto"/>
              <w:jc w:val="right"/>
              <w:rPr>
                <w:sz w:val="18"/>
                <w:szCs w:val="18"/>
              </w:rPr>
            </w:pPr>
          </w:p>
        </w:tc>
      </w:tr>
      <w:tr w:rsidR="00011694" w:rsidRPr="005645CD" w14:paraId="7EAD13F6" w14:textId="77777777" w:rsidTr="00E5439C">
        <w:trPr>
          <w:trHeight w:val="280"/>
        </w:trPr>
        <w:tc>
          <w:tcPr>
            <w:tcW w:w="1518" w:type="dxa"/>
            <w:vAlign w:val="center"/>
          </w:tcPr>
          <w:p w14:paraId="266BA3C7" w14:textId="77777777"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14:paraId="0A76DAF9"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0CBB2620"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02B25ECA"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0FEB1199"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480EE67D" w14:textId="77777777" w:rsidR="00011694" w:rsidRPr="005645CD" w:rsidRDefault="00011694" w:rsidP="00571B8A">
            <w:pPr>
              <w:spacing w:before="29" w:line="288" w:lineRule="auto"/>
              <w:jc w:val="right"/>
              <w:rPr>
                <w:color w:val="000000"/>
                <w:sz w:val="18"/>
                <w:szCs w:val="18"/>
              </w:rPr>
            </w:pPr>
          </w:p>
        </w:tc>
      </w:tr>
      <w:tr w:rsidR="003D09BF" w14:paraId="4E5EB39E" w14:textId="77777777">
        <w:tc>
          <w:tcPr>
            <w:tcW w:w="1518" w:type="dxa"/>
            <w:vAlign w:val="center"/>
          </w:tcPr>
          <w:p w14:paraId="50E3BA4E" w14:textId="77777777" w:rsidR="003D09BF" w:rsidRDefault="00473BF3">
            <w:pPr>
              <w:jc w:val="left"/>
            </w:pPr>
            <w:r>
              <w:rPr>
                <w:color w:val="000000"/>
                <w:sz w:val="18"/>
                <w:szCs w:val="18"/>
              </w:rPr>
              <w:t>卖出回购金融资产款</w:t>
            </w:r>
          </w:p>
        </w:tc>
        <w:tc>
          <w:tcPr>
            <w:tcW w:w="1627" w:type="dxa"/>
            <w:vAlign w:val="center"/>
          </w:tcPr>
          <w:p w14:paraId="4B6F1894" w14:textId="77777777" w:rsidR="003D09BF" w:rsidRDefault="00473BF3">
            <w:pPr>
              <w:jc w:val="left"/>
            </w:pPr>
            <w:r>
              <w:rPr>
                <w:color w:val="000000"/>
                <w:sz w:val="18"/>
                <w:szCs w:val="18"/>
              </w:rPr>
              <w:t>69,999,725.00</w:t>
            </w:r>
          </w:p>
        </w:tc>
        <w:tc>
          <w:tcPr>
            <w:tcW w:w="1627" w:type="dxa"/>
            <w:vAlign w:val="center"/>
          </w:tcPr>
          <w:p w14:paraId="000EC23B" w14:textId="77777777" w:rsidR="003D09BF" w:rsidRDefault="00473BF3">
            <w:pPr>
              <w:jc w:val="left"/>
            </w:pPr>
            <w:r>
              <w:rPr>
                <w:color w:val="000000"/>
                <w:sz w:val="18"/>
                <w:szCs w:val="18"/>
              </w:rPr>
              <w:t>-</w:t>
            </w:r>
          </w:p>
        </w:tc>
        <w:tc>
          <w:tcPr>
            <w:tcW w:w="1491" w:type="dxa"/>
            <w:vAlign w:val="center"/>
          </w:tcPr>
          <w:p w14:paraId="513E0A74" w14:textId="77777777" w:rsidR="003D09BF" w:rsidRDefault="00473BF3">
            <w:pPr>
              <w:jc w:val="left"/>
            </w:pPr>
            <w:r>
              <w:rPr>
                <w:color w:val="000000"/>
                <w:sz w:val="18"/>
                <w:szCs w:val="18"/>
              </w:rPr>
              <w:t>-</w:t>
            </w:r>
          </w:p>
        </w:tc>
        <w:tc>
          <w:tcPr>
            <w:tcW w:w="1289" w:type="dxa"/>
            <w:vAlign w:val="center"/>
          </w:tcPr>
          <w:p w14:paraId="5423E6BF" w14:textId="77777777" w:rsidR="003D09BF" w:rsidRDefault="00473BF3">
            <w:pPr>
              <w:jc w:val="center"/>
            </w:pPr>
            <w:r>
              <w:rPr>
                <w:color w:val="000000"/>
                <w:sz w:val="18"/>
                <w:szCs w:val="18"/>
              </w:rPr>
              <w:t>-</w:t>
            </w:r>
          </w:p>
        </w:tc>
        <w:tc>
          <w:tcPr>
            <w:tcW w:w="1446" w:type="dxa"/>
            <w:vAlign w:val="center"/>
          </w:tcPr>
          <w:p w14:paraId="0058165E" w14:textId="77777777" w:rsidR="003D09BF" w:rsidRDefault="00473BF3">
            <w:pPr>
              <w:jc w:val="left"/>
            </w:pPr>
            <w:r>
              <w:rPr>
                <w:color w:val="000000"/>
                <w:sz w:val="18"/>
                <w:szCs w:val="18"/>
              </w:rPr>
              <w:t>69,999,725.00</w:t>
            </w:r>
          </w:p>
        </w:tc>
      </w:tr>
      <w:tr w:rsidR="003D09BF" w14:paraId="7AA9C118" w14:textId="77777777">
        <w:tc>
          <w:tcPr>
            <w:tcW w:w="1518" w:type="dxa"/>
            <w:vAlign w:val="center"/>
          </w:tcPr>
          <w:p w14:paraId="221D9955" w14:textId="77777777" w:rsidR="003D09BF" w:rsidRDefault="00473BF3">
            <w:pPr>
              <w:jc w:val="left"/>
            </w:pPr>
            <w:r>
              <w:rPr>
                <w:color w:val="000000"/>
                <w:sz w:val="18"/>
                <w:szCs w:val="18"/>
              </w:rPr>
              <w:t>应付证券清算款</w:t>
            </w:r>
          </w:p>
        </w:tc>
        <w:tc>
          <w:tcPr>
            <w:tcW w:w="1627" w:type="dxa"/>
            <w:vAlign w:val="center"/>
          </w:tcPr>
          <w:p w14:paraId="64900713" w14:textId="77777777" w:rsidR="003D09BF" w:rsidRDefault="00473BF3">
            <w:pPr>
              <w:jc w:val="left"/>
            </w:pPr>
            <w:r>
              <w:rPr>
                <w:color w:val="000000"/>
                <w:sz w:val="18"/>
                <w:szCs w:val="18"/>
              </w:rPr>
              <w:t>-</w:t>
            </w:r>
          </w:p>
        </w:tc>
        <w:tc>
          <w:tcPr>
            <w:tcW w:w="1627" w:type="dxa"/>
            <w:vAlign w:val="center"/>
          </w:tcPr>
          <w:p w14:paraId="046C62C3" w14:textId="77777777" w:rsidR="003D09BF" w:rsidRDefault="00473BF3">
            <w:pPr>
              <w:jc w:val="left"/>
            </w:pPr>
            <w:r>
              <w:rPr>
                <w:color w:val="000000"/>
                <w:sz w:val="18"/>
                <w:szCs w:val="18"/>
              </w:rPr>
              <w:t>-</w:t>
            </w:r>
          </w:p>
        </w:tc>
        <w:tc>
          <w:tcPr>
            <w:tcW w:w="1491" w:type="dxa"/>
            <w:vAlign w:val="center"/>
          </w:tcPr>
          <w:p w14:paraId="4D1573CF" w14:textId="77777777" w:rsidR="003D09BF" w:rsidRDefault="00473BF3">
            <w:pPr>
              <w:jc w:val="left"/>
            </w:pPr>
            <w:r>
              <w:rPr>
                <w:color w:val="000000"/>
                <w:sz w:val="18"/>
                <w:szCs w:val="18"/>
              </w:rPr>
              <w:t>-</w:t>
            </w:r>
          </w:p>
        </w:tc>
        <w:tc>
          <w:tcPr>
            <w:tcW w:w="1289" w:type="dxa"/>
            <w:vAlign w:val="center"/>
          </w:tcPr>
          <w:p w14:paraId="4B08A30A" w14:textId="77777777" w:rsidR="003D09BF" w:rsidRDefault="00473BF3">
            <w:pPr>
              <w:jc w:val="center"/>
            </w:pPr>
            <w:r>
              <w:rPr>
                <w:color w:val="000000"/>
                <w:sz w:val="18"/>
                <w:szCs w:val="18"/>
              </w:rPr>
              <w:t>52,115,391.98</w:t>
            </w:r>
          </w:p>
        </w:tc>
        <w:tc>
          <w:tcPr>
            <w:tcW w:w="1446" w:type="dxa"/>
            <w:vAlign w:val="center"/>
          </w:tcPr>
          <w:p w14:paraId="2563A47B" w14:textId="77777777" w:rsidR="003D09BF" w:rsidRDefault="00473BF3">
            <w:pPr>
              <w:jc w:val="left"/>
            </w:pPr>
            <w:r>
              <w:rPr>
                <w:color w:val="000000"/>
                <w:sz w:val="18"/>
                <w:szCs w:val="18"/>
              </w:rPr>
              <w:t>52,115,391.98</w:t>
            </w:r>
          </w:p>
        </w:tc>
      </w:tr>
      <w:tr w:rsidR="003D09BF" w14:paraId="3D83648B" w14:textId="77777777">
        <w:tc>
          <w:tcPr>
            <w:tcW w:w="1518" w:type="dxa"/>
            <w:vAlign w:val="center"/>
          </w:tcPr>
          <w:p w14:paraId="5D61C1AF" w14:textId="77777777" w:rsidR="003D09BF" w:rsidRDefault="00473BF3">
            <w:pPr>
              <w:jc w:val="left"/>
            </w:pPr>
            <w:r>
              <w:rPr>
                <w:color w:val="000000"/>
                <w:sz w:val="18"/>
                <w:szCs w:val="18"/>
              </w:rPr>
              <w:t>应付赎回款</w:t>
            </w:r>
          </w:p>
        </w:tc>
        <w:tc>
          <w:tcPr>
            <w:tcW w:w="1627" w:type="dxa"/>
            <w:vAlign w:val="center"/>
          </w:tcPr>
          <w:p w14:paraId="0A503C1B" w14:textId="77777777" w:rsidR="003D09BF" w:rsidRDefault="00473BF3">
            <w:pPr>
              <w:jc w:val="left"/>
            </w:pPr>
            <w:r>
              <w:rPr>
                <w:color w:val="000000"/>
                <w:sz w:val="18"/>
                <w:szCs w:val="18"/>
              </w:rPr>
              <w:t>-</w:t>
            </w:r>
          </w:p>
        </w:tc>
        <w:tc>
          <w:tcPr>
            <w:tcW w:w="1627" w:type="dxa"/>
            <w:vAlign w:val="center"/>
          </w:tcPr>
          <w:p w14:paraId="431E9001" w14:textId="77777777" w:rsidR="003D09BF" w:rsidRDefault="00473BF3">
            <w:pPr>
              <w:jc w:val="left"/>
            </w:pPr>
            <w:r>
              <w:rPr>
                <w:color w:val="000000"/>
                <w:sz w:val="18"/>
                <w:szCs w:val="18"/>
              </w:rPr>
              <w:t>-</w:t>
            </w:r>
          </w:p>
        </w:tc>
        <w:tc>
          <w:tcPr>
            <w:tcW w:w="1491" w:type="dxa"/>
            <w:vAlign w:val="center"/>
          </w:tcPr>
          <w:p w14:paraId="0687590C" w14:textId="77777777" w:rsidR="003D09BF" w:rsidRDefault="00473BF3">
            <w:pPr>
              <w:jc w:val="left"/>
            </w:pPr>
            <w:r>
              <w:rPr>
                <w:color w:val="000000"/>
                <w:sz w:val="18"/>
                <w:szCs w:val="18"/>
              </w:rPr>
              <w:t>-</w:t>
            </w:r>
          </w:p>
        </w:tc>
        <w:tc>
          <w:tcPr>
            <w:tcW w:w="1289" w:type="dxa"/>
            <w:vAlign w:val="center"/>
          </w:tcPr>
          <w:p w14:paraId="116FDD4E" w14:textId="77777777" w:rsidR="003D09BF" w:rsidRDefault="00473BF3">
            <w:pPr>
              <w:jc w:val="center"/>
            </w:pPr>
            <w:r>
              <w:rPr>
                <w:color w:val="000000"/>
                <w:sz w:val="18"/>
                <w:szCs w:val="18"/>
              </w:rPr>
              <w:t>299,455.52</w:t>
            </w:r>
          </w:p>
        </w:tc>
        <w:tc>
          <w:tcPr>
            <w:tcW w:w="1446" w:type="dxa"/>
            <w:vAlign w:val="center"/>
          </w:tcPr>
          <w:p w14:paraId="0B89B8CE" w14:textId="77777777" w:rsidR="003D09BF" w:rsidRDefault="00473BF3">
            <w:pPr>
              <w:jc w:val="left"/>
            </w:pPr>
            <w:r>
              <w:rPr>
                <w:color w:val="000000"/>
                <w:sz w:val="18"/>
                <w:szCs w:val="18"/>
              </w:rPr>
              <w:t>299,455.52</w:t>
            </w:r>
          </w:p>
        </w:tc>
      </w:tr>
      <w:tr w:rsidR="003D09BF" w14:paraId="57CF92E3" w14:textId="77777777">
        <w:tc>
          <w:tcPr>
            <w:tcW w:w="1518" w:type="dxa"/>
            <w:vAlign w:val="center"/>
          </w:tcPr>
          <w:p w14:paraId="74B4FAB1" w14:textId="77777777" w:rsidR="003D09BF" w:rsidRDefault="00473BF3">
            <w:pPr>
              <w:jc w:val="left"/>
            </w:pPr>
            <w:r>
              <w:rPr>
                <w:color w:val="000000"/>
                <w:sz w:val="18"/>
                <w:szCs w:val="18"/>
              </w:rPr>
              <w:t>应付管理人报酬</w:t>
            </w:r>
          </w:p>
        </w:tc>
        <w:tc>
          <w:tcPr>
            <w:tcW w:w="1627" w:type="dxa"/>
            <w:vAlign w:val="center"/>
          </w:tcPr>
          <w:p w14:paraId="5E023C1B" w14:textId="77777777" w:rsidR="003D09BF" w:rsidRDefault="00473BF3">
            <w:pPr>
              <w:jc w:val="left"/>
            </w:pPr>
            <w:r>
              <w:rPr>
                <w:color w:val="000000"/>
                <w:sz w:val="18"/>
                <w:szCs w:val="18"/>
              </w:rPr>
              <w:t>-</w:t>
            </w:r>
          </w:p>
        </w:tc>
        <w:tc>
          <w:tcPr>
            <w:tcW w:w="1627" w:type="dxa"/>
            <w:vAlign w:val="center"/>
          </w:tcPr>
          <w:p w14:paraId="16C8AF8D" w14:textId="77777777" w:rsidR="003D09BF" w:rsidRDefault="00473BF3">
            <w:pPr>
              <w:jc w:val="left"/>
            </w:pPr>
            <w:r>
              <w:rPr>
                <w:color w:val="000000"/>
                <w:sz w:val="18"/>
                <w:szCs w:val="18"/>
              </w:rPr>
              <w:t>-</w:t>
            </w:r>
          </w:p>
        </w:tc>
        <w:tc>
          <w:tcPr>
            <w:tcW w:w="1491" w:type="dxa"/>
            <w:vAlign w:val="center"/>
          </w:tcPr>
          <w:p w14:paraId="2C038299" w14:textId="77777777" w:rsidR="003D09BF" w:rsidRDefault="00473BF3">
            <w:pPr>
              <w:jc w:val="left"/>
            </w:pPr>
            <w:r>
              <w:rPr>
                <w:color w:val="000000"/>
                <w:sz w:val="18"/>
                <w:szCs w:val="18"/>
              </w:rPr>
              <w:t>-</w:t>
            </w:r>
          </w:p>
        </w:tc>
        <w:tc>
          <w:tcPr>
            <w:tcW w:w="1289" w:type="dxa"/>
            <w:vAlign w:val="center"/>
          </w:tcPr>
          <w:p w14:paraId="1DB60146" w14:textId="77777777" w:rsidR="003D09BF" w:rsidRDefault="00473BF3">
            <w:pPr>
              <w:jc w:val="center"/>
            </w:pPr>
            <w:r>
              <w:rPr>
                <w:color w:val="000000"/>
                <w:sz w:val="18"/>
                <w:szCs w:val="18"/>
              </w:rPr>
              <w:t>292,096.72</w:t>
            </w:r>
          </w:p>
        </w:tc>
        <w:tc>
          <w:tcPr>
            <w:tcW w:w="1446" w:type="dxa"/>
            <w:vAlign w:val="center"/>
          </w:tcPr>
          <w:p w14:paraId="6A5B9E2A" w14:textId="77777777" w:rsidR="003D09BF" w:rsidRDefault="00473BF3">
            <w:pPr>
              <w:jc w:val="left"/>
            </w:pPr>
            <w:r>
              <w:rPr>
                <w:color w:val="000000"/>
                <w:sz w:val="18"/>
                <w:szCs w:val="18"/>
              </w:rPr>
              <w:t>292,096.72</w:t>
            </w:r>
          </w:p>
        </w:tc>
      </w:tr>
      <w:tr w:rsidR="003D09BF" w14:paraId="25C18D76" w14:textId="77777777">
        <w:tc>
          <w:tcPr>
            <w:tcW w:w="1518" w:type="dxa"/>
            <w:vAlign w:val="center"/>
          </w:tcPr>
          <w:p w14:paraId="5143024E" w14:textId="77777777" w:rsidR="003D09BF" w:rsidRDefault="00473BF3">
            <w:pPr>
              <w:jc w:val="left"/>
            </w:pPr>
            <w:r>
              <w:rPr>
                <w:color w:val="000000"/>
                <w:sz w:val="18"/>
                <w:szCs w:val="18"/>
              </w:rPr>
              <w:t>应付托管费</w:t>
            </w:r>
          </w:p>
        </w:tc>
        <w:tc>
          <w:tcPr>
            <w:tcW w:w="1627" w:type="dxa"/>
            <w:vAlign w:val="center"/>
          </w:tcPr>
          <w:p w14:paraId="12BC3D23" w14:textId="77777777" w:rsidR="003D09BF" w:rsidRDefault="00473BF3">
            <w:pPr>
              <w:jc w:val="left"/>
            </w:pPr>
            <w:r>
              <w:rPr>
                <w:color w:val="000000"/>
                <w:sz w:val="18"/>
                <w:szCs w:val="18"/>
              </w:rPr>
              <w:t>-</w:t>
            </w:r>
          </w:p>
        </w:tc>
        <w:tc>
          <w:tcPr>
            <w:tcW w:w="1627" w:type="dxa"/>
            <w:vAlign w:val="center"/>
          </w:tcPr>
          <w:p w14:paraId="5A82102D" w14:textId="77777777" w:rsidR="003D09BF" w:rsidRDefault="00473BF3">
            <w:pPr>
              <w:jc w:val="left"/>
            </w:pPr>
            <w:r>
              <w:rPr>
                <w:color w:val="000000"/>
                <w:sz w:val="18"/>
                <w:szCs w:val="18"/>
              </w:rPr>
              <w:t>-</w:t>
            </w:r>
          </w:p>
        </w:tc>
        <w:tc>
          <w:tcPr>
            <w:tcW w:w="1491" w:type="dxa"/>
            <w:vAlign w:val="center"/>
          </w:tcPr>
          <w:p w14:paraId="4AB36B7C" w14:textId="77777777" w:rsidR="003D09BF" w:rsidRDefault="00473BF3">
            <w:pPr>
              <w:jc w:val="left"/>
            </w:pPr>
            <w:r>
              <w:rPr>
                <w:color w:val="000000"/>
                <w:sz w:val="18"/>
                <w:szCs w:val="18"/>
              </w:rPr>
              <w:t>-</w:t>
            </w:r>
          </w:p>
        </w:tc>
        <w:tc>
          <w:tcPr>
            <w:tcW w:w="1289" w:type="dxa"/>
            <w:vAlign w:val="center"/>
          </w:tcPr>
          <w:p w14:paraId="602F456B" w14:textId="77777777" w:rsidR="003D09BF" w:rsidRDefault="00473BF3">
            <w:pPr>
              <w:jc w:val="center"/>
            </w:pPr>
            <w:r>
              <w:rPr>
                <w:color w:val="000000"/>
                <w:sz w:val="18"/>
                <w:szCs w:val="18"/>
              </w:rPr>
              <w:t>97,365.60</w:t>
            </w:r>
          </w:p>
        </w:tc>
        <w:tc>
          <w:tcPr>
            <w:tcW w:w="1446" w:type="dxa"/>
            <w:vAlign w:val="center"/>
          </w:tcPr>
          <w:p w14:paraId="1086FDC1" w14:textId="77777777" w:rsidR="003D09BF" w:rsidRDefault="00473BF3">
            <w:pPr>
              <w:jc w:val="left"/>
            </w:pPr>
            <w:r>
              <w:rPr>
                <w:color w:val="000000"/>
                <w:sz w:val="18"/>
                <w:szCs w:val="18"/>
              </w:rPr>
              <w:t>97,365.60</w:t>
            </w:r>
          </w:p>
        </w:tc>
      </w:tr>
      <w:tr w:rsidR="003D09BF" w14:paraId="3571E2CC" w14:textId="77777777">
        <w:tc>
          <w:tcPr>
            <w:tcW w:w="1518" w:type="dxa"/>
            <w:vAlign w:val="center"/>
          </w:tcPr>
          <w:p w14:paraId="0D5CB220" w14:textId="77777777" w:rsidR="003D09BF" w:rsidRDefault="00473BF3">
            <w:pPr>
              <w:jc w:val="left"/>
            </w:pPr>
            <w:r>
              <w:rPr>
                <w:color w:val="000000"/>
                <w:sz w:val="18"/>
                <w:szCs w:val="18"/>
              </w:rPr>
              <w:t>应付销售服务费</w:t>
            </w:r>
          </w:p>
        </w:tc>
        <w:tc>
          <w:tcPr>
            <w:tcW w:w="1627" w:type="dxa"/>
            <w:vAlign w:val="center"/>
          </w:tcPr>
          <w:p w14:paraId="382A2954" w14:textId="77777777" w:rsidR="003D09BF" w:rsidRDefault="00473BF3">
            <w:pPr>
              <w:jc w:val="left"/>
            </w:pPr>
            <w:r>
              <w:rPr>
                <w:color w:val="000000"/>
                <w:sz w:val="18"/>
                <w:szCs w:val="18"/>
              </w:rPr>
              <w:t>-</w:t>
            </w:r>
          </w:p>
        </w:tc>
        <w:tc>
          <w:tcPr>
            <w:tcW w:w="1627" w:type="dxa"/>
            <w:vAlign w:val="center"/>
          </w:tcPr>
          <w:p w14:paraId="44803BBB" w14:textId="77777777" w:rsidR="003D09BF" w:rsidRDefault="00473BF3">
            <w:pPr>
              <w:jc w:val="left"/>
            </w:pPr>
            <w:r>
              <w:rPr>
                <w:color w:val="000000"/>
                <w:sz w:val="18"/>
                <w:szCs w:val="18"/>
              </w:rPr>
              <w:t>-</w:t>
            </w:r>
          </w:p>
        </w:tc>
        <w:tc>
          <w:tcPr>
            <w:tcW w:w="1491" w:type="dxa"/>
            <w:vAlign w:val="center"/>
          </w:tcPr>
          <w:p w14:paraId="068041F7" w14:textId="77777777" w:rsidR="003D09BF" w:rsidRDefault="00473BF3">
            <w:pPr>
              <w:jc w:val="left"/>
            </w:pPr>
            <w:r>
              <w:rPr>
                <w:color w:val="000000"/>
                <w:sz w:val="18"/>
                <w:szCs w:val="18"/>
              </w:rPr>
              <w:t>-</w:t>
            </w:r>
          </w:p>
        </w:tc>
        <w:tc>
          <w:tcPr>
            <w:tcW w:w="1289" w:type="dxa"/>
            <w:vAlign w:val="center"/>
          </w:tcPr>
          <w:p w14:paraId="016F49B8" w14:textId="77777777" w:rsidR="003D09BF" w:rsidRDefault="00473BF3">
            <w:pPr>
              <w:jc w:val="center"/>
            </w:pPr>
            <w:r>
              <w:rPr>
                <w:color w:val="000000"/>
                <w:sz w:val="18"/>
                <w:szCs w:val="18"/>
              </w:rPr>
              <w:t>39,109.31</w:t>
            </w:r>
          </w:p>
        </w:tc>
        <w:tc>
          <w:tcPr>
            <w:tcW w:w="1446" w:type="dxa"/>
            <w:vAlign w:val="center"/>
          </w:tcPr>
          <w:p w14:paraId="256BD909" w14:textId="77777777" w:rsidR="003D09BF" w:rsidRDefault="00473BF3">
            <w:pPr>
              <w:jc w:val="left"/>
            </w:pPr>
            <w:r>
              <w:rPr>
                <w:color w:val="000000"/>
                <w:sz w:val="18"/>
                <w:szCs w:val="18"/>
              </w:rPr>
              <w:t>39,109.31</w:t>
            </w:r>
          </w:p>
        </w:tc>
      </w:tr>
      <w:tr w:rsidR="003D09BF" w14:paraId="284FBCF0" w14:textId="77777777">
        <w:tc>
          <w:tcPr>
            <w:tcW w:w="1518" w:type="dxa"/>
            <w:vAlign w:val="center"/>
          </w:tcPr>
          <w:p w14:paraId="6D1677BF" w14:textId="77777777" w:rsidR="003D09BF" w:rsidRDefault="00473BF3">
            <w:pPr>
              <w:jc w:val="left"/>
            </w:pPr>
            <w:r>
              <w:rPr>
                <w:color w:val="000000"/>
                <w:sz w:val="18"/>
                <w:szCs w:val="18"/>
              </w:rPr>
              <w:t>应付交易费用</w:t>
            </w:r>
          </w:p>
        </w:tc>
        <w:tc>
          <w:tcPr>
            <w:tcW w:w="1627" w:type="dxa"/>
            <w:vAlign w:val="center"/>
          </w:tcPr>
          <w:p w14:paraId="11FCD56C" w14:textId="77777777" w:rsidR="003D09BF" w:rsidRDefault="00473BF3">
            <w:pPr>
              <w:jc w:val="left"/>
            </w:pPr>
            <w:r>
              <w:rPr>
                <w:color w:val="000000"/>
                <w:sz w:val="18"/>
                <w:szCs w:val="18"/>
              </w:rPr>
              <w:t>-</w:t>
            </w:r>
          </w:p>
        </w:tc>
        <w:tc>
          <w:tcPr>
            <w:tcW w:w="1627" w:type="dxa"/>
            <w:vAlign w:val="center"/>
          </w:tcPr>
          <w:p w14:paraId="2B944D9A" w14:textId="77777777" w:rsidR="003D09BF" w:rsidRDefault="00473BF3">
            <w:pPr>
              <w:jc w:val="left"/>
            </w:pPr>
            <w:r>
              <w:rPr>
                <w:color w:val="000000"/>
                <w:sz w:val="18"/>
                <w:szCs w:val="18"/>
              </w:rPr>
              <w:t>-</w:t>
            </w:r>
          </w:p>
        </w:tc>
        <w:tc>
          <w:tcPr>
            <w:tcW w:w="1491" w:type="dxa"/>
            <w:vAlign w:val="center"/>
          </w:tcPr>
          <w:p w14:paraId="7371DDB7" w14:textId="77777777" w:rsidR="003D09BF" w:rsidRDefault="00473BF3">
            <w:pPr>
              <w:jc w:val="left"/>
            </w:pPr>
            <w:r>
              <w:rPr>
                <w:color w:val="000000"/>
                <w:sz w:val="18"/>
                <w:szCs w:val="18"/>
              </w:rPr>
              <w:t>-</w:t>
            </w:r>
          </w:p>
        </w:tc>
        <w:tc>
          <w:tcPr>
            <w:tcW w:w="1289" w:type="dxa"/>
            <w:vAlign w:val="center"/>
          </w:tcPr>
          <w:p w14:paraId="7253AE56" w14:textId="77777777" w:rsidR="003D09BF" w:rsidRDefault="00473BF3">
            <w:pPr>
              <w:jc w:val="center"/>
            </w:pPr>
            <w:r>
              <w:rPr>
                <w:color w:val="000000"/>
                <w:sz w:val="18"/>
                <w:szCs w:val="18"/>
              </w:rPr>
              <w:t>15,850.20</w:t>
            </w:r>
          </w:p>
        </w:tc>
        <w:tc>
          <w:tcPr>
            <w:tcW w:w="1446" w:type="dxa"/>
            <w:vAlign w:val="center"/>
          </w:tcPr>
          <w:p w14:paraId="0F541900" w14:textId="77777777" w:rsidR="003D09BF" w:rsidRDefault="00473BF3">
            <w:pPr>
              <w:jc w:val="left"/>
            </w:pPr>
            <w:r>
              <w:rPr>
                <w:color w:val="000000"/>
                <w:sz w:val="18"/>
                <w:szCs w:val="18"/>
              </w:rPr>
              <w:t>15,850.20</w:t>
            </w:r>
          </w:p>
        </w:tc>
      </w:tr>
      <w:tr w:rsidR="003D09BF" w14:paraId="255C3BD7" w14:textId="77777777">
        <w:tc>
          <w:tcPr>
            <w:tcW w:w="1518" w:type="dxa"/>
            <w:vAlign w:val="center"/>
          </w:tcPr>
          <w:p w14:paraId="161015E9" w14:textId="77777777" w:rsidR="003D09BF" w:rsidRDefault="00473BF3">
            <w:pPr>
              <w:jc w:val="left"/>
            </w:pPr>
            <w:r>
              <w:rPr>
                <w:color w:val="000000"/>
                <w:sz w:val="18"/>
                <w:szCs w:val="18"/>
              </w:rPr>
              <w:t>应付利息</w:t>
            </w:r>
          </w:p>
        </w:tc>
        <w:tc>
          <w:tcPr>
            <w:tcW w:w="1627" w:type="dxa"/>
            <w:vAlign w:val="center"/>
          </w:tcPr>
          <w:p w14:paraId="02255381" w14:textId="77777777" w:rsidR="003D09BF" w:rsidRDefault="00473BF3">
            <w:pPr>
              <w:jc w:val="left"/>
            </w:pPr>
            <w:r>
              <w:rPr>
                <w:color w:val="000000"/>
                <w:sz w:val="18"/>
                <w:szCs w:val="18"/>
              </w:rPr>
              <w:t>-</w:t>
            </w:r>
          </w:p>
        </w:tc>
        <w:tc>
          <w:tcPr>
            <w:tcW w:w="1627" w:type="dxa"/>
            <w:vAlign w:val="center"/>
          </w:tcPr>
          <w:p w14:paraId="6D0136C1" w14:textId="77777777" w:rsidR="003D09BF" w:rsidRDefault="00473BF3">
            <w:pPr>
              <w:jc w:val="left"/>
            </w:pPr>
            <w:r>
              <w:rPr>
                <w:color w:val="000000"/>
                <w:sz w:val="18"/>
                <w:szCs w:val="18"/>
              </w:rPr>
              <w:t>-</w:t>
            </w:r>
          </w:p>
        </w:tc>
        <w:tc>
          <w:tcPr>
            <w:tcW w:w="1491" w:type="dxa"/>
            <w:vAlign w:val="center"/>
          </w:tcPr>
          <w:p w14:paraId="629E8179" w14:textId="77777777" w:rsidR="003D09BF" w:rsidRDefault="00473BF3">
            <w:pPr>
              <w:jc w:val="left"/>
            </w:pPr>
            <w:r>
              <w:rPr>
                <w:color w:val="000000"/>
                <w:sz w:val="18"/>
                <w:szCs w:val="18"/>
              </w:rPr>
              <w:t>-</w:t>
            </w:r>
          </w:p>
        </w:tc>
        <w:tc>
          <w:tcPr>
            <w:tcW w:w="1289" w:type="dxa"/>
            <w:vAlign w:val="center"/>
          </w:tcPr>
          <w:p w14:paraId="75D9FD5C" w14:textId="77777777" w:rsidR="003D09BF" w:rsidRDefault="00473BF3">
            <w:pPr>
              <w:jc w:val="center"/>
            </w:pPr>
            <w:r>
              <w:rPr>
                <w:color w:val="000000"/>
                <w:sz w:val="18"/>
                <w:szCs w:val="18"/>
              </w:rPr>
              <w:t>25,427.60</w:t>
            </w:r>
          </w:p>
        </w:tc>
        <w:tc>
          <w:tcPr>
            <w:tcW w:w="1446" w:type="dxa"/>
            <w:vAlign w:val="center"/>
          </w:tcPr>
          <w:p w14:paraId="46D99CAC" w14:textId="77777777" w:rsidR="003D09BF" w:rsidRDefault="00473BF3">
            <w:pPr>
              <w:jc w:val="left"/>
            </w:pPr>
            <w:r>
              <w:rPr>
                <w:color w:val="000000"/>
                <w:sz w:val="18"/>
                <w:szCs w:val="18"/>
              </w:rPr>
              <w:t>25,427.60</w:t>
            </w:r>
          </w:p>
        </w:tc>
      </w:tr>
      <w:tr w:rsidR="003D09BF" w14:paraId="59177235" w14:textId="77777777">
        <w:tc>
          <w:tcPr>
            <w:tcW w:w="1518" w:type="dxa"/>
            <w:vAlign w:val="center"/>
          </w:tcPr>
          <w:p w14:paraId="5E707A46" w14:textId="77777777" w:rsidR="003D09BF" w:rsidRDefault="00473BF3">
            <w:pPr>
              <w:jc w:val="left"/>
            </w:pPr>
            <w:r>
              <w:rPr>
                <w:color w:val="000000"/>
                <w:sz w:val="18"/>
                <w:szCs w:val="18"/>
              </w:rPr>
              <w:t>其他负债</w:t>
            </w:r>
          </w:p>
        </w:tc>
        <w:tc>
          <w:tcPr>
            <w:tcW w:w="1627" w:type="dxa"/>
            <w:vAlign w:val="center"/>
          </w:tcPr>
          <w:p w14:paraId="1C0FC119" w14:textId="77777777" w:rsidR="003D09BF" w:rsidRDefault="00473BF3">
            <w:pPr>
              <w:jc w:val="left"/>
            </w:pPr>
            <w:r>
              <w:rPr>
                <w:color w:val="000000"/>
                <w:sz w:val="18"/>
                <w:szCs w:val="18"/>
              </w:rPr>
              <w:t>-</w:t>
            </w:r>
          </w:p>
        </w:tc>
        <w:tc>
          <w:tcPr>
            <w:tcW w:w="1627" w:type="dxa"/>
            <w:vAlign w:val="center"/>
          </w:tcPr>
          <w:p w14:paraId="236FA49D" w14:textId="77777777" w:rsidR="003D09BF" w:rsidRDefault="00473BF3">
            <w:pPr>
              <w:jc w:val="left"/>
            </w:pPr>
            <w:r>
              <w:rPr>
                <w:color w:val="000000"/>
                <w:sz w:val="18"/>
                <w:szCs w:val="18"/>
              </w:rPr>
              <w:t>-</w:t>
            </w:r>
          </w:p>
        </w:tc>
        <w:tc>
          <w:tcPr>
            <w:tcW w:w="1491" w:type="dxa"/>
            <w:vAlign w:val="center"/>
          </w:tcPr>
          <w:p w14:paraId="0D0AEE49" w14:textId="77777777" w:rsidR="003D09BF" w:rsidRDefault="00473BF3">
            <w:pPr>
              <w:jc w:val="left"/>
            </w:pPr>
            <w:r>
              <w:rPr>
                <w:color w:val="000000"/>
                <w:sz w:val="18"/>
                <w:szCs w:val="18"/>
              </w:rPr>
              <w:t>-</w:t>
            </w:r>
          </w:p>
        </w:tc>
        <w:tc>
          <w:tcPr>
            <w:tcW w:w="1289" w:type="dxa"/>
            <w:vAlign w:val="center"/>
          </w:tcPr>
          <w:p w14:paraId="7764126D" w14:textId="77777777" w:rsidR="003D09BF" w:rsidRDefault="00473BF3">
            <w:pPr>
              <w:jc w:val="center"/>
            </w:pPr>
            <w:r>
              <w:rPr>
                <w:color w:val="000000"/>
                <w:sz w:val="18"/>
                <w:szCs w:val="18"/>
              </w:rPr>
              <w:t>330,305.45</w:t>
            </w:r>
          </w:p>
        </w:tc>
        <w:tc>
          <w:tcPr>
            <w:tcW w:w="1446" w:type="dxa"/>
            <w:vAlign w:val="center"/>
          </w:tcPr>
          <w:p w14:paraId="5523CA5F" w14:textId="77777777" w:rsidR="003D09BF" w:rsidRDefault="00473BF3">
            <w:pPr>
              <w:jc w:val="left"/>
            </w:pPr>
            <w:r>
              <w:rPr>
                <w:color w:val="000000"/>
                <w:sz w:val="18"/>
                <w:szCs w:val="18"/>
              </w:rPr>
              <w:t>330,305.45</w:t>
            </w:r>
          </w:p>
        </w:tc>
      </w:tr>
      <w:tr w:rsidR="00011694" w:rsidRPr="005645CD" w14:paraId="58FA5349" w14:textId="77777777" w:rsidTr="00E5439C">
        <w:trPr>
          <w:trHeight w:val="2549"/>
        </w:trPr>
        <w:tc>
          <w:tcPr>
            <w:tcW w:w="1518" w:type="dxa"/>
            <w:vAlign w:val="center"/>
          </w:tcPr>
          <w:p w14:paraId="738530F8" w14:textId="77777777" w:rsidR="00011694" w:rsidRPr="005645CD" w:rsidRDefault="00011694" w:rsidP="00527E48">
            <w:pPr>
              <w:spacing w:before="29" w:line="288" w:lineRule="auto"/>
              <w:jc w:val="center"/>
              <w:rPr>
                <w:color w:val="000000"/>
                <w:sz w:val="18"/>
                <w:szCs w:val="18"/>
              </w:rPr>
            </w:pPr>
            <w:r w:rsidRPr="005645CD">
              <w:rPr>
                <w:color w:val="000000"/>
                <w:sz w:val="18"/>
                <w:szCs w:val="18"/>
              </w:rPr>
              <w:t>负债总计</w:t>
            </w:r>
          </w:p>
        </w:tc>
        <w:tc>
          <w:tcPr>
            <w:tcW w:w="1627" w:type="dxa"/>
            <w:vAlign w:val="center"/>
          </w:tcPr>
          <w:p w14:paraId="57B49281" w14:textId="77777777" w:rsidR="00011694" w:rsidRPr="005645CD" w:rsidRDefault="00011694" w:rsidP="00571B8A">
            <w:pPr>
              <w:spacing w:before="29" w:line="288" w:lineRule="auto"/>
              <w:jc w:val="right"/>
              <w:rPr>
                <w:sz w:val="18"/>
                <w:szCs w:val="18"/>
              </w:rPr>
            </w:pPr>
            <w:r w:rsidRPr="005645CD">
              <w:rPr>
                <w:sz w:val="18"/>
                <w:szCs w:val="18"/>
              </w:rPr>
              <w:t>69,999,725.00</w:t>
            </w:r>
          </w:p>
          <w:p w14:paraId="456534CE" w14:textId="77777777" w:rsidR="00011694" w:rsidRPr="005645CD" w:rsidRDefault="00011694" w:rsidP="00571B8A">
            <w:pPr>
              <w:spacing w:before="29" w:line="288" w:lineRule="auto"/>
              <w:jc w:val="right"/>
              <w:rPr>
                <w:sz w:val="18"/>
                <w:szCs w:val="18"/>
              </w:rPr>
            </w:pPr>
          </w:p>
        </w:tc>
        <w:tc>
          <w:tcPr>
            <w:tcW w:w="1627" w:type="dxa"/>
            <w:vAlign w:val="center"/>
          </w:tcPr>
          <w:p w14:paraId="56A7A9C9" w14:textId="77777777" w:rsidR="00011694" w:rsidRPr="005645CD" w:rsidRDefault="00011694" w:rsidP="00571B8A">
            <w:pPr>
              <w:spacing w:before="29" w:line="288" w:lineRule="auto"/>
              <w:jc w:val="right"/>
              <w:rPr>
                <w:sz w:val="18"/>
                <w:szCs w:val="18"/>
              </w:rPr>
            </w:pPr>
            <w:r w:rsidRPr="005645CD">
              <w:rPr>
                <w:sz w:val="18"/>
                <w:szCs w:val="18"/>
              </w:rPr>
              <w:t>-</w:t>
            </w:r>
          </w:p>
          <w:p w14:paraId="792973E2" w14:textId="77777777" w:rsidR="00011694" w:rsidRPr="005645CD" w:rsidRDefault="00011694" w:rsidP="00571B8A">
            <w:pPr>
              <w:spacing w:before="29" w:line="288" w:lineRule="auto"/>
              <w:jc w:val="right"/>
              <w:rPr>
                <w:sz w:val="18"/>
                <w:szCs w:val="18"/>
              </w:rPr>
            </w:pPr>
          </w:p>
        </w:tc>
        <w:tc>
          <w:tcPr>
            <w:tcW w:w="1491" w:type="dxa"/>
            <w:vAlign w:val="center"/>
          </w:tcPr>
          <w:p w14:paraId="464FAC92" w14:textId="77777777" w:rsidR="00011694" w:rsidRPr="005645CD" w:rsidRDefault="00011694" w:rsidP="00571B8A">
            <w:pPr>
              <w:spacing w:before="29" w:line="288" w:lineRule="auto"/>
              <w:jc w:val="right"/>
              <w:rPr>
                <w:sz w:val="18"/>
                <w:szCs w:val="18"/>
              </w:rPr>
            </w:pPr>
          </w:p>
          <w:p w14:paraId="799C4676" w14:textId="77777777" w:rsidR="00011694" w:rsidRPr="005645CD" w:rsidRDefault="00011694" w:rsidP="00571B8A">
            <w:pPr>
              <w:spacing w:before="29" w:line="288" w:lineRule="auto"/>
              <w:jc w:val="right"/>
              <w:rPr>
                <w:sz w:val="18"/>
                <w:szCs w:val="18"/>
              </w:rPr>
            </w:pPr>
            <w:r w:rsidRPr="005645CD">
              <w:rPr>
                <w:sz w:val="18"/>
                <w:szCs w:val="18"/>
              </w:rPr>
              <w:t>-</w:t>
            </w:r>
          </w:p>
          <w:p w14:paraId="7B480C82" w14:textId="77777777" w:rsidR="00011694" w:rsidRPr="005645CD" w:rsidRDefault="00011694" w:rsidP="00571B8A">
            <w:pPr>
              <w:spacing w:before="29" w:line="288" w:lineRule="auto"/>
              <w:jc w:val="right"/>
              <w:rPr>
                <w:sz w:val="18"/>
                <w:szCs w:val="18"/>
              </w:rPr>
            </w:pPr>
          </w:p>
        </w:tc>
        <w:tc>
          <w:tcPr>
            <w:tcW w:w="1289" w:type="dxa"/>
            <w:vAlign w:val="center"/>
          </w:tcPr>
          <w:p w14:paraId="1614C9F2" w14:textId="77777777" w:rsidR="00011694" w:rsidRPr="005645CD" w:rsidRDefault="00011694" w:rsidP="00571B8A">
            <w:pPr>
              <w:spacing w:before="29" w:line="288" w:lineRule="auto"/>
              <w:jc w:val="right"/>
              <w:rPr>
                <w:sz w:val="18"/>
                <w:szCs w:val="18"/>
              </w:rPr>
            </w:pPr>
            <w:r w:rsidRPr="005645CD">
              <w:rPr>
                <w:sz w:val="18"/>
                <w:szCs w:val="18"/>
              </w:rPr>
              <w:t>53,215,002.38</w:t>
            </w:r>
          </w:p>
          <w:p w14:paraId="3693FFFD" w14:textId="77777777" w:rsidR="00011694" w:rsidRPr="005645CD" w:rsidRDefault="00011694" w:rsidP="00571B8A">
            <w:pPr>
              <w:spacing w:before="29" w:line="288" w:lineRule="auto"/>
              <w:jc w:val="right"/>
              <w:rPr>
                <w:sz w:val="18"/>
                <w:szCs w:val="18"/>
              </w:rPr>
            </w:pPr>
          </w:p>
        </w:tc>
        <w:tc>
          <w:tcPr>
            <w:tcW w:w="1446" w:type="dxa"/>
            <w:vAlign w:val="center"/>
          </w:tcPr>
          <w:p w14:paraId="66D053CA" w14:textId="77777777" w:rsidR="00011694" w:rsidRPr="005645CD" w:rsidRDefault="00011694" w:rsidP="00571B8A">
            <w:pPr>
              <w:spacing w:before="29" w:line="288" w:lineRule="auto"/>
              <w:jc w:val="right"/>
              <w:rPr>
                <w:sz w:val="18"/>
                <w:szCs w:val="18"/>
              </w:rPr>
            </w:pPr>
            <w:r w:rsidRPr="005645CD">
              <w:rPr>
                <w:sz w:val="18"/>
                <w:szCs w:val="18"/>
              </w:rPr>
              <w:t>123,214,727.38</w:t>
            </w:r>
          </w:p>
          <w:p w14:paraId="612B6624" w14:textId="77777777" w:rsidR="00011694" w:rsidRPr="005645CD" w:rsidRDefault="00011694" w:rsidP="00571B8A">
            <w:pPr>
              <w:spacing w:before="29" w:line="288" w:lineRule="auto"/>
              <w:jc w:val="right"/>
              <w:rPr>
                <w:sz w:val="18"/>
                <w:szCs w:val="18"/>
              </w:rPr>
            </w:pPr>
          </w:p>
        </w:tc>
      </w:tr>
      <w:tr w:rsidR="00011694" w:rsidRPr="005645CD" w14:paraId="56B26231" w14:textId="77777777" w:rsidTr="00E5439C">
        <w:trPr>
          <w:trHeight w:val="280"/>
        </w:trPr>
        <w:tc>
          <w:tcPr>
            <w:tcW w:w="1518" w:type="dxa"/>
            <w:vAlign w:val="center"/>
          </w:tcPr>
          <w:p w14:paraId="1659FA0E" w14:textId="77777777" w:rsidR="00011694" w:rsidRPr="005645CD" w:rsidRDefault="00011694" w:rsidP="002858CC">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14:paraId="14DA9918" w14:textId="77777777" w:rsidR="00011694" w:rsidRPr="005645CD" w:rsidRDefault="00011694" w:rsidP="00571B8A">
            <w:pPr>
              <w:spacing w:before="29" w:line="288" w:lineRule="auto"/>
              <w:jc w:val="right"/>
              <w:rPr>
                <w:sz w:val="18"/>
                <w:szCs w:val="18"/>
              </w:rPr>
            </w:pPr>
            <w:r w:rsidRPr="005645CD">
              <w:rPr>
                <w:sz w:val="18"/>
                <w:szCs w:val="18"/>
              </w:rPr>
              <w:t>217,268,152.53</w:t>
            </w:r>
          </w:p>
          <w:p w14:paraId="212FF56D" w14:textId="77777777" w:rsidR="00011694" w:rsidRPr="005645CD" w:rsidRDefault="00011694" w:rsidP="00571B8A">
            <w:pPr>
              <w:spacing w:before="29" w:line="288" w:lineRule="auto"/>
              <w:jc w:val="right"/>
              <w:rPr>
                <w:sz w:val="18"/>
                <w:szCs w:val="18"/>
              </w:rPr>
            </w:pPr>
          </w:p>
        </w:tc>
        <w:tc>
          <w:tcPr>
            <w:tcW w:w="1627" w:type="dxa"/>
            <w:vAlign w:val="center"/>
          </w:tcPr>
          <w:p w14:paraId="47E729EB" w14:textId="77777777" w:rsidR="00011694" w:rsidRPr="005645CD" w:rsidRDefault="00011694" w:rsidP="00571B8A">
            <w:pPr>
              <w:spacing w:before="29" w:line="288" w:lineRule="auto"/>
              <w:jc w:val="right"/>
              <w:rPr>
                <w:sz w:val="18"/>
                <w:szCs w:val="18"/>
              </w:rPr>
            </w:pPr>
            <w:r w:rsidRPr="005645CD">
              <w:rPr>
                <w:sz w:val="18"/>
                <w:szCs w:val="18"/>
              </w:rPr>
              <w:t>175,018,933.00</w:t>
            </w:r>
          </w:p>
          <w:p w14:paraId="0A3FF59D" w14:textId="77777777" w:rsidR="00011694" w:rsidRPr="005645CD" w:rsidRDefault="00011694" w:rsidP="00571B8A">
            <w:pPr>
              <w:spacing w:before="29" w:line="288" w:lineRule="auto"/>
              <w:jc w:val="right"/>
              <w:rPr>
                <w:sz w:val="18"/>
                <w:szCs w:val="18"/>
              </w:rPr>
            </w:pPr>
          </w:p>
        </w:tc>
        <w:tc>
          <w:tcPr>
            <w:tcW w:w="1491" w:type="dxa"/>
            <w:vAlign w:val="center"/>
          </w:tcPr>
          <w:p w14:paraId="52BE4853" w14:textId="77777777" w:rsidR="00011694" w:rsidRPr="005645CD" w:rsidRDefault="00011694" w:rsidP="00571B8A">
            <w:pPr>
              <w:spacing w:before="29" w:line="288" w:lineRule="auto"/>
              <w:jc w:val="right"/>
              <w:rPr>
                <w:sz w:val="18"/>
                <w:szCs w:val="18"/>
              </w:rPr>
            </w:pPr>
            <w:r w:rsidRPr="005645CD">
              <w:rPr>
                <w:sz w:val="18"/>
                <w:szCs w:val="18"/>
              </w:rPr>
              <w:t>176,557,243.10</w:t>
            </w:r>
          </w:p>
          <w:p w14:paraId="68E96C25" w14:textId="77777777" w:rsidR="00011694" w:rsidRPr="005645CD" w:rsidRDefault="00011694" w:rsidP="00571B8A">
            <w:pPr>
              <w:spacing w:before="29" w:line="288" w:lineRule="auto"/>
              <w:jc w:val="right"/>
              <w:rPr>
                <w:sz w:val="18"/>
                <w:szCs w:val="18"/>
              </w:rPr>
            </w:pPr>
          </w:p>
        </w:tc>
        <w:tc>
          <w:tcPr>
            <w:tcW w:w="1289" w:type="dxa"/>
            <w:vAlign w:val="center"/>
          </w:tcPr>
          <w:p w14:paraId="5DE6B908" w14:textId="77777777" w:rsidR="00011694" w:rsidRPr="005645CD" w:rsidRDefault="00011694" w:rsidP="00571B8A">
            <w:pPr>
              <w:spacing w:before="29" w:line="288" w:lineRule="auto"/>
              <w:jc w:val="right"/>
              <w:rPr>
                <w:sz w:val="18"/>
                <w:szCs w:val="18"/>
              </w:rPr>
            </w:pPr>
            <w:r w:rsidRPr="005645CD">
              <w:rPr>
                <w:sz w:val="18"/>
                <w:szCs w:val="18"/>
              </w:rPr>
              <w:t>-41,546,488.42</w:t>
            </w:r>
          </w:p>
          <w:p w14:paraId="77554FD4" w14:textId="77777777" w:rsidR="00011694" w:rsidRPr="005645CD" w:rsidRDefault="00011694" w:rsidP="00571B8A">
            <w:pPr>
              <w:spacing w:before="29" w:line="288" w:lineRule="auto"/>
              <w:jc w:val="right"/>
              <w:rPr>
                <w:sz w:val="18"/>
                <w:szCs w:val="18"/>
              </w:rPr>
            </w:pPr>
          </w:p>
        </w:tc>
        <w:tc>
          <w:tcPr>
            <w:tcW w:w="1446" w:type="dxa"/>
            <w:vAlign w:val="center"/>
          </w:tcPr>
          <w:p w14:paraId="1EE475BF" w14:textId="77777777" w:rsidR="00011694" w:rsidRPr="005645CD" w:rsidRDefault="00011694" w:rsidP="00571B8A">
            <w:pPr>
              <w:spacing w:before="29" w:line="288" w:lineRule="auto"/>
              <w:jc w:val="right"/>
              <w:rPr>
                <w:sz w:val="18"/>
                <w:szCs w:val="18"/>
              </w:rPr>
            </w:pPr>
            <w:r w:rsidRPr="005645CD">
              <w:rPr>
                <w:sz w:val="18"/>
                <w:szCs w:val="18"/>
              </w:rPr>
              <w:t>527,297,840.21</w:t>
            </w:r>
          </w:p>
          <w:p w14:paraId="3D85F26F" w14:textId="77777777" w:rsidR="00011694" w:rsidRPr="005645CD" w:rsidRDefault="00011694" w:rsidP="00571B8A">
            <w:pPr>
              <w:spacing w:before="29" w:line="288" w:lineRule="auto"/>
              <w:jc w:val="right"/>
              <w:rPr>
                <w:sz w:val="18"/>
                <w:szCs w:val="18"/>
              </w:rPr>
            </w:pPr>
          </w:p>
        </w:tc>
      </w:tr>
    </w:tbl>
    <w:p w14:paraId="146DD1C9" w14:textId="77777777"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注：表中所示为本基金资产及负债的账面价值，并按照合约规定的利率重新定价日或到期日孰早者予以分类。</w:t>
      </w:r>
    </w:p>
    <w:p w14:paraId="5415D9A5" w14:textId="77777777" w:rsidR="001548F9" w:rsidRPr="009C503F" w:rsidRDefault="001548F9" w:rsidP="00571B8A">
      <w:pPr>
        <w:spacing w:before="29" w:line="288" w:lineRule="auto"/>
        <w:rPr>
          <w:color w:val="000000"/>
          <w:sz w:val="24"/>
        </w:rPr>
      </w:pPr>
    </w:p>
    <w:p w14:paraId="654B6FAC"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3D09BF" w14:paraId="26C75A2A" w14:textId="77777777">
        <w:tc>
          <w:tcPr>
            <w:tcW w:w="851" w:type="dxa"/>
            <w:vAlign w:val="center"/>
          </w:tcPr>
          <w:p w14:paraId="1A08066F" w14:textId="77777777" w:rsidR="003D09BF" w:rsidRDefault="00473BF3">
            <w:pPr>
              <w:jc w:val="left"/>
            </w:pPr>
            <w:r>
              <w:rPr>
                <w:color w:val="000000"/>
                <w:sz w:val="24"/>
              </w:rPr>
              <w:t>假设</w:t>
            </w:r>
          </w:p>
        </w:tc>
        <w:tc>
          <w:tcPr>
            <w:tcW w:w="8147" w:type="dxa"/>
            <w:gridSpan w:val="3"/>
            <w:vAlign w:val="center"/>
          </w:tcPr>
          <w:p w14:paraId="40EB87D9" w14:textId="77777777" w:rsidR="003D09BF" w:rsidRDefault="00473BF3">
            <w:pPr>
              <w:jc w:val="left"/>
            </w:pPr>
            <w:r>
              <w:rPr>
                <w:color w:val="000000"/>
                <w:sz w:val="24"/>
              </w:rPr>
              <w:t>除市场利率以外的其他市场变量保持不变</w:t>
            </w:r>
          </w:p>
        </w:tc>
      </w:tr>
      <w:tr w:rsidR="001548F9" w:rsidRPr="009C503F" w14:paraId="29CAFF9C" w14:textId="77777777" w:rsidTr="00352259">
        <w:tc>
          <w:tcPr>
            <w:tcW w:w="851" w:type="dxa"/>
            <w:vMerge w:val="restart"/>
            <w:vAlign w:val="center"/>
          </w:tcPr>
          <w:p w14:paraId="48DAB7ED" w14:textId="77777777"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551" w:type="dxa"/>
            <w:vMerge w:val="restart"/>
            <w:vAlign w:val="center"/>
          </w:tcPr>
          <w:p w14:paraId="09CEE18F"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98" w:type="dxa"/>
            <w:gridSpan w:val="2"/>
            <w:vAlign w:val="center"/>
          </w:tcPr>
          <w:p w14:paraId="60AFD1FC" w14:textId="77777777"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14:paraId="5417A2BD"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14:paraId="3B97E880" w14:textId="77777777" w:rsidTr="00352259">
        <w:tc>
          <w:tcPr>
            <w:tcW w:w="851" w:type="dxa"/>
            <w:vMerge/>
            <w:vAlign w:val="center"/>
          </w:tcPr>
          <w:p w14:paraId="6BBCBA11" w14:textId="77777777" w:rsidR="001548F9" w:rsidRPr="009C503F" w:rsidRDefault="001548F9" w:rsidP="00571B8A">
            <w:pPr>
              <w:widowControl/>
              <w:spacing w:before="29" w:line="288" w:lineRule="auto"/>
              <w:jc w:val="left"/>
              <w:rPr>
                <w:color w:val="000000"/>
                <w:sz w:val="24"/>
              </w:rPr>
            </w:pPr>
          </w:p>
        </w:tc>
        <w:tc>
          <w:tcPr>
            <w:tcW w:w="2551" w:type="dxa"/>
            <w:vMerge/>
            <w:vAlign w:val="center"/>
          </w:tcPr>
          <w:p w14:paraId="423B196F" w14:textId="77777777" w:rsidR="001548F9" w:rsidRPr="009C503F" w:rsidRDefault="001548F9" w:rsidP="00571B8A">
            <w:pPr>
              <w:widowControl/>
              <w:spacing w:before="29" w:line="288" w:lineRule="auto"/>
              <w:jc w:val="left"/>
              <w:rPr>
                <w:color w:val="000000"/>
                <w:kern w:val="0"/>
                <w:sz w:val="24"/>
              </w:rPr>
            </w:pPr>
          </w:p>
        </w:tc>
        <w:tc>
          <w:tcPr>
            <w:tcW w:w="2694" w:type="dxa"/>
            <w:vAlign w:val="center"/>
          </w:tcPr>
          <w:p w14:paraId="704B8985" w14:textId="77777777"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14:paraId="1CE79720" w14:textId="77777777" w:rsidR="001548F9" w:rsidRPr="009C503F" w:rsidRDefault="00EC5C87" w:rsidP="00571B8A">
            <w:pPr>
              <w:spacing w:before="29" w:line="288" w:lineRule="auto"/>
              <w:jc w:val="center"/>
              <w:rPr>
                <w:bCs/>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904" w:type="dxa"/>
            <w:vAlign w:val="center"/>
          </w:tcPr>
          <w:p w14:paraId="7B9D5800" w14:textId="77777777"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14:paraId="5E45ECBD" w14:textId="77777777" w:rsidR="001548F9" w:rsidRPr="009C503F" w:rsidRDefault="006F5125"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3D09BF" w14:paraId="1EBC3382" w14:textId="77777777">
        <w:tc>
          <w:tcPr>
            <w:tcW w:w="852" w:type="dxa"/>
            <w:vMerge/>
          </w:tcPr>
          <w:p w14:paraId="4DBF482C" w14:textId="77777777" w:rsidR="003D09BF" w:rsidRDefault="003D09BF"/>
        </w:tc>
        <w:tc>
          <w:tcPr>
            <w:tcW w:w="2550" w:type="dxa"/>
            <w:vAlign w:val="center"/>
          </w:tcPr>
          <w:p w14:paraId="3E409960" w14:textId="77777777" w:rsidR="003D09BF" w:rsidRDefault="00473BF3">
            <w:pPr>
              <w:jc w:val="left"/>
            </w:pPr>
            <w:r>
              <w:rPr>
                <w:color w:val="000000"/>
                <w:sz w:val="24"/>
              </w:rPr>
              <w:t>市场利率上升</w:t>
            </w:r>
            <w:r>
              <w:rPr>
                <w:color w:val="000000"/>
                <w:sz w:val="24"/>
              </w:rPr>
              <w:t>25</w:t>
            </w:r>
            <w:r>
              <w:rPr>
                <w:color w:val="000000"/>
                <w:sz w:val="24"/>
              </w:rPr>
              <w:t>个基点</w:t>
            </w:r>
          </w:p>
        </w:tc>
        <w:tc>
          <w:tcPr>
            <w:tcW w:w="2693" w:type="dxa"/>
            <w:vAlign w:val="center"/>
          </w:tcPr>
          <w:p w14:paraId="4F48C619" w14:textId="77777777" w:rsidR="003D09BF" w:rsidRDefault="00473BF3">
            <w:pPr>
              <w:jc w:val="right"/>
            </w:pPr>
            <w:r>
              <w:rPr>
                <w:color w:val="000000"/>
                <w:sz w:val="24"/>
              </w:rPr>
              <w:t>减少约</w:t>
            </w:r>
            <w:r>
              <w:rPr>
                <w:color w:val="000000"/>
                <w:sz w:val="24"/>
              </w:rPr>
              <w:t>226</w:t>
            </w:r>
          </w:p>
        </w:tc>
        <w:tc>
          <w:tcPr>
            <w:tcW w:w="2903" w:type="dxa"/>
            <w:vAlign w:val="center"/>
          </w:tcPr>
          <w:p w14:paraId="35E49F33" w14:textId="77777777" w:rsidR="003D09BF" w:rsidRDefault="00473BF3">
            <w:pPr>
              <w:jc w:val="right"/>
            </w:pPr>
            <w:r>
              <w:rPr>
                <w:color w:val="000000"/>
                <w:sz w:val="24"/>
              </w:rPr>
              <w:t>减少约</w:t>
            </w:r>
            <w:r>
              <w:rPr>
                <w:color w:val="000000"/>
                <w:sz w:val="24"/>
              </w:rPr>
              <w:t>385</w:t>
            </w:r>
          </w:p>
        </w:tc>
      </w:tr>
      <w:tr w:rsidR="003D09BF" w14:paraId="0BA32757" w14:textId="77777777">
        <w:tc>
          <w:tcPr>
            <w:tcW w:w="852" w:type="dxa"/>
            <w:vMerge/>
          </w:tcPr>
          <w:p w14:paraId="3510BCBF" w14:textId="77777777" w:rsidR="003D09BF" w:rsidRDefault="003D09BF"/>
        </w:tc>
        <w:tc>
          <w:tcPr>
            <w:tcW w:w="2550" w:type="dxa"/>
            <w:vAlign w:val="center"/>
          </w:tcPr>
          <w:p w14:paraId="5E25BFE8" w14:textId="77777777" w:rsidR="003D09BF" w:rsidRDefault="00473BF3">
            <w:pPr>
              <w:jc w:val="left"/>
            </w:pPr>
            <w:r>
              <w:rPr>
                <w:color w:val="000000"/>
                <w:sz w:val="24"/>
              </w:rPr>
              <w:t>市场利率下降</w:t>
            </w:r>
            <w:r>
              <w:rPr>
                <w:color w:val="000000"/>
                <w:sz w:val="24"/>
              </w:rPr>
              <w:t>25</w:t>
            </w:r>
            <w:r>
              <w:rPr>
                <w:color w:val="000000"/>
                <w:sz w:val="24"/>
              </w:rPr>
              <w:t>个基点</w:t>
            </w:r>
          </w:p>
        </w:tc>
        <w:tc>
          <w:tcPr>
            <w:tcW w:w="2693" w:type="dxa"/>
            <w:vAlign w:val="center"/>
          </w:tcPr>
          <w:p w14:paraId="693FFCEC" w14:textId="77777777" w:rsidR="003D09BF" w:rsidRDefault="00473BF3">
            <w:pPr>
              <w:jc w:val="right"/>
            </w:pPr>
            <w:r>
              <w:rPr>
                <w:color w:val="000000"/>
                <w:sz w:val="24"/>
              </w:rPr>
              <w:t>增加约</w:t>
            </w:r>
            <w:r>
              <w:rPr>
                <w:color w:val="000000"/>
                <w:sz w:val="24"/>
              </w:rPr>
              <w:t>228</w:t>
            </w:r>
          </w:p>
        </w:tc>
        <w:tc>
          <w:tcPr>
            <w:tcW w:w="2903" w:type="dxa"/>
            <w:vAlign w:val="center"/>
          </w:tcPr>
          <w:p w14:paraId="56D6DB2D" w14:textId="77777777" w:rsidR="003D09BF" w:rsidRDefault="00473BF3">
            <w:pPr>
              <w:jc w:val="right"/>
            </w:pPr>
            <w:r>
              <w:rPr>
                <w:color w:val="000000"/>
                <w:sz w:val="24"/>
              </w:rPr>
              <w:t>增加约</w:t>
            </w:r>
            <w:r>
              <w:rPr>
                <w:color w:val="000000"/>
                <w:sz w:val="24"/>
              </w:rPr>
              <w:t>391</w:t>
            </w:r>
          </w:p>
        </w:tc>
      </w:tr>
    </w:tbl>
    <w:p w14:paraId="0D28EDDB" w14:textId="77777777" w:rsidR="001548F9" w:rsidRPr="009C503F" w:rsidRDefault="001548F9" w:rsidP="00571B8A">
      <w:pPr>
        <w:spacing w:before="29" w:line="288" w:lineRule="auto"/>
        <w:ind w:firstLine="420"/>
        <w:rPr>
          <w:color w:val="000000"/>
          <w:sz w:val="24"/>
        </w:rPr>
      </w:pPr>
      <w:r w:rsidRPr="009C503F">
        <w:rPr>
          <w:color w:val="000000"/>
          <w:sz w:val="24"/>
        </w:rPr>
        <w:tab/>
      </w:r>
    </w:p>
    <w:p w14:paraId="76399557" w14:textId="77777777" w:rsidR="007215A4" w:rsidRPr="009C503F" w:rsidRDefault="007215A4" w:rsidP="00571B8A">
      <w:pPr>
        <w:spacing w:before="29" w:line="288" w:lineRule="auto"/>
        <w:rPr>
          <w:b/>
          <w:bCs/>
          <w:sz w:val="24"/>
        </w:rPr>
      </w:pPr>
      <w:r w:rsidRPr="009C503F">
        <w:rPr>
          <w:b/>
          <w:bCs/>
          <w:kern w:val="0"/>
          <w:sz w:val="24"/>
        </w:rPr>
        <w:lastRenderedPageBreak/>
        <w:t>6.4.13.4.2</w:t>
      </w:r>
      <w:r w:rsidRPr="009C503F">
        <w:rPr>
          <w:b/>
          <w:bCs/>
          <w:sz w:val="24"/>
        </w:rPr>
        <w:t>外汇风险</w:t>
      </w:r>
    </w:p>
    <w:p w14:paraId="1A231FF2" w14:textId="77777777"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14:paraId="508D4BC6" w14:textId="77777777" w:rsidR="00B9697F" w:rsidRPr="009C503F" w:rsidRDefault="00B9697F" w:rsidP="00571B8A">
      <w:pPr>
        <w:spacing w:before="29" w:line="288" w:lineRule="auto"/>
        <w:ind w:firstLineChars="200" w:firstLine="480"/>
        <w:rPr>
          <w:kern w:val="0"/>
          <w:sz w:val="24"/>
        </w:rPr>
      </w:pPr>
    </w:p>
    <w:p w14:paraId="57A0C1FF"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14:paraId="4D3F3006" w14:textId="77777777" w:rsidR="003D09BF" w:rsidRDefault="00473BF3">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0C222E99"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本基金的基金管理人每日对本基金所持有的证券价格实施监控，定期运用多种定量方法对基金进行风险度量，来测试本基金面临的潜在价格风险，及时可靠地对风险进行跟踪和控制。</w:t>
      </w:r>
    </w:p>
    <w:p w14:paraId="166263F3" w14:textId="77777777" w:rsidR="001548F9" w:rsidRPr="009C503F" w:rsidRDefault="001548F9" w:rsidP="00571B8A">
      <w:pPr>
        <w:spacing w:before="29" w:line="288" w:lineRule="auto"/>
        <w:ind w:firstLineChars="200" w:firstLine="482"/>
        <w:rPr>
          <w:b/>
          <w:bCs/>
          <w:color w:val="000000"/>
          <w:sz w:val="24"/>
        </w:rPr>
      </w:pPr>
    </w:p>
    <w:p w14:paraId="57A115E0" w14:textId="77777777" w:rsidR="001548F9" w:rsidRPr="009C503F" w:rsidRDefault="001548F9" w:rsidP="007F2EBD">
      <w:pPr>
        <w:spacing w:beforeLines="100" w:before="312" w:line="288" w:lineRule="auto"/>
        <w:rPr>
          <w:b/>
          <w:color w:val="000000"/>
          <w:sz w:val="24"/>
        </w:rPr>
      </w:pPr>
      <w:r w:rsidRPr="009C503F">
        <w:rPr>
          <w:b/>
          <w:bCs/>
          <w:color w:val="000000"/>
          <w:kern w:val="0"/>
          <w:sz w:val="24"/>
        </w:rPr>
        <w:t xml:space="preserve">6.4.13.4.3.1 </w:t>
      </w:r>
      <w:r w:rsidRPr="009C503F">
        <w:rPr>
          <w:b/>
          <w:color w:val="000000"/>
          <w:sz w:val="24"/>
        </w:rPr>
        <w:t>其他价格风险的敏感性分析</w:t>
      </w:r>
    </w:p>
    <w:p w14:paraId="59D11FD8" w14:textId="77777777" w:rsidR="001548F9" w:rsidRPr="009C503F" w:rsidRDefault="001548F9" w:rsidP="00571B8A">
      <w:pPr>
        <w:spacing w:before="29" w:line="288" w:lineRule="auto"/>
        <w:jc w:val="left"/>
        <w:rPr>
          <w:kern w:val="0"/>
          <w:sz w:val="24"/>
        </w:rPr>
      </w:pPr>
      <w:r w:rsidRPr="009C503F">
        <w:rPr>
          <w:kern w:val="0"/>
          <w:sz w:val="24"/>
        </w:rPr>
        <w:t xml:space="preserve">    </w:t>
      </w:r>
      <w:r w:rsidRPr="009C503F">
        <w:rPr>
          <w:kern w:val="0"/>
          <w:sz w:val="24"/>
        </w:rPr>
        <w:t>于</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日，本基金未持有交易性权益类投资</w:t>
      </w:r>
      <w:r w:rsidRPr="009C503F">
        <w:rPr>
          <w:kern w:val="0"/>
          <w:sz w:val="24"/>
        </w:rPr>
        <w:t>(2016</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日：无</w:t>
      </w:r>
      <w:r w:rsidRPr="009C503F">
        <w:rPr>
          <w:kern w:val="0"/>
          <w:sz w:val="24"/>
        </w:rPr>
        <w:t>)</w:t>
      </w:r>
      <w:r w:rsidRPr="009C503F">
        <w:rPr>
          <w:kern w:val="0"/>
          <w:sz w:val="24"/>
        </w:rPr>
        <w:t>，因此除市场利率和外汇汇率以外的市场价格因素的变动对于本基金资产净值无重大影响</w:t>
      </w:r>
      <w:r w:rsidRPr="009C503F">
        <w:rPr>
          <w:kern w:val="0"/>
          <w:sz w:val="24"/>
        </w:rPr>
        <w:t>(2016</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日：同</w:t>
      </w:r>
      <w:r w:rsidRPr="009C503F">
        <w:rPr>
          <w:kern w:val="0"/>
          <w:sz w:val="24"/>
        </w:rPr>
        <w:t>)</w:t>
      </w:r>
      <w:r w:rsidRPr="009C503F">
        <w:rPr>
          <w:kern w:val="0"/>
          <w:sz w:val="24"/>
        </w:rPr>
        <w:t>。</w:t>
      </w:r>
    </w:p>
    <w:p w14:paraId="46BF89C5" w14:textId="77777777" w:rsidR="008638C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90927307"/>
      <w:r w:rsidRPr="009C503F">
        <w:rPr>
          <w:b/>
          <w:bCs/>
          <w:szCs w:val="24"/>
          <w:lang w:val="en-US"/>
        </w:rPr>
        <w:t xml:space="preserve">§7  </w:t>
      </w:r>
      <w:r w:rsidRPr="009C503F">
        <w:rPr>
          <w:b/>
          <w:bCs/>
          <w:szCs w:val="24"/>
          <w:lang w:val="en-US"/>
        </w:rPr>
        <w:t>投资组合报告</w:t>
      </w:r>
      <w:bookmarkEnd w:id="56"/>
      <w:bookmarkEnd w:id="57"/>
    </w:p>
    <w:p w14:paraId="3D151E69" w14:textId="77777777" w:rsidR="001548F9" w:rsidRPr="009C503F" w:rsidRDefault="001548F9" w:rsidP="00571B8A">
      <w:pPr>
        <w:pStyle w:val="20"/>
        <w:spacing w:before="29" w:after="0" w:line="288" w:lineRule="auto"/>
        <w:rPr>
          <w:rFonts w:ascii="Times New Roman" w:hAnsi="Times New Roman"/>
          <w:kern w:val="0"/>
          <w:szCs w:val="24"/>
        </w:rPr>
      </w:pPr>
      <w:bookmarkStart w:id="58" w:name="_Toc225498273"/>
      <w:bookmarkStart w:id="59" w:name="_Toc490927308"/>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8"/>
      <w:bookmarkEnd w:id="59"/>
    </w:p>
    <w:p w14:paraId="6E3C85CC"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14:paraId="27505A53" w14:textId="77777777" w:rsidTr="009722F0">
        <w:tc>
          <w:tcPr>
            <w:tcW w:w="1080" w:type="dxa"/>
            <w:vAlign w:val="center"/>
          </w:tcPr>
          <w:p w14:paraId="22E5D347" w14:textId="77777777"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14:paraId="65E7217C" w14:textId="77777777"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14:paraId="6EFC71F4" w14:textId="77777777"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14:paraId="65AC8AA9" w14:textId="77777777"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14:paraId="2ECC0DB5" w14:textId="77777777" w:rsidTr="009722F0">
        <w:tc>
          <w:tcPr>
            <w:tcW w:w="1080" w:type="dxa"/>
            <w:vAlign w:val="center"/>
          </w:tcPr>
          <w:p w14:paraId="50A5EF54" w14:textId="77777777"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14:paraId="08DB46CE" w14:textId="77777777"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14:paraId="5F3805C8"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0342A54C"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5727F8" w:rsidRPr="009C503F" w14:paraId="45A32158" w14:textId="77777777" w:rsidTr="009722F0">
        <w:tc>
          <w:tcPr>
            <w:tcW w:w="1080" w:type="dxa"/>
            <w:vAlign w:val="center"/>
          </w:tcPr>
          <w:p w14:paraId="65369BF7" w14:textId="77777777" w:rsidR="005727F8" w:rsidRPr="009C503F" w:rsidRDefault="005727F8" w:rsidP="00571B8A">
            <w:pPr>
              <w:spacing w:before="29" w:line="288" w:lineRule="auto"/>
              <w:jc w:val="center"/>
              <w:rPr>
                <w:color w:val="000000"/>
                <w:sz w:val="24"/>
              </w:rPr>
            </w:pPr>
          </w:p>
        </w:tc>
        <w:tc>
          <w:tcPr>
            <w:tcW w:w="3419" w:type="dxa"/>
            <w:vAlign w:val="center"/>
          </w:tcPr>
          <w:p w14:paraId="7B0A40F2" w14:textId="77777777"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14:paraId="536A8B89"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3977D7EB"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5727F8" w:rsidRPr="009C503F" w14:paraId="6AABA590" w14:textId="77777777" w:rsidTr="009722F0">
        <w:tc>
          <w:tcPr>
            <w:tcW w:w="1080" w:type="dxa"/>
            <w:vAlign w:val="center"/>
          </w:tcPr>
          <w:p w14:paraId="1E43180B" w14:textId="77777777"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14:paraId="0EFE2721" w14:textId="77777777"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14:paraId="472FDB41" w14:textId="77777777" w:rsidR="005727F8" w:rsidRPr="009C503F" w:rsidRDefault="005727F8" w:rsidP="00571B8A">
            <w:pPr>
              <w:spacing w:before="29" w:line="288" w:lineRule="auto"/>
              <w:ind w:left="17"/>
              <w:jc w:val="right"/>
              <w:rPr>
                <w:color w:val="000000"/>
                <w:sz w:val="24"/>
              </w:rPr>
            </w:pPr>
            <w:r w:rsidRPr="009C503F">
              <w:rPr>
                <w:color w:val="000000"/>
                <w:sz w:val="24"/>
              </w:rPr>
              <w:t>537,340,834.24</w:t>
            </w:r>
          </w:p>
        </w:tc>
        <w:tc>
          <w:tcPr>
            <w:tcW w:w="1980" w:type="dxa"/>
            <w:vAlign w:val="center"/>
          </w:tcPr>
          <w:p w14:paraId="11FB2448" w14:textId="77777777" w:rsidR="005727F8" w:rsidRPr="009C503F" w:rsidRDefault="005727F8" w:rsidP="00571B8A">
            <w:pPr>
              <w:spacing w:before="29" w:line="288" w:lineRule="auto"/>
              <w:ind w:left="17"/>
              <w:jc w:val="right"/>
              <w:rPr>
                <w:color w:val="000000"/>
                <w:sz w:val="24"/>
              </w:rPr>
            </w:pPr>
            <w:r w:rsidRPr="009C503F">
              <w:rPr>
                <w:color w:val="000000"/>
                <w:sz w:val="24"/>
              </w:rPr>
              <w:t>93.51</w:t>
            </w:r>
          </w:p>
        </w:tc>
      </w:tr>
      <w:tr w:rsidR="005727F8" w:rsidRPr="009C503F" w14:paraId="75824518" w14:textId="77777777" w:rsidTr="009722F0">
        <w:tc>
          <w:tcPr>
            <w:tcW w:w="1080" w:type="dxa"/>
            <w:vAlign w:val="center"/>
          </w:tcPr>
          <w:p w14:paraId="55FB631F" w14:textId="77777777" w:rsidR="005727F8" w:rsidRPr="009C503F" w:rsidRDefault="005727F8" w:rsidP="00571B8A">
            <w:pPr>
              <w:spacing w:before="29" w:line="288" w:lineRule="auto"/>
              <w:jc w:val="center"/>
              <w:rPr>
                <w:color w:val="000000"/>
                <w:sz w:val="24"/>
              </w:rPr>
            </w:pPr>
          </w:p>
        </w:tc>
        <w:tc>
          <w:tcPr>
            <w:tcW w:w="3419" w:type="dxa"/>
            <w:vAlign w:val="center"/>
          </w:tcPr>
          <w:p w14:paraId="281685FD" w14:textId="77777777"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14:paraId="031EF9B4" w14:textId="77777777" w:rsidR="005727F8" w:rsidRPr="009C503F" w:rsidRDefault="005727F8" w:rsidP="00571B8A">
            <w:pPr>
              <w:spacing w:before="29" w:line="288" w:lineRule="auto"/>
              <w:ind w:left="17"/>
              <w:jc w:val="right"/>
              <w:rPr>
                <w:color w:val="000000"/>
                <w:sz w:val="24"/>
              </w:rPr>
            </w:pPr>
            <w:r w:rsidRPr="009C503F">
              <w:rPr>
                <w:color w:val="000000"/>
                <w:sz w:val="24"/>
              </w:rPr>
              <w:t>506,164,100.00</w:t>
            </w:r>
          </w:p>
        </w:tc>
        <w:tc>
          <w:tcPr>
            <w:tcW w:w="1980" w:type="dxa"/>
            <w:vAlign w:val="center"/>
          </w:tcPr>
          <w:p w14:paraId="565E2A1C" w14:textId="77777777" w:rsidR="005727F8" w:rsidRPr="009C503F" w:rsidRDefault="005727F8" w:rsidP="00571B8A">
            <w:pPr>
              <w:spacing w:before="29" w:line="288" w:lineRule="auto"/>
              <w:ind w:left="17"/>
              <w:jc w:val="right"/>
              <w:rPr>
                <w:color w:val="000000"/>
                <w:sz w:val="24"/>
              </w:rPr>
            </w:pPr>
            <w:r w:rsidRPr="009C503F">
              <w:rPr>
                <w:color w:val="000000"/>
                <w:sz w:val="24"/>
              </w:rPr>
              <w:t>88.09</w:t>
            </w:r>
          </w:p>
        </w:tc>
      </w:tr>
      <w:tr w:rsidR="005727F8" w:rsidRPr="009C503F" w14:paraId="73442E9A" w14:textId="77777777" w:rsidTr="009722F0">
        <w:tc>
          <w:tcPr>
            <w:tcW w:w="1080" w:type="dxa"/>
            <w:vAlign w:val="center"/>
          </w:tcPr>
          <w:p w14:paraId="21A1A128" w14:textId="77777777" w:rsidR="005727F8" w:rsidRPr="009C503F" w:rsidRDefault="005727F8" w:rsidP="00571B8A">
            <w:pPr>
              <w:spacing w:before="29" w:line="288" w:lineRule="auto"/>
              <w:jc w:val="center"/>
              <w:rPr>
                <w:color w:val="000000"/>
                <w:sz w:val="24"/>
              </w:rPr>
            </w:pPr>
          </w:p>
        </w:tc>
        <w:tc>
          <w:tcPr>
            <w:tcW w:w="3419" w:type="dxa"/>
            <w:vAlign w:val="center"/>
          </w:tcPr>
          <w:p w14:paraId="50B043B0" w14:textId="77777777"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14:paraId="15218DB5" w14:textId="77777777" w:rsidR="005727F8" w:rsidRPr="009C503F" w:rsidRDefault="005727F8" w:rsidP="00571B8A">
            <w:pPr>
              <w:spacing w:before="29" w:line="288" w:lineRule="auto"/>
              <w:ind w:left="17"/>
              <w:jc w:val="right"/>
              <w:rPr>
                <w:color w:val="000000"/>
                <w:sz w:val="24"/>
              </w:rPr>
            </w:pPr>
            <w:r w:rsidRPr="009C503F">
              <w:rPr>
                <w:color w:val="000000"/>
                <w:sz w:val="24"/>
              </w:rPr>
              <w:t>31,176,734.24</w:t>
            </w:r>
          </w:p>
        </w:tc>
        <w:tc>
          <w:tcPr>
            <w:tcW w:w="1980" w:type="dxa"/>
            <w:vAlign w:val="center"/>
          </w:tcPr>
          <w:p w14:paraId="43461944" w14:textId="77777777" w:rsidR="005727F8" w:rsidRPr="009C503F" w:rsidRDefault="005727F8" w:rsidP="00571B8A">
            <w:pPr>
              <w:spacing w:before="29" w:line="288" w:lineRule="auto"/>
              <w:ind w:left="17"/>
              <w:jc w:val="right"/>
              <w:rPr>
                <w:color w:val="000000"/>
                <w:sz w:val="24"/>
              </w:rPr>
            </w:pPr>
            <w:r w:rsidRPr="009C503F">
              <w:rPr>
                <w:color w:val="000000"/>
                <w:sz w:val="24"/>
              </w:rPr>
              <w:t>5.43</w:t>
            </w:r>
          </w:p>
        </w:tc>
      </w:tr>
      <w:tr w:rsidR="009722F0" w:rsidRPr="009C503F" w14:paraId="31ADD4D4" w14:textId="77777777" w:rsidTr="00957131">
        <w:tc>
          <w:tcPr>
            <w:tcW w:w="1080" w:type="dxa"/>
            <w:vAlign w:val="center"/>
          </w:tcPr>
          <w:p w14:paraId="19BCAF2D" w14:textId="77777777" w:rsidR="009722F0" w:rsidRPr="009C503F" w:rsidRDefault="009722F0" w:rsidP="00571B8A">
            <w:pPr>
              <w:spacing w:before="29" w:line="288" w:lineRule="auto"/>
              <w:jc w:val="center"/>
              <w:rPr>
                <w:sz w:val="24"/>
              </w:rPr>
            </w:pPr>
            <w:r w:rsidRPr="009C503F">
              <w:rPr>
                <w:sz w:val="24"/>
              </w:rPr>
              <w:t>3</w:t>
            </w:r>
          </w:p>
        </w:tc>
        <w:tc>
          <w:tcPr>
            <w:tcW w:w="3419" w:type="dxa"/>
            <w:vAlign w:val="center"/>
          </w:tcPr>
          <w:p w14:paraId="7699141B" w14:textId="77777777"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14:paraId="69A549F1"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05127F64"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3AE47431" w14:textId="77777777" w:rsidTr="009722F0">
        <w:tc>
          <w:tcPr>
            <w:tcW w:w="1080" w:type="dxa"/>
            <w:vAlign w:val="center"/>
          </w:tcPr>
          <w:p w14:paraId="74CA9703" w14:textId="77777777"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14:paraId="1B1051AB" w14:textId="77777777"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14:paraId="5C19BF19"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62C501D7"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4AC2AE7F" w14:textId="77777777" w:rsidTr="009722F0">
        <w:tc>
          <w:tcPr>
            <w:tcW w:w="1080" w:type="dxa"/>
            <w:vAlign w:val="center"/>
          </w:tcPr>
          <w:p w14:paraId="694A4288" w14:textId="77777777"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14:paraId="60E7473A" w14:textId="77777777"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14:paraId="23A46486"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74B12418"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6F61B864" w14:textId="77777777" w:rsidTr="009722F0">
        <w:tc>
          <w:tcPr>
            <w:tcW w:w="1080" w:type="dxa"/>
            <w:vAlign w:val="center"/>
          </w:tcPr>
          <w:p w14:paraId="29AD08B1" w14:textId="77777777" w:rsidR="009722F0" w:rsidRPr="009C503F" w:rsidRDefault="009722F0" w:rsidP="00571B8A">
            <w:pPr>
              <w:spacing w:before="29" w:line="288" w:lineRule="auto"/>
              <w:jc w:val="center"/>
              <w:rPr>
                <w:color w:val="000000"/>
                <w:sz w:val="24"/>
              </w:rPr>
            </w:pPr>
          </w:p>
        </w:tc>
        <w:tc>
          <w:tcPr>
            <w:tcW w:w="3419" w:type="dxa"/>
            <w:vAlign w:val="center"/>
          </w:tcPr>
          <w:p w14:paraId="6E333DDF" w14:textId="77777777"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14:paraId="3ED99078"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3B881A32"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665D58EF" w14:textId="77777777" w:rsidTr="009722F0">
        <w:tc>
          <w:tcPr>
            <w:tcW w:w="1080" w:type="dxa"/>
            <w:vAlign w:val="center"/>
          </w:tcPr>
          <w:p w14:paraId="12EBD86E" w14:textId="77777777"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14:paraId="7CDAB06D" w14:textId="77777777"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14:paraId="6CAF35D6" w14:textId="77777777" w:rsidR="009722F0" w:rsidRPr="009C503F" w:rsidRDefault="009722F0" w:rsidP="00571B8A">
            <w:pPr>
              <w:spacing w:before="29" w:line="288" w:lineRule="auto"/>
              <w:ind w:left="17"/>
              <w:jc w:val="right"/>
              <w:rPr>
                <w:color w:val="000000"/>
                <w:sz w:val="24"/>
              </w:rPr>
            </w:pPr>
            <w:r w:rsidRPr="009C503F">
              <w:rPr>
                <w:color w:val="000000"/>
                <w:sz w:val="24"/>
              </w:rPr>
              <w:t>23,882,589.18</w:t>
            </w:r>
          </w:p>
        </w:tc>
        <w:tc>
          <w:tcPr>
            <w:tcW w:w="1980" w:type="dxa"/>
            <w:vAlign w:val="center"/>
          </w:tcPr>
          <w:p w14:paraId="18B156D8" w14:textId="77777777" w:rsidR="009722F0" w:rsidRPr="009C503F" w:rsidRDefault="009722F0" w:rsidP="00571B8A">
            <w:pPr>
              <w:spacing w:before="29" w:line="288" w:lineRule="auto"/>
              <w:ind w:left="17"/>
              <w:jc w:val="right"/>
              <w:rPr>
                <w:color w:val="000000"/>
                <w:sz w:val="24"/>
              </w:rPr>
            </w:pPr>
            <w:r w:rsidRPr="009C503F">
              <w:rPr>
                <w:color w:val="000000"/>
                <w:sz w:val="24"/>
              </w:rPr>
              <w:t>4.16</w:t>
            </w:r>
          </w:p>
        </w:tc>
      </w:tr>
      <w:tr w:rsidR="009722F0" w:rsidRPr="009C503F" w14:paraId="60E00CD1" w14:textId="77777777" w:rsidTr="009722F0">
        <w:tc>
          <w:tcPr>
            <w:tcW w:w="1080" w:type="dxa"/>
            <w:vAlign w:val="center"/>
          </w:tcPr>
          <w:p w14:paraId="2629B912" w14:textId="77777777" w:rsidR="009722F0" w:rsidRPr="009C503F" w:rsidRDefault="009722F0" w:rsidP="00571B8A">
            <w:pPr>
              <w:spacing w:before="29" w:line="288" w:lineRule="auto"/>
              <w:ind w:left="17"/>
              <w:jc w:val="center"/>
              <w:rPr>
                <w:color w:val="000000"/>
                <w:sz w:val="24"/>
              </w:rPr>
            </w:pPr>
            <w:r w:rsidRPr="009C503F">
              <w:rPr>
                <w:color w:val="000000"/>
                <w:sz w:val="24"/>
              </w:rPr>
              <w:lastRenderedPageBreak/>
              <w:t>7</w:t>
            </w:r>
          </w:p>
        </w:tc>
        <w:tc>
          <w:tcPr>
            <w:tcW w:w="3419" w:type="dxa"/>
            <w:vAlign w:val="center"/>
          </w:tcPr>
          <w:p w14:paraId="29AD9EC3" w14:textId="77777777"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14:paraId="04B073AA" w14:textId="77777777" w:rsidR="009722F0" w:rsidRPr="009C503F" w:rsidRDefault="009722F0" w:rsidP="00571B8A">
            <w:pPr>
              <w:spacing w:before="29" w:line="288" w:lineRule="auto"/>
              <w:jc w:val="right"/>
              <w:rPr>
                <w:color w:val="000000"/>
                <w:sz w:val="24"/>
              </w:rPr>
            </w:pPr>
            <w:r w:rsidRPr="009C503F">
              <w:rPr>
                <w:color w:val="000000"/>
                <w:sz w:val="24"/>
              </w:rPr>
              <w:t>13,405,268.83</w:t>
            </w:r>
          </w:p>
        </w:tc>
        <w:tc>
          <w:tcPr>
            <w:tcW w:w="1980" w:type="dxa"/>
            <w:vAlign w:val="center"/>
          </w:tcPr>
          <w:p w14:paraId="0051E58D" w14:textId="77777777" w:rsidR="009722F0" w:rsidRPr="009C503F" w:rsidRDefault="009722F0" w:rsidP="00571B8A">
            <w:pPr>
              <w:spacing w:before="29" w:line="288" w:lineRule="auto"/>
              <w:jc w:val="right"/>
              <w:rPr>
                <w:color w:val="000000"/>
                <w:sz w:val="24"/>
              </w:rPr>
            </w:pPr>
            <w:r w:rsidRPr="009C503F">
              <w:rPr>
                <w:color w:val="000000"/>
                <w:sz w:val="24"/>
              </w:rPr>
              <w:t>2.33</w:t>
            </w:r>
          </w:p>
        </w:tc>
      </w:tr>
      <w:tr w:rsidR="009722F0" w:rsidRPr="009C503F" w14:paraId="3ACC8AA2" w14:textId="77777777" w:rsidTr="009722F0">
        <w:tc>
          <w:tcPr>
            <w:tcW w:w="1080" w:type="dxa"/>
            <w:vAlign w:val="center"/>
          </w:tcPr>
          <w:p w14:paraId="0E58896B" w14:textId="77777777"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14:paraId="759C876A" w14:textId="77777777"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14:paraId="1103DA88" w14:textId="77777777" w:rsidR="009722F0" w:rsidRPr="009C503F" w:rsidRDefault="009722F0" w:rsidP="00571B8A">
            <w:pPr>
              <w:spacing w:before="29" w:line="288" w:lineRule="auto"/>
              <w:jc w:val="right"/>
              <w:rPr>
                <w:color w:val="000000"/>
                <w:sz w:val="24"/>
              </w:rPr>
            </w:pPr>
            <w:r w:rsidRPr="009C503F">
              <w:rPr>
                <w:color w:val="000000"/>
                <w:sz w:val="24"/>
              </w:rPr>
              <w:t>574,628,692.25</w:t>
            </w:r>
          </w:p>
        </w:tc>
        <w:tc>
          <w:tcPr>
            <w:tcW w:w="1980" w:type="dxa"/>
            <w:vAlign w:val="center"/>
          </w:tcPr>
          <w:p w14:paraId="5BE351F8" w14:textId="77777777" w:rsidR="009722F0" w:rsidRPr="009C503F" w:rsidRDefault="009722F0" w:rsidP="00571B8A">
            <w:pPr>
              <w:spacing w:before="29" w:line="288" w:lineRule="auto"/>
              <w:jc w:val="right"/>
              <w:rPr>
                <w:color w:val="000000"/>
                <w:sz w:val="24"/>
              </w:rPr>
            </w:pPr>
            <w:r w:rsidRPr="009C503F">
              <w:rPr>
                <w:color w:val="000000"/>
                <w:sz w:val="24"/>
              </w:rPr>
              <w:t>100.00</w:t>
            </w:r>
          </w:p>
        </w:tc>
      </w:tr>
    </w:tbl>
    <w:p w14:paraId="53EF4623" w14:textId="77777777" w:rsidR="001548F9" w:rsidRPr="009C503F" w:rsidRDefault="001548F9" w:rsidP="00571B8A">
      <w:pPr>
        <w:spacing w:before="29" w:line="288" w:lineRule="auto"/>
        <w:rPr>
          <w:color w:val="000000"/>
          <w:sz w:val="24"/>
        </w:rPr>
      </w:pPr>
    </w:p>
    <w:p w14:paraId="1D628C07" w14:textId="77777777" w:rsidR="001548F9" w:rsidRDefault="001548F9" w:rsidP="00571B8A">
      <w:pPr>
        <w:pStyle w:val="20"/>
        <w:spacing w:before="29" w:after="0" w:line="288" w:lineRule="auto"/>
        <w:rPr>
          <w:rFonts w:ascii="Times New Roman" w:hAnsi="Times New Roman"/>
          <w:kern w:val="0"/>
          <w:szCs w:val="24"/>
        </w:rPr>
      </w:pPr>
      <w:bookmarkStart w:id="60" w:name="_Toc225498274"/>
      <w:bookmarkStart w:id="61" w:name="_Toc490927309"/>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0"/>
      <w:bookmarkEnd w:id="61"/>
    </w:p>
    <w:p w14:paraId="68A29DD1" w14:textId="77777777" w:rsidR="00BF3258" w:rsidRPr="00BF3258" w:rsidRDefault="00BF3258" w:rsidP="00BF3258">
      <w:pPr>
        <w:pStyle w:val="20"/>
        <w:spacing w:before="29" w:after="0" w:line="288" w:lineRule="auto"/>
        <w:rPr>
          <w:rFonts w:ascii="Times New Roman" w:hAnsi="Times New Roman"/>
          <w:color w:val="000000"/>
          <w:szCs w:val="24"/>
        </w:rPr>
      </w:pPr>
      <w:bookmarkStart w:id="62" w:name="_Toc490927310"/>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2"/>
    </w:p>
    <w:p w14:paraId="418D3A62" w14:textId="77777777" w:rsidR="001548F9" w:rsidRDefault="001548F9" w:rsidP="00571B8A">
      <w:pPr>
        <w:spacing w:before="29" w:line="288" w:lineRule="auto"/>
        <w:jc w:val="left"/>
        <w:rPr>
          <w:kern w:val="0"/>
          <w:sz w:val="24"/>
        </w:rPr>
      </w:pPr>
      <w:r w:rsidRPr="009C503F">
        <w:rPr>
          <w:kern w:val="0"/>
          <w:sz w:val="24"/>
        </w:rPr>
        <w:t>本基金本报告期末未持有股票。</w:t>
      </w:r>
    </w:p>
    <w:p w14:paraId="750E1B04" w14:textId="77777777" w:rsidR="00095F2A" w:rsidRPr="009C503F" w:rsidRDefault="00095F2A" w:rsidP="00571B8A">
      <w:pPr>
        <w:spacing w:before="29" w:line="288" w:lineRule="auto"/>
        <w:jc w:val="left"/>
        <w:rPr>
          <w:kern w:val="0"/>
          <w:sz w:val="24"/>
        </w:rPr>
      </w:pPr>
    </w:p>
    <w:p w14:paraId="6205AB2C" w14:textId="77777777" w:rsidR="00BF3258" w:rsidRPr="00BF3258" w:rsidRDefault="00BF3258" w:rsidP="00BF3258">
      <w:pPr>
        <w:pStyle w:val="20"/>
        <w:spacing w:before="29" w:after="0" w:line="288" w:lineRule="auto"/>
        <w:rPr>
          <w:rFonts w:ascii="Times New Roman" w:hAnsi="Times New Roman"/>
          <w:kern w:val="0"/>
          <w:szCs w:val="24"/>
        </w:rPr>
      </w:pPr>
      <w:bookmarkStart w:id="63" w:name="_Toc490927311"/>
      <w:r w:rsidRPr="00BF3258">
        <w:rPr>
          <w:rFonts w:ascii="Times New Roman" w:hAnsi="Times New Roman"/>
          <w:kern w:val="0"/>
          <w:szCs w:val="24"/>
        </w:rPr>
        <w:t>7.2.2</w:t>
      </w:r>
      <w:r w:rsidRPr="00BF3258">
        <w:rPr>
          <w:rFonts w:ascii="Times New Roman" w:hAnsi="Times New Roman" w:hint="eastAsia"/>
          <w:kern w:val="0"/>
          <w:szCs w:val="24"/>
        </w:rPr>
        <w:t>报告期末按行业分类的</w:t>
      </w:r>
      <w:r w:rsidR="00C22492">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3"/>
    </w:p>
    <w:p w14:paraId="0E84B491" w14:textId="77777777" w:rsidR="00BF3258" w:rsidRDefault="00BF3258" w:rsidP="00BF3258">
      <w:pPr>
        <w:spacing w:before="29" w:line="288" w:lineRule="auto"/>
        <w:jc w:val="left"/>
        <w:rPr>
          <w:kern w:val="0"/>
          <w:sz w:val="24"/>
        </w:rPr>
      </w:pPr>
      <w:r w:rsidRPr="00BF3258">
        <w:rPr>
          <w:kern w:val="0"/>
          <w:sz w:val="24"/>
        </w:rPr>
        <w:t>本基金本报告期末未持有通过港股通投资的股票。</w:t>
      </w:r>
    </w:p>
    <w:p w14:paraId="392F6AD4" w14:textId="77777777" w:rsidR="00095F2A" w:rsidRPr="00BF3258" w:rsidRDefault="00095F2A" w:rsidP="00BF3258">
      <w:pPr>
        <w:spacing w:before="29" w:line="288" w:lineRule="auto"/>
        <w:jc w:val="left"/>
        <w:rPr>
          <w:kern w:val="0"/>
          <w:sz w:val="24"/>
        </w:rPr>
      </w:pPr>
    </w:p>
    <w:p w14:paraId="140FE2A4" w14:textId="77777777" w:rsidR="001548F9" w:rsidRPr="009C503F" w:rsidRDefault="001548F9" w:rsidP="00571B8A">
      <w:pPr>
        <w:pStyle w:val="20"/>
        <w:spacing w:before="29" w:after="0" w:line="288" w:lineRule="auto"/>
        <w:rPr>
          <w:rFonts w:ascii="Times New Roman" w:hAnsi="Times New Roman"/>
          <w:kern w:val="0"/>
          <w:szCs w:val="24"/>
        </w:rPr>
      </w:pPr>
      <w:bookmarkStart w:id="64" w:name="_Toc490927312"/>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4"/>
    </w:p>
    <w:p w14:paraId="40765763" w14:textId="77777777" w:rsidR="001548F9" w:rsidRPr="009C503F" w:rsidRDefault="001548F9" w:rsidP="00571B8A">
      <w:pPr>
        <w:spacing w:before="29" w:line="288" w:lineRule="auto"/>
        <w:jc w:val="left"/>
        <w:rPr>
          <w:kern w:val="0"/>
          <w:sz w:val="24"/>
        </w:rPr>
      </w:pPr>
      <w:r w:rsidRPr="009C503F">
        <w:rPr>
          <w:kern w:val="0"/>
          <w:sz w:val="24"/>
        </w:rPr>
        <w:t>本基金本报告期末未持有股票。</w:t>
      </w:r>
    </w:p>
    <w:p w14:paraId="17035872" w14:textId="77777777" w:rsidR="00607FB9" w:rsidRPr="009C503F" w:rsidRDefault="00607FB9" w:rsidP="00571B8A">
      <w:pPr>
        <w:spacing w:before="29" w:line="288" w:lineRule="auto"/>
        <w:jc w:val="left"/>
        <w:rPr>
          <w:kern w:val="0"/>
          <w:sz w:val="24"/>
        </w:rPr>
      </w:pPr>
    </w:p>
    <w:p w14:paraId="7664BAF8" w14:textId="77777777" w:rsidR="001548F9" w:rsidRPr="009C503F" w:rsidRDefault="001548F9" w:rsidP="00571B8A">
      <w:pPr>
        <w:pStyle w:val="20"/>
        <w:spacing w:before="29" w:after="0" w:line="288" w:lineRule="auto"/>
        <w:rPr>
          <w:rFonts w:ascii="Times New Roman" w:hAnsi="Times New Roman"/>
          <w:kern w:val="0"/>
          <w:szCs w:val="24"/>
        </w:rPr>
      </w:pPr>
      <w:bookmarkStart w:id="65" w:name="_Toc490927313"/>
      <w:r w:rsidRPr="009C503F">
        <w:rPr>
          <w:rFonts w:ascii="Times New Roman" w:hAnsi="Times New Roman"/>
          <w:kern w:val="0"/>
          <w:szCs w:val="24"/>
        </w:rPr>
        <w:t>7.4</w:t>
      </w:r>
      <w:bookmarkStart w:id="66" w:name="_Toc234814103"/>
      <w:r w:rsidRPr="009C503F">
        <w:rPr>
          <w:rFonts w:ascii="Times New Roman" w:hAnsi="Times New Roman"/>
          <w:kern w:val="0"/>
          <w:szCs w:val="24"/>
        </w:rPr>
        <w:t>报告期内股票投资组合的重大变动</w:t>
      </w:r>
      <w:bookmarkEnd w:id="65"/>
      <w:bookmarkEnd w:id="66"/>
    </w:p>
    <w:p w14:paraId="07D649F2" w14:textId="77777777" w:rsidR="001548F9" w:rsidRDefault="001548F9" w:rsidP="00571B8A">
      <w:pPr>
        <w:spacing w:before="29" w:line="288" w:lineRule="auto"/>
        <w:jc w:val="left"/>
        <w:rPr>
          <w:kern w:val="0"/>
          <w:sz w:val="24"/>
        </w:rPr>
      </w:pPr>
      <w:r w:rsidRPr="009C503F">
        <w:rPr>
          <w:kern w:val="0"/>
          <w:sz w:val="24"/>
        </w:rPr>
        <w:t>本基金本报告期内未持有股票。</w:t>
      </w:r>
    </w:p>
    <w:p w14:paraId="42DF775F" w14:textId="77777777" w:rsidR="00566339" w:rsidRPr="009C503F" w:rsidRDefault="00566339" w:rsidP="00571B8A">
      <w:pPr>
        <w:spacing w:before="29" w:line="288" w:lineRule="auto"/>
        <w:jc w:val="left"/>
        <w:rPr>
          <w:kern w:val="0"/>
          <w:sz w:val="24"/>
        </w:rPr>
      </w:pPr>
    </w:p>
    <w:p w14:paraId="11F342AB" w14:textId="77777777" w:rsidR="001548F9" w:rsidRPr="009C503F" w:rsidRDefault="001548F9" w:rsidP="00571B8A">
      <w:pPr>
        <w:pStyle w:val="20"/>
        <w:spacing w:before="29" w:after="0" w:line="288" w:lineRule="auto"/>
        <w:rPr>
          <w:rFonts w:ascii="Times New Roman" w:hAnsi="Times New Roman"/>
          <w:kern w:val="0"/>
          <w:szCs w:val="24"/>
        </w:rPr>
      </w:pPr>
      <w:bookmarkStart w:id="67" w:name="_Toc234814104"/>
      <w:bookmarkStart w:id="68" w:name="_Toc490927314"/>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7"/>
      <w:bookmarkEnd w:id="68"/>
    </w:p>
    <w:p w14:paraId="3C5154B7"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14:paraId="5E8DFBC2" w14:textId="77777777" w:rsidTr="00C109D7">
        <w:tc>
          <w:tcPr>
            <w:tcW w:w="862" w:type="dxa"/>
            <w:vAlign w:val="center"/>
          </w:tcPr>
          <w:p w14:paraId="172BCBF9"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14:paraId="063CBA9F" w14:textId="77777777"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14:paraId="62D00AD9"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14:paraId="623D23A9"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14:paraId="448A612D" w14:textId="77777777" w:rsidTr="00C109D7">
        <w:tc>
          <w:tcPr>
            <w:tcW w:w="862" w:type="dxa"/>
            <w:vAlign w:val="center"/>
          </w:tcPr>
          <w:p w14:paraId="08003ADD" w14:textId="77777777"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440" w:type="dxa"/>
            <w:vAlign w:val="center"/>
          </w:tcPr>
          <w:p w14:paraId="0BDEEDA8" w14:textId="77777777"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14:paraId="024FF072"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4FC7F18C"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43F84DA8" w14:textId="77777777" w:rsidTr="00C109D7">
        <w:tc>
          <w:tcPr>
            <w:tcW w:w="862" w:type="dxa"/>
            <w:vAlign w:val="center"/>
          </w:tcPr>
          <w:p w14:paraId="0BBED99C" w14:textId="77777777"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14:paraId="33AEFC7B" w14:textId="77777777"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14:paraId="5B18C71C"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609B6180" w14:textId="77777777" w:rsidR="001548F9" w:rsidRPr="009C503F" w:rsidRDefault="001548F9" w:rsidP="00571B8A">
            <w:pPr>
              <w:spacing w:before="29" w:line="288" w:lineRule="auto"/>
              <w:ind w:left="17"/>
              <w:jc w:val="right"/>
              <w:rPr>
                <w:sz w:val="24"/>
              </w:rPr>
            </w:pPr>
            <w:r w:rsidRPr="009C503F">
              <w:rPr>
                <w:sz w:val="24"/>
              </w:rPr>
              <w:t>-</w:t>
            </w:r>
          </w:p>
        </w:tc>
      </w:tr>
      <w:tr w:rsidR="006D2260" w:rsidRPr="009C503F" w14:paraId="39990D2A" w14:textId="77777777" w:rsidTr="00C109D7">
        <w:tc>
          <w:tcPr>
            <w:tcW w:w="862" w:type="dxa"/>
            <w:vAlign w:val="center"/>
          </w:tcPr>
          <w:p w14:paraId="27C7FDED" w14:textId="77777777" w:rsidR="006D2260" w:rsidRPr="009C503F" w:rsidRDefault="006D2260" w:rsidP="006D2260">
            <w:pPr>
              <w:spacing w:before="29" w:line="288" w:lineRule="auto"/>
              <w:ind w:left="17"/>
              <w:jc w:val="center"/>
              <w:rPr>
                <w:color w:val="000000"/>
                <w:sz w:val="24"/>
              </w:rPr>
            </w:pPr>
            <w:r w:rsidRPr="009C503F">
              <w:rPr>
                <w:color w:val="000000"/>
                <w:sz w:val="24"/>
              </w:rPr>
              <w:t>3</w:t>
            </w:r>
          </w:p>
        </w:tc>
        <w:tc>
          <w:tcPr>
            <w:tcW w:w="3440" w:type="dxa"/>
            <w:vAlign w:val="center"/>
          </w:tcPr>
          <w:p w14:paraId="3E65230C" w14:textId="77777777" w:rsidR="006D2260" w:rsidRPr="009C503F" w:rsidRDefault="006D2260" w:rsidP="006D2260">
            <w:pPr>
              <w:spacing w:before="29" w:line="288" w:lineRule="auto"/>
              <w:ind w:left="17"/>
              <w:rPr>
                <w:color w:val="000000"/>
                <w:sz w:val="24"/>
              </w:rPr>
            </w:pPr>
            <w:r w:rsidRPr="009C503F">
              <w:rPr>
                <w:color w:val="000000"/>
                <w:sz w:val="24"/>
              </w:rPr>
              <w:t>金融债券</w:t>
            </w:r>
          </w:p>
        </w:tc>
        <w:tc>
          <w:tcPr>
            <w:tcW w:w="2543" w:type="dxa"/>
            <w:vAlign w:val="center"/>
          </w:tcPr>
          <w:p w14:paraId="48FE54CE" w14:textId="77777777" w:rsidR="006D2260" w:rsidRPr="007F52FA" w:rsidRDefault="006D2260" w:rsidP="006D2260">
            <w:pPr>
              <w:spacing w:before="29" w:line="288" w:lineRule="auto"/>
              <w:ind w:left="17"/>
              <w:jc w:val="right"/>
              <w:rPr>
                <w:color w:val="000000"/>
                <w:sz w:val="24"/>
              </w:rPr>
            </w:pPr>
            <w:r w:rsidRPr="007F52FA">
              <w:rPr>
                <w:color w:val="000000"/>
                <w:sz w:val="24"/>
              </w:rPr>
              <w:t>2</w:t>
            </w:r>
            <w:r>
              <w:rPr>
                <w:color w:val="000000"/>
                <w:sz w:val="24"/>
              </w:rPr>
              <w:t>6</w:t>
            </w:r>
            <w:r w:rsidRPr="007F52FA">
              <w:rPr>
                <w:color w:val="000000"/>
                <w:sz w:val="24"/>
              </w:rPr>
              <w:t>,9</w:t>
            </w:r>
            <w:r>
              <w:rPr>
                <w:color w:val="000000"/>
                <w:sz w:val="24"/>
              </w:rPr>
              <w:t>32,5</w:t>
            </w:r>
            <w:r w:rsidRPr="007F52FA">
              <w:rPr>
                <w:color w:val="000000"/>
                <w:sz w:val="24"/>
              </w:rPr>
              <w:t>00.00</w:t>
            </w:r>
          </w:p>
        </w:tc>
        <w:tc>
          <w:tcPr>
            <w:tcW w:w="2153" w:type="dxa"/>
            <w:vAlign w:val="center"/>
          </w:tcPr>
          <w:p w14:paraId="60084DAF" w14:textId="77777777" w:rsidR="006D2260" w:rsidRPr="007F52FA" w:rsidRDefault="006D2260" w:rsidP="006D2260">
            <w:pPr>
              <w:spacing w:before="29" w:line="288" w:lineRule="auto"/>
              <w:ind w:left="17"/>
              <w:jc w:val="right"/>
              <w:rPr>
                <w:color w:val="000000"/>
                <w:sz w:val="24"/>
              </w:rPr>
            </w:pPr>
            <w:r w:rsidRPr="007F52FA">
              <w:rPr>
                <w:color w:val="000000"/>
                <w:sz w:val="24"/>
              </w:rPr>
              <w:t>5.</w:t>
            </w:r>
            <w:r>
              <w:rPr>
                <w:color w:val="000000"/>
                <w:sz w:val="24"/>
              </w:rPr>
              <w:t>84</w:t>
            </w:r>
          </w:p>
        </w:tc>
      </w:tr>
      <w:tr w:rsidR="006D2260" w:rsidRPr="009C503F" w14:paraId="4334E834" w14:textId="77777777" w:rsidTr="00C109D7">
        <w:tc>
          <w:tcPr>
            <w:tcW w:w="862" w:type="dxa"/>
            <w:vAlign w:val="center"/>
          </w:tcPr>
          <w:p w14:paraId="3F9ACEE3" w14:textId="77777777" w:rsidR="006D2260" w:rsidRPr="009C503F" w:rsidRDefault="006D2260" w:rsidP="006D2260">
            <w:pPr>
              <w:spacing w:before="29" w:line="288" w:lineRule="auto"/>
              <w:ind w:left="17"/>
              <w:jc w:val="center"/>
              <w:rPr>
                <w:color w:val="000000"/>
                <w:sz w:val="24"/>
              </w:rPr>
            </w:pPr>
          </w:p>
        </w:tc>
        <w:tc>
          <w:tcPr>
            <w:tcW w:w="3440" w:type="dxa"/>
            <w:vAlign w:val="center"/>
          </w:tcPr>
          <w:p w14:paraId="30FFB102" w14:textId="77777777" w:rsidR="006D2260" w:rsidRPr="009C503F" w:rsidRDefault="006D2260" w:rsidP="006D2260">
            <w:pPr>
              <w:spacing w:before="29" w:line="288" w:lineRule="auto"/>
              <w:ind w:left="17"/>
              <w:rPr>
                <w:color w:val="000000"/>
                <w:sz w:val="24"/>
              </w:rPr>
            </w:pPr>
            <w:r w:rsidRPr="009C503F">
              <w:rPr>
                <w:color w:val="000000"/>
                <w:sz w:val="24"/>
              </w:rPr>
              <w:t>其中：政策性金融债</w:t>
            </w:r>
          </w:p>
        </w:tc>
        <w:tc>
          <w:tcPr>
            <w:tcW w:w="2543" w:type="dxa"/>
            <w:vAlign w:val="center"/>
          </w:tcPr>
          <w:p w14:paraId="5C366BB2" w14:textId="77777777" w:rsidR="006D2260" w:rsidRPr="007F52FA" w:rsidRDefault="006D2260" w:rsidP="006D2260">
            <w:pPr>
              <w:spacing w:before="29" w:line="288" w:lineRule="auto"/>
              <w:ind w:left="17"/>
              <w:jc w:val="right"/>
              <w:rPr>
                <w:color w:val="000000"/>
                <w:sz w:val="24"/>
              </w:rPr>
            </w:pPr>
            <w:r w:rsidRPr="007F52FA">
              <w:rPr>
                <w:color w:val="000000"/>
                <w:sz w:val="24"/>
              </w:rPr>
              <w:t>23,949,600.00</w:t>
            </w:r>
          </w:p>
        </w:tc>
        <w:tc>
          <w:tcPr>
            <w:tcW w:w="2153" w:type="dxa"/>
            <w:vAlign w:val="center"/>
          </w:tcPr>
          <w:p w14:paraId="2ECE80EE" w14:textId="77777777" w:rsidR="006D2260" w:rsidRPr="007F52FA" w:rsidRDefault="006D2260" w:rsidP="006D2260">
            <w:pPr>
              <w:spacing w:before="29" w:line="288" w:lineRule="auto"/>
              <w:ind w:left="17"/>
              <w:jc w:val="right"/>
              <w:rPr>
                <w:color w:val="000000"/>
                <w:sz w:val="24"/>
              </w:rPr>
            </w:pPr>
            <w:r w:rsidRPr="007F52FA">
              <w:rPr>
                <w:color w:val="000000"/>
                <w:sz w:val="24"/>
              </w:rPr>
              <w:t>5.19</w:t>
            </w:r>
          </w:p>
        </w:tc>
      </w:tr>
      <w:tr w:rsidR="006D2260" w:rsidRPr="009C503F" w14:paraId="70265A3E" w14:textId="77777777" w:rsidTr="00C109D7">
        <w:tc>
          <w:tcPr>
            <w:tcW w:w="862" w:type="dxa"/>
            <w:vAlign w:val="center"/>
          </w:tcPr>
          <w:p w14:paraId="5FBCE024" w14:textId="77777777" w:rsidR="006D2260" w:rsidRPr="009C503F" w:rsidRDefault="006D2260" w:rsidP="006D2260">
            <w:pPr>
              <w:spacing w:before="29" w:line="288" w:lineRule="auto"/>
              <w:ind w:left="17"/>
              <w:jc w:val="center"/>
              <w:rPr>
                <w:color w:val="000000"/>
                <w:sz w:val="24"/>
              </w:rPr>
            </w:pPr>
            <w:r w:rsidRPr="009C503F">
              <w:rPr>
                <w:color w:val="000000"/>
                <w:sz w:val="24"/>
              </w:rPr>
              <w:t>4</w:t>
            </w:r>
          </w:p>
        </w:tc>
        <w:tc>
          <w:tcPr>
            <w:tcW w:w="3440" w:type="dxa"/>
            <w:vAlign w:val="center"/>
          </w:tcPr>
          <w:p w14:paraId="6BEFA954" w14:textId="77777777" w:rsidR="006D2260" w:rsidRPr="009C503F" w:rsidRDefault="006D2260" w:rsidP="006D2260">
            <w:pPr>
              <w:spacing w:before="29" w:line="288" w:lineRule="auto"/>
              <w:ind w:left="17"/>
              <w:rPr>
                <w:color w:val="000000"/>
                <w:sz w:val="24"/>
              </w:rPr>
            </w:pPr>
            <w:r w:rsidRPr="009C503F">
              <w:rPr>
                <w:color w:val="000000"/>
                <w:sz w:val="24"/>
              </w:rPr>
              <w:t>企业债券</w:t>
            </w:r>
          </w:p>
        </w:tc>
        <w:tc>
          <w:tcPr>
            <w:tcW w:w="2543" w:type="dxa"/>
            <w:vAlign w:val="center"/>
          </w:tcPr>
          <w:p w14:paraId="643FFD11" w14:textId="77777777" w:rsidR="006D2260" w:rsidRPr="007F52FA" w:rsidRDefault="006D2260" w:rsidP="006D2260">
            <w:pPr>
              <w:spacing w:before="29" w:line="288" w:lineRule="auto"/>
              <w:ind w:left="17"/>
              <w:jc w:val="right"/>
              <w:rPr>
                <w:color w:val="000000"/>
                <w:sz w:val="24"/>
              </w:rPr>
            </w:pPr>
            <w:r>
              <w:rPr>
                <w:color w:val="000000"/>
                <w:sz w:val="24"/>
              </w:rPr>
              <w:t>69</w:t>
            </w:r>
            <w:r w:rsidRPr="007F52FA">
              <w:rPr>
                <w:color w:val="000000"/>
                <w:sz w:val="24"/>
              </w:rPr>
              <w:t>,0</w:t>
            </w:r>
            <w:r>
              <w:rPr>
                <w:color w:val="000000"/>
                <w:sz w:val="24"/>
              </w:rPr>
              <w:t>06</w:t>
            </w:r>
            <w:r w:rsidRPr="007F52FA">
              <w:rPr>
                <w:color w:val="000000"/>
                <w:sz w:val="24"/>
              </w:rPr>
              <w:t>,</w:t>
            </w:r>
            <w:r>
              <w:rPr>
                <w:color w:val="000000"/>
                <w:sz w:val="24"/>
              </w:rPr>
              <w:t>4</w:t>
            </w:r>
            <w:r w:rsidRPr="007F52FA">
              <w:rPr>
                <w:color w:val="000000"/>
                <w:sz w:val="24"/>
              </w:rPr>
              <w:t>00.00</w:t>
            </w:r>
          </w:p>
        </w:tc>
        <w:tc>
          <w:tcPr>
            <w:tcW w:w="2153" w:type="dxa"/>
            <w:vAlign w:val="center"/>
          </w:tcPr>
          <w:p w14:paraId="05DC5144" w14:textId="77777777" w:rsidR="006D2260" w:rsidRPr="007F52FA" w:rsidRDefault="006D2260" w:rsidP="006D2260">
            <w:pPr>
              <w:spacing w:before="29" w:line="288" w:lineRule="auto"/>
              <w:ind w:left="17"/>
              <w:jc w:val="right"/>
              <w:rPr>
                <w:color w:val="000000"/>
                <w:sz w:val="24"/>
              </w:rPr>
            </w:pPr>
            <w:r>
              <w:rPr>
                <w:color w:val="000000"/>
                <w:sz w:val="24"/>
              </w:rPr>
              <w:t>14</w:t>
            </w:r>
            <w:r w:rsidRPr="007F52FA">
              <w:rPr>
                <w:color w:val="000000"/>
                <w:sz w:val="24"/>
              </w:rPr>
              <w:t>.</w:t>
            </w:r>
            <w:r>
              <w:rPr>
                <w:color w:val="000000"/>
                <w:sz w:val="24"/>
              </w:rPr>
              <w:t>96</w:t>
            </w:r>
          </w:p>
        </w:tc>
      </w:tr>
      <w:tr w:rsidR="001548F9" w:rsidRPr="009C503F" w14:paraId="6B58D478" w14:textId="77777777" w:rsidTr="00C109D7">
        <w:tc>
          <w:tcPr>
            <w:tcW w:w="862" w:type="dxa"/>
            <w:vAlign w:val="center"/>
          </w:tcPr>
          <w:p w14:paraId="0A60F3BD" w14:textId="77777777"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14:paraId="44734CD6" w14:textId="77777777"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543" w:type="dxa"/>
            <w:vAlign w:val="center"/>
          </w:tcPr>
          <w:p w14:paraId="165789E8" w14:textId="77777777" w:rsidR="001548F9" w:rsidRPr="009C503F" w:rsidRDefault="001548F9" w:rsidP="00571B8A">
            <w:pPr>
              <w:spacing w:before="29" w:line="288" w:lineRule="auto"/>
              <w:ind w:left="17"/>
              <w:jc w:val="right"/>
              <w:rPr>
                <w:sz w:val="24"/>
              </w:rPr>
            </w:pPr>
            <w:r w:rsidRPr="009C503F">
              <w:rPr>
                <w:sz w:val="24"/>
              </w:rPr>
              <w:t>50,102,000.00</w:t>
            </w:r>
          </w:p>
        </w:tc>
        <w:tc>
          <w:tcPr>
            <w:tcW w:w="2153" w:type="dxa"/>
            <w:vAlign w:val="center"/>
          </w:tcPr>
          <w:p w14:paraId="37524CCB" w14:textId="77777777" w:rsidR="001548F9" w:rsidRPr="009C503F" w:rsidRDefault="001548F9" w:rsidP="00571B8A">
            <w:pPr>
              <w:spacing w:before="29" w:line="288" w:lineRule="auto"/>
              <w:ind w:left="17"/>
              <w:jc w:val="right"/>
              <w:rPr>
                <w:sz w:val="24"/>
              </w:rPr>
            </w:pPr>
            <w:r w:rsidRPr="009C503F">
              <w:rPr>
                <w:sz w:val="24"/>
              </w:rPr>
              <w:t>10.86</w:t>
            </w:r>
          </w:p>
        </w:tc>
      </w:tr>
      <w:tr w:rsidR="001548F9" w:rsidRPr="009C503F" w14:paraId="73A78872" w14:textId="77777777" w:rsidTr="00C109D7">
        <w:tc>
          <w:tcPr>
            <w:tcW w:w="862" w:type="dxa"/>
            <w:vAlign w:val="center"/>
          </w:tcPr>
          <w:p w14:paraId="49DBFFCC" w14:textId="77777777"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14:paraId="17F106DC" w14:textId="77777777"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14:paraId="14A0DFEB" w14:textId="77777777" w:rsidR="001548F9" w:rsidRPr="009C503F" w:rsidRDefault="001548F9" w:rsidP="00571B8A">
            <w:pPr>
              <w:spacing w:before="29" w:line="288" w:lineRule="auto"/>
              <w:ind w:left="17"/>
              <w:jc w:val="right"/>
              <w:rPr>
                <w:sz w:val="24"/>
              </w:rPr>
            </w:pPr>
            <w:r w:rsidRPr="009C503F">
              <w:rPr>
                <w:sz w:val="24"/>
              </w:rPr>
              <w:t>351,523,000.00</w:t>
            </w:r>
          </w:p>
        </w:tc>
        <w:tc>
          <w:tcPr>
            <w:tcW w:w="2153" w:type="dxa"/>
            <w:vAlign w:val="center"/>
          </w:tcPr>
          <w:p w14:paraId="7ABB0479" w14:textId="77777777" w:rsidR="001548F9" w:rsidRPr="009C503F" w:rsidRDefault="001548F9" w:rsidP="00571B8A">
            <w:pPr>
              <w:spacing w:before="29" w:line="288" w:lineRule="auto"/>
              <w:ind w:left="17"/>
              <w:jc w:val="right"/>
              <w:rPr>
                <w:sz w:val="24"/>
              </w:rPr>
            </w:pPr>
            <w:r w:rsidRPr="009C503F">
              <w:rPr>
                <w:sz w:val="24"/>
              </w:rPr>
              <w:t>76.21</w:t>
            </w:r>
          </w:p>
        </w:tc>
      </w:tr>
      <w:tr w:rsidR="001548F9" w:rsidRPr="009C503F" w14:paraId="2B1EFB2E" w14:textId="77777777" w:rsidTr="00C109D7">
        <w:tc>
          <w:tcPr>
            <w:tcW w:w="862" w:type="dxa"/>
            <w:vAlign w:val="center"/>
          </w:tcPr>
          <w:p w14:paraId="7D2A6C3B" w14:textId="77777777"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14:paraId="5F870626" w14:textId="77777777"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14:paraId="5A03BD3D" w14:textId="77777777" w:rsidR="001548F9" w:rsidRPr="009C503F" w:rsidRDefault="001548F9" w:rsidP="00571B8A">
            <w:pPr>
              <w:spacing w:before="29" w:line="288" w:lineRule="auto"/>
              <w:ind w:left="17"/>
              <w:jc w:val="right"/>
              <w:rPr>
                <w:sz w:val="24"/>
              </w:rPr>
            </w:pPr>
            <w:r w:rsidRPr="009C503F">
              <w:rPr>
                <w:sz w:val="24"/>
              </w:rPr>
              <w:t>8,600,200.00</w:t>
            </w:r>
          </w:p>
        </w:tc>
        <w:tc>
          <w:tcPr>
            <w:tcW w:w="2153" w:type="dxa"/>
            <w:vAlign w:val="center"/>
          </w:tcPr>
          <w:p w14:paraId="5C7FBA67" w14:textId="77777777" w:rsidR="001548F9" w:rsidRPr="009C503F" w:rsidRDefault="001548F9" w:rsidP="00571B8A">
            <w:pPr>
              <w:spacing w:before="29" w:line="288" w:lineRule="auto"/>
              <w:ind w:left="17"/>
              <w:jc w:val="right"/>
              <w:rPr>
                <w:sz w:val="24"/>
              </w:rPr>
            </w:pPr>
            <w:r w:rsidRPr="009C503F">
              <w:rPr>
                <w:sz w:val="24"/>
              </w:rPr>
              <w:t>1.86</w:t>
            </w:r>
          </w:p>
        </w:tc>
      </w:tr>
      <w:tr w:rsidR="00C109D7" w:rsidRPr="009C503F" w14:paraId="34F8BF40" w14:textId="77777777" w:rsidTr="00C109D7">
        <w:tc>
          <w:tcPr>
            <w:tcW w:w="862" w:type="dxa"/>
            <w:vAlign w:val="center"/>
          </w:tcPr>
          <w:p w14:paraId="5E96CD8E" w14:textId="77777777" w:rsidR="00C109D7" w:rsidRPr="009C503F" w:rsidRDefault="00C109D7" w:rsidP="00095F2A">
            <w:pPr>
              <w:spacing w:before="29" w:line="288" w:lineRule="auto"/>
              <w:ind w:left="17"/>
              <w:jc w:val="center"/>
              <w:rPr>
                <w:color w:val="000000"/>
                <w:sz w:val="24"/>
              </w:rPr>
            </w:pPr>
            <w:r>
              <w:rPr>
                <w:color w:val="000000"/>
                <w:sz w:val="24"/>
              </w:rPr>
              <w:t>8</w:t>
            </w:r>
          </w:p>
        </w:tc>
        <w:tc>
          <w:tcPr>
            <w:tcW w:w="3440" w:type="dxa"/>
            <w:vAlign w:val="center"/>
          </w:tcPr>
          <w:p w14:paraId="5A58A31E" w14:textId="77777777" w:rsidR="00C109D7" w:rsidRPr="009C503F" w:rsidRDefault="00C109D7" w:rsidP="00095F2A">
            <w:pPr>
              <w:spacing w:before="29" w:line="288" w:lineRule="auto"/>
              <w:ind w:left="17"/>
              <w:rPr>
                <w:color w:val="000000"/>
                <w:sz w:val="24"/>
              </w:rPr>
            </w:pPr>
            <w:r>
              <w:rPr>
                <w:rFonts w:hint="eastAsia"/>
                <w:color w:val="000000"/>
                <w:sz w:val="24"/>
              </w:rPr>
              <w:t>同业存单</w:t>
            </w:r>
          </w:p>
        </w:tc>
        <w:tc>
          <w:tcPr>
            <w:tcW w:w="2543" w:type="dxa"/>
            <w:vAlign w:val="center"/>
          </w:tcPr>
          <w:p w14:paraId="15768A45" w14:textId="77777777" w:rsidR="00C109D7" w:rsidRPr="009C503F" w:rsidRDefault="00C109D7" w:rsidP="00095F2A">
            <w:pPr>
              <w:spacing w:before="29" w:line="288" w:lineRule="auto"/>
              <w:ind w:left="17"/>
              <w:jc w:val="right"/>
              <w:rPr>
                <w:sz w:val="24"/>
              </w:rPr>
            </w:pPr>
            <w:r w:rsidRPr="00C109D7">
              <w:rPr>
                <w:rFonts w:hint="eastAsia"/>
                <w:sz w:val="24"/>
              </w:rPr>
              <w:t>-</w:t>
            </w:r>
          </w:p>
        </w:tc>
        <w:tc>
          <w:tcPr>
            <w:tcW w:w="2153" w:type="dxa"/>
            <w:vAlign w:val="center"/>
          </w:tcPr>
          <w:p w14:paraId="7FA340C5" w14:textId="77777777" w:rsidR="00C109D7" w:rsidRPr="009C503F" w:rsidRDefault="00C109D7" w:rsidP="00095F2A">
            <w:pPr>
              <w:spacing w:before="29" w:line="288" w:lineRule="auto"/>
              <w:ind w:left="17"/>
              <w:jc w:val="right"/>
              <w:rPr>
                <w:sz w:val="24"/>
              </w:rPr>
            </w:pPr>
            <w:r w:rsidRPr="00C109D7">
              <w:rPr>
                <w:rFonts w:hint="eastAsia"/>
                <w:sz w:val="24"/>
              </w:rPr>
              <w:t>-</w:t>
            </w:r>
          </w:p>
        </w:tc>
      </w:tr>
      <w:tr w:rsidR="001548F9" w:rsidRPr="009C503F" w14:paraId="6F0CFB85" w14:textId="77777777" w:rsidTr="00C109D7">
        <w:tc>
          <w:tcPr>
            <w:tcW w:w="862" w:type="dxa"/>
            <w:vAlign w:val="center"/>
          </w:tcPr>
          <w:p w14:paraId="45CDD37D" w14:textId="77777777"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14:paraId="04374911" w14:textId="77777777"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14:paraId="57FABECE"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4976D66D"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2E83C896" w14:textId="77777777" w:rsidTr="00C109D7">
        <w:tc>
          <w:tcPr>
            <w:tcW w:w="862" w:type="dxa"/>
            <w:vAlign w:val="center"/>
          </w:tcPr>
          <w:p w14:paraId="601A1B0B" w14:textId="77777777"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14:paraId="648C6D67" w14:textId="77777777"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14:paraId="7A4E04A5" w14:textId="77777777" w:rsidR="001548F9" w:rsidRPr="009C503F" w:rsidRDefault="001548F9" w:rsidP="00571B8A">
            <w:pPr>
              <w:spacing w:before="29" w:line="288" w:lineRule="auto"/>
              <w:ind w:left="17"/>
              <w:jc w:val="right"/>
              <w:rPr>
                <w:sz w:val="24"/>
              </w:rPr>
            </w:pPr>
            <w:r w:rsidRPr="009C503F">
              <w:rPr>
                <w:sz w:val="24"/>
              </w:rPr>
              <w:t>506,164,100.00</w:t>
            </w:r>
          </w:p>
        </w:tc>
        <w:tc>
          <w:tcPr>
            <w:tcW w:w="2153" w:type="dxa"/>
            <w:vAlign w:val="center"/>
          </w:tcPr>
          <w:p w14:paraId="1E15344A" w14:textId="77777777" w:rsidR="001548F9" w:rsidRPr="009C503F" w:rsidRDefault="001548F9" w:rsidP="00571B8A">
            <w:pPr>
              <w:spacing w:before="29" w:line="288" w:lineRule="auto"/>
              <w:ind w:left="17"/>
              <w:jc w:val="right"/>
              <w:rPr>
                <w:sz w:val="24"/>
              </w:rPr>
            </w:pPr>
            <w:r w:rsidRPr="009C503F">
              <w:rPr>
                <w:sz w:val="24"/>
              </w:rPr>
              <w:t>109.74</w:t>
            </w:r>
          </w:p>
        </w:tc>
      </w:tr>
    </w:tbl>
    <w:p w14:paraId="10B2E3D5"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39DB24D7" w14:textId="77777777" w:rsidR="001548F9" w:rsidRPr="009C503F" w:rsidRDefault="001548F9" w:rsidP="00571B8A">
      <w:pPr>
        <w:pStyle w:val="20"/>
        <w:spacing w:before="29" w:after="0" w:line="288" w:lineRule="auto"/>
        <w:rPr>
          <w:rFonts w:ascii="Times New Roman" w:hAnsi="Times New Roman"/>
          <w:kern w:val="0"/>
          <w:szCs w:val="24"/>
        </w:rPr>
      </w:pPr>
      <w:bookmarkStart w:id="69" w:name="_Toc490927315"/>
      <w:r w:rsidRPr="009C503F">
        <w:rPr>
          <w:rFonts w:ascii="Times New Roman" w:hAnsi="Times New Roman"/>
          <w:kern w:val="0"/>
          <w:szCs w:val="24"/>
        </w:rPr>
        <w:t>7.6</w:t>
      </w:r>
      <w:bookmarkStart w:id="70"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69"/>
      <w:bookmarkEnd w:id="70"/>
    </w:p>
    <w:p w14:paraId="27212A5E"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14:paraId="554722EC" w14:textId="77777777" w:rsidTr="00796B2F">
        <w:tc>
          <w:tcPr>
            <w:tcW w:w="1252" w:type="dxa"/>
            <w:tcMar>
              <w:top w:w="0" w:type="dxa"/>
              <w:bottom w:w="0" w:type="dxa"/>
            </w:tcMar>
            <w:vAlign w:val="center"/>
          </w:tcPr>
          <w:p w14:paraId="3E631EF5" w14:textId="77777777" w:rsidR="001548F9" w:rsidRPr="009C503F" w:rsidRDefault="001548F9" w:rsidP="00571B8A">
            <w:pPr>
              <w:spacing w:before="29" w:line="288" w:lineRule="auto"/>
              <w:ind w:left="17"/>
              <w:jc w:val="center"/>
              <w:rPr>
                <w:color w:val="000000"/>
                <w:sz w:val="24"/>
              </w:rPr>
            </w:pPr>
            <w:r w:rsidRPr="009C503F">
              <w:rPr>
                <w:color w:val="000000"/>
                <w:sz w:val="24"/>
              </w:rPr>
              <w:lastRenderedPageBreak/>
              <w:t>序号</w:t>
            </w:r>
          </w:p>
        </w:tc>
        <w:tc>
          <w:tcPr>
            <w:tcW w:w="1310" w:type="dxa"/>
            <w:tcMar>
              <w:top w:w="0" w:type="dxa"/>
              <w:bottom w:w="0" w:type="dxa"/>
            </w:tcMar>
            <w:vAlign w:val="center"/>
          </w:tcPr>
          <w:p w14:paraId="7BA7696D" w14:textId="77777777"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14:paraId="6084854A" w14:textId="77777777"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14:paraId="56FA4A1D"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14:paraId="5AFA1965"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14:paraId="47AD0FE2"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3D09BF" w14:paraId="04461B9C" w14:textId="77777777">
        <w:tc>
          <w:tcPr>
            <w:tcW w:w="1320" w:type="dxa"/>
            <w:vAlign w:val="center"/>
          </w:tcPr>
          <w:p w14:paraId="25139F10" w14:textId="77777777" w:rsidR="003D09BF" w:rsidRDefault="00473BF3">
            <w:pPr>
              <w:jc w:val="center"/>
            </w:pPr>
            <w:r>
              <w:rPr>
                <w:color w:val="000000"/>
                <w:sz w:val="24"/>
              </w:rPr>
              <w:t>1</w:t>
            </w:r>
          </w:p>
        </w:tc>
        <w:tc>
          <w:tcPr>
            <w:tcW w:w="1382" w:type="dxa"/>
            <w:vAlign w:val="center"/>
          </w:tcPr>
          <w:p w14:paraId="7CC9EECB" w14:textId="77777777" w:rsidR="003D09BF" w:rsidRDefault="00473BF3">
            <w:pPr>
              <w:jc w:val="center"/>
            </w:pPr>
            <w:r>
              <w:rPr>
                <w:color w:val="000000"/>
                <w:sz w:val="24"/>
              </w:rPr>
              <w:t>101354022</w:t>
            </w:r>
          </w:p>
        </w:tc>
        <w:tc>
          <w:tcPr>
            <w:tcW w:w="1353" w:type="dxa"/>
            <w:vAlign w:val="center"/>
          </w:tcPr>
          <w:p w14:paraId="69DAD49C" w14:textId="77777777" w:rsidR="003D09BF" w:rsidRDefault="00473BF3">
            <w:pPr>
              <w:jc w:val="center"/>
            </w:pPr>
            <w:r>
              <w:rPr>
                <w:color w:val="000000"/>
                <w:sz w:val="24"/>
              </w:rPr>
              <w:t>13</w:t>
            </w:r>
            <w:r>
              <w:rPr>
                <w:color w:val="000000"/>
                <w:sz w:val="24"/>
              </w:rPr>
              <w:t>兴泸</w:t>
            </w:r>
            <w:r>
              <w:rPr>
                <w:color w:val="000000"/>
                <w:sz w:val="24"/>
              </w:rPr>
              <w:t>MTN001</w:t>
            </w:r>
          </w:p>
        </w:tc>
        <w:tc>
          <w:tcPr>
            <w:tcW w:w="1505" w:type="dxa"/>
            <w:vAlign w:val="center"/>
          </w:tcPr>
          <w:p w14:paraId="0B1B500C" w14:textId="77777777" w:rsidR="003D09BF" w:rsidRDefault="00473BF3">
            <w:pPr>
              <w:jc w:val="right"/>
            </w:pPr>
            <w:r>
              <w:rPr>
                <w:color w:val="000000"/>
                <w:sz w:val="24"/>
              </w:rPr>
              <w:t>400,000</w:t>
            </w:r>
          </w:p>
        </w:tc>
        <w:tc>
          <w:tcPr>
            <w:tcW w:w="1737" w:type="dxa"/>
            <w:vAlign w:val="center"/>
          </w:tcPr>
          <w:p w14:paraId="31DA9B00" w14:textId="77777777" w:rsidR="003D09BF" w:rsidRDefault="00473BF3">
            <w:pPr>
              <w:jc w:val="right"/>
            </w:pPr>
            <w:r>
              <w:rPr>
                <w:color w:val="000000"/>
                <w:sz w:val="24"/>
              </w:rPr>
              <w:t>41,644,000.00</w:t>
            </w:r>
          </w:p>
        </w:tc>
        <w:tc>
          <w:tcPr>
            <w:tcW w:w="1701" w:type="dxa"/>
            <w:vAlign w:val="center"/>
          </w:tcPr>
          <w:p w14:paraId="2A792325" w14:textId="77777777" w:rsidR="003D09BF" w:rsidRDefault="00473BF3">
            <w:pPr>
              <w:jc w:val="right"/>
            </w:pPr>
            <w:r>
              <w:rPr>
                <w:color w:val="000000"/>
                <w:sz w:val="24"/>
              </w:rPr>
              <w:t>9.03</w:t>
            </w:r>
          </w:p>
        </w:tc>
      </w:tr>
      <w:tr w:rsidR="003D09BF" w14:paraId="5EDDA301" w14:textId="77777777">
        <w:tc>
          <w:tcPr>
            <w:tcW w:w="1320" w:type="dxa"/>
            <w:vAlign w:val="center"/>
          </w:tcPr>
          <w:p w14:paraId="109DE8FF" w14:textId="77777777" w:rsidR="003D09BF" w:rsidRDefault="00473BF3">
            <w:pPr>
              <w:jc w:val="center"/>
            </w:pPr>
            <w:r>
              <w:rPr>
                <w:color w:val="000000"/>
                <w:sz w:val="24"/>
              </w:rPr>
              <w:t>2</w:t>
            </w:r>
          </w:p>
        </w:tc>
        <w:tc>
          <w:tcPr>
            <w:tcW w:w="1382" w:type="dxa"/>
            <w:vAlign w:val="center"/>
          </w:tcPr>
          <w:p w14:paraId="15003064" w14:textId="77777777" w:rsidR="003D09BF" w:rsidRDefault="00473BF3">
            <w:pPr>
              <w:jc w:val="center"/>
            </w:pPr>
            <w:r>
              <w:rPr>
                <w:color w:val="000000"/>
                <w:sz w:val="24"/>
              </w:rPr>
              <w:t>1282361</w:t>
            </w:r>
          </w:p>
        </w:tc>
        <w:tc>
          <w:tcPr>
            <w:tcW w:w="1353" w:type="dxa"/>
            <w:vAlign w:val="center"/>
          </w:tcPr>
          <w:p w14:paraId="434D372E" w14:textId="77777777" w:rsidR="003D09BF" w:rsidRDefault="00473BF3">
            <w:pPr>
              <w:jc w:val="center"/>
            </w:pPr>
            <w:r>
              <w:rPr>
                <w:color w:val="000000"/>
                <w:sz w:val="24"/>
              </w:rPr>
              <w:t>12</w:t>
            </w:r>
            <w:r>
              <w:rPr>
                <w:color w:val="000000"/>
                <w:sz w:val="24"/>
              </w:rPr>
              <w:t>渝机电</w:t>
            </w:r>
            <w:r>
              <w:rPr>
                <w:color w:val="000000"/>
                <w:sz w:val="24"/>
              </w:rPr>
              <w:t>MTN1</w:t>
            </w:r>
          </w:p>
        </w:tc>
        <w:tc>
          <w:tcPr>
            <w:tcW w:w="1505" w:type="dxa"/>
            <w:vAlign w:val="center"/>
          </w:tcPr>
          <w:p w14:paraId="044ACB29" w14:textId="77777777" w:rsidR="003D09BF" w:rsidRDefault="00473BF3">
            <w:pPr>
              <w:jc w:val="right"/>
            </w:pPr>
            <w:r>
              <w:rPr>
                <w:color w:val="000000"/>
                <w:sz w:val="24"/>
              </w:rPr>
              <w:t>400,000</w:t>
            </w:r>
          </w:p>
        </w:tc>
        <w:tc>
          <w:tcPr>
            <w:tcW w:w="1737" w:type="dxa"/>
            <w:vAlign w:val="center"/>
          </w:tcPr>
          <w:p w14:paraId="4460A981" w14:textId="77777777" w:rsidR="003D09BF" w:rsidRDefault="00473BF3">
            <w:pPr>
              <w:jc w:val="right"/>
            </w:pPr>
            <w:r>
              <w:rPr>
                <w:color w:val="000000"/>
                <w:sz w:val="24"/>
              </w:rPr>
              <w:t>40,412,000.00</w:t>
            </w:r>
          </w:p>
        </w:tc>
        <w:tc>
          <w:tcPr>
            <w:tcW w:w="1701" w:type="dxa"/>
            <w:vAlign w:val="center"/>
          </w:tcPr>
          <w:p w14:paraId="4B5389E3" w14:textId="77777777" w:rsidR="003D09BF" w:rsidRDefault="00473BF3">
            <w:pPr>
              <w:jc w:val="right"/>
            </w:pPr>
            <w:r>
              <w:rPr>
                <w:color w:val="000000"/>
                <w:sz w:val="24"/>
              </w:rPr>
              <w:t>8.76</w:t>
            </w:r>
          </w:p>
        </w:tc>
      </w:tr>
      <w:tr w:rsidR="003D09BF" w14:paraId="06E5C87C" w14:textId="77777777">
        <w:tc>
          <w:tcPr>
            <w:tcW w:w="1320" w:type="dxa"/>
            <w:vAlign w:val="center"/>
          </w:tcPr>
          <w:p w14:paraId="77C33986" w14:textId="77777777" w:rsidR="003D09BF" w:rsidRDefault="00473BF3">
            <w:pPr>
              <w:jc w:val="center"/>
            </w:pPr>
            <w:r>
              <w:rPr>
                <w:color w:val="000000"/>
                <w:sz w:val="24"/>
              </w:rPr>
              <w:t>3</w:t>
            </w:r>
          </w:p>
        </w:tc>
        <w:tc>
          <w:tcPr>
            <w:tcW w:w="1382" w:type="dxa"/>
            <w:vAlign w:val="center"/>
          </w:tcPr>
          <w:p w14:paraId="1782B38E" w14:textId="77777777" w:rsidR="003D09BF" w:rsidRDefault="00473BF3">
            <w:pPr>
              <w:jc w:val="center"/>
            </w:pPr>
            <w:r>
              <w:rPr>
                <w:color w:val="000000"/>
                <w:sz w:val="24"/>
              </w:rPr>
              <w:t>101474004</w:t>
            </w:r>
          </w:p>
        </w:tc>
        <w:tc>
          <w:tcPr>
            <w:tcW w:w="1353" w:type="dxa"/>
            <w:vAlign w:val="center"/>
          </w:tcPr>
          <w:p w14:paraId="0C2F1B64" w14:textId="77777777" w:rsidR="003D09BF" w:rsidRDefault="00473BF3">
            <w:pPr>
              <w:jc w:val="center"/>
            </w:pPr>
            <w:r>
              <w:rPr>
                <w:color w:val="000000"/>
                <w:sz w:val="24"/>
              </w:rPr>
              <w:t>14</w:t>
            </w:r>
            <w:r>
              <w:rPr>
                <w:color w:val="000000"/>
                <w:sz w:val="24"/>
              </w:rPr>
              <w:t>沪城控</w:t>
            </w:r>
            <w:r>
              <w:rPr>
                <w:color w:val="000000"/>
                <w:sz w:val="24"/>
              </w:rPr>
              <w:t>MTN001</w:t>
            </w:r>
          </w:p>
        </w:tc>
        <w:tc>
          <w:tcPr>
            <w:tcW w:w="1505" w:type="dxa"/>
            <w:vAlign w:val="center"/>
          </w:tcPr>
          <w:p w14:paraId="063A85C7" w14:textId="77777777" w:rsidR="003D09BF" w:rsidRDefault="00473BF3">
            <w:pPr>
              <w:jc w:val="right"/>
            </w:pPr>
            <w:r>
              <w:rPr>
                <w:color w:val="000000"/>
                <w:sz w:val="24"/>
              </w:rPr>
              <w:t>300,000</w:t>
            </w:r>
          </w:p>
        </w:tc>
        <w:tc>
          <w:tcPr>
            <w:tcW w:w="1737" w:type="dxa"/>
            <w:vAlign w:val="center"/>
          </w:tcPr>
          <w:p w14:paraId="0E2ACA7C" w14:textId="77777777" w:rsidR="003D09BF" w:rsidRDefault="00473BF3">
            <w:pPr>
              <w:jc w:val="right"/>
            </w:pPr>
            <w:r>
              <w:rPr>
                <w:color w:val="000000"/>
                <w:sz w:val="24"/>
              </w:rPr>
              <w:t>30,924,000.00</w:t>
            </w:r>
          </w:p>
        </w:tc>
        <w:tc>
          <w:tcPr>
            <w:tcW w:w="1701" w:type="dxa"/>
            <w:vAlign w:val="center"/>
          </w:tcPr>
          <w:p w14:paraId="1AA6AA73" w14:textId="77777777" w:rsidR="003D09BF" w:rsidRDefault="00473BF3">
            <w:pPr>
              <w:jc w:val="right"/>
            </w:pPr>
            <w:r>
              <w:rPr>
                <w:color w:val="000000"/>
                <w:sz w:val="24"/>
              </w:rPr>
              <w:t>6.70</w:t>
            </w:r>
          </w:p>
        </w:tc>
      </w:tr>
      <w:tr w:rsidR="003D09BF" w14:paraId="3AF62CE7" w14:textId="77777777">
        <w:tc>
          <w:tcPr>
            <w:tcW w:w="1320" w:type="dxa"/>
            <w:vAlign w:val="center"/>
          </w:tcPr>
          <w:p w14:paraId="3848F432" w14:textId="77777777" w:rsidR="003D09BF" w:rsidRDefault="00473BF3">
            <w:pPr>
              <w:jc w:val="center"/>
            </w:pPr>
            <w:r>
              <w:rPr>
                <w:color w:val="000000"/>
                <w:sz w:val="24"/>
              </w:rPr>
              <w:t>4</w:t>
            </w:r>
          </w:p>
        </w:tc>
        <w:tc>
          <w:tcPr>
            <w:tcW w:w="1382" w:type="dxa"/>
            <w:vAlign w:val="center"/>
          </w:tcPr>
          <w:p w14:paraId="61CCF003" w14:textId="77777777" w:rsidR="003D09BF" w:rsidRDefault="00473BF3">
            <w:pPr>
              <w:jc w:val="center"/>
            </w:pPr>
            <w:r>
              <w:rPr>
                <w:color w:val="000000"/>
                <w:sz w:val="24"/>
              </w:rPr>
              <w:t>101559005</w:t>
            </w:r>
          </w:p>
        </w:tc>
        <w:tc>
          <w:tcPr>
            <w:tcW w:w="1353" w:type="dxa"/>
            <w:vAlign w:val="center"/>
          </w:tcPr>
          <w:p w14:paraId="0E2098BB" w14:textId="77777777" w:rsidR="003D09BF" w:rsidRDefault="00473BF3">
            <w:pPr>
              <w:jc w:val="center"/>
            </w:pPr>
            <w:r>
              <w:rPr>
                <w:color w:val="000000"/>
                <w:sz w:val="24"/>
              </w:rPr>
              <w:t>15</w:t>
            </w:r>
            <w:r>
              <w:rPr>
                <w:color w:val="000000"/>
                <w:sz w:val="24"/>
              </w:rPr>
              <w:t>苏国资</w:t>
            </w:r>
            <w:r>
              <w:rPr>
                <w:color w:val="000000"/>
                <w:sz w:val="24"/>
              </w:rPr>
              <w:t>MTN001</w:t>
            </w:r>
          </w:p>
        </w:tc>
        <w:tc>
          <w:tcPr>
            <w:tcW w:w="1505" w:type="dxa"/>
            <w:vAlign w:val="center"/>
          </w:tcPr>
          <w:p w14:paraId="138FF828" w14:textId="77777777" w:rsidR="003D09BF" w:rsidRDefault="00473BF3">
            <w:pPr>
              <w:jc w:val="right"/>
            </w:pPr>
            <w:r>
              <w:rPr>
                <w:color w:val="000000"/>
                <w:sz w:val="24"/>
              </w:rPr>
              <w:t>300,000</w:t>
            </w:r>
          </w:p>
        </w:tc>
        <w:tc>
          <w:tcPr>
            <w:tcW w:w="1737" w:type="dxa"/>
            <w:vAlign w:val="center"/>
          </w:tcPr>
          <w:p w14:paraId="152FCF2E" w14:textId="77777777" w:rsidR="003D09BF" w:rsidRDefault="00473BF3">
            <w:pPr>
              <w:jc w:val="right"/>
            </w:pPr>
            <w:r>
              <w:rPr>
                <w:color w:val="000000"/>
                <w:sz w:val="24"/>
              </w:rPr>
              <w:t>30,303,000.00</w:t>
            </w:r>
          </w:p>
        </w:tc>
        <w:tc>
          <w:tcPr>
            <w:tcW w:w="1701" w:type="dxa"/>
            <w:vAlign w:val="center"/>
          </w:tcPr>
          <w:p w14:paraId="662BD779" w14:textId="77777777" w:rsidR="003D09BF" w:rsidRDefault="00473BF3">
            <w:pPr>
              <w:jc w:val="right"/>
            </w:pPr>
            <w:r>
              <w:rPr>
                <w:color w:val="000000"/>
                <w:sz w:val="24"/>
              </w:rPr>
              <w:t>6.57</w:t>
            </w:r>
          </w:p>
        </w:tc>
      </w:tr>
      <w:tr w:rsidR="003D09BF" w14:paraId="32394475" w14:textId="77777777">
        <w:tc>
          <w:tcPr>
            <w:tcW w:w="1320" w:type="dxa"/>
            <w:vAlign w:val="center"/>
          </w:tcPr>
          <w:p w14:paraId="11255BA2" w14:textId="77777777" w:rsidR="003D09BF" w:rsidRDefault="00473BF3">
            <w:pPr>
              <w:jc w:val="center"/>
            </w:pPr>
            <w:r>
              <w:rPr>
                <w:color w:val="000000"/>
                <w:sz w:val="24"/>
              </w:rPr>
              <w:t>5</w:t>
            </w:r>
          </w:p>
        </w:tc>
        <w:tc>
          <w:tcPr>
            <w:tcW w:w="1382" w:type="dxa"/>
            <w:vAlign w:val="center"/>
          </w:tcPr>
          <w:p w14:paraId="613914CA" w14:textId="77777777" w:rsidR="003D09BF" w:rsidRDefault="00473BF3">
            <w:pPr>
              <w:jc w:val="center"/>
            </w:pPr>
            <w:r>
              <w:rPr>
                <w:color w:val="000000"/>
                <w:sz w:val="24"/>
              </w:rPr>
              <w:t>101761021</w:t>
            </w:r>
          </w:p>
        </w:tc>
        <w:tc>
          <w:tcPr>
            <w:tcW w:w="1353" w:type="dxa"/>
            <w:vAlign w:val="center"/>
          </w:tcPr>
          <w:p w14:paraId="65DF7966" w14:textId="77777777" w:rsidR="003D09BF" w:rsidRDefault="00473BF3">
            <w:pPr>
              <w:jc w:val="center"/>
            </w:pPr>
            <w:r>
              <w:rPr>
                <w:color w:val="000000"/>
                <w:sz w:val="24"/>
              </w:rPr>
              <w:t>17</w:t>
            </w:r>
            <w:r>
              <w:rPr>
                <w:color w:val="000000"/>
                <w:sz w:val="24"/>
              </w:rPr>
              <w:t>拱墅经开</w:t>
            </w:r>
            <w:r>
              <w:rPr>
                <w:color w:val="000000"/>
                <w:sz w:val="24"/>
              </w:rPr>
              <w:t>MTN001</w:t>
            </w:r>
          </w:p>
        </w:tc>
        <w:tc>
          <w:tcPr>
            <w:tcW w:w="1505" w:type="dxa"/>
            <w:vAlign w:val="center"/>
          </w:tcPr>
          <w:p w14:paraId="49412D19" w14:textId="77777777" w:rsidR="003D09BF" w:rsidRDefault="00473BF3">
            <w:pPr>
              <w:jc w:val="right"/>
            </w:pPr>
            <w:r>
              <w:rPr>
                <w:color w:val="000000"/>
                <w:sz w:val="24"/>
              </w:rPr>
              <w:t>300,000</w:t>
            </w:r>
          </w:p>
        </w:tc>
        <w:tc>
          <w:tcPr>
            <w:tcW w:w="1737" w:type="dxa"/>
            <w:vAlign w:val="center"/>
          </w:tcPr>
          <w:p w14:paraId="646BF943" w14:textId="77777777" w:rsidR="003D09BF" w:rsidRDefault="00473BF3">
            <w:pPr>
              <w:jc w:val="right"/>
            </w:pPr>
            <w:r>
              <w:rPr>
                <w:color w:val="000000"/>
                <w:sz w:val="24"/>
              </w:rPr>
              <w:t>30,123,000.00</w:t>
            </w:r>
          </w:p>
        </w:tc>
        <w:tc>
          <w:tcPr>
            <w:tcW w:w="1701" w:type="dxa"/>
            <w:vAlign w:val="center"/>
          </w:tcPr>
          <w:p w14:paraId="1D466FBC" w14:textId="77777777" w:rsidR="003D09BF" w:rsidRDefault="00473BF3">
            <w:pPr>
              <w:jc w:val="right"/>
            </w:pPr>
            <w:r>
              <w:rPr>
                <w:color w:val="000000"/>
                <w:sz w:val="24"/>
              </w:rPr>
              <w:t>6.53</w:t>
            </w:r>
          </w:p>
        </w:tc>
      </w:tr>
    </w:tbl>
    <w:p w14:paraId="5A040914"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67DD3687" w14:textId="77777777" w:rsidR="001548F9" w:rsidRPr="009C503F" w:rsidRDefault="001548F9" w:rsidP="00571B8A">
      <w:pPr>
        <w:pStyle w:val="20"/>
        <w:spacing w:before="29" w:after="0" w:line="288" w:lineRule="auto"/>
        <w:rPr>
          <w:rFonts w:ascii="Times New Roman" w:hAnsi="Times New Roman"/>
          <w:kern w:val="0"/>
          <w:szCs w:val="24"/>
        </w:rPr>
      </w:pPr>
      <w:bookmarkStart w:id="71" w:name="_Toc490927316"/>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1"/>
    </w:p>
    <w:p w14:paraId="2C81D952"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15"/>
        <w:gridCol w:w="1359"/>
        <w:gridCol w:w="1341"/>
        <w:gridCol w:w="1590"/>
        <w:gridCol w:w="1684"/>
        <w:gridCol w:w="1709"/>
      </w:tblGrid>
      <w:tr w:rsidR="001548F9" w:rsidRPr="009C503F" w14:paraId="14311D80" w14:textId="77777777" w:rsidTr="0066588C">
        <w:tc>
          <w:tcPr>
            <w:tcW w:w="1315" w:type="dxa"/>
            <w:vAlign w:val="center"/>
          </w:tcPr>
          <w:p w14:paraId="0C7AF76F"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59" w:type="dxa"/>
            <w:vAlign w:val="center"/>
          </w:tcPr>
          <w:p w14:paraId="64730C3A" w14:textId="77777777" w:rsidR="001548F9" w:rsidRPr="009C503F" w:rsidRDefault="001548F9" w:rsidP="00571B8A">
            <w:pPr>
              <w:spacing w:before="29" w:line="288" w:lineRule="auto"/>
              <w:ind w:left="17"/>
              <w:jc w:val="center"/>
              <w:rPr>
                <w:color w:val="000000"/>
                <w:sz w:val="24"/>
              </w:rPr>
            </w:pPr>
            <w:r w:rsidRPr="009C503F">
              <w:rPr>
                <w:color w:val="000000"/>
                <w:sz w:val="24"/>
              </w:rPr>
              <w:t>证券代码</w:t>
            </w:r>
          </w:p>
        </w:tc>
        <w:tc>
          <w:tcPr>
            <w:tcW w:w="1341" w:type="dxa"/>
            <w:vAlign w:val="center"/>
          </w:tcPr>
          <w:p w14:paraId="2CA90209" w14:textId="77777777" w:rsidR="001548F9" w:rsidRPr="009C503F" w:rsidRDefault="001548F9" w:rsidP="00571B8A">
            <w:pPr>
              <w:spacing w:before="29" w:line="288" w:lineRule="auto"/>
              <w:ind w:left="17"/>
              <w:jc w:val="center"/>
              <w:rPr>
                <w:color w:val="000000"/>
                <w:sz w:val="24"/>
              </w:rPr>
            </w:pPr>
            <w:r w:rsidRPr="009C503F">
              <w:rPr>
                <w:color w:val="000000"/>
                <w:sz w:val="24"/>
              </w:rPr>
              <w:t>证券名称</w:t>
            </w:r>
          </w:p>
        </w:tc>
        <w:tc>
          <w:tcPr>
            <w:tcW w:w="1590" w:type="dxa"/>
            <w:vAlign w:val="center"/>
          </w:tcPr>
          <w:p w14:paraId="6ABFDB80"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Pr="009C503F">
              <w:rPr>
                <w:color w:val="000000"/>
                <w:sz w:val="24"/>
              </w:rPr>
              <w:t>(</w:t>
            </w:r>
            <w:r w:rsidRPr="009C503F">
              <w:rPr>
                <w:color w:val="000000"/>
                <w:sz w:val="24"/>
              </w:rPr>
              <w:t>份</w:t>
            </w:r>
            <w:r w:rsidRPr="009C503F">
              <w:rPr>
                <w:color w:val="000000"/>
                <w:sz w:val="24"/>
              </w:rPr>
              <w:t>)</w:t>
            </w:r>
          </w:p>
        </w:tc>
        <w:tc>
          <w:tcPr>
            <w:tcW w:w="1684" w:type="dxa"/>
            <w:vAlign w:val="center"/>
          </w:tcPr>
          <w:p w14:paraId="5D549B3C"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r w:rsidRPr="009C503F">
              <w:rPr>
                <w:color w:val="000000"/>
                <w:sz w:val="24"/>
              </w:rPr>
              <w:t>(</w:t>
            </w:r>
            <w:r w:rsidRPr="009C503F">
              <w:rPr>
                <w:color w:val="000000"/>
                <w:sz w:val="24"/>
              </w:rPr>
              <w:t>元</w:t>
            </w:r>
            <w:r w:rsidRPr="009C503F">
              <w:rPr>
                <w:color w:val="000000"/>
                <w:sz w:val="24"/>
              </w:rPr>
              <w:t>)</w:t>
            </w:r>
          </w:p>
        </w:tc>
        <w:tc>
          <w:tcPr>
            <w:tcW w:w="1709" w:type="dxa"/>
            <w:vAlign w:val="center"/>
          </w:tcPr>
          <w:p w14:paraId="11D42F8E"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Pr="009C503F">
              <w:rPr>
                <w:color w:val="000000"/>
                <w:sz w:val="24"/>
              </w:rPr>
              <w:t>(</w:t>
            </w:r>
            <w:r w:rsidRPr="009C503F">
              <w:rPr>
                <w:color w:val="000000"/>
                <w:sz w:val="24"/>
              </w:rPr>
              <w:t>％</w:t>
            </w:r>
            <w:r w:rsidRPr="009C503F">
              <w:rPr>
                <w:color w:val="000000"/>
                <w:sz w:val="24"/>
              </w:rPr>
              <w:t>)</w:t>
            </w:r>
          </w:p>
        </w:tc>
      </w:tr>
      <w:tr w:rsidR="003D09BF" w14:paraId="2A88CB1A" w14:textId="77777777">
        <w:tc>
          <w:tcPr>
            <w:tcW w:w="1315" w:type="dxa"/>
            <w:vAlign w:val="center"/>
          </w:tcPr>
          <w:p w14:paraId="3B4572D8" w14:textId="77777777" w:rsidR="003D09BF" w:rsidRDefault="00473BF3">
            <w:pPr>
              <w:jc w:val="center"/>
            </w:pPr>
            <w:r>
              <w:rPr>
                <w:color w:val="000000"/>
                <w:sz w:val="24"/>
              </w:rPr>
              <w:t>1</w:t>
            </w:r>
          </w:p>
        </w:tc>
        <w:tc>
          <w:tcPr>
            <w:tcW w:w="1359" w:type="dxa"/>
            <w:vAlign w:val="center"/>
          </w:tcPr>
          <w:p w14:paraId="72539CE9" w14:textId="77777777" w:rsidR="003D09BF" w:rsidRDefault="00473BF3">
            <w:pPr>
              <w:jc w:val="center"/>
            </w:pPr>
            <w:r>
              <w:rPr>
                <w:color w:val="000000"/>
                <w:sz w:val="24"/>
              </w:rPr>
              <w:t>119238</w:t>
            </w:r>
          </w:p>
        </w:tc>
        <w:tc>
          <w:tcPr>
            <w:tcW w:w="1341" w:type="dxa"/>
            <w:vAlign w:val="center"/>
          </w:tcPr>
          <w:p w14:paraId="0CB78BB0" w14:textId="77777777" w:rsidR="003D09BF" w:rsidRDefault="00473BF3">
            <w:pPr>
              <w:jc w:val="center"/>
            </w:pPr>
            <w:r>
              <w:rPr>
                <w:color w:val="000000"/>
                <w:sz w:val="24"/>
              </w:rPr>
              <w:t>南方</w:t>
            </w:r>
            <w:r>
              <w:rPr>
                <w:color w:val="000000"/>
                <w:sz w:val="24"/>
              </w:rPr>
              <w:t>A2</w:t>
            </w:r>
          </w:p>
        </w:tc>
        <w:tc>
          <w:tcPr>
            <w:tcW w:w="1590" w:type="dxa"/>
            <w:vAlign w:val="center"/>
          </w:tcPr>
          <w:p w14:paraId="787687EC" w14:textId="77777777" w:rsidR="003D09BF" w:rsidRDefault="00473BF3">
            <w:pPr>
              <w:jc w:val="right"/>
            </w:pPr>
            <w:r>
              <w:rPr>
                <w:color w:val="000000"/>
                <w:sz w:val="24"/>
              </w:rPr>
              <w:t>200,000</w:t>
            </w:r>
          </w:p>
        </w:tc>
        <w:tc>
          <w:tcPr>
            <w:tcW w:w="1684" w:type="dxa"/>
            <w:vAlign w:val="center"/>
          </w:tcPr>
          <w:p w14:paraId="76495048" w14:textId="77777777" w:rsidR="003D09BF" w:rsidRDefault="00473BF3">
            <w:pPr>
              <w:jc w:val="right"/>
            </w:pPr>
            <w:r>
              <w:rPr>
                <w:color w:val="000000"/>
                <w:sz w:val="24"/>
              </w:rPr>
              <w:t>20,176,734.24</w:t>
            </w:r>
          </w:p>
        </w:tc>
        <w:tc>
          <w:tcPr>
            <w:tcW w:w="1709" w:type="dxa"/>
            <w:vAlign w:val="center"/>
          </w:tcPr>
          <w:p w14:paraId="7599DB8E" w14:textId="77777777" w:rsidR="003D09BF" w:rsidRDefault="00473BF3">
            <w:pPr>
              <w:jc w:val="right"/>
            </w:pPr>
            <w:r>
              <w:rPr>
                <w:color w:val="000000"/>
                <w:sz w:val="24"/>
              </w:rPr>
              <w:t>4.37</w:t>
            </w:r>
          </w:p>
        </w:tc>
      </w:tr>
      <w:tr w:rsidR="003D09BF" w14:paraId="0DF98248" w14:textId="77777777">
        <w:tc>
          <w:tcPr>
            <w:tcW w:w="1315" w:type="dxa"/>
            <w:vAlign w:val="center"/>
          </w:tcPr>
          <w:p w14:paraId="5CE4694E" w14:textId="77777777" w:rsidR="003D09BF" w:rsidRDefault="00473BF3">
            <w:pPr>
              <w:jc w:val="center"/>
            </w:pPr>
            <w:r>
              <w:rPr>
                <w:color w:val="000000"/>
                <w:sz w:val="24"/>
              </w:rPr>
              <w:t>2</w:t>
            </w:r>
          </w:p>
        </w:tc>
        <w:tc>
          <w:tcPr>
            <w:tcW w:w="1359" w:type="dxa"/>
            <w:vAlign w:val="center"/>
          </w:tcPr>
          <w:p w14:paraId="41A8AC67" w14:textId="77777777" w:rsidR="003D09BF" w:rsidRDefault="00473BF3">
            <w:pPr>
              <w:jc w:val="center"/>
            </w:pPr>
            <w:r>
              <w:rPr>
                <w:color w:val="000000"/>
                <w:sz w:val="24"/>
              </w:rPr>
              <w:t>123934</w:t>
            </w:r>
          </w:p>
        </w:tc>
        <w:tc>
          <w:tcPr>
            <w:tcW w:w="1341" w:type="dxa"/>
            <w:vAlign w:val="center"/>
          </w:tcPr>
          <w:p w14:paraId="7EEAC7CD" w14:textId="77777777" w:rsidR="003D09BF" w:rsidRDefault="00473BF3">
            <w:pPr>
              <w:jc w:val="center"/>
            </w:pPr>
            <w:r>
              <w:rPr>
                <w:color w:val="000000"/>
                <w:sz w:val="24"/>
              </w:rPr>
              <w:t>15</w:t>
            </w:r>
            <w:r>
              <w:rPr>
                <w:color w:val="000000"/>
                <w:sz w:val="24"/>
              </w:rPr>
              <w:t>濮热</w:t>
            </w:r>
            <w:r>
              <w:rPr>
                <w:color w:val="000000"/>
                <w:sz w:val="24"/>
              </w:rPr>
              <w:t>02</w:t>
            </w:r>
          </w:p>
        </w:tc>
        <w:tc>
          <w:tcPr>
            <w:tcW w:w="1590" w:type="dxa"/>
            <w:vAlign w:val="center"/>
          </w:tcPr>
          <w:p w14:paraId="10000241" w14:textId="77777777" w:rsidR="003D09BF" w:rsidRDefault="00473BF3">
            <w:pPr>
              <w:jc w:val="right"/>
            </w:pPr>
            <w:r>
              <w:rPr>
                <w:color w:val="000000"/>
                <w:sz w:val="24"/>
              </w:rPr>
              <w:t>40,000</w:t>
            </w:r>
          </w:p>
        </w:tc>
        <w:tc>
          <w:tcPr>
            <w:tcW w:w="1684" w:type="dxa"/>
            <w:vAlign w:val="center"/>
          </w:tcPr>
          <w:p w14:paraId="6B6337F9" w14:textId="77777777" w:rsidR="003D09BF" w:rsidRDefault="00473BF3">
            <w:pPr>
              <w:jc w:val="right"/>
            </w:pPr>
            <w:r>
              <w:rPr>
                <w:color w:val="000000"/>
                <w:sz w:val="24"/>
              </w:rPr>
              <w:t>4,000,000.00</w:t>
            </w:r>
          </w:p>
        </w:tc>
        <w:tc>
          <w:tcPr>
            <w:tcW w:w="1709" w:type="dxa"/>
            <w:vAlign w:val="center"/>
          </w:tcPr>
          <w:p w14:paraId="58674CC8" w14:textId="77777777" w:rsidR="003D09BF" w:rsidRDefault="00473BF3">
            <w:pPr>
              <w:jc w:val="right"/>
            </w:pPr>
            <w:r>
              <w:rPr>
                <w:color w:val="000000"/>
                <w:sz w:val="24"/>
              </w:rPr>
              <w:t>0.87</w:t>
            </w:r>
          </w:p>
        </w:tc>
      </w:tr>
      <w:tr w:rsidR="003D09BF" w14:paraId="7729C298" w14:textId="77777777">
        <w:tc>
          <w:tcPr>
            <w:tcW w:w="1315" w:type="dxa"/>
            <w:vAlign w:val="center"/>
          </w:tcPr>
          <w:p w14:paraId="3807ADAB" w14:textId="77777777" w:rsidR="003D09BF" w:rsidRDefault="00473BF3">
            <w:pPr>
              <w:jc w:val="center"/>
            </w:pPr>
            <w:r>
              <w:rPr>
                <w:color w:val="000000"/>
                <w:sz w:val="24"/>
              </w:rPr>
              <w:t>3</w:t>
            </w:r>
          </w:p>
        </w:tc>
        <w:tc>
          <w:tcPr>
            <w:tcW w:w="1359" w:type="dxa"/>
            <w:vAlign w:val="center"/>
          </w:tcPr>
          <w:p w14:paraId="199E44BA" w14:textId="77777777" w:rsidR="003D09BF" w:rsidRDefault="00473BF3">
            <w:pPr>
              <w:jc w:val="center"/>
            </w:pPr>
            <w:r>
              <w:rPr>
                <w:color w:val="000000"/>
                <w:sz w:val="24"/>
              </w:rPr>
              <w:t>123935</w:t>
            </w:r>
          </w:p>
        </w:tc>
        <w:tc>
          <w:tcPr>
            <w:tcW w:w="1341" w:type="dxa"/>
            <w:vAlign w:val="center"/>
          </w:tcPr>
          <w:p w14:paraId="67BF519C" w14:textId="77777777" w:rsidR="003D09BF" w:rsidRDefault="00473BF3">
            <w:pPr>
              <w:jc w:val="center"/>
            </w:pPr>
            <w:r>
              <w:rPr>
                <w:color w:val="000000"/>
                <w:sz w:val="24"/>
              </w:rPr>
              <w:t>15</w:t>
            </w:r>
            <w:r>
              <w:rPr>
                <w:color w:val="000000"/>
                <w:sz w:val="24"/>
              </w:rPr>
              <w:t>濮热</w:t>
            </w:r>
            <w:r>
              <w:rPr>
                <w:color w:val="000000"/>
                <w:sz w:val="24"/>
              </w:rPr>
              <w:t>03</w:t>
            </w:r>
          </w:p>
        </w:tc>
        <w:tc>
          <w:tcPr>
            <w:tcW w:w="1590" w:type="dxa"/>
            <w:vAlign w:val="center"/>
          </w:tcPr>
          <w:p w14:paraId="31AAB6CC" w14:textId="77777777" w:rsidR="003D09BF" w:rsidRDefault="00473BF3">
            <w:pPr>
              <w:jc w:val="right"/>
            </w:pPr>
            <w:r>
              <w:rPr>
                <w:color w:val="000000"/>
                <w:sz w:val="24"/>
              </w:rPr>
              <w:t>40,000</w:t>
            </w:r>
          </w:p>
        </w:tc>
        <w:tc>
          <w:tcPr>
            <w:tcW w:w="1684" w:type="dxa"/>
            <w:vAlign w:val="center"/>
          </w:tcPr>
          <w:p w14:paraId="7D3383E0" w14:textId="77777777" w:rsidR="003D09BF" w:rsidRDefault="00473BF3">
            <w:pPr>
              <w:jc w:val="right"/>
            </w:pPr>
            <w:r>
              <w:rPr>
                <w:color w:val="000000"/>
                <w:sz w:val="24"/>
              </w:rPr>
              <w:t>4,000,000.00</w:t>
            </w:r>
          </w:p>
        </w:tc>
        <w:tc>
          <w:tcPr>
            <w:tcW w:w="1709" w:type="dxa"/>
            <w:vAlign w:val="center"/>
          </w:tcPr>
          <w:p w14:paraId="3C572B6D" w14:textId="77777777" w:rsidR="003D09BF" w:rsidRDefault="00473BF3">
            <w:pPr>
              <w:jc w:val="right"/>
            </w:pPr>
            <w:r>
              <w:rPr>
                <w:color w:val="000000"/>
                <w:sz w:val="24"/>
              </w:rPr>
              <w:t>0.87</w:t>
            </w:r>
          </w:p>
        </w:tc>
      </w:tr>
      <w:tr w:rsidR="003D09BF" w14:paraId="5B65F2D1" w14:textId="77777777">
        <w:tc>
          <w:tcPr>
            <w:tcW w:w="1315" w:type="dxa"/>
            <w:vAlign w:val="center"/>
          </w:tcPr>
          <w:p w14:paraId="181B44CC" w14:textId="77777777" w:rsidR="003D09BF" w:rsidRDefault="00473BF3">
            <w:pPr>
              <w:jc w:val="center"/>
            </w:pPr>
            <w:r>
              <w:rPr>
                <w:color w:val="000000"/>
                <w:sz w:val="24"/>
              </w:rPr>
              <w:t>4</w:t>
            </w:r>
          </w:p>
        </w:tc>
        <w:tc>
          <w:tcPr>
            <w:tcW w:w="1359" w:type="dxa"/>
            <w:vAlign w:val="center"/>
          </w:tcPr>
          <w:p w14:paraId="692AF816" w14:textId="77777777" w:rsidR="003D09BF" w:rsidRDefault="00473BF3">
            <w:pPr>
              <w:jc w:val="center"/>
            </w:pPr>
            <w:r>
              <w:rPr>
                <w:color w:val="000000"/>
                <w:sz w:val="24"/>
              </w:rPr>
              <w:t>116239</w:t>
            </w:r>
          </w:p>
        </w:tc>
        <w:tc>
          <w:tcPr>
            <w:tcW w:w="1341" w:type="dxa"/>
            <w:vAlign w:val="center"/>
          </w:tcPr>
          <w:p w14:paraId="307C43C0" w14:textId="77777777" w:rsidR="003D09BF" w:rsidRDefault="00473BF3">
            <w:pPr>
              <w:jc w:val="center"/>
            </w:pPr>
            <w:r>
              <w:rPr>
                <w:color w:val="000000"/>
                <w:sz w:val="24"/>
              </w:rPr>
              <w:t>16</w:t>
            </w:r>
            <w:r>
              <w:rPr>
                <w:color w:val="000000"/>
                <w:sz w:val="24"/>
              </w:rPr>
              <w:t>惠通</w:t>
            </w:r>
            <w:r>
              <w:rPr>
                <w:color w:val="000000"/>
                <w:sz w:val="24"/>
              </w:rPr>
              <w:t>A3</w:t>
            </w:r>
          </w:p>
        </w:tc>
        <w:tc>
          <w:tcPr>
            <w:tcW w:w="1590" w:type="dxa"/>
            <w:vAlign w:val="center"/>
          </w:tcPr>
          <w:p w14:paraId="2A3FFBD6" w14:textId="77777777" w:rsidR="003D09BF" w:rsidRDefault="00473BF3">
            <w:pPr>
              <w:jc w:val="right"/>
            </w:pPr>
            <w:r>
              <w:rPr>
                <w:color w:val="000000"/>
                <w:sz w:val="24"/>
              </w:rPr>
              <w:t>30,000</w:t>
            </w:r>
          </w:p>
        </w:tc>
        <w:tc>
          <w:tcPr>
            <w:tcW w:w="1684" w:type="dxa"/>
            <w:vAlign w:val="center"/>
          </w:tcPr>
          <w:p w14:paraId="73AD0779" w14:textId="77777777" w:rsidR="003D09BF" w:rsidRDefault="00473BF3">
            <w:pPr>
              <w:jc w:val="right"/>
            </w:pPr>
            <w:r>
              <w:rPr>
                <w:color w:val="000000"/>
                <w:sz w:val="24"/>
              </w:rPr>
              <w:t>3,000,000.00</w:t>
            </w:r>
          </w:p>
        </w:tc>
        <w:tc>
          <w:tcPr>
            <w:tcW w:w="1709" w:type="dxa"/>
            <w:vAlign w:val="center"/>
          </w:tcPr>
          <w:p w14:paraId="500498C7" w14:textId="77777777" w:rsidR="003D09BF" w:rsidRDefault="00473BF3">
            <w:pPr>
              <w:jc w:val="right"/>
            </w:pPr>
            <w:r>
              <w:rPr>
                <w:color w:val="000000"/>
                <w:sz w:val="24"/>
              </w:rPr>
              <w:t>0.65</w:t>
            </w:r>
          </w:p>
        </w:tc>
      </w:tr>
    </w:tbl>
    <w:p w14:paraId="712124AC"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1F88D824" w14:textId="77777777" w:rsidR="00104878" w:rsidRPr="009C503F" w:rsidRDefault="00104878" w:rsidP="00571B8A">
      <w:pPr>
        <w:pStyle w:val="20"/>
        <w:spacing w:before="29" w:after="0" w:line="288" w:lineRule="auto"/>
        <w:rPr>
          <w:rFonts w:ascii="Times New Roman" w:hAnsi="Times New Roman"/>
          <w:kern w:val="0"/>
          <w:szCs w:val="24"/>
        </w:rPr>
      </w:pPr>
      <w:bookmarkStart w:id="72" w:name="_Toc490927317"/>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2"/>
    </w:p>
    <w:p w14:paraId="5FD8A814" w14:textId="77777777" w:rsidR="00104878" w:rsidRPr="009C503F" w:rsidRDefault="00104878" w:rsidP="00571B8A">
      <w:pPr>
        <w:widowControl/>
        <w:spacing w:before="29" w:line="288" w:lineRule="auto"/>
        <w:jc w:val="left"/>
        <w:rPr>
          <w:sz w:val="24"/>
        </w:rPr>
      </w:pPr>
      <w:r w:rsidRPr="009C503F">
        <w:rPr>
          <w:sz w:val="24"/>
        </w:rPr>
        <w:t>本基金本报告期末未持有贵金属。</w:t>
      </w:r>
    </w:p>
    <w:p w14:paraId="15B500A7" w14:textId="77777777" w:rsidR="0093064E" w:rsidRPr="009C503F" w:rsidRDefault="0093064E" w:rsidP="00571B8A">
      <w:pPr>
        <w:pStyle w:val="af6"/>
        <w:spacing w:before="29" w:beforeAutospacing="0" w:after="0" w:afterAutospacing="0" w:line="288" w:lineRule="auto"/>
        <w:rPr>
          <w:rFonts w:ascii="Times New Roman" w:hAnsi="Times New Roman"/>
          <w:color w:val="000000"/>
        </w:rPr>
      </w:pPr>
    </w:p>
    <w:p w14:paraId="5BE6C408" w14:textId="77777777" w:rsidR="001548F9" w:rsidRPr="009C503F" w:rsidRDefault="001548F9" w:rsidP="00571B8A">
      <w:pPr>
        <w:pStyle w:val="20"/>
        <w:spacing w:before="29" w:after="0" w:line="288" w:lineRule="auto"/>
        <w:rPr>
          <w:rFonts w:ascii="Times New Roman" w:hAnsi="Times New Roman"/>
          <w:kern w:val="0"/>
          <w:szCs w:val="24"/>
        </w:rPr>
      </w:pPr>
      <w:bookmarkStart w:id="73" w:name="_Toc490927318"/>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3"/>
    </w:p>
    <w:p w14:paraId="3EFB5E0B" w14:textId="77777777" w:rsidR="001548F9" w:rsidRPr="009C503F" w:rsidRDefault="001548F9" w:rsidP="00571B8A">
      <w:pPr>
        <w:spacing w:before="29" w:line="288" w:lineRule="auto"/>
        <w:jc w:val="left"/>
        <w:rPr>
          <w:kern w:val="0"/>
          <w:sz w:val="24"/>
        </w:rPr>
      </w:pPr>
      <w:r w:rsidRPr="009C503F">
        <w:rPr>
          <w:kern w:val="0"/>
          <w:sz w:val="24"/>
        </w:rPr>
        <w:t>本基金本报告期末未持有权证。</w:t>
      </w:r>
    </w:p>
    <w:p w14:paraId="4C539E7E"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3EF42117" w14:textId="77777777" w:rsidR="001548F9" w:rsidRPr="009C503F" w:rsidRDefault="001548F9" w:rsidP="00571B8A">
      <w:pPr>
        <w:pStyle w:val="20"/>
        <w:spacing w:before="29" w:after="0" w:line="288" w:lineRule="auto"/>
        <w:rPr>
          <w:rFonts w:ascii="Times New Roman" w:hAnsi="Times New Roman"/>
          <w:kern w:val="0"/>
          <w:szCs w:val="24"/>
        </w:rPr>
      </w:pPr>
      <w:bookmarkStart w:id="74" w:name="_Toc490927319"/>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4"/>
    </w:p>
    <w:p w14:paraId="36A6369D" w14:textId="77777777"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14:paraId="2189F4E9" w14:textId="77777777" w:rsidR="001548F9" w:rsidRPr="009C503F" w:rsidRDefault="001548F9" w:rsidP="00571B8A">
      <w:pPr>
        <w:spacing w:before="29" w:line="288" w:lineRule="auto"/>
        <w:jc w:val="left"/>
        <w:rPr>
          <w:kern w:val="0"/>
          <w:sz w:val="24"/>
        </w:rPr>
      </w:pPr>
    </w:p>
    <w:p w14:paraId="44855A3F" w14:textId="77777777" w:rsidR="00513DD2" w:rsidRPr="009C503F" w:rsidRDefault="00513DD2" w:rsidP="00571B8A">
      <w:pPr>
        <w:pStyle w:val="20"/>
        <w:spacing w:before="29" w:after="0" w:line="288" w:lineRule="auto"/>
        <w:rPr>
          <w:rFonts w:ascii="Times New Roman" w:hAnsi="Times New Roman"/>
          <w:kern w:val="0"/>
          <w:szCs w:val="24"/>
        </w:rPr>
      </w:pPr>
      <w:bookmarkStart w:id="75" w:name="_Toc490927320"/>
      <w:r w:rsidRPr="009C503F">
        <w:rPr>
          <w:rFonts w:ascii="Times New Roman" w:hAnsi="Times New Roman"/>
          <w:kern w:val="0"/>
          <w:szCs w:val="24"/>
        </w:rPr>
        <w:lastRenderedPageBreak/>
        <w:t>7.11</w:t>
      </w:r>
      <w:r w:rsidRPr="009C503F">
        <w:rPr>
          <w:rFonts w:ascii="Times New Roman" w:hAnsi="Times New Roman"/>
          <w:kern w:val="0"/>
          <w:szCs w:val="24"/>
        </w:rPr>
        <w:t>报告期末本基金投资的国债期货交易情况说明</w:t>
      </w:r>
      <w:bookmarkEnd w:id="75"/>
    </w:p>
    <w:p w14:paraId="4AE4074A" w14:textId="77777777"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14:paraId="28F88B02" w14:textId="77777777" w:rsidR="00472CF7" w:rsidRPr="009C503F" w:rsidRDefault="00472CF7" w:rsidP="00571B8A">
      <w:pPr>
        <w:spacing w:before="29" w:line="288" w:lineRule="auto"/>
        <w:jc w:val="left"/>
        <w:rPr>
          <w:kern w:val="0"/>
          <w:sz w:val="24"/>
        </w:rPr>
      </w:pPr>
    </w:p>
    <w:p w14:paraId="61F99F7F" w14:textId="77777777" w:rsidR="001548F9" w:rsidRPr="009C503F" w:rsidRDefault="001548F9" w:rsidP="00571B8A">
      <w:pPr>
        <w:pStyle w:val="20"/>
        <w:spacing w:before="29" w:after="0" w:line="288" w:lineRule="auto"/>
        <w:rPr>
          <w:rFonts w:ascii="Times New Roman" w:hAnsi="Times New Roman"/>
          <w:kern w:val="0"/>
          <w:szCs w:val="24"/>
        </w:rPr>
      </w:pPr>
      <w:bookmarkStart w:id="76" w:name="_Toc490927321"/>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6"/>
    </w:p>
    <w:p w14:paraId="4068A7D3" w14:textId="77777777"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14:paraId="09FB1795" w14:textId="77777777"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14:paraId="087DAC31" w14:textId="77777777"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14:paraId="58438CD2"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14:paraId="7CE07425" w14:textId="77777777" w:rsidTr="005F2D28">
        <w:tc>
          <w:tcPr>
            <w:tcW w:w="765" w:type="dxa"/>
            <w:vAlign w:val="center"/>
          </w:tcPr>
          <w:p w14:paraId="327E4266"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14:paraId="30C606A4" w14:textId="77777777"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14:paraId="37F99546" w14:textId="77777777"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14:paraId="08D266C8" w14:textId="77777777" w:rsidTr="005F2D28">
        <w:tc>
          <w:tcPr>
            <w:tcW w:w="765" w:type="dxa"/>
            <w:vAlign w:val="center"/>
          </w:tcPr>
          <w:p w14:paraId="49D4A7DA" w14:textId="77777777"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14:paraId="7E382C22" w14:textId="77777777"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14:paraId="4C0221AA"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16,417.74</w:t>
            </w:r>
          </w:p>
        </w:tc>
      </w:tr>
      <w:tr w:rsidR="001548F9" w:rsidRPr="009C503F" w14:paraId="540EAFD4" w14:textId="77777777" w:rsidTr="005F2D28">
        <w:tc>
          <w:tcPr>
            <w:tcW w:w="765" w:type="dxa"/>
            <w:vAlign w:val="center"/>
          </w:tcPr>
          <w:p w14:paraId="0ABDA8FA" w14:textId="77777777"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14:paraId="290839A4" w14:textId="77777777"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14:paraId="3B98129C"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2,284,330.38</w:t>
            </w:r>
          </w:p>
        </w:tc>
      </w:tr>
      <w:tr w:rsidR="001548F9" w:rsidRPr="009C503F" w14:paraId="25EB40CE" w14:textId="77777777" w:rsidTr="005F2D28">
        <w:tc>
          <w:tcPr>
            <w:tcW w:w="765" w:type="dxa"/>
            <w:vAlign w:val="center"/>
          </w:tcPr>
          <w:p w14:paraId="527C4AF4" w14:textId="77777777"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14:paraId="055464E9" w14:textId="77777777"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14:paraId="11AFF233"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2B86229D" w14:textId="77777777" w:rsidTr="005F2D28">
        <w:tc>
          <w:tcPr>
            <w:tcW w:w="765" w:type="dxa"/>
            <w:vAlign w:val="center"/>
          </w:tcPr>
          <w:p w14:paraId="4D21F41B" w14:textId="77777777"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14:paraId="2A9E7E69" w14:textId="77777777"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14:paraId="1D644A61"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7,513,232.16</w:t>
            </w:r>
          </w:p>
        </w:tc>
      </w:tr>
      <w:tr w:rsidR="001548F9" w:rsidRPr="009C503F" w14:paraId="523AC24A" w14:textId="77777777" w:rsidTr="005F2D28">
        <w:tc>
          <w:tcPr>
            <w:tcW w:w="765" w:type="dxa"/>
            <w:vAlign w:val="center"/>
          </w:tcPr>
          <w:p w14:paraId="53EA9D6D" w14:textId="77777777"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14:paraId="6AA647DF" w14:textId="77777777"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14:paraId="082017B9"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3,591,288.55</w:t>
            </w:r>
          </w:p>
        </w:tc>
      </w:tr>
      <w:tr w:rsidR="001548F9" w:rsidRPr="009C503F" w14:paraId="40CC2B00" w14:textId="77777777" w:rsidTr="005F2D28">
        <w:tc>
          <w:tcPr>
            <w:tcW w:w="765" w:type="dxa"/>
            <w:vAlign w:val="center"/>
          </w:tcPr>
          <w:p w14:paraId="333C5F8F" w14:textId="77777777"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14:paraId="2E2AC026" w14:textId="77777777"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14:paraId="391A4B6B"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00373FEA" w14:textId="77777777" w:rsidTr="005F2D28">
        <w:tc>
          <w:tcPr>
            <w:tcW w:w="765" w:type="dxa"/>
            <w:vAlign w:val="center"/>
          </w:tcPr>
          <w:p w14:paraId="739A84C0" w14:textId="77777777"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14:paraId="09E3AD38" w14:textId="77777777"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14:paraId="7E78ED5F"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44B100E4" w14:textId="77777777" w:rsidTr="005F2D28">
        <w:tc>
          <w:tcPr>
            <w:tcW w:w="765" w:type="dxa"/>
            <w:vAlign w:val="center"/>
          </w:tcPr>
          <w:p w14:paraId="629BA4C9"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14:paraId="080D9661" w14:textId="77777777"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14:paraId="0C4EC38F"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51E20B62" w14:textId="77777777" w:rsidTr="005F2D28">
        <w:tc>
          <w:tcPr>
            <w:tcW w:w="765" w:type="dxa"/>
            <w:vAlign w:val="center"/>
          </w:tcPr>
          <w:p w14:paraId="557C10A8"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14:paraId="1397D11B" w14:textId="77777777"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14:paraId="423DA4A4"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13,405,268.83</w:t>
            </w:r>
          </w:p>
        </w:tc>
      </w:tr>
    </w:tbl>
    <w:p w14:paraId="67DB8657" w14:textId="77777777"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14:paraId="6BBDAC57" w14:textId="77777777"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14:paraId="668985A8"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9C503F" w14:paraId="36C10C0F" w14:textId="77777777" w:rsidTr="00401B2F">
        <w:tc>
          <w:tcPr>
            <w:tcW w:w="1808" w:type="dxa"/>
            <w:vAlign w:val="center"/>
          </w:tcPr>
          <w:p w14:paraId="44D96834"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729" w:type="dxa"/>
            <w:vAlign w:val="center"/>
          </w:tcPr>
          <w:p w14:paraId="637F7B7D" w14:textId="77777777"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658" w:type="dxa"/>
            <w:vAlign w:val="center"/>
          </w:tcPr>
          <w:p w14:paraId="2CB15A21" w14:textId="77777777"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697" w:type="dxa"/>
            <w:vAlign w:val="center"/>
          </w:tcPr>
          <w:p w14:paraId="2ADB7729"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21" w:type="dxa"/>
            <w:vAlign w:val="center"/>
          </w:tcPr>
          <w:p w14:paraId="40772B33"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3F5C55" w:rsidRPr="009C503F">
              <w:rPr>
                <w:color w:val="000000"/>
                <w:sz w:val="24"/>
              </w:rPr>
              <w:t>（％）</w:t>
            </w:r>
          </w:p>
        </w:tc>
      </w:tr>
      <w:tr w:rsidR="003D09BF" w14:paraId="06A7E2C0" w14:textId="77777777">
        <w:tc>
          <w:tcPr>
            <w:tcW w:w="1911" w:type="dxa"/>
            <w:vAlign w:val="center"/>
          </w:tcPr>
          <w:p w14:paraId="26F86EB2" w14:textId="77777777" w:rsidR="003D09BF" w:rsidRDefault="00473BF3">
            <w:pPr>
              <w:jc w:val="center"/>
            </w:pPr>
            <w:r>
              <w:rPr>
                <w:color w:val="000000"/>
                <w:sz w:val="24"/>
              </w:rPr>
              <w:t>1</w:t>
            </w:r>
          </w:p>
        </w:tc>
        <w:tc>
          <w:tcPr>
            <w:tcW w:w="1828" w:type="dxa"/>
            <w:vAlign w:val="center"/>
          </w:tcPr>
          <w:p w14:paraId="23BB74F0" w14:textId="77777777" w:rsidR="003D09BF" w:rsidRDefault="00473BF3">
            <w:pPr>
              <w:jc w:val="center"/>
            </w:pPr>
            <w:r>
              <w:rPr>
                <w:color w:val="000000"/>
                <w:sz w:val="24"/>
              </w:rPr>
              <w:t>113008</w:t>
            </w:r>
          </w:p>
        </w:tc>
        <w:tc>
          <w:tcPr>
            <w:tcW w:w="1752" w:type="dxa"/>
            <w:vAlign w:val="center"/>
          </w:tcPr>
          <w:p w14:paraId="6981DF98" w14:textId="77777777" w:rsidR="003D09BF" w:rsidRDefault="00473BF3">
            <w:pPr>
              <w:jc w:val="center"/>
            </w:pPr>
            <w:r>
              <w:rPr>
                <w:color w:val="000000"/>
                <w:sz w:val="24"/>
              </w:rPr>
              <w:t>电气转债</w:t>
            </w:r>
          </w:p>
        </w:tc>
        <w:tc>
          <w:tcPr>
            <w:tcW w:w="1794" w:type="dxa"/>
            <w:vAlign w:val="center"/>
          </w:tcPr>
          <w:p w14:paraId="366BC434" w14:textId="77777777" w:rsidR="003D09BF" w:rsidRDefault="00473BF3">
            <w:pPr>
              <w:jc w:val="right"/>
            </w:pPr>
            <w:r>
              <w:rPr>
                <w:color w:val="000000"/>
                <w:sz w:val="24"/>
              </w:rPr>
              <w:t>4,154,400.00</w:t>
            </w:r>
          </w:p>
        </w:tc>
        <w:tc>
          <w:tcPr>
            <w:tcW w:w="1713" w:type="dxa"/>
            <w:vAlign w:val="center"/>
          </w:tcPr>
          <w:p w14:paraId="5F52CDA4" w14:textId="77777777" w:rsidR="003D09BF" w:rsidRDefault="00473BF3">
            <w:pPr>
              <w:jc w:val="right"/>
            </w:pPr>
            <w:r>
              <w:rPr>
                <w:color w:val="000000"/>
                <w:sz w:val="24"/>
              </w:rPr>
              <w:t>0.90</w:t>
            </w:r>
          </w:p>
        </w:tc>
      </w:tr>
      <w:tr w:rsidR="003D09BF" w14:paraId="281370DF" w14:textId="77777777">
        <w:tc>
          <w:tcPr>
            <w:tcW w:w="1911" w:type="dxa"/>
            <w:vAlign w:val="center"/>
          </w:tcPr>
          <w:p w14:paraId="71B28EE1" w14:textId="77777777" w:rsidR="003D09BF" w:rsidRDefault="00473BF3">
            <w:pPr>
              <w:jc w:val="center"/>
            </w:pPr>
            <w:r>
              <w:rPr>
                <w:color w:val="000000"/>
                <w:sz w:val="24"/>
              </w:rPr>
              <w:t>2</w:t>
            </w:r>
          </w:p>
        </w:tc>
        <w:tc>
          <w:tcPr>
            <w:tcW w:w="1828" w:type="dxa"/>
            <w:vAlign w:val="center"/>
          </w:tcPr>
          <w:p w14:paraId="6A20313E" w14:textId="77777777" w:rsidR="003D09BF" w:rsidRDefault="00473BF3">
            <w:pPr>
              <w:jc w:val="center"/>
            </w:pPr>
            <w:r>
              <w:rPr>
                <w:color w:val="000000"/>
                <w:sz w:val="24"/>
              </w:rPr>
              <w:t>110032</w:t>
            </w:r>
          </w:p>
        </w:tc>
        <w:tc>
          <w:tcPr>
            <w:tcW w:w="1752" w:type="dxa"/>
            <w:vAlign w:val="center"/>
          </w:tcPr>
          <w:p w14:paraId="700DF9C0" w14:textId="77777777" w:rsidR="003D09BF" w:rsidRDefault="00473BF3">
            <w:pPr>
              <w:jc w:val="center"/>
            </w:pPr>
            <w:r>
              <w:rPr>
                <w:color w:val="000000"/>
                <w:sz w:val="24"/>
              </w:rPr>
              <w:t>三一转债</w:t>
            </w:r>
          </w:p>
        </w:tc>
        <w:tc>
          <w:tcPr>
            <w:tcW w:w="1794" w:type="dxa"/>
            <w:vAlign w:val="center"/>
          </w:tcPr>
          <w:p w14:paraId="63333FF8" w14:textId="77777777" w:rsidR="003D09BF" w:rsidRDefault="00473BF3">
            <w:pPr>
              <w:jc w:val="right"/>
            </w:pPr>
            <w:r>
              <w:rPr>
                <w:color w:val="000000"/>
                <w:sz w:val="24"/>
              </w:rPr>
              <w:t>594,000.00</w:t>
            </w:r>
          </w:p>
        </w:tc>
        <w:tc>
          <w:tcPr>
            <w:tcW w:w="1713" w:type="dxa"/>
            <w:vAlign w:val="center"/>
          </w:tcPr>
          <w:p w14:paraId="402A0BCC" w14:textId="77777777" w:rsidR="003D09BF" w:rsidRDefault="00473BF3">
            <w:pPr>
              <w:jc w:val="right"/>
            </w:pPr>
            <w:r>
              <w:rPr>
                <w:color w:val="000000"/>
                <w:sz w:val="24"/>
              </w:rPr>
              <w:t>0.13</w:t>
            </w:r>
          </w:p>
        </w:tc>
      </w:tr>
    </w:tbl>
    <w:p w14:paraId="0CDDD3BC"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35109A08" w14:textId="77777777"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14:paraId="58F1EA5D" w14:textId="77777777" w:rsidR="001548F9" w:rsidRDefault="001548F9" w:rsidP="00571B8A">
      <w:pPr>
        <w:spacing w:before="29" w:line="288" w:lineRule="auto"/>
        <w:jc w:val="left"/>
        <w:rPr>
          <w:kern w:val="0"/>
          <w:sz w:val="24"/>
        </w:rPr>
      </w:pPr>
      <w:r w:rsidRPr="009C503F">
        <w:rPr>
          <w:kern w:val="0"/>
          <w:sz w:val="24"/>
        </w:rPr>
        <w:t>本基金本报告期末未持有股票。</w:t>
      </w:r>
    </w:p>
    <w:p w14:paraId="4C627D4C" w14:textId="77777777" w:rsidR="002117A3" w:rsidRPr="009C503F" w:rsidRDefault="002117A3" w:rsidP="00571B8A">
      <w:pPr>
        <w:spacing w:before="29" w:line="288" w:lineRule="auto"/>
        <w:jc w:val="left"/>
        <w:rPr>
          <w:kern w:val="0"/>
          <w:sz w:val="24"/>
        </w:rPr>
      </w:pPr>
    </w:p>
    <w:p w14:paraId="53B8DA3C" w14:textId="77777777"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14:paraId="75991193" w14:textId="77777777" w:rsidR="003D09BF" w:rsidRDefault="00473BF3">
      <w:pPr>
        <w:spacing w:before="29" w:line="288" w:lineRule="auto"/>
        <w:rPr>
          <w:kern w:val="0"/>
          <w:sz w:val="24"/>
        </w:rPr>
      </w:pPr>
      <w:r>
        <w:rPr>
          <w:kern w:val="0"/>
          <w:sz w:val="24"/>
        </w:rPr>
        <w:t>1</w:t>
      </w:r>
      <w:r>
        <w:rPr>
          <w:kern w:val="0"/>
          <w:sz w:val="24"/>
        </w:rPr>
        <w:t>、本基金本报告期末未持有处于交换期的可交换债券。</w:t>
      </w:r>
    </w:p>
    <w:p w14:paraId="0C44362E" w14:textId="77777777" w:rsidR="001548F9" w:rsidRPr="009C503F" w:rsidRDefault="001548F9" w:rsidP="0013569F">
      <w:pPr>
        <w:spacing w:before="29" w:line="288" w:lineRule="auto"/>
        <w:rPr>
          <w:kern w:val="0"/>
          <w:sz w:val="24"/>
        </w:rPr>
      </w:pPr>
      <w:r w:rsidRPr="009C503F">
        <w:rPr>
          <w:kern w:val="0"/>
          <w:sz w:val="24"/>
        </w:rPr>
        <w:t>2</w:t>
      </w:r>
      <w:r w:rsidRPr="009C503F">
        <w:rPr>
          <w:kern w:val="0"/>
          <w:sz w:val="24"/>
        </w:rPr>
        <w:t>、由于四舍五入的原因，分项之和与合计项之间可能存在尾差。</w:t>
      </w:r>
    </w:p>
    <w:p w14:paraId="2FDF4D44" w14:textId="77777777" w:rsidR="00473E6B" w:rsidRPr="009C503F" w:rsidRDefault="00473E6B" w:rsidP="00571B8A">
      <w:pPr>
        <w:spacing w:before="29" w:line="288" w:lineRule="auto"/>
        <w:ind w:firstLineChars="200" w:firstLine="480"/>
        <w:rPr>
          <w:kern w:val="0"/>
          <w:sz w:val="24"/>
        </w:rPr>
      </w:pPr>
    </w:p>
    <w:p w14:paraId="24A3F947" w14:textId="77777777" w:rsidR="008E471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90927322"/>
      <w:r w:rsidRPr="009C503F">
        <w:rPr>
          <w:b/>
          <w:bCs/>
          <w:szCs w:val="24"/>
          <w:lang w:val="en-US"/>
        </w:rPr>
        <w:lastRenderedPageBreak/>
        <w:t xml:space="preserve">§8  </w:t>
      </w:r>
      <w:r w:rsidRPr="009C503F">
        <w:rPr>
          <w:b/>
          <w:bCs/>
          <w:szCs w:val="24"/>
          <w:lang w:val="en-US"/>
        </w:rPr>
        <w:t>基金份额持有人信息</w:t>
      </w:r>
      <w:bookmarkEnd w:id="77"/>
      <w:bookmarkEnd w:id="78"/>
    </w:p>
    <w:p w14:paraId="419EEEE3" w14:textId="77777777" w:rsidR="001548F9" w:rsidRPr="009C503F" w:rsidRDefault="001548F9" w:rsidP="00571B8A">
      <w:pPr>
        <w:pStyle w:val="20"/>
        <w:spacing w:before="29" w:after="0" w:line="288" w:lineRule="auto"/>
        <w:rPr>
          <w:rFonts w:ascii="Times New Roman" w:hAnsi="Times New Roman"/>
          <w:kern w:val="0"/>
          <w:szCs w:val="24"/>
        </w:rPr>
      </w:pPr>
      <w:bookmarkStart w:id="79" w:name="_Toc225500051"/>
      <w:bookmarkStart w:id="80" w:name="_Toc490927323"/>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79"/>
      <w:bookmarkEnd w:id="80"/>
    </w:p>
    <w:p w14:paraId="093F48FE" w14:textId="77777777"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tbl>
      <w:tblPr>
        <w:tblW w:w="5000" w:type="pct"/>
        <w:jc w:val="center"/>
        <w:tblLayout w:type="fixed"/>
        <w:tblLook w:val="00A0" w:firstRow="1" w:lastRow="0" w:firstColumn="1" w:lastColumn="0" w:noHBand="0" w:noVBand="0"/>
      </w:tblPr>
      <w:tblGrid>
        <w:gridCol w:w="1213"/>
        <w:gridCol w:w="1519"/>
        <w:gridCol w:w="1405"/>
        <w:gridCol w:w="1496"/>
        <w:gridCol w:w="962"/>
        <w:gridCol w:w="1527"/>
        <w:gridCol w:w="933"/>
      </w:tblGrid>
      <w:tr w:rsidR="003F778C" w:rsidRPr="00FA19BB" w14:paraId="62CA4C8A" w14:textId="77777777" w:rsidTr="008C0040">
        <w:trPr>
          <w:jc w:val="center"/>
        </w:trPr>
        <w:tc>
          <w:tcPr>
            <w:tcW w:w="669" w:type="pct"/>
            <w:vMerge w:val="restart"/>
            <w:tcBorders>
              <w:top w:val="single" w:sz="8" w:space="0" w:color="000000"/>
              <w:left w:val="single" w:sz="8" w:space="0" w:color="000000"/>
              <w:right w:val="single" w:sz="8" w:space="0" w:color="000000"/>
            </w:tcBorders>
            <w:vAlign w:val="center"/>
          </w:tcPr>
          <w:p w14:paraId="3A74DEA0" w14:textId="77777777"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308D8282" w14:textId="77777777"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14:paraId="3FD47BA9" w14:textId="77777777"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598D258" w14:textId="77777777" w:rsidR="003F778C" w:rsidRPr="00A30C08" w:rsidRDefault="003F778C" w:rsidP="00A30C08">
            <w:pPr>
              <w:spacing w:before="29" w:line="288" w:lineRule="auto"/>
              <w:jc w:val="center"/>
              <w:rPr>
                <w:sz w:val="24"/>
              </w:rPr>
            </w:pPr>
            <w:r w:rsidRPr="00A30C08">
              <w:rPr>
                <w:sz w:val="24"/>
              </w:rPr>
              <w:t>持有人结构</w:t>
            </w:r>
          </w:p>
        </w:tc>
      </w:tr>
      <w:tr w:rsidR="003F778C" w:rsidRPr="00FA19BB" w14:paraId="115B988E" w14:textId="77777777" w:rsidTr="008C0040">
        <w:trPr>
          <w:jc w:val="center"/>
        </w:trPr>
        <w:tc>
          <w:tcPr>
            <w:tcW w:w="669" w:type="pct"/>
            <w:vMerge/>
            <w:tcBorders>
              <w:left w:val="single" w:sz="8" w:space="0" w:color="000000"/>
              <w:right w:val="single" w:sz="8" w:space="0" w:color="000000"/>
            </w:tcBorders>
          </w:tcPr>
          <w:p w14:paraId="05E72A6B"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10530E03"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5D4D32F9" w14:textId="77777777"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5A968E6" w14:textId="77777777"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7F2A35B7" w14:textId="77777777" w:rsidR="003F778C" w:rsidRPr="00A30C08" w:rsidRDefault="003F778C" w:rsidP="00A30C08">
            <w:pPr>
              <w:spacing w:before="29" w:line="288" w:lineRule="auto"/>
              <w:jc w:val="center"/>
              <w:rPr>
                <w:sz w:val="24"/>
              </w:rPr>
            </w:pPr>
            <w:r w:rsidRPr="00A30C08">
              <w:rPr>
                <w:sz w:val="24"/>
              </w:rPr>
              <w:t>个人投资者</w:t>
            </w:r>
          </w:p>
        </w:tc>
      </w:tr>
      <w:tr w:rsidR="003F778C" w:rsidRPr="00FA19BB" w14:paraId="30FEC7FB" w14:textId="77777777" w:rsidTr="008C0040">
        <w:trPr>
          <w:jc w:val="center"/>
        </w:trPr>
        <w:tc>
          <w:tcPr>
            <w:tcW w:w="669" w:type="pct"/>
            <w:vMerge/>
            <w:tcBorders>
              <w:left w:val="single" w:sz="8" w:space="0" w:color="000000"/>
              <w:bottom w:val="single" w:sz="8" w:space="0" w:color="000000"/>
              <w:right w:val="single" w:sz="8" w:space="0" w:color="000000"/>
            </w:tcBorders>
          </w:tcPr>
          <w:p w14:paraId="01F848CC"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2D0D58FB"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741B68BA" w14:textId="77777777"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A8DACB7" w14:textId="77777777"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0827E025" w14:textId="77777777"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CCEA1FC" w14:textId="77777777"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E2949BE" w14:textId="77777777" w:rsidR="003F778C" w:rsidRPr="00A30C08" w:rsidRDefault="003F778C" w:rsidP="00A30C08">
            <w:pPr>
              <w:spacing w:before="29" w:line="288" w:lineRule="auto"/>
              <w:jc w:val="center"/>
              <w:rPr>
                <w:sz w:val="24"/>
              </w:rPr>
            </w:pPr>
            <w:r w:rsidRPr="00A30C08">
              <w:rPr>
                <w:sz w:val="24"/>
              </w:rPr>
              <w:t>占总份额比例</w:t>
            </w:r>
          </w:p>
        </w:tc>
      </w:tr>
      <w:tr w:rsidR="003F778C" w:rsidRPr="00FA19BB" w14:paraId="69A60179"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394AA660" w14:textId="77777777" w:rsidR="003F778C" w:rsidRPr="00F7407C" w:rsidRDefault="003F778C" w:rsidP="00F7407C">
            <w:pPr>
              <w:spacing w:before="29" w:line="288" w:lineRule="auto"/>
              <w:jc w:val="center"/>
              <w:rPr>
                <w:bCs/>
                <w:sz w:val="24"/>
              </w:rPr>
            </w:pPr>
            <w:r w:rsidRPr="00F7407C">
              <w:rPr>
                <w:bCs/>
                <w:sz w:val="24"/>
              </w:rPr>
              <w:t>交银增利债券</w:t>
            </w:r>
            <w:r w:rsidRPr="00F7407C">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14:paraId="7FDD8192" w14:textId="77777777" w:rsidR="003F778C" w:rsidRPr="00F7407C" w:rsidRDefault="003F778C" w:rsidP="00F7407C">
            <w:pPr>
              <w:spacing w:before="29" w:line="288" w:lineRule="auto"/>
              <w:jc w:val="center"/>
              <w:rPr>
                <w:bCs/>
                <w:sz w:val="24"/>
              </w:rPr>
            </w:pPr>
            <w:r w:rsidRPr="00F7407C">
              <w:rPr>
                <w:bCs/>
                <w:sz w:val="24"/>
              </w:rPr>
              <w:t>8,553</w:t>
            </w:r>
          </w:p>
        </w:tc>
        <w:tc>
          <w:tcPr>
            <w:tcW w:w="776" w:type="pct"/>
            <w:tcBorders>
              <w:top w:val="single" w:sz="8" w:space="0" w:color="000000"/>
              <w:left w:val="single" w:sz="8" w:space="0" w:color="000000"/>
              <w:bottom w:val="single" w:sz="8" w:space="0" w:color="000000"/>
              <w:right w:val="single" w:sz="8" w:space="0" w:color="000000"/>
            </w:tcBorders>
            <w:vAlign w:val="center"/>
          </w:tcPr>
          <w:p w14:paraId="6FC0AFED" w14:textId="77777777" w:rsidR="003F778C" w:rsidRPr="00F7407C" w:rsidRDefault="003F778C" w:rsidP="00F7407C">
            <w:pPr>
              <w:spacing w:before="29" w:line="288" w:lineRule="auto"/>
              <w:jc w:val="center"/>
              <w:rPr>
                <w:bCs/>
                <w:sz w:val="24"/>
              </w:rPr>
            </w:pPr>
            <w:r w:rsidRPr="00F7407C">
              <w:rPr>
                <w:bCs/>
                <w:sz w:val="24"/>
              </w:rPr>
              <w:t>44,176.30</w:t>
            </w:r>
          </w:p>
        </w:tc>
        <w:tc>
          <w:tcPr>
            <w:tcW w:w="826" w:type="pct"/>
            <w:tcBorders>
              <w:top w:val="single" w:sz="8" w:space="0" w:color="000000"/>
              <w:left w:val="single" w:sz="8" w:space="0" w:color="000000"/>
              <w:bottom w:val="single" w:sz="8" w:space="0" w:color="000000"/>
              <w:right w:val="single" w:sz="8" w:space="0" w:color="000000"/>
            </w:tcBorders>
            <w:vAlign w:val="center"/>
          </w:tcPr>
          <w:p w14:paraId="4E2A1AE5" w14:textId="77777777" w:rsidR="003F778C" w:rsidRPr="00F7407C" w:rsidRDefault="003F778C" w:rsidP="00F7407C">
            <w:pPr>
              <w:spacing w:before="29" w:line="288" w:lineRule="auto"/>
              <w:jc w:val="center"/>
              <w:rPr>
                <w:bCs/>
                <w:sz w:val="24"/>
              </w:rPr>
            </w:pPr>
            <w:r w:rsidRPr="00F7407C">
              <w:rPr>
                <w:bCs/>
                <w:sz w:val="24"/>
              </w:rPr>
              <w:t>130,100,974.78</w:t>
            </w:r>
          </w:p>
        </w:tc>
        <w:tc>
          <w:tcPr>
            <w:tcW w:w="531" w:type="pct"/>
            <w:tcBorders>
              <w:top w:val="single" w:sz="8" w:space="0" w:color="000000"/>
              <w:left w:val="single" w:sz="8" w:space="0" w:color="000000"/>
              <w:bottom w:val="single" w:sz="8" w:space="0" w:color="000000"/>
              <w:right w:val="single" w:sz="8" w:space="0" w:color="000000"/>
            </w:tcBorders>
            <w:vAlign w:val="center"/>
          </w:tcPr>
          <w:p w14:paraId="4056B083" w14:textId="77777777" w:rsidR="003F778C" w:rsidRPr="00F7407C" w:rsidRDefault="003F778C" w:rsidP="00F7407C">
            <w:pPr>
              <w:spacing w:before="29" w:line="288" w:lineRule="auto"/>
              <w:jc w:val="center"/>
              <w:rPr>
                <w:bCs/>
                <w:sz w:val="24"/>
              </w:rPr>
            </w:pPr>
            <w:r w:rsidRPr="00F7407C">
              <w:rPr>
                <w:bCs/>
                <w:sz w:val="24"/>
              </w:rPr>
              <w:t>34.43%</w:t>
            </w:r>
          </w:p>
        </w:tc>
        <w:tc>
          <w:tcPr>
            <w:tcW w:w="843" w:type="pct"/>
            <w:tcBorders>
              <w:top w:val="single" w:sz="8" w:space="0" w:color="000000"/>
              <w:left w:val="single" w:sz="8" w:space="0" w:color="000000"/>
              <w:bottom w:val="single" w:sz="8" w:space="0" w:color="000000"/>
              <w:right w:val="single" w:sz="8" w:space="0" w:color="000000"/>
            </w:tcBorders>
            <w:vAlign w:val="center"/>
          </w:tcPr>
          <w:p w14:paraId="58BE6BF4" w14:textId="77777777" w:rsidR="003F778C" w:rsidRPr="00F7407C" w:rsidRDefault="003F778C" w:rsidP="00F7407C">
            <w:pPr>
              <w:spacing w:before="29" w:line="288" w:lineRule="auto"/>
              <w:jc w:val="center"/>
              <w:rPr>
                <w:bCs/>
                <w:sz w:val="24"/>
              </w:rPr>
            </w:pPr>
            <w:r w:rsidRPr="00F7407C">
              <w:rPr>
                <w:bCs/>
                <w:sz w:val="24"/>
              </w:rPr>
              <w:t>247,738,898.84</w:t>
            </w:r>
          </w:p>
        </w:tc>
        <w:tc>
          <w:tcPr>
            <w:tcW w:w="515" w:type="pct"/>
            <w:tcBorders>
              <w:top w:val="single" w:sz="8" w:space="0" w:color="000000"/>
              <w:left w:val="single" w:sz="8" w:space="0" w:color="000000"/>
              <w:bottom w:val="single" w:sz="8" w:space="0" w:color="000000"/>
              <w:right w:val="single" w:sz="4" w:space="0" w:color="auto"/>
            </w:tcBorders>
            <w:vAlign w:val="center"/>
          </w:tcPr>
          <w:p w14:paraId="1C404BBB" w14:textId="77777777" w:rsidR="003F778C" w:rsidRPr="00F7407C" w:rsidRDefault="003F778C" w:rsidP="00F7407C">
            <w:pPr>
              <w:spacing w:before="29" w:line="288" w:lineRule="auto"/>
              <w:jc w:val="center"/>
              <w:rPr>
                <w:bCs/>
                <w:sz w:val="24"/>
              </w:rPr>
            </w:pPr>
            <w:r w:rsidRPr="00F7407C">
              <w:rPr>
                <w:bCs/>
                <w:sz w:val="24"/>
              </w:rPr>
              <w:t>65.57%</w:t>
            </w:r>
          </w:p>
        </w:tc>
      </w:tr>
      <w:tr w:rsidR="003F778C" w:rsidRPr="00FA19BB" w14:paraId="006E3400"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2093762C" w14:textId="77777777" w:rsidR="003F778C" w:rsidRPr="00F7407C" w:rsidRDefault="003F778C" w:rsidP="00F7407C">
            <w:pPr>
              <w:spacing w:before="29" w:line="288" w:lineRule="auto"/>
              <w:jc w:val="center"/>
              <w:rPr>
                <w:bCs/>
                <w:sz w:val="24"/>
              </w:rPr>
            </w:pPr>
            <w:r w:rsidRPr="00F7407C">
              <w:rPr>
                <w:bCs/>
                <w:sz w:val="24"/>
              </w:rPr>
              <w:t>交银增利债券</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14:paraId="54292916" w14:textId="77777777" w:rsidR="003F778C" w:rsidRPr="00F7407C" w:rsidRDefault="003F778C" w:rsidP="00F7407C">
            <w:pPr>
              <w:spacing w:before="29" w:line="288" w:lineRule="auto"/>
              <w:jc w:val="center"/>
              <w:rPr>
                <w:bCs/>
                <w:sz w:val="24"/>
              </w:rPr>
            </w:pPr>
            <w:r w:rsidRPr="00F7407C">
              <w:rPr>
                <w:bCs/>
                <w:sz w:val="24"/>
              </w:rPr>
              <w:t>3,280</w:t>
            </w:r>
          </w:p>
        </w:tc>
        <w:tc>
          <w:tcPr>
            <w:tcW w:w="776" w:type="pct"/>
            <w:tcBorders>
              <w:top w:val="single" w:sz="8" w:space="0" w:color="000000"/>
              <w:left w:val="single" w:sz="8" w:space="0" w:color="000000"/>
              <w:bottom w:val="single" w:sz="8" w:space="0" w:color="000000"/>
              <w:right w:val="single" w:sz="8" w:space="0" w:color="000000"/>
            </w:tcBorders>
            <w:vAlign w:val="center"/>
          </w:tcPr>
          <w:p w14:paraId="4A1A062F" w14:textId="77777777" w:rsidR="003F778C" w:rsidRPr="00F7407C" w:rsidRDefault="003F778C" w:rsidP="00F7407C">
            <w:pPr>
              <w:spacing w:before="29" w:line="288" w:lineRule="auto"/>
              <w:jc w:val="center"/>
              <w:rPr>
                <w:bCs/>
                <w:sz w:val="24"/>
              </w:rPr>
            </w:pPr>
            <w:r w:rsidRPr="00F7407C">
              <w:rPr>
                <w:bCs/>
                <w:sz w:val="24"/>
              </w:rPr>
              <w:t>30,068.49</w:t>
            </w:r>
          </w:p>
        </w:tc>
        <w:tc>
          <w:tcPr>
            <w:tcW w:w="826" w:type="pct"/>
            <w:tcBorders>
              <w:top w:val="single" w:sz="8" w:space="0" w:color="000000"/>
              <w:left w:val="single" w:sz="8" w:space="0" w:color="000000"/>
              <w:bottom w:val="single" w:sz="8" w:space="0" w:color="000000"/>
              <w:right w:val="single" w:sz="8" w:space="0" w:color="000000"/>
            </w:tcBorders>
            <w:vAlign w:val="center"/>
          </w:tcPr>
          <w:p w14:paraId="636C2711" w14:textId="77777777" w:rsidR="003F778C" w:rsidRPr="00F7407C" w:rsidRDefault="003F778C" w:rsidP="00F7407C">
            <w:pPr>
              <w:spacing w:before="29" w:line="288" w:lineRule="auto"/>
              <w:jc w:val="center"/>
              <w:rPr>
                <w:bCs/>
                <w:sz w:val="24"/>
              </w:rPr>
            </w:pPr>
            <w:r w:rsidRPr="00F7407C">
              <w:rPr>
                <w:bCs/>
                <w:sz w:val="24"/>
              </w:rPr>
              <w:t>2,901,867.50</w:t>
            </w:r>
          </w:p>
        </w:tc>
        <w:tc>
          <w:tcPr>
            <w:tcW w:w="531" w:type="pct"/>
            <w:tcBorders>
              <w:top w:val="single" w:sz="8" w:space="0" w:color="000000"/>
              <w:left w:val="single" w:sz="8" w:space="0" w:color="000000"/>
              <w:bottom w:val="single" w:sz="8" w:space="0" w:color="000000"/>
              <w:right w:val="single" w:sz="8" w:space="0" w:color="000000"/>
            </w:tcBorders>
            <w:vAlign w:val="center"/>
          </w:tcPr>
          <w:p w14:paraId="4723A9E4" w14:textId="77777777" w:rsidR="003F778C" w:rsidRPr="00F7407C" w:rsidRDefault="003F778C" w:rsidP="00F7407C">
            <w:pPr>
              <w:spacing w:before="29" w:line="288" w:lineRule="auto"/>
              <w:jc w:val="center"/>
              <w:rPr>
                <w:bCs/>
                <w:sz w:val="24"/>
              </w:rPr>
            </w:pPr>
            <w:r w:rsidRPr="00F7407C">
              <w:rPr>
                <w:bCs/>
                <w:sz w:val="24"/>
              </w:rPr>
              <w:t>2.94%</w:t>
            </w:r>
          </w:p>
        </w:tc>
        <w:tc>
          <w:tcPr>
            <w:tcW w:w="843" w:type="pct"/>
            <w:tcBorders>
              <w:top w:val="single" w:sz="8" w:space="0" w:color="000000"/>
              <w:left w:val="single" w:sz="8" w:space="0" w:color="000000"/>
              <w:bottom w:val="single" w:sz="8" w:space="0" w:color="000000"/>
              <w:right w:val="single" w:sz="8" w:space="0" w:color="000000"/>
            </w:tcBorders>
            <w:vAlign w:val="center"/>
          </w:tcPr>
          <w:p w14:paraId="3E396D30" w14:textId="77777777" w:rsidR="003F778C" w:rsidRPr="00F7407C" w:rsidRDefault="003F778C" w:rsidP="00F7407C">
            <w:pPr>
              <w:spacing w:before="29" w:line="288" w:lineRule="auto"/>
              <w:jc w:val="center"/>
              <w:rPr>
                <w:bCs/>
                <w:sz w:val="24"/>
              </w:rPr>
            </w:pPr>
            <w:r w:rsidRPr="00F7407C">
              <w:rPr>
                <w:bCs/>
                <w:sz w:val="24"/>
              </w:rPr>
              <w:t>95,722,785.88</w:t>
            </w:r>
          </w:p>
        </w:tc>
        <w:tc>
          <w:tcPr>
            <w:tcW w:w="515" w:type="pct"/>
            <w:tcBorders>
              <w:top w:val="single" w:sz="8" w:space="0" w:color="000000"/>
              <w:left w:val="single" w:sz="8" w:space="0" w:color="000000"/>
              <w:bottom w:val="single" w:sz="8" w:space="0" w:color="000000"/>
              <w:right w:val="single" w:sz="4" w:space="0" w:color="auto"/>
            </w:tcBorders>
            <w:vAlign w:val="center"/>
          </w:tcPr>
          <w:p w14:paraId="3C1EB0B7" w14:textId="77777777" w:rsidR="003F778C" w:rsidRPr="00F7407C" w:rsidRDefault="003F778C" w:rsidP="00F7407C">
            <w:pPr>
              <w:spacing w:before="29" w:line="288" w:lineRule="auto"/>
              <w:jc w:val="center"/>
              <w:rPr>
                <w:bCs/>
                <w:sz w:val="24"/>
              </w:rPr>
            </w:pPr>
            <w:r w:rsidRPr="00F7407C">
              <w:rPr>
                <w:bCs/>
                <w:sz w:val="24"/>
              </w:rPr>
              <w:t>97.06%</w:t>
            </w:r>
          </w:p>
        </w:tc>
      </w:tr>
      <w:tr w:rsidR="003F778C" w:rsidRPr="00FA19BB" w14:paraId="7B13D415" w14:textId="77777777"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14:paraId="1ECD9D79" w14:textId="77777777"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14:paraId="511EEAA6" w14:textId="77777777" w:rsidR="003F778C" w:rsidRPr="00F7407C" w:rsidRDefault="003F778C" w:rsidP="00F7407C">
            <w:pPr>
              <w:spacing w:before="29" w:line="288" w:lineRule="auto"/>
              <w:jc w:val="center"/>
              <w:rPr>
                <w:bCs/>
                <w:sz w:val="24"/>
              </w:rPr>
            </w:pPr>
            <w:r w:rsidRPr="00F7407C">
              <w:rPr>
                <w:bCs/>
                <w:sz w:val="24"/>
              </w:rPr>
              <w:t>11,833</w:t>
            </w:r>
          </w:p>
        </w:tc>
        <w:tc>
          <w:tcPr>
            <w:tcW w:w="776" w:type="pct"/>
            <w:tcBorders>
              <w:top w:val="single" w:sz="8" w:space="0" w:color="000000"/>
              <w:left w:val="single" w:sz="8" w:space="0" w:color="000000"/>
              <w:bottom w:val="single" w:sz="8" w:space="0" w:color="000000"/>
              <w:right w:val="single" w:sz="8" w:space="0" w:color="000000"/>
            </w:tcBorders>
            <w:vAlign w:val="center"/>
          </w:tcPr>
          <w:p w14:paraId="2A1CB06B" w14:textId="77777777" w:rsidR="003F778C" w:rsidRPr="00F7407C" w:rsidRDefault="003F778C" w:rsidP="00F7407C">
            <w:pPr>
              <w:spacing w:before="29" w:line="288" w:lineRule="auto"/>
              <w:jc w:val="right"/>
              <w:rPr>
                <w:bCs/>
                <w:sz w:val="24"/>
              </w:rPr>
            </w:pPr>
            <w:r w:rsidRPr="00F7407C">
              <w:rPr>
                <w:bCs/>
                <w:sz w:val="24"/>
              </w:rPr>
              <w:t>40,265.74</w:t>
            </w:r>
          </w:p>
        </w:tc>
        <w:tc>
          <w:tcPr>
            <w:tcW w:w="826" w:type="pct"/>
            <w:tcBorders>
              <w:top w:val="single" w:sz="8" w:space="0" w:color="000000"/>
              <w:left w:val="single" w:sz="8" w:space="0" w:color="000000"/>
              <w:bottom w:val="single" w:sz="8" w:space="0" w:color="000000"/>
              <w:right w:val="single" w:sz="8" w:space="0" w:color="000000"/>
            </w:tcBorders>
            <w:vAlign w:val="center"/>
          </w:tcPr>
          <w:p w14:paraId="29A8CD64" w14:textId="77777777" w:rsidR="003F778C" w:rsidRPr="00F7407C" w:rsidRDefault="003F778C" w:rsidP="00F7407C">
            <w:pPr>
              <w:spacing w:before="29" w:line="288" w:lineRule="auto"/>
              <w:jc w:val="right"/>
              <w:rPr>
                <w:bCs/>
                <w:sz w:val="24"/>
              </w:rPr>
            </w:pPr>
            <w:r w:rsidRPr="00F7407C">
              <w:rPr>
                <w:bCs/>
                <w:sz w:val="24"/>
              </w:rPr>
              <w:t>133,002,842.28</w:t>
            </w:r>
          </w:p>
        </w:tc>
        <w:tc>
          <w:tcPr>
            <w:tcW w:w="531" w:type="pct"/>
            <w:tcBorders>
              <w:top w:val="single" w:sz="8" w:space="0" w:color="000000"/>
              <w:left w:val="single" w:sz="8" w:space="0" w:color="000000"/>
              <w:bottom w:val="single" w:sz="8" w:space="0" w:color="000000"/>
              <w:right w:val="single" w:sz="8" w:space="0" w:color="000000"/>
            </w:tcBorders>
            <w:vAlign w:val="center"/>
          </w:tcPr>
          <w:p w14:paraId="4BDC4AF9" w14:textId="77777777" w:rsidR="003F778C" w:rsidRPr="00F7407C" w:rsidRDefault="003F778C" w:rsidP="00F7407C">
            <w:pPr>
              <w:spacing w:before="29" w:line="288" w:lineRule="auto"/>
              <w:jc w:val="right"/>
              <w:rPr>
                <w:bCs/>
                <w:sz w:val="24"/>
              </w:rPr>
            </w:pPr>
            <w:r w:rsidRPr="00F7407C">
              <w:rPr>
                <w:bCs/>
                <w:sz w:val="24"/>
              </w:rPr>
              <w:t>27.91%</w:t>
            </w:r>
          </w:p>
        </w:tc>
        <w:tc>
          <w:tcPr>
            <w:tcW w:w="843" w:type="pct"/>
            <w:tcBorders>
              <w:top w:val="single" w:sz="8" w:space="0" w:color="000000"/>
              <w:left w:val="single" w:sz="8" w:space="0" w:color="000000"/>
              <w:bottom w:val="single" w:sz="8" w:space="0" w:color="000000"/>
              <w:right w:val="single" w:sz="8" w:space="0" w:color="000000"/>
            </w:tcBorders>
            <w:vAlign w:val="center"/>
          </w:tcPr>
          <w:p w14:paraId="5D34FD89" w14:textId="77777777" w:rsidR="003F778C" w:rsidRPr="00F7407C" w:rsidRDefault="003F778C" w:rsidP="00F7407C">
            <w:pPr>
              <w:spacing w:before="29" w:line="288" w:lineRule="auto"/>
              <w:jc w:val="right"/>
              <w:rPr>
                <w:bCs/>
                <w:sz w:val="24"/>
              </w:rPr>
            </w:pPr>
            <w:r w:rsidRPr="00F7407C">
              <w:rPr>
                <w:bCs/>
                <w:sz w:val="24"/>
              </w:rPr>
              <w:t>343,461,684.72</w:t>
            </w:r>
          </w:p>
        </w:tc>
        <w:tc>
          <w:tcPr>
            <w:tcW w:w="515" w:type="pct"/>
            <w:tcBorders>
              <w:top w:val="single" w:sz="8" w:space="0" w:color="000000"/>
              <w:left w:val="single" w:sz="8" w:space="0" w:color="000000"/>
              <w:bottom w:val="single" w:sz="8" w:space="0" w:color="000000"/>
              <w:right w:val="single" w:sz="4" w:space="0" w:color="auto"/>
            </w:tcBorders>
            <w:vAlign w:val="center"/>
          </w:tcPr>
          <w:p w14:paraId="54EF4AC2" w14:textId="77777777" w:rsidR="003F778C" w:rsidRPr="00F7407C" w:rsidRDefault="003F778C" w:rsidP="00F7407C">
            <w:pPr>
              <w:spacing w:before="29" w:line="288" w:lineRule="auto"/>
              <w:jc w:val="right"/>
              <w:rPr>
                <w:bCs/>
                <w:sz w:val="24"/>
              </w:rPr>
            </w:pPr>
            <w:r w:rsidRPr="00F7407C">
              <w:rPr>
                <w:bCs/>
                <w:sz w:val="24"/>
              </w:rPr>
              <w:t>72.09%</w:t>
            </w:r>
          </w:p>
        </w:tc>
      </w:tr>
    </w:tbl>
    <w:p w14:paraId="42BC2124" w14:textId="77777777" w:rsidR="003F778C" w:rsidRPr="009C503F" w:rsidRDefault="003F778C" w:rsidP="00571B8A">
      <w:pPr>
        <w:spacing w:before="29" w:line="288" w:lineRule="auto"/>
        <w:rPr>
          <w:color w:val="000000"/>
          <w:sz w:val="24"/>
        </w:rPr>
      </w:pPr>
    </w:p>
    <w:p w14:paraId="46503121" w14:textId="77777777" w:rsidR="001548F9" w:rsidRPr="009C503F" w:rsidRDefault="001548F9" w:rsidP="00571B8A">
      <w:pPr>
        <w:pStyle w:val="20"/>
        <w:spacing w:before="29" w:after="0" w:line="288" w:lineRule="auto"/>
        <w:rPr>
          <w:rFonts w:ascii="Times New Roman" w:hAnsi="Times New Roman"/>
          <w:kern w:val="0"/>
          <w:szCs w:val="24"/>
        </w:rPr>
      </w:pPr>
      <w:bookmarkStart w:id="81" w:name="_Toc490927324"/>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1"/>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14:paraId="63C59BD2" w14:textId="77777777" w:rsidTr="009107AE">
        <w:tc>
          <w:tcPr>
            <w:tcW w:w="2321" w:type="dxa"/>
            <w:vAlign w:val="center"/>
          </w:tcPr>
          <w:p w14:paraId="0D798AAB" w14:textId="77777777" w:rsidR="00C156E5" w:rsidRDefault="00B621D7" w:rsidP="00571B8A">
            <w:pPr>
              <w:pStyle w:val="a0"/>
              <w:spacing w:before="29" w:line="288" w:lineRule="auto"/>
              <w:ind w:firstLineChars="0" w:firstLine="0"/>
              <w:jc w:val="center"/>
              <w:rPr>
                <w:sz w:val="24"/>
              </w:rPr>
            </w:pPr>
            <w:r w:rsidRPr="009C503F">
              <w:rPr>
                <w:sz w:val="24"/>
              </w:rPr>
              <w:t>项目</w:t>
            </w:r>
          </w:p>
          <w:p w14:paraId="0AC98722" w14:textId="77777777" w:rsidR="00B621D7" w:rsidRPr="009C503F" w:rsidRDefault="00B621D7" w:rsidP="00571B8A">
            <w:pPr>
              <w:pStyle w:val="a0"/>
              <w:spacing w:before="29" w:line="288" w:lineRule="auto"/>
              <w:ind w:firstLineChars="0" w:firstLine="0"/>
              <w:jc w:val="center"/>
              <w:rPr>
                <w:sz w:val="24"/>
              </w:rPr>
            </w:pPr>
          </w:p>
        </w:tc>
        <w:tc>
          <w:tcPr>
            <w:tcW w:w="2321" w:type="dxa"/>
            <w:vAlign w:val="center"/>
          </w:tcPr>
          <w:p w14:paraId="7051E1FD" w14:textId="77777777"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14:paraId="1057A16C" w14:textId="77777777"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14:paraId="0CD85F1D" w14:textId="77777777"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14:paraId="23A31FA8" w14:textId="77777777" w:rsidTr="009107AE">
        <w:tc>
          <w:tcPr>
            <w:tcW w:w="2321" w:type="dxa"/>
            <w:vMerge w:val="restart"/>
            <w:vAlign w:val="center"/>
          </w:tcPr>
          <w:p w14:paraId="2EF7C1A6" w14:textId="77777777"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所有从业人员持有本基金</w:t>
            </w:r>
          </w:p>
        </w:tc>
        <w:tc>
          <w:tcPr>
            <w:tcW w:w="2321" w:type="dxa"/>
            <w:vAlign w:val="center"/>
          </w:tcPr>
          <w:p w14:paraId="71CCC888" w14:textId="77777777" w:rsidR="00B621D7" w:rsidRPr="009C503F" w:rsidRDefault="00B621D7" w:rsidP="00571B8A">
            <w:pPr>
              <w:spacing w:before="29" w:line="288" w:lineRule="auto"/>
              <w:jc w:val="right"/>
              <w:rPr>
                <w:color w:val="000000"/>
                <w:kern w:val="0"/>
                <w:sz w:val="24"/>
              </w:rPr>
            </w:pPr>
            <w:r w:rsidRPr="009C503F">
              <w:rPr>
                <w:sz w:val="24"/>
              </w:rPr>
              <w:t>交银增利债券</w:t>
            </w:r>
            <w:r w:rsidRPr="009C503F">
              <w:rPr>
                <w:sz w:val="24"/>
              </w:rPr>
              <w:t>A/B</w:t>
            </w:r>
          </w:p>
        </w:tc>
        <w:tc>
          <w:tcPr>
            <w:tcW w:w="2322" w:type="dxa"/>
            <w:vAlign w:val="center"/>
          </w:tcPr>
          <w:p w14:paraId="5835F155" w14:textId="77777777" w:rsidR="00B621D7" w:rsidRPr="009C503F" w:rsidRDefault="00FD4163" w:rsidP="00FD4163">
            <w:pPr>
              <w:widowControl/>
              <w:spacing w:before="29" w:line="288" w:lineRule="auto"/>
              <w:jc w:val="right"/>
              <w:rPr>
                <w:color w:val="000000"/>
                <w:kern w:val="0"/>
                <w:sz w:val="24"/>
              </w:rPr>
            </w:pPr>
            <w:r w:rsidRPr="009C503F">
              <w:rPr>
                <w:color w:val="000000"/>
                <w:kern w:val="0"/>
                <w:sz w:val="24"/>
              </w:rPr>
              <w:t>108.85</w:t>
            </w:r>
          </w:p>
        </w:tc>
        <w:tc>
          <w:tcPr>
            <w:tcW w:w="2322" w:type="dxa"/>
            <w:vAlign w:val="center"/>
          </w:tcPr>
          <w:p w14:paraId="28782152"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r w:rsidR="00B621D7" w:rsidRPr="009C503F" w14:paraId="08940047" w14:textId="77777777" w:rsidTr="009107AE">
        <w:tc>
          <w:tcPr>
            <w:tcW w:w="2321" w:type="dxa"/>
            <w:vMerge/>
            <w:vAlign w:val="center"/>
          </w:tcPr>
          <w:p w14:paraId="440233D7"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238BA7B5" w14:textId="77777777" w:rsidR="00B621D7" w:rsidRPr="009C503F" w:rsidRDefault="00B621D7" w:rsidP="00571B8A">
            <w:pPr>
              <w:spacing w:before="29" w:line="288" w:lineRule="auto"/>
              <w:jc w:val="right"/>
              <w:rPr>
                <w:color w:val="000000"/>
                <w:kern w:val="0"/>
                <w:sz w:val="24"/>
              </w:rPr>
            </w:pPr>
            <w:r w:rsidRPr="009C503F">
              <w:rPr>
                <w:sz w:val="24"/>
              </w:rPr>
              <w:t>交银增利债券</w:t>
            </w:r>
            <w:r w:rsidRPr="009C503F">
              <w:rPr>
                <w:sz w:val="24"/>
              </w:rPr>
              <w:t>C</w:t>
            </w:r>
          </w:p>
        </w:tc>
        <w:tc>
          <w:tcPr>
            <w:tcW w:w="2322" w:type="dxa"/>
            <w:vAlign w:val="center"/>
          </w:tcPr>
          <w:p w14:paraId="3FAD941C" w14:textId="77777777" w:rsidR="00B621D7" w:rsidRPr="009C503F" w:rsidRDefault="00FD4163" w:rsidP="00571B8A">
            <w:pPr>
              <w:widowControl/>
              <w:spacing w:before="29" w:line="288" w:lineRule="auto"/>
              <w:jc w:val="right"/>
              <w:rPr>
                <w:color w:val="000000"/>
                <w:kern w:val="0"/>
                <w:sz w:val="24"/>
              </w:rPr>
            </w:pPr>
            <w:r w:rsidRPr="009C503F">
              <w:rPr>
                <w:color w:val="000000"/>
                <w:kern w:val="0"/>
                <w:sz w:val="24"/>
              </w:rPr>
              <w:t>446.95</w:t>
            </w:r>
          </w:p>
        </w:tc>
        <w:tc>
          <w:tcPr>
            <w:tcW w:w="2322" w:type="dxa"/>
            <w:vAlign w:val="center"/>
          </w:tcPr>
          <w:p w14:paraId="0117C959"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r w:rsidR="00B621D7" w:rsidRPr="009C503F" w14:paraId="05C1A1FC" w14:textId="77777777" w:rsidTr="009107AE">
        <w:tc>
          <w:tcPr>
            <w:tcW w:w="2321" w:type="dxa"/>
            <w:vMerge/>
            <w:vAlign w:val="center"/>
          </w:tcPr>
          <w:p w14:paraId="30DB45F6"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6717CD1D" w14:textId="77777777"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14:paraId="1724B275"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555.80</w:t>
            </w:r>
          </w:p>
        </w:tc>
        <w:tc>
          <w:tcPr>
            <w:tcW w:w="2322" w:type="dxa"/>
            <w:vAlign w:val="center"/>
          </w:tcPr>
          <w:p w14:paraId="75DEF749"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bl>
    <w:p w14:paraId="706FFAC3" w14:textId="77777777" w:rsidR="00D87B6B" w:rsidRDefault="00D87B6B" w:rsidP="00D87B6B">
      <w:pPr>
        <w:spacing w:line="360" w:lineRule="auto"/>
        <w:jc w:val="left"/>
        <w:rPr>
          <w:kern w:val="0"/>
          <w:szCs w:val="21"/>
        </w:rPr>
      </w:pPr>
    </w:p>
    <w:p w14:paraId="12F41037" w14:textId="77777777" w:rsidR="00D87B6B" w:rsidRPr="00D613AA" w:rsidRDefault="00D87B6B" w:rsidP="00D613AA">
      <w:pPr>
        <w:pStyle w:val="20"/>
        <w:spacing w:before="29" w:after="0" w:line="288" w:lineRule="auto"/>
        <w:rPr>
          <w:rFonts w:ascii="Times New Roman" w:hAnsi="Times New Roman"/>
          <w:kern w:val="0"/>
          <w:szCs w:val="24"/>
        </w:rPr>
      </w:pPr>
      <w:bookmarkStart w:id="82" w:name="_Toc490927325"/>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14:paraId="023CCC25" w14:textId="77777777" w:rsidTr="00095F2A">
        <w:trPr>
          <w:trHeight w:val="285"/>
        </w:trPr>
        <w:tc>
          <w:tcPr>
            <w:tcW w:w="2548" w:type="dxa"/>
            <w:shd w:val="clear" w:color="auto" w:fill="auto"/>
            <w:tcMar>
              <w:top w:w="0" w:type="dxa"/>
              <w:left w:w="108" w:type="dxa"/>
              <w:bottom w:w="0" w:type="dxa"/>
              <w:right w:w="108" w:type="dxa"/>
            </w:tcMar>
            <w:vAlign w:val="center"/>
            <w:hideMark/>
          </w:tcPr>
          <w:p w14:paraId="381ECDBF"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14:paraId="10C7E1F8"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14:paraId="5F34A8CE"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14:paraId="032946A4" w14:textId="77777777" w:rsidTr="00095F2A">
        <w:trPr>
          <w:trHeight w:val="285"/>
        </w:trPr>
        <w:tc>
          <w:tcPr>
            <w:tcW w:w="2548" w:type="dxa"/>
            <w:vMerge w:val="restart"/>
            <w:shd w:val="clear" w:color="auto" w:fill="auto"/>
            <w:tcMar>
              <w:top w:w="0" w:type="dxa"/>
              <w:left w:w="108" w:type="dxa"/>
              <w:bottom w:w="0" w:type="dxa"/>
              <w:right w:w="108" w:type="dxa"/>
            </w:tcMar>
            <w:vAlign w:val="center"/>
            <w:hideMark/>
          </w:tcPr>
          <w:p w14:paraId="71704ABB"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BEFD6FA"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交银增利债券</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14:paraId="3B172D15"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3C980F25" w14:textId="77777777" w:rsidTr="00095F2A">
        <w:trPr>
          <w:trHeight w:val="285"/>
        </w:trPr>
        <w:tc>
          <w:tcPr>
            <w:tcW w:w="2548" w:type="dxa"/>
            <w:vMerge/>
            <w:shd w:val="clear" w:color="auto" w:fill="auto"/>
            <w:vAlign w:val="center"/>
            <w:hideMark/>
          </w:tcPr>
          <w:p w14:paraId="6187A40B" w14:textId="77777777" w:rsidR="00D87B6B" w:rsidRPr="009D5CCC" w:rsidRDefault="00D87B6B" w:rsidP="00095F2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2BAD291E"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交银增利债券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2D0F3CB1"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43AD404A" w14:textId="77777777" w:rsidTr="00095F2A">
        <w:trPr>
          <w:trHeight w:val="285"/>
        </w:trPr>
        <w:tc>
          <w:tcPr>
            <w:tcW w:w="2548" w:type="dxa"/>
            <w:vMerge/>
            <w:shd w:val="clear" w:color="auto" w:fill="auto"/>
            <w:vAlign w:val="center"/>
            <w:hideMark/>
          </w:tcPr>
          <w:p w14:paraId="3089C4CD" w14:textId="77777777" w:rsidR="00D87B6B" w:rsidRPr="009D5CCC" w:rsidRDefault="00D87B6B" w:rsidP="00095F2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304FB574"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7CF0F9D4"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4F11834E" w14:textId="77777777" w:rsidTr="00095F2A">
        <w:trPr>
          <w:trHeight w:val="285"/>
        </w:trPr>
        <w:tc>
          <w:tcPr>
            <w:tcW w:w="2548" w:type="dxa"/>
            <w:vMerge w:val="restart"/>
            <w:shd w:val="clear" w:color="auto" w:fill="auto"/>
            <w:tcMar>
              <w:top w:w="0" w:type="dxa"/>
              <w:left w:w="108" w:type="dxa"/>
              <w:bottom w:w="0" w:type="dxa"/>
              <w:right w:w="108" w:type="dxa"/>
            </w:tcMar>
            <w:vAlign w:val="center"/>
            <w:hideMark/>
          </w:tcPr>
          <w:p w14:paraId="68881D8A"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14:paraId="48E21BFC"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交银增利债券</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14:paraId="25587F1F"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61FE1702" w14:textId="77777777" w:rsidTr="00095F2A">
        <w:trPr>
          <w:trHeight w:val="525"/>
        </w:trPr>
        <w:tc>
          <w:tcPr>
            <w:tcW w:w="2548" w:type="dxa"/>
            <w:vMerge/>
            <w:shd w:val="clear" w:color="auto" w:fill="auto"/>
            <w:vAlign w:val="center"/>
            <w:hideMark/>
          </w:tcPr>
          <w:p w14:paraId="6DE72645" w14:textId="77777777" w:rsidR="00D87B6B" w:rsidRPr="009D5CCC" w:rsidRDefault="00D87B6B" w:rsidP="00095F2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57B40439"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交银增利债券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3012F2EC"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7D993DAD" w14:textId="77777777" w:rsidTr="00095F2A">
        <w:trPr>
          <w:trHeight w:val="653"/>
        </w:trPr>
        <w:tc>
          <w:tcPr>
            <w:tcW w:w="2548" w:type="dxa"/>
            <w:vMerge/>
            <w:shd w:val="clear" w:color="auto" w:fill="auto"/>
            <w:vAlign w:val="center"/>
            <w:hideMark/>
          </w:tcPr>
          <w:p w14:paraId="6BC5884F" w14:textId="77777777" w:rsidR="00D87B6B" w:rsidRPr="009D5CCC" w:rsidRDefault="00D87B6B" w:rsidP="00095F2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140B1DB6"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097F8EE3"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14:paraId="7AE02448" w14:textId="77777777" w:rsidR="002A5BA3" w:rsidRPr="002A5BA3" w:rsidRDefault="002A5BA3" w:rsidP="002A5BA3">
      <w:pPr>
        <w:spacing w:before="29" w:line="288" w:lineRule="auto"/>
        <w:jc w:val="left"/>
        <w:rPr>
          <w:kern w:val="0"/>
          <w:sz w:val="24"/>
        </w:rPr>
      </w:pPr>
    </w:p>
    <w:p w14:paraId="03DCE9E7" w14:textId="77777777" w:rsidR="0015118B"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90927326"/>
      <w:r w:rsidRPr="009C503F">
        <w:rPr>
          <w:b/>
          <w:bCs/>
          <w:szCs w:val="24"/>
          <w:lang w:val="en-US"/>
        </w:rPr>
        <w:lastRenderedPageBreak/>
        <w:t>§9</w:t>
      </w:r>
      <w:r w:rsidRPr="009C503F">
        <w:rPr>
          <w:b/>
          <w:bCs/>
          <w:szCs w:val="24"/>
          <w:lang w:val="en-US"/>
        </w:rPr>
        <w:t>开放式基金份额变动</w:t>
      </w:r>
      <w:bookmarkEnd w:id="83"/>
      <w:bookmarkEnd w:id="84"/>
    </w:p>
    <w:p w14:paraId="4D05ED41" w14:textId="77777777"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14:paraId="36D15715" w14:textId="77777777" w:rsidTr="0030361A">
        <w:tc>
          <w:tcPr>
            <w:tcW w:w="1812" w:type="pct"/>
            <w:vAlign w:val="center"/>
          </w:tcPr>
          <w:p w14:paraId="776BA223" w14:textId="77777777"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14:paraId="77381C83" w14:textId="77777777" w:rsidR="00343AD4" w:rsidRPr="009C503F" w:rsidRDefault="00343AD4" w:rsidP="00571B8A">
            <w:pPr>
              <w:spacing w:before="29" w:line="288" w:lineRule="auto"/>
              <w:jc w:val="center"/>
              <w:rPr>
                <w:sz w:val="24"/>
              </w:rPr>
            </w:pPr>
            <w:r w:rsidRPr="009C503F">
              <w:rPr>
                <w:sz w:val="24"/>
              </w:rPr>
              <w:t>交银增利债券</w:t>
            </w:r>
            <w:r w:rsidRPr="009C503F">
              <w:rPr>
                <w:sz w:val="24"/>
              </w:rPr>
              <w:t>A/B</w:t>
            </w:r>
          </w:p>
        </w:tc>
        <w:tc>
          <w:tcPr>
            <w:tcW w:w="1615" w:type="pct"/>
            <w:vAlign w:val="center"/>
          </w:tcPr>
          <w:p w14:paraId="3EAABAE9" w14:textId="77777777" w:rsidR="00343AD4" w:rsidRPr="009C503F" w:rsidRDefault="00343AD4" w:rsidP="00571B8A">
            <w:pPr>
              <w:spacing w:before="29" w:line="288" w:lineRule="auto"/>
              <w:jc w:val="center"/>
              <w:rPr>
                <w:sz w:val="24"/>
              </w:rPr>
            </w:pPr>
            <w:r w:rsidRPr="009C503F">
              <w:rPr>
                <w:sz w:val="24"/>
              </w:rPr>
              <w:t>交银增利债券</w:t>
            </w:r>
            <w:r w:rsidRPr="009C503F">
              <w:rPr>
                <w:sz w:val="24"/>
              </w:rPr>
              <w:t>C</w:t>
            </w:r>
          </w:p>
        </w:tc>
      </w:tr>
      <w:tr w:rsidR="001548F9" w:rsidRPr="009C503F" w14:paraId="7D8E88E1" w14:textId="77777777" w:rsidTr="0030361A">
        <w:tc>
          <w:tcPr>
            <w:tcW w:w="1812" w:type="pct"/>
            <w:vAlign w:val="center"/>
          </w:tcPr>
          <w:p w14:paraId="1806A3B0" w14:textId="77777777" w:rsidR="001548F9" w:rsidRPr="009C503F" w:rsidRDefault="001548F9" w:rsidP="00571B8A">
            <w:pPr>
              <w:spacing w:before="29" w:line="288" w:lineRule="auto"/>
              <w:rPr>
                <w:sz w:val="24"/>
              </w:rPr>
            </w:pPr>
            <w:r w:rsidRPr="009C503F">
              <w:rPr>
                <w:sz w:val="24"/>
              </w:rPr>
              <w:t>基金合同生效日（</w:t>
            </w:r>
            <w:r w:rsidRPr="009C503F">
              <w:rPr>
                <w:sz w:val="24"/>
              </w:rPr>
              <w:t>2008</w:t>
            </w:r>
            <w:r w:rsidRPr="009C503F">
              <w:rPr>
                <w:sz w:val="24"/>
              </w:rPr>
              <w:t>年</w:t>
            </w:r>
            <w:r w:rsidRPr="009C503F">
              <w:rPr>
                <w:sz w:val="24"/>
              </w:rPr>
              <w:t>3</w:t>
            </w:r>
            <w:r w:rsidRPr="009C503F">
              <w:rPr>
                <w:sz w:val="24"/>
              </w:rPr>
              <w:t>月</w:t>
            </w:r>
            <w:r w:rsidRPr="009C503F">
              <w:rPr>
                <w:sz w:val="24"/>
              </w:rPr>
              <w:t>31</w:t>
            </w:r>
            <w:r w:rsidRPr="009C503F">
              <w:rPr>
                <w:sz w:val="24"/>
              </w:rPr>
              <w:t>日）基金份额总额</w:t>
            </w:r>
          </w:p>
        </w:tc>
        <w:tc>
          <w:tcPr>
            <w:tcW w:w="1573" w:type="pct"/>
            <w:vAlign w:val="center"/>
          </w:tcPr>
          <w:p w14:paraId="51C24F5C" w14:textId="77777777" w:rsidR="001548F9" w:rsidRPr="009C503F" w:rsidRDefault="001548F9" w:rsidP="00571B8A">
            <w:pPr>
              <w:spacing w:before="29" w:line="288" w:lineRule="auto"/>
              <w:jc w:val="right"/>
              <w:rPr>
                <w:sz w:val="24"/>
              </w:rPr>
            </w:pPr>
            <w:r w:rsidRPr="009C503F">
              <w:rPr>
                <w:sz w:val="24"/>
              </w:rPr>
              <w:t>7,419,837,721.23</w:t>
            </w:r>
          </w:p>
        </w:tc>
        <w:tc>
          <w:tcPr>
            <w:tcW w:w="1615" w:type="pct"/>
            <w:vAlign w:val="center"/>
          </w:tcPr>
          <w:p w14:paraId="266B4DA5" w14:textId="77777777" w:rsidR="001548F9" w:rsidRPr="009C503F" w:rsidRDefault="001548F9" w:rsidP="00571B8A">
            <w:pPr>
              <w:spacing w:before="29" w:line="288" w:lineRule="auto"/>
              <w:jc w:val="right"/>
              <w:rPr>
                <w:sz w:val="24"/>
              </w:rPr>
            </w:pPr>
            <w:r w:rsidRPr="009C503F">
              <w:rPr>
                <w:sz w:val="24"/>
              </w:rPr>
              <w:t>2,902,969,397.22</w:t>
            </w:r>
          </w:p>
        </w:tc>
      </w:tr>
      <w:tr w:rsidR="001548F9" w:rsidRPr="009C503F" w14:paraId="3D3ACA93" w14:textId="77777777" w:rsidTr="0030361A">
        <w:tc>
          <w:tcPr>
            <w:tcW w:w="1812" w:type="pct"/>
            <w:vAlign w:val="center"/>
          </w:tcPr>
          <w:p w14:paraId="60262D0D" w14:textId="77777777" w:rsidR="001548F9" w:rsidRPr="009C503F" w:rsidRDefault="001548F9" w:rsidP="00571B8A">
            <w:pPr>
              <w:spacing w:before="29" w:line="288" w:lineRule="auto"/>
              <w:rPr>
                <w:sz w:val="24"/>
              </w:rPr>
            </w:pPr>
            <w:r w:rsidRPr="009C503F">
              <w:rPr>
                <w:sz w:val="24"/>
              </w:rPr>
              <w:t>本报告期期初基金份额总额</w:t>
            </w:r>
          </w:p>
        </w:tc>
        <w:tc>
          <w:tcPr>
            <w:tcW w:w="1573" w:type="pct"/>
            <w:vAlign w:val="center"/>
          </w:tcPr>
          <w:p w14:paraId="339B3BBE" w14:textId="77777777" w:rsidR="001548F9" w:rsidRPr="009C503F" w:rsidRDefault="001548F9" w:rsidP="00571B8A">
            <w:pPr>
              <w:spacing w:before="29" w:line="288" w:lineRule="auto"/>
              <w:jc w:val="right"/>
              <w:rPr>
                <w:sz w:val="24"/>
              </w:rPr>
            </w:pPr>
            <w:r w:rsidRPr="009C503F">
              <w:rPr>
                <w:sz w:val="24"/>
              </w:rPr>
              <w:t>430,434,305.12</w:t>
            </w:r>
          </w:p>
        </w:tc>
        <w:tc>
          <w:tcPr>
            <w:tcW w:w="1615" w:type="pct"/>
            <w:vAlign w:val="center"/>
          </w:tcPr>
          <w:p w14:paraId="654FB0B4" w14:textId="77777777" w:rsidR="001548F9" w:rsidRPr="009C503F" w:rsidRDefault="001548F9" w:rsidP="00571B8A">
            <w:pPr>
              <w:spacing w:before="29" w:line="288" w:lineRule="auto"/>
              <w:jc w:val="right"/>
              <w:rPr>
                <w:sz w:val="24"/>
              </w:rPr>
            </w:pPr>
            <w:r w:rsidRPr="009C503F">
              <w:rPr>
                <w:sz w:val="24"/>
              </w:rPr>
              <w:t>114,575,150.67</w:t>
            </w:r>
          </w:p>
        </w:tc>
      </w:tr>
      <w:tr w:rsidR="001548F9" w:rsidRPr="009C503F" w14:paraId="584CE107" w14:textId="77777777" w:rsidTr="0030361A">
        <w:tc>
          <w:tcPr>
            <w:tcW w:w="1812" w:type="pct"/>
            <w:vAlign w:val="center"/>
          </w:tcPr>
          <w:p w14:paraId="137A336F" w14:textId="77777777" w:rsidR="001548F9" w:rsidRPr="009C503F" w:rsidRDefault="005151E7" w:rsidP="00571B8A">
            <w:pPr>
              <w:spacing w:before="29" w:line="288" w:lineRule="auto"/>
              <w:rPr>
                <w:sz w:val="24"/>
              </w:rPr>
            </w:pPr>
            <w:r w:rsidRPr="009C503F">
              <w:rPr>
                <w:sz w:val="24"/>
              </w:rPr>
              <w:t>本报告期</w:t>
            </w:r>
            <w:r w:rsidR="001548F9" w:rsidRPr="009C503F">
              <w:rPr>
                <w:sz w:val="24"/>
              </w:rPr>
              <w:t>基金总申购份额</w:t>
            </w:r>
          </w:p>
        </w:tc>
        <w:tc>
          <w:tcPr>
            <w:tcW w:w="1573" w:type="pct"/>
            <w:vAlign w:val="center"/>
          </w:tcPr>
          <w:p w14:paraId="5213EE7B" w14:textId="77777777" w:rsidR="001548F9" w:rsidRPr="009C503F" w:rsidRDefault="001548F9" w:rsidP="00571B8A">
            <w:pPr>
              <w:spacing w:before="29" w:line="288" w:lineRule="auto"/>
              <w:jc w:val="right"/>
              <w:rPr>
                <w:sz w:val="24"/>
              </w:rPr>
            </w:pPr>
            <w:r w:rsidRPr="009C503F">
              <w:rPr>
                <w:sz w:val="24"/>
              </w:rPr>
              <w:t>163,232,686.29</w:t>
            </w:r>
          </w:p>
        </w:tc>
        <w:tc>
          <w:tcPr>
            <w:tcW w:w="1615" w:type="pct"/>
            <w:vAlign w:val="center"/>
          </w:tcPr>
          <w:p w14:paraId="61B0D79F" w14:textId="77777777" w:rsidR="001548F9" w:rsidRPr="009C503F" w:rsidRDefault="001548F9" w:rsidP="00571B8A">
            <w:pPr>
              <w:spacing w:before="29" w:line="288" w:lineRule="auto"/>
              <w:jc w:val="right"/>
              <w:rPr>
                <w:sz w:val="24"/>
              </w:rPr>
            </w:pPr>
            <w:r w:rsidRPr="009C503F">
              <w:rPr>
                <w:sz w:val="24"/>
              </w:rPr>
              <w:t>14,148,371.19</w:t>
            </w:r>
          </w:p>
        </w:tc>
      </w:tr>
      <w:tr w:rsidR="001548F9" w:rsidRPr="009C503F" w14:paraId="5CCC4CDE" w14:textId="77777777" w:rsidTr="0030361A">
        <w:tc>
          <w:tcPr>
            <w:tcW w:w="1812" w:type="pct"/>
            <w:vAlign w:val="center"/>
          </w:tcPr>
          <w:p w14:paraId="1861A376" w14:textId="77777777" w:rsidR="001548F9" w:rsidRPr="009C503F" w:rsidRDefault="001548F9" w:rsidP="00571B8A">
            <w:pPr>
              <w:spacing w:before="29" w:line="288" w:lineRule="auto"/>
              <w:rPr>
                <w:sz w:val="24"/>
              </w:rPr>
            </w:pPr>
            <w:r w:rsidRPr="009C503F">
              <w:rPr>
                <w:sz w:val="24"/>
              </w:rPr>
              <w:t>减：</w:t>
            </w:r>
            <w:r w:rsidR="005151E7" w:rsidRPr="009C503F">
              <w:rPr>
                <w:sz w:val="24"/>
              </w:rPr>
              <w:t>本报告期</w:t>
            </w:r>
            <w:r w:rsidRPr="009C503F">
              <w:rPr>
                <w:sz w:val="24"/>
              </w:rPr>
              <w:t>基金总赎回份额</w:t>
            </w:r>
          </w:p>
        </w:tc>
        <w:tc>
          <w:tcPr>
            <w:tcW w:w="1573" w:type="pct"/>
            <w:vAlign w:val="center"/>
          </w:tcPr>
          <w:p w14:paraId="74C89824" w14:textId="77777777" w:rsidR="001548F9" w:rsidRPr="009C503F" w:rsidRDefault="001548F9" w:rsidP="00571B8A">
            <w:pPr>
              <w:spacing w:before="29" w:line="288" w:lineRule="auto"/>
              <w:jc w:val="right"/>
              <w:rPr>
                <w:sz w:val="24"/>
              </w:rPr>
            </w:pPr>
            <w:r w:rsidRPr="009C503F">
              <w:rPr>
                <w:sz w:val="24"/>
              </w:rPr>
              <w:t>215,827,117.79</w:t>
            </w:r>
          </w:p>
        </w:tc>
        <w:tc>
          <w:tcPr>
            <w:tcW w:w="1615" w:type="pct"/>
            <w:vAlign w:val="center"/>
          </w:tcPr>
          <w:p w14:paraId="4E8198B6" w14:textId="77777777" w:rsidR="001548F9" w:rsidRPr="009C503F" w:rsidRDefault="001548F9" w:rsidP="00571B8A">
            <w:pPr>
              <w:spacing w:before="29" w:line="288" w:lineRule="auto"/>
              <w:jc w:val="right"/>
              <w:rPr>
                <w:sz w:val="24"/>
              </w:rPr>
            </w:pPr>
            <w:r w:rsidRPr="009C503F">
              <w:rPr>
                <w:sz w:val="24"/>
              </w:rPr>
              <w:t>30,098,868.48</w:t>
            </w:r>
          </w:p>
        </w:tc>
      </w:tr>
      <w:tr w:rsidR="001548F9" w:rsidRPr="009C503F" w14:paraId="36AF2E1B" w14:textId="77777777" w:rsidTr="0030361A">
        <w:tc>
          <w:tcPr>
            <w:tcW w:w="1812" w:type="pct"/>
            <w:vAlign w:val="center"/>
          </w:tcPr>
          <w:p w14:paraId="24ADB6D1" w14:textId="77777777" w:rsidR="001548F9" w:rsidRPr="009C503F" w:rsidRDefault="005151E7" w:rsidP="00571B8A">
            <w:pPr>
              <w:spacing w:before="29" w:line="288" w:lineRule="auto"/>
              <w:rPr>
                <w:sz w:val="24"/>
              </w:rPr>
            </w:pPr>
            <w:r w:rsidRPr="009C503F">
              <w:rPr>
                <w:sz w:val="24"/>
              </w:rPr>
              <w:t>本报告期</w:t>
            </w:r>
            <w:r w:rsidR="001548F9" w:rsidRPr="009C503F">
              <w:rPr>
                <w:sz w:val="24"/>
              </w:rPr>
              <w:t>基金拆分变动份额</w:t>
            </w:r>
          </w:p>
        </w:tc>
        <w:tc>
          <w:tcPr>
            <w:tcW w:w="1573" w:type="pct"/>
            <w:vAlign w:val="center"/>
          </w:tcPr>
          <w:p w14:paraId="374B456B" w14:textId="77777777" w:rsidR="001548F9" w:rsidRPr="009C503F" w:rsidRDefault="001548F9" w:rsidP="00571B8A">
            <w:pPr>
              <w:spacing w:before="29" w:line="288" w:lineRule="auto"/>
              <w:jc w:val="right"/>
              <w:rPr>
                <w:sz w:val="24"/>
              </w:rPr>
            </w:pPr>
            <w:r w:rsidRPr="009C503F">
              <w:rPr>
                <w:sz w:val="24"/>
              </w:rPr>
              <w:t>-</w:t>
            </w:r>
          </w:p>
        </w:tc>
        <w:tc>
          <w:tcPr>
            <w:tcW w:w="1615" w:type="pct"/>
            <w:vAlign w:val="center"/>
          </w:tcPr>
          <w:p w14:paraId="5DB2FD6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E3FD34C" w14:textId="77777777" w:rsidTr="0030361A">
        <w:tc>
          <w:tcPr>
            <w:tcW w:w="1812" w:type="pct"/>
            <w:vAlign w:val="center"/>
          </w:tcPr>
          <w:p w14:paraId="7988A0AA" w14:textId="77777777"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14:paraId="09889851" w14:textId="77777777" w:rsidR="001548F9" w:rsidRPr="009C503F" w:rsidRDefault="001548F9" w:rsidP="00571B8A">
            <w:pPr>
              <w:spacing w:before="29" w:line="288" w:lineRule="auto"/>
              <w:jc w:val="right"/>
              <w:rPr>
                <w:sz w:val="24"/>
              </w:rPr>
            </w:pPr>
            <w:r w:rsidRPr="009C503F">
              <w:rPr>
                <w:sz w:val="24"/>
              </w:rPr>
              <w:t>377,839,873.62</w:t>
            </w:r>
          </w:p>
        </w:tc>
        <w:tc>
          <w:tcPr>
            <w:tcW w:w="1615" w:type="pct"/>
            <w:vAlign w:val="center"/>
          </w:tcPr>
          <w:p w14:paraId="584806F5" w14:textId="77777777" w:rsidR="001548F9" w:rsidRPr="009C503F" w:rsidRDefault="001548F9" w:rsidP="00571B8A">
            <w:pPr>
              <w:spacing w:before="29" w:line="288" w:lineRule="auto"/>
              <w:jc w:val="right"/>
              <w:rPr>
                <w:sz w:val="24"/>
              </w:rPr>
            </w:pPr>
            <w:r w:rsidRPr="009C503F">
              <w:rPr>
                <w:sz w:val="24"/>
              </w:rPr>
              <w:t>98,624,653.38</w:t>
            </w:r>
          </w:p>
        </w:tc>
      </w:tr>
    </w:tbl>
    <w:p w14:paraId="5199F2D5" w14:textId="77777777" w:rsidR="003D09BF" w:rsidRDefault="00473BF3">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1A05C89F" w14:textId="77777777" w:rsidR="001548F9" w:rsidRPr="009C503F" w:rsidRDefault="001548F9" w:rsidP="00B62E4B">
      <w:pPr>
        <w:spacing w:before="29" w:line="288" w:lineRule="auto"/>
        <w:ind w:firstLineChars="200" w:firstLine="480"/>
        <w:jc w:val="left"/>
        <w:rPr>
          <w:kern w:val="0"/>
          <w:sz w:val="24"/>
        </w:rPr>
      </w:pPr>
      <w:r w:rsidRPr="009C503F">
        <w:rPr>
          <w:kern w:val="0"/>
          <w:sz w:val="24"/>
        </w:rPr>
        <w:t>2</w:t>
      </w:r>
      <w:r w:rsidRPr="009C503F">
        <w:rPr>
          <w:kern w:val="0"/>
          <w:sz w:val="24"/>
        </w:rPr>
        <w:t>、如果本报告期间发生转换出业务，则总赎回份额中包含该业务。</w:t>
      </w:r>
    </w:p>
    <w:p w14:paraId="6AEE3D2C" w14:textId="77777777" w:rsidR="00BF5CC0" w:rsidRPr="009C503F" w:rsidRDefault="00BF5CC0" w:rsidP="00571B8A">
      <w:pPr>
        <w:spacing w:before="29" w:line="288" w:lineRule="auto"/>
        <w:jc w:val="left"/>
        <w:rPr>
          <w:kern w:val="0"/>
          <w:sz w:val="24"/>
        </w:rPr>
      </w:pPr>
    </w:p>
    <w:p w14:paraId="50ADB0C7" w14:textId="77777777" w:rsidR="008E471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90927327"/>
      <w:r w:rsidRPr="009C503F">
        <w:rPr>
          <w:b/>
          <w:bCs/>
          <w:szCs w:val="24"/>
          <w:lang w:val="en-US"/>
        </w:rPr>
        <w:t xml:space="preserve">§10  </w:t>
      </w:r>
      <w:r w:rsidRPr="009C503F">
        <w:rPr>
          <w:b/>
          <w:bCs/>
          <w:szCs w:val="24"/>
          <w:lang w:val="en-US"/>
        </w:rPr>
        <w:t>重大事件揭示</w:t>
      </w:r>
      <w:bookmarkEnd w:id="85"/>
      <w:bookmarkEnd w:id="86"/>
    </w:p>
    <w:p w14:paraId="32639C6F" w14:textId="77777777" w:rsidR="001548F9" w:rsidRPr="009C503F" w:rsidRDefault="001548F9" w:rsidP="00571B8A">
      <w:pPr>
        <w:pStyle w:val="20"/>
        <w:spacing w:before="29" w:after="0" w:line="288" w:lineRule="auto"/>
        <w:rPr>
          <w:rFonts w:ascii="Times New Roman" w:hAnsi="Times New Roman"/>
          <w:kern w:val="0"/>
          <w:szCs w:val="24"/>
        </w:rPr>
      </w:pPr>
      <w:bookmarkStart w:id="87" w:name="_Toc490927328"/>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7"/>
    </w:p>
    <w:p w14:paraId="32751582"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14:paraId="50C6E522" w14:textId="77777777" w:rsidR="00795D6E" w:rsidRPr="009C503F" w:rsidRDefault="00795D6E" w:rsidP="00571B8A">
      <w:pPr>
        <w:spacing w:before="29" w:line="288" w:lineRule="auto"/>
        <w:ind w:firstLineChars="200" w:firstLine="480"/>
        <w:rPr>
          <w:kern w:val="0"/>
          <w:sz w:val="24"/>
        </w:rPr>
      </w:pPr>
    </w:p>
    <w:p w14:paraId="79511912" w14:textId="77777777" w:rsidR="001548F9" w:rsidRPr="009C503F" w:rsidRDefault="001548F9" w:rsidP="00571B8A">
      <w:pPr>
        <w:pStyle w:val="20"/>
        <w:spacing w:before="29" w:after="0" w:line="288" w:lineRule="auto"/>
        <w:rPr>
          <w:rFonts w:ascii="Times New Roman" w:hAnsi="Times New Roman"/>
          <w:kern w:val="0"/>
          <w:szCs w:val="24"/>
        </w:rPr>
      </w:pPr>
      <w:bookmarkStart w:id="88" w:name="_Toc490927329"/>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88"/>
    </w:p>
    <w:p w14:paraId="373BD1EF" w14:textId="77777777" w:rsidR="003D09BF" w:rsidRDefault="00473BF3">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0CF1842F" w14:textId="77777777"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r w:rsidRPr="009C503F">
        <w:rPr>
          <w:kern w:val="0"/>
          <w:sz w:val="24"/>
        </w:rPr>
        <w:t xml:space="preserve"> </w:t>
      </w:r>
    </w:p>
    <w:p w14:paraId="2868C80E" w14:textId="77777777" w:rsidR="00795D6E" w:rsidRPr="009C503F" w:rsidRDefault="00795D6E" w:rsidP="00571B8A">
      <w:pPr>
        <w:spacing w:before="29" w:line="288" w:lineRule="auto"/>
        <w:ind w:firstLineChars="200" w:firstLine="480"/>
        <w:rPr>
          <w:kern w:val="0"/>
          <w:sz w:val="24"/>
        </w:rPr>
      </w:pPr>
    </w:p>
    <w:p w14:paraId="56CF97C7" w14:textId="77777777" w:rsidR="001548F9" w:rsidRPr="009C503F" w:rsidRDefault="001548F9" w:rsidP="00571B8A">
      <w:pPr>
        <w:pStyle w:val="20"/>
        <w:spacing w:before="29" w:after="0" w:line="288" w:lineRule="auto"/>
        <w:rPr>
          <w:rFonts w:ascii="Times New Roman" w:hAnsi="Times New Roman"/>
          <w:kern w:val="0"/>
          <w:szCs w:val="24"/>
        </w:rPr>
      </w:pPr>
      <w:bookmarkStart w:id="89" w:name="_Toc490927330"/>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89"/>
    </w:p>
    <w:p w14:paraId="74FE8D33"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14:paraId="647BCA8C" w14:textId="77777777" w:rsidR="001E6184" w:rsidRPr="009C503F" w:rsidRDefault="001E6184" w:rsidP="00571B8A">
      <w:pPr>
        <w:spacing w:before="29" w:line="288" w:lineRule="auto"/>
        <w:ind w:firstLineChars="200" w:firstLine="480"/>
        <w:rPr>
          <w:kern w:val="0"/>
          <w:sz w:val="24"/>
        </w:rPr>
      </w:pPr>
    </w:p>
    <w:p w14:paraId="7C1641C9" w14:textId="77777777" w:rsidR="001548F9" w:rsidRPr="009C503F" w:rsidRDefault="001548F9" w:rsidP="00571B8A">
      <w:pPr>
        <w:pStyle w:val="20"/>
        <w:spacing w:before="29" w:after="0" w:line="288" w:lineRule="auto"/>
        <w:rPr>
          <w:rFonts w:ascii="Times New Roman" w:hAnsi="Times New Roman"/>
          <w:kern w:val="0"/>
          <w:szCs w:val="24"/>
        </w:rPr>
      </w:pPr>
      <w:bookmarkStart w:id="90" w:name="_Toc490927331"/>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90"/>
    </w:p>
    <w:p w14:paraId="7CE6AF8E"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14:paraId="38E9DE63" w14:textId="77777777" w:rsidR="001E6184" w:rsidRPr="009C503F" w:rsidRDefault="001E6184" w:rsidP="00571B8A">
      <w:pPr>
        <w:spacing w:before="29" w:line="288" w:lineRule="auto"/>
        <w:ind w:firstLineChars="200" w:firstLine="480"/>
        <w:rPr>
          <w:kern w:val="0"/>
          <w:sz w:val="24"/>
        </w:rPr>
      </w:pPr>
    </w:p>
    <w:p w14:paraId="7F0542EB" w14:textId="77777777" w:rsidR="001548F9" w:rsidRPr="009C503F" w:rsidRDefault="001548F9" w:rsidP="00571B8A">
      <w:pPr>
        <w:pStyle w:val="20"/>
        <w:spacing w:before="29" w:after="0" w:line="288" w:lineRule="auto"/>
        <w:rPr>
          <w:rFonts w:ascii="Times New Roman" w:hAnsi="Times New Roman"/>
          <w:kern w:val="0"/>
          <w:szCs w:val="24"/>
        </w:rPr>
      </w:pPr>
      <w:bookmarkStart w:id="91" w:name="_Toc490927332"/>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1"/>
    </w:p>
    <w:p w14:paraId="07E5321A" w14:textId="77777777" w:rsidR="001548F9" w:rsidRPr="009C503F" w:rsidRDefault="001548F9" w:rsidP="00571B8A">
      <w:pPr>
        <w:spacing w:before="29" w:line="288" w:lineRule="auto"/>
        <w:ind w:firstLineChars="200" w:firstLine="480"/>
        <w:rPr>
          <w:kern w:val="0"/>
          <w:sz w:val="24"/>
        </w:rPr>
      </w:pPr>
      <w:bookmarkStart w:id="92" w:name="OLE_LINK3"/>
      <w:r w:rsidRPr="009C503F">
        <w:rPr>
          <w:kern w:val="0"/>
          <w:sz w:val="24"/>
        </w:rPr>
        <w:t>本基金自基金合同生效日起聘请普华永道中天会计师事务所</w:t>
      </w:r>
      <w:r w:rsidRPr="009C503F">
        <w:rPr>
          <w:kern w:val="0"/>
          <w:sz w:val="24"/>
        </w:rPr>
        <w:t xml:space="preserve"> (</w:t>
      </w:r>
      <w:r w:rsidRPr="009C503F">
        <w:rPr>
          <w:kern w:val="0"/>
          <w:sz w:val="24"/>
        </w:rPr>
        <w:t>特殊普通合伙</w:t>
      </w:r>
      <w:r w:rsidRPr="009C503F">
        <w:rPr>
          <w:kern w:val="0"/>
          <w:sz w:val="24"/>
        </w:rPr>
        <w:t>)</w:t>
      </w:r>
      <w:r w:rsidRPr="009C503F">
        <w:rPr>
          <w:kern w:val="0"/>
          <w:sz w:val="24"/>
        </w:rPr>
        <w:t>为本基金提供审计服务。</w:t>
      </w:r>
    </w:p>
    <w:p w14:paraId="7EBFC551" w14:textId="77777777" w:rsidR="001E6184" w:rsidRPr="009C503F" w:rsidRDefault="001E6184" w:rsidP="00571B8A">
      <w:pPr>
        <w:spacing w:before="29" w:line="288" w:lineRule="auto"/>
        <w:ind w:firstLineChars="200" w:firstLine="480"/>
        <w:rPr>
          <w:kern w:val="0"/>
          <w:sz w:val="24"/>
        </w:rPr>
      </w:pPr>
    </w:p>
    <w:p w14:paraId="1E01A545" w14:textId="77777777" w:rsidR="001548F9" w:rsidRPr="009C503F" w:rsidRDefault="001548F9" w:rsidP="00571B8A">
      <w:pPr>
        <w:pStyle w:val="20"/>
        <w:spacing w:before="29" w:after="0" w:line="288" w:lineRule="auto"/>
        <w:rPr>
          <w:rFonts w:ascii="Times New Roman" w:hAnsi="Times New Roman"/>
          <w:kern w:val="0"/>
          <w:szCs w:val="24"/>
        </w:rPr>
      </w:pPr>
      <w:bookmarkStart w:id="93" w:name="_Toc490927333"/>
      <w:bookmarkEnd w:id="92"/>
      <w:r w:rsidRPr="009C503F">
        <w:rPr>
          <w:rFonts w:ascii="Times New Roman" w:hAnsi="Times New Roman"/>
          <w:kern w:val="0"/>
          <w:szCs w:val="24"/>
        </w:rPr>
        <w:lastRenderedPageBreak/>
        <w:t>10.6</w:t>
      </w:r>
      <w:r w:rsidR="00A242EE" w:rsidRPr="009C503F">
        <w:rPr>
          <w:rFonts w:ascii="Times New Roman" w:hAnsi="Times New Roman"/>
          <w:szCs w:val="24"/>
        </w:rPr>
        <w:t>管理人、托管人及其高级管理人员受稽查或处罚等情况</w:t>
      </w:r>
      <w:bookmarkEnd w:id="93"/>
    </w:p>
    <w:p w14:paraId="402E10D2" w14:textId="77777777" w:rsidR="002257C0" w:rsidRPr="002257C0" w:rsidRDefault="002257C0" w:rsidP="002257C0">
      <w:pPr>
        <w:spacing w:before="29" w:line="288" w:lineRule="auto"/>
        <w:ind w:firstLineChars="200" w:firstLine="480"/>
        <w:rPr>
          <w:kern w:val="0"/>
          <w:sz w:val="24"/>
        </w:rPr>
      </w:pPr>
      <w:r w:rsidRPr="002257C0">
        <w:rPr>
          <w:rFonts w:hint="eastAsia"/>
          <w:kern w:val="0"/>
          <w:sz w:val="24"/>
        </w:rPr>
        <w:t>（</w:t>
      </w:r>
      <w:r w:rsidRPr="002257C0">
        <w:rPr>
          <w:rFonts w:hint="eastAsia"/>
          <w:kern w:val="0"/>
          <w:sz w:val="24"/>
        </w:rPr>
        <w:t>1</w:t>
      </w:r>
      <w:r w:rsidRPr="002257C0">
        <w:rPr>
          <w:rFonts w:hint="eastAsia"/>
          <w:kern w:val="0"/>
          <w:sz w:val="24"/>
        </w:rPr>
        <w:t>）管理人及其高级管理人员受稽查或处罚等情况</w:t>
      </w:r>
    </w:p>
    <w:p w14:paraId="42483071" w14:textId="77777777" w:rsidR="002257C0" w:rsidRPr="002257C0" w:rsidRDefault="002257C0" w:rsidP="002257C0">
      <w:pPr>
        <w:spacing w:before="29" w:line="288" w:lineRule="auto"/>
        <w:ind w:firstLineChars="200" w:firstLine="480"/>
        <w:rPr>
          <w:kern w:val="0"/>
          <w:sz w:val="24"/>
        </w:rPr>
      </w:pPr>
      <w:r w:rsidRPr="002257C0">
        <w:rPr>
          <w:rFonts w:hint="eastAsia"/>
          <w:kern w:val="0"/>
          <w:sz w:val="24"/>
        </w:rPr>
        <w:t>本报告期内公司收到中国证监会</w:t>
      </w:r>
      <w:r w:rsidRPr="002257C0">
        <w:rPr>
          <w:rFonts w:hint="eastAsia"/>
          <w:kern w:val="0"/>
          <w:sz w:val="24"/>
        </w:rPr>
        <w:t>2016</w:t>
      </w:r>
      <w:r w:rsidRPr="002257C0">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667724F5" w14:textId="77777777" w:rsidR="002257C0" w:rsidRPr="002257C0" w:rsidRDefault="002257C0" w:rsidP="002257C0">
      <w:pPr>
        <w:spacing w:before="29" w:line="288" w:lineRule="auto"/>
        <w:ind w:firstLineChars="200" w:firstLine="480"/>
        <w:rPr>
          <w:kern w:val="0"/>
          <w:sz w:val="24"/>
        </w:rPr>
      </w:pPr>
      <w:r w:rsidRPr="002257C0">
        <w:rPr>
          <w:rFonts w:hint="eastAsia"/>
          <w:kern w:val="0"/>
          <w:sz w:val="24"/>
        </w:rPr>
        <w:t>（</w:t>
      </w:r>
      <w:r w:rsidRPr="002257C0">
        <w:rPr>
          <w:rFonts w:hint="eastAsia"/>
          <w:kern w:val="0"/>
          <w:sz w:val="24"/>
        </w:rPr>
        <w:t>2</w:t>
      </w:r>
      <w:r w:rsidRPr="002257C0">
        <w:rPr>
          <w:rFonts w:hint="eastAsia"/>
          <w:kern w:val="0"/>
          <w:sz w:val="24"/>
        </w:rPr>
        <w:t>）托管人及其高级管理人员受稽查或处罚等情况</w:t>
      </w:r>
    </w:p>
    <w:p w14:paraId="03D1B6E8" w14:textId="77777777" w:rsidR="001E6184" w:rsidRDefault="002257C0" w:rsidP="002257C0">
      <w:pPr>
        <w:spacing w:before="29" w:line="288" w:lineRule="auto"/>
        <w:ind w:firstLineChars="200" w:firstLine="480"/>
        <w:rPr>
          <w:kern w:val="0"/>
          <w:sz w:val="24"/>
        </w:rPr>
      </w:pPr>
      <w:r w:rsidRPr="002257C0">
        <w:rPr>
          <w:rFonts w:hint="eastAsia"/>
          <w:kern w:val="0"/>
          <w:sz w:val="24"/>
        </w:rPr>
        <w:t>基金托管人及其高级管理人员本报告期内未受监管部门稽查或处罚。</w:t>
      </w:r>
    </w:p>
    <w:p w14:paraId="1F6284FA" w14:textId="77777777" w:rsidR="002257C0" w:rsidRPr="009C503F" w:rsidRDefault="002257C0" w:rsidP="002257C0">
      <w:pPr>
        <w:spacing w:before="29" w:line="288" w:lineRule="auto"/>
        <w:ind w:firstLineChars="200" w:firstLine="480"/>
        <w:rPr>
          <w:kern w:val="0"/>
          <w:sz w:val="24"/>
        </w:rPr>
      </w:pPr>
    </w:p>
    <w:p w14:paraId="2194221F" w14:textId="77777777" w:rsidR="001548F9" w:rsidRPr="009C503F" w:rsidRDefault="001548F9" w:rsidP="00571B8A">
      <w:pPr>
        <w:pStyle w:val="20"/>
        <w:spacing w:before="29" w:after="0" w:line="288" w:lineRule="auto"/>
        <w:rPr>
          <w:rFonts w:ascii="Times New Roman" w:hAnsi="Times New Roman"/>
          <w:kern w:val="0"/>
          <w:szCs w:val="24"/>
        </w:rPr>
      </w:pPr>
      <w:bookmarkStart w:id="94" w:name="_Toc490927334"/>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4"/>
    </w:p>
    <w:p w14:paraId="4AEDB4AF" w14:textId="77777777" w:rsidR="001548F9" w:rsidRPr="009C503F" w:rsidRDefault="001548F9" w:rsidP="00571B8A">
      <w:pPr>
        <w:spacing w:before="29" w:line="288" w:lineRule="auto"/>
        <w:rPr>
          <w:b/>
          <w:sz w:val="24"/>
        </w:rPr>
      </w:pPr>
      <w:bookmarkStart w:id="95" w:name="_Toc249760070"/>
      <w:r w:rsidRPr="009C503F">
        <w:rPr>
          <w:b/>
          <w:sz w:val="24"/>
        </w:rPr>
        <w:t xml:space="preserve">10.7.1 </w:t>
      </w:r>
      <w:r w:rsidRPr="009C503F">
        <w:rPr>
          <w:b/>
          <w:sz w:val="24"/>
        </w:rPr>
        <w:t>基金租用证券公司交易单元进行股票投资及佣金支付情况</w:t>
      </w:r>
      <w:bookmarkEnd w:id="95"/>
    </w:p>
    <w:p w14:paraId="1C398AF9" w14:textId="77777777"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14:paraId="1CAFB9EA" w14:textId="77777777" w:rsidTr="007D0C7F">
        <w:tc>
          <w:tcPr>
            <w:tcW w:w="1560" w:type="dxa"/>
            <w:vMerge w:val="restart"/>
            <w:vAlign w:val="center"/>
          </w:tcPr>
          <w:p w14:paraId="66952D6C" w14:textId="77777777" w:rsidR="001548F9" w:rsidRPr="009C503F" w:rsidRDefault="001548F9" w:rsidP="00571B8A">
            <w:pPr>
              <w:spacing w:before="29" w:line="288" w:lineRule="auto"/>
              <w:jc w:val="center"/>
              <w:rPr>
                <w:color w:val="000000"/>
                <w:sz w:val="24"/>
              </w:rPr>
            </w:pPr>
            <w:bookmarkStart w:id="96" w:name="_Toc249760071"/>
            <w:r w:rsidRPr="009C503F">
              <w:rPr>
                <w:color w:val="000000"/>
                <w:sz w:val="24"/>
              </w:rPr>
              <w:t>券商名称</w:t>
            </w:r>
          </w:p>
        </w:tc>
        <w:tc>
          <w:tcPr>
            <w:tcW w:w="780" w:type="dxa"/>
            <w:vMerge w:val="restart"/>
            <w:vAlign w:val="center"/>
          </w:tcPr>
          <w:p w14:paraId="03FC8691" w14:textId="77777777"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14:paraId="09C32599" w14:textId="77777777"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14:paraId="1E86058C" w14:textId="77777777"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14:paraId="168F90B9"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14:paraId="0AC68072" w14:textId="77777777" w:rsidTr="007D0C7F">
        <w:tc>
          <w:tcPr>
            <w:tcW w:w="9000" w:type="dxa"/>
            <w:vMerge/>
            <w:vAlign w:val="center"/>
          </w:tcPr>
          <w:p w14:paraId="1C7BFC09" w14:textId="77777777" w:rsidR="001548F9" w:rsidRPr="009C503F" w:rsidRDefault="001548F9" w:rsidP="00571B8A">
            <w:pPr>
              <w:widowControl/>
              <w:spacing w:before="29" w:line="288" w:lineRule="auto"/>
              <w:jc w:val="left"/>
              <w:rPr>
                <w:color w:val="000000"/>
                <w:sz w:val="24"/>
              </w:rPr>
            </w:pPr>
          </w:p>
        </w:tc>
        <w:tc>
          <w:tcPr>
            <w:tcW w:w="780" w:type="dxa"/>
            <w:vMerge/>
            <w:vAlign w:val="center"/>
          </w:tcPr>
          <w:p w14:paraId="5B809752" w14:textId="77777777" w:rsidR="001548F9" w:rsidRPr="009C503F" w:rsidRDefault="001548F9" w:rsidP="00571B8A">
            <w:pPr>
              <w:widowControl/>
              <w:spacing w:before="29" w:line="288" w:lineRule="auto"/>
              <w:jc w:val="left"/>
              <w:rPr>
                <w:color w:val="000000"/>
                <w:sz w:val="24"/>
              </w:rPr>
            </w:pPr>
          </w:p>
        </w:tc>
        <w:tc>
          <w:tcPr>
            <w:tcW w:w="1800" w:type="dxa"/>
            <w:vAlign w:val="center"/>
          </w:tcPr>
          <w:p w14:paraId="6F3A0B83" w14:textId="77777777"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14:paraId="20D8A1EB" w14:textId="77777777"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14:paraId="31C87BA1" w14:textId="77777777"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14:paraId="733B9F5C" w14:textId="77777777"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14:paraId="515D7E63" w14:textId="77777777" w:rsidR="001548F9" w:rsidRPr="009C503F" w:rsidRDefault="001548F9" w:rsidP="00571B8A">
            <w:pPr>
              <w:widowControl/>
              <w:spacing w:before="29" w:line="288" w:lineRule="auto"/>
              <w:jc w:val="left"/>
              <w:rPr>
                <w:color w:val="000000"/>
                <w:kern w:val="0"/>
                <w:sz w:val="24"/>
              </w:rPr>
            </w:pPr>
          </w:p>
        </w:tc>
      </w:tr>
      <w:tr w:rsidR="003D09BF" w14:paraId="5ACC652D" w14:textId="77777777">
        <w:tc>
          <w:tcPr>
            <w:tcW w:w="1559" w:type="dxa"/>
            <w:vAlign w:val="center"/>
          </w:tcPr>
          <w:p w14:paraId="7C3A5F24" w14:textId="77777777" w:rsidR="003D09BF" w:rsidRDefault="00473BF3">
            <w:pPr>
              <w:jc w:val="center"/>
            </w:pPr>
            <w:r>
              <w:rPr>
                <w:color w:val="000000"/>
                <w:sz w:val="24"/>
              </w:rPr>
              <w:t>华泰证券股份有限公司</w:t>
            </w:r>
          </w:p>
        </w:tc>
        <w:tc>
          <w:tcPr>
            <w:tcW w:w="779" w:type="dxa"/>
            <w:vAlign w:val="center"/>
          </w:tcPr>
          <w:p w14:paraId="6660DE17" w14:textId="77777777" w:rsidR="003D09BF" w:rsidRDefault="00473BF3">
            <w:pPr>
              <w:jc w:val="center"/>
            </w:pPr>
            <w:r>
              <w:rPr>
                <w:color w:val="000000"/>
                <w:sz w:val="24"/>
              </w:rPr>
              <w:t>2</w:t>
            </w:r>
          </w:p>
        </w:tc>
        <w:tc>
          <w:tcPr>
            <w:tcW w:w="1800" w:type="dxa"/>
            <w:vAlign w:val="center"/>
          </w:tcPr>
          <w:p w14:paraId="2D34F57E" w14:textId="77777777" w:rsidR="003D09BF" w:rsidRDefault="00473BF3">
            <w:pPr>
              <w:jc w:val="right"/>
            </w:pPr>
            <w:r>
              <w:rPr>
                <w:color w:val="000000"/>
                <w:sz w:val="24"/>
              </w:rPr>
              <w:t>-</w:t>
            </w:r>
          </w:p>
        </w:tc>
        <w:tc>
          <w:tcPr>
            <w:tcW w:w="1080" w:type="dxa"/>
            <w:vAlign w:val="center"/>
          </w:tcPr>
          <w:p w14:paraId="63BAB425" w14:textId="77777777" w:rsidR="003D09BF" w:rsidRDefault="00473BF3">
            <w:pPr>
              <w:jc w:val="right"/>
            </w:pPr>
            <w:r>
              <w:rPr>
                <w:color w:val="000000"/>
                <w:sz w:val="24"/>
              </w:rPr>
              <w:t>-</w:t>
            </w:r>
          </w:p>
        </w:tc>
        <w:tc>
          <w:tcPr>
            <w:tcW w:w="1620" w:type="dxa"/>
            <w:vAlign w:val="center"/>
          </w:tcPr>
          <w:p w14:paraId="0C9DD353" w14:textId="77777777" w:rsidR="003D09BF" w:rsidRDefault="00473BF3">
            <w:pPr>
              <w:jc w:val="right"/>
            </w:pPr>
            <w:r>
              <w:rPr>
                <w:color w:val="000000"/>
                <w:sz w:val="24"/>
              </w:rPr>
              <w:t>-</w:t>
            </w:r>
          </w:p>
        </w:tc>
        <w:tc>
          <w:tcPr>
            <w:tcW w:w="1080" w:type="dxa"/>
            <w:vAlign w:val="center"/>
          </w:tcPr>
          <w:p w14:paraId="1DC0CF80" w14:textId="77777777" w:rsidR="003D09BF" w:rsidRDefault="00473BF3">
            <w:pPr>
              <w:jc w:val="right"/>
            </w:pPr>
            <w:r>
              <w:rPr>
                <w:color w:val="000000"/>
                <w:sz w:val="24"/>
              </w:rPr>
              <w:t>-</w:t>
            </w:r>
          </w:p>
        </w:tc>
        <w:tc>
          <w:tcPr>
            <w:tcW w:w="1080" w:type="dxa"/>
            <w:vAlign w:val="center"/>
          </w:tcPr>
          <w:p w14:paraId="08E52BC2" w14:textId="77777777" w:rsidR="003D09BF" w:rsidRDefault="00473BF3">
            <w:pPr>
              <w:jc w:val="left"/>
            </w:pPr>
            <w:r>
              <w:rPr>
                <w:color w:val="000000"/>
                <w:sz w:val="24"/>
              </w:rPr>
              <w:t>-</w:t>
            </w:r>
          </w:p>
        </w:tc>
      </w:tr>
      <w:tr w:rsidR="003D09BF" w14:paraId="724D337D" w14:textId="77777777">
        <w:tc>
          <w:tcPr>
            <w:tcW w:w="1559" w:type="dxa"/>
            <w:vAlign w:val="center"/>
          </w:tcPr>
          <w:p w14:paraId="6E5255EC" w14:textId="77777777" w:rsidR="003D09BF" w:rsidRDefault="00473BF3">
            <w:pPr>
              <w:jc w:val="center"/>
            </w:pPr>
            <w:r>
              <w:rPr>
                <w:color w:val="000000"/>
                <w:sz w:val="24"/>
              </w:rPr>
              <w:t>申万宏源证券有限公司</w:t>
            </w:r>
          </w:p>
        </w:tc>
        <w:tc>
          <w:tcPr>
            <w:tcW w:w="779" w:type="dxa"/>
            <w:vAlign w:val="center"/>
          </w:tcPr>
          <w:p w14:paraId="67B7321F" w14:textId="77777777" w:rsidR="003D09BF" w:rsidRDefault="00473BF3">
            <w:pPr>
              <w:jc w:val="center"/>
            </w:pPr>
            <w:r>
              <w:rPr>
                <w:color w:val="000000"/>
                <w:sz w:val="24"/>
              </w:rPr>
              <w:t>2</w:t>
            </w:r>
          </w:p>
        </w:tc>
        <w:tc>
          <w:tcPr>
            <w:tcW w:w="1800" w:type="dxa"/>
            <w:vAlign w:val="center"/>
          </w:tcPr>
          <w:p w14:paraId="7A0AC4F9" w14:textId="77777777" w:rsidR="003D09BF" w:rsidRDefault="00473BF3">
            <w:pPr>
              <w:jc w:val="right"/>
            </w:pPr>
            <w:r>
              <w:rPr>
                <w:color w:val="000000"/>
                <w:sz w:val="24"/>
              </w:rPr>
              <w:t>-</w:t>
            </w:r>
          </w:p>
        </w:tc>
        <w:tc>
          <w:tcPr>
            <w:tcW w:w="1080" w:type="dxa"/>
            <w:vAlign w:val="center"/>
          </w:tcPr>
          <w:p w14:paraId="0A336C03" w14:textId="77777777" w:rsidR="003D09BF" w:rsidRDefault="00473BF3">
            <w:pPr>
              <w:jc w:val="right"/>
            </w:pPr>
            <w:r>
              <w:rPr>
                <w:color w:val="000000"/>
                <w:sz w:val="24"/>
              </w:rPr>
              <w:t>-</w:t>
            </w:r>
          </w:p>
        </w:tc>
        <w:tc>
          <w:tcPr>
            <w:tcW w:w="1620" w:type="dxa"/>
            <w:vAlign w:val="center"/>
          </w:tcPr>
          <w:p w14:paraId="71C363C3" w14:textId="77777777" w:rsidR="003D09BF" w:rsidRDefault="00473BF3">
            <w:pPr>
              <w:jc w:val="right"/>
            </w:pPr>
            <w:r>
              <w:rPr>
                <w:color w:val="000000"/>
                <w:sz w:val="24"/>
              </w:rPr>
              <w:t>-</w:t>
            </w:r>
          </w:p>
        </w:tc>
        <w:tc>
          <w:tcPr>
            <w:tcW w:w="1080" w:type="dxa"/>
            <w:vAlign w:val="center"/>
          </w:tcPr>
          <w:p w14:paraId="6FD72447" w14:textId="77777777" w:rsidR="003D09BF" w:rsidRDefault="00473BF3">
            <w:pPr>
              <w:jc w:val="right"/>
            </w:pPr>
            <w:r>
              <w:rPr>
                <w:color w:val="000000"/>
                <w:sz w:val="24"/>
              </w:rPr>
              <w:t>-</w:t>
            </w:r>
          </w:p>
        </w:tc>
        <w:tc>
          <w:tcPr>
            <w:tcW w:w="1080" w:type="dxa"/>
            <w:vAlign w:val="center"/>
          </w:tcPr>
          <w:p w14:paraId="2B979C20" w14:textId="77777777" w:rsidR="003D09BF" w:rsidRDefault="00473BF3">
            <w:pPr>
              <w:jc w:val="left"/>
            </w:pPr>
            <w:r>
              <w:rPr>
                <w:color w:val="000000"/>
                <w:sz w:val="24"/>
              </w:rPr>
              <w:t>-</w:t>
            </w:r>
          </w:p>
        </w:tc>
      </w:tr>
      <w:tr w:rsidR="003D09BF" w14:paraId="3B0D680D" w14:textId="77777777">
        <w:tc>
          <w:tcPr>
            <w:tcW w:w="1559" w:type="dxa"/>
            <w:vAlign w:val="center"/>
          </w:tcPr>
          <w:p w14:paraId="16BD47A3" w14:textId="77777777" w:rsidR="003D09BF" w:rsidRDefault="00473BF3">
            <w:pPr>
              <w:jc w:val="center"/>
            </w:pPr>
            <w:r>
              <w:rPr>
                <w:color w:val="000000"/>
                <w:sz w:val="24"/>
              </w:rPr>
              <w:t>中银国际证券有限责任公司</w:t>
            </w:r>
          </w:p>
        </w:tc>
        <w:tc>
          <w:tcPr>
            <w:tcW w:w="779" w:type="dxa"/>
            <w:vAlign w:val="center"/>
          </w:tcPr>
          <w:p w14:paraId="7671EA30" w14:textId="77777777" w:rsidR="003D09BF" w:rsidRDefault="00473BF3">
            <w:pPr>
              <w:jc w:val="center"/>
            </w:pPr>
            <w:r>
              <w:rPr>
                <w:color w:val="000000"/>
                <w:sz w:val="24"/>
              </w:rPr>
              <w:t>1</w:t>
            </w:r>
          </w:p>
        </w:tc>
        <w:tc>
          <w:tcPr>
            <w:tcW w:w="1800" w:type="dxa"/>
            <w:vAlign w:val="center"/>
          </w:tcPr>
          <w:p w14:paraId="0B323990" w14:textId="77777777" w:rsidR="003D09BF" w:rsidRDefault="00473BF3">
            <w:pPr>
              <w:jc w:val="right"/>
            </w:pPr>
            <w:r>
              <w:rPr>
                <w:color w:val="000000"/>
                <w:sz w:val="24"/>
              </w:rPr>
              <w:t>-</w:t>
            </w:r>
          </w:p>
        </w:tc>
        <w:tc>
          <w:tcPr>
            <w:tcW w:w="1080" w:type="dxa"/>
            <w:vAlign w:val="center"/>
          </w:tcPr>
          <w:p w14:paraId="20D7022F" w14:textId="77777777" w:rsidR="003D09BF" w:rsidRDefault="00473BF3">
            <w:pPr>
              <w:jc w:val="right"/>
            </w:pPr>
            <w:r>
              <w:rPr>
                <w:color w:val="000000"/>
                <w:sz w:val="24"/>
              </w:rPr>
              <w:t>-</w:t>
            </w:r>
          </w:p>
        </w:tc>
        <w:tc>
          <w:tcPr>
            <w:tcW w:w="1620" w:type="dxa"/>
            <w:vAlign w:val="center"/>
          </w:tcPr>
          <w:p w14:paraId="737B99BE" w14:textId="77777777" w:rsidR="003D09BF" w:rsidRDefault="00473BF3">
            <w:pPr>
              <w:jc w:val="right"/>
            </w:pPr>
            <w:r>
              <w:rPr>
                <w:color w:val="000000"/>
                <w:sz w:val="24"/>
              </w:rPr>
              <w:t>-</w:t>
            </w:r>
          </w:p>
        </w:tc>
        <w:tc>
          <w:tcPr>
            <w:tcW w:w="1080" w:type="dxa"/>
            <w:vAlign w:val="center"/>
          </w:tcPr>
          <w:p w14:paraId="67C5F19A" w14:textId="77777777" w:rsidR="003D09BF" w:rsidRDefault="00473BF3">
            <w:pPr>
              <w:jc w:val="right"/>
            </w:pPr>
            <w:r>
              <w:rPr>
                <w:color w:val="000000"/>
                <w:sz w:val="24"/>
              </w:rPr>
              <w:t>-</w:t>
            </w:r>
          </w:p>
        </w:tc>
        <w:tc>
          <w:tcPr>
            <w:tcW w:w="1080" w:type="dxa"/>
            <w:vAlign w:val="center"/>
          </w:tcPr>
          <w:p w14:paraId="2FD28A39" w14:textId="77777777" w:rsidR="003D09BF" w:rsidRDefault="00473BF3">
            <w:pPr>
              <w:jc w:val="left"/>
            </w:pPr>
            <w:r>
              <w:rPr>
                <w:color w:val="000000"/>
                <w:sz w:val="24"/>
              </w:rPr>
              <w:t>-</w:t>
            </w:r>
          </w:p>
        </w:tc>
      </w:tr>
      <w:tr w:rsidR="003D09BF" w14:paraId="00AE0221" w14:textId="77777777">
        <w:tc>
          <w:tcPr>
            <w:tcW w:w="1559" w:type="dxa"/>
            <w:vAlign w:val="center"/>
          </w:tcPr>
          <w:p w14:paraId="0C5D8F2C" w14:textId="77777777" w:rsidR="003D09BF" w:rsidRDefault="00473BF3">
            <w:pPr>
              <w:jc w:val="center"/>
            </w:pPr>
            <w:r>
              <w:rPr>
                <w:color w:val="000000"/>
                <w:sz w:val="24"/>
              </w:rPr>
              <w:t>中信证券股份有限公司</w:t>
            </w:r>
          </w:p>
        </w:tc>
        <w:tc>
          <w:tcPr>
            <w:tcW w:w="779" w:type="dxa"/>
            <w:vAlign w:val="center"/>
          </w:tcPr>
          <w:p w14:paraId="7C4A334B" w14:textId="77777777" w:rsidR="003D09BF" w:rsidRDefault="00473BF3">
            <w:pPr>
              <w:jc w:val="center"/>
            </w:pPr>
            <w:r>
              <w:rPr>
                <w:color w:val="000000"/>
                <w:sz w:val="24"/>
              </w:rPr>
              <w:t>1</w:t>
            </w:r>
          </w:p>
        </w:tc>
        <w:tc>
          <w:tcPr>
            <w:tcW w:w="1800" w:type="dxa"/>
            <w:vAlign w:val="center"/>
          </w:tcPr>
          <w:p w14:paraId="459EB9CF" w14:textId="77777777" w:rsidR="003D09BF" w:rsidRDefault="00473BF3">
            <w:pPr>
              <w:jc w:val="right"/>
            </w:pPr>
            <w:r>
              <w:rPr>
                <w:color w:val="000000"/>
                <w:sz w:val="24"/>
              </w:rPr>
              <w:t>-</w:t>
            </w:r>
          </w:p>
        </w:tc>
        <w:tc>
          <w:tcPr>
            <w:tcW w:w="1080" w:type="dxa"/>
            <w:vAlign w:val="center"/>
          </w:tcPr>
          <w:p w14:paraId="754B13E3" w14:textId="77777777" w:rsidR="003D09BF" w:rsidRDefault="00473BF3">
            <w:pPr>
              <w:jc w:val="right"/>
            </w:pPr>
            <w:r>
              <w:rPr>
                <w:color w:val="000000"/>
                <w:sz w:val="24"/>
              </w:rPr>
              <w:t>-</w:t>
            </w:r>
          </w:p>
        </w:tc>
        <w:tc>
          <w:tcPr>
            <w:tcW w:w="1620" w:type="dxa"/>
            <w:vAlign w:val="center"/>
          </w:tcPr>
          <w:p w14:paraId="5C46D590" w14:textId="77777777" w:rsidR="003D09BF" w:rsidRDefault="00473BF3">
            <w:pPr>
              <w:jc w:val="right"/>
            </w:pPr>
            <w:r>
              <w:rPr>
                <w:color w:val="000000"/>
                <w:sz w:val="24"/>
              </w:rPr>
              <w:t>-</w:t>
            </w:r>
          </w:p>
        </w:tc>
        <w:tc>
          <w:tcPr>
            <w:tcW w:w="1080" w:type="dxa"/>
            <w:vAlign w:val="center"/>
          </w:tcPr>
          <w:p w14:paraId="247BD6F2" w14:textId="77777777" w:rsidR="003D09BF" w:rsidRDefault="00473BF3">
            <w:pPr>
              <w:jc w:val="right"/>
            </w:pPr>
            <w:r>
              <w:rPr>
                <w:color w:val="000000"/>
                <w:sz w:val="24"/>
              </w:rPr>
              <w:t>-</w:t>
            </w:r>
          </w:p>
        </w:tc>
        <w:tc>
          <w:tcPr>
            <w:tcW w:w="1080" w:type="dxa"/>
            <w:vAlign w:val="center"/>
          </w:tcPr>
          <w:p w14:paraId="3DF1CF64" w14:textId="77777777" w:rsidR="003D09BF" w:rsidRDefault="00473BF3">
            <w:pPr>
              <w:jc w:val="left"/>
            </w:pPr>
            <w:r>
              <w:rPr>
                <w:color w:val="000000"/>
                <w:sz w:val="24"/>
              </w:rPr>
              <w:t>-</w:t>
            </w:r>
          </w:p>
        </w:tc>
      </w:tr>
      <w:tr w:rsidR="003D09BF" w14:paraId="0F66DD6B" w14:textId="77777777">
        <w:tc>
          <w:tcPr>
            <w:tcW w:w="1559" w:type="dxa"/>
            <w:vAlign w:val="center"/>
          </w:tcPr>
          <w:p w14:paraId="2E945473" w14:textId="77777777" w:rsidR="003D09BF" w:rsidRDefault="00473BF3">
            <w:pPr>
              <w:jc w:val="center"/>
            </w:pPr>
            <w:r>
              <w:rPr>
                <w:color w:val="000000"/>
                <w:sz w:val="24"/>
              </w:rPr>
              <w:t>东吴证券股份有限公司</w:t>
            </w:r>
          </w:p>
        </w:tc>
        <w:tc>
          <w:tcPr>
            <w:tcW w:w="779" w:type="dxa"/>
            <w:vAlign w:val="center"/>
          </w:tcPr>
          <w:p w14:paraId="0B789CEB" w14:textId="77777777" w:rsidR="003D09BF" w:rsidRDefault="00473BF3">
            <w:pPr>
              <w:jc w:val="center"/>
            </w:pPr>
            <w:r>
              <w:rPr>
                <w:color w:val="000000"/>
                <w:sz w:val="24"/>
              </w:rPr>
              <w:t>1</w:t>
            </w:r>
          </w:p>
        </w:tc>
        <w:tc>
          <w:tcPr>
            <w:tcW w:w="1800" w:type="dxa"/>
            <w:vAlign w:val="center"/>
          </w:tcPr>
          <w:p w14:paraId="2D2899E2" w14:textId="77777777" w:rsidR="003D09BF" w:rsidRDefault="00473BF3">
            <w:pPr>
              <w:jc w:val="right"/>
            </w:pPr>
            <w:r>
              <w:rPr>
                <w:color w:val="000000"/>
                <w:sz w:val="24"/>
              </w:rPr>
              <w:t>-</w:t>
            </w:r>
          </w:p>
        </w:tc>
        <w:tc>
          <w:tcPr>
            <w:tcW w:w="1080" w:type="dxa"/>
            <w:vAlign w:val="center"/>
          </w:tcPr>
          <w:p w14:paraId="09A43F45" w14:textId="77777777" w:rsidR="003D09BF" w:rsidRDefault="00473BF3">
            <w:pPr>
              <w:jc w:val="right"/>
            </w:pPr>
            <w:r>
              <w:rPr>
                <w:color w:val="000000"/>
                <w:sz w:val="24"/>
              </w:rPr>
              <w:t>-</w:t>
            </w:r>
          </w:p>
        </w:tc>
        <w:tc>
          <w:tcPr>
            <w:tcW w:w="1620" w:type="dxa"/>
            <w:vAlign w:val="center"/>
          </w:tcPr>
          <w:p w14:paraId="7D1BF2D2" w14:textId="77777777" w:rsidR="003D09BF" w:rsidRDefault="00473BF3">
            <w:pPr>
              <w:jc w:val="right"/>
            </w:pPr>
            <w:r>
              <w:rPr>
                <w:color w:val="000000"/>
                <w:sz w:val="24"/>
              </w:rPr>
              <w:t>-</w:t>
            </w:r>
          </w:p>
        </w:tc>
        <w:tc>
          <w:tcPr>
            <w:tcW w:w="1080" w:type="dxa"/>
            <w:vAlign w:val="center"/>
          </w:tcPr>
          <w:p w14:paraId="343F660D" w14:textId="77777777" w:rsidR="003D09BF" w:rsidRDefault="00473BF3">
            <w:pPr>
              <w:jc w:val="right"/>
            </w:pPr>
            <w:r>
              <w:rPr>
                <w:color w:val="000000"/>
                <w:sz w:val="24"/>
              </w:rPr>
              <w:t>-</w:t>
            </w:r>
          </w:p>
        </w:tc>
        <w:tc>
          <w:tcPr>
            <w:tcW w:w="1080" w:type="dxa"/>
            <w:vAlign w:val="center"/>
          </w:tcPr>
          <w:p w14:paraId="7F3AD769" w14:textId="77777777" w:rsidR="003D09BF" w:rsidRDefault="00473BF3">
            <w:pPr>
              <w:jc w:val="left"/>
            </w:pPr>
            <w:r>
              <w:rPr>
                <w:color w:val="000000"/>
                <w:sz w:val="24"/>
              </w:rPr>
              <w:t>-</w:t>
            </w:r>
          </w:p>
        </w:tc>
      </w:tr>
      <w:tr w:rsidR="003D09BF" w14:paraId="4E8D86D6" w14:textId="77777777">
        <w:tc>
          <w:tcPr>
            <w:tcW w:w="1559" w:type="dxa"/>
            <w:vAlign w:val="center"/>
          </w:tcPr>
          <w:p w14:paraId="78491886" w14:textId="77777777" w:rsidR="003D09BF" w:rsidRDefault="00473BF3">
            <w:pPr>
              <w:jc w:val="center"/>
            </w:pPr>
            <w:r>
              <w:rPr>
                <w:color w:val="000000"/>
                <w:sz w:val="24"/>
              </w:rPr>
              <w:t>安信证券股份有限公司</w:t>
            </w:r>
          </w:p>
        </w:tc>
        <w:tc>
          <w:tcPr>
            <w:tcW w:w="779" w:type="dxa"/>
            <w:vAlign w:val="center"/>
          </w:tcPr>
          <w:p w14:paraId="273ED7E6" w14:textId="77777777" w:rsidR="003D09BF" w:rsidRDefault="00473BF3">
            <w:pPr>
              <w:jc w:val="center"/>
            </w:pPr>
            <w:r>
              <w:rPr>
                <w:color w:val="000000"/>
                <w:sz w:val="24"/>
              </w:rPr>
              <w:t>2</w:t>
            </w:r>
          </w:p>
        </w:tc>
        <w:tc>
          <w:tcPr>
            <w:tcW w:w="1800" w:type="dxa"/>
            <w:vAlign w:val="center"/>
          </w:tcPr>
          <w:p w14:paraId="30ED58EA" w14:textId="77777777" w:rsidR="003D09BF" w:rsidRDefault="00473BF3">
            <w:pPr>
              <w:jc w:val="right"/>
            </w:pPr>
            <w:r>
              <w:rPr>
                <w:color w:val="000000"/>
                <w:sz w:val="24"/>
              </w:rPr>
              <w:t>-</w:t>
            </w:r>
          </w:p>
        </w:tc>
        <w:tc>
          <w:tcPr>
            <w:tcW w:w="1080" w:type="dxa"/>
            <w:vAlign w:val="center"/>
          </w:tcPr>
          <w:p w14:paraId="1C78D1FE" w14:textId="77777777" w:rsidR="003D09BF" w:rsidRDefault="00473BF3">
            <w:pPr>
              <w:jc w:val="right"/>
            </w:pPr>
            <w:r>
              <w:rPr>
                <w:color w:val="000000"/>
                <w:sz w:val="24"/>
              </w:rPr>
              <w:t>-</w:t>
            </w:r>
          </w:p>
        </w:tc>
        <w:tc>
          <w:tcPr>
            <w:tcW w:w="1620" w:type="dxa"/>
            <w:vAlign w:val="center"/>
          </w:tcPr>
          <w:p w14:paraId="621CAD9A" w14:textId="77777777" w:rsidR="003D09BF" w:rsidRDefault="00473BF3">
            <w:pPr>
              <w:jc w:val="right"/>
            </w:pPr>
            <w:r>
              <w:rPr>
                <w:color w:val="000000"/>
                <w:sz w:val="24"/>
              </w:rPr>
              <w:t>-</w:t>
            </w:r>
          </w:p>
        </w:tc>
        <w:tc>
          <w:tcPr>
            <w:tcW w:w="1080" w:type="dxa"/>
            <w:vAlign w:val="center"/>
          </w:tcPr>
          <w:p w14:paraId="013CCCDC" w14:textId="77777777" w:rsidR="003D09BF" w:rsidRDefault="00473BF3">
            <w:pPr>
              <w:jc w:val="right"/>
            </w:pPr>
            <w:r>
              <w:rPr>
                <w:color w:val="000000"/>
                <w:sz w:val="24"/>
              </w:rPr>
              <w:t>-</w:t>
            </w:r>
          </w:p>
        </w:tc>
        <w:tc>
          <w:tcPr>
            <w:tcW w:w="1080" w:type="dxa"/>
            <w:vAlign w:val="center"/>
          </w:tcPr>
          <w:p w14:paraId="148BB438" w14:textId="77777777" w:rsidR="003D09BF" w:rsidRDefault="00473BF3">
            <w:pPr>
              <w:jc w:val="left"/>
            </w:pPr>
            <w:r>
              <w:rPr>
                <w:color w:val="000000"/>
                <w:sz w:val="24"/>
              </w:rPr>
              <w:t>-</w:t>
            </w:r>
          </w:p>
        </w:tc>
      </w:tr>
      <w:tr w:rsidR="003D09BF" w14:paraId="2E0123C3" w14:textId="77777777">
        <w:tc>
          <w:tcPr>
            <w:tcW w:w="1559" w:type="dxa"/>
            <w:vAlign w:val="center"/>
          </w:tcPr>
          <w:p w14:paraId="267A9174" w14:textId="77777777" w:rsidR="003D09BF" w:rsidRDefault="00473BF3">
            <w:pPr>
              <w:jc w:val="center"/>
            </w:pPr>
            <w:r>
              <w:rPr>
                <w:color w:val="000000"/>
                <w:sz w:val="24"/>
              </w:rPr>
              <w:t>中泰证券股份有限公司</w:t>
            </w:r>
          </w:p>
        </w:tc>
        <w:tc>
          <w:tcPr>
            <w:tcW w:w="779" w:type="dxa"/>
            <w:vAlign w:val="center"/>
          </w:tcPr>
          <w:p w14:paraId="472AD8DF" w14:textId="77777777" w:rsidR="003D09BF" w:rsidRDefault="00473BF3">
            <w:pPr>
              <w:jc w:val="center"/>
            </w:pPr>
            <w:r>
              <w:rPr>
                <w:color w:val="000000"/>
                <w:sz w:val="24"/>
              </w:rPr>
              <w:t>1</w:t>
            </w:r>
          </w:p>
        </w:tc>
        <w:tc>
          <w:tcPr>
            <w:tcW w:w="1800" w:type="dxa"/>
            <w:vAlign w:val="center"/>
          </w:tcPr>
          <w:p w14:paraId="51CEB2A9" w14:textId="77777777" w:rsidR="003D09BF" w:rsidRDefault="00473BF3">
            <w:pPr>
              <w:jc w:val="right"/>
            </w:pPr>
            <w:r>
              <w:rPr>
                <w:color w:val="000000"/>
                <w:sz w:val="24"/>
              </w:rPr>
              <w:t>-</w:t>
            </w:r>
          </w:p>
        </w:tc>
        <w:tc>
          <w:tcPr>
            <w:tcW w:w="1080" w:type="dxa"/>
            <w:vAlign w:val="center"/>
          </w:tcPr>
          <w:p w14:paraId="01A8DA76" w14:textId="77777777" w:rsidR="003D09BF" w:rsidRDefault="00473BF3">
            <w:pPr>
              <w:jc w:val="right"/>
            </w:pPr>
            <w:r>
              <w:rPr>
                <w:color w:val="000000"/>
                <w:sz w:val="24"/>
              </w:rPr>
              <w:t>-</w:t>
            </w:r>
          </w:p>
        </w:tc>
        <w:tc>
          <w:tcPr>
            <w:tcW w:w="1620" w:type="dxa"/>
            <w:vAlign w:val="center"/>
          </w:tcPr>
          <w:p w14:paraId="45D184E8" w14:textId="77777777" w:rsidR="003D09BF" w:rsidRDefault="00473BF3">
            <w:pPr>
              <w:jc w:val="right"/>
            </w:pPr>
            <w:r>
              <w:rPr>
                <w:color w:val="000000"/>
                <w:sz w:val="24"/>
              </w:rPr>
              <w:t>-</w:t>
            </w:r>
          </w:p>
        </w:tc>
        <w:tc>
          <w:tcPr>
            <w:tcW w:w="1080" w:type="dxa"/>
            <w:vAlign w:val="center"/>
          </w:tcPr>
          <w:p w14:paraId="11E4A049" w14:textId="77777777" w:rsidR="003D09BF" w:rsidRDefault="00473BF3">
            <w:pPr>
              <w:jc w:val="right"/>
            </w:pPr>
            <w:r>
              <w:rPr>
                <w:color w:val="000000"/>
                <w:sz w:val="24"/>
              </w:rPr>
              <w:t>-</w:t>
            </w:r>
          </w:p>
        </w:tc>
        <w:tc>
          <w:tcPr>
            <w:tcW w:w="1080" w:type="dxa"/>
            <w:vAlign w:val="center"/>
          </w:tcPr>
          <w:p w14:paraId="0AE5D3F5" w14:textId="77777777" w:rsidR="003D09BF" w:rsidRDefault="00473BF3">
            <w:pPr>
              <w:jc w:val="left"/>
            </w:pPr>
            <w:r>
              <w:rPr>
                <w:color w:val="000000"/>
                <w:sz w:val="24"/>
              </w:rPr>
              <w:t>-</w:t>
            </w:r>
          </w:p>
        </w:tc>
      </w:tr>
      <w:tr w:rsidR="003D09BF" w14:paraId="3D2AD46F" w14:textId="77777777">
        <w:tc>
          <w:tcPr>
            <w:tcW w:w="1559" w:type="dxa"/>
            <w:vAlign w:val="center"/>
          </w:tcPr>
          <w:p w14:paraId="7CC5CDCC" w14:textId="77777777" w:rsidR="003D09BF" w:rsidRDefault="00473BF3">
            <w:pPr>
              <w:jc w:val="center"/>
            </w:pPr>
            <w:r>
              <w:rPr>
                <w:color w:val="000000"/>
                <w:sz w:val="24"/>
              </w:rPr>
              <w:t>东方证券股份有限公司</w:t>
            </w:r>
          </w:p>
        </w:tc>
        <w:tc>
          <w:tcPr>
            <w:tcW w:w="779" w:type="dxa"/>
            <w:vAlign w:val="center"/>
          </w:tcPr>
          <w:p w14:paraId="4B7502C5" w14:textId="77777777" w:rsidR="003D09BF" w:rsidRDefault="00473BF3">
            <w:pPr>
              <w:jc w:val="center"/>
            </w:pPr>
            <w:r>
              <w:rPr>
                <w:color w:val="000000"/>
                <w:sz w:val="24"/>
              </w:rPr>
              <w:t>1</w:t>
            </w:r>
          </w:p>
        </w:tc>
        <w:tc>
          <w:tcPr>
            <w:tcW w:w="1800" w:type="dxa"/>
            <w:vAlign w:val="center"/>
          </w:tcPr>
          <w:p w14:paraId="62F81C8D" w14:textId="77777777" w:rsidR="003D09BF" w:rsidRDefault="00473BF3">
            <w:pPr>
              <w:jc w:val="right"/>
            </w:pPr>
            <w:r>
              <w:rPr>
                <w:color w:val="000000"/>
                <w:sz w:val="24"/>
              </w:rPr>
              <w:t>-</w:t>
            </w:r>
          </w:p>
        </w:tc>
        <w:tc>
          <w:tcPr>
            <w:tcW w:w="1080" w:type="dxa"/>
            <w:vAlign w:val="center"/>
          </w:tcPr>
          <w:p w14:paraId="636C3705" w14:textId="77777777" w:rsidR="003D09BF" w:rsidRDefault="00473BF3">
            <w:pPr>
              <w:jc w:val="right"/>
            </w:pPr>
            <w:r>
              <w:rPr>
                <w:color w:val="000000"/>
                <w:sz w:val="24"/>
              </w:rPr>
              <w:t>-</w:t>
            </w:r>
          </w:p>
        </w:tc>
        <w:tc>
          <w:tcPr>
            <w:tcW w:w="1620" w:type="dxa"/>
            <w:vAlign w:val="center"/>
          </w:tcPr>
          <w:p w14:paraId="4987A6F0" w14:textId="77777777" w:rsidR="003D09BF" w:rsidRDefault="00473BF3">
            <w:pPr>
              <w:jc w:val="right"/>
            </w:pPr>
            <w:r>
              <w:rPr>
                <w:color w:val="000000"/>
                <w:sz w:val="24"/>
              </w:rPr>
              <w:t>-</w:t>
            </w:r>
          </w:p>
        </w:tc>
        <w:tc>
          <w:tcPr>
            <w:tcW w:w="1080" w:type="dxa"/>
            <w:vAlign w:val="center"/>
          </w:tcPr>
          <w:p w14:paraId="741C2325" w14:textId="77777777" w:rsidR="003D09BF" w:rsidRDefault="00473BF3">
            <w:pPr>
              <w:jc w:val="right"/>
            </w:pPr>
            <w:r>
              <w:rPr>
                <w:color w:val="000000"/>
                <w:sz w:val="24"/>
              </w:rPr>
              <w:t>-</w:t>
            </w:r>
          </w:p>
        </w:tc>
        <w:tc>
          <w:tcPr>
            <w:tcW w:w="1080" w:type="dxa"/>
            <w:vAlign w:val="center"/>
          </w:tcPr>
          <w:p w14:paraId="767D3A19" w14:textId="77777777" w:rsidR="003D09BF" w:rsidRDefault="00473BF3">
            <w:pPr>
              <w:jc w:val="left"/>
            </w:pPr>
            <w:r>
              <w:rPr>
                <w:color w:val="000000"/>
                <w:sz w:val="24"/>
              </w:rPr>
              <w:t>-</w:t>
            </w:r>
          </w:p>
        </w:tc>
      </w:tr>
      <w:tr w:rsidR="003D09BF" w14:paraId="6A3C5BC4" w14:textId="77777777">
        <w:tc>
          <w:tcPr>
            <w:tcW w:w="1559" w:type="dxa"/>
            <w:vAlign w:val="center"/>
          </w:tcPr>
          <w:p w14:paraId="2F2469D6" w14:textId="77777777" w:rsidR="003D09BF" w:rsidRDefault="00473BF3">
            <w:pPr>
              <w:jc w:val="center"/>
            </w:pPr>
            <w:r>
              <w:rPr>
                <w:color w:val="000000"/>
                <w:sz w:val="24"/>
              </w:rPr>
              <w:t>北京高华证券有限责任公司</w:t>
            </w:r>
          </w:p>
        </w:tc>
        <w:tc>
          <w:tcPr>
            <w:tcW w:w="779" w:type="dxa"/>
            <w:vAlign w:val="center"/>
          </w:tcPr>
          <w:p w14:paraId="22FD0379" w14:textId="77777777" w:rsidR="003D09BF" w:rsidRDefault="00473BF3">
            <w:pPr>
              <w:jc w:val="center"/>
            </w:pPr>
            <w:r>
              <w:rPr>
                <w:color w:val="000000"/>
                <w:sz w:val="24"/>
              </w:rPr>
              <w:t>1</w:t>
            </w:r>
          </w:p>
        </w:tc>
        <w:tc>
          <w:tcPr>
            <w:tcW w:w="1800" w:type="dxa"/>
            <w:vAlign w:val="center"/>
          </w:tcPr>
          <w:p w14:paraId="5F7AEC6E" w14:textId="77777777" w:rsidR="003D09BF" w:rsidRDefault="00473BF3">
            <w:pPr>
              <w:jc w:val="right"/>
            </w:pPr>
            <w:r>
              <w:rPr>
                <w:color w:val="000000"/>
                <w:sz w:val="24"/>
              </w:rPr>
              <w:t>-</w:t>
            </w:r>
          </w:p>
        </w:tc>
        <w:tc>
          <w:tcPr>
            <w:tcW w:w="1080" w:type="dxa"/>
            <w:vAlign w:val="center"/>
          </w:tcPr>
          <w:p w14:paraId="09CD3000" w14:textId="77777777" w:rsidR="003D09BF" w:rsidRDefault="00473BF3">
            <w:pPr>
              <w:jc w:val="right"/>
            </w:pPr>
            <w:r>
              <w:rPr>
                <w:color w:val="000000"/>
                <w:sz w:val="24"/>
              </w:rPr>
              <w:t>-</w:t>
            </w:r>
          </w:p>
        </w:tc>
        <w:tc>
          <w:tcPr>
            <w:tcW w:w="1620" w:type="dxa"/>
            <w:vAlign w:val="center"/>
          </w:tcPr>
          <w:p w14:paraId="1FB72307" w14:textId="77777777" w:rsidR="003D09BF" w:rsidRDefault="00473BF3">
            <w:pPr>
              <w:jc w:val="right"/>
            </w:pPr>
            <w:r>
              <w:rPr>
                <w:color w:val="000000"/>
                <w:sz w:val="24"/>
              </w:rPr>
              <w:t>-</w:t>
            </w:r>
          </w:p>
        </w:tc>
        <w:tc>
          <w:tcPr>
            <w:tcW w:w="1080" w:type="dxa"/>
            <w:vAlign w:val="center"/>
          </w:tcPr>
          <w:p w14:paraId="4FC791C4" w14:textId="77777777" w:rsidR="003D09BF" w:rsidRDefault="00473BF3">
            <w:pPr>
              <w:jc w:val="right"/>
            </w:pPr>
            <w:r>
              <w:rPr>
                <w:color w:val="000000"/>
                <w:sz w:val="24"/>
              </w:rPr>
              <w:t>-</w:t>
            </w:r>
          </w:p>
        </w:tc>
        <w:tc>
          <w:tcPr>
            <w:tcW w:w="1080" w:type="dxa"/>
            <w:vAlign w:val="center"/>
          </w:tcPr>
          <w:p w14:paraId="362FFE52" w14:textId="77777777" w:rsidR="003D09BF" w:rsidRDefault="00473BF3">
            <w:pPr>
              <w:jc w:val="left"/>
            </w:pPr>
            <w:r>
              <w:rPr>
                <w:color w:val="000000"/>
                <w:sz w:val="24"/>
              </w:rPr>
              <w:t>-</w:t>
            </w:r>
          </w:p>
        </w:tc>
      </w:tr>
      <w:tr w:rsidR="003D09BF" w14:paraId="424943D7" w14:textId="77777777">
        <w:tc>
          <w:tcPr>
            <w:tcW w:w="1559" w:type="dxa"/>
            <w:vAlign w:val="center"/>
          </w:tcPr>
          <w:p w14:paraId="28994F16" w14:textId="77777777" w:rsidR="003D09BF" w:rsidRDefault="00473BF3">
            <w:pPr>
              <w:jc w:val="center"/>
            </w:pPr>
            <w:r>
              <w:rPr>
                <w:color w:val="000000"/>
                <w:sz w:val="24"/>
              </w:rPr>
              <w:t>中国中投证券有限责任公司</w:t>
            </w:r>
          </w:p>
        </w:tc>
        <w:tc>
          <w:tcPr>
            <w:tcW w:w="779" w:type="dxa"/>
            <w:vAlign w:val="center"/>
          </w:tcPr>
          <w:p w14:paraId="1C7BD384" w14:textId="77777777" w:rsidR="003D09BF" w:rsidRDefault="00473BF3">
            <w:pPr>
              <w:jc w:val="center"/>
            </w:pPr>
            <w:r>
              <w:rPr>
                <w:color w:val="000000"/>
                <w:sz w:val="24"/>
              </w:rPr>
              <w:t>1</w:t>
            </w:r>
          </w:p>
        </w:tc>
        <w:tc>
          <w:tcPr>
            <w:tcW w:w="1800" w:type="dxa"/>
            <w:vAlign w:val="center"/>
          </w:tcPr>
          <w:p w14:paraId="556E1E3B" w14:textId="77777777" w:rsidR="003D09BF" w:rsidRDefault="00473BF3">
            <w:pPr>
              <w:jc w:val="right"/>
            </w:pPr>
            <w:r>
              <w:rPr>
                <w:color w:val="000000"/>
                <w:sz w:val="24"/>
              </w:rPr>
              <w:t>-</w:t>
            </w:r>
          </w:p>
        </w:tc>
        <w:tc>
          <w:tcPr>
            <w:tcW w:w="1080" w:type="dxa"/>
            <w:vAlign w:val="center"/>
          </w:tcPr>
          <w:p w14:paraId="7C8AAEDF" w14:textId="77777777" w:rsidR="003D09BF" w:rsidRDefault="00473BF3">
            <w:pPr>
              <w:jc w:val="right"/>
            </w:pPr>
            <w:r>
              <w:rPr>
                <w:color w:val="000000"/>
                <w:sz w:val="24"/>
              </w:rPr>
              <w:t>-</w:t>
            </w:r>
          </w:p>
        </w:tc>
        <w:tc>
          <w:tcPr>
            <w:tcW w:w="1620" w:type="dxa"/>
            <w:vAlign w:val="center"/>
          </w:tcPr>
          <w:p w14:paraId="6F63A15C" w14:textId="77777777" w:rsidR="003D09BF" w:rsidRDefault="00473BF3">
            <w:pPr>
              <w:jc w:val="right"/>
            </w:pPr>
            <w:r>
              <w:rPr>
                <w:color w:val="000000"/>
                <w:sz w:val="24"/>
              </w:rPr>
              <w:t>-</w:t>
            </w:r>
          </w:p>
        </w:tc>
        <w:tc>
          <w:tcPr>
            <w:tcW w:w="1080" w:type="dxa"/>
            <w:vAlign w:val="center"/>
          </w:tcPr>
          <w:p w14:paraId="5C324C78" w14:textId="77777777" w:rsidR="003D09BF" w:rsidRDefault="00473BF3">
            <w:pPr>
              <w:jc w:val="right"/>
            </w:pPr>
            <w:r>
              <w:rPr>
                <w:color w:val="000000"/>
                <w:sz w:val="24"/>
              </w:rPr>
              <w:t>-</w:t>
            </w:r>
          </w:p>
        </w:tc>
        <w:tc>
          <w:tcPr>
            <w:tcW w:w="1080" w:type="dxa"/>
            <w:vAlign w:val="center"/>
          </w:tcPr>
          <w:p w14:paraId="10AC6FCA" w14:textId="77777777" w:rsidR="003D09BF" w:rsidRDefault="00473BF3">
            <w:pPr>
              <w:jc w:val="left"/>
            </w:pPr>
            <w:r>
              <w:rPr>
                <w:color w:val="000000"/>
                <w:sz w:val="24"/>
              </w:rPr>
              <w:t>-</w:t>
            </w:r>
          </w:p>
        </w:tc>
      </w:tr>
      <w:tr w:rsidR="003D09BF" w14:paraId="39137775" w14:textId="77777777">
        <w:tc>
          <w:tcPr>
            <w:tcW w:w="1559" w:type="dxa"/>
            <w:vAlign w:val="center"/>
          </w:tcPr>
          <w:p w14:paraId="0FBC766F" w14:textId="77777777" w:rsidR="003D09BF" w:rsidRDefault="00473BF3">
            <w:pPr>
              <w:jc w:val="center"/>
            </w:pPr>
            <w:r>
              <w:rPr>
                <w:color w:val="000000"/>
                <w:sz w:val="24"/>
              </w:rPr>
              <w:lastRenderedPageBreak/>
              <w:t>中国银河证券股份有限公司</w:t>
            </w:r>
          </w:p>
        </w:tc>
        <w:tc>
          <w:tcPr>
            <w:tcW w:w="779" w:type="dxa"/>
            <w:vAlign w:val="center"/>
          </w:tcPr>
          <w:p w14:paraId="4C18464F" w14:textId="77777777" w:rsidR="003D09BF" w:rsidRDefault="00473BF3">
            <w:pPr>
              <w:jc w:val="center"/>
            </w:pPr>
            <w:r>
              <w:rPr>
                <w:color w:val="000000"/>
                <w:sz w:val="24"/>
              </w:rPr>
              <w:t>1</w:t>
            </w:r>
          </w:p>
        </w:tc>
        <w:tc>
          <w:tcPr>
            <w:tcW w:w="1800" w:type="dxa"/>
            <w:vAlign w:val="center"/>
          </w:tcPr>
          <w:p w14:paraId="5A4E1133" w14:textId="77777777" w:rsidR="003D09BF" w:rsidRDefault="00473BF3">
            <w:pPr>
              <w:jc w:val="right"/>
            </w:pPr>
            <w:r>
              <w:rPr>
                <w:color w:val="000000"/>
                <w:sz w:val="24"/>
              </w:rPr>
              <w:t>-</w:t>
            </w:r>
          </w:p>
        </w:tc>
        <w:tc>
          <w:tcPr>
            <w:tcW w:w="1080" w:type="dxa"/>
            <w:vAlign w:val="center"/>
          </w:tcPr>
          <w:p w14:paraId="7FF6BCD2" w14:textId="77777777" w:rsidR="003D09BF" w:rsidRDefault="00473BF3">
            <w:pPr>
              <w:jc w:val="right"/>
            </w:pPr>
            <w:r>
              <w:rPr>
                <w:color w:val="000000"/>
                <w:sz w:val="24"/>
              </w:rPr>
              <w:t>-</w:t>
            </w:r>
          </w:p>
        </w:tc>
        <w:tc>
          <w:tcPr>
            <w:tcW w:w="1620" w:type="dxa"/>
            <w:vAlign w:val="center"/>
          </w:tcPr>
          <w:p w14:paraId="37B6C8B0" w14:textId="77777777" w:rsidR="003D09BF" w:rsidRDefault="00473BF3">
            <w:pPr>
              <w:jc w:val="right"/>
            </w:pPr>
            <w:r>
              <w:rPr>
                <w:color w:val="000000"/>
                <w:sz w:val="24"/>
              </w:rPr>
              <w:t>-</w:t>
            </w:r>
          </w:p>
        </w:tc>
        <w:tc>
          <w:tcPr>
            <w:tcW w:w="1080" w:type="dxa"/>
            <w:vAlign w:val="center"/>
          </w:tcPr>
          <w:p w14:paraId="7A3DE046" w14:textId="77777777" w:rsidR="003D09BF" w:rsidRDefault="00473BF3">
            <w:pPr>
              <w:jc w:val="right"/>
            </w:pPr>
            <w:r>
              <w:rPr>
                <w:color w:val="000000"/>
                <w:sz w:val="24"/>
              </w:rPr>
              <w:t>-</w:t>
            </w:r>
          </w:p>
        </w:tc>
        <w:tc>
          <w:tcPr>
            <w:tcW w:w="1080" w:type="dxa"/>
            <w:vAlign w:val="center"/>
          </w:tcPr>
          <w:p w14:paraId="32D1E38D" w14:textId="77777777" w:rsidR="003D09BF" w:rsidRDefault="00473BF3">
            <w:pPr>
              <w:jc w:val="left"/>
            </w:pPr>
            <w:r>
              <w:rPr>
                <w:color w:val="000000"/>
                <w:sz w:val="24"/>
              </w:rPr>
              <w:t>-</w:t>
            </w:r>
          </w:p>
        </w:tc>
      </w:tr>
      <w:tr w:rsidR="003D09BF" w14:paraId="2D3681CD" w14:textId="77777777">
        <w:tc>
          <w:tcPr>
            <w:tcW w:w="1559" w:type="dxa"/>
            <w:vAlign w:val="center"/>
          </w:tcPr>
          <w:p w14:paraId="3ADA982C" w14:textId="77777777" w:rsidR="003D09BF" w:rsidRDefault="00473BF3">
            <w:pPr>
              <w:jc w:val="center"/>
            </w:pPr>
            <w:r>
              <w:rPr>
                <w:color w:val="000000"/>
                <w:sz w:val="24"/>
              </w:rPr>
              <w:t>华安证券股份有限公司</w:t>
            </w:r>
          </w:p>
        </w:tc>
        <w:tc>
          <w:tcPr>
            <w:tcW w:w="779" w:type="dxa"/>
            <w:vAlign w:val="center"/>
          </w:tcPr>
          <w:p w14:paraId="6F0CB390" w14:textId="77777777" w:rsidR="003D09BF" w:rsidRDefault="00473BF3">
            <w:pPr>
              <w:jc w:val="center"/>
            </w:pPr>
            <w:r>
              <w:rPr>
                <w:color w:val="000000"/>
                <w:sz w:val="24"/>
              </w:rPr>
              <w:t>1</w:t>
            </w:r>
          </w:p>
        </w:tc>
        <w:tc>
          <w:tcPr>
            <w:tcW w:w="1800" w:type="dxa"/>
            <w:vAlign w:val="center"/>
          </w:tcPr>
          <w:p w14:paraId="55518483" w14:textId="77777777" w:rsidR="003D09BF" w:rsidRDefault="00473BF3">
            <w:pPr>
              <w:jc w:val="right"/>
            </w:pPr>
            <w:r>
              <w:rPr>
                <w:color w:val="000000"/>
                <w:sz w:val="24"/>
              </w:rPr>
              <w:t>-</w:t>
            </w:r>
          </w:p>
        </w:tc>
        <w:tc>
          <w:tcPr>
            <w:tcW w:w="1080" w:type="dxa"/>
            <w:vAlign w:val="center"/>
          </w:tcPr>
          <w:p w14:paraId="33557054" w14:textId="77777777" w:rsidR="003D09BF" w:rsidRDefault="00473BF3">
            <w:pPr>
              <w:jc w:val="right"/>
            </w:pPr>
            <w:r>
              <w:rPr>
                <w:color w:val="000000"/>
                <w:sz w:val="24"/>
              </w:rPr>
              <w:t>-</w:t>
            </w:r>
          </w:p>
        </w:tc>
        <w:tc>
          <w:tcPr>
            <w:tcW w:w="1620" w:type="dxa"/>
            <w:vAlign w:val="center"/>
          </w:tcPr>
          <w:p w14:paraId="6FC31F14" w14:textId="77777777" w:rsidR="003D09BF" w:rsidRDefault="00473BF3">
            <w:pPr>
              <w:jc w:val="right"/>
            </w:pPr>
            <w:r>
              <w:rPr>
                <w:color w:val="000000"/>
                <w:sz w:val="24"/>
              </w:rPr>
              <w:t>-</w:t>
            </w:r>
          </w:p>
        </w:tc>
        <w:tc>
          <w:tcPr>
            <w:tcW w:w="1080" w:type="dxa"/>
            <w:vAlign w:val="center"/>
          </w:tcPr>
          <w:p w14:paraId="2B8C36EE" w14:textId="77777777" w:rsidR="003D09BF" w:rsidRDefault="00473BF3">
            <w:pPr>
              <w:jc w:val="right"/>
            </w:pPr>
            <w:r>
              <w:rPr>
                <w:color w:val="000000"/>
                <w:sz w:val="24"/>
              </w:rPr>
              <w:t>-</w:t>
            </w:r>
          </w:p>
        </w:tc>
        <w:tc>
          <w:tcPr>
            <w:tcW w:w="1080" w:type="dxa"/>
            <w:vAlign w:val="center"/>
          </w:tcPr>
          <w:p w14:paraId="3D241B42" w14:textId="77777777" w:rsidR="003D09BF" w:rsidRDefault="00473BF3">
            <w:pPr>
              <w:jc w:val="left"/>
            </w:pPr>
            <w:r>
              <w:rPr>
                <w:color w:val="000000"/>
                <w:sz w:val="24"/>
              </w:rPr>
              <w:t>-</w:t>
            </w:r>
          </w:p>
        </w:tc>
      </w:tr>
      <w:tr w:rsidR="003D09BF" w14:paraId="311E6ED3" w14:textId="77777777">
        <w:tc>
          <w:tcPr>
            <w:tcW w:w="1559" w:type="dxa"/>
            <w:vAlign w:val="center"/>
          </w:tcPr>
          <w:p w14:paraId="1F1E729C" w14:textId="77777777" w:rsidR="003D09BF" w:rsidRDefault="00473BF3">
            <w:pPr>
              <w:jc w:val="center"/>
            </w:pPr>
            <w:r>
              <w:rPr>
                <w:color w:val="000000"/>
                <w:sz w:val="24"/>
              </w:rPr>
              <w:t>东兴证券股份有限公司</w:t>
            </w:r>
          </w:p>
        </w:tc>
        <w:tc>
          <w:tcPr>
            <w:tcW w:w="779" w:type="dxa"/>
            <w:vAlign w:val="center"/>
          </w:tcPr>
          <w:p w14:paraId="6E1F9C0B" w14:textId="77777777" w:rsidR="003D09BF" w:rsidRDefault="00473BF3">
            <w:pPr>
              <w:jc w:val="center"/>
            </w:pPr>
            <w:r>
              <w:rPr>
                <w:color w:val="000000"/>
                <w:sz w:val="24"/>
              </w:rPr>
              <w:t>1</w:t>
            </w:r>
          </w:p>
        </w:tc>
        <w:tc>
          <w:tcPr>
            <w:tcW w:w="1800" w:type="dxa"/>
            <w:vAlign w:val="center"/>
          </w:tcPr>
          <w:p w14:paraId="4DB235E0" w14:textId="77777777" w:rsidR="003D09BF" w:rsidRDefault="00473BF3">
            <w:pPr>
              <w:jc w:val="right"/>
            </w:pPr>
            <w:r>
              <w:rPr>
                <w:color w:val="000000"/>
                <w:sz w:val="24"/>
              </w:rPr>
              <w:t>-</w:t>
            </w:r>
          </w:p>
        </w:tc>
        <w:tc>
          <w:tcPr>
            <w:tcW w:w="1080" w:type="dxa"/>
            <w:vAlign w:val="center"/>
          </w:tcPr>
          <w:p w14:paraId="48C9B129" w14:textId="77777777" w:rsidR="003D09BF" w:rsidRDefault="00473BF3">
            <w:pPr>
              <w:jc w:val="right"/>
            </w:pPr>
            <w:r>
              <w:rPr>
                <w:color w:val="000000"/>
                <w:sz w:val="24"/>
              </w:rPr>
              <w:t>-</w:t>
            </w:r>
          </w:p>
        </w:tc>
        <w:tc>
          <w:tcPr>
            <w:tcW w:w="1620" w:type="dxa"/>
            <w:vAlign w:val="center"/>
          </w:tcPr>
          <w:p w14:paraId="7C9E431D" w14:textId="77777777" w:rsidR="003D09BF" w:rsidRDefault="00473BF3">
            <w:pPr>
              <w:jc w:val="right"/>
            </w:pPr>
            <w:r>
              <w:rPr>
                <w:color w:val="000000"/>
                <w:sz w:val="24"/>
              </w:rPr>
              <w:t>-</w:t>
            </w:r>
          </w:p>
        </w:tc>
        <w:tc>
          <w:tcPr>
            <w:tcW w:w="1080" w:type="dxa"/>
            <w:vAlign w:val="center"/>
          </w:tcPr>
          <w:p w14:paraId="5E81ABD7" w14:textId="77777777" w:rsidR="003D09BF" w:rsidRDefault="00473BF3">
            <w:pPr>
              <w:jc w:val="right"/>
            </w:pPr>
            <w:r>
              <w:rPr>
                <w:color w:val="000000"/>
                <w:sz w:val="24"/>
              </w:rPr>
              <w:t>-</w:t>
            </w:r>
          </w:p>
        </w:tc>
        <w:tc>
          <w:tcPr>
            <w:tcW w:w="1080" w:type="dxa"/>
            <w:vAlign w:val="center"/>
          </w:tcPr>
          <w:p w14:paraId="2FAA3E22" w14:textId="77777777" w:rsidR="003D09BF" w:rsidRDefault="00473BF3">
            <w:pPr>
              <w:jc w:val="left"/>
            </w:pPr>
            <w:r>
              <w:rPr>
                <w:color w:val="000000"/>
                <w:sz w:val="24"/>
              </w:rPr>
              <w:t>-</w:t>
            </w:r>
          </w:p>
        </w:tc>
      </w:tr>
      <w:tr w:rsidR="003D09BF" w14:paraId="4893C846" w14:textId="77777777">
        <w:tc>
          <w:tcPr>
            <w:tcW w:w="1559" w:type="dxa"/>
            <w:vAlign w:val="center"/>
          </w:tcPr>
          <w:p w14:paraId="778E71A3" w14:textId="77777777" w:rsidR="003D09BF" w:rsidRDefault="00473BF3">
            <w:pPr>
              <w:jc w:val="center"/>
            </w:pPr>
            <w:r>
              <w:rPr>
                <w:color w:val="000000"/>
                <w:sz w:val="24"/>
              </w:rPr>
              <w:t>海通证券股份有限公司</w:t>
            </w:r>
          </w:p>
        </w:tc>
        <w:tc>
          <w:tcPr>
            <w:tcW w:w="779" w:type="dxa"/>
            <w:vAlign w:val="center"/>
          </w:tcPr>
          <w:p w14:paraId="2EAA6404" w14:textId="77777777" w:rsidR="003D09BF" w:rsidRDefault="00473BF3">
            <w:pPr>
              <w:jc w:val="center"/>
            </w:pPr>
            <w:r>
              <w:rPr>
                <w:color w:val="000000"/>
                <w:sz w:val="24"/>
              </w:rPr>
              <w:t>1</w:t>
            </w:r>
          </w:p>
        </w:tc>
        <w:tc>
          <w:tcPr>
            <w:tcW w:w="1800" w:type="dxa"/>
            <w:vAlign w:val="center"/>
          </w:tcPr>
          <w:p w14:paraId="59CBB336" w14:textId="77777777" w:rsidR="003D09BF" w:rsidRDefault="00473BF3">
            <w:pPr>
              <w:jc w:val="right"/>
            </w:pPr>
            <w:r>
              <w:rPr>
                <w:color w:val="000000"/>
                <w:sz w:val="24"/>
              </w:rPr>
              <w:t>-</w:t>
            </w:r>
          </w:p>
        </w:tc>
        <w:tc>
          <w:tcPr>
            <w:tcW w:w="1080" w:type="dxa"/>
            <w:vAlign w:val="center"/>
          </w:tcPr>
          <w:p w14:paraId="76A6FC93" w14:textId="77777777" w:rsidR="003D09BF" w:rsidRDefault="00473BF3">
            <w:pPr>
              <w:jc w:val="right"/>
            </w:pPr>
            <w:r>
              <w:rPr>
                <w:color w:val="000000"/>
                <w:sz w:val="24"/>
              </w:rPr>
              <w:t>-</w:t>
            </w:r>
          </w:p>
        </w:tc>
        <w:tc>
          <w:tcPr>
            <w:tcW w:w="1620" w:type="dxa"/>
            <w:vAlign w:val="center"/>
          </w:tcPr>
          <w:p w14:paraId="7F348B0F" w14:textId="77777777" w:rsidR="003D09BF" w:rsidRDefault="00473BF3">
            <w:pPr>
              <w:jc w:val="right"/>
            </w:pPr>
            <w:r>
              <w:rPr>
                <w:color w:val="000000"/>
                <w:sz w:val="24"/>
              </w:rPr>
              <w:t>-</w:t>
            </w:r>
          </w:p>
        </w:tc>
        <w:tc>
          <w:tcPr>
            <w:tcW w:w="1080" w:type="dxa"/>
            <w:vAlign w:val="center"/>
          </w:tcPr>
          <w:p w14:paraId="1DC7C1CD" w14:textId="77777777" w:rsidR="003D09BF" w:rsidRDefault="00473BF3">
            <w:pPr>
              <w:jc w:val="right"/>
            </w:pPr>
            <w:r>
              <w:rPr>
                <w:color w:val="000000"/>
                <w:sz w:val="24"/>
              </w:rPr>
              <w:t>-</w:t>
            </w:r>
          </w:p>
        </w:tc>
        <w:tc>
          <w:tcPr>
            <w:tcW w:w="1080" w:type="dxa"/>
            <w:vAlign w:val="center"/>
          </w:tcPr>
          <w:p w14:paraId="136298FC" w14:textId="77777777" w:rsidR="003D09BF" w:rsidRDefault="00473BF3">
            <w:pPr>
              <w:jc w:val="left"/>
            </w:pPr>
            <w:r>
              <w:rPr>
                <w:color w:val="000000"/>
                <w:sz w:val="24"/>
              </w:rPr>
              <w:t>-</w:t>
            </w:r>
          </w:p>
        </w:tc>
      </w:tr>
      <w:tr w:rsidR="003D09BF" w14:paraId="126A6581" w14:textId="77777777">
        <w:tc>
          <w:tcPr>
            <w:tcW w:w="1559" w:type="dxa"/>
            <w:vAlign w:val="center"/>
          </w:tcPr>
          <w:p w14:paraId="6876FF44" w14:textId="77777777" w:rsidR="003D09BF" w:rsidRDefault="00473BF3">
            <w:pPr>
              <w:jc w:val="center"/>
            </w:pPr>
            <w:r>
              <w:rPr>
                <w:color w:val="000000"/>
                <w:sz w:val="24"/>
              </w:rPr>
              <w:t>平安证券股份有限公司</w:t>
            </w:r>
          </w:p>
        </w:tc>
        <w:tc>
          <w:tcPr>
            <w:tcW w:w="779" w:type="dxa"/>
            <w:vAlign w:val="center"/>
          </w:tcPr>
          <w:p w14:paraId="382BCBBD" w14:textId="77777777" w:rsidR="003D09BF" w:rsidRDefault="00473BF3">
            <w:pPr>
              <w:jc w:val="center"/>
            </w:pPr>
            <w:r>
              <w:rPr>
                <w:color w:val="000000"/>
                <w:sz w:val="24"/>
              </w:rPr>
              <w:t>1</w:t>
            </w:r>
          </w:p>
        </w:tc>
        <w:tc>
          <w:tcPr>
            <w:tcW w:w="1800" w:type="dxa"/>
            <w:vAlign w:val="center"/>
          </w:tcPr>
          <w:p w14:paraId="0333EB0E" w14:textId="77777777" w:rsidR="003D09BF" w:rsidRDefault="00473BF3">
            <w:pPr>
              <w:jc w:val="right"/>
            </w:pPr>
            <w:r>
              <w:rPr>
                <w:color w:val="000000"/>
                <w:sz w:val="24"/>
              </w:rPr>
              <w:t>-</w:t>
            </w:r>
          </w:p>
        </w:tc>
        <w:tc>
          <w:tcPr>
            <w:tcW w:w="1080" w:type="dxa"/>
            <w:vAlign w:val="center"/>
          </w:tcPr>
          <w:p w14:paraId="79CD1FF2" w14:textId="77777777" w:rsidR="003D09BF" w:rsidRDefault="00473BF3">
            <w:pPr>
              <w:jc w:val="right"/>
            </w:pPr>
            <w:r>
              <w:rPr>
                <w:color w:val="000000"/>
                <w:sz w:val="24"/>
              </w:rPr>
              <w:t>-</w:t>
            </w:r>
          </w:p>
        </w:tc>
        <w:tc>
          <w:tcPr>
            <w:tcW w:w="1620" w:type="dxa"/>
            <w:vAlign w:val="center"/>
          </w:tcPr>
          <w:p w14:paraId="4D4F7908" w14:textId="77777777" w:rsidR="003D09BF" w:rsidRDefault="00473BF3">
            <w:pPr>
              <w:jc w:val="right"/>
            </w:pPr>
            <w:r>
              <w:rPr>
                <w:color w:val="000000"/>
                <w:sz w:val="24"/>
              </w:rPr>
              <w:t>-</w:t>
            </w:r>
          </w:p>
        </w:tc>
        <w:tc>
          <w:tcPr>
            <w:tcW w:w="1080" w:type="dxa"/>
            <w:vAlign w:val="center"/>
          </w:tcPr>
          <w:p w14:paraId="7CE30AE2" w14:textId="77777777" w:rsidR="003D09BF" w:rsidRDefault="00473BF3">
            <w:pPr>
              <w:jc w:val="right"/>
            </w:pPr>
            <w:r>
              <w:rPr>
                <w:color w:val="000000"/>
                <w:sz w:val="24"/>
              </w:rPr>
              <w:t>-</w:t>
            </w:r>
          </w:p>
        </w:tc>
        <w:tc>
          <w:tcPr>
            <w:tcW w:w="1080" w:type="dxa"/>
            <w:vAlign w:val="center"/>
          </w:tcPr>
          <w:p w14:paraId="2D257E48" w14:textId="77777777" w:rsidR="003D09BF" w:rsidRDefault="00473BF3">
            <w:pPr>
              <w:jc w:val="left"/>
            </w:pPr>
            <w:r>
              <w:rPr>
                <w:color w:val="000000"/>
                <w:sz w:val="24"/>
              </w:rPr>
              <w:t>-</w:t>
            </w:r>
          </w:p>
        </w:tc>
      </w:tr>
      <w:tr w:rsidR="003D09BF" w14:paraId="5147B9ED" w14:textId="77777777">
        <w:tc>
          <w:tcPr>
            <w:tcW w:w="1559" w:type="dxa"/>
            <w:vAlign w:val="center"/>
          </w:tcPr>
          <w:p w14:paraId="16C4B512" w14:textId="77777777" w:rsidR="003D09BF" w:rsidRDefault="00473BF3">
            <w:pPr>
              <w:jc w:val="center"/>
            </w:pPr>
            <w:r>
              <w:rPr>
                <w:color w:val="000000"/>
                <w:sz w:val="24"/>
              </w:rPr>
              <w:t>中国国际金融股份有限公司</w:t>
            </w:r>
          </w:p>
        </w:tc>
        <w:tc>
          <w:tcPr>
            <w:tcW w:w="779" w:type="dxa"/>
            <w:vAlign w:val="center"/>
          </w:tcPr>
          <w:p w14:paraId="136337A7" w14:textId="77777777" w:rsidR="003D09BF" w:rsidRDefault="00473BF3">
            <w:pPr>
              <w:jc w:val="center"/>
            </w:pPr>
            <w:r>
              <w:rPr>
                <w:color w:val="000000"/>
                <w:sz w:val="24"/>
              </w:rPr>
              <w:t>1</w:t>
            </w:r>
          </w:p>
        </w:tc>
        <w:tc>
          <w:tcPr>
            <w:tcW w:w="1800" w:type="dxa"/>
            <w:vAlign w:val="center"/>
          </w:tcPr>
          <w:p w14:paraId="605AB96A" w14:textId="77777777" w:rsidR="003D09BF" w:rsidRDefault="00473BF3">
            <w:pPr>
              <w:jc w:val="right"/>
            </w:pPr>
            <w:r>
              <w:rPr>
                <w:color w:val="000000"/>
                <w:sz w:val="24"/>
              </w:rPr>
              <w:t>-</w:t>
            </w:r>
          </w:p>
        </w:tc>
        <w:tc>
          <w:tcPr>
            <w:tcW w:w="1080" w:type="dxa"/>
            <w:vAlign w:val="center"/>
          </w:tcPr>
          <w:p w14:paraId="1387F6BF" w14:textId="77777777" w:rsidR="003D09BF" w:rsidRDefault="00473BF3">
            <w:pPr>
              <w:jc w:val="right"/>
            </w:pPr>
            <w:r>
              <w:rPr>
                <w:color w:val="000000"/>
                <w:sz w:val="24"/>
              </w:rPr>
              <w:t>-</w:t>
            </w:r>
          </w:p>
        </w:tc>
        <w:tc>
          <w:tcPr>
            <w:tcW w:w="1620" w:type="dxa"/>
            <w:vAlign w:val="center"/>
          </w:tcPr>
          <w:p w14:paraId="6211ABB1" w14:textId="77777777" w:rsidR="003D09BF" w:rsidRDefault="00473BF3">
            <w:pPr>
              <w:jc w:val="right"/>
            </w:pPr>
            <w:r>
              <w:rPr>
                <w:color w:val="000000"/>
                <w:sz w:val="24"/>
              </w:rPr>
              <w:t>-</w:t>
            </w:r>
          </w:p>
        </w:tc>
        <w:tc>
          <w:tcPr>
            <w:tcW w:w="1080" w:type="dxa"/>
            <w:vAlign w:val="center"/>
          </w:tcPr>
          <w:p w14:paraId="5AF488E1" w14:textId="77777777" w:rsidR="003D09BF" w:rsidRDefault="00473BF3">
            <w:pPr>
              <w:jc w:val="right"/>
            </w:pPr>
            <w:r>
              <w:rPr>
                <w:color w:val="000000"/>
                <w:sz w:val="24"/>
              </w:rPr>
              <w:t>-</w:t>
            </w:r>
          </w:p>
        </w:tc>
        <w:tc>
          <w:tcPr>
            <w:tcW w:w="1080" w:type="dxa"/>
            <w:vAlign w:val="center"/>
          </w:tcPr>
          <w:p w14:paraId="723408EF" w14:textId="77777777" w:rsidR="003D09BF" w:rsidRDefault="00473BF3">
            <w:pPr>
              <w:jc w:val="left"/>
            </w:pPr>
            <w:r>
              <w:rPr>
                <w:color w:val="000000"/>
                <w:sz w:val="24"/>
              </w:rPr>
              <w:t>-</w:t>
            </w:r>
          </w:p>
        </w:tc>
      </w:tr>
      <w:tr w:rsidR="003D09BF" w14:paraId="32BE53B2" w14:textId="77777777">
        <w:tc>
          <w:tcPr>
            <w:tcW w:w="1559" w:type="dxa"/>
            <w:vAlign w:val="center"/>
          </w:tcPr>
          <w:p w14:paraId="47B491BD" w14:textId="77777777" w:rsidR="003D09BF" w:rsidRDefault="00473BF3">
            <w:pPr>
              <w:jc w:val="center"/>
            </w:pPr>
            <w:r>
              <w:rPr>
                <w:color w:val="000000"/>
                <w:sz w:val="24"/>
              </w:rPr>
              <w:t>长江证券股份有限公司</w:t>
            </w:r>
          </w:p>
        </w:tc>
        <w:tc>
          <w:tcPr>
            <w:tcW w:w="779" w:type="dxa"/>
            <w:vAlign w:val="center"/>
          </w:tcPr>
          <w:p w14:paraId="7547D4ED" w14:textId="77777777" w:rsidR="003D09BF" w:rsidRDefault="00473BF3">
            <w:pPr>
              <w:jc w:val="center"/>
            </w:pPr>
            <w:r>
              <w:rPr>
                <w:color w:val="000000"/>
                <w:sz w:val="24"/>
              </w:rPr>
              <w:t>2</w:t>
            </w:r>
          </w:p>
        </w:tc>
        <w:tc>
          <w:tcPr>
            <w:tcW w:w="1800" w:type="dxa"/>
            <w:vAlign w:val="center"/>
          </w:tcPr>
          <w:p w14:paraId="5FC07D0F" w14:textId="77777777" w:rsidR="003D09BF" w:rsidRDefault="00473BF3">
            <w:pPr>
              <w:jc w:val="right"/>
            </w:pPr>
            <w:r>
              <w:rPr>
                <w:color w:val="000000"/>
                <w:sz w:val="24"/>
              </w:rPr>
              <w:t>-</w:t>
            </w:r>
          </w:p>
        </w:tc>
        <w:tc>
          <w:tcPr>
            <w:tcW w:w="1080" w:type="dxa"/>
            <w:vAlign w:val="center"/>
          </w:tcPr>
          <w:p w14:paraId="768A971E" w14:textId="77777777" w:rsidR="003D09BF" w:rsidRDefault="00473BF3">
            <w:pPr>
              <w:jc w:val="right"/>
            </w:pPr>
            <w:r>
              <w:rPr>
                <w:color w:val="000000"/>
                <w:sz w:val="24"/>
              </w:rPr>
              <w:t>-</w:t>
            </w:r>
          </w:p>
        </w:tc>
        <w:tc>
          <w:tcPr>
            <w:tcW w:w="1620" w:type="dxa"/>
            <w:vAlign w:val="center"/>
          </w:tcPr>
          <w:p w14:paraId="3DD43E9A" w14:textId="77777777" w:rsidR="003D09BF" w:rsidRDefault="00473BF3">
            <w:pPr>
              <w:jc w:val="right"/>
            </w:pPr>
            <w:r>
              <w:rPr>
                <w:color w:val="000000"/>
                <w:sz w:val="24"/>
              </w:rPr>
              <w:t>-</w:t>
            </w:r>
          </w:p>
        </w:tc>
        <w:tc>
          <w:tcPr>
            <w:tcW w:w="1080" w:type="dxa"/>
            <w:vAlign w:val="center"/>
          </w:tcPr>
          <w:p w14:paraId="12727895" w14:textId="77777777" w:rsidR="003D09BF" w:rsidRDefault="00473BF3">
            <w:pPr>
              <w:jc w:val="right"/>
            </w:pPr>
            <w:r>
              <w:rPr>
                <w:color w:val="000000"/>
                <w:sz w:val="24"/>
              </w:rPr>
              <w:t>-</w:t>
            </w:r>
          </w:p>
        </w:tc>
        <w:tc>
          <w:tcPr>
            <w:tcW w:w="1080" w:type="dxa"/>
            <w:vAlign w:val="center"/>
          </w:tcPr>
          <w:p w14:paraId="4C88AF6A" w14:textId="77777777" w:rsidR="003D09BF" w:rsidRDefault="00473BF3">
            <w:pPr>
              <w:jc w:val="left"/>
            </w:pPr>
            <w:r>
              <w:rPr>
                <w:color w:val="000000"/>
                <w:sz w:val="24"/>
              </w:rPr>
              <w:t>-</w:t>
            </w:r>
          </w:p>
        </w:tc>
      </w:tr>
      <w:tr w:rsidR="003D09BF" w14:paraId="4CAAD3AC" w14:textId="77777777">
        <w:tc>
          <w:tcPr>
            <w:tcW w:w="1559" w:type="dxa"/>
            <w:vAlign w:val="center"/>
          </w:tcPr>
          <w:p w14:paraId="4A9D9381" w14:textId="77777777" w:rsidR="003D09BF" w:rsidRDefault="00473BF3">
            <w:pPr>
              <w:jc w:val="center"/>
            </w:pPr>
            <w:r>
              <w:rPr>
                <w:color w:val="000000"/>
                <w:sz w:val="24"/>
              </w:rPr>
              <w:t>方正证券股份有限公司</w:t>
            </w:r>
          </w:p>
        </w:tc>
        <w:tc>
          <w:tcPr>
            <w:tcW w:w="779" w:type="dxa"/>
            <w:vAlign w:val="center"/>
          </w:tcPr>
          <w:p w14:paraId="1A308C6A" w14:textId="77777777" w:rsidR="003D09BF" w:rsidRDefault="00473BF3">
            <w:pPr>
              <w:jc w:val="center"/>
            </w:pPr>
            <w:r>
              <w:rPr>
                <w:color w:val="000000"/>
                <w:sz w:val="24"/>
              </w:rPr>
              <w:t>1</w:t>
            </w:r>
          </w:p>
        </w:tc>
        <w:tc>
          <w:tcPr>
            <w:tcW w:w="1800" w:type="dxa"/>
            <w:vAlign w:val="center"/>
          </w:tcPr>
          <w:p w14:paraId="53877C19" w14:textId="77777777" w:rsidR="003D09BF" w:rsidRDefault="00473BF3">
            <w:pPr>
              <w:jc w:val="right"/>
            </w:pPr>
            <w:r>
              <w:rPr>
                <w:color w:val="000000"/>
                <w:sz w:val="24"/>
              </w:rPr>
              <w:t>-</w:t>
            </w:r>
          </w:p>
        </w:tc>
        <w:tc>
          <w:tcPr>
            <w:tcW w:w="1080" w:type="dxa"/>
            <w:vAlign w:val="center"/>
          </w:tcPr>
          <w:p w14:paraId="0FB0B0C3" w14:textId="77777777" w:rsidR="003D09BF" w:rsidRDefault="00473BF3">
            <w:pPr>
              <w:jc w:val="right"/>
            </w:pPr>
            <w:r>
              <w:rPr>
                <w:color w:val="000000"/>
                <w:sz w:val="24"/>
              </w:rPr>
              <w:t>-</w:t>
            </w:r>
          </w:p>
        </w:tc>
        <w:tc>
          <w:tcPr>
            <w:tcW w:w="1620" w:type="dxa"/>
            <w:vAlign w:val="center"/>
          </w:tcPr>
          <w:p w14:paraId="0879EEFA" w14:textId="77777777" w:rsidR="003D09BF" w:rsidRDefault="00473BF3">
            <w:pPr>
              <w:jc w:val="right"/>
            </w:pPr>
            <w:r>
              <w:rPr>
                <w:color w:val="000000"/>
                <w:sz w:val="24"/>
              </w:rPr>
              <w:t>-</w:t>
            </w:r>
          </w:p>
        </w:tc>
        <w:tc>
          <w:tcPr>
            <w:tcW w:w="1080" w:type="dxa"/>
            <w:vAlign w:val="center"/>
          </w:tcPr>
          <w:p w14:paraId="48D1A0E5" w14:textId="77777777" w:rsidR="003D09BF" w:rsidRDefault="00473BF3">
            <w:pPr>
              <w:jc w:val="right"/>
            </w:pPr>
            <w:r>
              <w:rPr>
                <w:color w:val="000000"/>
                <w:sz w:val="24"/>
              </w:rPr>
              <w:t>-</w:t>
            </w:r>
          </w:p>
        </w:tc>
        <w:tc>
          <w:tcPr>
            <w:tcW w:w="1080" w:type="dxa"/>
            <w:vAlign w:val="center"/>
          </w:tcPr>
          <w:p w14:paraId="2D165440" w14:textId="77777777" w:rsidR="003D09BF" w:rsidRDefault="00473BF3">
            <w:pPr>
              <w:jc w:val="left"/>
            </w:pPr>
            <w:r>
              <w:rPr>
                <w:color w:val="000000"/>
                <w:sz w:val="24"/>
              </w:rPr>
              <w:t>-</w:t>
            </w:r>
          </w:p>
        </w:tc>
      </w:tr>
      <w:tr w:rsidR="003D09BF" w14:paraId="7DC2A4CB" w14:textId="77777777">
        <w:tc>
          <w:tcPr>
            <w:tcW w:w="1559" w:type="dxa"/>
            <w:vAlign w:val="center"/>
          </w:tcPr>
          <w:p w14:paraId="50873EB5" w14:textId="77777777" w:rsidR="003D09BF" w:rsidRDefault="00473BF3">
            <w:pPr>
              <w:jc w:val="center"/>
            </w:pPr>
            <w:r>
              <w:rPr>
                <w:color w:val="000000"/>
                <w:sz w:val="24"/>
              </w:rPr>
              <w:t>中信建投证券股份有限公司</w:t>
            </w:r>
          </w:p>
        </w:tc>
        <w:tc>
          <w:tcPr>
            <w:tcW w:w="779" w:type="dxa"/>
            <w:vAlign w:val="center"/>
          </w:tcPr>
          <w:p w14:paraId="6F7D7BB2" w14:textId="77777777" w:rsidR="003D09BF" w:rsidRDefault="00473BF3">
            <w:pPr>
              <w:jc w:val="center"/>
            </w:pPr>
            <w:r>
              <w:rPr>
                <w:color w:val="000000"/>
                <w:sz w:val="24"/>
              </w:rPr>
              <w:t>2</w:t>
            </w:r>
          </w:p>
        </w:tc>
        <w:tc>
          <w:tcPr>
            <w:tcW w:w="1800" w:type="dxa"/>
            <w:vAlign w:val="center"/>
          </w:tcPr>
          <w:p w14:paraId="3BFF429E" w14:textId="77777777" w:rsidR="003D09BF" w:rsidRDefault="00473BF3">
            <w:pPr>
              <w:jc w:val="right"/>
            </w:pPr>
            <w:r>
              <w:rPr>
                <w:color w:val="000000"/>
                <w:sz w:val="24"/>
              </w:rPr>
              <w:t>-</w:t>
            </w:r>
          </w:p>
        </w:tc>
        <w:tc>
          <w:tcPr>
            <w:tcW w:w="1080" w:type="dxa"/>
            <w:vAlign w:val="center"/>
          </w:tcPr>
          <w:p w14:paraId="4AAB710D" w14:textId="77777777" w:rsidR="003D09BF" w:rsidRDefault="00473BF3">
            <w:pPr>
              <w:jc w:val="right"/>
            </w:pPr>
            <w:r>
              <w:rPr>
                <w:color w:val="000000"/>
                <w:sz w:val="24"/>
              </w:rPr>
              <w:t>-</w:t>
            </w:r>
          </w:p>
        </w:tc>
        <w:tc>
          <w:tcPr>
            <w:tcW w:w="1620" w:type="dxa"/>
            <w:vAlign w:val="center"/>
          </w:tcPr>
          <w:p w14:paraId="2E1CEEC5" w14:textId="77777777" w:rsidR="003D09BF" w:rsidRDefault="00473BF3">
            <w:pPr>
              <w:jc w:val="right"/>
            </w:pPr>
            <w:r>
              <w:rPr>
                <w:color w:val="000000"/>
                <w:sz w:val="24"/>
              </w:rPr>
              <w:t>-</w:t>
            </w:r>
          </w:p>
        </w:tc>
        <w:tc>
          <w:tcPr>
            <w:tcW w:w="1080" w:type="dxa"/>
            <w:vAlign w:val="center"/>
          </w:tcPr>
          <w:p w14:paraId="2700B663" w14:textId="77777777" w:rsidR="003D09BF" w:rsidRDefault="00473BF3">
            <w:pPr>
              <w:jc w:val="right"/>
            </w:pPr>
            <w:r>
              <w:rPr>
                <w:color w:val="000000"/>
                <w:sz w:val="24"/>
              </w:rPr>
              <w:t>-</w:t>
            </w:r>
          </w:p>
        </w:tc>
        <w:tc>
          <w:tcPr>
            <w:tcW w:w="1080" w:type="dxa"/>
            <w:vAlign w:val="center"/>
          </w:tcPr>
          <w:p w14:paraId="6161BDFE" w14:textId="77777777" w:rsidR="003D09BF" w:rsidRDefault="00473BF3">
            <w:pPr>
              <w:jc w:val="left"/>
            </w:pPr>
            <w:r>
              <w:rPr>
                <w:color w:val="000000"/>
                <w:sz w:val="24"/>
              </w:rPr>
              <w:t>-</w:t>
            </w:r>
          </w:p>
        </w:tc>
      </w:tr>
      <w:tr w:rsidR="003D09BF" w14:paraId="48B86A76" w14:textId="77777777">
        <w:tc>
          <w:tcPr>
            <w:tcW w:w="1559" w:type="dxa"/>
            <w:vAlign w:val="center"/>
          </w:tcPr>
          <w:p w14:paraId="2F38F2B0" w14:textId="77777777" w:rsidR="003D09BF" w:rsidRDefault="00473BF3">
            <w:pPr>
              <w:jc w:val="center"/>
            </w:pPr>
            <w:r>
              <w:rPr>
                <w:color w:val="000000"/>
                <w:sz w:val="24"/>
              </w:rPr>
              <w:t>信达证券股份有限公司</w:t>
            </w:r>
          </w:p>
        </w:tc>
        <w:tc>
          <w:tcPr>
            <w:tcW w:w="779" w:type="dxa"/>
            <w:vAlign w:val="center"/>
          </w:tcPr>
          <w:p w14:paraId="36C315FE" w14:textId="77777777" w:rsidR="003D09BF" w:rsidRDefault="00473BF3">
            <w:pPr>
              <w:jc w:val="center"/>
            </w:pPr>
            <w:r>
              <w:rPr>
                <w:color w:val="000000"/>
                <w:sz w:val="24"/>
              </w:rPr>
              <w:t>1</w:t>
            </w:r>
          </w:p>
        </w:tc>
        <w:tc>
          <w:tcPr>
            <w:tcW w:w="1800" w:type="dxa"/>
            <w:vAlign w:val="center"/>
          </w:tcPr>
          <w:p w14:paraId="752F72C2" w14:textId="77777777" w:rsidR="003D09BF" w:rsidRDefault="00473BF3">
            <w:pPr>
              <w:jc w:val="right"/>
            </w:pPr>
            <w:r>
              <w:rPr>
                <w:color w:val="000000"/>
                <w:sz w:val="24"/>
              </w:rPr>
              <w:t>-</w:t>
            </w:r>
          </w:p>
        </w:tc>
        <w:tc>
          <w:tcPr>
            <w:tcW w:w="1080" w:type="dxa"/>
            <w:vAlign w:val="center"/>
          </w:tcPr>
          <w:p w14:paraId="3852733D" w14:textId="77777777" w:rsidR="003D09BF" w:rsidRDefault="00473BF3">
            <w:pPr>
              <w:jc w:val="right"/>
            </w:pPr>
            <w:r>
              <w:rPr>
                <w:color w:val="000000"/>
                <w:sz w:val="24"/>
              </w:rPr>
              <w:t>-</w:t>
            </w:r>
          </w:p>
        </w:tc>
        <w:tc>
          <w:tcPr>
            <w:tcW w:w="1620" w:type="dxa"/>
            <w:vAlign w:val="center"/>
          </w:tcPr>
          <w:p w14:paraId="4E1BC141" w14:textId="77777777" w:rsidR="003D09BF" w:rsidRDefault="00473BF3">
            <w:pPr>
              <w:jc w:val="right"/>
            </w:pPr>
            <w:r>
              <w:rPr>
                <w:color w:val="000000"/>
                <w:sz w:val="24"/>
              </w:rPr>
              <w:t>-</w:t>
            </w:r>
          </w:p>
        </w:tc>
        <w:tc>
          <w:tcPr>
            <w:tcW w:w="1080" w:type="dxa"/>
            <w:vAlign w:val="center"/>
          </w:tcPr>
          <w:p w14:paraId="19D1A924" w14:textId="77777777" w:rsidR="003D09BF" w:rsidRDefault="00473BF3">
            <w:pPr>
              <w:jc w:val="right"/>
            </w:pPr>
            <w:r>
              <w:rPr>
                <w:color w:val="000000"/>
                <w:sz w:val="24"/>
              </w:rPr>
              <w:t>-</w:t>
            </w:r>
          </w:p>
        </w:tc>
        <w:tc>
          <w:tcPr>
            <w:tcW w:w="1080" w:type="dxa"/>
            <w:vAlign w:val="center"/>
          </w:tcPr>
          <w:p w14:paraId="1B528B58" w14:textId="77777777" w:rsidR="003D09BF" w:rsidRDefault="00473BF3">
            <w:pPr>
              <w:jc w:val="left"/>
            </w:pPr>
            <w:r>
              <w:rPr>
                <w:color w:val="000000"/>
                <w:sz w:val="24"/>
              </w:rPr>
              <w:t>-</w:t>
            </w:r>
          </w:p>
        </w:tc>
      </w:tr>
      <w:tr w:rsidR="003D09BF" w14:paraId="7386EA7C" w14:textId="77777777">
        <w:tc>
          <w:tcPr>
            <w:tcW w:w="1559" w:type="dxa"/>
            <w:vAlign w:val="center"/>
          </w:tcPr>
          <w:p w14:paraId="65D9133F" w14:textId="77777777" w:rsidR="003D09BF" w:rsidRDefault="00473BF3">
            <w:pPr>
              <w:jc w:val="center"/>
            </w:pPr>
            <w:r>
              <w:rPr>
                <w:color w:val="000000"/>
                <w:sz w:val="24"/>
              </w:rPr>
              <w:t>西藏东方财富证券股份有限公司</w:t>
            </w:r>
          </w:p>
        </w:tc>
        <w:tc>
          <w:tcPr>
            <w:tcW w:w="779" w:type="dxa"/>
            <w:vAlign w:val="center"/>
          </w:tcPr>
          <w:p w14:paraId="53C444AF" w14:textId="77777777" w:rsidR="003D09BF" w:rsidRDefault="00473BF3">
            <w:pPr>
              <w:jc w:val="center"/>
            </w:pPr>
            <w:r>
              <w:rPr>
                <w:color w:val="000000"/>
                <w:sz w:val="24"/>
              </w:rPr>
              <w:t>1</w:t>
            </w:r>
          </w:p>
        </w:tc>
        <w:tc>
          <w:tcPr>
            <w:tcW w:w="1800" w:type="dxa"/>
            <w:vAlign w:val="center"/>
          </w:tcPr>
          <w:p w14:paraId="2B8BBD86" w14:textId="77777777" w:rsidR="003D09BF" w:rsidRDefault="00473BF3">
            <w:pPr>
              <w:jc w:val="right"/>
            </w:pPr>
            <w:r>
              <w:rPr>
                <w:color w:val="000000"/>
                <w:sz w:val="24"/>
              </w:rPr>
              <w:t>-</w:t>
            </w:r>
          </w:p>
        </w:tc>
        <w:tc>
          <w:tcPr>
            <w:tcW w:w="1080" w:type="dxa"/>
            <w:vAlign w:val="center"/>
          </w:tcPr>
          <w:p w14:paraId="2AF29041" w14:textId="77777777" w:rsidR="003D09BF" w:rsidRDefault="00473BF3">
            <w:pPr>
              <w:jc w:val="right"/>
            </w:pPr>
            <w:r>
              <w:rPr>
                <w:color w:val="000000"/>
                <w:sz w:val="24"/>
              </w:rPr>
              <w:t>-</w:t>
            </w:r>
          </w:p>
        </w:tc>
        <w:tc>
          <w:tcPr>
            <w:tcW w:w="1620" w:type="dxa"/>
            <w:vAlign w:val="center"/>
          </w:tcPr>
          <w:p w14:paraId="3694C789" w14:textId="77777777" w:rsidR="003D09BF" w:rsidRDefault="00473BF3">
            <w:pPr>
              <w:jc w:val="right"/>
            </w:pPr>
            <w:r>
              <w:rPr>
                <w:color w:val="000000"/>
                <w:sz w:val="24"/>
              </w:rPr>
              <w:t>-</w:t>
            </w:r>
          </w:p>
        </w:tc>
        <w:tc>
          <w:tcPr>
            <w:tcW w:w="1080" w:type="dxa"/>
            <w:vAlign w:val="center"/>
          </w:tcPr>
          <w:p w14:paraId="04B795E9" w14:textId="77777777" w:rsidR="003D09BF" w:rsidRDefault="00473BF3">
            <w:pPr>
              <w:jc w:val="right"/>
            </w:pPr>
            <w:r>
              <w:rPr>
                <w:color w:val="000000"/>
                <w:sz w:val="24"/>
              </w:rPr>
              <w:t>-</w:t>
            </w:r>
          </w:p>
        </w:tc>
        <w:tc>
          <w:tcPr>
            <w:tcW w:w="1080" w:type="dxa"/>
            <w:vAlign w:val="center"/>
          </w:tcPr>
          <w:p w14:paraId="11FEB588" w14:textId="77777777" w:rsidR="003D09BF" w:rsidRDefault="00473BF3">
            <w:pPr>
              <w:jc w:val="left"/>
            </w:pPr>
            <w:r>
              <w:rPr>
                <w:color w:val="000000"/>
                <w:sz w:val="24"/>
              </w:rPr>
              <w:t>-</w:t>
            </w:r>
          </w:p>
        </w:tc>
      </w:tr>
      <w:tr w:rsidR="003D09BF" w14:paraId="3ABF921D" w14:textId="77777777">
        <w:tc>
          <w:tcPr>
            <w:tcW w:w="1559" w:type="dxa"/>
            <w:vAlign w:val="center"/>
          </w:tcPr>
          <w:p w14:paraId="19DE8D36" w14:textId="77777777" w:rsidR="003D09BF" w:rsidRDefault="00473BF3">
            <w:pPr>
              <w:jc w:val="center"/>
            </w:pPr>
            <w:r>
              <w:rPr>
                <w:color w:val="000000"/>
                <w:sz w:val="24"/>
              </w:rPr>
              <w:t>德邦证券股份有限公司</w:t>
            </w:r>
          </w:p>
        </w:tc>
        <w:tc>
          <w:tcPr>
            <w:tcW w:w="779" w:type="dxa"/>
            <w:vAlign w:val="center"/>
          </w:tcPr>
          <w:p w14:paraId="09DC1554" w14:textId="77777777" w:rsidR="003D09BF" w:rsidRDefault="00473BF3">
            <w:pPr>
              <w:jc w:val="center"/>
            </w:pPr>
            <w:r>
              <w:rPr>
                <w:color w:val="000000"/>
                <w:sz w:val="24"/>
              </w:rPr>
              <w:t>1</w:t>
            </w:r>
          </w:p>
        </w:tc>
        <w:tc>
          <w:tcPr>
            <w:tcW w:w="1800" w:type="dxa"/>
            <w:vAlign w:val="center"/>
          </w:tcPr>
          <w:p w14:paraId="5B2B00A5" w14:textId="77777777" w:rsidR="003D09BF" w:rsidRDefault="00473BF3">
            <w:pPr>
              <w:jc w:val="right"/>
            </w:pPr>
            <w:r>
              <w:rPr>
                <w:color w:val="000000"/>
                <w:sz w:val="24"/>
              </w:rPr>
              <w:t>-</w:t>
            </w:r>
          </w:p>
        </w:tc>
        <w:tc>
          <w:tcPr>
            <w:tcW w:w="1080" w:type="dxa"/>
            <w:vAlign w:val="center"/>
          </w:tcPr>
          <w:p w14:paraId="1BC49E93" w14:textId="77777777" w:rsidR="003D09BF" w:rsidRDefault="00473BF3">
            <w:pPr>
              <w:jc w:val="right"/>
            </w:pPr>
            <w:r>
              <w:rPr>
                <w:color w:val="000000"/>
                <w:sz w:val="24"/>
              </w:rPr>
              <w:t>-</w:t>
            </w:r>
          </w:p>
        </w:tc>
        <w:tc>
          <w:tcPr>
            <w:tcW w:w="1620" w:type="dxa"/>
            <w:vAlign w:val="center"/>
          </w:tcPr>
          <w:p w14:paraId="61041EB4" w14:textId="77777777" w:rsidR="003D09BF" w:rsidRDefault="00473BF3">
            <w:pPr>
              <w:jc w:val="right"/>
            </w:pPr>
            <w:r>
              <w:rPr>
                <w:color w:val="000000"/>
                <w:sz w:val="24"/>
              </w:rPr>
              <w:t>-</w:t>
            </w:r>
          </w:p>
        </w:tc>
        <w:tc>
          <w:tcPr>
            <w:tcW w:w="1080" w:type="dxa"/>
            <w:vAlign w:val="center"/>
          </w:tcPr>
          <w:p w14:paraId="761ACD28" w14:textId="77777777" w:rsidR="003D09BF" w:rsidRDefault="00473BF3">
            <w:pPr>
              <w:jc w:val="right"/>
            </w:pPr>
            <w:r>
              <w:rPr>
                <w:color w:val="000000"/>
                <w:sz w:val="24"/>
              </w:rPr>
              <w:t>-</w:t>
            </w:r>
          </w:p>
        </w:tc>
        <w:tc>
          <w:tcPr>
            <w:tcW w:w="1080" w:type="dxa"/>
            <w:vAlign w:val="center"/>
          </w:tcPr>
          <w:p w14:paraId="7D3D7BB4" w14:textId="77777777" w:rsidR="003D09BF" w:rsidRDefault="00473BF3">
            <w:pPr>
              <w:jc w:val="left"/>
            </w:pPr>
            <w:r>
              <w:rPr>
                <w:color w:val="000000"/>
                <w:sz w:val="24"/>
              </w:rPr>
              <w:t>-</w:t>
            </w:r>
          </w:p>
        </w:tc>
      </w:tr>
    </w:tbl>
    <w:p w14:paraId="625547C3" w14:textId="77777777" w:rsidR="001548F9" w:rsidRPr="009C503F" w:rsidRDefault="001548F9" w:rsidP="00571B8A">
      <w:pPr>
        <w:spacing w:before="29" w:line="288" w:lineRule="auto"/>
        <w:rPr>
          <w:color w:val="000000"/>
          <w:sz w:val="24"/>
        </w:rPr>
      </w:pPr>
    </w:p>
    <w:p w14:paraId="7CAEECE3" w14:textId="77777777"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6"/>
    </w:p>
    <w:p w14:paraId="5DC2B3A1" w14:textId="77777777" w:rsidR="001548F9" w:rsidRPr="009C503F" w:rsidRDefault="001548F9" w:rsidP="00571B8A">
      <w:pPr>
        <w:spacing w:before="29" w:line="288" w:lineRule="auto"/>
        <w:ind w:firstLine="420"/>
        <w:jc w:val="right"/>
        <w:rPr>
          <w:color w:val="000000"/>
          <w:sz w:val="24"/>
        </w:rPr>
      </w:pPr>
      <w:bookmarkStart w:id="97"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14:paraId="607F44F6" w14:textId="77777777" w:rsidTr="00D75047">
        <w:tc>
          <w:tcPr>
            <w:tcW w:w="709" w:type="dxa"/>
            <w:vMerge w:val="restart"/>
            <w:vAlign w:val="center"/>
          </w:tcPr>
          <w:p w14:paraId="11720860" w14:textId="77777777"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14:paraId="5EB7F907" w14:textId="77777777"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14:paraId="52D97D8C" w14:textId="77777777"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14:paraId="7CB2554C" w14:textId="77777777"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14:paraId="183E03C2" w14:textId="77777777" w:rsidTr="00D75047">
        <w:tc>
          <w:tcPr>
            <w:tcW w:w="709" w:type="dxa"/>
            <w:vMerge/>
            <w:vAlign w:val="center"/>
          </w:tcPr>
          <w:p w14:paraId="0D85710E" w14:textId="77777777" w:rsidR="00253206" w:rsidRPr="009C503F" w:rsidRDefault="00253206" w:rsidP="00571B8A">
            <w:pPr>
              <w:widowControl/>
              <w:spacing w:before="29" w:line="288" w:lineRule="auto"/>
              <w:jc w:val="left"/>
              <w:rPr>
                <w:color w:val="000000"/>
                <w:kern w:val="0"/>
                <w:sz w:val="24"/>
              </w:rPr>
            </w:pPr>
          </w:p>
        </w:tc>
        <w:tc>
          <w:tcPr>
            <w:tcW w:w="1843" w:type="dxa"/>
            <w:vAlign w:val="center"/>
          </w:tcPr>
          <w:p w14:paraId="534ED7D6"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14:paraId="12BB1DF6" w14:textId="77777777"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14:paraId="2F792B74"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14:paraId="5684C6BF" w14:textId="77777777"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14:paraId="3EC983C6"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14:paraId="53D11C78" w14:textId="77777777"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3D09BF" w14:paraId="505C90DB" w14:textId="77777777">
        <w:tc>
          <w:tcPr>
            <w:tcW w:w="709" w:type="dxa"/>
            <w:vAlign w:val="center"/>
          </w:tcPr>
          <w:p w14:paraId="1E22ECFD" w14:textId="77777777" w:rsidR="003D09BF" w:rsidRDefault="00473BF3">
            <w:pPr>
              <w:jc w:val="left"/>
            </w:pPr>
            <w:r>
              <w:rPr>
                <w:color w:val="000000"/>
                <w:sz w:val="24"/>
              </w:rPr>
              <w:t>华泰证券股份有限</w:t>
            </w:r>
            <w:r>
              <w:rPr>
                <w:color w:val="000000"/>
                <w:sz w:val="24"/>
              </w:rPr>
              <w:lastRenderedPageBreak/>
              <w:t>公司</w:t>
            </w:r>
          </w:p>
        </w:tc>
        <w:tc>
          <w:tcPr>
            <w:tcW w:w="1843" w:type="dxa"/>
            <w:vAlign w:val="center"/>
          </w:tcPr>
          <w:p w14:paraId="3CEA72A3" w14:textId="77777777" w:rsidR="003D09BF" w:rsidRDefault="00473BF3">
            <w:pPr>
              <w:jc w:val="right"/>
            </w:pPr>
            <w:r>
              <w:rPr>
                <w:color w:val="000000"/>
                <w:sz w:val="24"/>
              </w:rPr>
              <w:lastRenderedPageBreak/>
              <w:t>9,589,220.05</w:t>
            </w:r>
          </w:p>
        </w:tc>
        <w:tc>
          <w:tcPr>
            <w:tcW w:w="1276" w:type="dxa"/>
            <w:vAlign w:val="center"/>
          </w:tcPr>
          <w:p w14:paraId="093CB10F" w14:textId="77777777" w:rsidR="003D09BF" w:rsidRDefault="00473BF3">
            <w:pPr>
              <w:jc w:val="right"/>
            </w:pPr>
            <w:r>
              <w:rPr>
                <w:color w:val="000000"/>
                <w:sz w:val="24"/>
              </w:rPr>
              <w:t>3.30%</w:t>
            </w:r>
          </w:p>
        </w:tc>
        <w:tc>
          <w:tcPr>
            <w:tcW w:w="1842" w:type="dxa"/>
            <w:vAlign w:val="center"/>
          </w:tcPr>
          <w:p w14:paraId="786137C1" w14:textId="77777777" w:rsidR="003D09BF" w:rsidRDefault="00473BF3">
            <w:pPr>
              <w:jc w:val="right"/>
            </w:pPr>
            <w:r>
              <w:rPr>
                <w:color w:val="000000"/>
                <w:sz w:val="24"/>
              </w:rPr>
              <w:t>847,600,000.00</w:t>
            </w:r>
          </w:p>
        </w:tc>
        <w:tc>
          <w:tcPr>
            <w:tcW w:w="993" w:type="dxa"/>
            <w:vAlign w:val="center"/>
          </w:tcPr>
          <w:p w14:paraId="44A4E6DE" w14:textId="77777777" w:rsidR="003D09BF" w:rsidRDefault="00473BF3">
            <w:pPr>
              <w:jc w:val="right"/>
            </w:pPr>
            <w:r>
              <w:rPr>
                <w:color w:val="000000"/>
                <w:sz w:val="24"/>
              </w:rPr>
              <w:t>28.04%</w:t>
            </w:r>
          </w:p>
        </w:tc>
        <w:tc>
          <w:tcPr>
            <w:tcW w:w="1417" w:type="dxa"/>
            <w:vAlign w:val="center"/>
          </w:tcPr>
          <w:p w14:paraId="0539A0F4" w14:textId="77777777" w:rsidR="003D09BF" w:rsidRDefault="00473BF3">
            <w:pPr>
              <w:jc w:val="right"/>
            </w:pPr>
            <w:r>
              <w:rPr>
                <w:color w:val="000000"/>
                <w:sz w:val="24"/>
              </w:rPr>
              <w:t>-</w:t>
            </w:r>
          </w:p>
        </w:tc>
        <w:tc>
          <w:tcPr>
            <w:tcW w:w="918" w:type="dxa"/>
            <w:vAlign w:val="center"/>
          </w:tcPr>
          <w:p w14:paraId="0EE05D00" w14:textId="77777777" w:rsidR="003D09BF" w:rsidRDefault="00473BF3">
            <w:pPr>
              <w:jc w:val="right"/>
            </w:pPr>
            <w:r>
              <w:rPr>
                <w:color w:val="000000"/>
                <w:sz w:val="24"/>
              </w:rPr>
              <w:t>-</w:t>
            </w:r>
          </w:p>
        </w:tc>
      </w:tr>
      <w:tr w:rsidR="003D09BF" w14:paraId="73A6765C" w14:textId="77777777">
        <w:tc>
          <w:tcPr>
            <w:tcW w:w="709" w:type="dxa"/>
            <w:vAlign w:val="center"/>
          </w:tcPr>
          <w:p w14:paraId="0A2E02D2" w14:textId="77777777" w:rsidR="003D09BF" w:rsidRDefault="00473BF3">
            <w:pPr>
              <w:jc w:val="left"/>
            </w:pPr>
            <w:r>
              <w:rPr>
                <w:color w:val="000000"/>
                <w:sz w:val="24"/>
              </w:rPr>
              <w:t>申万宏源证券有限公司</w:t>
            </w:r>
          </w:p>
        </w:tc>
        <w:tc>
          <w:tcPr>
            <w:tcW w:w="1843" w:type="dxa"/>
            <w:vAlign w:val="center"/>
          </w:tcPr>
          <w:p w14:paraId="222EDCED" w14:textId="77777777" w:rsidR="003D09BF" w:rsidRDefault="00473BF3">
            <w:pPr>
              <w:jc w:val="right"/>
            </w:pPr>
            <w:r>
              <w:rPr>
                <w:color w:val="000000"/>
                <w:sz w:val="24"/>
              </w:rPr>
              <w:t>8,077,784.07</w:t>
            </w:r>
          </w:p>
        </w:tc>
        <w:tc>
          <w:tcPr>
            <w:tcW w:w="1276" w:type="dxa"/>
            <w:vAlign w:val="center"/>
          </w:tcPr>
          <w:p w14:paraId="7ADE3122" w14:textId="77777777" w:rsidR="003D09BF" w:rsidRDefault="00473BF3">
            <w:pPr>
              <w:jc w:val="right"/>
            </w:pPr>
            <w:r>
              <w:rPr>
                <w:color w:val="000000"/>
                <w:sz w:val="24"/>
              </w:rPr>
              <w:t>2.78%</w:t>
            </w:r>
          </w:p>
        </w:tc>
        <w:tc>
          <w:tcPr>
            <w:tcW w:w="1842" w:type="dxa"/>
            <w:vAlign w:val="center"/>
          </w:tcPr>
          <w:p w14:paraId="390FD8AB" w14:textId="77777777" w:rsidR="003D09BF" w:rsidRDefault="00473BF3">
            <w:pPr>
              <w:jc w:val="right"/>
            </w:pPr>
            <w:r>
              <w:rPr>
                <w:color w:val="000000"/>
                <w:sz w:val="24"/>
              </w:rPr>
              <w:t>94,000,000.00</w:t>
            </w:r>
          </w:p>
        </w:tc>
        <w:tc>
          <w:tcPr>
            <w:tcW w:w="993" w:type="dxa"/>
            <w:vAlign w:val="center"/>
          </w:tcPr>
          <w:p w14:paraId="2FF7E094" w14:textId="77777777" w:rsidR="003D09BF" w:rsidRDefault="00473BF3">
            <w:pPr>
              <w:jc w:val="right"/>
            </w:pPr>
            <w:r>
              <w:rPr>
                <w:color w:val="000000"/>
                <w:sz w:val="24"/>
              </w:rPr>
              <w:t>3.11%</w:t>
            </w:r>
          </w:p>
        </w:tc>
        <w:tc>
          <w:tcPr>
            <w:tcW w:w="1417" w:type="dxa"/>
            <w:vAlign w:val="center"/>
          </w:tcPr>
          <w:p w14:paraId="536F5A0B" w14:textId="77777777" w:rsidR="003D09BF" w:rsidRDefault="00473BF3">
            <w:pPr>
              <w:jc w:val="right"/>
            </w:pPr>
            <w:r>
              <w:rPr>
                <w:color w:val="000000"/>
                <w:sz w:val="24"/>
              </w:rPr>
              <w:t>-</w:t>
            </w:r>
          </w:p>
        </w:tc>
        <w:tc>
          <w:tcPr>
            <w:tcW w:w="918" w:type="dxa"/>
            <w:vAlign w:val="center"/>
          </w:tcPr>
          <w:p w14:paraId="71DE2E63" w14:textId="77777777" w:rsidR="003D09BF" w:rsidRDefault="00473BF3">
            <w:pPr>
              <w:jc w:val="right"/>
            </w:pPr>
            <w:r>
              <w:rPr>
                <w:color w:val="000000"/>
                <w:sz w:val="24"/>
              </w:rPr>
              <w:t>-</w:t>
            </w:r>
          </w:p>
        </w:tc>
      </w:tr>
      <w:tr w:rsidR="003D09BF" w14:paraId="08B43AB6" w14:textId="77777777">
        <w:tc>
          <w:tcPr>
            <w:tcW w:w="709" w:type="dxa"/>
            <w:vAlign w:val="center"/>
          </w:tcPr>
          <w:p w14:paraId="5417A4ED" w14:textId="77777777" w:rsidR="003D09BF" w:rsidRDefault="00473BF3">
            <w:pPr>
              <w:jc w:val="left"/>
            </w:pPr>
            <w:r>
              <w:rPr>
                <w:color w:val="000000"/>
                <w:sz w:val="24"/>
              </w:rPr>
              <w:t>中银国际证券有限责任公司</w:t>
            </w:r>
          </w:p>
        </w:tc>
        <w:tc>
          <w:tcPr>
            <w:tcW w:w="1843" w:type="dxa"/>
            <w:vAlign w:val="center"/>
          </w:tcPr>
          <w:p w14:paraId="2A1EFB87" w14:textId="77777777" w:rsidR="003D09BF" w:rsidRDefault="00473BF3">
            <w:pPr>
              <w:jc w:val="right"/>
            </w:pPr>
            <w:r>
              <w:rPr>
                <w:color w:val="000000"/>
                <w:sz w:val="24"/>
              </w:rPr>
              <w:t>71,785,897.40</w:t>
            </w:r>
          </w:p>
        </w:tc>
        <w:tc>
          <w:tcPr>
            <w:tcW w:w="1276" w:type="dxa"/>
            <w:vAlign w:val="center"/>
          </w:tcPr>
          <w:p w14:paraId="01A4454F" w14:textId="77777777" w:rsidR="003D09BF" w:rsidRDefault="00473BF3">
            <w:pPr>
              <w:jc w:val="right"/>
            </w:pPr>
            <w:r>
              <w:rPr>
                <w:color w:val="000000"/>
                <w:sz w:val="24"/>
              </w:rPr>
              <w:t>24.68%</w:t>
            </w:r>
          </w:p>
        </w:tc>
        <w:tc>
          <w:tcPr>
            <w:tcW w:w="1842" w:type="dxa"/>
            <w:vAlign w:val="center"/>
          </w:tcPr>
          <w:p w14:paraId="1603A452" w14:textId="77777777" w:rsidR="003D09BF" w:rsidRDefault="00473BF3">
            <w:pPr>
              <w:jc w:val="right"/>
            </w:pPr>
            <w:r>
              <w:rPr>
                <w:color w:val="000000"/>
                <w:sz w:val="24"/>
              </w:rPr>
              <w:t>-</w:t>
            </w:r>
          </w:p>
        </w:tc>
        <w:tc>
          <w:tcPr>
            <w:tcW w:w="993" w:type="dxa"/>
            <w:vAlign w:val="center"/>
          </w:tcPr>
          <w:p w14:paraId="24C38F3F" w14:textId="77777777" w:rsidR="003D09BF" w:rsidRDefault="00473BF3">
            <w:pPr>
              <w:jc w:val="right"/>
            </w:pPr>
            <w:r>
              <w:rPr>
                <w:color w:val="000000"/>
                <w:sz w:val="24"/>
              </w:rPr>
              <w:t>-</w:t>
            </w:r>
          </w:p>
        </w:tc>
        <w:tc>
          <w:tcPr>
            <w:tcW w:w="1417" w:type="dxa"/>
            <w:vAlign w:val="center"/>
          </w:tcPr>
          <w:p w14:paraId="7D5B1E5D" w14:textId="77777777" w:rsidR="003D09BF" w:rsidRDefault="00473BF3">
            <w:pPr>
              <w:jc w:val="right"/>
            </w:pPr>
            <w:r>
              <w:rPr>
                <w:color w:val="000000"/>
                <w:sz w:val="24"/>
              </w:rPr>
              <w:t>-</w:t>
            </w:r>
          </w:p>
        </w:tc>
        <w:tc>
          <w:tcPr>
            <w:tcW w:w="918" w:type="dxa"/>
            <w:vAlign w:val="center"/>
          </w:tcPr>
          <w:p w14:paraId="2BA8E05E" w14:textId="77777777" w:rsidR="003D09BF" w:rsidRDefault="00473BF3">
            <w:pPr>
              <w:jc w:val="right"/>
            </w:pPr>
            <w:r>
              <w:rPr>
                <w:color w:val="000000"/>
                <w:sz w:val="24"/>
              </w:rPr>
              <w:t>-</w:t>
            </w:r>
          </w:p>
        </w:tc>
      </w:tr>
      <w:tr w:rsidR="003D09BF" w14:paraId="150D1A2D" w14:textId="77777777">
        <w:tc>
          <w:tcPr>
            <w:tcW w:w="709" w:type="dxa"/>
            <w:vAlign w:val="center"/>
          </w:tcPr>
          <w:p w14:paraId="053D1351" w14:textId="77777777" w:rsidR="003D09BF" w:rsidRDefault="00473BF3">
            <w:pPr>
              <w:jc w:val="left"/>
            </w:pPr>
            <w:r>
              <w:rPr>
                <w:color w:val="000000"/>
                <w:sz w:val="24"/>
              </w:rPr>
              <w:t>中信证券股份有限公司</w:t>
            </w:r>
          </w:p>
        </w:tc>
        <w:tc>
          <w:tcPr>
            <w:tcW w:w="1843" w:type="dxa"/>
            <w:vAlign w:val="center"/>
          </w:tcPr>
          <w:p w14:paraId="131AAA93" w14:textId="77777777" w:rsidR="003D09BF" w:rsidRDefault="00473BF3">
            <w:pPr>
              <w:jc w:val="right"/>
            </w:pPr>
            <w:r>
              <w:rPr>
                <w:color w:val="000000"/>
                <w:sz w:val="24"/>
              </w:rPr>
              <w:t>185,840,356.16</w:t>
            </w:r>
          </w:p>
        </w:tc>
        <w:tc>
          <w:tcPr>
            <w:tcW w:w="1276" w:type="dxa"/>
            <w:vAlign w:val="center"/>
          </w:tcPr>
          <w:p w14:paraId="010E79F6" w14:textId="77777777" w:rsidR="003D09BF" w:rsidRDefault="00473BF3">
            <w:pPr>
              <w:jc w:val="right"/>
            </w:pPr>
            <w:r>
              <w:rPr>
                <w:color w:val="000000"/>
                <w:sz w:val="24"/>
              </w:rPr>
              <w:t>63.88%</w:t>
            </w:r>
          </w:p>
        </w:tc>
        <w:tc>
          <w:tcPr>
            <w:tcW w:w="1842" w:type="dxa"/>
            <w:vAlign w:val="center"/>
          </w:tcPr>
          <w:p w14:paraId="23697A75" w14:textId="77777777" w:rsidR="003D09BF" w:rsidRDefault="00473BF3">
            <w:pPr>
              <w:jc w:val="right"/>
            </w:pPr>
            <w:r>
              <w:rPr>
                <w:color w:val="000000"/>
                <w:sz w:val="24"/>
              </w:rPr>
              <w:t>342,000,000.00</w:t>
            </w:r>
          </w:p>
        </w:tc>
        <w:tc>
          <w:tcPr>
            <w:tcW w:w="993" w:type="dxa"/>
            <w:vAlign w:val="center"/>
          </w:tcPr>
          <w:p w14:paraId="208B94CD" w14:textId="77777777" w:rsidR="003D09BF" w:rsidRDefault="00473BF3">
            <w:pPr>
              <w:jc w:val="right"/>
            </w:pPr>
            <w:r>
              <w:rPr>
                <w:color w:val="000000"/>
                <w:sz w:val="24"/>
              </w:rPr>
              <w:t>11.31%</w:t>
            </w:r>
          </w:p>
        </w:tc>
        <w:tc>
          <w:tcPr>
            <w:tcW w:w="1417" w:type="dxa"/>
            <w:vAlign w:val="center"/>
          </w:tcPr>
          <w:p w14:paraId="25D84797" w14:textId="77777777" w:rsidR="003D09BF" w:rsidRDefault="00473BF3">
            <w:pPr>
              <w:jc w:val="right"/>
            </w:pPr>
            <w:r>
              <w:rPr>
                <w:color w:val="000000"/>
                <w:sz w:val="24"/>
              </w:rPr>
              <w:t>-</w:t>
            </w:r>
          </w:p>
        </w:tc>
        <w:tc>
          <w:tcPr>
            <w:tcW w:w="918" w:type="dxa"/>
            <w:vAlign w:val="center"/>
          </w:tcPr>
          <w:p w14:paraId="753F3625" w14:textId="77777777" w:rsidR="003D09BF" w:rsidRDefault="00473BF3">
            <w:pPr>
              <w:jc w:val="right"/>
            </w:pPr>
            <w:r>
              <w:rPr>
                <w:color w:val="000000"/>
                <w:sz w:val="24"/>
              </w:rPr>
              <w:t>-</w:t>
            </w:r>
          </w:p>
        </w:tc>
      </w:tr>
      <w:tr w:rsidR="003D09BF" w14:paraId="4C1B2AB2" w14:textId="77777777">
        <w:tc>
          <w:tcPr>
            <w:tcW w:w="709" w:type="dxa"/>
            <w:vAlign w:val="center"/>
          </w:tcPr>
          <w:p w14:paraId="32B1DB6F" w14:textId="77777777" w:rsidR="003D09BF" w:rsidRDefault="00473BF3">
            <w:pPr>
              <w:jc w:val="left"/>
            </w:pPr>
            <w:r>
              <w:rPr>
                <w:color w:val="000000"/>
                <w:sz w:val="24"/>
              </w:rPr>
              <w:t>东吴证券股份有限公司</w:t>
            </w:r>
          </w:p>
        </w:tc>
        <w:tc>
          <w:tcPr>
            <w:tcW w:w="1843" w:type="dxa"/>
            <w:vAlign w:val="center"/>
          </w:tcPr>
          <w:p w14:paraId="6C3BF5CE" w14:textId="77777777" w:rsidR="003D09BF" w:rsidRDefault="00473BF3">
            <w:pPr>
              <w:jc w:val="right"/>
            </w:pPr>
            <w:r>
              <w:rPr>
                <w:color w:val="000000"/>
                <w:sz w:val="24"/>
              </w:rPr>
              <w:t>1,557,750.00</w:t>
            </w:r>
          </w:p>
        </w:tc>
        <w:tc>
          <w:tcPr>
            <w:tcW w:w="1276" w:type="dxa"/>
            <w:vAlign w:val="center"/>
          </w:tcPr>
          <w:p w14:paraId="5351E0C9" w14:textId="77777777" w:rsidR="003D09BF" w:rsidRDefault="00473BF3">
            <w:pPr>
              <w:jc w:val="right"/>
            </w:pPr>
            <w:r>
              <w:rPr>
                <w:color w:val="000000"/>
                <w:sz w:val="24"/>
              </w:rPr>
              <w:t>0.54%</w:t>
            </w:r>
          </w:p>
        </w:tc>
        <w:tc>
          <w:tcPr>
            <w:tcW w:w="1842" w:type="dxa"/>
            <w:vAlign w:val="center"/>
          </w:tcPr>
          <w:p w14:paraId="07297017" w14:textId="77777777" w:rsidR="003D09BF" w:rsidRDefault="00473BF3">
            <w:pPr>
              <w:jc w:val="right"/>
            </w:pPr>
            <w:r>
              <w:rPr>
                <w:color w:val="000000"/>
                <w:sz w:val="24"/>
              </w:rPr>
              <w:t>857,000,000.00</w:t>
            </w:r>
          </w:p>
        </w:tc>
        <w:tc>
          <w:tcPr>
            <w:tcW w:w="993" w:type="dxa"/>
            <w:vAlign w:val="center"/>
          </w:tcPr>
          <w:p w14:paraId="5BBDD980" w14:textId="77777777" w:rsidR="003D09BF" w:rsidRDefault="00473BF3">
            <w:pPr>
              <w:jc w:val="right"/>
            </w:pPr>
            <w:r>
              <w:rPr>
                <w:color w:val="000000"/>
                <w:sz w:val="24"/>
              </w:rPr>
              <w:t>28.35%</w:t>
            </w:r>
          </w:p>
        </w:tc>
        <w:tc>
          <w:tcPr>
            <w:tcW w:w="1417" w:type="dxa"/>
            <w:vAlign w:val="center"/>
          </w:tcPr>
          <w:p w14:paraId="1D4DF7B7" w14:textId="77777777" w:rsidR="003D09BF" w:rsidRDefault="00473BF3">
            <w:pPr>
              <w:jc w:val="right"/>
            </w:pPr>
            <w:r>
              <w:rPr>
                <w:color w:val="000000"/>
                <w:sz w:val="24"/>
              </w:rPr>
              <w:t>-</w:t>
            </w:r>
          </w:p>
        </w:tc>
        <w:tc>
          <w:tcPr>
            <w:tcW w:w="918" w:type="dxa"/>
            <w:vAlign w:val="center"/>
          </w:tcPr>
          <w:p w14:paraId="5324F6C1" w14:textId="77777777" w:rsidR="003D09BF" w:rsidRDefault="00473BF3">
            <w:pPr>
              <w:jc w:val="right"/>
            </w:pPr>
            <w:r>
              <w:rPr>
                <w:color w:val="000000"/>
                <w:sz w:val="24"/>
              </w:rPr>
              <w:t>-</w:t>
            </w:r>
          </w:p>
        </w:tc>
      </w:tr>
      <w:tr w:rsidR="003D09BF" w14:paraId="5B30B96B" w14:textId="77777777">
        <w:tc>
          <w:tcPr>
            <w:tcW w:w="709" w:type="dxa"/>
            <w:vAlign w:val="center"/>
          </w:tcPr>
          <w:p w14:paraId="4941CDAC" w14:textId="77777777" w:rsidR="003D09BF" w:rsidRDefault="00473BF3">
            <w:pPr>
              <w:jc w:val="left"/>
            </w:pPr>
            <w:r>
              <w:rPr>
                <w:color w:val="000000"/>
                <w:sz w:val="24"/>
              </w:rPr>
              <w:t>安信证券股份有限公司</w:t>
            </w:r>
          </w:p>
        </w:tc>
        <w:tc>
          <w:tcPr>
            <w:tcW w:w="1843" w:type="dxa"/>
            <w:vAlign w:val="center"/>
          </w:tcPr>
          <w:p w14:paraId="7C7C259C" w14:textId="77777777" w:rsidR="003D09BF" w:rsidRDefault="00473BF3">
            <w:pPr>
              <w:jc w:val="right"/>
            </w:pPr>
            <w:r>
              <w:rPr>
                <w:color w:val="000000"/>
                <w:sz w:val="24"/>
              </w:rPr>
              <w:t>12,807,444.01</w:t>
            </w:r>
          </w:p>
        </w:tc>
        <w:tc>
          <w:tcPr>
            <w:tcW w:w="1276" w:type="dxa"/>
            <w:vAlign w:val="center"/>
          </w:tcPr>
          <w:p w14:paraId="41BBC19D" w14:textId="77777777" w:rsidR="003D09BF" w:rsidRDefault="00473BF3">
            <w:pPr>
              <w:jc w:val="right"/>
            </w:pPr>
            <w:r>
              <w:rPr>
                <w:color w:val="000000"/>
                <w:sz w:val="24"/>
              </w:rPr>
              <w:t>4.40%</w:t>
            </w:r>
          </w:p>
        </w:tc>
        <w:tc>
          <w:tcPr>
            <w:tcW w:w="1842" w:type="dxa"/>
            <w:vAlign w:val="center"/>
          </w:tcPr>
          <w:p w14:paraId="5AFF8C42" w14:textId="77777777" w:rsidR="003D09BF" w:rsidRDefault="00473BF3">
            <w:pPr>
              <w:jc w:val="right"/>
            </w:pPr>
            <w:r>
              <w:rPr>
                <w:color w:val="000000"/>
                <w:sz w:val="24"/>
              </w:rPr>
              <w:t>304,000,000.00</w:t>
            </w:r>
          </w:p>
        </w:tc>
        <w:tc>
          <w:tcPr>
            <w:tcW w:w="993" w:type="dxa"/>
            <w:vAlign w:val="center"/>
          </w:tcPr>
          <w:p w14:paraId="18B4B338" w14:textId="77777777" w:rsidR="003D09BF" w:rsidRDefault="00473BF3">
            <w:pPr>
              <w:jc w:val="right"/>
            </w:pPr>
            <w:r>
              <w:rPr>
                <w:color w:val="000000"/>
                <w:sz w:val="24"/>
              </w:rPr>
              <w:t>10.06%</w:t>
            </w:r>
          </w:p>
        </w:tc>
        <w:tc>
          <w:tcPr>
            <w:tcW w:w="1417" w:type="dxa"/>
            <w:vAlign w:val="center"/>
          </w:tcPr>
          <w:p w14:paraId="674C2CC1" w14:textId="77777777" w:rsidR="003D09BF" w:rsidRDefault="00473BF3">
            <w:pPr>
              <w:jc w:val="right"/>
            </w:pPr>
            <w:r>
              <w:rPr>
                <w:color w:val="000000"/>
                <w:sz w:val="24"/>
              </w:rPr>
              <w:t>-</w:t>
            </w:r>
          </w:p>
        </w:tc>
        <w:tc>
          <w:tcPr>
            <w:tcW w:w="918" w:type="dxa"/>
            <w:vAlign w:val="center"/>
          </w:tcPr>
          <w:p w14:paraId="705DD7E7" w14:textId="77777777" w:rsidR="003D09BF" w:rsidRDefault="00473BF3">
            <w:pPr>
              <w:jc w:val="right"/>
            </w:pPr>
            <w:r>
              <w:rPr>
                <w:color w:val="000000"/>
                <w:sz w:val="24"/>
              </w:rPr>
              <w:t>-</w:t>
            </w:r>
          </w:p>
        </w:tc>
      </w:tr>
      <w:tr w:rsidR="003D09BF" w14:paraId="3DF822D9" w14:textId="77777777">
        <w:tc>
          <w:tcPr>
            <w:tcW w:w="709" w:type="dxa"/>
            <w:vAlign w:val="center"/>
          </w:tcPr>
          <w:p w14:paraId="77462B7D" w14:textId="77777777" w:rsidR="003D09BF" w:rsidRDefault="00473BF3">
            <w:pPr>
              <w:jc w:val="left"/>
            </w:pPr>
            <w:r>
              <w:rPr>
                <w:color w:val="000000"/>
                <w:sz w:val="24"/>
              </w:rPr>
              <w:t>中泰证券股份有限公司</w:t>
            </w:r>
          </w:p>
        </w:tc>
        <w:tc>
          <w:tcPr>
            <w:tcW w:w="1843" w:type="dxa"/>
            <w:vAlign w:val="center"/>
          </w:tcPr>
          <w:p w14:paraId="59FF50A5" w14:textId="77777777" w:rsidR="003D09BF" w:rsidRDefault="00473BF3">
            <w:pPr>
              <w:jc w:val="right"/>
            </w:pPr>
            <w:r>
              <w:rPr>
                <w:color w:val="000000"/>
                <w:sz w:val="24"/>
              </w:rPr>
              <w:t>1,245,665.08</w:t>
            </w:r>
          </w:p>
        </w:tc>
        <w:tc>
          <w:tcPr>
            <w:tcW w:w="1276" w:type="dxa"/>
            <w:vAlign w:val="center"/>
          </w:tcPr>
          <w:p w14:paraId="32C5BC0F" w14:textId="77777777" w:rsidR="003D09BF" w:rsidRDefault="00473BF3">
            <w:pPr>
              <w:jc w:val="right"/>
            </w:pPr>
            <w:r>
              <w:rPr>
                <w:color w:val="000000"/>
                <w:sz w:val="24"/>
              </w:rPr>
              <w:t>0.43%</w:t>
            </w:r>
          </w:p>
        </w:tc>
        <w:tc>
          <w:tcPr>
            <w:tcW w:w="1842" w:type="dxa"/>
            <w:vAlign w:val="center"/>
          </w:tcPr>
          <w:p w14:paraId="66CC576D" w14:textId="77777777" w:rsidR="003D09BF" w:rsidRDefault="00473BF3">
            <w:pPr>
              <w:jc w:val="right"/>
            </w:pPr>
            <w:r>
              <w:rPr>
                <w:color w:val="000000"/>
                <w:sz w:val="24"/>
              </w:rPr>
              <w:t>30,000,000.00</w:t>
            </w:r>
          </w:p>
        </w:tc>
        <w:tc>
          <w:tcPr>
            <w:tcW w:w="993" w:type="dxa"/>
            <w:vAlign w:val="center"/>
          </w:tcPr>
          <w:p w14:paraId="4842D17B" w14:textId="77777777" w:rsidR="003D09BF" w:rsidRDefault="00473BF3">
            <w:pPr>
              <w:jc w:val="right"/>
            </w:pPr>
            <w:r>
              <w:rPr>
                <w:color w:val="000000"/>
                <w:sz w:val="24"/>
              </w:rPr>
              <w:t>0.99%</w:t>
            </w:r>
          </w:p>
        </w:tc>
        <w:tc>
          <w:tcPr>
            <w:tcW w:w="1417" w:type="dxa"/>
            <w:vAlign w:val="center"/>
          </w:tcPr>
          <w:p w14:paraId="466B3034" w14:textId="77777777" w:rsidR="003D09BF" w:rsidRDefault="00473BF3">
            <w:pPr>
              <w:jc w:val="right"/>
            </w:pPr>
            <w:r>
              <w:rPr>
                <w:color w:val="000000"/>
                <w:sz w:val="24"/>
              </w:rPr>
              <w:t>-</w:t>
            </w:r>
          </w:p>
        </w:tc>
        <w:tc>
          <w:tcPr>
            <w:tcW w:w="918" w:type="dxa"/>
            <w:vAlign w:val="center"/>
          </w:tcPr>
          <w:p w14:paraId="19251089" w14:textId="77777777" w:rsidR="003D09BF" w:rsidRDefault="00473BF3">
            <w:pPr>
              <w:jc w:val="right"/>
            </w:pPr>
            <w:r>
              <w:rPr>
                <w:color w:val="000000"/>
                <w:sz w:val="24"/>
              </w:rPr>
              <w:t>-</w:t>
            </w:r>
          </w:p>
        </w:tc>
      </w:tr>
      <w:tr w:rsidR="003D09BF" w14:paraId="3B5D98BB" w14:textId="77777777">
        <w:tc>
          <w:tcPr>
            <w:tcW w:w="709" w:type="dxa"/>
            <w:vAlign w:val="center"/>
          </w:tcPr>
          <w:p w14:paraId="735DB8D1" w14:textId="77777777" w:rsidR="003D09BF" w:rsidRDefault="00473BF3">
            <w:pPr>
              <w:jc w:val="left"/>
            </w:pPr>
            <w:r>
              <w:rPr>
                <w:color w:val="000000"/>
                <w:sz w:val="24"/>
              </w:rPr>
              <w:t>东兴证券股份有限公司</w:t>
            </w:r>
          </w:p>
        </w:tc>
        <w:tc>
          <w:tcPr>
            <w:tcW w:w="1843" w:type="dxa"/>
            <w:vAlign w:val="center"/>
          </w:tcPr>
          <w:p w14:paraId="6D882FE5" w14:textId="77777777" w:rsidR="003D09BF" w:rsidRDefault="00473BF3">
            <w:pPr>
              <w:jc w:val="right"/>
            </w:pPr>
            <w:r>
              <w:rPr>
                <w:color w:val="000000"/>
                <w:sz w:val="24"/>
              </w:rPr>
              <w:t>-</w:t>
            </w:r>
          </w:p>
        </w:tc>
        <w:tc>
          <w:tcPr>
            <w:tcW w:w="1276" w:type="dxa"/>
            <w:vAlign w:val="center"/>
          </w:tcPr>
          <w:p w14:paraId="1CA25BB4" w14:textId="77777777" w:rsidR="003D09BF" w:rsidRDefault="00473BF3">
            <w:pPr>
              <w:jc w:val="right"/>
            </w:pPr>
            <w:r>
              <w:rPr>
                <w:color w:val="000000"/>
                <w:sz w:val="24"/>
              </w:rPr>
              <w:t>-</w:t>
            </w:r>
          </w:p>
        </w:tc>
        <w:tc>
          <w:tcPr>
            <w:tcW w:w="1842" w:type="dxa"/>
            <w:vAlign w:val="center"/>
          </w:tcPr>
          <w:p w14:paraId="1BA4D771" w14:textId="77777777" w:rsidR="003D09BF" w:rsidRDefault="00473BF3">
            <w:pPr>
              <w:jc w:val="right"/>
            </w:pPr>
            <w:r>
              <w:rPr>
                <w:color w:val="000000"/>
                <w:sz w:val="24"/>
              </w:rPr>
              <w:t>46,000,000.00</w:t>
            </w:r>
          </w:p>
        </w:tc>
        <w:tc>
          <w:tcPr>
            <w:tcW w:w="993" w:type="dxa"/>
            <w:vAlign w:val="center"/>
          </w:tcPr>
          <w:p w14:paraId="1DE9D5BB" w14:textId="77777777" w:rsidR="003D09BF" w:rsidRDefault="00473BF3">
            <w:pPr>
              <w:jc w:val="right"/>
            </w:pPr>
            <w:r>
              <w:rPr>
                <w:color w:val="000000"/>
                <w:sz w:val="24"/>
              </w:rPr>
              <w:t>1.52%</w:t>
            </w:r>
          </w:p>
        </w:tc>
        <w:tc>
          <w:tcPr>
            <w:tcW w:w="1417" w:type="dxa"/>
            <w:vAlign w:val="center"/>
          </w:tcPr>
          <w:p w14:paraId="2EB92BF2" w14:textId="77777777" w:rsidR="003D09BF" w:rsidRDefault="00473BF3">
            <w:pPr>
              <w:jc w:val="right"/>
            </w:pPr>
            <w:r>
              <w:rPr>
                <w:color w:val="000000"/>
                <w:sz w:val="24"/>
              </w:rPr>
              <w:t>-</w:t>
            </w:r>
          </w:p>
        </w:tc>
        <w:tc>
          <w:tcPr>
            <w:tcW w:w="918" w:type="dxa"/>
            <w:vAlign w:val="center"/>
          </w:tcPr>
          <w:p w14:paraId="10D7A18F" w14:textId="77777777" w:rsidR="003D09BF" w:rsidRDefault="00473BF3">
            <w:pPr>
              <w:jc w:val="right"/>
            </w:pPr>
            <w:r>
              <w:rPr>
                <w:color w:val="000000"/>
                <w:sz w:val="24"/>
              </w:rPr>
              <w:t>-</w:t>
            </w:r>
          </w:p>
        </w:tc>
      </w:tr>
      <w:tr w:rsidR="003D09BF" w14:paraId="4CEB0636" w14:textId="77777777">
        <w:tc>
          <w:tcPr>
            <w:tcW w:w="709" w:type="dxa"/>
            <w:vAlign w:val="center"/>
          </w:tcPr>
          <w:p w14:paraId="10B9171A" w14:textId="77777777" w:rsidR="003D09BF" w:rsidRDefault="00473BF3">
            <w:pPr>
              <w:jc w:val="left"/>
            </w:pPr>
            <w:r>
              <w:rPr>
                <w:color w:val="000000"/>
                <w:sz w:val="24"/>
              </w:rPr>
              <w:t>海通证券股份有限公司</w:t>
            </w:r>
          </w:p>
        </w:tc>
        <w:tc>
          <w:tcPr>
            <w:tcW w:w="1843" w:type="dxa"/>
            <w:vAlign w:val="center"/>
          </w:tcPr>
          <w:p w14:paraId="27B7F9C4" w14:textId="77777777" w:rsidR="003D09BF" w:rsidRDefault="00473BF3">
            <w:pPr>
              <w:jc w:val="right"/>
            </w:pPr>
            <w:r>
              <w:rPr>
                <w:color w:val="000000"/>
                <w:sz w:val="24"/>
              </w:rPr>
              <w:t>-</w:t>
            </w:r>
          </w:p>
        </w:tc>
        <w:tc>
          <w:tcPr>
            <w:tcW w:w="1276" w:type="dxa"/>
            <w:vAlign w:val="center"/>
          </w:tcPr>
          <w:p w14:paraId="57F5AC51" w14:textId="77777777" w:rsidR="003D09BF" w:rsidRDefault="00473BF3">
            <w:pPr>
              <w:jc w:val="right"/>
            </w:pPr>
            <w:r>
              <w:rPr>
                <w:color w:val="000000"/>
                <w:sz w:val="24"/>
              </w:rPr>
              <w:t>-</w:t>
            </w:r>
          </w:p>
        </w:tc>
        <w:tc>
          <w:tcPr>
            <w:tcW w:w="1842" w:type="dxa"/>
            <w:vAlign w:val="center"/>
          </w:tcPr>
          <w:p w14:paraId="06E090A5" w14:textId="77777777" w:rsidR="003D09BF" w:rsidRDefault="00473BF3">
            <w:pPr>
              <w:jc w:val="right"/>
            </w:pPr>
            <w:r>
              <w:rPr>
                <w:color w:val="000000"/>
                <w:sz w:val="24"/>
              </w:rPr>
              <w:t>430,500,000.00</w:t>
            </w:r>
          </w:p>
        </w:tc>
        <w:tc>
          <w:tcPr>
            <w:tcW w:w="993" w:type="dxa"/>
            <w:vAlign w:val="center"/>
          </w:tcPr>
          <w:p w14:paraId="7019CF06" w14:textId="77777777" w:rsidR="003D09BF" w:rsidRDefault="00473BF3">
            <w:pPr>
              <w:jc w:val="right"/>
            </w:pPr>
            <w:r>
              <w:rPr>
                <w:color w:val="000000"/>
                <w:sz w:val="24"/>
              </w:rPr>
              <w:t>14.24%</w:t>
            </w:r>
          </w:p>
        </w:tc>
        <w:tc>
          <w:tcPr>
            <w:tcW w:w="1417" w:type="dxa"/>
            <w:vAlign w:val="center"/>
          </w:tcPr>
          <w:p w14:paraId="29280527" w14:textId="77777777" w:rsidR="003D09BF" w:rsidRDefault="00473BF3">
            <w:pPr>
              <w:jc w:val="right"/>
            </w:pPr>
            <w:r>
              <w:rPr>
                <w:color w:val="000000"/>
                <w:sz w:val="24"/>
              </w:rPr>
              <w:t>-</w:t>
            </w:r>
          </w:p>
        </w:tc>
        <w:tc>
          <w:tcPr>
            <w:tcW w:w="918" w:type="dxa"/>
            <w:vAlign w:val="center"/>
          </w:tcPr>
          <w:p w14:paraId="7F5A7943" w14:textId="77777777" w:rsidR="003D09BF" w:rsidRDefault="00473BF3">
            <w:pPr>
              <w:jc w:val="right"/>
            </w:pPr>
            <w:r>
              <w:rPr>
                <w:color w:val="000000"/>
                <w:sz w:val="24"/>
              </w:rPr>
              <w:t>-</w:t>
            </w:r>
          </w:p>
        </w:tc>
      </w:tr>
      <w:tr w:rsidR="003D09BF" w14:paraId="517F0408" w14:textId="77777777">
        <w:tc>
          <w:tcPr>
            <w:tcW w:w="709" w:type="dxa"/>
            <w:vAlign w:val="center"/>
          </w:tcPr>
          <w:p w14:paraId="6F5A1DA8" w14:textId="77777777" w:rsidR="003D09BF" w:rsidRDefault="00473BF3">
            <w:pPr>
              <w:jc w:val="left"/>
            </w:pPr>
            <w:r>
              <w:rPr>
                <w:color w:val="000000"/>
                <w:sz w:val="24"/>
              </w:rPr>
              <w:t>中国国际金融</w:t>
            </w:r>
            <w:r>
              <w:rPr>
                <w:color w:val="000000"/>
                <w:sz w:val="24"/>
              </w:rPr>
              <w:lastRenderedPageBreak/>
              <w:t>股份有限公司</w:t>
            </w:r>
          </w:p>
        </w:tc>
        <w:tc>
          <w:tcPr>
            <w:tcW w:w="1843" w:type="dxa"/>
            <w:vAlign w:val="center"/>
          </w:tcPr>
          <w:p w14:paraId="6F30A047" w14:textId="77777777" w:rsidR="003D09BF" w:rsidRDefault="00473BF3">
            <w:pPr>
              <w:jc w:val="right"/>
            </w:pPr>
            <w:r>
              <w:rPr>
                <w:color w:val="000000"/>
                <w:sz w:val="24"/>
              </w:rPr>
              <w:lastRenderedPageBreak/>
              <w:t>-</w:t>
            </w:r>
          </w:p>
        </w:tc>
        <w:tc>
          <w:tcPr>
            <w:tcW w:w="1276" w:type="dxa"/>
            <w:vAlign w:val="center"/>
          </w:tcPr>
          <w:p w14:paraId="3781B383" w14:textId="77777777" w:rsidR="003D09BF" w:rsidRDefault="00473BF3">
            <w:pPr>
              <w:jc w:val="right"/>
            </w:pPr>
            <w:r>
              <w:rPr>
                <w:color w:val="000000"/>
                <w:sz w:val="24"/>
              </w:rPr>
              <w:t>-</w:t>
            </w:r>
          </w:p>
        </w:tc>
        <w:tc>
          <w:tcPr>
            <w:tcW w:w="1842" w:type="dxa"/>
            <w:vAlign w:val="center"/>
          </w:tcPr>
          <w:p w14:paraId="05D07BD7" w14:textId="77777777" w:rsidR="003D09BF" w:rsidRDefault="00473BF3">
            <w:pPr>
              <w:jc w:val="right"/>
            </w:pPr>
            <w:r>
              <w:rPr>
                <w:color w:val="000000"/>
                <w:sz w:val="24"/>
              </w:rPr>
              <w:t>30,000,000.00</w:t>
            </w:r>
          </w:p>
        </w:tc>
        <w:tc>
          <w:tcPr>
            <w:tcW w:w="993" w:type="dxa"/>
            <w:vAlign w:val="center"/>
          </w:tcPr>
          <w:p w14:paraId="2A2B9304" w14:textId="77777777" w:rsidR="003D09BF" w:rsidRDefault="00473BF3">
            <w:pPr>
              <w:jc w:val="right"/>
            </w:pPr>
            <w:r>
              <w:rPr>
                <w:color w:val="000000"/>
                <w:sz w:val="24"/>
              </w:rPr>
              <w:t>0.99%</w:t>
            </w:r>
          </w:p>
        </w:tc>
        <w:tc>
          <w:tcPr>
            <w:tcW w:w="1417" w:type="dxa"/>
            <w:vAlign w:val="center"/>
          </w:tcPr>
          <w:p w14:paraId="64B3C4DC" w14:textId="77777777" w:rsidR="003D09BF" w:rsidRDefault="00473BF3">
            <w:pPr>
              <w:jc w:val="right"/>
            </w:pPr>
            <w:r>
              <w:rPr>
                <w:color w:val="000000"/>
                <w:sz w:val="24"/>
              </w:rPr>
              <w:t>-</w:t>
            </w:r>
          </w:p>
        </w:tc>
        <w:tc>
          <w:tcPr>
            <w:tcW w:w="918" w:type="dxa"/>
            <w:vAlign w:val="center"/>
          </w:tcPr>
          <w:p w14:paraId="5F9425E7" w14:textId="77777777" w:rsidR="003D09BF" w:rsidRDefault="00473BF3">
            <w:pPr>
              <w:jc w:val="right"/>
            </w:pPr>
            <w:r>
              <w:rPr>
                <w:color w:val="000000"/>
                <w:sz w:val="24"/>
              </w:rPr>
              <w:t>-</w:t>
            </w:r>
          </w:p>
        </w:tc>
      </w:tr>
      <w:tr w:rsidR="003D09BF" w14:paraId="50C794D7" w14:textId="77777777">
        <w:tc>
          <w:tcPr>
            <w:tcW w:w="709" w:type="dxa"/>
            <w:vAlign w:val="center"/>
          </w:tcPr>
          <w:p w14:paraId="10CA7D14" w14:textId="77777777" w:rsidR="003D09BF" w:rsidRDefault="00473BF3">
            <w:pPr>
              <w:jc w:val="left"/>
            </w:pPr>
            <w:r>
              <w:rPr>
                <w:color w:val="000000"/>
                <w:sz w:val="24"/>
              </w:rPr>
              <w:t>方正证券股份有限公司</w:t>
            </w:r>
          </w:p>
        </w:tc>
        <w:tc>
          <w:tcPr>
            <w:tcW w:w="1843" w:type="dxa"/>
            <w:vAlign w:val="center"/>
          </w:tcPr>
          <w:p w14:paraId="432D1765" w14:textId="77777777" w:rsidR="003D09BF" w:rsidRDefault="00473BF3">
            <w:pPr>
              <w:jc w:val="right"/>
            </w:pPr>
            <w:r>
              <w:rPr>
                <w:color w:val="000000"/>
                <w:sz w:val="24"/>
              </w:rPr>
              <w:t>-</w:t>
            </w:r>
          </w:p>
        </w:tc>
        <w:tc>
          <w:tcPr>
            <w:tcW w:w="1276" w:type="dxa"/>
            <w:vAlign w:val="center"/>
          </w:tcPr>
          <w:p w14:paraId="33E76132" w14:textId="77777777" w:rsidR="003D09BF" w:rsidRDefault="00473BF3">
            <w:pPr>
              <w:jc w:val="right"/>
            </w:pPr>
            <w:r>
              <w:rPr>
                <w:color w:val="000000"/>
                <w:sz w:val="24"/>
              </w:rPr>
              <w:t>-</w:t>
            </w:r>
          </w:p>
        </w:tc>
        <w:tc>
          <w:tcPr>
            <w:tcW w:w="1842" w:type="dxa"/>
            <w:vAlign w:val="center"/>
          </w:tcPr>
          <w:p w14:paraId="4E889D65" w14:textId="77777777" w:rsidR="003D09BF" w:rsidRDefault="00473BF3">
            <w:pPr>
              <w:jc w:val="right"/>
            </w:pPr>
            <w:r>
              <w:rPr>
                <w:color w:val="000000"/>
                <w:sz w:val="24"/>
              </w:rPr>
              <w:t>22,000,000.00</w:t>
            </w:r>
          </w:p>
        </w:tc>
        <w:tc>
          <w:tcPr>
            <w:tcW w:w="993" w:type="dxa"/>
            <w:vAlign w:val="center"/>
          </w:tcPr>
          <w:p w14:paraId="6A0B0A8C" w14:textId="77777777" w:rsidR="003D09BF" w:rsidRDefault="00473BF3">
            <w:pPr>
              <w:jc w:val="right"/>
            </w:pPr>
            <w:r>
              <w:rPr>
                <w:color w:val="000000"/>
                <w:sz w:val="24"/>
              </w:rPr>
              <w:t>0.73%</w:t>
            </w:r>
          </w:p>
        </w:tc>
        <w:tc>
          <w:tcPr>
            <w:tcW w:w="1417" w:type="dxa"/>
            <w:vAlign w:val="center"/>
          </w:tcPr>
          <w:p w14:paraId="44A09B6A" w14:textId="77777777" w:rsidR="003D09BF" w:rsidRDefault="00473BF3">
            <w:pPr>
              <w:jc w:val="right"/>
            </w:pPr>
            <w:r>
              <w:rPr>
                <w:color w:val="000000"/>
                <w:sz w:val="24"/>
              </w:rPr>
              <w:t>-</w:t>
            </w:r>
          </w:p>
        </w:tc>
        <w:tc>
          <w:tcPr>
            <w:tcW w:w="918" w:type="dxa"/>
            <w:vAlign w:val="center"/>
          </w:tcPr>
          <w:p w14:paraId="60770354" w14:textId="77777777" w:rsidR="003D09BF" w:rsidRDefault="00473BF3">
            <w:pPr>
              <w:jc w:val="right"/>
            </w:pPr>
            <w:r>
              <w:rPr>
                <w:color w:val="000000"/>
                <w:sz w:val="24"/>
              </w:rPr>
              <w:t>-</w:t>
            </w:r>
          </w:p>
        </w:tc>
      </w:tr>
      <w:tr w:rsidR="003D09BF" w14:paraId="4DFC9077" w14:textId="77777777">
        <w:tc>
          <w:tcPr>
            <w:tcW w:w="709" w:type="dxa"/>
            <w:vAlign w:val="center"/>
          </w:tcPr>
          <w:p w14:paraId="13A5E874" w14:textId="77777777" w:rsidR="003D09BF" w:rsidRDefault="00473BF3">
            <w:pPr>
              <w:jc w:val="left"/>
            </w:pPr>
            <w:r>
              <w:rPr>
                <w:color w:val="000000"/>
                <w:sz w:val="24"/>
              </w:rPr>
              <w:t>信达证券股份有限公司</w:t>
            </w:r>
          </w:p>
        </w:tc>
        <w:tc>
          <w:tcPr>
            <w:tcW w:w="1843" w:type="dxa"/>
            <w:vAlign w:val="center"/>
          </w:tcPr>
          <w:p w14:paraId="5ED376A4" w14:textId="77777777" w:rsidR="003D09BF" w:rsidRDefault="00473BF3">
            <w:pPr>
              <w:jc w:val="right"/>
            </w:pPr>
            <w:r>
              <w:rPr>
                <w:color w:val="000000"/>
                <w:sz w:val="24"/>
              </w:rPr>
              <w:t>-</w:t>
            </w:r>
          </w:p>
        </w:tc>
        <w:tc>
          <w:tcPr>
            <w:tcW w:w="1276" w:type="dxa"/>
            <w:vAlign w:val="center"/>
          </w:tcPr>
          <w:p w14:paraId="717B5CDF" w14:textId="77777777" w:rsidR="003D09BF" w:rsidRDefault="00473BF3">
            <w:pPr>
              <w:jc w:val="right"/>
            </w:pPr>
            <w:r>
              <w:rPr>
                <w:color w:val="000000"/>
                <w:sz w:val="24"/>
              </w:rPr>
              <w:t>-</w:t>
            </w:r>
          </w:p>
        </w:tc>
        <w:tc>
          <w:tcPr>
            <w:tcW w:w="1842" w:type="dxa"/>
            <w:vAlign w:val="center"/>
          </w:tcPr>
          <w:p w14:paraId="24A6DB69" w14:textId="77777777" w:rsidR="003D09BF" w:rsidRDefault="00473BF3">
            <w:pPr>
              <w:jc w:val="right"/>
            </w:pPr>
            <w:r>
              <w:rPr>
                <w:color w:val="000000"/>
                <w:sz w:val="24"/>
              </w:rPr>
              <w:t>20,000,000.00</w:t>
            </w:r>
          </w:p>
        </w:tc>
        <w:tc>
          <w:tcPr>
            <w:tcW w:w="993" w:type="dxa"/>
            <w:vAlign w:val="center"/>
          </w:tcPr>
          <w:p w14:paraId="303C237C" w14:textId="77777777" w:rsidR="003D09BF" w:rsidRDefault="00473BF3">
            <w:pPr>
              <w:jc w:val="right"/>
            </w:pPr>
            <w:r>
              <w:rPr>
                <w:color w:val="000000"/>
                <w:sz w:val="24"/>
              </w:rPr>
              <w:t>0.66%</w:t>
            </w:r>
          </w:p>
        </w:tc>
        <w:tc>
          <w:tcPr>
            <w:tcW w:w="1417" w:type="dxa"/>
            <w:vAlign w:val="center"/>
          </w:tcPr>
          <w:p w14:paraId="0E2A2BCF" w14:textId="77777777" w:rsidR="003D09BF" w:rsidRDefault="00473BF3">
            <w:pPr>
              <w:jc w:val="right"/>
            </w:pPr>
            <w:r>
              <w:rPr>
                <w:color w:val="000000"/>
                <w:sz w:val="24"/>
              </w:rPr>
              <w:t>-</w:t>
            </w:r>
          </w:p>
        </w:tc>
        <w:tc>
          <w:tcPr>
            <w:tcW w:w="918" w:type="dxa"/>
            <w:vAlign w:val="center"/>
          </w:tcPr>
          <w:p w14:paraId="02DF5CED" w14:textId="77777777" w:rsidR="003D09BF" w:rsidRDefault="00473BF3">
            <w:pPr>
              <w:jc w:val="right"/>
            </w:pPr>
            <w:r>
              <w:rPr>
                <w:color w:val="000000"/>
                <w:sz w:val="24"/>
              </w:rPr>
              <w:t>-</w:t>
            </w:r>
          </w:p>
        </w:tc>
      </w:tr>
    </w:tbl>
    <w:p w14:paraId="6D3F110D" w14:textId="77777777" w:rsidR="003D09BF" w:rsidRDefault="00473BF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14:paraId="277E1F2D" w14:textId="77777777" w:rsidR="003D09BF" w:rsidRDefault="00473BF3">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2C7EDA24" w14:textId="77777777"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color w:val="000000"/>
          <w:sz w:val="24"/>
        </w:rPr>
        <w:t>、租用证券公司交易单元的程序：首先根据租用证券公司交易单元的选择标准进行综合评价，然后根据评价选择基金交易单元。研究部提交方案，并上报公司批准。</w:t>
      </w:r>
    </w:p>
    <w:p w14:paraId="198353EC" w14:textId="77777777" w:rsidR="001548F9" w:rsidRPr="009C503F" w:rsidRDefault="001548F9" w:rsidP="00571B8A">
      <w:pPr>
        <w:spacing w:before="29" w:line="288" w:lineRule="auto"/>
        <w:rPr>
          <w:color w:val="000000"/>
          <w:sz w:val="24"/>
        </w:rPr>
      </w:pPr>
    </w:p>
    <w:p w14:paraId="5E374B17" w14:textId="77777777" w:rsidR="001548F9" w:rsidRPr="009C503F" w:rsidRDefault="001548F9" w:rsidP="00571B8A">
      <w:pPr>
        <w:pStyle w:val="20"/>
        <w:spacing w:before="29" w:after="0" w:line="288" w:lineRule="auto"/>
        <w:rPr>
          <w:rFonts w:ascii="Times New Roman" w:hAnsi="Times New Roman"/>
          <w:kern w:val="0"/>
          <w:szCs w:val="24"/>
        </w:rPr>
      </w:pPr>
      <w:bookmarkStart w:id="98" w:name="_Toc490927335"/>
      <w:r w:rsidRPr="009C503F">
        <w:rPr>
          <w:rFonts w:ascii="Times New Roman" w:hAnsi="Times New Roman"/>
          <w:szCs w:val="24"/>
        </w:rPr>
        <w:t xml:space="preserve">10.8 </w:t>
      </w:r>
      <w:r w:rsidRPr="009C503F">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14:paraId="5320837E" w14:textId="77777777" w:rsidTr="00E25D8B">
        <w:tc>
          <w:tcPr>
            <w:tcW w:w="720" w:type="dxa"/>
            <w:vAlign w:val="center"/>
          </w:tcPr>
          <w:p w14:paraId="0A48A0B4"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14:paraId="1F49C9B9" w14:textId="77777777"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14:paraId="6CCC77C0" w14:textId="77777777"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14:paraId="7B1AEDC4" w14:textId="77777777"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3D09BF" w14:paraId="4B4752CF" w14:textId="77777777">
        <w:tc>
          <w:tcPr>
            <w:tcW w:w="720" w:type="dxa"/>
            <w:vAlign w:val="center"/>
          </w:tcPr>
          <w:p w14:paraId="21616C64" w14:textId="77777777" w:rsidR="003D09BF" w:rsidRDefault="00473BF3">
            <w:pPr>
              <w:jc w:val="center"/>
            </w:pPr>
            <w:r>
              <w:rPr>
                <w:color w:val="000000"/>
                <w:sz w:val="24"/>
              </w:rPr>
              <w:t>1</w:t>
            </w:r>
          </w:p>
        </w:tc>
        <w:tc>
          <w:tcPr>
            <w:tcW w:w="4319" w:type="dxa"/>
            <w:vAlign w:val="center"/>
          </w:tcPr>
          <w:p w14:paraId="3187F638" w14:textId="77777777" w:rsidR="003D09BF" w:rsidRDefault="00473BF3">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47FD9D88" w14:textId="77777777" w:rsidR="003D09BF" w:rsidRDefault="00473BF3">
            <w:r>
              <w:rPr>
                <w:color w:val="000000"/>
                <w:sz w:val="24"/>
              </w:rPr>
              <w:t>中国证券报、上海证券报、证券时报</w:t>
            </w:r>
          </w:p>
        </w:tc>
        <w:tc>
          <w:tcPr>
            <w:tcW w:w="1440" w:type="dxa"/>
            <w:vAlign w:val="center"/>
          </w:tcPr>
          <w:p w14:paraId="6791466B" w14:textId="77777777" w:rsidR="003D09BF" w:rsidRDefault="00473BF3">
            <w:pPr>
              <w:jc w:val="center"/>
            </w:pPr>
            <w:r>
              <w:rPr>
                <w:color w:val="000000"/>
                <w:sz w:val="24"/>
              </w:rPr>
              <w:t>2017-01-09</w:t>
            </w:r>
          </w:p>
        </w:tc>
      </w:tr>
      <w:tr w:rsidR="003D09BF" w14:paraId="6A8AA6F3" w14:textId="77777777">
        <w:tc>
          <w:tcPr>
            <w:tcW w:w="720" w:type="dxa"/>
            <w:vAlign w:val="center"/>
          </w:tcPr>
          <w:p w14:paraId="0A40A42C" w14:textId="77777777" w:rsidR="003D09BF" w:rsidRDefault="00473BF3">
            <w:pPr>
              <w:jc w:val="center"/>
            </w:pPr>
            <w:r>
              <w:rPr>
                <w:color w:val="000000"/>
                <w:sz w:val="24"/>
              </w:rPr>
              <w:t>2</w:t>
            </w:r>
          </w:p>
        </w:tc>
        <w:tc>
          <w:tcPr>
            <w:tcW w:w="4319" w:type="dxa"/>
            <w:vAlign w:val="center"/>
          </w:tcPr>
          <w:p w14:paraId="6CE6DEB5" w14:textId="77777777" w:rsidR="003D09BF" w:rsidRDefault="00473BF3">
            <w:r>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6FFAC4D4" w14:textId="77777777" w:rsidR="003D09BF" w:rsidRDefault="00473BF3">
            <w:r>
              <w:rPr>
                <w:color w:val="000000"/>
                <w:sz w:val="24"/>
              </w:rPr>
              <w:t>中国证券报、上海证券报、证券时报</w:t>
            </w:r>
          </w:p>
        </w:tc>
        <w:tc>
          <w:tcPr>
            <w:tcW w:w="1440" w:type="dxa"/>
            <w:vAlign w:val="center"/>
          </w:tcPr>
          <w:p w14:paraId="025DFB9F" w14:textId="77777777" w:rsidR="003D09BF" w:rsidRDefault="00473BF3">
            <w:pPr>
              <w:jc w:val="center"/>
            </w:pPr>
            <w:r>
              <w:rPr>
                <w:color w:val="000000"/>
                <w:sz w:val="24"/>
              </w:rPr>
              <w:t>2017-01-09</w:t>
            </w:r>
          </w:p>
        </w:tc>
      </w:tr>
      <w:tr w:rsidR="003D09BF" w14:paraId="7B1854CF" w14:textId="77777777">
        <w:tc>
          <w:tcPr>
            <w:tcW w:w="720" w:type="dxa"/>
            <w:vAlign w:val="center"/>
          </w:tcPr>
          <w:p w14:paraId="6433AE37" w14:textId="77777777" w:rsidR="003D09BF" w:rsidRDefault="00473BF3">
            <w:pPr>
              <w:jc w:val="center"/>
            </w:pPr>
            <w:r>
              <w:rPr>
                <w:color w:val="000000"/>
                <w:sz w:val="24"/>
              </w:rPr>
              <w:t>3</w:t>
            </w:r>
          </w:p>
        </w:tc>
        <w:tc>
          <w:tcPr>
            <w:tcW w:w="4319" w:type="dxa"/>
            <w:vAlign w:val="center"/>
          </w:tcPr>
          <w:p w14:paraId="2DAF6114" w14:textId="77777777" w:rsidR="003D09BF" w:rsidRDefault="00473BF3">
            <w:r>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3C2C01BA" w14:textId="77777777" w:rsidR="003D09BF" w:rsidRDefault="00473BF3">
            <w:r>
              <w:rPr>
                <w:color w:val="000000"/>
                <w:sz w:val="24"/>
              </w:rPr>
              <w:t>中国证券报、上海证券报、证券时报</w:t>
            </w:r>
          </w:p>
        </w:tc>
        <w:tc>
          <w:tcPr>
            <w:tcW w:w="1440" w:type="dxa"/>
            <w:vAlign w:val="center"/>
          </w:tcPr>
          <w:p w14:paraId="7F4AFEA7" w14:textId="77777777" w:rsidR="003D09BF" w:rsidRDefault="00473BF3">
            <w:pPr>
              <w:jc w:val="center"/>
            </w:pPr>
            <w:r>
              <w:rPr>
                <w:color w:val="000000"/>
                <w:sz w:val="24"/>
              </w:rPr>
              <w:t>2017-01-09</w:t>
            </w:r>
          </w:p>
        </w:tc>
      </w:tr>
      <w:tr w:rsidR="003D09BF" w14:paraId="7C6C28FF" w14:textId="77777777">
        <w:tc>
          <w:tcPr>
            <w:tcW w:w="720" w:type="dxa"/>
            <w:vAlign w:val="center"/>
          </w:tcPr>
          <w:p w14:paraId="6F7A8B0C" w14:textId="77777777" w:rsidR="003D09BF" w:rsidRDefault="00473BF3">
            <w:pPr>
              <w:jc w:val="center"/>
            </w:pPr>
            <w:r>
              <w:rPr>
                <w:color w:val="000000"/>
                <w:sz w:val="24"/>
              </w:rPr>
              <w:t>4</w:t>
            </w:r>
          </w:p>
        </w:tc>
        <w:tc>
          <w:tcPr>
            <w:tcW w:w="4319" w:type="dxa"/>
            <w:vAlign w:val="center"/>
          </w:tcPr>
          <w:p w14:paraId="4B354352" w14:textId="77777777" w:rsidR="003D09BF" w:rsidRDefault="00473BF3">
            <w:r>
              <w:rPr>
                <w:color w:val="000000"/>
                <w:sz w:val="24"/>
              </w:rPr>
              <w:t>交银施罗德增利债券证券投资基金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55647349" w14:textId="77777777" w:rsidR="003D09BF" w:rsidRDefault="00473BF3">
            <w:r>
              <w:rPr>
                <w:color w:val="000000"/>
                <w:sz w:val="24"/>
              </w:rPr>
              <w:t>中国证券报、上海证券报、证券时报</w:t>
            </w:r>
          </w:p>
        </w:tc>
        <w:tc>
          <w:tcPr>
            <w:tcW w:w="1440" w:type="dxa"/>
            <w:vAlign w:val="center"/>
          </w:tcPr>
          <w:p w14:paraId="09A790D6" w14:textId="77777777" w:rsidR="003D09BF" w:rsidRDefault="00473BF3">
            <w:pPr>
              <w:jc w:val="center"/>
            </w:pPr>
            <w:r>
              <w:rPr>
                <w:color w:val="000000"/>
                <w:sz w:val="24"/>
              </w:rPr>
              <w:t>2017-01-19</w:t>
            </w:r>
          </w:p>
        </w:tc>
      </w:tr>
      <w:tr w:rsidR="003D09BF" w14:paraId="4124194C" w14:textId="77777777">
        <w:tc>
          <w:tcPr>
            <w:tcW w:w="720" w:type="dxa"/>
            <w:vAlign w:val="center"/>
          </w:tcPr>
          <w:p w14:paraId="5C6DB4DF" w14:textId="77777777" w:rsidR="003D09BF" w:rsidRDefault="00473BF3">
            <w:pPr>
              <w:jc w:val="center"/>
            </w:pPr>
            <w:r>
              <w:rPr>
                <w:color w:val="000000"/>
                <w:sz w:val="24"/>
              </w:rPr>
              <w:t>5</w:t>
            </w:r>
          </w:p>
        </w:tc>
        <w:tc>
          <w:tcPr>
            <w:tcW w:w="4319" w:type="dxa"/>
            <w:vAlign w:val="center"/>
          </w:tcPr>
          <w:p w14:paraId="77C0C120" w14:textId="77777777" w:rsidR="003D09BF" w:rsidRDefault="00473BF3">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38BDDAF7" w14:textId="77777777" w:rsidR="003D09BF" w:rsidRDefault="00473BF3">
            <w:r>
              <w:rPr>
                <w:color w:val="000000"/>
                <w:sz w:val="24"/>
              </w:rPr>
              <w:t>中国证券报、上海证券报、证券时报</w:t>
            </w:r>
          </w:p>
        </w:tc>
        <w:tc>
          <w:tcPr>
            <w:tcW w:w="1440" w:type="dxa"/>
            <w:vAlign w:val="center"/>
          </w:tcPr>
          <w:p w14:paraId="668616C3" w14:textId="77777777" w:rsidR="003D09BF" w:rsidRDefault="00473BF3">
            <w:pPr>
              <w:jc w:val="center"/>
            </w:pPr>
            <w:r>
              <w:rPr>
                <w:color w:val="000000"/>
                <w:sz w:val="24"/>
              </w:rPr>
              <w:t>2017-02-23</w:t>
            </w:r>
          </w:p>
        </w:tc>
      </w:tr>
      <w:tr w:rsidR="003D09BF" w14:paraId="32361C34" w14:textId="77777777">
        <w:tc>
          <w:tcPr>
            <w:tcW w:w="720" w:type="dxa"/>
            <w:vAlign w:val="center"/>
          </w:tcPr>
          <w:p w14:paraId="20EB4603" w14:textId="77777777" w:rsidR="003D09BF" w:rsidRDefault="00473BF3">
            <w:pPr>
              <w:jc w:val="center"/>
            </w:pPr>
            <w:r>
              <w:rPr>
                <w:color w:val="000000"/>
                <w:sz w:val="24"/>
              </w:rPr>
              <w:t>6</w:t>
            </w:r>
          </w:p>
        </w:tc>
        <w:tc>
          <w:tcPr>
            <w:tcW w:w="4319" w:type="dxa"/>
            <w:vAlign w:val="center"/>
          </w:tcPr>
          <w:p w14:paraId="7CE9ACEA" w14:textId="77777777" w:rsidR="003D09BF" w:rsidRDefault="00473BF3">
            <w:r>
              <w:rPr>
                <w:color w:val="000000"/>
                <w:sz w:val="24"/>
              </w:rPr>
              <w:t>交银施罗德基金管理有限公司关于增加</w:t>
            </w:r>
            <w:r>
              <w:rPr>
                <w:color w:val="000000"/>
                <w:sz w:val="24"/>
              </w:rPr>
              <w:lastRenderedPageBreak/>
              <w:t>北京蛋卷基金销售有限公司为旗下部分基金的场外销售机构并参与其基金前端申购（含定期定额投资）费率优惠活动的公告</w:t>
            </w:r>
          </w:p>
        </w:tc>
        <w:tc>
          <w:tcPr>
            <w:tcW w:w="2519" w:type="dxa"/>
            <w:vAlign w:val="center"/>
          </w:tcPr>
          <w:p w14:paraId="2B9B8651" w14:textId="77777777" w:rsidR="003D09BF" w:rsidRDefault="00473BF3">
            <w:r>
              <w:rPr>
                <w:color w:val="000000"/>
                <w:sz w:val="24"/>
              </w:rPr>
              <w:lastRenderedPageBreak/>
              <w:t>中国证券报、上海证券</w:t>
            </w:r>
            <w:r>
              <w:rPr>
                <w:color w:val="000000"/>
                <w:sz w:val="24"/>
              </w:rPr>
              <w:lastRenderedPageBreak/>
              <w:t>报、证券时报</w:t>
            </w:r>
          </w:p>
        </w:tc>
        <w:tc>
          <w:tcPr>
            <w:tcW w:w="1440" w:type="dxa"/>
            <w:vAlign w:val="center"/>
          </w:tcPr>
          <w:p w14:paraId="087CAE44" w14:textId="77777777" w:rsidR="003D09BF" w:rsidRDefault="00473BF3">
            <w:pPr>
              <w:jc w:val="center"/>
            </w:pPr>
            <w:r>
              <w:rPr>
                <w:color w:val="000000"/>
                <w:sz w:val="24"/>
              </w:rPr>
              <w:lastRenderedPageBreak/>
              <w:t>2017-02-24</w:t>
            </w:r>
          </w:p>
        </w:tc>
      </w:tr>
      <w:tr w:rsidR="003D09BF" w14:paraId="30B90811" w14:textId="77777777">
        <w:tc>
          <w:tcPr>
            <w:tcW w:w="720" w:type="dxa"/>
            <w:vAlign w:val="center"/>
          </w:tcPr>
          <w:p w14:paraId="60E4C4E4" w14:textId="77777777" w:rsidR="003D09BF" w:rsidRDefault="00473BF3">
            <w:pPr>
              <w:jc w:val="center"/>
            </w:pPr>
            <w:r>
              <w:rPr>
                <w:color w:val="000000"/>
                <w:sz w:val="24"/>
              </w:rPr>
              <w:t>7</w:t>
            </w:r>
          </w:p>
        </w:tc>
        <w:tc>
          <w:tcPr>
            <w:tcW w:w="4319" w:type="dxa"/>
            <w:vAlign w:val="center"/>
          </w:tcPr>
          <w:p w14:paraId="43623C0A" w14:textId="77777777" w:rsidR="003D09BF" w:rsidRDefault="00473BF3">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2AA623FA" w14:textId="77777777" w:rsidR="003D09BF" w:rsidRDefault="00473BF3">
            <w:r>
              <w:rPr>
                <w:color w:val="000000"/>
                <w:sz w:val="24"/>
              </w:rPr>
              <w:t>中国证券报、上海证券报、证券时报</w:t>
            </w:r>
          </w:p>
        </w:tc>
        <w:tc>
          <w:tcPr>
            <w:tcW w:w="1440" w:type="dxa"/>
            <w:vAlign w:val="center"/>
          </w:tcPr>
          <w:p w14:paraId="42BEE737" w14:textId="77777777" w:rsidR="003D09BF" w:rsidRDefault="00473BF3">
            <w:pPr>
              <w:jc w:val="center"/>
            </w:pPr>
            <w:r>
              <w:rPr>
                <w:color w:val="000000"/>
                <w:sz w:val="24"/>
              </w:rPr>
              <w:t>2017-02-24</w:t>
            </w:r>
          </w:p>
        </w:tc>
      </w:tr>
      <w:tr w:rsidR="003D09BF" w14:paraId="5F6814DE" w14:textId="77777777">
        <w:tc>
          <w:tcPr>
            <w:tcW w:w="720" w:type="dxa"/>
            <w:vAlign w:val="center"/>
          </w:tcPr>
          <w:p w14:paraId="45773AE8" w14:textId="77777777" w:rsidR="003D09BF" w:rsidRDefault="00473BF3">
            <w:pPr>
              <w:jc w:val="center"/>
            </w:pPr>
            <w:r>
              <w:rPr>
                <w:color w:val="000000"/>
                <w:sz w:val="24"/>
              </w:rPr>
              <w:t>8</w:t>
            </w:r>
          </w:p>
        </w:tc>
        <w:tc>
          <w:tcPr>
            <w:tcW w:w="4319" w:type="dxa"/>
            <w:vAlign w:val="center"/>
          </w:tcPr>
          <w:p w14:paraId="0A1BC21B" w14:textId="77777777" w:rsidR="003D09BF" w:rsidRDefault="00473BF3">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65F247E5" w14:textId="77777777" w:rsidR="003D09BF" w:rsidRDefault="00473BF3">
            <w:r>
              <w:rPr>
                <w:color w:val="000000"/>
                <w:sz w:val="24"/>
              </w:rPr>
              <w:t>中国证券报、上海证券报、证券时报</w:t>
            </w:r>
          </w:p>
        </w:tc>
        <w:tc>
          <w:tcPr>
            <w:tcW w:w="1440" w:type="dxa"/>
            <w:vAlign w:val="center"/>
          </w:tcPr>
          <w:p w14:paraId="1ABCFDFA" w14:textId="77777777" w:rsidR="003D09BF" w:rsidRDefault="00473BF3">
            <w:pPr>
              <w:jc w:val="center"/>
            </w:pPr>
            <w:r>
              <w:rPr>
                <w:color w:val="000000"/>
                <w:sz w:val="24"/>
              </w:rPr>
              <w:t>2017-03-03</w:t>
            </w:r>
          </w:p>
        </w:tc>
      </w:tr>
      <w:tr w:rsidR="003D09BF" w14:paraId="78ED3666" w14:textId="77777777">
        <w:tc>
          <w:tcPr>
            <w:tcW w:w="720" w:type="dxa"/>
            <w:vAlign w:val="center"/>
          </w:tcPr>
          <w:p w14:paraId="36F57991" w14:textId="77777777" w:rsidR="003D09BF" w:rsidRDefault="00473BF3">
            <w:pPr>
              <w:jc w:val="center"/>
            </w:pPr>
            <w:r>
              <w:rPr>
                <w:color w:val="000000"/>
                <w:sz w:val="24"/>
              </w:rPr>
              <w:t>9</w:t>
            </w:r>
          </w:p>
        </w:tc>
        <w:tc>
          <w:tcPr>
            <w:tcW w:w="4319" w:type="dxa"/>
            <w:vAlign w:val="center"/>
          </w:tcPr>
          <w:p w14:paraId="02457F41" w14:textId="77777777" w:rsidR="003D09BF" w:rsidRDefault="00473BF3">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3F2F9058" w14:textId="77777777" w:rsidR="003D09BF" w:rsidRDefault="00473BF3">
            <w:r>
              <w:rPr>
                <w:color w:val="000000"/>
                <w:sz w:val="24"/>
              </w:rPr>
              <w:t>中国证券报、上海证券报、证券时报</w:t>
            </w:r>
          </w:p>
        </w:tc>
        <w:tc>
          <w:tcPr>
            <w:tcW w:w="1440" w:type="dxa"/>
            <w:vAlign w:val="center"/>
          </w:tcPr>
          <w:p w14:paraId="1EC14E80" w14:textId="77777777" w:rsidR="003D09BF" w:rsidRDefault="00473BF3">
            <w:pPr>
              <w:jc w:val="center"/>
            </w:pPr>
            <w:r>
              <w:rPr>
                <w:color w:val="000000"/>
                <w:sz w:val="24"/>
              </w:rPr>
              <w:t>2017-03-15</w:t>
            </w:r>
          </w:p>
        </w:tc>
      </w:tr>
      <w:tr w:rsidR="003D09BF" w14:paraId="1EE9329F" w14:textId="77777777">
        <w:tc>
          <w:tcPr>
            <w:tcW w:w="720" w:type="dxa"/>
            <w:vAlign w:val="center"/>
          </w:tcPr>
          <w:p w14:paraId="3F4CE635" w14:textId="77777777" w:rsidR="003D09BF" w:rsidRDefault="00473BF3">
            <w:pPr>
              <w:jc w:val="center"/>
            </w:pPr>
            <w:r>
              <w:rPr>
                <w:color w:val="000000"/>
                <w:sz w:val="24"/>
              </w:rPr>
              <w:t>10</w:t>
            </w:r>
          </w:p>
        </w:tc>
        <w:tc>
          <w:tcPr>
            <w:tcW w:w="4319" w:type="dxa"/>
            <w:vAlign w:val="center"/>
          </w:tcPr>
          <w:p w14:paraId="0428628A" w14:textId="77777777" w:rsidR="003D09BF" w:rsidRDefault="00473BF3">
            <w:r>
              <w:rPr>
                <w:color w:val="000000"/>
                <w:sz w:val="24"/>
              </w:rPr>
              <w:t>交银施罗德增利债券证券投资基金</w:t>
            </w:r>
            <w:r>
              <w:rPr>
                <w:color w:val="000000"/>
                <w:sz w:val="24"/>
              </w:rPr>
              <w:t>2016</w:t>
            </w:r>
            <w:r>
              <w:rPr>
                <w:color w:val="000000"/>
                <w:sz w:val="24"/>
              </w:rPr>
              <w:t>年年度报告摘要</w:t>
            </w:r>
          </w:p>
        </w:tc>
        <w:tc>
          <w:tcPr>
            <w:tcW w:w="2519" w:type="dxa"/>
            <w:vAlign w:val="center"/>
          </w:tcPr>
          <w:p w14:paraId="1C58EF19" w14:textId="77777777" w:rsidR="003D09BF" w:rsidRDefault="00473BF3">
            <w:r>
              <w:rPr>
                <w:color w:val="000000"/>
                <w:sz w:val="24"/>
              </w:rPr>
              <w:t>中国证券报、上海证券报、证券时报</w:t>
            </w:r>
          </w:p>
        </w:tc>
        <w:tc>
          <w:tcPr>
            <w:tcW w:w="1440" w:type="dxa"/>
            <w:vAlign w:val="center"/>
          </w:tcPr>
          <w:p w14:paraId="1AD956F2" w14:textId="77777777" w:rsidR="003D09BF" w:rsidRDefault="00473BF3">
            <w:pPr>
              <w:jc w:val="center"/>
            </w:pPr>
            <w:r>
              <w:rPr>
                <w:color w:val="000000"/>
                <w:sz w:val="24"/>
              </w:rPr>
              <w:t>2017-03-29</w:t>
            </w:r>
          </w:p>
        </w:tc>
      </w:tr>
      <w:tr w:rsidR="003D09BF" w14:paraId="75A8270B" w14:textId="77777777">
        <w:tc>
          <w:tcPr>
            <w:tcW w:w="720" w:type="dxa"/>
            <w:vAlign w:val="center"/>
          </w:tcPr>
          <w:p w14:paraId="7347B3C8" w14:textId="77777777" w:rsidR="003D09BF" w:rsidRDefault="00473BF3">
            <w:pPr>
              <w:jc w:val="center"/>
            </w:pPr>
            <w:r>
              <w:rPr>
                <w:color w:val="000000"/>
                <w:sz w:val="24"/>
              </w:rPr>
              <w:t>11</w:t>
            </w:r>
          </w:p>
        </w:tc>
        <w:tc>
          <w:tcPr>
            <w:tcW w:w="4319" w:type="dxa"/>
            <w:vAlign w:val="center"/>
          </w:tcPr>
          <w:p w14:paraId="20C8FE70" w14:textId="77777777" w:rsidR="003D09BF" w:rsidRDefault="00473BF3">
            <w:r>
              <w:rPr>
                <w:color w:val="000000"/>
                <w:sz w:val="24"/>
              </w:rPr>
              <w:t>交银施罗德基金管理有限公司关于旗下部分基金参与中国工商银行股份有限公司电子银行渠道基金申购费率优惠活动的公告</w:t>
            </w:r>
          </w:p>
        </w:tc>
        <w:tc>
          <w:tcPr>
            <w:tcW w:w="2519" w:type="dxa"/>
            <w:vAlign w:val="center"/>
          </w:tcPr>
          <w:p w14:paraId="59D5CF0D" w14:textId="77777777" w:rsidR="003D09BF" w:rsidRDefault="00473BF3">
            <w:r>
              <w:rPr>
                <w:color w:val="000000"/>
                <w:sz w:val="24"/>
              </w:rPr>
              <w:t>中国证券报、上海证券报、证券时报</w:t>
            </w:r>
          </w:p>
        </w:tc>
        <w:tc>
          <w:tcPr>
            <w:tcW w:w="1440" w:type="dxa"/>
            <w:vAlign w:val="center"/>
          </w:tcPr>
          <w:p w14:paraId="7A7500AF" w14:textId="77777777" w:rsidR="003D09BF" w:rsidRDefault="00473BF3">
            <w:pPr>
              <w:jc w:val="center"/>
            </w:pPr>
            <w:r>
              <w:rPr>
                <w:color w:val="000000"/>
                <w:sz w:val="24"/>
              </w:rPr>
              <w:t>2017-04-01</w:t>
            </w:r>
          </w:p>
        </w:tc>
      </w:tr>
      <w:tr w:rsidR="003D09BF" w14:paraId="76D96732" w14:textId="77777777">
        <w:tc>
          <w:tcPr>
            <w:tcW w:w="720" w:type="dxa"/>
            <w:vAlign w:val="center"/>
          </w:tcPr>
          <w:p w14:paraId="4EEEB95F" w14:textId="77777777" w:rsidR="003D09BF" w:rsidRDefault="00473BF3">
            <w:pPr>
              <w:jc w:val="center"/>
            </w:pPr>
            <w:r>
              <w:rPr>
                <w:color w:val="000000"/>
                <w:sz w:val="24"/>
              </w:rPr>
              <w:t>12</w:t>
            </w:r>
          </w:p>
        </w:tc>
        <w:tc>
          <w:tcPr>
            <w:tcW w:w="4319" w:type="dxa"/>
            <w:vAlign w:val="center"/>
          </w:tcPr>
          <w:p w14:paraId="374A4C67" w14:textId="77777777" w:rsidR="003D09BF" w:rsidRDefault="00473BF3">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3861CB8F" w14:textId="77777777" w:rsidR="003D09BF" w:rsidRDefault="00473BF3">
            <w:r>
              <w:rPr>
                <w:color w:val="000000"/>
                <w:sz w:val="24"/>
              </w:rPr>
              <w:t>中国证券报、上海证券报、证券时报</w:t>
            </w:r>
          </w:p>
        </w:tc>
        <w:tc>
          <w:tcPr>
            <w:tcW w:w="1440" w:type="dxa"/>
            <w:vAlign w:val="center"/>
          </w:tcPr>
          <w:p w14:paraId="1ACAF303" w14:textId="77777777" w:rsidR="003D09BF" w:rsidRDefault="00473BF3">
            <w:pPr>
              <w:jc w:val="center"/>
            </w:pPr>
            <w:r>
              <w:rPr>
                <w:color w:val="000000"/>
                <w:sz w:val="24"/>
              </w:rPr>
              <w:t>2017-04-07</w:t>
            </w:r>
          </w:p>
        </w:tc>
      </w:tr>
      <w:tr w:rsidR="003D09BF" w14:paraId="5402F966" w14:textId="77777777">
        <w:tc>
          <w:tcPr>
            <w:tcW w:w="720" w:type="dxa"/>
            <w:vAlign w:val="center"/>
          </w:tcPr>
          <w:p w14:paraId="0D58D058" w14:textId="77777777" w:rsidR="003D09BF" w:rsidRDefault="00473BF3">
            <w:pPr>
              <w:jc w:val="center"/>
            </w:pPr>
            <w:r>
              <w:rPr>
                <w:color w:val="000000"/>
                <w:sz w:val="24"/>
              </w:rPr>
              <w:t>13</w:t>
            </w:r>
          </w:p>
        </w:tc>
        <w:tc>
          <w:tcPr>
            <w:tcW w:w="4319" w:type="dxa"/>
            <w:vAlign w:val="center"/>
          </w:tcPr>
          <w:p w14:paraId="233D7818" w14:textId="77777777" w:rsidR="003D09BF" w:rsidRDefault="00473BF3">
            <w:r>
              <w:rPr>
                <w:color w:val="000000"/>
                <w:sz w:val="24"/>
              </w:rPr>
              <w:t>交银施罗德基金管理有限公司关于旗下部分基金参加广发证券股份有限公司基金前端申购费率优惠活动的公告</w:t>
            </w:r>
          </w:p>
        </w:tc>
        <w:tc>
          <w:tcPr>
            <w:tcW w:w="2519" w:type="dxa"/>
            <w:vAlign w:val="center"/>
          </w:tcPr>
          <w:p w14:paraId="0834E612" w14:textId="77777777" w:rsidR="003D09BF" w:rsidRDefault="00473BF3">
            <w:r>
              <w:rPr>
                <w:color w:val="000000"/>
                <w:sz w:val="24"/>
              </w:rPr>
              <w:t>中国证券报、上海证券报、证券时报</w:t>
            </w:r>
          </w:p>
        </w:tc>
        <w:tc>
          <w:tcPr>
            <w:tcW w:w="1440" w:type="dxa"/>
            <w:vAlign w:val="center"/>
          </w:tcPr>
          <w:p w14:paraId="706B009A" w14:textId="77777777" w:rsidR="003D09BF" w:rsidRDefault="00473BF3">
            <w:pPr>
              <w:jc w:val="center"/>
            </w:pPr>
            <w:r>
              <w:rPr>
                <w:color w:val="000000"/>
                <w:sz w:val="24"/>
              </w:rPr>
              <w:t>2017-04-10</w:t>
            </w:r>
          </w:p>
        </w:tc>
      </w:tr>
      <w:tr w:rsidR="003D09BF" w14:paraId="557BE552" w14:textId="77777777">
        <w:tc>
          <w:tcPr>
            <w:tcW w:w="720" w:type="dxa"/>
            <w:vAlign w:val="center"/>
          </w:tcPr>
          <w:p w14:paraId="112695CD" w14:textId="77777777" w:rsidR="003D09BF" w:rsidRDefault="00473BF3">
            <w:pPr>
              <w:jc w:val="center"/>
            </w:pPr>
            <w:r>
              <w:rPr>
                <w:color w:val="000000"/>
                <w:sz w:val="24"/>
              </w:rPr>
              <w:t>14</w:t>
            </w:r>
          </w:p>
        </w:tc>
        <w:tc>
          <w:tcPr>
            <w:tcW w:w="4319" w:type="dxa"/>
            <w:vAlign w:val="center"/>
          </w:tcPr>
          <w:p w14:paraId="104D817D" w14:textId="77777777" w:rsidR="003D09BF" w:rsidRDefault="00473BF3">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086D4BBD" w14:textId="77777777" w:rsidR="003D09BF" w:rsidRDefault="00473BF3">
            <w:r>
              <w:rPr>
                <w:color w:val="000000"/>
                <w:sz w:val="24"/>
              </w:rPr>
              <w:t>中国证券报、上海证券报、证券时报</w:t>
            </w:r>
          </w:p>
        </w:tc>
        <w:tc>
          <w:tcPr>
            <w:tcW w:w="1440" w:type="dxa"/>
            <w:vAlign w:val="center"/>
          </w:tcPr>
          <w:p w14:paraId="63FF5565" w14:textId="77777777" w:rsidR="003D09BF" w:rsidRDefault="00473BF3">
            <w:pPr>
              <w:jc w:val="center"/>
            </w:pPr>
            <w:r>
              <w:rPr>
                <w:color w:val="000000"/>
                <w:sz w:val="24"/>
              </w:rPr>
              <w:t>2017-04-22</w:t>
            </w:r>
          </w:p>
        </w:tc>
      </w:tr>
      <w:tr w:rsidR="003D09BF" w14:paraId="7BB31A2D" w14:textId="77777777">
        <w:tc>
          <w:tcPr>
            <w:tcW w:w="720" w:type="dxa"/>
            <w:vAlign w:val="center"/>
          </w:tcPr>
          <w:p w14:paraId="0D196EA2" w14:textId="77777777" w:rsidR="003D09BF" w:rsidRDefault="00473BF3">
            <w:pPr>
              <w:jc w:val="center"/>
            </w:pPr>
            <w:r>
              <w:rPr>
                <w:color w:val="000000"/>
                <w:sz w:val="24"/>
              </w:rPr>
              <w:t>15</w:t>
            </w:r>
          </w:p>
        </w:tc>
        <w:tc>
          <w:tcPr>
            <w:tcW w:w="4319" w:type="dxa"/>
            <w:vAlign w:val="center"/>
          </w:tcPr>
          <w:p w14:paraId="23B5E949" w14:textId="77777777" w:rsidR="003D09BF" w:rsidRDefault="00473BF3">
            <w:r>
              <w:rPr>
                <w:color w:val="000000"/>
                <w:sz w:val="24"/>
              </w:rPr>
              <w:t>交银施罗德增利债券证券投资基金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14C36459" w14:textId="77777777" w:rsidR="003D09BF" w:rsidRDefault="00473BF3">
            <w:r>
              <w:rPr>
                <w:color w:val="000000"/>
                <w:sz w:val="24"/>
              </w:rPr>
              <w:t>中国证券报、上海证券报、证券时报</w:t>
            </w:r>
          </w:p>
        </w:tc>
        <w:tc>
          <w:tcPr>
            <w:tcW w:w="1440" w:type="dxa"/>
            <w:vAlign w:val="center"/>
          </w:tcPr>
          <w:p w14:paraId="26ED611B" w14:textId="77777777" w:rsidR="003D09BF" w:rsidRDefault="00473BF3">
            <w:pPr>
              <w:jc w:val="center"/>
            </w:pPr>
            <w:r>
              <w:rPr>
                <w:color w:val="000000"/>
                <w:sz w:val="24"/>
              </w:rPr>
              <w:t>2017-04-24</w:t>
            </w:r>
          </w:p>
        </w:tc>
      </w:tr>
      <w:tr w:rsidR="003D09BF" w14:paraId="30A1B876" w14:textId="77777777">
        <w:tc>
          <w:tcPr>
            <w:tcW w:w="720" w:type="dxa"/>
            <w:vAlign w:val="center"/>
          </w:tcPr>
          <w:p w14:paraId="21003A98" w14:textId="77777777" w:rsidR="003D09BF" w:rsidRDefault="00473BF3">
            <w:pPr>
              <w:jc w:val="center"/>
            </w:pPr>
            <w:r>
              <w:rPr>
                <w:color w:val="000000"/>
                <w:sz w:val="24"/>
              </w:rPr>
              <w:t>16</w:t>
            </w:r>
          </w:p>
        </w:tc>
        <w:tc>
          <w:tcPr>
            <w:tcW w:w="4319" w:type="dxa"/>
            <w:vAlign w:val="center"/>
          </w:tcPr>
          <w:p w14:paraId="20D491A4" w14:textId="77777777" w:rsidR="003D09BF" w:rsidRDefault="00473BF3">
            <w:r>
              <w:rPr>
                <w:color w:val="000000"/>
                <w:sz w:val="24"/>
              </w:rPr>
              <w:t>交银施罗德增利债券证券投资基金（更新）招募说明书摘要（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14:paraId="15E411CE" w14:textId="77777777" w:rsidR="003D09BF" w:rsidRDefault="00473BF3">
            <w:r>
              <w:rPr>
                <w:color w:val="000000"/>
                <w:sz w:val="24"/>
              </w:rPr>
              <w:t>中国证券报、上海证券报、证券时报</w:t>
            </w:r>
          </w:p>
        </w:tc>
        <w:tc>
          <w:tcPr>
            <w:tcW w:w="1440" w:type="dxa"/>
            <w:vAlign w:val="center"/>
          </w:tcPr>
          <w:p w14:paraId="698BBB6A" w14:textId="77777777" w:rsidR="003D09BF" w:rsidRDefault="00473BF3">
            <w:pPr>
              <w:jc w:val="center"/>
            </w:pPr>
            <w:r>
              <w:rPr>
                <w:color w:val="000000"/>
                <w:sz w:val="24"/>
              </w:rPr>
              <w:t>2017-05-15</w:t>
            </w:r>
          </w:p>
        </w:tc>
      </w:tr>
      <w:tr w:rsidR="003D09BF" w14:paraId="2A42AF07" w14:textId="77777777">
        <w:tc>
          <w:tcPr>
            <w:tcW w:w="720" w:type="dxa"/>
            <w:vAlign w:val="center"/>
          </w:tcPr>
          <w:p w14:paraId="472E505F" w14:textId="77777777" w:rsidR="003D09BF" w:rsidRDefault="00473BF3">
            <w:pPr>
              <w:jc w:val="center"/>
            </w:pPr>
            <w:r>
              <w:rPr>
                <w:color w:val="000000"/>
                <w:sz w:val="24"/>
              </w:rPr>
              <w:t>17</w:t>
            </w:r>
          </w:p>
        </w:tc>
        <w:tc>
          <w:tcPr>
            <w:tcW w:w="4319" w:type="dxa"/>
            <w:vAlign w:val="center"/>
          </w:tcPr>
          <w:p w14:paraId="56CE2D9E" w14:textId="77777777" w:rsidR="003D09BF" w:rsidRDefault="00473BF3">
            <w:r>
              <w:rPr>
                <w:color w:val="000000"/>
                <w:sz w:val="24"/>
              </w:rPr>
              <w:t>交银施罗德基金管理有限公司关于增加东莞证券股份有限公司为旗下部分基金的场外销售机构的公告</w:t>
            </w:r>
          </w:p>
        </w:tc>
        <w:tc>
          <w:tcPr>
            <w:tcW w:w="2519" w:type="dxa"/>
            <w:vAlign w:val="center"/>
          </w:tcPr>
          <w:p w14:paraId="3EB8EFD3" w14:textId="77777777" w:rsidR="003D09BF" w:rsidRDefault="00473BF3">
            <w:r>
              <w:rPr>
                <w:color w:val="000000"/>
                <w:sz w:val="24"/>
              </w:rPr>
              <w:t>中国证券报、上海证券报、证券时报</w:t>
            </w:r>
          </w:p>
        </w:tc>
        <w:tc>
          <w:tcPr>
            <w:tcW w:w="1440" w:type="dxa"/>
            <w:vAlign w:val="center"/>
          </w:tcPr>
          <w:p w14:paraId="57D53AEE" w14:textId="77777777" w:rsidR="003D09BF" w:rsidRDefault="00473BF3">
            <w:pPr>
              <w:jc w:val="center"/>
            </w:pPr>
            <w:r>
              <w:rPr>
                <w:color w:val="000000"/>
                <w:sz w:val="24"/>
              </w:rPr>
              <w:t>2017-05-22</w:t>
            </w:r>
          </w:p>
        </w:tc>
      </w:tr>
      <w:tr w:rsidR="003D09BF" w14:paraId="6C8FA53B" w14:textId="77777777">
        <w:tc>
          <w:tcPr>
            <w:tcW w:w="720" w:type="dxa"/>
            <w:vAlign w:val="center"/>
          </w:tcPr>
          <w:p w14:paraId="5B416EF7" w14:textId="77777777" w:rsidR="003D09BF" w:rsidRDefault="00473BF3">
            <w:pPr>
              <w:jc w:val="center"/>
            </w:pPr>
            <w:r>
              <w:rPr>
                <w:color w:val="000000"/>
                <w:sz w:val="24"/>
              </w:rPr>
              <w:t>18</w:t>
            </w:r>
          </w:p>
        </w:tc>
        <w:tc>
          <w:tcPr>
            <w:tcW w:w="4319" w:type="dxa"/>
            <w:vAlign w:val="center"/>
          </w:tcPr>
          <w:p w14:paraId="784AE83F" w14:textId="77777777" w:rsidR="003D09BF" w:rsidRDefault="00473BF3">
            <w:r>
              <w:rPr>
                <w:color w:val="000000"/>
                <w:sz w:val="24"/>
              </w:rPr>
              <w:t>交银施罗德基金管理有限公司关于增聘于海颖女士担任交银施罗德增利债券证券投资基金基金经理的公告</w:t>
            </w:r>
          </w:p>
        </w:tc>
        <w:tc>
          <w:tcPr>
            <w:tcW w:w="2519" w:type="dxa"/>
            <w:vAlign w:val="center"/>
          </w:tcPr>
          <w:p w14:paraId="6CBCB604" w14:textId="77777777" w:rsidR="003D09BF" w:rsidRDefault="00473BF3">
            <w:r>
              <w:rPr>
                <w:color w:val="000000"/>
                <w:sz w:val="24"/>
              </w:rPr>
              <w:t>中国证券报、上海证券报、证券时报</w:t>
            </w:r>
          </w:p>
        </w:tc>
        <w:tc>
          <w:tcPr>
            <w:tcW w:w="1440" w:type="dxa"/>
            <w:vAlign w:val="center"/>
          </w:tcPr>
          <w:p w14:paraId="1E9F9E7B" w14:textId="77777777" w:rsidR="003D09BF" w:rsidRDefault="00473BF3">
            <w:pPr>
              <w:jc w:val="center"/>
            </w:pPr>
            <w:r>
              <w:rPr>
                <w:color w:val="000000"/>
                <w:sz w:val="24"/>
              </w:rPr>
              <w:t>2017-06-10</w:t>
            </w:r>
          </w:p>
        </w:tc>
      </w:tr>
      <w:tr w:rsidR="003D09BF" w14:paraId="7CAF2710" w14:textId="77777777">
        <w:tc>
          <w:tcPr>
            <w:tcW w:w="720" w:type="dxa"/>
            <w:vAlign w:val="center"/>
          </w:tcPr>
          <w:p w14:paraId="5DC2AC63" w14:textId="77777777" w:rsidR="003D09BF" w:rsidRDefault="00473BF3">
            <w:pPr>
              <w:jc w:val="center"/>
            </w:pPr>
            <w:r>
              <w:rPr>
                <w:color w:val="000000"/>
                <w:sz w:val="24"/>
              </w:rPr>
              <w:lastRenderedPageBreak/>
              <w:t>19</w:t>
            </w:r>
          </w:p>
        </w:tc>
        <w:tc>
          <w:tcPr>
            <w:tcW w:w="4319" w:type="dxa"/>
            <w:vAlign w:val="center"/>
          </w:tcPr>
          <w:p w14:paraId="105C37CC" w14:textId="77777777" w:rsidR="003D09BF" w:rsidRDefault="00473BF3">
            <w:r>
              <w:rPr>
                <w:color w:val="000000"/>
                <w:sz w:val="24"/>
              </w:rPr>
              <w:t>交银施罗德基金管理有限公司关于旗下部分基金参加江苏银行股份有限公司基金前端申购（含定期定额投资业务）费率优惠活动的公告</w:t>
            </w:r>
          </w:p>
        </w:tc>
        <w:tc>
          <w:tcPr>
            <w:tcW w:w="2519" w:type="dxa"/>
            <w:vAlign w:val="center"/>
          </w:tcPr>
          <w:p w14:paraId="3CD53AD1" w14:textId="77777777" w:rsidR="003D09BF" w:rsidRDefault="00473BF3">
            <w:r>
              <w:rPr>
                <w:color w:val="000000"/>
                <w:sz w:val="24"/>
              </w:rPr>
              <w:t>中国证券报、上海证券报、证券时报</w:t>
            </w:r>
          </w:p>
        </w:tc>
        <w:tc>
          <w:tcPr>
            <w:tcW w:w="1440" w:type="dxa"/>
            <w:vAlign w:val="center"/>
          </w:tcPr>
          <w:p w14:paraId="5B3E361F" w14:textId="77777777" w:rsidR="003D09BF" w:rsidRDefault="00473BF3">
            <w:pPr>
              <w:jc w:val="center"/>
            </w:pPr>
            <w:r>
              <w:rPr>
                <w:color w:val="000000"/>
                <w:sz w:val="24"/>
              </w:rPr>
              <w:t>2017-06-12</w:t>
            </w:r>
          </w:p>
        </w:tc>
      </w:tr>
      <w:tr w:rsidR="003D09BF" w14:paraId="66F210E8" w14:textId="77777777">
        <w:tc>
          <w:tcPr>
            <w:tcW w:w="720" w:type="dxa"/>
            <w:vAlign w:val="center"/>
          </w:tcPr>
          <w:p w14:paraId="667A8EEA" w14:textId="77777777" w:rsidR="003D09BF" w:rsidRDefault="00473BF3">
            <w:pPr>
              <w:jc w:val="center"/>
            </w:pPr>
            <w:r>
              <w:rPr>
                <w:color w:val="000000"/>
                <w:sz w:val="24"/>
              </w:rPr>
              <w:t>20</w:t>
            </w:r>
          </w:p>
        </w:tc>
        <w:tc>
          <w:tcPr>
            <w:tcW w:w="4319" w:type="dxa"/>
            <w:vAlign w:val="center"/>
          </w:tcPr>
          <w:p w14:paraId="06C99BD3" w14:textId="77777777" w:rsidR="003D09BF" w:rsidRDefault="00473BF3">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7F6BA7F1" w14:textId="77777777" w:rsidR="003D09BF" w:rsidRDefault="00473BF3">
            <w:r>
              <w:rPr>
                <w:color w:val="000000"/>
                <w:sz w:val="24"/>
              </w:rPr>
              <w:t>中国证券报、上海证券报、证券时报</w:t>
            </w:r>
          </w:p>
        </w:tc>
        <w:tc>
          <w:tcPr>
            <w:tcW w:w="1440" w:type="dxa"/>
            <w:vAlign w:val="center"/>
          </w:tcPr>
          <w:p w14:paraId="6016D4E4" w14:textId="77777777" w:rsidR="003D09BF" w:rsidRDefault="00473BF3">
            <w:pPr>
              <w:jc w:val="center"/>
            </w:pPr>
            <w:r>
              <w:rPr>
                <w:color w:val="000000"/>
                <w:sz w:val="24"/>
              </w:rPr>
              <w:t>2017-06-16</w:t>
            </w:r>
          </w:p>
        </w:tc>
      </w:tr>
      <w:tr w:rsidR="003D09BF" w14:paraId="433CB8EA" w14:textId="77777777">
        <w:tc>
          <w:tcPr>
            <w:tcW w:w="720" w:type="dxa"/>
            <w:vAlign w:val="center"/>
          </w:tcPr>
          <w:p w14:paraId="6F7F8B91" w14:textId="77777777" w:rsidR="003D09BF" w:rsidRDefault="00473BF3">
            <w:pPr>
              <w:jc w:val="center"/>
            </w:pPr>
            <w:r>
              <w:rPr>
                <w:color w:val="000000"/>
                <w:sz w:val="24"/>
              </w:rPr>
              <w:t>21</w:t>
            </w:r>
          </w:p>
        </w:tc>
        <w:tc>
          <w:tcPr>
            <w:tcW w:w="4319" w:type="dxa"/>
            <w:vAlign w:val="center"/>
          </w:tcPr>
          <w:p w14:paraId="0B1A1A1D" w14:textId="77777777" w:rsidR="003D09BF" w:rsidRDefault="00473BF3">
            <w:r>
              <w:rPr>
                <w:color w:val="000000"/>
                <w:sz w:val="24"/>
              </w:rPr>
              <w:t>交银施罗德基金管理有限公司关于交银施罗德增利债券证券投资基金基金经理变更的公告</w:t>
            </w:r>
          </w:p>
        </w:tc>
        <w:tc>
          <w:tcPr>
            <w:tcW w:w="2519" w:type="dxa"/>
            <w:vAlign w:val="center"/>
          </w:tcPr>
          <w:p w14:paraId="03687553" w14:textId="77777777" w:rsidR="003D09BF" w:rsidRDefault="00473BF3">
            <w:r>
              <w:rPr>
                <w:color w:val="000000"/>
                <w:sz w:val="24"/>
              </w:rPr>
              <w:t>中国证券报、上海证券报、证券时报</w:t>
            </w:r>
          </w:p>
        </w:tc>
        <w:tc>
          <w:tcPr>
            <w:tcW w:w="1440" w:type="dxa"/>
            <w:vAlign w:val="center"/>
          </w:tcPr>
          <w:p w14:paraId="596999C3" w14:textId="77777777" w:rsidR="003D09BF" w:rsidRDefault="00473BF3">
            <w:pPr>
              <w:jc w:val="center"/>
            </w:pPr>
            <w:r>
              <w:rPr>
                <w:color w:val="000000"/>
                <w:sz w:val="24"/>
              </w:rPr>
              <w:t>2017-06-22</w:t>
            </w:r>
          </w:p>
        </w:tc>
      </w:tr>
      <w:tr w:rsidR="003D09BF" w14:paraId="59D0D550" w14:textId="77777777">
        <w:tc>
          <w:tcPr>
            <w:tcW w:w="720" w:type="dxa"/>
            <w:vAlign w:val="center"/>
          </w:tcPr>
          <w:p w14:paraId="0B8EB224" w14:textId="77777777" w:rsidR="003D09BF" w:rsidRDefault="00473BF3">
            <w:pPr>
              <w:jc w:val="center"/>
            </w:pPr>
            <w:r>
              <w:rPr>
                <w:color w:val="000000"/>
                <w:sz w:val="24"/>
              </w:rPr>
              <w:t>22</w:t>
            </w:r>
          </w:p>
        </w:tc>
        <w:tc>
          <w:tcPr>
            <w:tcW w:w="4319" w:type="dxa"/>
            <w:vAlign w:val="center"/>
          </w:tcPr>
          <w:p w14:paraId="7C54CD57" w14:textId="77777777" w:rsidR="003D09BF" w:rsidRDefault="00473BF3">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5C5680A2" w14:textId="77777777" w:rsidR="003D09BF" w:rsidRDefault="00473BF3">
            <w:r>
              <w:rPr>
                <w:color w:val="000000"/>
                <w:sz w:val="24"/>
              </w:rPr>
              <w:t>中国证券报、上海证券报、证券时报</w:t>
            </w:r>
          </w:p>
        </w:tc>
        <w:tc>
          <w:tcPr>
            <w:tcW w:w="1440" w:type="dxa"/>
            <w:vAlign w:val="center"/>
          </w:tcPr>
          <w:p w14:paraId="7D91B4C5" w14:textId="77777777" w:rsidR="003D09BF" w:rsidRDefault="00473BF3">
            <w:pPr>
              <w:jc w:val="center"/>
            </w:pPr>
            <w:r>
              <w:rPr>
                <w:color w:val="000000"/>
                <w:sz w:val="24"/>
              </w:rPr>
              <w:t>2017-06-30</w:t>
            </w:r>
          </w:p>
        </w:tc>
      </w:tr>
    </w:tbl>
    <w:p w14:paraId="3B943FB2" w14:textId="77777777" w:rsidR="00A94833" w:rsidRPr="009C503F" w:rsidRDefault="00A94833" w:rsidP="00571B8A">
      <w:pPr>
        <w:spacing w:before="29" w:line="288" w:lineRule="auto"/>
        <w:jc w:val="left"/>
        <w:rPr>
          <w:kern w:val="0"/>
          <w:sz w:val="24"/>
        </w:rPr>
      </w:pPr>
    </w:p>
    <w:p w14:paraId="415C5D24" w14:textId="77777777" w:rsidR="00931919"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90927336"/>
      <w:r w:rsidRPr="009C503F">
        <w:rPr>
          <w:b/>
          <w:bCs/>
          <w:szCs w:val="24"/>
          <w:lang w:val="en-US"/>
        </w:rPr>
        <w:t xml:space="preserve">§11  </w:t>
      </w:r>
      <w:r w:rsidRPr="009C503F">
        <w:rPr>
          <w:b/>
          <w:bCs/>
          <w:szCs w:val="24"/>
          <w:lang w:val="en-US"/>
        </w:rPr>
        <w:t>备查文件目录</w:t>
      </w:r>
      <w:bookmarkEnd w:id="99"/>
      <w:bookmarkEnd w:id="100"/>
    </w:p>
    <w:p w14:paraId="0F6E00E1" w14:textId="77777777" w:rsidR="001548F9" w:rsidRPr="009C503F" w:rsidRDefault="001548F9" w:rsidP="00571B8A">
      <w:pPr>
        <w:pStyle w:val="20"/>
        <w:spacing w:before="29" w:after="0" w:line="288" w:lineRule="auto"/>
        <w:rPr>
          <w:rFonts w:ascii="Times New Roman" w:hAnsi="Times New Roman"/>
          <w:kern w:val="0"/>
          <w:szCs w:val="24"/>
        </w:rPr>
      </w:pPr>
      <w:bookmarkStart w:id="101" w:name="_Toc490927337"/>
      <w:r w:rsidRPr="009C503F">
        <w:rPr>
          <w:rFonts w:ascii="Times New Roman" w:hAnsi="Times New Roman"/>
          <w:kern w:val="0"/>
          <w:szCs w:val="24"/>
        </w:rPr>
        <w:t xml:space="preserve">11.1 </w:t>
      </w:r>
      <w:r w:rsidRPr="009C503F">
        <w:rPr>
          <w:rFonts w:ascii="Times New Roman" w:hAnsi="Times New Roman"/>
          <w:kern w:val="0"/>
          <w:szCs w:val="24"/>
        </w:rPr>
        <w:t>备查文件目录</w:t>
      </w:r>
      <w:bookmarkEnd w:id="101"/>
    </w:p>
    <w:p w14:paraId="0A246034" w14:textId="77777777" w:rsidR="003D09BF" w:rsidRDefault="00473BF3">
      <w:pPr>
        <w:spacing w:before="29" w:line="288" w:lineRule="auto"/>
        <w:ind w:firstLineChars="200" w:firstLine="480"/>
        <w:rPr>
          <w:kern w:val="0"/>
          <w:sz w:val="24"/>
        </w:rPr>
      </w:pPr>
      <w:r>
        <w:rPr>
          <w:kern w:val="0"/>
          <w:sz w:val="24"/>
        </w:rPr>
        <w:t>1</w:t>
      </w:r>
      <w:r>
        <w:rPr>
          <w:kern w:val="0"/>
          <w:sz w:val="24"/>
        </w:rPr>
        <w:t>、中国证监会批准交银施罗德增利债券证券投资基金募集的文件；</w:t>
      </w:r>
      <w:r>
        <w:rPr>
          <w:kern w:val="0"/>
          <w:sz w:val="24"/>
        </w:rPr>
        <w:t xml:space="preserve"> </w:t>
      </w:r>
    </w:p>
    <w:p w14:paraId="308B61AA" w14:textId="77777777" w:rsidR="003D09BF" w:rsidRDefault="00473BF3">
      <w:pPr>
        <w:spacing w:before="29" w:line="288" w:lineRule="auto"/>
        <w:ind w:firstLineChars="200" w:firstLine="480"/>
        <w:rPr>
          <w:kern w:val="0"/>
          <w:sz w:val="24"/>
        </w:rPr>
      </w:pPr>
      <w:r>
        <w:rPr>
          <w:kern w:val="0"/>
          <w:sz w:val="24"/>
        </w:rPr>
        <w:t>2</w:t>
      </w:r>
      <w:r>
        <w:rPr>
          <w:kern w:val="0"/>
          <w:sz w:val="24"/>
        </w:rPr>
        <w:t>、《交银施罗德增利债券证券投资基金基金合同》；</w:t>
      </w:r>
      <w:r>
        <w:rPr>
          <w:kern w:val="0"/>
          <w:sz w:val="24"/>
        </w:rPr>
        <w:t xml:space="preserve"> </w:t>
      </w:r>
    </w:p>
    <w:p w14:paraId="6E2E8821" w14:textId="77777777" w:rsidR="003D09BF" w:rsidRDefault="00473BF3">
      <w:pPr>
        <w:spacing w:before="29" w:line="288" w:lineRule="auto"/>
        <w:ind w:firstLineChars="200" w:firstLine="480"/>
        <w:rPr>
          <w:kern w:val="0"/>
          <w:sz w:val="24"/>
        </w:rPr>
      </w:pPr>
      <w:r>
        <w:rPr>
          <w:kern w:val="0"/>
          <w:sz w:val="24"/>
        </w:rPr>
        <w:t>3</w:t>
      </w:r>
      <w:r>
        <w:rPr>
          <w:kern w:val="0"/>
          <w:sz w:val="24"/>
        </w:rPr>
        <w:t>、《交银施罗德增利债券证券投资基金招募说明书》；</w:t>
      </w:r>
      <w:r>
        <w:rPr>
          <w:kern w:val="0"/>
          <w:sz w:val="24"/>
        </w:rPr>
        <w:t xml:space="preserve"> </w:t>
      </w:r>
    </w:p>
    <w:p w14:paraId="0A293DDF" w14:textId="77777777" w:rsidR="003D09BF" w:rsidRDefault="00473BF3">
      <w:pPr>
        <w:spacing w:before="29" w:line="288" w:lineRule="auto"/>
        <w:ind w:firstLineChars="200" w:firstLine="480"/>
        <w:rPr>
          <w:kern w:val="0"/>
          <w:sz w:val="24"/>
        </w:rPr>
      </w:pPr>
      <w:r>
        <w:rPr>
          <w:kern w:val="0"/>
          <w:sz w:val="24"/>
        </w:rPr>
        <w:t>4</w:t>
      </w:r>
      <w:r>
        <w:rPr>
          <w:kern w:val="0"/>
          <w:sz w:val="24"/>
        </w:rPr>
        <w:t>、《交银施罗德增利债券证券投资基金托管协议》；</w:t>
      </w:r>
      <w:r>
        <w:rPr>
          <w:kern w:val="0"/>
          <w:sz w:val="24"/>
        </w:rPr>
        <w:t xml:space="preserve"> </w:t>
      </w:r>
    </w:p>
    <w:p w14:paraId="6B374C6E" w14:textId="77777777" w:rsidR="003D09BF" w:rsidRDefault="00473BF3">
      <w:pPr>
        <w:spacing w:before="29" w:line="288" w:lineRule="auto"/>
        <w:ind w:firstLineChars="200" w:firstLine="480"/>
        <w:rPr>
          <w:kern w:val="0"/>
          <w:sz w:val="24"/>
        </w:rPr>
      </w:pPr>
      <w:r>
        <w:rPr>
          <w:kern w:val="0"/>
          <w:sz w:val="24"/>
        </w:rPr>
        <w:t>5</w:t>
      </w:r>
      <w:r>
        <w:rPr>
          <w:kern w:val="0"/>
          <w:sz w:val="24"/>
        </w:rPr>
        <w:t>、关于募集交银施罗德增利债券证券投资基金之法律意见书；</w:t>
      </w:r>
      <w:r>
        <w:rPr>
          <w:kern w:val="0"/>
          <w:sz w:val="24"/>
        </w:rPr>
        <w:t xml:space="preserve"> </w:t>
      </w:r>
    </w:p>
    <w:p w14:paraId="437C0F8C" w14:textId="77777777" w:rsidR="003D09BF" w:rsidRDefault="00473BF3">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14:paraId="096D43CE" w14:textId="77777777" w:rsidR="003D09BF" w:rsidRDefault="00473BF3">
      <w:pPr>
        <w:spacing w:before="29" w:line="288" w:lineRule="auto"/>
        <w:ind w:firstLineChars="200" w:firstLine="480"/>
        <w:rPr>
          <w:kern w:val="0"/>
          <w:sz w:val="24"/>
        </w:rPr>
      </w:pPr>
      <w:r>
        <w:rPr>
          <w:kern w:val="0"/>
          <w:sz w:val="24"/>
        </w:rPr>
        <w:t>7</w:t>
      </w:r>
      <w:r>
        <w:rPr>
          <w:kern w:val="0"/>
          <w:sz w:val="24"/>
        </w:rPr>
        <w:t>、基金托管人业务资格批件、营业执照</w:t>
      </w:r>
      <w:bookmarkStart w:id="102" w:name="_GoBack"/>
      <w:bookmarkEnd w:id="102"/>
      <w:r>
        <w:rPr>
          <w:kern w:val="0"/>
          <w:sz w:val="24"/>
        </w:rPr>
        <w:t>；</w:t>
      </w:r>
      <w:r>
        <w:rPr>
          <w:kern w:val="0"/>
          <w:sz w:val="24"/>
        </w:rPr>
        <w:t xml:space="preserve"> </w:t>
      </w:r>
    </w:p>
    <w:p w14:paraId="3FCEF66D" w14:textId="77777777"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、报告期内交银施罗德增利债券证券投资基金在指定报刊上各项公告的原稿。</w:t>
      </w:r>
    </w:p>
    <w:p w14:paraId="01D07D1B" w14:textId="77777777" w:rsidR="001548F9" w:rsidRPr="009C503F" w:rsidRDefault="001548F9" w:rsidP="00571B8A">
      <w:pPr>
        <w:spacing w:before="29" w:line="288" w:lineRule="auto"/>
        <w:ind w:firstLineChars="150" w:firstLine="360"/>
        <w:rPr>
          <w:bCs/>
          <w:color w:val="000000"/>
          <w:sz w:val="24"/>
        </w:rPr>
      </w:pPr>
    </w:p>
    <w:p w14:paraId="365C2F8E" w14:textId="77777777" w:rsidR="001548F9" w:rsidRPr="009C503F" w:rsidRDefault="001548F9" w:rsidP="00571B8A">
      <w:pPr>
        <w:pStyle w:val="20"/>
        <w:spacing w:before="29" w:after="0" w:line="288" w:lineRule="auto"/>
        <w:rPr>
          <w:rFonts w:ascii="Times New Roman" w:hAnsi="Times New Roman"/>
          <w:color w:val="000000"/>
          <w:szCs w:val="24"/>
        </w:rPr>
      </w:pPr>
      <w:bookmarkStart w:id="103" w:name="_Toc490927338"/>
      <w:r w:rsidRPr="009C503F">
        <w:rPr>
          <w:rFonts w:ascii="Times New Roman" w:hAnsi="Times New Roman"/>
          <w:kern w:val="0"/>
          <w:szCs w:val="24"/>
        </w:rPr>
        <w:t>11</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3"/>
    </w:p>
    <w:p w14:paraId="09991DA7" w14:textId="77777777"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14:paraId="52134996" w14:textId="77777777" w:rsidR="001548F9" w:rsidRPr="009C503F" w:rsidRDefault="001548F9" w:rsidP="00571B8A">
      <w:pPr>
        <w:spacing w:before="29" w:line="288" w:lineRule="auto"/>
        <w:rPr>
          <w:bCs/>
          <w:color w:val="000000"/>
          <w:sz w:val="24"/>
        </w:rPr>
      </w:pPr>
    </w:p>
    <w:p w14:paraId="48FAE8FE" w14:textId="77777777" w:rsidR="001548F9" w:rsidRPr="009C503F" w:rsidRDefault="001548F9" w:rsidP="00571B8A">
      <w:pPr>
        <w:pStyle w:val="20"/>
        <w:spacing w:before="29" w:after="0" w:line="288" w:lineRule="auto"/>
        <w:rPr>
          <w:rFonts w:ascii="Times New Roman" w:hAnsi="Times New Roman"/>
          <w:color w:val="000000"/>
          <w:szCs w:val="24"/>
        </w:rPr>
      </w:pPr>
      <w:bookmarkStart w:id="104" w:name="_Toc490927339"/>
      <w:r w:rsidRPr="009C503F">
        <w:rPr>
          <w:rFonts w:ascii="Times New Roman" w:hAnsi="Times New Roman"/>
          <w:kern w:val="0"/>
          <w:szCs w:val="24"/>
        </w:rPr>
        <w:t>11</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4"/>
    </w:p>
    <w:p w14:paraId="5CC92885" w14:textId="77777777" w:rsidR="003D09BF" w:rsidRDefault="00473BF3">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2C2464C3" w14:textId="77777777" w:rsidR="001548F9"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lastRenderedPageBreak/>
        <w:t>services@jysld.com</w:t>
      </w:r>
      <w:r w:rsidRPr="009C503F">
        <w:rPr>
          <w:kern w:val="0"/>
          <w:sz w:val="24"/>
        </w:rPr>
        <w:t>。</w:t>
      </w:r>
    </w:p>
    <w:p w14:paraId="0B3A5CA4" w14:textId="77777777"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7B00D8" w14:textId="77777777" w:rsidR="00C13ADC" w:rsidRDefault="00C13ADC">
      <w:r>
        <w:separator/>
      </w:r>
    </w:p>
  </w:endnote>
  <w:endnote w:type="continuationSeparator" w:id="0">
    <w:p w14:paraId="2E8E8A34" w14:textId="77777777" w:rsidR="00C13ADC" w:rsidRDefault="00C1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FFD9E" w14:textId="77777777" w:rsidR="00095F2A" w:rsidRDefault="00095F2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9717EED" w14:textId="77777777" w:rsidR="00095F2A" w:rsidRDefault="00095F2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EC856" w14:textId="77777777" w:rsidR="00095F2A" w:rsidRDefault="00095F2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62E4B">
      <w:rPr>
        <w:noProof/>
        <w:kern w:val="0"/>
        <w:szCs w:val="21"/>
      </w:rPr>
      <w:t>49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62E4B">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F3F70" w14:textId="77777777" w:rsidR="00C13ADC" w:rsidRDefault="00C13ADC">
      <w:r>
        <w:separator/>
      </w:r>
    </w:p>
  </w:footnote>
  <w:footnote w:type="continuationSeparator" w:id="0">
    <w:p w14:paraId="71C6A860" w14:textId="77777777" w:rsidR="00C13ADC" w:rsidRDefault="00C13A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266EA" w14:textId="77777777" w:rsidR="00095F2A" w:rsidRPr="00920C71" w:rsidRDefault="00095F2A"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42043B4F" wp14:editId="376412CD">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5F2A"/>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47E4C"/>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7A3"/>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7C0"/>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6C61"/>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069"/>
    <w:rsid w:val="003C6457"/>
    <w:rsid w:val="003C6943"/>
    <w:rsid w:val="003C6BD2"/>
    <w:rsid w:val="003C7294"/>
    <w:rsid w:val="003C792F"/>
    <w:rsid w:val="003C7ABD"/>
    <w:rsid w:val="003C7C3D"/>
    <w:rsid w:val="003D07AC"/>
    <w:rsid w:val="003D089F"/>
    <w:rsid w:val="003D08F8"/>
    <w:rsid w:val="003D09BF"/>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4F54"/>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BF3"/>
    <w:rsid w:val="00473E6B"/>
    <w:rsid w:val="00473EB5"/>
    <w:rsid w:val="004741A4"/>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1A7"/>
    <w:rsid w:val="004A6513"/>
    <w:rsid w:val="004A746E"/>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339"/>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00E"/>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022"/>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260"/>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2740A"/>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3DE7"/>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1E"/>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363"/>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268"/>
    <w:rsid w:val="007E57C9"/>
    <w:rsid w:val="007E7971"/>
    <w:rsid w:val="007F01DE"/>
    <w:rsid w:val="007F02E5"/>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2B0"/>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DED"/>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27E21"/>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2E4B"/>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ADC"/>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71A"/>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8F4"/>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2AF"/>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6DA"/>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297"/>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1BF2"/>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163"/>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5F"/>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EDE0D0"/>
  <w15:docId w15:val="{E2ABE5A3-2197-461E-B899-998D8FF4D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117A3"/>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AFF952C-88FF-4FDF-944A-1051409E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5885</Words>
  <Characters>33549</Characters>
  <Application>Microsoft Office Word</Application>
  <DocSecurity>0</DocSecurity>
  <Lines>279</Lines>
  <Paragraphs>78</Paragraphs>
  <ScaleCrop>false</ScaleCrop>
  <Company/>
  <LinksUpToDate>false</LinksUpToDate>
  <CharactersWithSpaces>39356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2</cp:revision>
  <cp:lastPrinted>2007-07-19T00:46:00Z</cp:lastPrinted>
  <dcterms:created xsi:type="dcterms:W3CDTF">2017-08-21T09:54:00Z</dcterms:created>
  <dcterms:modified xsi:type="dcterms:W3CDTF">2017-08-21T09:54:00Z</dcterms:modified>
</cp:coreProperties>
</file>