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DDBC6" w14:textId="77777777" w:rsidR="000E360D" w:rsidRDefault="000E360D" w:rsidP="007D4F49">
      <w:pPr>
        <w:spacing w:after="0" w:line="360" w:lineRule="auto"/>
        <w:rPr>
          <w:sz w:val="32"/>
          <w:szCs w:val="32"/>
        </w:rPr>
      </w:pPr>
      <w:bookmarkStart w:id="0" w:name="OLE_LINK8"/>
      <w:bookmarkStart w:id="1" w:name="OLE_LINK7"/>
    </w:p>
    <w:p w14:paraId="5C6505DB" w14:textId="77777777" w:rsidR="000E360D" w:rsidRPr="007D4F49" w:rsidRDefault="000E360D" w:rsidP="007D4F49">
      <w:pPr>
        <w:spacing w:after="0" w:line="360" w:lineRule="auto"/>
        <w:rPr>
          <w:sz w:val="32"/>
          <w:szCs w:val="32"/>
        </w:rPr>
      </w:pPr>
    </w:p>
    <w:p w14:paraId="2A9E94FA" w14:textId="77777777" w:rsidR="000E360D" w:rsidRPr="007D4F49" w:rsidRDefault="000E360D" w:rsidP="007D4F49">
      <w:pPr>
        <w:spacing w:after="0" w:line="360" w:lineRule="auto"/>
        <w:rPr>
          <w:sz w:val="32"/>
          <w:szCs w:val="32"/>
        </w:rPr>
      </w:pPr>
    </w:p>
    <w:p w14:paraId="20C5FC4F" w14:textId="303B4E31" w:rsidR="000E360D" w:rsidRDefault="007152CD" w:rsidP="00FF737B">
      <w:pPr>
        <w:spacing w:after="0" w:line="360" w:lineRule="auto"/>
        <w:jc w:val="center"/>
        <w:rPr>
          <w:sz w:val="32"/>
          <w:szCs w:val="32"/>
        </w:rPr>
      </w:pPr>
      <w:r w:rsidRPr="001B46A1">
        <w:rPr>
          <w:noProof/>
        </w:rPr>
        <w:drawing>
          <wp:inline distT="0" distB="0" distL="0" distR="0" wp14:anchorId="6472E56C" wp14:editId="41BAA43B">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66D3318" w14:textId="77777777" w:rsidR="007D4F49" w:rsidRDefault="007D4F49" w:rsidP="007D4F49">
      <w:pPr>
        <w:spacing w:after="0" w:line="360" w:lineRule="auto"/>
        <w:rPr>
          <w:sz w:val="32"/>
          <w:szCs w:val="32"/>
        </w:rPr>
      </w:pPr>
    </w:p>
    <w:p w14:paraId="064E1C1B" w14:textId="77777777" w:rsidR="007D4F49" w:rsidRDefault="007D4F49" w:rsidP="007D4F49">
      <w:pPr>
        <w:spacing w:after="0" w:line="360" w:lineRule="auto"/>
        <w:rPr>
          <w:sz w:val="32"/>
          <w:szCs w:val="32"/>
        </w:rPr>
      </w:pPr>
    </w:p>
    <w:p w14:paraId="7D98D900" w14:textId="77777777" w:rsidR="007D4F49" w:rsidRDefault="007D4F49" w:rsidP="007D4F49">
      <w:pPr>
        <w:spacing w:after="0" w:line="360" w:lineRule="auto"/>
        <w:rPr>
          <w:sz w:val="32"/>
          <w:szCs w:val="32"/>
        </w:rPr>
      </w:pPr>
    </w:p>
    <w:p w14:paraId="43795B1B" w14:textId="77777777" w:rsidR="00CD47F7" w:rsidRDefault="00AA7CE0" w:rsidP="007D4F49">
      <w:pPr>
        <w:spacing w:after="0" w:line="360" w:lineRule="auto"/>
        <w:jc w:val="center"/>
        <w:rPr>
          <w:rFonts w:eastAsia="黑体"/>
          <w:b/>
          <w:sz w:val="44"/>
          <w:szCs w:val="44"/>
        </w:rPr>
      </w:pPr>
      <w:r w:rsidRPr="007D4F49">
        <w:rPr>
          <w:rFonts w:eastAsia="黑体" w:hint="eastAsia"/>
          <w:b/>
          <w:sz w:val="44"/>
          <w:szCs w:val="44"/>
        </w:rPr>
        <w:t>交</w:t>
      </w:r>
      <w:proofErr w:type="gramStart"/>
      <w:r w:rsidRPr="007D4F49">
        <w:rPr>
          <w:rFonts w:eastAsia="黑体" w:hint="eastAsia"/>
          <w:b/>
          <w:sz w:val="44"/>
          <w:szCs w:val="44"/>
        </w:rPr>
        <w:t>银施罗德主题</w:t>
      </w:r>
      <w:proofErr w:type="gramEnd"/>
      <w:r w:rsidRPr="007D4F49">
        <w:rPr>
          <w:rFonts w:eastAsia="黑体" w:hint="eastAsia"/>
          <w:b/>
          <w:sz w:val="44"/>
          <w:szCs w:val="44"/>
        </w:rPr>
        <w:t>优选灵活配置混合型证券</w:t>
      </w:r>
    </w:p>
    <w:p w14:paraId="6BC9C0BF" w14:textId="21A8E24B"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35F44105" w14:textId="77777777" w:rsidR="000E360D" w:rsidRPr="007D4F49" w:rsidRDefault="000E360D" w:rsidP="007D4F49">
      <w:pPr>
        <w:spacing w:after="0" w:line="360" w:lineRule="auto"/>
        <w:rPr>
          <w:sz w:val="24"/>
        </w:rPr>
      </w:pPr>
    </w:p>
    <w:p w14:paraId="766F2A5D" w14:textId="3F7C2B68"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E01709" w:rsidRPr="007D4F49">
        <w:rPr>
          <w:rFonts w:eastAsia="黑体" w:hint="eastAsia"/>
          <w:b/>
          <w:sz w:val="32"/>
          <w:szCs w:val="32"/>
        </w:rPr>
        <w:t>201</w:t>
      </w:r>
      <w:r w:rsidR="00E01709">
        <w:rPr>
          <w:rFonts w:eastAsia="黑体"/>
          <w:b/>
          <w:sz w:val="32"/>
          <w:szCs w:val="32"/>
        </w:rPr>
        <w:t>7</w:t>
      </w:r>
      <w:r w:rsidR="00AA7CE0" w:rsidRPr="007D4F49">
        <w:rPr>
          <w:rFonts w:eastAsia="黑体" w:hint="eastAsia"/>
          <w:b/>
          <w:sz w:val="32"/>
          <w:szCs w:val="32"/>
        </w:rPr>
        <w:t>年</w:t>
      </w:r>
      <w:r w:rsidR="00E01709" w:rsidRPr="007D4F49">
        <w:rPr>
          <w:rFonts w:eastAsia="黑体" w:hint="eastAsia"/>
          <w:b/>
          <w:sz w:val="32"/>
          <w:szCs w:val="32"/>
        </w:rPr>
        <w:t>第</w:t>
      </w:r>
      <w:r w:rsidR="00E01709">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21B931EA" w14:textId="77777777" w:rsidR="000E360D" w:rsidRPr="007D4F49" w:rsidRDefault="000E360D" w:rsidP="007D4F49">
      <w:pPr>
        <w:spacing w:after="0" w:line="360" w:lineRule="auto"/>
        <w:ind w:leftChars="942" w:left="1978"/>
        <w:rPr>
          <w:rFonts w:eastAsia="黑体"/>
          <w:b/>
          <w:sz w:val="28"/>
          <w:szCs w:val="28"/>
        </w:rPr>
      </w:pPr>
    </w:p>
    <w:p w14:paraId="58BCA8DC" w14:textId="77777777" w:rsidR="000E360D" w:rsidRPr="007D4F49" w:rsidRDefault="000E360D" w:rsidP="007D4F49">
      <w:pPr>
        <w:spacing w:after="0" w:line="360" w:lineRule="auto"/>
        <w:ind w:leftChars="942" w:left="1978"/>
        <w:rPr>
          <w:rFonts w:eastAsia="黑体"/>
          <w:b/>
          <w:sz w:val="28"/>
          <w:szCs w:val="28"/>
        </w:rPr>
      </w:pPr>
    </w:p>
    <w:p w14:paraId="58A6EB5E" w14:textId="77777777" w:rsidR="000E360D" w:rsidRDefault="000E360D" w:rsidP="007D4F49">
      <w:pPr>
        <w:spacing w:after="0" w:line="360" w:lineRule="auto"/>
        <w:ind w:leftChars="942" w:left="1978"/>
        <w:rPr>
          <w:rFonts w:eastAsia="黑体"/>
          <w:b/>
          <w:sz w:val="28"/>
          <w:szCs w:val="28"/>
        </w:rPr>
      </w:pPr>
    </w:p>
    <w:p w14:paraId="16A0611F" w14:textId="77777777" w:rsidR="007D4F49" w:rsidRPr="007D4F49" w:rsidRDefault="007D4F49" w:rsidP="007D4F49">
      <w:pPr>
        <w:spacing w:after="0" w:line="360" w:lineRule="auto"/>
        <w:ind w:leftChars="942" w:left="1978"/>
        <w:rPr>
          <w:rFonts w:eastAsia="黑体"/>
          <w:b/>
          <w:sz w:val="28"/>
          <w:szCs w:val="28"/>
        </w:rPr>
      </w:pPr>
    </w:p>
    <w:p w14:paraId="21BAB24A"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12567410"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19AF3F9D"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73282D8B" w14:textId="7920343A" w:rsidR="000E360D" w:rsidRPr="00F42D37" w:rsidRDefault="00F23F14" w:rsidP="00F42D37">
      <w:pPr>
        <w:autoSpaceDE w:val="0"/>
        <w:autoSpaceDN w:val="0"/>
        <w:spacing w:line="360" w:lineRule="auto"/>
        <w:ind w:left="2996" w:hanging="2996"/>
        <w:jc w:val="center"/>
        <w:textAlignment w:val="bottom"/>
        <w:rPr>
          <w:rFonts w:eastAsia="黑体"/>
          <w:b/>
          <w:sz w:val="24"/>
          <w:szCs w:val="28"/>
        </w:rPr>
      </w:pPr>
      <w:r>
        <w:rPr>
          <w:rFonts w:ascii="宋体" w:hAnsi="宋体" w:hint="eastAsia"/>
          <w:b/>
          <w:sz w:val="28"/>
          <w:szCs w:val="28"/>
        </w:rPr>
        <w:t xml:space="preserve">  </w:t>
      </w:r>
      <w:r w:rsidR="00B92826" w:rsidRPr="00383D5D">
        <w:rPr>
          <w:rFonts w:eastAsia="黑体"/>
          <w:b/>
          <w:sz w:val="28"/>
          <w:szCs w:val="28"/>
        </w:rPr>
        <w:t>二</w:t>
      </w:r>
      <w:r w:rsidR="00B92826">
        <w:rPr>
          <w:rFonts w:eastAsia="黑体" w:hint="eastAsia"/>
          <w:b/>
          <w:sz w:val="28"/>
          <w:szCs w:val="28"/>
        </w:rPr>
        <w:t>〇一</w:t>
      </w:r>
      <w:r w:rsidR="00E80A65">
        <w:rPr>
          <w:rFonts w:eastAsia="黑体" w:hint="eastAsia"/>
          <w:b/>
          <w:sz w:val="28"/>
          <w:szCs w:val="28"/>
        </w:rPr>
        <w:t>七</w:t>
      </w:r>
      <w:r w:rsidR="00B92826" w:rsidRPr="00383D5D">
        <w:rPr>
          <w:rFonts w:eastAsia="黑体"/>
          <w:b/>
          <w:sz w:val="28"/>
          <w:szCs w:val="28"/>
        </w:rPr>
        <w:t>年</w:t>
      </w:r>
      <w:r w:rsidR="00E80A65">
        <w:rPr>
          <w:rFonts w:eastAsia="黑体" w:hint="eastAsia"/>
          <w:b/>
          <w:sz w:val="28"/>
          <w:szCs w:val="28"/>
        </w:rPr>
        <w:t>六</w:t>
      </w:r>
      <w:r w:rsidR="00E80A65" w:rsidRPr="0021154C">
        <w:rPr>
          <w:rFonts w:eastAsia="黑体"/>
          <w:b/>
          <w:sz w:val="28"/>
          <w:szCs w:val="28"/>
        </w:rPr>
        <w:t>月</w:t>
      </w:r>
    </w:p>
    <w:p w14:paraId="67682095"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20B6F455"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0C48249E" w14:textId="77777777" w:rsidR="00257298" w:rsidRDefault="00B55599">
      <w:pPr>
        <w:widowControl/>
        <w:spacing w:after="0" w:line="360" w:lineRule="auto"/>
        <w:ind w:firstLineChars="200" w:firstLine="480"/>
        <w:rPr>
          <w:kern w:val="0"/>
          <w:sz w:val="24"/>
        </w:rPr>
      </w:pPr>
      <w:r>
        <w:rPr>
          <w:rFonts w:hint="eastAsia"/>
          <w:kern w:val="0"/>
          <w:sz w:val="24"/>
        </w:rPr>
        <w:t>交银施罗德主题优选灵活配置混合型证券投资基金（以下简称“本基金”）经</w:t>
      </w:r>
      <w:r>
        <w:rPr>
          <w:rFonts w:hint="eastAsia"/>
          <w:kern w:val="0"/>
          <w:sz w:val="24"/>
        </w:rPr>
        <w:t>2010</w:t>
      </w:r>
      <w:r>
        <w:rPr>
          <w:rFonts w:hint="eastAsia"/>
          <w:kern w:val="0"/>
          <w:sz w:val="24"/>
        </w:rPr>
        <w:t>年</w:t>
      </w:r>
      <w:r>
        <w:rPr>
          <w:rFonts w:hint="eastAsia"/>
          <w:kern w:val="0"/>
          <w:sz w:val="24"/>
        </w:rPr>
        <w:t>5</w:t>
      </w:r>
      <w:r>
        <w:rPr>
          <w:rFonts w:hint="eastAsia"/>
          <w:kern w:val="0"/>
          <w:sz w:val="24"/>
        </w:rPr>
        <w:t>月</w:t>
      </w:r>
      <w:r>
        <w:rPr>
          <w:rFonts w:hint="eastAsia"/>
          <w:kern w:val="0"/>
          <w:sz w:val="24"/>
        </w:rPr>
        <w:t>12</w:t>
      </w:r>
      <w:r>
        <w:rPr>
          <w:rFonts w:hint="eastAsia"/>
          <w:kern w:val="0"/>
          <w:sz w:val="24"/>
        </w:rPr>
        <w:t>日中国证券监督管理委员会证监许可【</w:t>
      </w:r>
      <w:r>
        <w:rPr>
          <w:rFonts w:hint="eastAsia"/>
          <w:kern w:val="0"/>
          <w:sz w:val="24"/>
        </w:rPr>
        <w:t>2010</w:t>
      </w:r>
      <w:r>
        <w:rPr>
          <w:rFonts w:hint="eastAsia"/>
          <w:kern w:val="0"/>
          <w:sz w:val="24"/>
        </w:rPr>
        <w:t>】</w:t>
      </w:r>
      <w:r>
        <w:rPr>
          <w:rFonts w:hint="eastAsia"/>
          <w:kern w:val="0"/>
          <w:sz w:val="24"/>
        </w:rPr>
        <w:t>624</w:t>
      </w:r>
      <w:r>
        <w:rPr>
          <w:rFonts w:hint="eastAsia"/>
          <w:kern w:val="0"/>
          <w:sz w:val="24"/>
        </w:rPr>
        <w:t>号文核准募集。本</w:t>
      </w:r>
      <w:proofErr w:type="gramStart"/>
      <w:r>
        <w:rPr>
          <w:rFonts w:hint="eastAsia"/>
          <w:kern w:val="0"/>
          <w:sz w:val="24"/>
        </w:rPr>
        <w:t>基金基金</w:t>
      </w:r>
      <w:proofErr w:type="gramEnd"/>
      <w:r>
        <w:rPr>
          <w:rFonts w:hint="eastAsia"/>
          <w:kern w:val="0"/>
          <w:sz w:val="24"/>
        </w:rPr>
        <w:t>合同于</w:t>
      </w:r>
      <w:r>
        <w:rPr>
          <w:rFonts w:hint="eastAsia"/>
          <w:kern w:val="0"/>
          <w:sz w:val="24"/>
        </w:rPr>
        <w:t>2010</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日正式生效。</w:t>
      </w:r>
    </w:p>
    <w:p w14:paraId="46B16943" w14:textId="77777777" w:rsidR="00257298" w:rsidRDefault="00B55599">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基金管理人保证招募说明书的内容真实、准确、完整。本招募说明书经中国证监会核准，但中国证监会对本基金</w:t>
      </w:r>
      <w:proofErr w:type="gramStart"/>
      <w:r>
        <w:rPr>
          <w:rFonts w:hint="eastAsia"/>
          <w:kern w:val="0"/>
          <w:sz w:val="24"/>
        </w:rPr>
        <w:t>募</w:t>
      </w:r>
      <w:proofErr w:type="gramEnd"/>
      <w:r>
        <w:rPr>
          <w:rFonts w:hint="eastAsia"/>
          <w:kern w:val="0"/>
          <w:sz w:val="24"/>
        </w:rPr>
        <w:t>集的核准，并不表明其对本基金的价值和收益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rFonts w:hint="eastAsia"/>
          <w:kern w:val="0"/>
          <w:sz w:val="24"/>
        </w:rPr>
        <w:t xml:space="preserve"> </w:t>
      </w:r>
    </w:p>
    <w:p w14:paraId="1F1FFB18" w14:textId="77777777" w:rsidR="00257298" w:rsidRDefault="00B55599">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8F093B3" w14:textId="77777777" w:rsidR="00257298" w:rsidRDefault="00B55599">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本基金是一只灵活配置的混合型基金，属于基金中的中高风险品种，本基金的风险与预期收益介于股票型基金和债券型基金之间。</w:t>
      </w:r>
    </w:p>
    <w:p w14:paraId="305EF48C" w14:textId="77777777" w:rsidR="00257298" w:rsidRDefault="00B55599">
      <w:pPr>
        <w:widowControl/>
        <w:spacing w:after="0" w:line="360" w:lineRule="auto"/>
        <w:ind w:firstLineChars="200" w:firstLine="480"/>
        <w:rPr>
          <w:kern w:val="0"/>
          <w:sz w:val="24"/>
        </w:rPr>
      </w:pPr>
      <w:r>
        <w:rPr>
          <w:rFonts w:hint="eastAsia"/>
          <w:kern w:val="0"/>
          <w:sz w:val="24"/>
        </w:rPr>
        <w:t>投资有风险，投资人在投资本基金前应认真阅读本基金的招募说明书和基金合同。基金的过往业绩并不代表其未来表现。基金管理人管理的其他基金的业绩并不构成对本基金业绩表现的保证。</w:t>
      </w:r>
    </w:p>
    <w:p w14:paraId="45D87361" w14:textId="61A47163"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610636" w:rsidRPr="000855B1">
        <w:rPr>
          <w:rFonts w:hint="eastAsia"/>
          <w:kern w:val="0"/>
          <w:sz w:val="24"/>
        </w:rPr>
        <w:t>201</w:t>
      </w:r>
      <w:r w:rsidR="00610636">
        <w:rPr>
          <w:kern w:val="0"/>
          <w:sz w:val="24"/>
        </w:rPr>
        <w:t>7</w:t>
      </w:r>
      <w:r w:rsidR="001152C7" w:rsidRPr="000855B1">
        <w:rPr>
          <w:rFonts w:hint="eastAsia"/>
          <w:kern w:val="0"/>
          <w:sz w:val="24"/>
        </w:rPr>
        <w:t>年</w:t>
      </w:r>
      <w:r w:rsidR="00610636">
        <w:rPr>
          <w:kern w:val="0"/>
          <w:sz w:val="24"/>
        </w:rPr>
        <w:t>6</w:t>
      </w:r>
      <w:r w:rsidRPr="000855B1">
        <w:rPr>
          <w:rFonts w:hint="eastAsia"/>
          <w:kern w:val="0"/>
          <w:sz w:val="24"/>
        </w:rPr>
        <w:t>月</w:t>
      </w:r>
      <w:r w:rsidR="004946F6">
        <w:rPr>
          <w:kern w:val="0"/>
          <w:sz w:val="24"/>
        </w:rPr>
        <w:t>30</w:t>
      </w:r>
      <w:r w:rsidRPr="000855B1">
        <w:rPr>
          <w:rFonts w:hint="eastAsia"/>
          <w:kern w:val="0"/>
          <w:sz w:val="24"/>
        </w:rPr>
        <w:t>日，有关财务数据和净值表现截止日为</w:t>
      </w:r>
      <w:r w:rsidR="00610636" w:rsidRPr="000855B1">
        <w:rPr>
          <w:rFonts w:hint="eastAsia"/>
          <w:kern w:val="0"/>
          <w:sz w:val="24"/>
        </w:rPr>
        <w:t>201</w:t>
      </w:r>
      <w:r w:rsidR="00610636">
        <w:rPr>
          <w:kern w:val="0"/>
          <w:sz w:val="24"/>
        </w:rPr>
        <w:t>7</w:t>
      </w:r>
      <w:r w:rsidRPr="000855B1">
        <w:rPr>
          <w:rFonts w:hint="eastAsia"/>
          <w:kern w:val="0"/>
          <w:sz w:val="24"/>
        </w:rPr>
        <w:t>年</w:t>
      </w:r>
      <w:r w:rsidR="00610636">
        <w:rPr>
          <w:kern w:val="0"/>
          <w:sz w:val="24"/>
        </w:rPr>
        <w:t>6</w:t>
      </w:r>
      <w:r w:rsidRPr="000855B1">
        <w:rPr>
          <w:rFonts w:hint="eastAsia"/>
          <w:kern w:val="0"/>
          <w:sz w:val="24"/>
        </w:rPr>
        <w:t>月</w:t>
      </w:r>
      <w:r w:rsidRPr="000855B1">
        <w:rPr>
          <w:rFonts w:hint="eastAsia"/>
          <w:kern w:val="0"/>
          <w:sz w:val="24"/>
        </w:rPr>
        <w:t>3</w:t>
      </w:r>
      <w:r w:rsidR="001152C7">
        <w:rPr>
          <w:kern w:val="0"/>
          <w:sz w:val="24"/>
        </w:rPr>
        <w:t>0</w:t>
      </w:r>
      <w:r w:rsidRPr="000855B1">
        <w:rPr>
          <w:rFonts w:hint="eastAsia"/>
          <w:kern w:val="0"/>
          <w:sz w:val="24"/>
        </w:rPr>
        <w:t>日。本招募说明书所载的财务数据未经审计。</w:t>
      </w:r>
    </w:p>
    <w:p w14:paraId="1BCF25E2" w14:textId="77777777" w:rsidR="000E360D" w:rsidRPr="000855B1" w:rsidRDefault="000E360D" w:rsidP="000855B1">
      <w:pPr>
        <w:widowControl/>
        <w:spacing w:after="0" w:line="360" w:lineRule="auto"/>
        <w:ind w:firstLineChars="200" w:firstLine="480"/>
        <w:rPr>
          <w:kern w:val="0"/>
          <w:sz w:val="24"/>
        </w:rPr>
      </w:pPr>
    </w:p>
    <w:p w14:paraId="74ED1A2D"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4C271C06" w14:textId="77777777" w:rsidR="001152C7" w:rsidRDefault="000E360D">
      <w:pPr>
        <w:pStyle w:val="10"/>
        <w:rPr>
          <w:rFonts w:asciiTheme="minorHAnsi" w:eastAsiaTheme="minorEastAsia" w:hAnsiTheme="minorHAnsi" w:cstheme="minorBidi"/>
          <w:noProof/>
          <w:sz w:val="21"/>
          <w:szCs w:val="22"/>
        </w:rPr>
      </w:pPr>
      <w:r w:rsidRPr="00F42D37">
        <w:rPr>
          <w:rFonts w:hAnsi="黑体"/>
          <w:b/>
        </w:rPr>
        <w:fldChar w:fldCharType="begin"/>
      </w:r>
      <w:r w:rsidRPr="00F42D37">
        <w:rPr>
          <w:rFonts w:hAnsi="黑体"/>
          <w:b/>
        </w:rPr>
        <w:instrText xml:space="preserve"> TOC \o "1-1" \h \z \u </w:instrText>
      </w:r>
      <w:r w:rsidRPr="00F42D37">
        <w:rPr>
          <w:rFonts w:hAnsi="黑体"/>
          <w:b/>
        </w:rPr>
        <w:fldChar w:fldCharType="separate"/>
      </w:r>
      <w:hyperlink w:anchor="_Toc472077029" w:history="1">
        <w:r w:rsidR="001152C7" w:rsidRPr="00B7094E">
          <w:rPr>
            <w:rStyle w:val="ab"/>
            <w:rFonts w:ascii="Times New Roman" w:hAnsi="Times New Roman" w:hint="eastAsia"/>
            <w:noProof/>
            <w:kern w:val="0"/>
          </w:rPr>
          <w:t>一、绪言</w:t>
        </w:r>
        <w:r w:rsidR="001152C7">
          <w:rPr>
            <w:noProof/>
            <w:webHidden/>
          </w:rPr>
          <w:tab/>
        </w:r>
        <w:r w:rsidR="001152C7">
          <w:rPr>
            <w:noProof/>
            <w:webHidden/>
          </w:rPr>
          <w:fldChar w:fldCharType="begin"/>
        </w:r>
        <w:r w:rsidR="001152C7">
          <w:rPr>
            <w:noProof/>
            <w:webHidden/>
          </w:rPr>
          <w:instrText xml:space="preserve"> PAGEREF _Toc472077029 \h </w:instrText>
        </w:r>
        <w:r w:rsidR="001152C7">
          <w:rPr>
            <w:noProof/>
            <w:webHidden/>
          </w:rPr>
        </w:r>
        <w:r w:rsidR="001152C7">
          <w:rPr>
            <w:noProof/>
            <w:webHidden/>
          </w:rPr>
          <w:fldChar w:fldCharType="separate"/>
        </w:r>
        <w:r w:rsidR="00DF514D">
          <w:rPr>
            <w:noProof/>
            <w:webHidden/>
          </w:rPr>
          <w:t>3</w:t>
        </w:r>
        <w:r w:rsidR="001152C7">
          <w:rPr>
            <w:noProof/>
            <w:webHidden/>
          </w:rPr>
          <w:fldChar w:fldCharType="end"/>
        </w:r>
      </w:hyperlink>
    </w:p>
    <w:p w14:paraId="136AEDAC" w14:textId="77777777" w:rsidR="001152C7" w:rsidRDefault="007E2D4C">
      <w:pPr>
        <w:pStyle w:val="10"/>
        <w:rPr>
          <w:rFonts w:asciiTheme="minorHAnsi" w:eastAsiaTheme="minorEastAsia" w:hAnsiTheme="minorHAnsi" w:cstheme="minorBidi"/>
          <w:noProof/>
          <w:sz w:val="21"/>
          <w:szCs w:val="22"/>
        </w:rPr>
      </w:pPr>
      <w:hyperlink w:anchor="_Toc472077030" w:history="1">
        <w:r w:rsidR="001152C7" w:rsidRPr="00B7094E">
          <w:rPr>
            <w:rStyle w:val="ab"/>
            <w:rFonts w:ascii="Times New Roman" w:hAnsi="Times New Roman" w:hint="eastAsia"/>
            <w:noProof/>
            <w:kern w:val="0"/>
          </w:rPr>
          <w:t>二、释义</w:t>
        </w:r>
        <w:r w:rsidR="001152C7">
          <w:rPr>
            <w:noProof/>
            <w:webHidden/>
          </w:rPr>
          <w:tab/>
        </w:r>
        <w:r w:rsidR="001152C7">
          <w:rPr>
            <w:noProof/>
            <w:webHidden/>
          </w:rPr>
          <w:fldChar w:fldCharType="begin"/>
        </w:r>
        <w:r w:rsidR="001152C7">
          <w:rPr>
            <w:noProof/>
            <w:webHidden/>
          </w:rPr>
          <w:instrText xml:space="preserve"> PAGEREF _Toc472077030 \h </w:instrText>
        </w:r>
        <w:r w:rsidR="001152C7">
          <w:rPr>
            <w:noProof/>
            <w:webHidden/>
          </w:rPr>
        </w:r>
        <w:r w:rsidR="001152C7">
          <w:rPr>
            <w:noProof/>
            <w:webHidden/>
          </w:rPr>
          <w:fldChar w:fldCharType="separate"/>
        </w:r>
        <w:r w:rsidR="00DF514D">
          <w:rPr>
            <w:noProof/>
            <w:webHidden/>
          </w:rPr>
          <w:t>4</w:t>
        </w:r>
        <w:r w:rsidR="001152C7">
          <w:rPr>
            <w:noProof/>
            <w:webHidden/>
          </w:rPr>
          <w:fldChar w:fldCharType="end"/>
        </w:r>
      </w:hyperlink>
    </w:p>
    <w:p w14:paraId="082C8AA6" w14:textId="77777777" w:rsidR="001152C7" w:rsidRDefault="007E2D4C">
      <w:pPr>
        <w:pStyle w:val="10"/>
        <w:rPr>
          <w:rFonts w:asciiTheme="minorHAnsi" w:eastAsiaTheme="minorEastAsia" w:hAnsiTheme="minorHAnsi" w:cstheme="minorBidi"/>
          <w:noProof/>
          <w:sz w:val="21"/>
          <w:szCs w:val="22"/>
        </w:rPr>
      </w:pPr>
      <w:hyperlink w:anchor="_Toc472077031" w:history="1">
        <w:r w:rsidR="001152C7" w:rsidRPr="00B7094E">
          <w:rPr>
            <w:rStyle w:val="ab"/>
            <w:rFonts w:ascii="Times New Roman" w:hAnsi="Times New Roman" w:hint="eastAsia"/>
            <w:noProof/>
            <w:kern w:val="0"/>
          </w:rPr>
          <w:t>三、基金管理人</w:t>
        </w:r>
        <w:r w:rsidR="001152C7">
          <w:rPr>
            <w:noProof/>
            <w:webHidden/>
          </w:rPr>
          <w:tab/>
        </w:r>
        <w:r w:rsidR="001152C7">
          <w:rPr>
            <w:noProof/>
            <w:webHidden/>
          </w:rPr>
          <w:fldChar w:fldCharType="begin"/>
        </w:r>
        <w:r w:rsidR="001152C7">
          <w:rPr>
            <w:noProof/>
            <w:webHidden/>
          </w:rPr>
          <w:instrText xml:space="preserve"> PAGEREF _Toc472077031 \h </w:instrText>
        </w:r>
        <w:r w:rsidR="001152C7">
          <w:rPr>
            <w:noProof/>
            <w:webHidden/>
          </w:rPr>
        </w:r>
        <w:r w:rsidR="001152C7">
          <w:rPr>
            <w:noProof/>
            <w:webHidden/>
          </w:rPr>
          <w:fldChar w:fldCharType="separate"/>
        </w:r>
        <w:r w:rsidR="00DF514D">
          <w:rPr>
            <w:noProof/>
            <w:webHidden/>
          </w:rPr>
          <w:t>11</w:t>
        </w:r>
        <w:r w:rsidR="001152C7">
          <w:rPr>
            <w:noProof/>
            <w:webHidden/>
          </w:rPr>
          <w:fldChar w:fldCharType="end"/>
        </w:r>
      </w:hyperlink>
    </w:p>
    <w:p w14:paraId="2FCFA765" w14:textId="77777777" w:rsidR="001152C7" w:rsidRDefault="007E2D4C">
      <w:pPr>
        <w:pStyle w:val="10"/>
        <w:rPr>
          <w:rFonts w:asciiTheme="minorHAnsi" w:eastAsiaTheme="minorEastAsia" w:hAnsiTheme="minorHAnsi" w:cstheme="minorBidi"/>
          <w:noProof/>
          <w:sz w:val="21"/>
          <w:szCs w:val="22"/>
        </w:rPr>
      </w:pPr>
      <w:hyperlink w:anchor="_Toc472077032" w:history="1">
        <w:r w:rsidR="001152C7" w:rsidRPr="00B7094E">
          <w:rPr>
            <w:rStyle w:val="ab"/>
            <w:rFonts w:ascii="Times New Roman" w:hAnsi="Times New Roman" w:hint="eastAsia"/>
            <w:noProof/>
            <w:kern w:val="0"/>
          </w:rPr>
          <w:t>四、基金托管人</w:t>
        </w:r>
        <w:r w:rsidR="001152C7">
          <w:rPr>
            <w:noProof/>
            <w:webHidden/>
          </w:rPr>
          <w:tab/>
        </w:r>
        <w:r w:rsidR="001152C7">
          <w:rPr>
            <w:noProof/>
            <w:webHidden/>
          </w:rPr>
          <w:fldChar w:fldCharType="begin"/>
        </w:r>
        <w:r w:rsidR="001152C7">
          <w:rPr>
            <w:noProof/>
            <w:webHidden/>
          </w:rPr>
          <w:instrText xml:space="preserve"> PAGEREF _Toc472077032 \h </w:instrText>
        </w:r>
        <w:r w:rsidR="001152C7">
          <w:rPr>
            <w:noProof/>
            <w:webHidden/>
          </w:rPr>
        </w:r>
        <w:r w:rsidR="001152C7">
          <w:rPr>
            <w:noProof/>
            <w:webHidden/>
          </w:rPr>
          <w:fldChar w:fldCharType="separate"/>
        </w:r>
        <w:r w:rsidR="00DF514D">
          <w:rPr>
            <w:noProof/>
            <w:webHidden/>
          </w:rPr>
          <w:t>19</w:t>
        </w:r>
        <w:r w:rsidR="001152C7">
          <w:rPr>
            <w:noProof/>
            <w:webHidden/>
          </w:rPr>
          <w:fldChar w:fldCharType="end"/>
        </w:r>
      </w:hyperlink>
    </w:p>
    <w:p w14:paraId="4C55A429" w14:textId="77777777" w:rsidR="001152C7" w:rsidRDefault="007E2D4C">
      <w:pPr>
        <w:pStyle w:val="10"/>
        <w:rPr>
          <w:rFonts w:asciiTheme="minorHAnsi" w:eastAsiaTheme="minorEastAsia" w:hAnsiTheme="minorHAnsi" w:cstheme="minorBidi"/>
          <w:noProof/>
          <w:sz w:val="21"/>
          <w:szCs w:val="22"/>
        </w:rPr>
      </w:pPr>
      <w:hyperlink w:anchor="_Toc472077033" w:history="1">
        <w:r w:rsidR="001152C7" w:rsidRPr="00B7094E">
          <w:rPr>
            <w:rStyle w:val="ab"/>
            <w:rFonts w:ascii="Times New Roman" w:hAnsi="Times New Roman" w:hint="eastAsia"/>
            <w:noProof/>
            <w:kern w:val="0"/>
          </w:rPr>
          <w:t>五、相关服务机构</w:t>
        </w:r>
        <w:r w:rsidR="001152C7">
          <w:rPr>
            <w:noProof/>
            <w:webHidden/>
          </w:rPr>
          <w:tab/>
        </w:r>
        <w:r w:rsidR="001152C7">
          <w:rPr>
            <w:noProof/>
            <w:webHidden/>
          </w:rPr>
          <w:fldChar w:fldCharType="begin"/>
        </w:r>
        <w:r w:rsidR="001152C7">
          <w:rPr>
            <w:noProof/>
            <w:webHidden/>
          </w:rPr>
          <w:instrText xml:space="preserve"> PAGEREF _Toc472077033 \h </w:instrText>
        </w:r>
        <w:r w:rsidR="001152C7">
          <w:rPr>
            <w:noProof/>
            <w:webHidden/>
          </w:rPr>
        </w:r>
        <w:r w:rsidR="001152C7">
          <w:rPr>
            <w:noProof/>
            <w:webHidden/>
          </w:rPr>
          <w:fldChar w:fldCharType="separate"/>
        </w:r>
        <w:r w:rsidR="00DF514D">
          <w:rPr>
            <w:noProof/>
            <w:webHidden/>
          </w:rPr>
          <w:t>23</w:t>
        </w:r>
        <w:r w:rsidR="001152C7">
          <w:rPr>
            <w:noProof/>
            <w:webHidden/>
          </w:rPr>
          <w:fldChar w:fldCharType="end"/>
        </w:r>
      </w:hyperlink>
    </w:p>
    <w:p w14:paraId="0C8783E7" w14:textId="5741AC4C" w:rsidR="001152C7" w:rsidRDefault="007E2D4C">
      <w:pPr>
        <w:pStyle w:val="10"/>
        <w:rPr>
          <w:rFonts w:asciiTheme="minorHAnsi" w:eastAsiaTheme="minorEastAsia" w:hAnsiTheme="minorHAnsi" w:cstheme="minorBidi"/>
          <w:noProof/>
          <w:sz w:val="21"/>
          <w:szCs w:val="22"/>
        </w:rPr>
      </w:pPr>
      <w:hyperlink w:anchor="_Toc472077034" w:history="1">
        <w:r w:rsidR="001152C7" w:rsidRPr="00B7094E">
          <w:rPr>
            <w:rStyle w:val="ab"/>
            <w:rFonts w:ascii="Times New Roman" w:hAnsi="Times New Roman" w:hint="eastAsia"/>
            <w:noProof/>
            <w:kern w:val="0"/>
          </w:rPr>
          <w:t>六、基金的募集</w:t>
        </w:r>
        <w:r w:rsidR="001152C7">
          <w:rPr>
            <w:noProof/>
            <w:webHidden/>
          </w:rPr>
          <w:tab/>
        </w:r>
        <w:r w:rsidR="001152C7">
          <w:rPr>
            <w:noProof/>
            <w:webHidden/>
          </w:rPr>
          <w:fldChar w:fldCharType="begin"/>
        </w:r>
        <w:r w:rsidR="001152C7">
          <w:rPr>
            <w:noProof/>
            <w:webHidden/>
          </w:rPr>
          <w:instrText xml:space="preserve"> PAGEREF _Toc472077034 \h </w:instrText>
        </w:r>
        <w:r w:rsidR="001152C7">
          <w:rPr>
            <w:noProof/>
            <w:webHidden/>
          </w:rPr>
        </w:r>
        <w:r w:rsidR="001152C7">
          <w:rPr>
            <w:noProof/>
            <w:webHidden/>
          </w:rPr>
          <w:fldChar w:fldCharType="separate"/>
        </w:r>
        <w:r w:rsidR="00DF514D">
          <w:rPr>
            <w:noProof/>
            <w:webHidden/>
          </w:rPr>
          <w:t>59</w:t>
        </w:r>
        <w:r w:rsidR="001152C7">
          <w:rPr>
            <w:noProof/>
            <w:webHidden/>
          </w:rPr>
          <w:fldChar w:fldCharType="end"/>
        </w:r>
      </w:hyperlink>
    </w:p>
    <w:p w14:paraId="45DBE193" w14:textId="0D7BB76E" w:rsidR="001152C7" w:rsidRDefault="007E2D4C">
      <w:pPr>
        <w:pStyle w:val="10"/>
        <w:rPr>
          <w:rFonts w:asciiTheme="minorHAnsi" w:eastAsiaTheme="minorEastAsia" w:hAnsiTheme="minorHAnsi" w:cstheme="minorBidi"/>
          <w:noProof/>
          <w:sz w:val="21"/>
          <w:szCs w:val="22"/>
        </w:rPr>
      </w:pPr>
      <w:hyperlink w:anchor="_Toc472077035" w:history="1">
        <w:r w:rsidR="001152C7" w:rsidRPr="00B7094E">
          <w:rPr>
            <w:rStyle w:val="ab"/>
            <w:rFonts w:ascii="Times New Roman" w:hAnsi="Times New Roman" w:hint="eastAsia"/>
            <w:noProof/>
            <w:kern w:val="0"/>
          </w:rPr>
          <w:t>七、基金合同的生效</w:t>
        </w:r>
        <w:r w:rsidR="001152C7">
          <w:rPr>
            <w:noProof/>
            <w:webHidden/>
          </w:rPr>
          <w:tab/>
        </w:r>
        <w:r w:rsidR="001152C7">
          <w:rPr>
            <w:noProof/>
            <w:webHidden/>
          </w:rPr>
          <w:fldChar w:fldCharType="begin"/>
        </w:r>
        <w:r w:rsidR="001152C7">
          <w:rPr>
            <w:noProof/>
            <w:webHidden/>
          </w:rPr>
          <w:instrText xml:space="preserve"> PAGEREF _Toc472077035 \h </w:instrText>
        </w:r>
        <w:r w:rsidR="001152C7">
          <w:rPr>
            <w:noProof/>
            <w:webHidden/>
          </w:rPr>
        </w:r>
        <w:r w:rsidR="001152C7">
          <w:rPr>
            <w:noProof/>
            <w:webHidden/>
          </w:rPr>
          <w:fldChar w:fldCharType="separate"/>
        </w:r>
        <w:r w:rsidR="00DF514D">
          <w:rPr>
            <w:noProof/>
            <w:webHidden/>
          </w:rPr>
          <w:t>60</w:t>
        </w:r>
        <w:r w:rsidR="001152C7">
          <w:rPr>
            <w:noProof/>
            <w:webHidden/>
          </w:rPr>
          <w:fldChar w:fldCharType="end"/>
        </w:r>
      </w:hyperlink>
    </w:p>
    <w:p w14:paraId="1F69A822" w14:textId="5E38A5F1" w:rsidR="001152C7" w:rsidRDefault="007E2D4C">
      <w:pPr>
        <w:pStyle w:val="10"/>
        <w:rPr>
          <w:rFonts w:asciiTheme="minorHAnsi" w:eastAsiaTheme="minorEastAsia" w:hAnsiTheme="minorHAnsi" w:cstheme="minorBidi"/>
          <w:noProof/>
          <w:sz w:val="21"/>
          <w:szCs w:val="22"/>
        </w:rPr>
      </w:pPr>
      <w:hyperlink w:anchor="_Toc472077036" w:history="1">
        <w:r w:rsidR="001152C7" w:rsidRPr="00B7094E">
          <w:rPr>
            <w:rStyle w:val="ab"/>
            <w:rFonts w:ascii="Times New Roman" w:hAnsi="Times New Roman" w:hint="eastAsia"/>
            <w:noProof/>
            <w:kern w:val="0"/>
          </w:rPr>
          <w:t>八、基金份额的申购与赎回</w:t>
        </w:r>
        <w:r w:rsidR="001152C7">
          <w:rPr>
            <w:noProof/>
            <w:webHidden/>
          </w:rPr>
          <w:tab/>
        </w:r>
        <w:r w:rsidR="001152C7">
          <w:rPr>
            <w:noProof/>
            <w:webHidden/>
          </w:rPr>
          <w:fldChar w:fldCharType="begin"/>
        </w:r>
        <w:r w:rsidR="001152C7">
          <w:rPr>
            <w:noProof/>
            <w:webHidden/>
          </w:rPr>
          <w:instrText xml:space="preserve"> PAGEREF _Toc472077036 \h </w:instrText>
        </w:r>
        <w:r w:rsidR="001152C7">
          <w:rPr>
            <w:noProof/>
            <w:webHidden/>
          </w:rPr>
        </w:r>
        <w:r w:rsidR="001152C7">
          <w:rPr>
            <w:noProof/>
            <w:webHidden/>
          </w:rPr>
          <w:fldChar w:fldCharType="separate"/>
        </w:r>
        <w:r w:rsidR="00DF514D">
          <w:rPr>
            <w:noProof/>
            <w:webHidden/>
          </w:rPr>
          <w:t>61</w:t>
        </w:r>
        <w:r w:rsidR="001152C7">
          <w:rPr>
            <w:noProof/>
            <w:webHidden/>
          </w:rPr>
          <w:fldChar w:fldCharType="end"/>
        </w:r>
      </w:hyperlink>
    </w:p>
    <w:p w14:paraId="3363F120" w14:textId="3E42E41F" w:rsidR="001152C7" w:rsidRDefault="007E2D4C">
      <w:pPr>
        <w:pStyle w:val="10"/>
        <w:rPr>
          <w:rFonts w:asciiTheme="minorHAnsi" w:eastAsiaTheme="minorEastAsia" w:hAnsiTheme="minorHAnsi" w:cstheme="minorBidi"/>
          <w:noProof/>
          <w:sz w:val="21"/>
          <w:szCs w:val="22"/>
        </w:rPr>
      </w:pPr>
      <w:hyperlink w:anchor="_Toc472077037" w:history="1">
        <w:r w:rsidR="001152C7" w:rsidRPr="00B7094E">
          <w:rPr>
            <w:rStyle w:val="ab"/>
            <w:rFonts w:ascii="Times New Roman" w:hAnsi="Times New Roman" w:hint="eastAsia"/>
            <w:noProof/>
            <w:kern w:val="0"/>
          </w:rPr>
          <w:t>九、基金的转换</w:t>
        </w:r>
        <w:r w:rsidR="001152C7">
          <w:rPr>
            <w:noProof/>
            <w:webHidden/>
          </w:rPr>
          <w:tab/>
        </w:r>
        <w:r w:rsidR="001152C7">
          <w:rPr>
            <w:noProof/>
            <w:webHidden/>
          </w:rPr>
          <w:fldChar w:fldCharType="begin"/>
        </w:r>
        <w:r w:rsidR="001152C7">
          <w:rPr>
            <w:noProof/>
            <w:webHidden/>
          </w:rPr>
          <w:instrText xml:space="preserve"> PAGEREF _Toc472077037 \h </w:instrText>
        </w:r>
        <w:r w:rsidR="001152C7">
          <w:rPr>
            <w:noProof/>
            <w:webHidden/>
          </w:rPr>
        </w:r>
        <w:r w:rsidR="001152C7">
          <w:rPr>
            <w:noProof/>
            <w:webHidden/>
          </w:rPr>
          <w:fldChar w:fldCharType="separate"/>
        </w:r>
        <w:r w:rsidR="00DF514D">
          <w:rPr>
            <w:noProof/>
            <w:webHidden/>
          </w:rPr>
          <w:t>75</w:t>
        </w:r>
        <w:r w:rsidR="001152C7">
          <w:rPr>
            <w:noProof/>
            <w:webHidden/>
          </w:rPr>
          <w:fldChar w:fldCharType="end"/>
        </w:r>
      </w:hyperlink>
    </w:p>
    <w:p w14:paraId="1C262B20" w14:textId="27363D60" w:rsidR="001152C7" w:rsidRDefault="007E2D4C">
      <w:pPr>
        <w:pStyle w:val="10"/>
        <w:rPr>
          <w:rFonts w:asciiTheme="minorHAnsi" w:eastAsiaTheme="minorEastAsia" w:hAnsiTheme="minorHAnsi" w:cstheme="minorBidi"/>
          <w:noProof/>
          <w:sz w:val="21"/>
          <w:szCs w:val="22"/>
        </w:rPr>
      </w:pPr>
      <w:hyperlink w:anchor="_Toc472077038" w:history="1">
        <w:r w:rsidR="001152C7" w:rsidRPr="00B7094E">
          <w:rPr>
            <w:rStyle w:val="ab"/>
            <w:rFonts w:ascii="Times New Roman" w:hAnsi="Times New Roman" w:hint="eastAsia"/>
            <w:noProof/>
            <w:kern w:val="0"/>
          </w:rPr>
          <w:t>十、基金的投资</w:t>
        </w:r>
        <w:r w:rsidR="001152C7">
          <w:rPr>
            <w:noProof/>
            <w:webHidden/>
          </w:rPr>
          <w:tab/>
        </w:r>
        <w:r w:rsidR="001152C7">
          <w:rPr>
            <w:noProof/>
            <w:webHidden/>
          </w:rPr>
          <w:fldChar w:fldCharType="begin"/>
        </w:r>
        <w:r w:rsidR="001152C7">
          <w:rPr>
            <w:noProof/>
            <w:webHidden/>
          </w:rPr>
          <w:instrText xml:space="preserve"> PAGEREF _Toc472077038 \h </w:instrText>
        </w:r>
        <w:r w:rsidR="001152C7">
          <w:rPr>
            <w:noProof/>
            <w:webHidden/>
          </w:rPr>
        </w:r>
        <w:r w:rsidR="001152C7">
          <w:rPr>
            <w:noProof/>
            <w:webHidden/>
          </w:rPr>
          <w:fldChar w:fldCharType="separate"/>
        </w:r>
        <w:r w:rsidR="00DF514D">
          <w:rPr>
            <w:noProof/>
            <w:webHidden/>
          </w:rPr>
          <w:t>83</w:t>
        </w:r>
        <w:r w:rsidR="001152C7">
          <w:rPr>
            <w:noProof/>
            <w:webHidden/>
          </w:rPr>
          <w:fldChar w:fldCharType="end"/>
        </w:r>
      </w:hyperlink>
    </w:p>
    <w:p w14:paraId="7F511D93" w14:textId="66DD439F" w:rsidR="001152C7" w:rsidRDefault="007E2D4C">
      <w:pPr>
        <w:pStyle w:val="10"/>
        <w:rPr>
          <w:rFonts w:asciiTheme="minorHAnsi" w:eastAsiaTheme="minorEastAsia" w:hAnsiTheme="minorHAnsi" w:cstheme="minorBidi"/>
          <w:noProof/>
          <w:sz w:val="21"/>
          <w:szCs w:val="22"/>
        </w:rPr>
      </w:pPr>
      <w:hyperlink w:anchor="_Toc472077039" w:history="1">
        <w:r w:rsidR="001152C7" w:rsidRPr="00B7094E">
          <w:rPr>
            <w:rStyle w:val="ab"/>
            <w:rFonts w:ascii="Times New Roman" w:hAnsi="Times New Roman" w:hint="eastAsia"/>
            <w:noProof/>
            <w:kern w:val="0"/>
          </w:rPr>
          <w:t>十一、基金的业绩</w:t>
        </w:r>
        <w:r w:rsidR="001152C7">
          <w:rPr>
            <w:noProof/>
            <w:webHidden/>
          </w:rPr>
          <w:tab/>
        </w:r>
        <w:r w:rsidR="001152C7">
          <w:rPr>
            <w:noProof/>
            <w:webHidden/>
          </w:rPr>
          <w:fldChar w:fldCharType="begin"/>
        </w:r>
        <w:r w:rsidR="001152C7">
          <w:rPr>
            <w:noProof/>
            <w:webHidden/>
          </w:rPr>
          <w:instrText xml:space="preserve"> PAGEREF _Toc472077039 \h </w:instrText>
        </w:r>
        <w:r w:rsidR="001152C7">
          <w:rPr>
            <w:noProof/>
            <w:webHidden/>
          </w:rPr>
        </w:r>
        <w:r w:rsidR="001152C7">
          <w:rPr>
            <w:noProof/>
            <w:webHidden/>
          </w:rPr>
          <w:fldChar w:fldCharType="separate"/>
        </w:r>
        <w:r w:rsidR="00DF514D">
          <w:rPr>
            <w:noProof/>
            <w:webHidden/>
          </w:rPr>
          <w:t>96</w:t>
        </w:r>
        <w:r w:rsidR="001152C7">
          <w:rPr>
            <w:noProof/>
            <w:webHidden/>
          </w:rPr>
          <w:fldChar w:fldCharType="end"/>
        </w:r>
      </w:hyperlink>
    </w:p>
    <w:p w14:paraId="65E87E05" w14:textId="517809FF" w:rsidR="001152C7" w:rsidRDefault="007E2D4C">
      <w:pPr>
        <w:pStyle w:val="10"/>
        <w:rPr>
          <w:rFonts w:asciiTheme="minorHAnsi" w:eastAsiaTheme="minorEastAsia" w:hAnsiTheme="minorHAnsi" w:cstheme="minorBidi"/>
          <w:noProof/>
          <w:sz w:val="21"/>
          <w:szCs w:val="22"/>
        </w:rPr>
      </w:pPr>
      <w:hyperlink w:anchor="_Toc472077040" w:history="1">
        <w:r w:rsidR="001152C7" w:rsidRPr="00B7094E">
          <w:rPr>
            <w:rStyle w:val="ab"/>
            <w:rFonts w:ascii="Times New Roman" w:hAnsi="Times New Roman" w:hint="eastAsia"/>
            <w:noProof/>
            <w:kern w:val="0"/>
          </w:rPr>
          <w:t>十二、基金的财产</w:t>
        </w:r>
        <w:r w:rsidR="001152C7">
          <w:rPr>
            <w:noProof/>
            <w:webHidden/>
          </w:rPr>
          <w:tab/>
        </w:r>
        <w:r w:rsidR="001152C7">
          <w:rPr>
            <w:noProof/>
            <w:webHidden/>
          </w:rPr>
          <w:fldChar w:fldCharType="begin"/>
        </w:r>
        <w:r w:rsidR="001152C7">
          <w:rPr>
            <w:noProof/>
            <w:webHidden/>
          </w:rPr>
          <w:instrText xml:space="preserve"> PAGEREF _Toc472077040 \h </w:instrText>
        </w:r>
        <w:r w:rsidR="001152C7">
          <w:rPr>
            <w:noProof/>
            <w:webHidden/>
          </w:rPr>
        </w:r>
        <w:r w:rsidR="001152C7">
          <w:rPr>
            <w:noProof/>
            <w:webHidden/>
          </w:rPr>
          <w:fldChar w:fldCharType="separate"/>
        </w:r>
        <w:r w:rsidR="00DF514D">
          <w:rPr>
            <w:noProof/>
            <w:webHidden/>
          </w:rPr>
          <w:t>98</w:t>
        </w:r>
        <w:r w:rsidR="001152C7">
          <w:rPr>
            <w:noProof/>
            <w:webHidden/>
          </w:rPr>
          <w:fldChar w:fldCharType="end"/>
        </w:r>
      </w:hyperlink>
    </w:p>
    <w:p w14:paraId="23377C21" w14:textId="0524504F" w:rsidR="001152C7" w:rsidRDefault="007E2D4C">
      <w:pPr>
        <w:pStyle w:val="10"/>
        <w:rPr>
          <w:rFonts w:asciiTheme="minorHAnsi" w:eastAsiaTheme="minorEastAsia" w:hAnsiTheme="minorHAnsi" w:cstheme="minorBidi"/>
          <w:noProof/>
          <w:sz w:val="21"/>
          <w:szCs w:val="22"/>
        </w:rPr>
      </w:pPr>
      <w:hyperlink w:anchor="_Toc472077041" w:history="1">
        <w:r w:rsidR="001152C7" w:rsidRPr="00B7094E">
          <w:rPr>
            <w:rStyle w:val="ab"/>
            <w:rFonts w:ascii="Times New Roman" w:hAnsi="Times New Roman" w:hint="eastAsia"/>
            <w:noProof/>
            <w:kern w:val="0"/>
          </w:rPr>
          <w:t>十三、基金资产的估值</w:t>
        </w:r>
        <w:r w:rsidR="001152C7">
          <w:rPr>
            <w:noProof/>
            <w:webHidden/>
          </w:rPr>
          <w:tab/>
        </w:r>
        <w:r w:rsidR="001152C7">
          <w:rPr>
            <w:noProof/>
            <w:webHidden/>
          </w:rPr>
          <w:fldChar w:fldCharType="begin"/>
        </w:r>
        <w:r w:rsidR="001152C7">
          <w:rPr>
            <w:noProof/>
            <w:webHidden/>
          </w:rPr>
          <w:instrText xml:space="preserve"> PAGEREF _Toc472077041 \h </w:instrText>
        </w:r>
        <w:r w:rsidR="001152C7">
          <w:rPr>
            <w:noProof/>
            <w:webHidden/>
          </w:rPr>
        </w:r>
        <w:r w:rsidR="001152C7">
          <w:rPr>
            <w:noProof/>
            <w:webHidden/>
          </w:rPr>
          <w:fldChar w:fldCharType="separate"/>
        </w:r>
        <w:r w:rsidR="00DF514D">
          <w:rPr>
            <w:noProof/>
            <w:webHidden/>
          </w:rPr>
          <w:t>99</w:t>
        </w:r>
        <w:r w:rsidR="001152C7">
          <w:rPr>
            <w:noProof/>
            <w:webHidden/>
          </w:rPr>
          <w:fldChar w:fldCharType="end"/>
        </w:r>
      </w:hyperlink>
    </w:p>
    <w:p w14:paraId="22A1D090" w14:textId="5D29A3EA" w:rsidR="001152C7" w:rsidRDefault="007E2D4C">
      <w:pPr>
        <w:pStyle w:val="10"/>
        <w:rPr>
          <w:rFonts w:asciiTheme="minorHAnsi" w:eastAsiaTheme="minorEastAsia" w:hAnsiTheme="minorHAnsi" w:cstheme="minorBidi"/>
          <w:noProof/>
          <w:sz w:val="21"/>
          <w:szCs w:val="22"/>
        </w:rPr>
      </w:pPr>
      <w:hyperlink w:anchor="_Toc472077042" w:history="1">
        <w:r w:rsidR="001152C7" w:rsidRPr="00B7094E">
          <w:rPr>
            <w:rStyle w:val="ab"/>
            <w:rFonts w:ascii="Times New Roman" w:hAnsi="Times New Roman" w:hint="eastAsia"/>
            <w:noProof/>
            <w:kern w:val="0"/>
          </w:rPr>
          <w:t>十四、基金的收益与分配</w:t>
        </w:r>
        <w:r w:rsidR="001152C7">
          <w:rPr>
            <w:noProof/>
            <w:webHidden/>
          </w:rPr>
          <w:tab/>
        </w:r>
        <w:r w:rsidR="001152C7">
          <w:rPr>
            <w:noProof/>
            <w:webHidden/>
          </w:rPr>
          <w:fldChar w:fldCharType="begin"/>
        </w:r>
        <w:r w:rsidR="001152C7">
          <w:rPr>
            <w:noProof/>
            <w:webHidden/>
          </w:rPr>
          <w:instrText xml:space="preserve"> PAGEREF _Toc472077042 \h </w:instrText>
        </w:r>
        <w:r w:rsidR="001152C7">
          <w:rPr>
            <w:noProof/>
            <w:webHidden/>
          </w:rPr>
        </w:r>
        <w:r w:rsidR="001152C7">
          <w:rPr>
            <w:noProof/>
            <w:webHidden/>
          </w:rPr>
          <w:fldChar w:fldCharType="separate"/>
        </w:r>
        <w:r w:rsidR="00DF514D">
          <w:rPr>
            <w:noProof/>
            <w:webHidden/>
          </w:rPr>
          <w:t>105</w:t>
        </w:r>
        <w:r w:rsidR="001152C7">
          <w:rPr>
            <w:noProof/>
            <w:webHidden/>
          </w:rPr>
          <w:fldChar w:fldCharType="end"/>
        </w:r>
      </w:hyperlink>
    </w:p>
    <w:p w14:paraId="34CADE3C" w14:textId="21823136" w:rsidR="001152C7" w:rsidRDefault="007E2D4C">
      <w:pPr>
        <w:pStyle w:val="10"/>
        <w:rPr>
          <w:rFonts w:asciiTheme="minorHAnsi" w:eastAsiaTheme="minorEastAsia" w:hAnsiTheme="minorHAnsi" w:cstheme="minorBidi"/>
          <w:noProof/>
          <w:sz w:val="21"/>
          <w:szCs w:val="22"/>
        </w:rPr>
      </w:pPr>
      <w:hyperlink w:anchor="_Toc472077043" w:history="1">
        <w:r w:rsidR="001152C7" w:rsidRPr="00B7094E">
          <w:rPr>
            <w:rStyle w:val="ab"/>
            <w:rFonts w:ascii="Times New Roman" w:hAnsi="Times New Roman" w:hint="eastAsia"/>
            <w:noProof/>
            <w:kern w:val="0"/>
          </w:rPr>
          <w:t>十五、基金的费用与税收</w:t>
        </w:r>
        <w:r w:rsidR="001152C7">
          <w:rPr>
            <w:noProof/>
            <w:webHidden/>
          </w:rPr>
          <w:tab/>
        </w:r>
        <w:r w:rsidR="001152C7">
          <w:rPr>
            <w:noProof/>
            <w:webHidden/>
          </w:rPr>
          <w:fldChar w:fldCharType="begin"/>
        </w:r>
        <w:r w:rsidR="001152C7">
          <w:rPr>
            <w:noProof/>
            <w:webHidden/>
          </w:rPr>
          <w:instrText xml:space="preserve"> PAGEREF _Toc472077043 \h </w:instrText>
        </w:r>
        <w:r w:rsidR="001152C7">
          <w:rPr>
            <w:noProof/>
            <w:webHidden/>
          </w:rPr>
        </w:r>
        <w:r w:rsidR="001152C7">
          <w:rPr>
            <w:noProof/>
            <w:webHidden/>
          </w:rPr>
          <w:fldChar w:fldCharType="separate"/>
        </w:r>
        <w:r w:rsidR="00DF514D">
          <w:rPr>
            <w:noProof/>
            <w:webHidden/>
          </w:rPr>
          <w:t>107</w:t>
        </w:r>
        <w:r w:rsidR="001152C7">
          <w:rPr>
            <w:noProof/>
            <w:webHidden/>
          </w:rPr>
          <w:fldChar w:fldCharType="end"/>
        </w:r>
      </w:hyperlink>
    </w:p>
    <w:p w14:paraId="65BC66EE" w14:textId="1AA698FF" w:rsidR="001152C7" w:rsidRDefault="007E2D4C">
      <w:pPr>
        <w:pStyle w:val="10"/>
        <w:rPr>
          <w:rFonts w:asciiTheme="minorHAnsi" w:eastAsiaTheme="minorEastAsia" w:hAnsiTheme="minorHAnsi" w:cstheme="minorBidi"/>
          <w:noProof/>
          <w:sz w:val="21"/>
          <w:szCs w:val="22"/>
        </w:rPr>
      </w:pPr>
      <w:hyperlink w:anchor="_Toc472077044" w:history="1">
        <w:r w:rsidR="001152C7" w:rsidRPr="00B7094E">
          <w:rPr>
            <w:rStyle w:val="ab"/>
            <w:rFonts w:ascii="Times New Roman" w:hAnsi="Times New Roman" w:hint="eastAsia"/>
            <w:noProof/>
            <w:kern w:val="0"/>
          </w:rPr>
          <w:t>十六、基金的会计与审计</w:t>
        </w:r>
        <w:r w:rsidR="001152C7">
          <w:rPr>
            <w:noProof/>
            <w:webHidden/>
          </w:rPr>
          <w:tab/>
        </w:r>
        <w:r w:rsidR="001152C7">
          <w:rPr>
            <w:noProof/>
            <w:webHidden/>
          </w:rPr>
          <w:fldChar w:fldCharType="begin"/>
        </w:r>
        <w:r w:rsidR="001152C7">
          <w:rPr>
            <w:noProof/>
            <w:webHidden/>
          </w:rPr>
          <w:instrText xml:space="preserve"> PAGEREF _Toc472077044 \h </w:instrText>
        </w:r>
        <w:r w:rsidR="001152C7">
          <w:rPr>
            <w:noProof/>
            <w:webHidden/>
          </w:rPr>
        </w:r>
        <w:r w:rsidR="001152C7">
          <w:rPr>
            <w:noProof/>
            <w:webHidden/>
          </w:rPr>
          <w:fldChar w:fldCharType="separate"/>
        </w:r>
        <w:r w:rsidR="00DF514D">
          <w:rPr>
            <w:noProof/>
            <w:webHidden/>
          </w:rPr>
          <w:t>109</w:t>
        </w:r>
        <w:r w:rsidR="001152C7">
          <w:rPr>
            <w:noProof/>
            <w:webHidden/>
          </w:rPr>
          <w:fldChar w:fldCharType="end"/>
        </w:r>
      </w:hyperlink>
    </w:p>
    <w:p w14:paraId="07C5AF14" w14:textId="044820D8" w:rsidR="001152C7" w:rsidRDefault="007E2D4C">
      <w:pPr>
        <w:pStyle w:val="10"/>
        <w:rPr>
          <w:rFonts w:asciiTheme="minorHAnsi" w:eastAsiaTheme="minorEastAsia" w:hAnsiTheme="minorHAnsi" w:cstheme="minorBidi"/>
          <w:noProof/>
          <w:sz w:val="21"/>
          <w:szCs w:val="22"/>
        </w:rPr>
      </w:pPr>
      <w:hyperlink w:anchor="_Toc472077045" w:history="1">
        <w:r w:rsidR="001152C7" w:rsidRPr="00B7094E">
          <w:rPr>
            <w:rStyle w:val="ab"/>
            <w:rFonts w:ascii="Times New Roman" w:hAnsi="Times New Roman" w:hint="eastAsia"/>
            <w:noProof/>
            <w:kern w:val="0"/>
          </w:rPr>
          <w:t>十七、基金的信息披露</w:t>
        </w:r>
        <w:r w:rsidR="001152C7">
          <w:rPr>
            <w:noProof/>
            <w:webHidden/>
          </w:rPr>
          <w:tab/>
        </w:r>
        <w:r w:rsidR="001152C7">
          <w:rPr>
            <w:noProof/>
            <w:webHidden/>
          </w:rPr>
          <w:fldChar w:fldCharType="begin"/>
        </w:r>
        <w:r w:rsidR="001152C7">
          <w:rPr>
            <w:noProof/>
            <w:webHidden/>
          </w:rPr>
          <w:instrText xml:space="preserve"> PAGEREF _Toc472077045 \h </w:instrText>
        </w:r>
        <w:r w:rsidR="001152C7">
          <w:rPr>
            <w:noProof/>
            <w:webHidden/>
          </w:rPr>
        </w:r>
        <w:r w:rsidR="001152C7">
          <w:rPr>
            <w:noProof/>
            <w:webHidden/>
          </w:rPr>
          <w:fldChar w:fldCharType="separate"/>
        </w:r>
        <w:r w:rsidR="00DF514D">
          <w:rPr>
            <w:noProof/>
            <w:webHidden/>
          </w:rPr>
          <w:t>110</w:t>
        </w:r>
        <w:r w:rsidR="001152C7">
          <w:rPr>
            <w:noProof/>
            <w:webHidden/>
          </w:rPr>
          <w:fldChar w:fldCharType="end"/>
        </w:r>
      </w:hyperlink>
    </w:p>
    <w:p w14:paraId="45DA33FC" w14:textId="5E20A667" w:rsidR="001152C7" w:rsidRDefault="007E2D4C">
      <w:pPr>
        <w:pStyle w:val="10"/>
        <w:rPr>
          <w:rFonts w:asciiTheme="minorHAnsi" w:eastAsiaTheme="minorEastAsia" w:hAnsiTheme="minorHAnsi" w:cstheme="minorBidi"/>
          <w:noProof/>
          <w:sz w:val="21"/>
          <w:szCs w:val="22"/>
        </w:rPr>
      </w:pPr>
      <w:hyperlink w:anchor="_Toc472077046" w:history="1">
        <w:r w:rsidR="001152C7" w:rsidRPr="00B7094E">
          <w:rPr>
            <w:rStyle w:val="ab"/>
            <w:rFonts w:ascii="Times New Roman" w:hAnsi="Times New Roman" w:hint="eastAsia"/>
            <w:noProof/>
            <w:kern w:val="0"/>
          </w:rPr>
          <w:t>十八、风险揭示</w:t>
        </w:r>
        <w:r w:rsidR="001152C7">
          <w:rPr>
            <w:noProof/>
            <w:webHidden/>
          </w:rPr>
          <w:tab/>
        </w:r>
        <w:r w:rsidR="001152C7">
          <w:rPr>
            <w:noProof/>
            <w:webHidden/>
          </w:rPr>
          <w:fldChar w:fldCharType="begin"/>
        </w:r>
        <w:r w:rsidR="001152C7">
          <w:rPr>
            <w:noProof/>
            <w:webHidden/>
          </w:rPr>
          <w:instrText xml:space="preserve"> PAGEREF _Toc472077046 \h </w:instrText>
        </w:r>
        <w:r w:rsidR="001152C7">
          <w:rPr>
            <w:noProof/>
            <w:webHidden/>
          </w:rPr>
        </w:r>
        <w:r w:rsidR="001152C7">
          <w:rPr>
            <w:noProof/>
            <w:webHidden/>
          </w:rPr>
          <w:fldChar w:fldCharType="separate"/>
        </w:r>
        <w:r w:rsidR="00DF514D">
          <w:rPr>
            <w:noProof/>
            <w:webHidden/>
          </w:rPr>
          <w:t>114</w:t>
        </w:r>
        <w:r w:rsidR="001152C7">
          <w:rPr>
            <w:noProof/>
            <w:webHidden/>
          </w:rPr>
          <w:fldChar w:fldCharType="end"/>
        </w:r>
      </w:hyperlink>
    </w:p>
    <w:p w14:paraId="5F091A58" w14:textId="259CB681" w:rsidR="001152C7" w:rsidRDefault="007E2D4C">
      <w:pPr>
        <w:pStyle w:val="10"/>
        <w:rPr>
          <w:rFonts w:asciiTheme="minorHAnsi" w:eastAsiaTheme="minorEastAsia" w:hAnsiTheme="minorHAnsi" w:cstheme="minorBidi"/>
          <w:noProof/>
          <w:sz w:val="21"/>
          <w:szCs w:val="22"/>
        </w:rPr>
      </w:pPr>
      <w:hyperlink w:anchor="_Toc472077047" w:history="1">
        <w:r w:rsidR="001152C7" w:rsidRPr="00B7094E">
          <w:rPr>
            <w:rStyle w:val="ab"/>
            <w:rFonts w:ascii="Times New Roman" w:hAnsi="Times New Roman" w:hint="eastAsia"/>
            <w:noProof/>
            <w:kern w:val="0"/>
          </w:rPr>
          <w:t>十九、基金合同的终止与基金财产的清算</w:t>
        </w:r>
        <w:r w:rsidR="001152C7">
          <w:rPr>
            <w:noProof/>
            <w:webHidden/>
          </w:rPr>
          <w:tab/>
        </w:r>
        <w:r w:rsidR="001152C7">
          <w:rPr>
            <w:noProof/>
            <w:webHidden/>
          </w:rPr>
          <w:fldChar w:fldCharType="begin"/>
        </w:r>
        <w:r w:rsidR="001152C7">
          <w:rPr>
            <w:noProof/>
            <w:webHidden/>
          </w:rPr>
          <w:instrText xml:space="preserve"> PAGEREF _Toc472077047 \h </w:instrText>
        </w:r>
        <w:r w:rsidR="001152C7">
          <w:rPr>
            <w:noProof/>
            <w:webHidden/>
          </w:rPr>
        </w:r>
        <w:r w:rsidR="001152C7">
          <w:rPr>
            <w:noProof/>
            <w:webHidden/>
          </w:rPr>
          <w:fldChar w:fldCharType="separate"/>
        </w:r>
        <w:r w:rsidR="00DF514D">
          <w:rPr>
            <w:noProof/>
            <w:webHidden/>
          </w:rPr>
          <w:t>118</w:t>
        </w:r>
        <w:r w:rsidR="001152C7">
          <w:rPr>
            <w:noProof/>
            <w:webHidden/>
          </w:rPr>
          <w:fldChar w:fldCharType="end"/>
        </w:r>
      </w:hyperlink>
    </w:p>
    <w:p w14:paraId="7B448CF7" w14:textId="08123AB9" w:rsidR="001152C7" w:rsidRDefault="007E2D4C">
      <w:pPr>
        <w:pStyle w:val="10"/>
        <w:rPr>
          <w:rFonts w:asciiTheme="minorHAnsi" w:eastAsiaTheme="minorEastAsia" w:hAnsiTheme="minorHAnsi" w:cstheme="minorBidi"/>
          <w:noProof/>
          <w:sz w:val="21"/>
          <w:szCs w:val="22"/>
        </w:rPr>
      </w:pPr>
      <w:hyperlink w:anchor="_Toc472077048" w:history="1">
        <w:r w:rsidR="001152C7" w:rsidRPr="00B7094E">
          <w:rPr>
            <w:rStyle w:val="ab"/>
            <w:rFonts w:ascii="Times New Roman" w:hAnsi="Times New Roman" w:hint="eastAsia"/>
            <w:noProof/>
            <w:kern w:val="0"/>
          </w:rPr>
          <w:t>二十、基金合同的内容摘要</w:t>
        </w:r>
        <w:r w:rsidR="001152C7">
          <w:rPr>
            <w:noProof/>
            <w:webHidden/>
          </w:rPr>
          <w:tab/>
        </w:r>
        <w:r w:rsidR="001152C7">
          <w:rPr>
            <w:noProof/>
            <w:webHidden/>
          </w:rPr>
          <w:fldChar w:fldCharType="begin"/>
        </w:r>
        <w:r w:rsidR="001152C7">
          <w:rPr>
            <w:noProof/>
            <w:webHidden/>
          </w:rPr>
          <w:instrText xml:space="preserve"> PAGEREF _Toc472077048 \h </w:instrText>
        </w:r>
        <w:r w:rsidR="001152C7">
          <w:rPr>
            <w:noProof/>
            <w:webHidden/>
          </w:rPr>
        </w:r>
        <w:r w:rsidR="001152C7">
          <w:rPr>
            <w:noProof/>
            <w:webHidden/>
          </w:rPr>
          <w:fldChar w:fldCharType="separate"/>
        </w:r>
        <w:r w:rsidR="00DF514D">
          <w:rPr>
            <w:noProof/>
            <w:webHidden/>
          </w:rPr>
          <w:t>120</w:t>
        </w:r>
        <w:r w:rsidR="001152C7">
          <w:rPr>
            <w:noProof/>
            <w:webHidden/>
          </w:rPr>
          <w:fldChar w:fldCharType="end"/>
        </w:r>
      </w:hyperlink>
    </w:p>
    <w:p w14:paraId="0FE0C842" w14:textId="3E63861A" w:rsidR="001152C7" w:rsidRDefault="007E2D4C">
      <w:pPr>
        <w:pStyle w:val="10"/>
        <w:rPr>
          <w:rFonts w:asciiTheme="minorHAnsi" w:eastAsiaTheme="minorEastAsia" w:hAnsiTheme="minorHAnsi" w:cstheme="minorBidi"/>
          <w:noProof/>
          <w:sz w:val="21"/>
          <w:szCs w:val="22"/>
        </w:rPr>
      </w:pPr>
      <w:hyperlink w:anchor="_Toc472077049" w:history="1">
        <w:r w:rsidR="001152C7" w:rsidRPr="00B7094E">
          <w:rPr>
            <w:rStyle w:val="ab"/>
            <w:rFonts w:ascii="Times New Roman" w:hAnsi="Times New Roman" w:hint="eastAsia"/>
            <w:noProof/>
            <w:kern w:val="0"/>
          </w:rPr>
          <w:t>二十一、托管协议的内容摘要</w:t>
        </w:r>
        <w:r w:rsidR="001152C7">
          <w:rPr>
            <w:noProof/>
            <w:webHidden/>
          </w:rPr>
          <w:tab/>
        </w:r>
        <w:r w:rsidR="001152C7">
          <w:rPr>
            <w:noProof/>
            <w:webHidden/>
          </w:rPr>
          <w:fldChar w:fldCharType="begin"/>
        </w:r>
        <w:r w:rsidR="001152C7">
          <w:rPr>
            <w:noProof/>
            <w:webHidden/>
          </w:rPr>
          <w:instrText xml:space="preserve"> PAGEREF _Toc472077049 \h </w:instrText>
        </w:r>
        <w:r w:rsidR="001152C7">
          <w:rPr>
            <w:noProof/>
            <w:webHidden/>
          </w:rPr>
        </w:r>
        <w:r w:rsidR="001152C7">
          <w:rPr>
            <w:noProof/>
            <w:webHidden/>
          </w:rPr>
          <w:fldChar w:fldCharType="separate"/>
        </w:r>
        <w:r w:rsidR="00DF514D">
          <w:rPr>
            <w:noProof/>
            <w:webHidden/>
          </w:rPr>
          <w:t>136</w:t>
        </w:r>
        <w:r w:rsidR="001152C7">
          <w:rPr>
            <w:noProof/>
            <w:webHidden/>
          </w:rPr>
          <w:fldChar w:fldCharType="end"/>
        </w:r>
      </w:hyperlink>
    </w:p>
    <w:p w14:paraId="3D6F4E70" w14:textId="0B1C6472" w:rsidR="001152C7" w:rsidRDefault="007E2D4C">
      <w:pPr>
        <w:pStyle w:val="10"/>
        <w:rPr>
          <w:rFonts w:asciiTheme="minorHAnsi" w:eastAsiaTheme="minorEastAsia" w:hAnsiTheme="minorHAnsi" w:cstheme="minorBidi"/>
          <w:noProof/>
          <w:sz w:val="21"/>
          <w:szCs w:val="22"/>
        </w:rPr>
      </w:pPr>
      <w:hyperlink w:anchor="_Toc472077050" w:history="1">
        <w:r w:rsidR="001152C7" w:rsidRPr="00B7094E">
          <w:rPr>
            <w:rStyle w:val="ab"/>
            <w:rFonts w:ascii="Times New Roman" w:hAnsi="Times New Roman" w:hint="eastAsia"/>
            <w:noProof/>
            <w:kern w:val="0"/>
          </w:rPr>
          <w:t>二十二、对基金份额持有人的服务</w:t>
        </w:r>
        <w:r w:rsidR="001152C7">
          <w:rPr>
            <w:noProof/>
            <w:webHidden/>
          </w:rPr>
          <w:tab/>
        </w:r>
        <w:r w:rsidR="001152C7">
          <w:rPr>
            <w:noProof/>
            <w:webHidden/>
          </w:rPr>
          <w:fldChar w:fldCharType="begin"/>
        </w:r>
        <w:r w:rsidR="001152C7">
          <w:rPr>
            <w:noProof/>
            <w:webHidden/>
          </w:rPr>
          <w:instrText xml:space="preserve"> PAGEREF _Toc472077050 \h </w:instrText>
        </w:r>
        <w:r w:rsidR="001152C7">
          <w:rPr>
            <w:noProof/>
            <w:webHidden/>
          </w:rPr>
        </w:r>
        <w:r w:rsidR="001152C7">
          <w:rPr>
            <w:noProof/>
            <w:webHidden/>
          </w:rPr>
          <w:fldChar w:fldCharType="separate"/>
        </w:r>
        <w:r w:rsidR="00DF514D">
          <w:rPr>
            <w:noProof/>
            <w:webHidden/>
          </w:rPr>
          <w:t>148</w:t>
        </w:r>
        <w:r w:rsidR="001152C7">
          <w:rPr>
            <w:noProof/>
            <w:webHidden/>
          </w:rPr>
          <w:fldChar w:fldCharType="end"/>
        </w:r>
      </w:hyperlink>
    </w:p>
    <w:p w14:paraId="7220FCF2" w14:textId="5B462A73" w:rsidR="001152C7" w:rsidRDefault="007E2D4C">
      <w:pPr>
        <w:pStyle w:val="10"/>
        <w:rPr>
          <w:rFonts w:asciiTheme="minorHAnsi" w:eastAsiaTheme="minorEastAsia" w:hAnsiTheme="minorHAnsi" w:cstheme="minorBidi"/>
          <w:noProof/>
          <w:sz w:val="21"/>
          <w:szCs w:val="22"/>
        </w:rPr>
      </w:pPr>
      <w:hyperlink w:anchor="_Toc472077051" w:history="1">
        <w:r w:rsidR="001152C7" w:rsidRPr="00B7094E">
          <w:rPr>
            <w:rStyle w:val="ab"/>
            <w:rFonts w:ascii="Times New Roman" w:hAnsi="Times New Roman" w:hint="eastAsia"/>
            <w:noProof/>
            <w:kern w:val="0"/>
          </w:rPr>
          <w:t>二十三、其他应披露事项</w:t>
        </w:r>
        <w:r w:rsidR="001152C7">
          <w:rPr>
            <w:noProof/>
            <w:webHidden/>
          </w:rPr>
          <w:tab/>
        </w:r>
        <w:r w:rsidR="001152C7">
          <w:rPr>
            <w:noProof/>
            <w:webHidden/>
          </w:rPr>
          <w:fldChar w:fldCharType="begin"/>
        </w:r>
        <w:r w:rsidR="001152C7">
          <w:rPr>
            <w:noProof/>
            <w:webHidden/>
          </w:rPr>
          <w:instrText xml:space="preserve"> PAGEREF _Toc472077051 \h </w:instrText>
        </w:r>
        <w:r w:rsidR="001152C7">
          <w:rPr>
            <w:noProof/>
            <w:webHidden/>
          </w:rPr>
        </w:r>
        <w:r w:rsidR="001152C7">
          <w:rPr>
            <w:noProof/>
            <w:webHidden/>
          </w:rPr>
          <w:fldChar w:fldCharType="separate"/>
        </w:r>
        <w:r w:rsidR="00DF514D">
          <w:rPr>
            <w:noProof/>
            <w:webHidden/>
          </w:rPr>
          <w:t>150</w:t>
        </w:r>
        <w:r w:rsidR="001152C7">
          <w:rPr>
            <w:noProof/>
            <w:webHidden/>
          </w:rPr>
          <w:fldChar w:fldCharType="end"/>
        </w:r>
      </w:hyperlink>
    </w:p>
    <w:p w14:paraId="7694BD15" w14:textId="2DD77118" w:rsidR="001152C7" w:rsidRDefault="007E2D4C">
      <w:pPr>
        <w:pStyle w:val="10"/>
        <w:rPr>
          <w:rFonts w:asciiTheme="minorHAnsi" w:eastAsiaTheme="minorEastAsia" w:hAnsiTheme="minorHAnsi" w:cstheme="minorBidi"/>
          <w:noProof/>
          <w:sz w:val="21"/>
          <w:szCs w:val="22"/>
        </w:rPr>
      </w:pPr>
      <w:hyperlink w:anchor="_Toc472077052" w:history="1">
        <w:r w:rsidR="001152C7" w:rsidRPr="00B7094E">
          <w:rPr>
            <w:rStyle w:val="ab"/>
            <w:rFonts w:ascii="Times New Roman" w:hAnsi="Times New Roman" w:hint="eastAsia"/>
            <w:noProof/>
            <w:kern w:val="0"/>
          </w:rPr>
          <w:t>二十四、招募说明书的存放及查阅方式</w:t>
        </w:r>
        <w:r w:rsidR="001152C7">
          <w:rPr>
            <w:noProof/>
            <w:webHidden/>
          </w:rPr>
          <w:tab/>
        </w:r>
        <w:r w:rsidR="001152C7">
          <w:rPr>
            <w:noProof/>
            <w:webHidden/>
          </w:rPr>
          <w:fldChar w:fldCharType="begin"/>
        </w:r>
        <w:r w:rsidR="001152C7">
          <w:rPr>
            <w:noProof/>
            <w:webHidden/>
          </w:rPr>
          <w:instrText xml:space="preserve"> PAGEREF _Toc472077052 \h </w:instrText>
        </w:r>
        <w:r w:rsidR="001152C7">
          <w:rPr>
            <w:noProof/>
            <w:webHidden/>
          </w:rPr>
        </w:r>
        <w:r w:rsidR="001152C7">
          <w:rPr>
            <w:noProof/>
            <w:webHidden/>
          </w:rPr>
          <w:fldChar w:fldCharType="separate"/>
        </w:r>
        <w:r w:rsidR="00DF514D">
          <w:rPr>
            <w:noProof/>
            <w:webHidden/>
          </w:rPr>
          <w:t>152</w:t>
        </w:r>
        <w:r w:rsidR="001152C7">
          <w:rPr>
            <w:noProof/>
            <w:webHidden/>
          </w:rPr>
          <w:fldChar w:fldCharType="end"/>
        </w:r>
      </w:hyperlink>
    </w:p>
    <w:p w14:paraId="4326C17E" w14:textId="3D1A6E1A" w:rsidR="001152C7" w:rsidRDefault="007E2D4C">
      <w:pPr>
        <w:pStyle w:val="10"/>
        <w:rPr>
          <w:rFonts w:asciiTheme="minorHAnsi" w:eastAsiaTheme="minorEastAsia" w:hAnsiTheme="minorHAnsi" w:cstheme="minorBidi"/>
          <w:noProof/>
          <w:sz w:val="21"/>
          <w:szCs w:val="22"/>
        </w:rPr>
      </w:pPr>
      <w:hyperlink w:anchor="_Toc472077053" w:history="1">
        <w:r w:rsidR="001152C7" w:rsidRPr="00B7094E">
          <w:rPr>
            <w:rStyle w:val="ab"/>
            <w:rFonts w:ascii="Times New Roman" w:hAnsi="Times New Roman" w:hint="eastAsia"/>
            <w:noProof/>
            <w:kern w:val="0"/>
          </w:rPr>
          <w:t>二十五、备查文件</w:t>
        </w:r>
        <w:r w:rsidR="001152C7">
          <w:rPr>
            <w:noProof/>
            <w:webHidden/>
          </w:rPr>
          <w:tab/>
        </w:r>
        <w:r w:rsidR="001152C7">
          <w:rPr>
            <w:noProof/>
            <w:webHidden/>
          </w:rPr>
          <w:fldChar w:fldCharType="begin"/>
        </w:r>
        <w:r w:rsidR="001152C7">
          <w:rPr>
            <w:noProof/>
            <w:webHidden/>
          </w:rPr>
          <w:instrText xml:space="preserve"> PAGEREF _Toc472077053 \h </w:instrText>
        </w:r>
        <w:r w:rsidR="001152C7">
          <w:rPr>
            <w:noProof/>
            <w:webHidden/>
          </w:rPr>
        </w:r>
        <w:r w:rsidR="001152C7">
          <w:rPr>
            <w:noProof/>
            <w:webHidden/>
          </w:rPr>
          <w:fldChar w:fldCharType="separate"/>
        </w:r>
        <w:r w:rsidR="00DF514D">
          <w:rPr>
            <w:noProof/>
            <w:webHidden/>
          </w:rPr>
          <w:t>153</w:t>
        </w:r>
        <w:r w:rsidR="001152C7">
          <w:rPr>
            <w:noProof/>
            <w:webHidden/>
          </w:rPr>
          <w:fldChar w:fldCharType="end"/>
        </w:r>
      </w:hyperlink>
    </w:p>
    <w:p w14:paraId="25CBCE32" w14:textId="77777777" w:rsidR="000E360D" w:rsidRPr="00E25426" w:rsidRDefault="000E360D" w:rsidP="00F42D37">
      <w:pPr>
        <w:pStyle w:val="af0"/>
        <w:spacing w:line="240" w:lineRule="auto"/>
        <w:rPr>
          <w:b w:val="0"/>
          <w:kern w:val="0"/>
          <w:sz w:val="32"/>
          <w:szCs w:val="32"/>
        </w:rPr>
      </w:pPr>
      <w:r w:rsidRPr="00F42D37">
        <w:rPr>
          <w:rFonts w:ascii="黑体" w:eastAsia="黑体" w:hAnsi="黑体"/>
          <w:b w:val="0"/>
          <w:sz w:val="24"/>
          <w:szCs w:val="24"/>
        </w:rPr>
        <w:fldChar w:fldCharType="end"/>
      </w:r>
      <w:bookmarkStart w:id="2" w:name="_Toc109537379"/>
      <w:r w:rsidRPr="00C13247">
        <w:rPr>
          <w:rFonts w:ascii="宋体" w:cs="宋体"/>
          <w:kern w:val="0"/>
        </w:rPr>
        <w:br w:type="page"/>
      </w:r>
      <w:bookmarkStart w:id="3" w:name="_Toc472077029"/>
      <w:r w:rsidRPr="001E747A">
        <w:rPr>
          <w:rFonts w:ascii="Times New Roman" w:eastAsia="黑体" w:hAnsi="Times New Roman" w:cs="Times New Roman" w:hint="eastAsia"/>
          <w:kern w:val="0"/>
          <w:sz w:val="30"/>
          <w:szCs w:val="20"/>
        </w:rPr>
        <w:lastRenderedPageBreak/>
        <w:t>一、绪言</w:t>
      </w:r>
      <w:bookmarkEnd w:id="2"/>
      <w:bookmarkEnd w:id="3"/>
    </w:p>
    <w:p w14:paraId="16B220D2" w14:textId="77777777" w:rsidR="00257298" w:rsidRDefault="00B55599">
      <w:pPr>
        <w:widowControl/>
        <w:spacing w:after="0" w:line="360" w:lineRule="auto"/>
        <w:ind w:firstLineChars="200" w:firstLine="480"/>
        <w:rPr>
          <w:rFonts w:hAnsi="宋体"/>
          <w:sz w:val="24"/>
        </w:rPr>
      </w:pPr>
      <w:r>
        <w:rPr>
          <w:rFonts w:hAnsi="宋体" w:hint="eastAsia"/>
          <w:sz w:val="24"/>
        </w:rPr>
        <w:t>《交银施罗德主题优选灵活配置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主题优选灵活配置混合型证券投资基金基金合同》（以下简称“基金合同”）编写。</w:t>
      </w:r>
      <w:r>
        <w:rPr>
          <w:rFonts w:hAnsi="宋体" w:hint="eastAsia"/>
          <w:sz w:val="24"/>
        </w:rPr>
        <w:t xml:space="preserve"> </w:t>
      </w:r>
    </w:p>
    <w:p w14:paraId="4AA1C4CC" w14:textId="77777777" w:rsidR="00257298" w:rsidRDefault="00B55599">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3B079BE7"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14:paraId="2DF4C5EF" w14:textId="77777777" w:rsidR="000E360D" w:rsidRPr="001E747A" w:rsidRDefault="001E747A" w:rsidP="001E747A">
      <w:pPr>
        <w:pStyle w:val="af0"/>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72077030"/>
      <w:r w:rsidR="000E360D" w:rsidRPr="001E747A">
        <w:rPr>
          <w:rFonts w:ascii="Times New Roman" w:eastAsia="黑体" w:hAnsi="Times New Roman" w:cs="Times New Roman" w:hint="eastAsia"/>
          <w:kern w:val="0"/>
          <w:sz w:val="30"/>
          <w:szCs w:val="20"/>
        </w:rPr>
        <w:lastRenderedPageBreak/>
        <w:t>二、释义</w:t>
      </w:r>
      <w:bookmarkEnd w:id="4"/>
      <w:bookmarkEnd w:id="5"/>
    </w:p>
    <w:p w14:paraId="225A339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41796019" w14:textId="77777777" w:rsidTr="00C14794">
        <w:tc>
          <w:tcPr>
            <w:tcW w:w="3776" w:type="dxa"/>
            <w:tcBorders>
              <w:right w:val="nil"/>
            </w:tcBorders>
          </w:tcPr>
          <w:p w14:paraId="79794865"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3CDB3B29"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w:t>
            </w:r>
          </w:p>
        </w:tc>
      </w:tr>
      <w:tr w:rsidR="00BB443A" w14:paraId="64FA3B5E" w14:textId="77777777" w:rsidTr="00C14794">
        <w:tc>
          <w:tcPr>
            <w:tcW w:w="3776" w:type="dxa"/>
            <w:tcBorders>
              <w:right w:val="nil"/>
            </w:tcBorders>
          </w:tcPr>
          <w:p w14:paraId="68686E8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09643963"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0BC2E37F" w14:textId="77777777" w:rsidTr="00C14794">
        <w:tc>
          <w:tcPr>
            <w:tcW w:w="3776" w:type="dxa"/>
            <w:tcBorders>
              <w:right w:val="nil"/>
            </w:tcBorders>
          </w:tcPr>
          <w:p w14:paraId="6EC46C06"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00710B15" w14:textId="77777777" w:rsidR="00BB443A" w:rsidRDefault="00BB443A" w:rsidP="00C14794">
            <w:pPr>
              <w:widowControl/>
              <w:spacing w:line="360" w:lineRule="auto"/>
              <w:rPr>
                <w:sz w:val="24"/>
              </w:rPr>
            </w:pPr>
            <w:r w:rsidRPr="00F75F96">
              <w:rPr>
                <w:rFonts w:hint="eastAsia"/>
                <w:sz w:val="24"/>
              </w:rPr>
              <w:t>指中国建设银行股份有限公司</w:t>
            </w:r>
          </w:p>
        </w:tc>
      </w:tr>
      <w:tr w:rsidR="00BB443A" w14:paraId="231A6723" w14:textId="77777777" w:rsidTr="00C14794">
        <w:tc>
          <w:tcPr>
            <w:tcW w:w="3776" w:type="dxa"/>
            <w:tcBorders>
              <w:right w:val="nil"/>
            </w:tcBorders>
          </w:tcPr>
          <w:p w14:paraId="4E9E41D3" w14:textId="77777777" w:rsidR="00BB443A" w:rsidRDefault="00BB443A" w:rsidP="001C72B0">
            <w:pPr>
              <w:widowControl/>
              <w:spacing w:line="360" w:lineRule="auto"/>
              <w:ind w:rightChars="-85" w:right="-178"/>
              <w:jc w:val="left"/>
              <w:rPr>
                <w:sz w:val="24"/>
              </w:rPr>
            </w:pPr>
            <w:r w:rsidRPr="00F75F96">
              <w:rPr>
                <w:rFonts w:hint="eastAsia"/>
                <w:sz w:val="24"/>
              </w:rPr>
              <w:t>基金合同</w:t>
            </w:r>
          </w:p>
        </w:tc>
        <w:tc>
          <w:tcPr>
            <w:tcW w:w="4961" w:type="dxa"/>
            <w:tcBorders>
              <w:left w:val="nil"/>
            </w:tcBorders>
          </w:tcPr>
          <w:p w14:paraId="285013F5"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指《交银施罗德主题优选灵活配置混合型证券投资基金基金合同》及对基金合同的任何有效修订和补充</w:t>
            </w:r>
          </w:p>
        </w:tc>
      </w:tr>
      <w:tr w:rsidR="00BB443A" w14:paraId="3AE0759A" w14:textId="77777777" w:rsidTr="00C14794">
        <w:tc>
          <w:tcPr>
            <w:tcW w:w="3776" w:type="dxa"/>
            <w:tcBorders>
              <w:right w:val="nil"/>
            </w:tcBorders>
          </w:tcPr>
          <w:p w14:paraId="46F367FB"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02E8DFDB"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指基金管理人与基金托管人就本基金签订之《交银施罗德主题优选灵活配置混合型证券投资基金托管协议》及对该托管协议的任何有效修订和补充</w:t>
            </w:r>
          </w:p>
        </w:tc>
      </w:tr>
      <w:tr w:rsidR="00BB443A" w14:paraId="4A5F5231" w14:textId="77777777" w:rsidTr="00C14794">
        <w:tc>
          <w:tcPr>
            <w:tcW w:w="3776" w:type="dxa"/>
            <w:tcBorders>
              <w:right w:val="nil"/>
            </w:tcBorders>
          </w:tcPr>
          <w:p w14:paraId="500C72C2" w14:textId="77777777" w:rsidR="00BB443A" w:rsidRDefault="00BB443A" w:rsidP="001C72B0">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089B56D8"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指《交银施罗德主题优选灵活配置混合型证券投资基金招募说明书》及其定期的更新</w:t>
            </w:r>
          </w:p>
        </w:tc>
      </w:tr>
      <w:tr w:rsidR="00BB443A" w14:paraId="5FE64168" w14:textId="77777777" w:rsidTr="00C14794">
        <w:tc>
          <w:tcPr>
            <w:tcW w:w="3776" w:type="dxa"/>
            <w:tcBorders>
              <w:right w:val="nil"/>
            </w:tcBorders>
          </w:tcPr>
          <w:p w14:paraId="45E104B5"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647E649A"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指《交银施罗德主题优选灵活配置混合型证券投资基金份额发售公告》</w:t>
            </w:r>
          </w:p>
        </w:tc>
      </w:tr>
      <w:tr w:rsidR="00BB443A" w14:paraId="2D3EFB83" w14:textId="77777777" w:rsidTr="00C14794">
        <w:tc>
          <w:tcPr>
            <w:tcW w:w="3776" w:type="dxa"/>
            <w:tcBorders>
              <w:right w:val="nil"/>
            </w:tcBorders>
          </w:tcPr>
          <w:p w14:paraId="1F682E57"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7AC6873C"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7F0E6DFD" w14:textId="77777777" w:rsidTr="00C14794">
        <w:tc>
          <w:tcPr>
            <w:tcW w:w="3776" w:type="dxa"/>
            <w:tcBorders>
              <w:right w:val="nil"/>
            </w:tcBorders>
          </w:tcPr>
          <w:p w14:paraId="6443AE06"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1378096E"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14:paraId="391A105A" w14:textId="77777777" w:rsidTr="00C14794">
        <w:tc>
          <w:tcPr>
            <w:tcW w:w="3776" w:type="dxa"/>
            <w:tcBorders>
              <w:right w:val="nil"/>
            </w:tcBorders>
          </w:tcPr>
          <w:p w14:paraId="679E897B"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480D1637"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380ED9E7" w14:textId="77777777" w:rsidTr="00C14794">
        <w:tc>
          <w:tcPr>
            <w:tcW w:w="3776" w:type="dxa"/>
            <w:tcBorders>
              <w:right w:val="nil"/>
            </w:tcBorders>
          </w:tcPr>
          <w:p w14:paraId="37F2146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D0586BD"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0648FE7B" w14:textId="77777777" w:rsidTr="00C14794">
        <w:tc>
          <w:tcPr>
            <w:tcW w:w="3776" w:type="dxa"/>
            <w:tcBorders>
              <w:right w:val="nil"/>
            </w:tcBorders>
          </w:tcPr>
          <w:p w14:paraId="2CCA3335"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641B4C3F"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BB443A" w14:paraId="62A85D82" w14:textId="77777777" w:rsidTr="00C14794">
        <w:tc>
          <w:tcPr>
            <w:tcW w:w="3776" w:type="dxa"/>
            <w:tcBorders>
              <w:right w:val="nil"/>
            </w:tcBorders>
          </w:tcPr>
          <w:p w14:paraId="3957763F"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6B602640"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72030B43" w14:textId="77777777" w:rsidTr="00C14794">
        <w:tc>
          <w:tcPr>
            <w:tcW w:w="3776" w:type="dxa"/>
            <w:tcBorders>
              <w:right w:val="nil"/>
            </w:tcBorders>
          </w:tcPr>
          <w:p w14:paraId="70183298"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6B59E069"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060F2CF3" w14:textId="77777777" w:rsidTr="00C14794">
        <w:tc>
          <w:tcPr>
            <w:tcW w:w="3776" w:type="dxa"/>
            <w:tcBorders>
              <w:right w:val="nil"/>
            </w:tcBorders>
          </w:tcPr>
          <w:p w14:paraId="79D3F190"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52E714A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F3E6433" w14:textId="77777777" w:rsidTr="00C14794">
        <w:tc>
          <w:tcPr>
            <w:tcW w:w="3776" w:type="dxa"/>
            <w:tcBorders>
              <w:right w:val="nil"/>
            </w:tcBorders>
          </w:tcPr>
          <w:p w14:paraId="0F3C0C32"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0DAC8A32" w14:textId="77777777" w:rsidR="00BB443A" w:rsidRDefault="00BB443A" w:rsidP="00C14794">
            <w:pPr>
              <w:widowControl/>
              <w:spacing w:line="360" w:lineRule="auto"/>
              <w:rPr>
                <w:sz w:val="24"/>
              </w:rPr>
            </w:pPr>
            <w:r w:rsidRPr="00F75F96">
              <w:rPr>
                <w:rFonts w:hint="eastAsia"/>
                <w:sz w:val="24"/>
              </w:rPr>
              <w:t>指依据有关法律法规规定或经中国证监会核准可投资于证券投资基金的自然人</w:t>
            </w:r>
          </w:p>
        </w:tc>
      </w:tr>
      <w:tr w:rsidR="00BB443A" w14:paraId="6CCA3A9D" w14:textId="77777777" w:rsidTr="00C14794">
        <w:tc>
          <w:tcPr>
            <w:tcW w:w="3776" w:type="dxa"/>
            <w:tcBorders>
              <w:right w:val="nil"/>
            </w:tcBorders>
          </w:tcPr>
          <w:p w14:paraId="0796CFAC"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3FA9B67A" w14:textId="77777777"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指依法可以投资开放式证券投资基金的、在中华人民共和国境内合法注册登记并存续或经有关政府部门批准设立并存续的企业法人、事业法人、社会团体或其他组织</w:t>
            </w:r>
          </w:p>
        </w:tc>
      </w:tr>
      <w:tr w:rsidR="00BB443A" w14:paraId="51FC5565" w14:textId="77777777" w:rsidTr="00C14794">
        <w:tc>
          <w:tcPr>
            <w:tcW w:w="3776" w:type="dxa"/>
            <w:tcBorders>
              <w:right w:val="nil"/>
            </w:tcBorders>
          </w:tcPr>
          <w:p w14:paraId="25378023"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5D3B9628" w14:textId="77777777" w:rsidR="00BB443A" w:rsidRDefault="00BB443A" w:rsidP="00C14794">
            <w:pPr>
              <w:widowControl/>
              <w:spacing w:line="360" w:lineRule="auto"/>
              <w:rPr>
                <w:sz w:val="24"/>
              </w:rPr>
            </w:pPr>
            <w:r w:rsidRPr="00F75F96">
              <w:rPr>
                <w:rFonts w:hint="eastAsia"/>
                <w:sz w:val="24"/>
              </w:rPr>
              <w:t>指符合现行有效的相关法律法规规定可以投资于中国境内证券市场的中国境外的机构投资者</w:t>
            </w:r>
          </w:p>
        </w:tc>
      </w:tr>
      <w:tr w:rsidR="00BB443A" w14:paraId="0D0210D3" w14:textId="77777777" w:rsidTr="00C14794">
        <w:tc>
          <w:tcPr>
            <w:tcW w:w="3776" w:type="dxa"/>
            <w:tcBorders>
              <w:right w:val="nil"/>
            </w:tcBorders>
          </w:tcPr>
          <w:p w14:paraId="5864EDDD" w14:textId="77777777" w:rsidR="00BB443A" w:rsidRDefault="00BB443A" w:rsidP="001C72B0">
            <w:pPr>
              <w:widowControl/>
              <w:spacing w:line="360" w:lineRule="auto"/>
              <w:ind w:rightChars="-85" w:right="-178"/>
              <w:jc w:val="left"/>
              <w:rPr>
                <w:sz w:val="24"/>
              </w:rPr>
            </w:pPr>
            <w:r w:rsidRPr="00F75F96">
              <w:rPr>
                <w:rFonts w:hint="eastAsia"/>
                <w:sz w:val="24"/>
              </w:rPr>
              <w:lastRenderedPageBreak/>
              <w:t>投资人</w:t>
            </w:r>
          </w:p>
        </w:tc>
        <w:tc>
          <w:tcPr>
            <w:tcW w:w="4961" w:type="dxa"/>
            <w:tcBorders>
              <w:left w:val="nil"/>
            </w:tcBorders>
          </w:tcPr>
          <w:p w14:paraId="33061FE3" w14:textId="77777777"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14:paraId="06F1E585" w14:textId="77777777" w:rsidTr="00C14794">
        <w:tc>
          <w:tcPr>
            <w:tcW w:w="3776" w:type="dxa"/>
            <w:tcBorders>
              <w:right w:val="nil"/>
            </w:tcBorders>
          </w:tcPr>
          <w:p w14:paraId="234C1B76"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39C6492C"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5BC886E1" w14:textId="77777777" w:rsidTr="00C14794">
        <w:tc>
          <w:tcPr>
            <w:tcW w:w="3776" w:type="dxa"/>
            <w:tcBorders>
              <w:right w:val="nil"/>
            </w:tcBorders>
          </w:tcPr>
          <w:p w14:paraId="08FECC34"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1EC92CD" w14:textId="77777777"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指基金管理人或代销机构宣传推介基金，发售基金份额，办理基金份额的申购、赎回、转换、转托管及定期定额投资等业务</w:t>
            </w:r>
          </w:p>
        </w:tc>
      </w:tr>
      <w:tr w:rsidR="00BB443A" w14:paraId="41E52F2C" w14:textId="77777777" w:rsidTr="00C14794">
        <w:tc>
          <w:tcPr>
            <w:tcW w:w="3776" w:type="dxa"/>
            <w:tcBorders>
              <w:right w:val="nil"/>
            </w:tcBorders>
          </w:tcPr>
          <w:p w14:paraId="36EB5FB9"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7EC40AF4" w14:textId="77777777" w:rsidR="00BB443A" w:rsidRDefault="00BB443A" w:rsidP="00C14794">
            <w:pPr>
              <w:widowControl/>
              <w:spacing w:line="360" w:lineRule="auto"/>
              <w:rPr>
                <w:sz w:val="24"/>
              </w:rPr>
            </w:pPr>
            <w:r w:rsidRPr="00F75F96">
              <w:rPr>
                <w:rFonts w:hint="eastAsia"/>
                <w:sz w:val="24"/>
              </w:rPr>
              <w:t>指直销机构和代销机构</w:t>
            </w:r>
          </w:p>
        </w:tc>
      </w:tr>
      <w:tr w:rsidR="00BB443A" w14:paraId="725973A9" w14:textId="77777777" w:rsidTr="00C14794">
        <w:tc>
          <w:tcPr>
            <w:tcW w:w="3776" w:type="dxa"/>
            <w:tcBorders>
              <w:right w:val="nil"/>
            </w:tcBorders>
          </w:tcPr>
          <w:p w14:paraId="104F80A1"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55066B91"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60903DA8" w14:textId="77777777" w:rsidTr="00C14794">
        <w:tc>
          <w:tcPr>
            <w:tcW w:w="3776" w:type="dxa"/>
            <w:tcBorders>
              <w:right w:val="nil"/>
            </w:tcBorders>
          </w:tcPr>
          <w:p w14:paraId="6CB7205D"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4861874C"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tc>
      </w:tr>
      <w:tr w:rsidR="00BB443A" w14:paraId="317460A6" w14:textId="77777777" w:rsidTr="00C14794">
        <w:tc>
          <w:tcPr>
            <w:tcW w:w="3776" w:type="dxa"/>
            <w:tcBorders>
              <w:right w:val="nil"/>
            </w:tcBorders>
          </w:tcPr>
          <w:p w14:paraId="189A4813" w14:textId="77777777" w:rsidR="00BB443A" w:rsidRDefault="00BB443A" w:rsidP="001C72B0">
            <w:pPr>
              <w:widowControl/>
              <w:spacing w:line="360" w:lineRule="auto"/>
              <w:ind w:rightChars="-85" w:right="-178"/>
              <w:jc w:val="left"/>
              <w:rPr>
                <w:sz w:val="24"/>
              </w:rPr>
            </w:pPr>
            <w:r w:rsidRPr="00F75F96">
              <w:rPr>
                <w:rFonts w:hint="eastAsia"/>
                <w:sz w:val="24"/>
              </w:rPr>
              <w:t>会员单位</w:t>
            </w:r>
          </w:p>
        </w:tc>
        <w:tc>
          <w:tcPr>
            <w:tcW w:w="4961" w:type="dxa"/>
            <w:tcBorders>
              <w:left w:val="nil"/>
            </w:tcBorders>
          </w:tcPr>
          <w:p w14:paraId="71CBC5E9" w14:textId="77777777" w:rsidR="00BB443A" w:rsidRDefault="00BB443A" w:rsidP="00C14794">
            <w:pPr>
              <w:widowControl/>
              <w:spacing w:line="360" w:lineRule="auto"/>
              <w:rPr>
                <w:sz w:val="24"/>
              </w:rPr>
            </w:pPr>
            <w:r w:rsidRPr="00F75F96">
              <w:rPr>
                <w:rFonts w:hint="eastAsia"/>
                <w:sz w:val="24"/>
              </w:rPr>
              <w:t>指具有开放式基金代销资格，经上海证券交易所和中国证券登记结算有限责任公司认可的、可通过上海证券交易所交易系统办理开放式基金的认购、申购、赎回和转托管等业务的上海证券交易所会员单位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B443A" w14:paraId="60DA753C" w14:textId="77777777" w:rsidTr="00C14794">
        <w:tc>
          <w:tcPr>
            <w:tcW w:w="3776" w:type="dxa"/>
            <w:tcBorders>
              <w:right w:val="nil"/>
            </w:tcBorders>
          </w:tcPr>
          <w:p w14:paraId="58AC9473"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6FC7D8F0"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06A6242" w14:textId="77777777" w:rsidTr="00C14794">
        <w:tc>
          <w:tcPr>
            <w:tcW w:w="3776" w:type="dxa"/>
            <w:tcBorders>
              <w:right w:val="nil"/>
            </w:tcBorders>
          </w:tcPr>
          <w:p w14:paraId="37D056FD" w14:textId="77777777" w:rsidR="00BB443A" w:rsidRDefault="00BB443A" w:rsidP="001C72B0">
            <w:pPr>
              <w:widowControl/>
              <w:spacing w:line="360" w:lineRule="auto"/>
              <w:ind w:rightChars="-85" w:right="-178"/>
              <w:jc w:val="left"/>
              <w:rPr>
                <w:sz w:val="24"/>
              </w:rPr>
            </w:pPr>
            <w:r w:rsidRPr="00F75F96">
              <w:rPr>
                <w:rFonts w:hint="eastAsia"/>
                <w:sz w:val="24"/>
              </w:rPr>
              <w:t>注册登记业务</w:t>
            </w:r>
          </w:p>
        </w:tc>
        <w:tc>
          <w:tcPr>
            <w:tcW w:w="4961" w:type="dxa"/>
            <w:tcBorders>
              <w:left w:val="nil"/>
            </w:tcBorders>
          </w:tcPr>
          <w:p w14:paraId="4EA5F9BB"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指基金登记、存管、过户、清算和结算业务，具体内容包括投资人基金账户的建立和管理、基金份额注册登记、基金销售业务的确认、清</w:t>
            </w:r>
            <w:r w:rsidRPr="00F75F96">
              <w:rPr>
                <w:rFonts w:hint="eastAsia"/>
                <w:sz w:val="24"/>
              </w:rPr>
              <w:lastRenderedPageBreak/>
              <w:t>算和结算、代理发放红利、建立并保管基金份额持有人名册、办理</w:t>
            </w:r>
            <w:proofErr w:type="gramStart"/>
            <w:r w:rsidRPr="00F75F96">
              <w:rPr>
                <w:rFonts w:hint="eastAsia"/>
                <w:sz w:val="24"/>
              </w:rPr>
              <w:t>非交易</w:t>
            </w:r>
            <w:proofErr w:type="gramEnd"/>
            <w:r w:rsidRPr="00F75F96">
              <w:rPr>
                <w:rFonts w:hint="eastAsia"/>
                <w:sz w:val="24"/>
              </w:rPr>
              <w:t>过户业务等</w:t>
            </w:r>
          </w:p>
        </w:tc>
      </w:tr>
      <w:tr w:rsidR="00BB443A" w14:paraId="7355F7F6" w14:textId="77777777" w:rsidTr="00C14794">
        <w:tc>
          <w:tcPr>
            <w:tcW w:w="3776" w:type="dxa"/>
            <w:tcBorders>
              <w:right w:val="nil"/>
            </w:tcBorders>
          </w:tcPr>
          <w:p w14:paraId="1C486A53" w14:textId="77777777" w:rsidR="00BB443A" w:rsidRDefault="00BB443A" w:rsidP="001C72B0">
            <w:pPr>
              <w:widowControl/>
              <w:spacing w:line="360" w:lineRule="auto"/>
              <w:ind w:rightChars="-85" w:right="-178"/>
              <w:jc w:val="left"/>
              <w:rPr>
                <w:sz w:val="24"/>
              </w:rPr>
            </w:pPr>
            <w:r w:rsidRPr="00F75F96">
              <w:rPr>
                <w:rFonts w:hint="eastAsia"/>
                <w:sz w:val="24"/>
              </w:rPr>
              <w:lastRenderedPageBreak/>
              <w:t>注册登记机构</w:t>
            </w:r>
          </w:p>
        </w:tc>
        <w:tc>
          <w:tcPr>
            <w:tcW w:w="4961" w:type="dxa"/>
            <w:tcBorders>
              <w:left w:val="nil"/>
            </w:tcBorders>
          </w:tcPr>
          <w:p w14:paraId="2123BEA8" w14:textId="77777777"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注册登记业务的机构。基金的注册登记机构为交银施罗德基金管理有限公司或接受交银施罗德基金管理有限公司委托代为办理注册登记业务的机构</w:t>
            </w:r>
          </w:p>
        </w:tc>
      </w:tr>
      <w:tr w:rsidR="00BB443A" w14:paraId="488E2B41" w14:textId="77777777" w:rsidTr="00C14794">
        <w:tc>
          <w:tcPr>
            <w:tcW w:w="3776" w:type="dxa"/>
            <w:tcBorders>
              <w:right w:val="nil"/>
            </w:tcBorders>
          </w:tcPr>
          <w:p w14:paraId="44169CC4"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3288E38B" w14:textId="77777777" w:rsidR="00BB443A" w:rsidRDefault="00BB443A" w:rsidP="00C14794">
            <w:pPr>
              <w:widowControl/>
              <w:spacing w:line="360" w:lineRule="auto"/>
              <w:rPr>
                <w:sz w:val="24"/>
              </w:rPr>
            </w:pPr>
            <w:r w:rsidRPr="00F75F96">
              <w:rPr>
                <w:rFonts w:hint="eastAsia"/>
                <w:sz w:val="24"/>
              </w:rPr>
              <w:t>指注册登记机构为投资人开立的、记录其持有的基金管理人所管理的基金份额余额及其变动情况的账户</w:t>
            </w:r>
          </w:p>
        </w:tc>
      </w:tr>
      <w:tr w:rsidR="00BB443A" w14:paraId="208DE64D" w14:textId="77777777" w:rsidTr="00C14794">
        <w:tc>
          <w:tcPr>
            <w:tcW w:w="3776" w:type="dxa"/>
            <w:tcBorders>
              <w:right w:val="nil"/>
            </w:tcBorders>
          </w:tcPr>
          <w:p w14:paraId="111E3BB3"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4FE508C2"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14:paraId="291FD9EC" w14:textId="77777777" w:rsidTr="00C14794">
        <w:tc>
          <w:tcPr>
            <w:tcW w:w="3776" w:type="dxa"/>
            <w:tcBorders>
              <w:right w:val="nil"/>
            </w:tcBorders>
          </w:tcPr>
          <w:p w14:paraId="7EC8DA0E"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7A62533A"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454A7352" w14:textId="77777777" w:rsidTr="00C14794">
        <w:tc>
          <w:tcPr>
            <w:tcW w:w="3776" w:type="dxa"/>
            <w:tcBorders>
              <w:right w:val="nil"/>
            </w:tcBorders>
          </w:tcPr>
          <w:p w14:paraId="45F80455"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56CB034D"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1034CD64" w14:textId="77777777" w:rsidTr="00C14794">
        <w:tc>
          <w:tcPr>
            <w:tcW w:w="3776" w:type="dxa"/>
            <w:tcBorders>
              <w:right w:val="nil"/>
            </w:tcBorders>
          </w:tcPr>
          <w:p w14:paraId="5436DC2B"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7A92D1E"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6DD6F71C" w14:textId="77777777" w:rsidTr="00C14794">
        <w:tc>
          <w:tcPr>
            <w:tcW w:w="3776" w:type="dxa"/>
            <w:tcBorders>
              <w:right w:val="nil"/>
            </w:tcBorders>
          </w:tcPr>
          <w:p w14:paraId="54B8219C"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36EE44ED"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6D7BECC5" w14:textId="77777777" w:rsidTr="00C14794">
        <w:tc>
          <w:tcPr>
            <w:tcW w:w="3776" w:type="dxa"/>
            <w:tcBorders>
              <w:right w:val="nil"/>
            </w:tcBorders>
          </w:tcPr>
          <w:p w14:paraId="6AD2E428"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3787BD74" w14:textId="77777777" w:rsidR="00BB443A" w:rsidRDefault="00BB443A" w:rsidP="00C14794">
            <w:pPr>
              <w:widowControl/>
              <w:spacing w:line="360" w:lineRule="auto"/>
              <w:rPr>
                <w:sz w:val="24"/>
              </w:rPr>
            </w:pPr>
            <w:r w:rsidRPr="00F75F96">
              <w:rPr>
                <w:rFonts w:hint="eastAsia"/>
                <w:sz w:val="24"/>
              </w:rPr>
              <w:t>指公历日</w:t>
            </w:r>
          </w:p>
        </w:tc>
      </w:tr>
      <w:tr w:rsidR="00BB443A" w14:paraId="1A642156" w14:textId="77777777" w:rsidTr="00C14794">
        <w:tc>
          <w:tcPr>
            <w:tcW w:w="3776" w:type="dxa"/>
            <w:tcBorders>
              <w:right w:val="nil"/>
            </w:tcBorders>
          </w:tcPr>
          <w:p w14:paraId="46373568"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4F08A9BA" w14:textId="77777777" w:rsidR="00BB443A" w:rsidRDefault="00BB443A" w:rsidP="00C14794">
            <w:pPr>
              <w:widowControl/>
              <w:spacing w:line="360" w:lineRule="auto"/>
              <w:rPr>
                <w:sz w:val="24"/>
              </w:rPr>
            </w:pPr>
            <w:r w:rsidRPr="00F75F96">
              <w:rPr>
                <w:rFonts w:hint="eastAsia"/>
                <w:sz w:val="24"/>
              </w:rPr>
              <w:t>指</w:t>
            </w:r>
            <w:proofErr w:type="gramStart"/>
            <w:r w:rsidRPr="00F75F96">
              <w:rPr>
                <w:rFonts w:hint="eastAsia"/>
                <w:sz w:val="24"/>
              </w:rPr>
              <w:t>公历月</w:t>
            </w:r>
            <w:proofErr w:type="gramEnd"/>
          </w:p>
        </w:tc>
      </w:tr>
      <w:tr w:rsidR="00BB443A" w14:paraId="0F0F1390" w14:textId="77777777" w:rsidTr="00C14794">
        <w:tc>
          <w:tcPr>
            <w:tcW w:w="3776" w:type="dxa"/>
            <w:tcBorders>
              <w:right w:val="nil"/>
            </w:tcBorders>
          </w:tcPr>
          <w:p w14:paraId="0E5F8EC7"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02F5140E"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54780ED2" w14:textId="77777777" w:rsidTr="00C14794">
        <w:tc>
          <w:tcPr>
            <w:tcW w:w="3776" w:type="dxa"/>
            <w:tcBorders>
              <w:right w:val="nil"/>
            </w:tcBorders>
          </w:tcPr>
          <w:p w14:paraId="506E30D0" w14:textId="77777777" w:rsidR="00BB443A" w:rsidRDefault="00BB443A" w:rsidP="001C72B0">
            <w:pPr>
              <w:widowControl/>
              <w:spacing w:line="360" w:lineRule="auto"/>
              <w:ind w:rightChars="-85" w:right="-178"/>
              <w:jc w:val="left"/>
              <w:rPr>
                <w:sz w:val="24"/>
              </w:rPr>
            </w:pPr>
            <w:r w:rsidRPr="00F75F96">
              <w:rPr>
                <w:rFonts w:hint="eastAsia"/>
                <w:sz w:val="24"/>
              </w:rPr>
              <w:lastRenderedPageBreak/>
              <w:t>T</w:t>
            </w:r>
            <w:r w:rsidRPr="00F75F96">
              <w:rPr>
                <w:rFonts w:hint="eastAsia"/>
                <w:sz w:val="24"/>
              </w:rPr>
              <w:t>日</w:t>
            </w:r>
          </w:p>
        </w:tc>
        <w:tc>
          <w:tcPr>
            <w:tcW w:w="4961" w:type="dxa"/>
            <w:tcBorders>
              <w:left w:val="nil"/>
            </w:tcBorders>
          </w:tcPr>
          <w:p w14:paraId="2E538091"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14:paraId="6AB0F2C4" w14:textId="77777777" w:rsidTr="00C14794">
        <w:tc>
          <w:tcPr>
            <w:tcW w:w="3776" w:type="dxa"/>
            <w:tcBorders>
              <w:right w:val="nil"/>
            </w:tcBorders>
          </w:tcPr>
          <w:p w14:paraId="1CDD677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74D6ACD2"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4AA33D66" w14:textId="77777777" w:rsidTr="00C14794">
        <w:tc>
          <w:tcPr>
            <w:tcW w:w="3776" w:type="dxa"/>
            <w:tcBorders>
              <w:right w:val="nil"/>
            </w:tcBorders>
          </w:tcPr>
          <w:p w14:paraId="215E3A6C"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36F40652"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3C5A0513" w14:textId="77777777" w:rsidTr="00C14794">
        <w:tc>
          <w:tcPr>
            <w:tcW w:w="3776" w:type="dxa"/>
            <w:tcBorders>
              <w:right w:val="nil"/>
            </w:tcBorders>
          </w:tcPr>
          <w:p w14:paraId="73774213" w14:textId="77777777"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14:paraId="412ED2CE"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10277779" w14:textId="77777777" w:rsidTr="00C14794">
        <w:tc>
          <w:tcPr>
            <w:tcW w:w="3776" w:type="dxa"/>
            <w:tcBorders>
              <w:right w:val="nil"/>
            </w:tcBorders>
          </w:tcPr>
          <w:p w14:paraId="648174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555A9C35"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注册登记方面的业务规则，由基金管理人和投资人共同遵守；此外，投资人通过场内认购、申购、赎回本基金还须遵守上海证券交易所及登记结算公司场内业务有关规则</w:t>
            </w:r>
          </w:p>
        </w:tc>
      </w:tr>
      <w:tr w:rsidR="00BB443A" w14:paraId="5542E015" w14:textId="77777777" w:rsidTr="00C14794">
        <w:tc>
          <w:tcPr>
            <w:tcW w:w="3776" w:type="dxa"/>
            <w:tcBorders>
              <w:right w:val="nil"/>
            </w:tcBorders>
          </w:tcPr>
          <w:p w14:paraId="551F04BE"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2205D82C"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3750EA5D" w14:textId="77777777" w:rsidTr="00C14794">
        <w:tc>
          <w:tcPr>
            <w:tcW w:w="3776" w:type="dxa"/>
            <w:tcBorders>
              <w:right w:val="nil"/>
            </w:tcBorders>
          </w:tcPr>
          <w:p w14:paraId="019B6624"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41AA24C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6382030B" w14:textId="77777777" w:rsidTr="00C14794">
        <w:tc>
          <w:tcPr>
            <w:tcW w:w="3776" w:type="dxa"/>
            <w:tcBorders>
              <w:right w:val="nil"/>
            </w:tcBorders>
          </w:tcPr>
          <w:p w14:paraId="363BC674"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2E3933B9"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7F70EF95" w14:textId="77777777" w:rsidTr="00C14794">
        <w:tc>
          <w:tcPr>
            <w:tcW w:w="3776" w:type="dxa"/>
            <w:tcBorders>
              <w:right w:val="nil"/>
            </w:tcBorders>
          </w:tcPr>
          <w:p w14:paraId="0DBB97BD" w14:textId="77777777" w:rsidR="00BB443A" w:rsidRDefault="00BB443A" w:rsidP="001C72B0">
            <w:pPr>
              <w:widowControl/>
              <w:spacing w:line="360" w:lineRule="auto"/>
              <w:ind w:rightChars="-85" w:right="-178"/>
              <w:jc w:val="left"/>
              <w:rPr>
                <w:sz w:val="24"/>
              </w:rPr>
            </w:pPr>
            <w:r w:rsidRPr="00F75F96">
              <w:rPr>
                <w:rFonts w:hint="eastAsia"/>
                <w:sz w:val="24"/>
              </w:rPr>
              <w:t>场外</w:t>
            </w:r>
          </w:p>
        </w:tc>
        <w:tc>
          <w:tcPr>
            <w:tcW w:w="4961" w:type="dxa"/>
            <w:tcBorders>
              <w:left w:val="nil"/>
            </w:tcBorders>
          </w:tcPr>
          <w:p w14:paraId="70B8DFDC" w14:textId="77777777" w:rsidR="00BB443A" w:rsidRDefault="00BB443A" w:rsidP="00C14794">
            <w:pPr>
              <w:widowControl/>
              <w:spacing w:line="360" w:lineRule="auto"/>
              <w:rPr>
                <w:sz w:val="24"/>
              </w:rPr>
            </w:pPr>
            <w:r w:rsidRPr="00F75F96">
              <w:rPr>
                <w:rFonts w:hint="eastAsia"/>
                <w:sz w:val="24"/>
              </w:rPr>
              <w:t>指不通过上海证券交易所的交易系统办理基金份额认购、申购和赎回等业务的销售机构和场所</w:t>
            </w:r>
          </w:p>
        </w:tc>
      </w:tr>
      <w:tr w:rsidR="00BB443A" w14:paraId="05542DC4" w14:textId="77777777" w:rsidTr="00C14794">
        <w:tc>
          <w:tcPr>
            <w:tcW w:w="3776" w:type="dxa"/>
            <w:tcBorders>
              <w:right w:val="nil"/>
            </w:tcBorders>
          </w:tcPr>
          <w:p w14:paraId="2AA4204A" w14:textId="77777777" w:rsidR="00BB443A" w:rsidRDefault="00BB443A" w:rsidP="001C72B0">
            <w:pPr>
              <w:widowControl/>
              <w:spacing w:line="360" w:lineRule="auto"/>
              <w:ind w:rightChars="-85" w:right="-178"/>
              <w:jc w:val="left"/>
              <w:rPr>
                <w:sz w:val="24"/>
              </w:rPr>
            </w:pPr>
            <w:r w:rsidRPr="00F75F96">
              <w:rPr>
                <w:rFonts w:hint="eastAsia"/>
                <w:sz w:val="24"/>
              </w:rPr>
              <w:lastRenderedPageBreak/>
              <w:t>场内</w:t>
            </w:r>
          </w:p>
        </w:tc>
        <w:tc>
          <w:tcPr>
            <w:tcW w:w="4961" w:type="dxa"/>
            <w:tcBorders>
              <w:left w:val="nil"/>
            </w:tcBorders>
          </w:tcPr>
          <w:p w14:paraId="757785C8" w14:textId="77777777" w:rsidR="00BB443A" w:rsidRDefault="00BB443A" w:rsidP="00C14794">
            <w:pPr>
              <w:widowControl/>
              <w:spacing w:line="360" w:lineRule="auto"/>
              <w:rPr>
                <w:sz w:val="24"/>
              </w:rPr>
            </w:pPr>
            <w:r w:rsidRPr="00F75F96">
              <w:rPr>
                <w:rFonts w:hint="eastAsia"/>
                <w:sz w:val="24"/>
              </w:rPr>
              <w:t>指通过上海证券交易所的交易系统办理基金份额认购、申购和赎回等业务的销售机构和场所</w:t>
            </w:r>
          </w:p>
        </w:tc>
      </w:tr>
      <w:tr w:rsidR="00BB443A" w14:paraId="261110DD" w14:textId="77777777" w:rsidTr="00C14794">
        <w:tc>
          <w:tcPr>
            <w:tcW w:w="3776" w:type="dxa"/>
            <w:tcBorders>
              <w:right w:val="nil"/>
            </w:tcBorders>
          </w:tcPr>
          <w:p w14:paraId="096C5F18"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1D88D99D" w14:textId="77777777"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指基金份额持有人按照基金合同和基金管理人届时有效公告规定的条件，申请将其持有基金管理人管理的、某一基金的基金份额转换为基金管理人管理的、且由同一注册登记机构办理注册登记的其他</w:t>
            </w:r>
            <w:proofErr w:type="gramStart"/>
            <w:r w:rsidRPr="00F75F96">
              <w:rPr>
                <w:rFonts w:hint="eastAsia"/>
                <w:sz w:val="24"/>
              </w:rPr>
              <w:t>基金基金</w:t>
            </w:r>
            <w:proofErr w:type="gramEnd"/>
            <w:r w:rsidRPr="00F75F96">
              <w:rPr>
                <w:rFonts w:hint="eastAsia"/>
                <w:sz w:val="24"/>
              </w:rPr>
              <w:t>份额的行为</w:t>
            </w:r>
          </w:p>
        </w:tc>
      </w:tr>
      <w:tr w:rsidR="00BB443A" w14:paraId="10F784E3" w14:textId="77777777" w:rsidTr="00C14794">
        <w:tc>
          <w:tcPr>
            <w:tcW w:w="3776" w:type="dxa"/>
            <w:tcBorders>
              <w:right w:val="nil"/>
            </w:tcBorders>
          </w:tcPr>
          <w:p w14:paraId="77C0A3EE"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345DE3C3"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5DE8CF06" w14:textId="77777777" w:rsidTr="00C14794">
        <w:tc>
          <w:tcPr>
            <w:tcW w:w="3776" w:type="dxa"/>
            <w:tcBorders>
              <w:right w:val="nil"/>
            </w:tcBorders>
          </w:tcPr>
          <w:p w14:paraId="02B1B22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760CA37C" w14:textId="77777777"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指投资人通过向有关销售机构提交申请，约定每期申购日、扣款金额及扣款方式，由指定的销售机构在投资人指定资金账户内自动扣款并于每期约定的申购日提交基金申购申请的一种投资方式</w:t>
            </w:r>
          </w:p>
        </w:tc>
      </w:tr>
      <w:tr w:rsidR="00BB443A" w14:paraId="0ACA36AE" w14:textId="77777777" w:rsidTr="00C14794">
        <w:tc>
          <w:tcPr>
            <w:tcW w:w="3776" w:type="dxa"/>
            <w:tcBorders>
              <w:right w:val="nil"/>
            </w:tcBorders>
          </w:tcPr>
          <w:p w14:paraId="475AF737"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07CAD140" w14:textId="77777777"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p>
        </w:tc>
      </w:tr>
      <w:tr w:rsidR="00BB443A" w14:paraId="7FCB3F64" w14:textId="77777777" w:rsidTr="00C14794">
        <w:tc>
          <w:tcPr>
            <w:tcW w:w="3776" w:type="dxa"/>
            <w:tcBorders>
              <w:right w:val="nil"/>
            </w:tcBorders>
          </w:tcPr>
          <w:p w14:paraId="0AA06E0E"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47AAD572" w14:textId="77777777" w:rsidR="00BB443A" w:rsidRDefault="00BB443A" w:rsidP="00C14794">
            <w:pPr>
              <w:widowControl/>
              <w:spacing w:line="360" w:lineRule="auto"/>
              <w:rPr>
                <w:sz w:val="24"/>
              </w:rPr>
            </w:pPr>
            <w:r w:rsidRPr="00F75F96">
              <w:rPr>
                <w:rFonts w:hint="eastAsia"/>
                <w:sz w:val="24"/>
              </w:rPr>
              <w:t>指人民币元</w:t>
            </w:r>
          </w:p>
        </w:tc>
      </w:tr>
      <w:tr w:rsidR="00BB443A" w14:paraId="775BF71D" w14:textId="77777777" w:rsidTr="00C14794">
        <w:tc>
          <w:tcPr>
            <w:tcW w:w="3776" w:type="dxa"/>
            <w:tcBorders>
              <w:right w:val="nil"/>
            </w:tcBorders>
          </w:tcPr>
          <w:p w14:paraId="334BDC62" w14:textId="77777777" w:rsidR="00BB443A" w:rsidRDefault="00BB443A" w:rsidP="001C72B0">
            <w:pPr>
              <w:widowControl/>
              <w:spacing w:line="360" w:lineRule="auto"/>
              <w:ind w:rightChars="-85" w:right="-178"/>
              <w:jc w:val="left"/>
              <w:rPr>
                <w:sz w:val="24"/>
              </w:rPr>
            </w:pPr>
            <w:r w:rsidRPr="00F75F96">
              <w:rPr>
                <w:rFonts w:hint="eastAsia"/>
                <w:sz w:val="24"/>
              </w:rPr>
              <w:t>基金利润</w:t>
            </w:r>
          </w:p>
        </w:tc>
        <w:tc>
          <w:tcPr>
            <w:tcW w:w="4961" w:type="dxa"/>
            <w:tcBorders>
              <w:left w:val="nil"/>
            </w:tcBorders>
          </w:tcPr>
          <w:p w14:paraId="00527B97"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31366A40" w14:textId="77777777" w:rsidTr="00C14794">
        <w:tc>
          <w:tcPr>
            <w:tcW w:w="3776" w:type="dxa"/>
            <w:tcBorders>
              <w:right w:val="nil"/>
            </w:tcBorders>
          </w:tcPr>
          <w:p w14:paraId="1E241AA2"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基金资产总值</w:t>
            </w:r>
          </w:p>
        </w:tc>
        <w:tc>
          <w:tcPr>
            <w:tcW w:w="4961" w:type="dxa"/>
            <w:tcBorders>
              <w:left w:val="nil"/>
            </w:tcBorders>
          </w:tcPr>
          <w:p w14:paraId="6A1E8DE5"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2EB97096" w14:textId="77777777" w:rsidTr="00C14794">
        <w:tc>
          <w:tcPr>
            <w:tcW w:w="3776" w:type="dxa"/>
            <w:tcBorders>
              <w:right w:val="nil"/>
            </w:tcBorders>
          </w:tcPr>
          <w:p w14:paraId="0F96EDD9"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2C2F541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6B4B99D8" w14:textId="77777777" w:rsidTr="00C14794">
        <w:tc>
          <w:tcPr>
            <w:tcW w:w="3776" w:type="dxa"/>
            <w:tcBorders>
              <w:right w:val="nil"/>
            </w:tcBorders>
          </w:tcPr>
          <w:p w14:paraId="1B2104DC"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5CC421A5"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3BB017EA" w14:textId="77777777" w:rsidTr="00C14794">
        <w:tc>
          <w:tcPr>
            <w:tcW w:w="3776" w:type="dxa"/>
            <w:tcBorders>
              <w:right w:val="nil"/>
            </w:tcBorders>
          </w:tcPr>
          <w:p w14:paraId="4E59EAAE"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6A8CEEBF"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572E55D6" w14:textId="77777777" w:rsidTr="00C14794">
        <w:tc>
          <w:tcPr>
            <w:tcW w:w="3776" w:type="dxa"/>
            <w:tcBorders>
              <w:right w:val="nil"/>
            </w:tcBorders>
          </w:tcPr>
          <w:p w14:paraId="6D922F84"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1C35CE0C"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14:paraId="048618C9" w14:textId="77777777" w:rsidTr="00C14794">
        <w:tc>
          <w:tcPr>
            <w:tcW w:w="3776" w:type="dxa"/>
            <w:tcBorders>
              <w:right w:val="nil"/>
            </w:tcBorders>
          </w:tcPr>
          <w:p w14:paraId="279FC46A"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73EEFE6" w14:textId="77777777" w:rsidR="00BB443A" w:rsidRDefault="00BB443A" w:rsidP="00C14794">
            <w:pPr>
              <w:widowControl/>
              <w:spacing w:line="360" w:lineRule="auto"/>
              <w:rPr>
                <w:sz w:val="24"/>
              </w:rPr>
            </w:pPr>
            <w:r w:rsidRPr="00F75F96">
              <w:rPr>
                <w:rFonts w:hint="eastAsia"/>
                <w:sz w:val="24"/>
              </w:rPr>
              <w:t>指基金合同当事人无法预见、无法抗拒、无法避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tc>
      </w:tr>
    </w:tbl>
    <w:p w14:paraId="27717C69" w14:textId="77777777" w:rsidR="000E360D" w:rsidRPr="00E25426" w:rsidRDefault="000E360D" w:rsidP="0027283B">
      <w:pPr>
        <w:pStyle w:val="af0"/>
        <w:rPr>
          <w:rFonts w:ascii="黑体" w:eastAsia="黑体" w:hAnsi="宋体" w:cs="宋体"/>
          <w:b w:val="0"/>
          <w:kern w:val="0"/>
          <w:sz w:val="32"/>
          <w:szCs w:val="32"/>
        </w:rPr>
      </w:pPr>
      <w:r>
        <w:rPr>
          <w:rFonts w:ascii="黑体" w:eastAsia="黑体" w:hAnsi="宋体" w:cs="宋体"/>
          <w:kern w:val="0"/>
          <w:sz w:val="30"/>
          <w:szCs w:val="30"/>
        </w:rPr>
        <w:br w:type="page"/>
      </w:r>
      <w:bookmarkStart w:id="6" w:name="_Toc472077031"/>
      <w:r w:rsidRPr="0027283B">
        <w:rPr>
          <w:rFonts w:ascii="Times New Roman" w:eastAsia="黑体" w:hAnsi="Times New Roman" w:cs="Times New Roman" w:hint="eastAsia"/>
          <w:kern w:val="0"/>
          <w:sz w:val="30"/>
          <w:szCs w:val="20"/>
        </w:rPr>
        <w:lastRenderedPageBreak/>
        <w:t>三、基金管理人</w:t>
      </w:r>
      <w:bookmarkEnd w:id="6"/>
    </w:p>
    <w:p w14:paraId="6BC8E407" w14:textId="77777777" w:rsidR="00920AF1" w:rsidRPr="00393813" w:rsidRDefault="00920AF1" w:rsidP="00FF737B">
      <w:pPr>
        <w:widowControl/>
        <w:adjustRightInd w:val="0"/>
        <w:spacing w:line="360" w:lineRule="auto"/>
        <w:ind w:firstLineChars="200" w:firstLine="482"/>
        <w:contextualSpacing/>
        <w:outlineLvl w:val="1"/>
        <w:rPr>
          <w:b/>
          <w:kern w:val="0"/>
          <w:sz w:val="24"/>
        </w:rPr>
      </w:pPr>
      <w:bookmarkStart w:id="7" w:name="OLE_LINK1"/>
      <w:bookmarkStart w:id="8" w:name="OLE_LINK2"/>
      <w:r w:rsidRPr="00FF737B">
        <w:rPr>
          <w:b/>
          <w:kern w:val="0"/>
          <w:sz w:val="24"/>
        </w:rPr>
        <w:t>（一）基金管理人概况</w:t>
      </w:r>
      <w:r w:rsidRPr="00393813">
        <w:rPr>
          <w:b/>
          <w:kern w:val="0"/>
          <w:sz w:val="24"/>
        </w:rPr>
        <w:t xml:space="preserve"> </w:t>
      </w:r>
    </w:p>
    <w:p w14:paraId="14E0CDCB"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名称：交银施罗德基金管理有限公司</w:t>
      </w:r>
    </w:p>
    <w:p w14:paraId="0F4391EE"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住所：上海市浦东</w:t>
      </w:r>
      <w:proofErr w:type="gramStart"/>
      <w:r w:rsidRPr="00FF737B">
        <w:rPr>
          <w:kern w:val="0"/>
          <w:sz w:val="24"/>
        </w:rPr>
        <w:t>新区银</w:t>
      </w:r>
      <w:proofErr w:type="gramEnd"/>
      <w:r w:rsidRPr="00FF737B">
        <w:rPr>
          <w:kern w:val="0"/>
          <w:sz w:val="24"/>
        </w:rPr>
        <w:t>城中路</w:t>
      </w:r>
      <w:r w:rsidRPr="00393813">
        <w:rPr>
          <w:kern w:val="0"/>
          <w:sz w:val="24"/>
        </w:rPr>
        <w:t>188</w:t>
      </w:r>
      <w:r w:rsidRPr="00FF737B">
        <w:rPr>
          <w:kern w:val="0"/>
          <w:sz w:val="24"/>
        </w:rPr>
        <w:t>号交通银行大楼二层（裙）</w:t>
      </w:r>
    </w:p>
    <w:p w14:paraId="2E421F3E" w14:textId="388E98EC"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办公地址：上海</w:t>
      </w:r>
      <w:r w:rsidR="00F12FEE">
        <w:rPr>
          <w:rFonts w:hint="eastAsia"/>
          <w:kern w:val="0"/>
          <w:sz w:val="24"/>
        </w:rPr>
        <w:t>市</w:t>
      </w:r>
      <w:r w:rsidRPr="00FF737B">
        <w:rPr>
          <w:kern w:val="0"/>
          <w:sz w:val="24"/>
        </w:rPr>
        <w:t>浦东</w:t>
      </w:r>
      <w:proofErr w:type="gramStart"/>
      <w:r w:rsidRPr="00FF737B">
        <w:rPr>
          <w:rFonts w:hint="eastAsia"/>
          <w:kern w:val="0"/>
          <w:sz w:val="24"/>
        </w:rPr>
        <w:t>新区世纪</w:t>
      </w:r>
      <w:proofErr w:type="gramEnd"/>
      <w:r w:rsidRPr="00FF737B">
        <w:rPr>
          <w:rFonts w:hint="eastAsia"/>
          <w:kern w:val="0"/>
          <w:sz w:val="24"/>
        </w:rPr>
        <w:t>大道</w:t>
      </w:r>
      <w:r w:rsidRPr="00FF737B">
        <w:rPr>
          <w:kern w:val="0"/>
          <w:sz w:val="24"/>
        </w:rPr>
        <w:t>8</w:t>
      </w:r>
      <w:r w:rsidRPr="00FF737B">
        <w:rPr>
          <w:rFonts w:hint="eastAsia"/>
          <w:kern w:val="0"/>
          <w:sz w:val="24"/>
        </w:rPr>
        <w:t>号国</w:t>
      </w:r>
      <w:proofErr w:type="gramStart"/>
      <w:r w:rsidRPr="00FF737B">
        <w:rPr>
          <w:rFonts w:hint="eastAsia"/>
          <w:kern w:val="0"/>
          <w:sz w:val="24"/>
        </w:rPr>
        <w:t>金中心</w:t>
      </w:r>
      <w:proofErr w:type="gramEnd"/>
      <w:r w:rsidRPr="00FF737B">
        <w:rPr>
          <w:rFonts w:hint="eastAsia"/>
          <w:kern w:val="0"/>
          <w:sz w:val="24"/>
        </w:rPr>
        <w:t>二期</w:t>
      </w:r>
      <w:r w:rsidRPr="00FF737B">
        <w:rPr>
          <w:kern w:val="0"/>
          <w:sz w:val="24"/>
        </w:rPr>
        <w:t>21-22</w:t>
      </w:r>
      <w:r w:rsidRPr="00FF737B">
        <w:rPr>
          <w:rFonts w:hint="eastAsia"/>
          <w:kern w:val="0"/>
          <w:sz w:val="24"/>
        </w:rPr>
        <w:t>楼</w:t>
      </w:r>
    </w:p>
    <w:p w14:paraId="39B567D0"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sz w:val="24"/>
        </w:rPr>
        <w:t>邮政编码：</w:t>
      </w:r>
      <w:r w:rsidRPr="00393813">
        <w:rPr>
          <w:sz w:val="24"/>
        </w:rPr>
        <w:t>200120</w:t>
      </w:r>
    </w:p>
    <w:p w14:paraId="7F5C6BAD"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法定代表人：</w:t>
      </w:r>
      <w:r w:rsidRPr="00FF737B">
        <w:rPr>
          <w:rFonts w:hint="eastAsia"/>
          <w:kern w:val="0"/>
          <w:sz w:val="24"/>
        </w:rPr>
        <w:t>于亚利</w:t>
      </w:r>
      <w:r w:rsidRPr="00393813">
        <w:rPr>
          <w:kern w:val="0"/>
          <w:sz w:val="24"/>
        </w:rPr>
        <w:t xml:space="preserve"> </w:t>
      </w:r>
    </w:p>
    <w:p w14:paraId="179BD93D"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成立时间：</w:t>
      </w:r>
      <w:r w:rsidRPr="00393813">
        <w:rPr>
          <w:kern w:val="0"/>
          <w:sz w:val="24"/>
        </w:rPr>
        <w:t>2005</w:t>
      </w:r>
      <w:r w:rsidRPr="00FF737B">
        <w:rPr>
          <w:kern w:val="0"/>
          <w:sz w:val="24"/>
        </w:rPr>
        <w:t>年</w:t>
      </w:r>
      <w:r w:rsidRPr="00393813">
        <w:rPr>
          <w:kern w:val="0"/>
          <w:sz w:val="24"/>
        </w:rPr>
        <w:t>8</w:t>
      </w:r>
      <w:r w:rsidRPr="00FF737B">
        <w:rPr>
          <w:kern w:val="0"/>
          <w:sz w:val="24"/>
        </w:rPr>
        <w:t>月</w:t>
      </w:r>
      <w:r w:rsidRPr="00393813">
        <w:rPr>
          <w:kern w:val="0"/>
          <w:sz w:val="24"/>
        </w:rPr>
        <w:t>4</w:t>
      </w:r>
      <w:r w:rsidRPr="00FF737B">
        <w:rPr>
          <w:kern w:val="0"/>
          <w:sz w:val="24"/>
        </w:rPr>
        <w:t>日</w:t>
      </w:r>
    </w:p>
    <w:p w14:paraId="50E9C9B5"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注册资本：</w:t>
      </w:r>
      <w:r w:rsidRPr="00393813">
        <w:rPr>
          <w:kern w:val="0"/>
          <w:sz w:val="24"/>
        </w:rPr>
        <w:t>2</w:t>
      </w:r>
      <w:r w:rsidRPr="00FF737B">
        <w:rPr>
          <w:kern w:val="0"/>
          <w:sz w:val="24"/>
        </w:rPr>
        <w:t>亿元人民币</w:t>
      </w:r>
    </w:p>
    <w:p w14:paraId="33EC08B6"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存续期间：持续经营</w:t>
      </w:r>
    </w:p>
    <w:p w14:paraId="0116ED70" w14:textId="45D69F71"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联系人：</w:t>
      </w:r>
      <w:r w:rsidR="00A22E57">
        <w:rPr>
          <w:rFonts w:hint="eastAsia"/>
          <w:kern w:val="0"/>
          <w:sz w:val="24"/>
        </w:rPr>
        <w:t>郭佳敏</w:t>
      </w:r>
      <w:r w:rsidR="00A22E57" w:rsidRPr="00FF737B" w:rsidDel="00A22E57">
        <w:rPr>
          <w:rFonts w:hint="eastAsia"/>
          <w:kern w:val="0"/>
          <w:sz w:val="24"/>
        </w:rPr>
        <w:t xml:space="preserve"> </w:t>
      </w:r>
    </w:p>
    <w:p w14:paraId="679F8174" w14:textId="55AF981A"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电话：</w:t>
      </w:r>
      <w:r w:rsidRPr="00FF737B">
        <w:rPr>
          <w:rFonts w:hint="eastAsia"/>
          <w:kern w:val="0"/>
          <w:sz w:val="24"/>
        </w:rPr>
        <w:t>（</w:t>
      </w:r>
      <w:r w:rsidRPr="00393813">
        <w:rPr>
          <w:kern w:val="0"/>
          <w:sz w:val="24"/>
        </w:rPr>
        <w:t>021</w:t>
      </w:r>
      <w:r w:rsidRPr="00393813">
        <w:rPr>
          <w:rFonts w:hint="eastAsia"/>
          <w:kern w:val="0"/>
          <w:sz w:val="24"/>
        </w:rPr>
        <w:t>）</w:t>
      </w:r>
      <w:r w:rsidR="00A22E57" w:rsidRPr="00393813">
        <w:rPr>
          <w:kern w:val="0"/>
          <w:sz w:val="24"/>
        </w:rPr>
        <w:t>6105</w:t>
      </w:r>
      <w:r w:rsidR="00A22E57">
        <w:rPr>
          <w:kern w:val="0"/>
          <w:sz w:val="24"/>
        </w:rPr>
        <w:t>5793</w:t>
      </w:r>
    </w:p>
    <w:p w14:paraId="6D363FF1"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传真：</w:t>
      </w:r>
      <w:r w:rsidRPr="00FF737B">
        <w:rPr>
          <w:rFonts w:hint="eastAsia"/>
          <w:kern w:val="0"/>
          <w:sz w:val="24"/>
        </w:rPr>
        <w:t>（</w:t>
      </w:r>
      <w:r w:rsidRPr="00393813">
        <w:rPr>
          <w:kern w:val="0"/>
          <w:sz w:val="24"/>
        </w:rPr>
        <w:t>021</w:t>
      </w:r>
      <w:r w:rsidRPr="00393813">
        <w:rPr>
          <w:rFonts w:hint="eastAsia"/>
          <w:kern w:val="0"/>
          <w:sz w:val="24"/>
        </w:rPr>
        <w:t>）</w:t>
      </w:r>
      <w:r w:rsidRPr="00393813">
        <w:rPr>
          <w:kern w:val="0"/>
          <w:sz w:val="24"/>
        </w:rPr>
        <w:t>61055034</w:t>
      </w:r>
    </w:p>
    <w:p w14:paraId="553FEF12"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交银施罗德基金管理有限公司（以下简称</w:t>
      </w:r>
      <w:r w:rsidRPr="00393813">
        <w:rPr>
          <w:rFonts w:hint="eastAsia"/>
          <w:kern w:val="0"/>
          <w:sz w:val="24"/>
        </w:rPr>
        <w:t>“</w:t>
      </w:r>
      <w:r w:rsidRPr="00FF737B">
        <w:rPr>
          <w:kern w:val="0"/>
          <w:sz w:val="24"/>
        </w:rPr>
        <w:t>公司</w:t>
      </w:r>
      <w:r w:rsidRPr="00393813">
        <w:rPr>
          <w:rFonts w:hint="eastAsia"/>
          <w:kern w:val="0"/>
          <w:sz w:val="24"/>
        </w:rPr>
        <w:t>”</w:t>
      </w:r>
      <w:r w:rsidRPr="00FF737B">
        <w:rPr>
          <w:kern w:val="0"/>
          <w:sz w:val="24"/>
        </w:rPr>
        <w:t>）经中国证监会证</w:t>
      </w:r>
      <w:proofErr w:type="gramStart"/>
      <w:r w:rsidRPr="00FF737B">
        <w:rPr>
          <w:kern w:val="0"/>
          <w:sz w:val="24"/>
        </w:rPr>
        <w:t>监基金字</w:t>
      </w:r>
      <w:proofErr w:type="gramEnd"/>
      <w:r w:rsidRPr="00393813">
        <w:rPr>
          <w:kern w:val="0"/>
          <w:sz w:val="24"/>
        </w:rPr>
        <w:t>[2005]128</w:t>
      </w:r>
      <w:r w:rsidRPr="00FF737B">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20AF1" w:rsidRPr="00393813" w14:paraId="10038169" w14:textId="77777777" w:rsidTr="00265C7E">
        <w:tc>
          <w:tcPr>
            <w:tcW w:w="5400" w:type="dxa"/>
          </w:tcPr>
          <w:p w14:paraId="10C35C62" w14:textId="77777777" w:rsidR="00920AF1" w:rsidRPr="00393813" w:rsidRDefault="00920AF1" w:rsidP="00FF737B">
            <w:pPr>
              <w:widowControl/>
              <w:spacing w:line="360" w:lineRule="auto"/>
              <w:contextualSpacing/>
              <w:jc w:val="center"/>
              <w:rPr>
                <w:kern w:val="0"/>
                <w:sz w:val="24"/>
              </w:rPr>
            </w:pPr>
            <w:r w:rsidRPr="00FF737B">
              <w:rPr>
                <w:kern w:val="0"/>
                <w:sz w:val="24"/>
              </w:rPr>
              <w:t>股东名称</w:t>
            </w:r>
          </w:p>
        </w:tc>
        <w:tc>
          <w:tcPr>
            <w:tcW w:w="3060" w:type="dxa"/>
          </w:tcPr>
          <w:p w14:paraId="31BBE316" w14:textId="77777777" w:rsidR="00920AF1" w:rsidRPr="00393813" w:rsidRDefault="00920AF1" w:rsidP="00FF737B">
            <w:pPr>
              <w:widowControl/>
              <w:spacing w:line="360" w:lineRule="auto"/>
              <w:contextualSpacing/>
              <w:jc w:val="center"/>
              <w:rPr>
                <w:kern w:val="0"/>
                <w:sz w:val="24"/>
              </w:rPr>
            </w:pPr>
            <w:r w:rsidRPr="00FF737B">
              <w:rPr>
                <w:kern w:val="0"/>
                <w:sz w:val="24"/>
              </w:rPr>
              <w:t>股权比例</w:t>
            </w:r>
          </w:p>
        </w:tc>
      </w:tr>
      <w:tr w:rsidR="00920AF1" w:rsidRPr="00393813" w14:paraId="013A09A0" w14:textId="77777777" w:rsidTr="00265C7E">
        <w:tc>
          <w:tcPr>
            <w:tcW w:w="5400" w:type="dxa"/>
          </w:tcPr>
          <w:p w14:paraId="71885862" w14:textId="77777777" w:rsidR="00920AF1" w:rsidRPr="00393813" w:rsidRDefault="00920AF1" w:rsidP="00FF737B">
            <w:pPr>
              <w:widowControl/>
              <w:spacing w:line="360" w:lineRule="auto"/>
              <w:contextualSpacing/>
              <w:rPr>
                <w:kern w:val="0"/>
                <w:sz w:val="24"/>
              </w:rPr>
            </w:pPr>
            <w:r w:rsidRPr="00FF737B">
              <w:rPr>
                <w:kern w:val="0"/>
                <w:sz w:val="24"/>
              </w:rPr>
              <w:t>交通银行股份有限公司（以下使用全称或其简称</w:t>
            </w:r>
            <w:r w:rsidRPr="00393813">
              <w:rPr>
                <w:kern w:val="0"/>
                <w:sz w:val="24"/>
              </w:rPr>
              <w:t>“</w:t>
            </w:r>
            <w:r w:rsidRPr="00FF737B">
              <w:rPr>
                <w:kern w:val="0"/>
                <w:sz w:val="24"/>
              </w:rPr>
              <w:t>交通银行</w:t>
            </w:r>
            <w:r w:rsidRPr="00393813">
              <w:rPr>
                <w:kern w:val="0"/>
                <w:sz w:val="24"/>
              </w:rPr>
              <w:t>”</w:t>
            </w:r>
            <w:r w:rsidRPr="00FF737B">
              <w:rPr>
                <w:kern w:val="0"/>
                <w:sz w:val="24"/>
              </w:rPr>
              <w:t>）</w:t>
            </w:r>
          </w:p>
        </w:tc>
        <w:tc>
          <w:tcPr>
            <w:tcW w:w="3060" w:type="dxa"/>
            <w:vAlign w:val="center"/>
          </w:tcPr>
          <w:p w14:paraId="16B38D22" w14:textId="77777777" w:rsidR="00920AF1" w:rsidRPr="00393813" w:rsidRDefault="00920AF1" w:rsidP="00FF737B">
            <w:pPr>
              <w:widowControl/>
              <w:spacing w:line="360" w:lineRule="auto"/>
              <w:contextualSpacing/>
              <w:jc w:val="center"/>
              <w:rPr>
                <w:kern w:val="0"/>
                <w:sz w:val="24"/>
              </w:rPr>
            </w:pPr>
            <w:r w:rsidRPr="00393813">
              <w:rPr>
                <w:kern w:val="0"/>
                <w:sz w:val="24"/>
              </w:rPr>
              <w:t>65%</w:t>
            </w:r>
          </w:p>
        </w:tc>
      </w:tr>
      <w:tr w:rsidR="00920AF1" w:rsidRPr="00393813" w14:paraId="6DE50C38" w14:textId="77777777" w:rsidTr="00265C7E">
        <w:tc>
          <w:tcPr>
            <w:tcW w:w="5400" w:type="dxa"/>
          </w:tcPr>
          <w:p w14:paraId="2A90026A" w14:textId="77777777" w:rsidR="00920AF1" w:rsidRPr="00393813" w:rsidRDefault="00920AF1" w:rsidP="00FF737B">
            <w:pPr>
              <w:widowControl/>
              <w:spacing w:line="360" w:lineRule="auto"/>
              <w:contextualSpacing/>
              <w:rPr>
                <w:kern w:val="0"/>
                <w:sz w:val="24"/>
              </w:rPr>
            </w:pPr>
            <w:r w:rsidRPr="00FF737B">
              <w:rPr>
                <w:kern w:val="0"/>
                <w:sz w:val="24"/>
              </w:rPr>
              <w:t>施罗德投资管理有限公司</w:t>
            </w:r>
          </w:p>
        </w:tc>
        <w:tc>
          <w:tcPr>
            <w:tcW w:w="3060" w:type="dxa"/>
            <w:vAlign w:val="center"/>
          </w:tcPr>
          <w:p w14:paraId="71B95454" w14:textId="77777777" w:rsidR="00920AF1" w:rsidRPr="00393813" w:rsidRDefault="00920AF1" w:rsidP="00FF737B">
            <w:pPr>
              <w:widowControl/>
              <w:spacing w:line="360" w:lineRule="auto"/>
              <w:contextualSpacing/>
              <w:jc w:val="center"/>
              <w:rPr>
                <w:kern w:val="0"/>
                <w:sz w:val="24"/>
              </w:rPr>
            </w:pPr>
            <w:r w:rsidRPr="00393813">
              <w:rPr>
                <w:kern w:val="0"/>
                <w:sz w:val="24"/>
              </w:rPr>
              <w:t>30%</w:t>
            </w:r>
          </w:p>
        </w:tc>
      </w:tr>
      <w:tr w:rsidR="00920AF1" w:rsidRPr="00393813" w14:paraId="1725F6C7" w14:textId="77777777" w:rsidTr="00265C7E">
        <w:tc>
          <w:tcPr>
            <w:tcW w:w="5400" w:type="dxa"/>
          </w:tcPr>
          <w:p w14:paraId="07129F95" w14:textId="77777777" w:rsidR="00920AF1" w:rsidRPr="00393813" w:rsidRDefault="00920AF1" w:rsidP="00FF737B">
            <w:pPr>
              <w:widowControl/>
              <w:spacing w:line="360" w:lineRule="auto"/>
              <w:contextualSpacing/>
              <w:rPr>
                <w:kern w:val="0"/>
                <w:sz w:val="24"/>
              </w:rPr>
            </w:pPr>
            <w:r w:rsidRPr="00FF737B">
              <w:rPr>
                <w:kern w:val="0"/>
                <w:sz w:val="24"/>
              </w:rPr>
              <w:t>中国国际海运集装箱（集团）股份有限公司</w:t>
            </w:r>
          </w:p>
        </w:tc>
        <w:tc>
          <w:tcPr>
            <w:tcW w:w="3060" w:type="dxa"/>
            <w:vAlign w:val="center"/>
          </w:tcPr>
          <w:p w14:paraId="7080C582" w14:textId="77777777" w:rsidR="00920AF1" w:rsidRPr="00393813" w:rsidRDefault="00920AF1" w:rsidP="00FF737B">
            <w:pPr>
              <w:widowControl/>
              <w:spacing w:line="360" w:lineRule="auto"/>
              <w:contextualSpacing/>
              <w:jc w:val="center"/>
              <w:rPr>
                <w:kern w:val="0"/>
                <w:sz w:val="24"/>
              </w:rPr>
            </w:pPr>
            <w:r w:rsidRPr="00393813">
              <w:rPr>
                <w:kern w:val="0"/>
                <w:sz w:val="24"/>
              </w:rPr>
              <w:t>5%</w:t>
            </w:r>
          </w:p>
        </w:tc>
      </w:tr>
    </w:tbl>
    <w:p w14:paraId="2678EF29" w14:textId="77777777" w:rsidR="00920AF1" w:rsidRPr="00393813" w:rsidRDefault="00920AF1" w:rsidP="00FF737B">
      <w:pPr>
        <w:widowControl/>
        <w:adjustRightInd w:val="0"/>
        <w:spacing w:line="360" w:lineRule="auto"/>
        <w:ind w:firstLineChars="200" w:firstLine="482"/>
        <w:contextualSpacing/>
        <w:outlineLvl w:val="1"/>
        <w:rPr>
          <w:b/>
          <w:kern w:val="0"/>
          <w:sz w:val="24"/>
        </w:rPr>
      </w:pPr>
      <w:r w:rsidRPr="00FF737B">
        <w:rPr>
          <w:b/>
          <w:kern w:val="0"/>
          <w:sz w:val="24"/>
        </w:rPr>
        <w:t>（二）主要成员情况</w:t>
      </w:r>
      <w:r w:rsidRPr="00393813">
        <w:rPr>
          <w:b/>
          <w:kern w:val="0"/>
          <w:sz w:val="24"/>
        </w:rPr>
        <w:t xml:space="preserve"> </w:t>
      </w:r>
    </w:p>
    <w:p w14:paraId="087BBA96" w14:textId="77777777" w:rsidR="00920AF1" w:rsidRPr="00393813" w:rsidRDefault="00920AF1" w:rsidP="00FF737B">
      <w:pPr>
        <w:widowControl/>
        <w:adjustRightInd w:val="0"/>
        <w:spacing w:line="360" w:lineRule="auto"/>
        <w:ind w:firstLineChars="200" w:firstLine="480"/>
        <w:contextualSpacing/>
        <w:rPr>
          <w:kern w:val="0"/>
          <w:sz w:val="24"/>
        </w:rPr>
      </w:pPr>
      <w:r w:rsidRPr="00393813">
        <w:rPr>
          <w:kern w:val="0"/>
          <w:sz w:val="24"/>
        </w:rPr>
        <w:t>1</w:t>
      </w:r>
      <w:r w:rsidRPr="00FF737B">
        <w:rPr>
          <w:kern w:val="0"/>
          <w:sz w:val="24"/>
        </w:rPr>
        <w:t>、基金管理人董事会成员</w:t>
      </w:r>
      <w:r w:rsidRPr="00393813">
        <w:rPr>
          <w:kern w:val="0"/>
          <w:sz w:val="24"/>
        </w:rPr>
        <w:t xml:space="preserve"> </w:t>
      </w:r>
    </w:p>
    <w:p w14:paraId="0DB1B2EF"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FF737B">
        <w:rPr>
          <w:sz w:val="24"/>
        </w:rPr>
        <w:t>,</w:t>
      </w:r>
      <w:r w:rsidRPr="00FF737B">
        <w:rPr>
          <w:kern w:val="0"/>
          <w:sz w:val="24"/>
        </w:rPr>
        <w:t xml:space="preserve"> </w:t>
      </w:r>
      <w:r w:rsidRPr="00FF737B">
        <w:rPr>
          <w:rFonts w:hint="eastAsia"/>
          <w:kern w:val="0"/>
          <w:sz w:val="24"/>
        </w:rPr>
        <w:t>交通银行首席财务官</w:t>
      </w:r>
      <w:r w:rsidRPr="00FF737B">
        <w:rPr>
          <w:rFonts w:hint="eastAsia"/>
          <w:sz w:val="24"/>
        </w:rPr>
        <w:t>。</w:t>
      </w:r>
    </w:p>
    <w:p w14:paraId="01E16AA5" w14:textId="77777777" w:rsidR="00F12FEE" w:rsidRDefault="00F12FEE" w:rsidP="00FF737B">
      <w:pPr>
        <w:widowControl/>
        <w:spacing w:line="360" w:lineRule="auto"/>
        <w:ind w:firstLineChars="200" w:firstLine="480"/>
        <w:contextualSpacing/>
        <w:rPr>
          <w:kern w:val="0"/>
          <w:sz w:val="24"/>
        </w:rPr>
      </w:pPr>
      <w:proofErr w:type="gramStart"/>
      <w:r w:rsidRPr="00F251B4">
        <w:rPr>
          <w:rFonts w:hint="eastAsia"/>
          <w:kern w:val="0"/>
          <w:sz w:val="24"/>
        </w:rPr>
        <w:t>陈朝灯先生</w:t>
      </w:r>
      <w:proofErr w:type="gramEnd"/>
      <w:r w:rsidRPr="00F251B4">
        <w:rPr>
          <w:rFonts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6F4A659D"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kern w:val="0"/>
          <w:sz w:val="24"/>
        </w:rPr>
        <w:lastRenderedPageBreak/>
        <w:t>阮红女士，董事，总经理，博士学位，</w:t>
      </w:r>
      <w:r w:rsidRPr="00393813">
        <w:rPr>
          <w:rFonts w:hint="eastAsia"/>
          <w:kern w:val="0"/>
          <w:sz w:val="24"/>
        </w:rPr>
        <w:t>兼任交银施罗德资产管理有限公司董事长</w:t>
      </w:r>
      <w:r w:rsidRPr="00FF737B">
        <w:rPr>
          <w:rFonts w:hint="eastAsia"/>
          <w:kern w:val="0"/>
          <w:sz w:val="24"/>
        </w:rPr>
        <w:t>。历任交通银行办公室副处长、处长，交通银行海外机构管理部副总经理、总经理，交通银行上海分行副行长，交通银行资产托管部总经理，交通银行投资管理部总经理。</w:t>
      </w:r>
    </w:p>
    <w:p w14:paraId="3116B1B7" w14:textId="77777777" w:rsidR="00F12FEE" w:rsidRDefault="00F12FEE" w:rsidP="00FF737B">
      <w:pPr>
        <w:spacing w:line="360" w:lineRule="auto"/>
        <w:ind w:firstLineChars="200" w:firstLine="480"/>
        <w:contextualSpacing/>
        <w:rPr>
          <w:kern w:val="0"/>
          <w:sz w:val="24"/>
        </w:rPr>
      </w:pPr>
      <w:r w:rsidRPr="00F251B4">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0C5F4DE9" w14:textId="4C6B066B" w:rsidR="00920AF1" w:rsidRPr="00FF737B" w:rsidRDefault="00920AF1" w:rsidP="00FF737B">
      <w:pPr>
        <w:spacing w:line="360" w:lineRule="auto"/>
        <w:ind w:firstLineChars="200" w:firstLine="480"/>
        <w:contextualSpacing/>
        <w:rPr>
          <w:kern w:val="0"/>
          <w:sz w:val="24"/>
        </w:rPr>
      </w:pPr>
      <w:r w:rsidRPr="00FF737B">
        <w:rPr>
          <w:rFonts w:hint="eastAsia"/>
          <w:kern w:val="0"/>
          <w:sz w:val="24"/>
        </w:rPr>
        <w:t>孙培基先生，董事，学士学位。</w:t>
      </w:r>
      <w:r w:rsidR="00A22E57" w:rsidRPr="00A22E57">
        <w:rPr>
          <w:rFonts w:hint="eastAsia"/>
          <w:kern w:val="0"/>
          <w:sz w:val="24"/>
        </w:rPr>
        <w:t>现任交通银行上海分行党委委员、纪委书记。历任交通银行风险管理部副总经理、</w:t>
      </w:r>
      <w:r w:rsidRPr="00FF737B">
        <w:rPr>
          <w:rFonts w:hint="eastAsia"/>
          <w:kern w:val="0"/>
          <w:sz w:val="24"/>
        </w:rPr>
        <w:t>交通银行财会部副处长，交通银行董事会办公室副处长、处长，交通银行预算财务部高级经理，交通银行海南分行副行长，交通银行审计部副总经理。</w:t>
      </w:r>
    </w:p>
    <w:p w14:paraId="37242717" w14:textId="77777777" w:rsidR="00695F17" w:rsidRDefault="00A22E57" w:rsidP="00FF737B">
      <w:pPr>
        <w:widowControl/>
        <w:spacing w:line="360" w:lineRule="auto"/>
        <w:ind w:firstLineChars="200" w:firstLine="480"/>
        <w:contextualSpacing/>
        <w:rPr>
          <w:sz w:val="24"/>
        </w:rPr>
      </w:pPr>
      <w:r w:rsidRPr="00A22E57">
        <w:rPr>
          <w:rFonts w:hint="eastAsia"/>
          <w:sz w:val="24"/>
        </w:rPr>
        <w:t>李定邦先生，董事，硕士学位，现任施罗德集团亚太区行政总裁。历任施罗德投资管理有限公司亚洲投资产品总监，施罗德投资管理（香港）有限公司行政总裁兼亚太区基金业务拓展总监。</w:t>
      </w:r>
    </w:p>
    <w:p w14:paraId="137866AF"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kern w:val="0"/>
          <w:sz w:val="24"/>
        </w:rPr>
        <w:t>谢丹阳先生，独立董事，博士学位。现任武汉大学经济与管理学院院长、</w:t>
      </w:r>
      <w:r w:rsidRPr="00FF737B">
        <w:rPr>
          <w:rFonts w:hint="eastAsia"/>
          <w:color w:val="000000"/>
          <w:kern w:val="0"/>
          <w:sz w:val="24"/>
        </w:rPr>
        <w:t>香港科技大学经济系教授</w:t>
      </w:r>
      <w:r w:rsidRPr="00FF737B">
        <w:rPr>
          <w:kern w:val="0"/>
          <w:sz w:val="24"/>
        </w:rPr>
        <w:t>。</w:t>
      </w:r>
      <w:r w:rsidRPr="00FF737B">
        <w:rPr>
          <w:rFonts w:hint="eastAsia"/>
          <w:kern w:val="0"/>
          <w:sz w:val="24"/>
        </w:rPr>
        <w:t>历任蒙特利尔大学经济系助理教授，国际货币基金经济学家和高级经济学家，香港科技大学助理教授、副教授、教授、系主任、瑞安经管中心主任。</w:t>
      </w:r>
    </w:p>
    <w:p w14:paraId="0D0813B4"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kern w:val="0"/>
          <w:sz w:val="24"/>
        </w:rPr>
        <w:t>袁志刚先生，独立董事，博士学位。现任复旦大学经济学院教授。历任复旦大学经济学院副教授、教授、经济系</w:t>
      </w:r>
      <w:proofErr w:type="gramStart"/>
      <w:r w:rsidRPr="00FF737B">
        <w:rPr>
          <w:rFonts w:hint="eastAsia"/>
          <w:kern w:val="0"/>
          <w:sz w:val="24"/>
        </w:rPr>
        <w:t>系</w:t>
      </w:r>
      <w:proofErr w:type="gramEnd"/>
      <w:r w:rsidRPr="00FF737B">
        <w:rPr>
          <w:rFonts w:hint="eastAsia"/>
          <w:kern w:val="0"/>
          <w:sz w:val="24"/>
        </w:rPr>
        <w:t>主任、经济学院院长。</w:t>
      </w:r>
    </w:p>
    <w:p w14:paraId="09E8A8DA"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FF737B">
        <w:rPr>
          <w:rFonts w:hint="eastAsia"/>
          <w:kern w:val="0"/>
          <w:sz w:val="24"/>
        </w:rPr>
        <w:t>凯</w:t>
      </w:r>
      <w:proofErr w:type="gramEnd"/>
      <w:r w:rsidRPr="00FF737B">
        <w:rPr>
          <w:rFonts w:hint="eastAsia"/>
          <w:kern w:val="0"/>
          <w:sz w:val="24"/>
        </w:rPr>
        <w:t>瑞商学院经济系冠名教授，上海交通大学上海高级金融学院常务副院长、教授。</w:t>
      </w:r>
    </w:p>
    <w:p w14:paraId="3DA2591C" w14:textId="77777777" w:rsidR="00920AF1" w:rsidRPr="00FF737B" w:rsidRDefault="00920AF1" w:rsidP="00FF737B">
      <w:pPr>
        <w:spacing w:line="360" w:lineRule="auto"/>
        <w:ind w:firstLineChars="200" w:firstLine="480"/>
        <w:contextualSpacing/>
        <w:rPr>
          <w:kern w:val="0"/>
          <w:sz w:val="24"/>
        </w:rPr>
      </w:pPr>
      <w:r w:rsidRPr="00393813">
        <w:rPr>
          <w:kern w:val="0"/>
          <w:sz w:val="24"/>
        </w:rPr>
        <w:t>2</w:t>
      </w:r>
      <w:r w:rsidRPr="00FF737B">
        <w:rPr>
          <w:kern w:val="0"/>
          <w:sz w:val="24"/>
        </w:rPr>
        <w:t>、基金管理人监事会成员</w:t>
      </w:r>
    </w:p>
    <w:p w14:paraId="18415D91" w14:textId="77777777" w:rsidR="00920AF1" w:rsidRPr="00393813" w:rsidRDefault="00920AF1" w:rsidP="00FF737B">
      <w:pPr>
        <w:spacing w:line="360" w:lineRule="auto"/>
        <w:ind w:firstLineChars="200" w:firstLine="480"/>
        <w:contextualSpacing/>
        <w:rPr>
          <w:kern w:val="0"/>
          <w:sz w:val="24"/>
        </w:rPr>
      </w:pPr>
      <w:r w:rsidRPr="00393813">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55EE842" w14:textId="4F9E37B4" w:rsidR="00920AF1" w:rsidRPr="00393813" w:rsidRDefault="00920AF1" w:rsidP="004946F6">
      <w:pPr>
        <w:widowControl/>
        <w:spacing w:line="360" w:lineRule="auto"/>
        <w:ind w:rightChars="-85" w:right="-178" w:firstLineChars="200" w:firstLine="480"/>
        <w:contextualSpacing/>
        <w:rPr>
          <w:kern w:val="0"/>
          <w:sz w:val="24"/>
        </w:rPr>
      </w:pPr>
      <w:r w:rsidRPr="00FF737B">
        <w:rPr>
          <w:rFonts w:hint="eastAsia"/>
          <w:kern w:val="0"/>
          <w:sz w:val="24"/>
        </w:rPr>
        <w:lastRenderedPageBreak/>
        <w:t>裴关淑仪女士</w:t>
      </w:r>
      <w:r w:rsidRPr="00FF737B">
        <w:rPr>
          <w:kern w:val="0"/>
          <w:sz w:val="24"/>
        </w:rPr>
        <w:t>，</w:t>
      </w:r>
      <w:r w:rsidRPr="00FF737B">
        <w:rPr>
          <w:rFonts w:hint="eastAsia"/>
          <w:kern w:val="0"/>
          <w:sz w:val="24"/>
        </w:rPr>
        <w:t>监事，双硕士学位。</w:t>
      </w:r>
      <w:r w:rsidRPr="00FF737B">
        <w:rPr>
          <w:rFonts w:hint="eastAsia"/>
          <w:color w:val="000000"/>
          <w:kern w:val="0"/>
          <w:sz w:val="24"/>
        </w:rPr>
        <w:t>现任交银施罗德基金管理有限公司助理总经理、</w:t>
      </w:r>
      <w:r w:rsidRPr="00FF737B">
        <w:rPr>
          <w:rFonts w:hint="eastAsia"/>
          <w:kern w:val="0"/>
          <w:sz w:val="24"/>
        </w:rPr>
        <w:t>交银施罗德资产管理（香港）有限公司总经理。曾任职荷兰银行、渣打银行（香港）有限公司、</w:t>
      </w:r>
      <w:r w:rsidRPr="00FF737B">
        <w:rPr>
          <w:kern w:val="0"/>
          <w:sz w:val="24"/>
        </w:rPr>
        <w:t>MIDAS-KAPITI INTERNATIONAL LIMITED</w:t>
      </w:r>
      <w:r w:rsidRPr="00FF737B">
        <w:rPr>
          <w:rFonts w:hint="eastAsia"/>
          <w:kern w:val="0"/>
          <w:sz w:val="24"/>
        </w:rPr>
        <w:t>，施罗德投资管理</w:t>
      </w:r>
      <w:r w:rsidRPr="00FF737B">
        <w:rPr>
          <w:kern w:val="0"/>
          <w:sz w:val="24"/>
        </w:rPr>
        <w:t>(</w:t>
      </w:r>
      <w:r w:rsidRPr="00FF737B">
        <w:rPr>
          <w:rFonts w:hint="eastAsia"/>
          <w:kern w:val="0"/>
          <w:sz w:val="24"/>
        </w:rPr>
        <w:t>香港</w:t>
      </w:r>
      <w:r w:rsidRPr="00FF737B">
        <w:rPr>
          <w:kern w:val="0"/>
          <w:sz w:val="24"/>
        </w:rPr>
        <w:t>)</w:t>
      </w:r>
      <w:r w:rsidRPr="00FF737B">
        <w:rPr>
          <w:rFonts w:hint="eastAsia"/>
          <w:kern w:val="0"/>
          <w:sz w:val="24"/>
        </w:rPr>
        <w:t>有限公司资讯科技部主管、中国事务联席董事、交银施罗德基金管理有限公司监察稽核及风险管理总监。</w:t>
      </w:r>
    </w:p>
    <w:p w14:paraId="55B61E67" w14:textId="77777777" w:rsidR="00621CED" w:rsidRDefault="00621CED" w:rsidP="00621CED">
      <w:pPr>
        <w:widowControl/>
        <w:adjustRightInd w:val="0"/>
        <w:snapToGrid w:val="0"/>
        <w:spacing w:after="0" w:line="360" w:lineRule="auto"/>
        <w:ind w:firstLineChars="200" w:firstLine="480"/>
        <w:rPr>
          <w:rFonts w:hAnsi="宋体"/>
          <w:kern w:val="0"/>
          <w:sz w:val="24"/>
        </w:rPr>
      </w:pPr>
      <w:r w:rsidRPr="0059649B">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59649B">
        <w:rPr>
          <w:rFonts w:hAnsi="宋体" w:hint="eastAsia"/>
          <w:kern w:val="0"/>
          <w:sz w:val="24"/>
        </w:rPr>
        <w:t>部渠道</w:t>
      </w:r>
      <w:proofErr w:type="gramEnd"/>
      <w:r w:rsidRPr="0059649B">
        <w:rPr>
          <w:rFonts w:hAnsi="宋体" w:hint="eastAsia"/>
          <w:kern w:val="0"/>
          <w:sz w:val="24"/>
        </w:rPr>
        <w:t>经理，交银施罗德基金管理有限公司渠道经理、渠道部副总经理、广州分公司副总经理、营销管理部总经理。</w:t>
      </w:r>
    </w:p>
    <w:p w14:paraId="46B944E9" w14:textId="3E68281B" w:rsidR="00621CED" w:rsidRPr="00A30820" w:rsidRDefault="00621CED" w:rsidP="00621CED">
      <w:pPr>
        <w:widowControl/>
        <w:adjustRightInd w:val="0"/>
        <w:snapToGrid w:val="0"/>
        <w:spacing w:after="0" w:line="360" w:lineRule="auto"/>
        <w:ind w:firstLineChars="200" w:firstLine="480"/>
        <w:jc w:val="left"/>
        <w:rPr>
          <w:rFonts w:hAnsi="宋体"/>
          <w:kern w:val="0"/>
          <w:sz w:val="24"/>
        </w:rPr>
      </w:pPr>
      <w:r w:rsidRPr="00134256">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w:t>
      </w:r>
      <w:proofErr w:type="gramStart"/>
      <w:r w:rsidRPr="00134256">
        <w:rPr>
          <w:rFonts w:hAnsi="宋体" w:hint="eastAsia"/>
          <w:kern w:val="0"/>
          <w:sz w:val="24"/>
        </w:rPr>
        <w:t>风控副</w:t>
      </w:r>
      <w:proofErr w:type="gramEnd"/>
      <w:r w:rsidRPr="00134256">
        <w:rPr>
          <w:rFonts w:hAnsi="宋体" w:hint="eastAsia"/>
          <w:kern w:val="0"/>
          <w:sz w:val="24"/>
        </w:rPr>
        <w:t>总监。</w:t>
      </w:r>
    </w:p>
    <w:bookmarkEnd w:id="7"/>
    <w:bookmarkEnd w:id="8"/>
    <w:p w14:paraId="6368B8CE" w14:textId="77777777" w:rsidR="000E360D" w:rsidRPr="00FF737B" w:rsidRDefault="000E360D" w:rsidP="00FF737B">
      <w:pPr>
        <w:widowControl/>
        <w:spacing w:after="0" w:line="360" w:lineRule="auto"/>
        <w:ind w:rightChars="-85" w:right="-178" w:firstLineChars="200" w:firstLine="480"/>
        <w:contextualSpacing/>
        <w:rPr>
          <w:kern w:val="0"/>
          <w:sz w:val="24"/>
        </w:rPr>
      </w:pPr>
      <w:r w:rsidRPr="00FF737B">
        <w:rPr>
          <w:kern w:val="0"/>
          <w:sz w:val="24"/>
        </w:rPr>
        <w:t>3</w:t>
      </w:r>
      <w:r w:rsidRPr="00FF737B">
        <w:rPr>
          <w:kern w:val="0"/>
          <w:sz w:val="24"/>
        </w:rPr>
        <w:t>、</w:t>
      </w:r>
      <w:r w:rsidR="005374BF" w:rsidRPr="00FF737B">
        <w:rPr>
          <w:rFonts w:hint="eastAsia"/>
          <w:kern w:val="0"/>
          <w:sz w:val="24"/>
        </w:rPr>
        <w:t>基金管理人</w:t>
      </w:r>
      <w:r w:rsidR="005374BF" w:rsidRPr="00FF737B">
        <w:rPr>
          <w:kern w:val="0"/>
          <w:sz w:val="24"/>
        </w:rPr>
        <w:t>高</w:t>
      </w:r>
      <w:r w:rsidR="005374BF" w:rsidRPr="00FF737B">
        <w:rPr>
          <w:rFonts w:hint="eastAsia"/>
          <w:kern w:val="0"/>
          <w:sz w:val="24"/>
        </w:rPr>
        <w:t>级</w:t>
      </w:r>
      <w:r w:rsidR="005374BF" w:rsidRPr="00FF737B">
        <w:rPr>
          <w:kern w:val="0"/>
          <w:sz w:val="24"/>
        </w:rPr>
        <w:t>管</w:t>
      </w:r>
      <w:r w:rsidR="005374BF" w:rsidRPr="00FF737B">
        <w:rPr>
          <w:rFonts w:hint="eastAsia"/>
          <w:kern w:val="0"/>
          <w:sz w:val="24"/>
        </w:rPr>
        <w:t>理</w:t>
      </w:r>
      <w:r w:rsidR="005374BF" w:rsidRPr="00FF737B">
        <w:rPr>
          <w:kern w:val="0"/>
          <w:sz w:val="24"/>
        </w:rPr>
        <w:t>人员</w:t>
      </w:r>
      <w:r w:rsidRPr="00FF737B">
        <w:rPr>
          <w:kern w:val="0"/>
          <w:sz w:val="24"/>
        </w:rPr>
        <w:t xml:space="preserve"> </w:t>
      </w:r>
    </w:p>
    <w:p w14:paraId="4386A67B"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1FAD88E3"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hAnsi="宋体" w:hint="eastAsia"/>
          <w:kern w:val="0"/>
          <w:sz w:val="24"/>
        </w:rPr>
        <w:t>财荷银基金</w:t>
      </w:r>
      <w:proofErr w:type="gramEnd"/>
      <w:r>
        <w:rPr>
          <w:rFonts w:hAnsi="宋体" w:hint="eastAsia"/>
          <w:kern w:val="0"/>
          <w:sz w:val="24"/>
        </w:rPr>
        <w:t>管理有限公司副总经理。</w:t>
      </w:r>
    </w:p>
    <w:p w14:paraId="5F693BE3" w14:textId="734FFED1"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CF0468" w:rsidRPr="002710A0">
        <w:rPr>
          <w:rFonts w:ascii="宋体" w:hAnsi="宋体" w:hint="eastAsia"/>
          <w:sz w:val="24"/>
        </w:rPr>
        <w:t>交通银行资产托管业务中心副总裁</w:t>
      </w:r>
      <w:r w:rsidR="00CF0468">
        <w:rPr>
          <w:rFonts w:ascii="宋体" w:hAnsi="宋体" w:hint="eastAsia"/>
          <w:sz w:val="24"/>
        </w:rPr>
        <w:t>；</w:t>
      </w:r>
      <w:r>
        <w:rPr>
          <w:rFonts w:hAnsi="宋体" w:hint="eastAsia"/>
          <w:kern w:val="0"/>
          <w:sz w:val="24"/>
        </w:rPr>
        <w:t>云南省曲靖市市委常委、副市长（挂职）。</w:t>
      </w:r>
    </w:p>
    <w:p w14:paraId="632B61FB"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25AD751"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w:t>
      </w:r>
      <w:r>
        <w:rPr>
          <w:rFonts w:hAnsi="宋体" w:hint="eastAsia"/>
          <w:kern w:val="0"/>
          <w:sz w:val="24"/>
        </w:rPr>
        <w:lastRenderedPageBreak/>
        <w:t>理、信用风险管理办公室负责人，交通银行投资管理部投资并购高级经理，交银施罗德基金管理有限公司综合管理部总监。</w:t>
      </w:r>
    </w:p>
    <w:p w14:paraId="7AABA864" w14:textId="7F82A726" w:rsidR="00F12FEE" w:rsidRPr="00F12FEE" w:rsidRDefault="00F12FEE">
      <w:pPr>
        <w:widowControl/>
        <w:spacing w:after="0" w:line="360" w:lineRule="auto"/>
        <w:ind w:rightChars="-85" w:right="-178" w:firstLineChars="200" w:firstLine="480"/>
        <w:rPr>
          <w:rFonts w:hAnsi="宋体"/>
          <w:kern w:val="0"/>
          <w:sz w:val="24"/>
        </w:rPr>
      </w:pPr>
      <w:r w:rsidRPr="00F251B4">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7FB261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w:t>
      </w:r>
      <w:proofErr w:type="gramStart"/>
      <w:r w:rsidRPr="0087030D">
        <w:rPr>
          <w:rFonts w:ascii="宋体" w:hAnsi="宋体" w:cs="宋体"/>
          <w:kern w:val="0"/>
          <w:sz w:val="24"/>
        </w:rPr>
        <w:t>基金基金</w:t>
      </w:r>
      <w:proofErr w:type="gramEnd"/>
      <w:r w:rsidRPr="0087030D">
        <w:rPr>
          <w:rFonts w:ascii="宋体" w:hAnsi="宋体" w:cs="宋体"/>
          <w:kern w:val="0"/>
          <w:sz w:val="24"/>
        </w:rPr>
        <w:t>经理</w:t>
      </w:r>
    </w:p>
    <w:p w14:paraId="12CD3FEA" w14:textId="3BEC5D43"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沈楠先生，基金经理。复旦大学硕士，</w:t>
      </w:r>
      <w:r w:rsidR="00412674" w:rsidRPr="00412674">
        <w:rPr>
          <w:rFonts w:hAnsi="宋体" w:hint="eastAsia"/>
          <w:kern w:val="0"/>
          <w:sz w:val="24"/>
        </w:rPr>
        <w:t>8</w:t>
      </w:r>
      <w:r w:rsidR="00412674" w:rsidRPr="00412674">
        <w:rPr>
          <w:rFonts w:hAnsi="宋体" w:hint="eastAsia"/>
          <w:kern w:val="0"/>
          <w:sz w:val="24"/>
        </w:rPr>
        <w:t>年证券行业经验。</w:t>
      </w:r>
      <w:r w:rsidR="00412674" w:rsidRPr="00412674">
        <w:rPr>
          <w:rFonts w:hAnsi="宋体" w:hint="eastAsia"/>
          <w:kern w:val="0"/>
          <w:sz w:val="24"/>
        </w:rPr>
        <w:t>2009</w:t>
      </w:r>
      <w:r w:rsidR="00412674" w:rsidRPr="00412674">
        <w:rPr>
          <w:rFonts w:hAnsi="宋体" w:hint="eastAsia"/>
          <w:kern w:val="0"/>
          <w:sz w:val="24"/>
        </w:rPr>
        <w:t>年</w:t>
      </w:r>
      <w:r w:rsidR="00412674" w:rsidRPr="00412674">
        <w:rPr>
          <w:rFonts w:hAnsi="宋体" w:hint="eastAsia"/>
          <w:kern w:val="0"/>
          <w:sz w:val="24"/>
        </w:rPr>
        <w:t>6</w:t>
      </w:r>
      <w:r w:rsidR="00412674" w:rsidRPr="00412674">
        <w:rPr>
          <w:rFonts w:hAnsi="宋体" w:hint="eastAsia"/>
          <w:kern w:val="0"/>
          <w:sz w:val="24"/>
        </w:rPr>
        <w:t>月至</w:t>
      </w:r>
      <w:r w:rsidR="00412674" w:rsidRPr="00412674">
        <w:rPr>
          <w:rFonts w:hAnsi="宋体" w:hint="eastAsia"/>
          <w:kern w:val="0"/>
          <w:sz w:val="24"/>
        </w:rPr>
        <w:t>2011</w:t>
      </w:r>
      <w:r w:rsidR="00412674" w:rsidRPr="00412674">
        <w:rPr>
          <w:rFonts w:hAnsi="宋体" w:hint="eastAsia"/>
          <w:kern w:val="0"/>
          <w:sz w:val="24"/>
        </w:rPr>
        <w:t>年</w:t>
      </w:r>
      <w:r w:rsidR="00412674" w:rsidRPr="00412674">
        <w:rPr>
          <w:rFonts w:hAnsi="宋体" w:hint="eastAsia"/>
          <w:kern w:val="0"/>
          <w:sz w:val="24"/>
        </w:rPr>
        <w:t>3</w:t>
      </w:r>
      <w:r w:rsidR="00412674" w:rsidRPr="00412674">
        <w:rPr>
          <w:rFonts w:hAnsi="宋体" w:hint="eastAsia"/>
          <w:kern w:val="0"/>
          <w:sz w:val="24"/>
        </w:rPr>
        <w:t>月在长江证券担任高级分析师，</w:t>
      </w:r>
      <w:r w:rsidR="00412674" w:rsidRPr="00412674">
        <w:rPr>
          <w:rFonts w:hAnsi="宋体" w:hint="eastAsia"/>
          <w:kern w:val="0"/>
          <w:sz w:val="24"/>
        </w:rPr>
        <w:t>2011</w:t>
      </w:r>
      <w:r w:rsidR="00412674" w:rsidRPr="00412674">
        <w:rPr>
          <w:rFonts w:hAnsi="宋体" w:hint="eastAsia"/>
          <w:kern w:val="0"/>
          <w:sz w:val="24"/>
        </w:rPr>
        <w:t>年加入交银施罗德基金管理有限公司，曾</w:t>
      </w:r>
      <w:proofErr w:type="gramStart"/>
      <w:r w:rsidR="00412674" w:rsidRPr="00412674">
        <w:rPr>
          <w:rFonts w:hAnsi="宋体" w:hint="eastAsia"/>
          <w:kern w:val="0"/>
          <w:sz w:val="24"/>
        </w:rPr>
        <w:t>任行业</w:t>
      </w:r>
      <w:proofErr w:type="gramEnd"/>
      <w:r w:rsidR="00412674" w:rsidRPr="00412674">
        <w:rPr>
          <w:rFonts w:hAnsi="宋体" w:hint="eastAsia"/>
          <w:kern w:val="0"/>
          <w:sz w:val="24"/>
        </w:rPr>
        <w:t>分析师、基金经理助理。自</w:t>
      </w:r>
      <w:r w:rsidR="00412674" w:rsidRPr="00412674">
        <w:rPr>
          <w:rFonts w:hAnsi="宋体" w:hint="eastAsia"/>
          <w:kern w:val="0"/>
          <w:sz w:val="24"/>
        </w:rPr>
        <w:t>2015</w:t>
      </w:r>
      <w:r w:rsidR="00412674" w:rsidRPr="00412674">
        <w:rPr>
          <w:rFonts w:hAnsi="宋体" w:hint="eastAsia"/>
          <w:kern w:val="0"/>
          <w:sz w:val="24"/>
        </w:rPr>
        <w:t>年</w:t>
      </w:r>
      <w:r w:rsidR="00412674" w:rsidRPr="00412674">
        <w:rPr>
          <w:rFonts w:hAnsi="宋体" w:hint="eastAsia"/>
          <w:kern w:val="0"/>
          <w:sz w:val="24"/>
        </w:rPr>
        <w:t>5</w:t>
      </w:r>
      <w:r w:rsidR="00412674" w:rsidRPr="00412674">
        <w:rPr>
          <w:rFonts w:hAnsi="宋体" w:hint="eastAsia"/>
          <w:kern w:val="0"/>
          <w:sz w:val="24"/>
        </w:rPr>
        <w:t>月</w:t>
      </w:r>
      <w:r w:rsidR="00412674" w:rsidRPr="00412674">
        <w:rPr>
          <w:rFonts w:hAnsi="宋体" w:hint="eastAsia"/>
          <w:kern w:val="0"/>
          <w:sz w:val="24"/>
        </w:rPr>
        <w:t>5</w:t>
      </w:r>
      <w:r w:rsidR="00412674" w:rsidRPr="00412674">
        <w:rPr>
          <w:rFonts w:hAnsi="宋体" w:hint="eastAsia"/>
          <w:kern w:val="0"/>
          <w:sz w:val="24"/>
        </w:rPr>
        <w:t>日起担任交银施罗德主题优选灵活配置混合型证券投资</w:t>
      </w:r>
      <w:proofErr w:type="gramStart"/>
      <w:r w:rsidR="00412674" w:rsidRPr="00412674">
        <w:rPr>
          <w:rFonts w:hAnsi="宋体" w:hint="eastAsia"/>
          <w:kern w:val="0"/>
          <w:sz w:val="24"/>
        </w:rPr>
        <w:t>基金基金</w:t>
      </w:r>
      <w:proofErr w:type="gramEnd"/>
      <w:r w:rsidR="00412674" w:rsidRPr="00412674">
        <w:rPr>
          <w:rFonts w:hAnsi="宋体" w:hint="eastAsia"/>
          <w:kern w:val="0"/>
          <w:sz w:val="24"/>
        </w:rPr>
        <w:t>经理至今，自</w:t>
      </w:r>
      <w:r w:rsidR="00412674" w:rsidRPr="00412674">
        <w:rPr>
          <w:rFonts w:hAnsi="宋体" w:hint="eastAsia"/>
          <w:kern w:val="0"/>
          <w:sz w:val="24"/>
        </w:rPr>
        <w:t>2015</w:t>
      </w:r>
      <w:r w:rsidR="00412674" w:rsidRPr="00412674">
        <w:rPr>
          <w:rFonts w:hAnsi="宋体" w:hint="eastAsia"/>
          <w:kern w:val="0"/>
          <w:sz w:val="24"/>
        </w:rPr>
        <w:t>年</w:t>
      </w:r>
      <w:r w:rsidR="00412674" w:rsidRPr="00412674">
        <w:rPr>
          <w:rFonts w:hAnsi="宋体" w:hint="eastAsia"/>
          <w:kern w:val="0"/>
          <w:sz w:val="24"/>
        </w:rPr>
        <w:t>6</w:t>
      </w:r>
      <w:r w:rsidR="00412674" w:rsidRPr="00412674">
        <w:rPr>
          <w:rFonts w:hAnsi="宋体" w:hint="eastAsia"/>
          <w:kern w:val="0"/>
          <w:sz w:val="24"/>
        </w:rPr>
        <w:t>月</w:t>
      </w:r>
      <w:r w:rsidR="00412674" w:rsidRPr="00412674">
        <w:rPr>
          <w:rFonts w:hAnsi="宋体" w:hint="eastAsia"/>
          <w:kern w:val="0"/>
          <w:sz w:val="24"/>
        </w:rPr>
        <w:t>10</w:t>
      </w:r>
      <w:r w:rsidR="00412674" w:rsidRPr="00412674">
        <w:rPr>
          <w:rFonts w:hAnsi="宋体" w:hint="eastAsia"/>
          <w:kern w:val="0"/>
          <w:sz w:val="24"/>
        </w:rPr>
        <w:t>日起担任</w:t>
      </w:r>
      <w:proofErr w:type="gramStart"/>
      <w:r w:rsidR="00412674" w:rsidRPr="00412674">
        <w:rPr>
          <w:rFonts w:hAnsi="宋体" w:hint="eastAsia"/>
          <w:kern w:val="0"/>
          <w:sz w:val="24"/>
        </w:rPr>
        <w:t>交银施罗</w:t>
      </w:r>
      <w:proofErr w:type="gramEnd"/>
      <w:r w:rsidR="00412674" w:rsidRPr="00412674">
        <w:rPr>
          <w:rFonts w:hAnsi="宋体" w:hint="eastAsia"/>
          <w:kern w:val="0"/>
          <w:sz w:val="24"/>
        </w:rPr>
        <w:t>德国</w:t>
      </w:r>
      <w:proofErr w:type="gramStart"/>
      <w:r w:rsidR="00412674" w:rsidRPr="00412674">
        <w:rPr>
          <w:rFonts w:hAnsi="宋体" w:hint="eastAsia"/>
          <w:kern w:val="0"/>
          <w:sz w:val="24"/>
        </w:rPr>
        <w:t>企改革</w:t>
      </w:r>
      <w:proofErr w:type="gramEnd"/>
      <w:r w:rsidR="00412674" w:rsidRPr="00412674">
        <w:rPr>
          <w:rFonts w:hAnsi="宋体" w:hint="eastAsia"/>
          <w:kern w:val="0"/>
          <w:sz w:val="24"/>
        </w:rPr>
        <w:t>灵活配置混合型证券投资</w:t>
      </w:r>
      <w:proofErr w:type="gramStart"/>
      <w:r w:rsidR="00412674" w:rsidRPr="00412674">
        <w:rPr>
          <w:rFonts w:hAnsi="宋体" w:hint="eastAsia"/>
          <w:kern w:val="0"/>
          <w:sz w:val="24"/>
        </w:rPr>
        <w:t>基金基金</w:t>
      </w:r>
      <w:proofErr w:type="gramEnd"/>
      <w:r w:rsidR="00412674" w:rsidRPr="00412674">
        <w:rPr>
          <w:rFonts w:hAnsi="宋体" w:hint="eastAsia"/>
          <w:kern w:val="0"/>
          <w:sz w:val="24"/>
        </w:rPr>
        <w:t>经理至今。</w:t>
      </w:r>
    </w:p>
    <w:p w14:paraId="6719BA23" w14:textId="77777777"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历任基金经理</w:t>
      </w:r>
    </w:p>
    <w:p w14:paraId="6106D184" w14:textId="55F9606E"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李永兴先生，</w:t>
      </w:r>
      <w:r w:rsidRPr="00920AF1">
        <w:rPr>
          <w:rFonts w:hAnsi="宋体"/>
          <w:kern w:val="0"/>
          <w:sz w:val="24"/>
        </w:rPr>
        <w:t>2012</w:t>
      </w:r>
      <w:r w:rsidRPr="00920AF1">
        <w:rPr>
          <w:rFonts w:hAnsi="宋体" w:hint="eastAsia"/>
          <w:kern w:val="0"/>
          <w:sz w:val="24"/>
        </w:rPr>
        <w:t>年</w:t>
      </w:r>
      <w:r w:rsidRPr="00920AF1">
        <w:rPr>
          <w:rFonts w:hAnsi="宋体"/>
          <w:kern w:val="0"/>
          <w:sz w:val="24"/>
        </w:rPr>
        <w:t>3</w:t>
      </w:r>
      <w:r w:rsidRPr="00920AF1">
        <w:rPr>
          <w:rFonts w:hAnsi="宋体" w:hint="eastAsia"/>
          <w:kern w:val="0"/>
          <w:sz w:val="24"/>
        </w:rPr>
        <w:t>月</w:t>
      </w:r>
      <w:r w:rsidRPr="00920AF1">
        <w:rPr>
          <w:rFonts w:hAnsi="宋体"/>
          <w:kern w:val="0"/>
          <w:sz w:val="24"/>
        </w:rPr>
        <w:t>20</w:t>
      </w:r>
      <w:r w:rsidRPr="00920AF1">
        <w:rPr>
          <w:rFonts w:hAnsi="宋体" w:hint="eastAsia"/>
          <w:kern w:val="0"/>
          <w:sz w:val="24"/>
        </w:rPr>
        <w:t>日至</w:t>
      </w:r>
      <w:r w:rsidRPr="00920AF1">
        <w:rPr>
          <w:rFonts w:hAnsi="宋体"/>
          <w:kern w:val="0"/>
          <w:sz w:val="24"/>
        </w:rPr>
        <w:t>2015</w:t>
      </w:r>
      <w:r w:rsidRPr="00920AF1">
        <w:rPr>
          <w:rFonts w:hAnsi="宋体" w:hint="eastAsia"/>
          <w:kern w:val="0"/>
          <w:sz w:val="24"/>
        </w:rPr>
        <w:t>年</w:t>
      </w:r>
      <w:r w:rsidRPr="00920AF1">
        <w:rPr>
          <w:rFonts w:hAnsi="宋体"/>
          <w:kern w:val="0"/>
          <w:sz w:val="24"/>
        </w:rPr>
        <w:t>5</w:t>
      </w:r>
      <w:r w:rsidRPr="00920AF1">
        <w:rPr>
          <w:rFonts w:hAnsi="宋体" w:hint="eastAsia"/>
          <w:kern w:val="0"/>
          <w:sz w:val="24"/>
        </w:rPr>
        <w:t>月</w:t>
      </w:r>
      <w:r w:rsidRPr="00920AF1">
        <w:rPr>
          <w:rFonts w:hAnsi="宋体"/>
          <w:kern w:val="0"/>
          <w:sz w:val="24"/>
        </w:rPr>
        <w:t>31</w:t>
      </w:r>
      <w:r w:rsidRPr="00920AF1">
        <w:rPr>
          <w:rFonts w:hAnsi="宋体" w:hint="eastAsia"/>
          <w:kern w:val="0"/>
          <w:sz w:val="24"/>
        </w:rPr>
        <w:t>日任本</w:t>
      </w:r>
      <w:proofErr w:type="gramStart"/>
      <w:r w:rsidRPr="00920AF1">
        <w:rPr>
          <w:rFonts w:hAnsi="宋体" w:hint="eastAsia"/>
          <w:kern w:val="0"/>
          <w:sz w:val="24"/>
        </w:rPr>
        <w:t>基金基金</w:t>
      </w:r>
      <w:proofErr w:type="gramEnd"/>
      <w:r w:rsidRPr="00920AF1">
        <w:rPr>
          <w:rFonts w:hAnsi="宋体" w:hint="eastAsia"/>
          <w:kern w:val="0"/>
          <w:sz w:val="24"/>
        </w:rPr>
        <w:t>经理</w:t>
      </w:r>
      <w:r>
        <w:rPr>
          <w:rFonts w:hAnsi="宋体" w:hint="eastAsia"/>
          <w:kern w:val="0"/>
          <w:sz w:val="24"/>
        </w:rPr>
        <w:t>。</w:t>
      </w:r>
    </w:p>
    <w:p w14:paraId="5DA09802" w14:textId="5AF53D11"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史伟先生，</w:t>
      </w:r>
      <w:r w:rsidRPr="00920AF1">
        <w:rPr>
          <w:rFonts w:hAnsi="宋体"/>
          <w:kern w:val="0"/>
          <w:sz w:val="24"/>
        </w:rPr>
        <w:t>2010</w:t>
      </w:r>
      <w:r w:rsidRPr="00920AF1">
        <w:rPr>
          <w:rFonts w:hAnsi="宋体" w:hint="eastAsia"/>
          <w:kern w:val="0"/>
          <w:sz w:val="24"/>
        </w:rPr>
        <w:t>年</w:t>
      </w:r>
      <w:r w:rsidRPr="00920AF1">
        <w:rPr>
          <w:rFonts w:hAnsi="宋体"/>
          <w:kern w:val="0"/>
          <w:sz w:val="24"/>
        </w:rPr>
        <w:t>6</w:t>
      </w:r>
      <w:r w:rsidRPr="00920AF1">
        <w:rPr>
          <w:rFonts w:hAnsi="宋体" w:hint="eastAsia"/>
          <w:kern w:val="0"/>
          <w:sz w:val="24"/>
        </w:rPr>
        <w:t>月</w:t>
      </w:r>
      <w:r w:rsidRPr="00920AF1">
        <w:rPr>
          <w:rFonts w:hAnsi="宋体"/>
          <w:kern w:val="0"/>
          <w:sz w:val="24"/>
        </w:rPr>
        <w:t>30</w:t>
      </w:r>
      <w:r w:rsidRPr="00920AF1">
        <w:rPr>
          <w:rFonts w:hAnsi="宋体" w:hint="eastAsia"/>
          <w:kern w:val="0"/>
          <w:sz w:val="24"/>
        </w:rPr>
        <w:t>日至</w:t>
      </w:r>
      <w:r w:rsidRPr="00920AF1">
        <w:rPr>
          <w:rFonts w:hAnsi="宋体"/>
          <w:kern w:val="0"/>
          <w:sz w:val="24"/>
        </w:rPr>
        <w:t>2013</w:t>
      </w:r>
      <w:r w:rsidRPr="00920AF1">
        <w:rPr>
          <w:rFonts w:hAnsi="宋体" w:hint="eastAsia"/>
          <w:kern w:val="0"/>
          <w:sz w:val="24"/>
        </w:rPr>
        <w:t>年</w:t>
      </w:r>
      <w:r w:rsidRPr="00920AF1">
        <w:rPr>
          <w:rFonts w:hAnsi="宋体"/>
          <w:kern w:val="0"/>
          <w:sz w:val="24"/>
        </w:rPr>
        <w:t>6</w:t>
      </w:r>
      <w:r w:rsidRPr="00920AF1">
        <w:rPr>
          <w:rFonts w:hAnsi="宋体" w:hint="eastAsia"/>
          <w:kern w:val="0"/>
          <w:sz w:val="24"/>
        </w:rPr>
        <w:t>月</w:t>
      </w:r>
      <w:r w:rsidRPr="00920AF1">
        <w:rPr>
          <w:rFonts w:hAnsi="宋体"/>
          <w:kern w:val="0"/>
          <w:sz w:val="24"/>
        </w:rPr>
        <w:t>6</w:t>
      </w:r>
      <w:r w:rsidRPr="00920AF1">
        <w:rPr>
          <w:rFonts w:hAnsi="宋体" w:hint="eastAsia"/>
          <w:kern w:val="0"/>
          <w:sz w:val="24"/>
        </w:rPr>
        <w:t>日任本</w:t>
      </w:r>
      <w:proofErr w:type="gramStart"/>
      <w:r w:rsidRPr="00920AF1">
        <w:rPr>
          <w:rFonts w:hAnsi="宋体" w:hint="eastAsia"/>
          <w:kern w:val="0"/>
          <w:sz w:val="24"/>
        </w:rPr>
        <w:t>基金基金</w:t>
      </w:r>
      <w:proofErr w:type="gramEnd"/>
      <w:r w:rsidRPr="00920AF1">
        <w:rPr>
          <w:rFonts w:hAnsi="宋体" w:hint="eastAsia"/>
          <w:kern w:val="0"/>
          <w:sz w:val="24"/>
        </w:rPr>
        <w:t>经理</w:t>
      </w:r>
      <w:r>
        <w:rPr>
          <w:rFonts w:hAnsi="宋体" w:hint="eastAsia"/>
          <w:kern w:val="0"/>
          <w:sz w:val="24"/>
        </w:rPr>
        <w:t>。</w:t>
      </w:r>
    </w:p>
    <w:p w14:paraId="6BC5F2AD"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0F75DF79" w14:textId="663C50DA" w:rsidR="00257298" w:rsidRDefault="00B55599" w:rsidP="00920AF1">
      <w:pPr>
        <w:widowControl/>
        <w:spacing w:after="0" w:line="360" w:lineRule="auto"/>
        <w:ind w:firstLineChars="350" w:firstLine="840"/>
        <w:rPr>
          <w:rFonts w:ascii="宋体" w:hAnsi="宋体" w:cs="宋体"/>
          <w:kern w:val="0"/>
          <w:sz w:val="24"/>
        </w:rPr>
      </w:pPr>
      <w:r>
        <w:rPr>
          <w:rFonts w:ascii="宋体" w:hAnsi="宋体" w:cs="宋体" w:hint="eastAsia"/>
          <w:kern w:val="0"/>
          <w:sz w:val="24"/>
        </w:rPr>
        <w:t>委员：阮红（总经理）</w:t>
      </w:r>
    </w:p>
    <w:p w14:paraId="380ADEF4" w14:textId="77777777" w:rsidR="00257298" w:rsidRDefault="00B5559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7A5474">
        <w:rPr>
          <w:rFonts w:ascii="宋体" w:hAnsi="宋体" w:cs="宋体"/>
          <w:kern w:val="0"/>
          <w:sz w:val="24"/>
        </w:rPr>
        <w:t xml:space="preserve">   </w:t>
      </w:r>
      <w:r>
        <w:rPr>
          <w:rFonts w:ascii="宋体" w:hAnsi="宋体" w:cs="宋体" w:hint="eastAsia"/>
          <w:kern w:val="0"/>
          <w:sz w:val="24"/>
        </w:rPr>
        <w:t xml:space="preserve"> 王少成（权益投资总监、基金经理）</w:t>
      </w:r>
    </w:p>
    <w:p w14:paraId="2E37D354" w14:textId="23440165" w:rsidR="00F12FEE" w:rsidRDefault="00F12FEE">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齐晧（跨境投资总监、投资经理）</w:t>
      </w:r>
    </w:p>
    <w:p w14:paraId="7E8CEF4C" w14:textId="345A0DEE" w:rsidR="00F12FEE" w:rsidRDefault="00F12FEE">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于海颖</w:t>
      </w:r>
      <w:r>
        <w:rPr>
          <w:rFonts w:ascii="宋体" w:hAnsi="宋体" w:cs="宋体"/>
          <w:kern w:val="0"/>
          <w:sz w:val="24"/>
        </w:rPr>
        <w:t>（固定收益（公募）投资总监、基金经理）</w:t>
      </w:r>
    </w:p>
    <w:p w14:paraId="77E16B83" w14:textId="47EAD5D9" w:rsidR="00587070" w:rsidRDefault="00B5559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7A5474">
        <w:rPr>
          <w:rFonts w:ascii="宋体" w:hAnsi="宋体" w:cs="宋体"/>
          <w:kern w:val="0"/>
          <w:sz w:val="24"/>
        </w:rPr>
        <w:t xml:space="preserve">   </w:t>
      </w:r>
      <w:r>
        <w:rPr>
          <w:rFonts w:ascii="宋体" w:hAnsi="宋体" w:cs="宋体" w:hint="eastAsia"/>
          <w:kern w:val="0"/>
          <w:sz w:val="24"/>
        </w:rPr>
        <w:t xml:space="preserve"> </w:t>
      </w:r>
      <w:r w:rsidR="00412674">
        <w:rPr>
          <w:rFonts w:ascii="宋体" w:hAnsi="宋体" w:cs="宋体" w:hint="eastAsia"/>
          <w:kern w:val="0"/>
          <w:sz w:val="24"/>
        </w:rPr>
        <w:t>马俊</w:t>
      </w:r>
      <w:r>
        <w:rPr>
          <w:rFonts w:ascii="宋体" w:hAnsi="宋体" w:cs="宋体" w:hint="eastAsia"/>
          <w:kern w:val="0"/>
          <w:sz w:val="24"/>
        </w:rPr>
        <w:t>（研究</w:t>
      </w:r>
      <w:r w:rsidR="00412674">
        <w:rPr>
          <w:rFonts w:ascii="宋体" w:hAnsi="宋体" w:cs="宋体" w:hint="eastAsia"/>
          <w:kern w:val="0"/>
          <w:sz w:val="24"/>
        </w:rPr>
        <w:t>总监</w:t>
      </w:r>
      <w:r>
        <w:rPr>
          <w:rFonts w:ascii="宋体" w:hAnsi="宋体" w:cs="宋体" w:hint="eastAsia"/>
          <w:kern w:val="0"/>
          <w:sz w:val="24"/>
        </w:rPr>
        <w:t>）</w:t>
      </w:r>
      <w:r w:rsidR="000E360D">
        <w:rPr>
          <w:rFonts w:ascii="宋体" w:hAnsi="宋体" w:cs="宋体" w:hint="eastAsia"/>
          <w:kern w:val="0"/>
          <w:sz w:val="24"/>
        </w:rPr>
        <w:t xml:space="preserve">  </w:t>
      </w:r>
    </w:p>
    <w:p w14:paraId="1DE66F69" w14:textId="31B01463" w:rsidR="000E360D" w:rsidRDefault="00587070" w:rsidP="00F42D37">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6A3A43">
        <w:rPr>
          <w:rFonts w:ascii="宋体" w:hAnsi="宋体" w:cs="宋体" w:hint="eastAsia"/>
          <w:kern w:val="0"/>
          <w:sz w:val="24"/>
        </w:rPr>
        <w:t>2017年</w:t>
      </w:r>
      <w:r w:rsidR="006A3A43">
        <w:rPr>
          <w:rFonts w:ascii="宋体" w:hAnsi="宋体" w:cs="宋体"/>
          <w:kern w:val="0"/>
          <w:sz w:val="24"/>
        </w:rPr>
        <w:t>6</w:t>
      </w:r>
      <w:r>
        <w:rPr>
          <w:rFonts w:ascii="宋体" w:hAnsi="宋体" w:cs="宋体" w:hint="eastAsia"/>
          <w:kern w:val="0"/>
          <w:sz w:val="24"/>
        </w:rPr>
        <w:t>月</w:t>
      </w:r>
      <w:r w:rsidR="006A3A43">
        <w:rPr>
          <w:rFonts w:ascii="宋体" w:hAnsi="宋体" w:cs="宋体"/>
          <w:kern w:val="0"/>
          <w:sz w:val="24"/>
        </w:rPr>
        <w:t>30</w:t>
      </w:r>
      <w:r>
        <w:rPr>
          <w:rFonts w:ascii="宋体" w:hAnsi="宋体" w:cs="宋体" w:hint="eastAsia"/>
          <w:kern w:val="0"/>
          <w:sz w:val="24"/>
        </w:rPr>
        <w:t>日，期后变动（如有）敬请关注基金管理人发布的相关公告。</w:t>
      </w:r>
    </w:p>
    <w:p w14:paraId="2C4CDB7F"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1B8D748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1CBB126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4FBE440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51447A0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4、按照基金合同的约定确定基金收益分配方案，及时向基金份额持有人分配收益； </w:t>
      </w:r>
    </w:p>
    <w:p w14:paraId="4B09AB2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4CF76D0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4B1F77E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1148574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1F49F227"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72DB791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68C146A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59C0C365"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5314D926"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1DB706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A73107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6B4B1C7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B8FD16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176144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097C3BD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7E10FC9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6CB68032"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3060F47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128FBEF8"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2F9DF0F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932B28F"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08F90EF0"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2、不利用职务之便为自己、受雇人或任何第三者谋取利益； </w:t>
      </w:r>
    </w:p>
    <w:p w14:paraId="55BED1BF"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14816DF2"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4463A36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3D813D27"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2213CF9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6D10C10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36CB1C1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290073E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116AE91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4D7DDDF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70B9442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0E78EDA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5041026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6905AC6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19B4428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ab/>
        <w:t xml:space="preserve">董事会 </w:t>
      </w:r>
    </w:p>
    <w:p w14:paraId="33696E6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6EBDC0E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009D78E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3434888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5E6706A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3177F972"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（4）</w:t>
      </w:r>
      <w:r>
        <w:rPr>
          <w:rFonts w:ascii="宋体" w:hAnsi="宋体" w:cs="宋体" w:hint="eastAsia"/>
          <w:kern w:val="0"/>
          <w:sz w:val="24"/>
        </w:rPr>
        <w:tab/>
        <w:t xml:space="preserve">风险控制委员会 </w:t>
      </w:r>
    </w:p>
    <w:p w14:paraId="62A95D6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16724F0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ab/>
        <w:t xml:space="preserve">督察长 </w:t>
      </w:r>
    </w:p>
    <w:p w14:paraId="3A4F9CD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1B41766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ab/>
        <w:t xml:space="preserve">风险管理部 </w:t>
      </w:r>
    </w:p>
    <w:p w14:paraId="3968C03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3D8EF9DB" w14:textId="77777777" w:rsidR="00F12FEE" w:rsidRPr="00F76CAF" w:rsidRDefault="00F12FEE" w:rsidP="00F12F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14:paraId="31142AE4" w14:textId="77777777" w:rsidR="00F12FEE" w:rsidRPr="00F76CAF" w:rsidRDefault="00F12FEE" w:rsidP="00F12F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F76CAF">
        <w:rPr>
          <w:rFonts w:hAnsi="宋体" w:hint="eastAsia"/>
          <w:kern w:val="0"/>
          <w:sz w:val="24"/>
        </w:rPr>
        <w:t>规</w:t>
      </w:r>
      <w:proofErr w:type="gramEnd"/>
      <w:r w:rsidRPr="00F76CAF">
        <w:rPr>
          <w:rFonts w:hAnsi="宋体" w:hint="eastAsia"/>
          <w:kern w:val="0"/>
          <w:sz w:val="24"/>
        </w:rPr>
        <w:t>经营目标。</w:t>
      </w:r>
    </w:p>
    <w:p w14:paraId="6DBE289E" w14:textId="77777777" w:rsidR="00F12FEE" w:rsidRPr="00F76CAF" w:rsidRDefault="00F12FEE" w:rsidP="00F12F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8</w:t>
      </w:r>
      <w:r w:rsidRPr="00F76CAF">
        <w:rPr>
          <w:rFonts w:hAnsi="宋体" w:hint="eastAsia"/>
          <w:kern w:val="0"/>
          <w:sz w:val="24"/>
        </w:rPr>
        <w:t>）法律合</w:t>
      </w:r>
      <w:proofErr w:type="gramStart"/>
      <w:r w:rsidRPr="00F76CAF">
        <w:rPr>
          <w:rFonts w:hAnsi="宋体" w:hint="eastAsia"/>
          <w:kern w:val="0"/>
          <w:sz w:val="24"/>
        </w:rPr>
        <w:t>规</w:t>
      </w:r>
      <w:proofErr w:type="gramEnd"/>
      <w:r w:rsidRPr="00F76CAF">
        <w:rPr>
          <w:rFonts w:hAnsi="宋体" w:hint="eastAsia"/>
          <w:kern w:val="0"/>
          <w:sz w:val="24"/>
        </w:rPr>
        <w:t>部</w:t>
      </w:r>
    </w:p>
    <w:p w14:paraId="332933A7" w14:textId="77777777" w:rsidR="00F12FEE" w:rsidRDefault="00F12FEE" w:rsidP="00F12F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法律合</w:t>
      </w:r>
      <w:proofErr w:type="gramStart"/>
      <w:r w:rsidRPr="00F76CAF">
        <w:rPr>
          <w:rFonts w:hAnsi="宋体" w:hint="eastAsia"/>
          <w:kern w:val="0"/>
          <w:sz w:val="24"/>
        </w:rPr>
        <w:t>规</w:t>
      </w:r>
      <w:proofErr w:type="gramEnd"/>
      <w:r w:rsidRPr="00F76CAF">
        <w:rPr>
          <w:rFonts w:hAnsi="宋体" w:hint="eastAsia"/>
          <w:kern w:val="0"/>
          <w:sz w:val="24"/>
        </w:rPr>
        <w:t>部负责公司的法律、合</w:t>
      </w:r>
      <w:proofErr w:type="gramStart"/>
      <w:r w:rsidRPr="00F76CAF">
        <w:rPr>
          <w:rFonts w:hAnsi="宋体" w:hint="eastAsia"/>
          <w:kern w:val="0"/>
          <w:sz w:val="24"/>
        </w:rPr>
        <w:t>规</w:t>
      </w:r>
      <w:proofErr w:type="gramEnd"/>
      <w:r w:rsidRPr="00F76CAF">
        <w:rPr>
          <w:rFonts w:hAnsi="宋体" w:hint="eastAsia"/>
          <w:kern w:val="0"/>
          <w:sz w:val="24"/>
        </w:rPr>
        <w:t>事务及协调实施信息披露事务，依法维护公司合法权益，评估并处理公司运营中发生的法律、合</w:t>
      </w:r>
      <w:proofErr w:type="gramStart"/>
      <w:r w:rsidRPr="00F76CAF">
        <w:rPr>
          <w:rFonts w:hAnsi="宋体" w:hint="eastAsia"/>
          <w:kern w:val="0"/>
          <w:sz w:val="24"/>
        </w:rPr>
        <w:t>规</w:t>
      </w:r>
      <w:proofErr w:type="gramEnd"/>
      <w:r w:rsidRPr="00F76CAF">
        <w:rPr>
          <w:rFonts w:hAnsi="宋体" w:hint="eastAsia"/>
          <w:kern w:val="0"/>
          <w:sz w:val="24"/>
        </w:rPr>
        <w:t>及信息披露相关问题，及时向公司管理层及全体员工传达法规及监管要求。</w:t>
      </w:r>
    </w:p>
    <w:p w14:paraId="2B36A97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6B0F758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4B1C59D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19B0588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1D4082A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公司建立、健全了内控体系，通过高管人员关于内控的明确分工，确保各项业务活动有恰当的组织和授权，确保监察活动独立，并得到高管人员的支持，同时置备操作手册，并定期更新。  </w:t>
      </w:r>
    </w:p>
    <w:p w14:paraId="4EE09A6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198F5C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2BCB05E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26AE956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12A6A7D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（4） 建立风险分类、识别、评估、报告、提示程序 </w:t>
      </w:r>
    </w:p>
    <w:p w14:paraId="1E820D5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7E46B6D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 建立有效的内部监控系统 </w:t>
      </w:r>
    </w:p>
    <w:p w14:paraId="79E0658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30A526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（6） 使用数量化的风险管理手段 </w:t>
      </w:r>
    </w:p>
    <w:p w14:paraId="4AB1610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11E3BB4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（7） 提供足够的培训 </w:t>
      </w:r>
    </w:p>
    <w:p w14:paraId="68958BE8"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12673C7B" w14:textId="77777777" w:rsidR="00E01709" w:rsidRPr="00E25426" w:rsidRDefault="000E360D" w:rsidP="00E01709">
      <w:pPr>
        <w:pStyle w:val="af0"/>
        <w:rPr>
          <w:rFonts w:ascii="黑体" w:eastAsia="黑体" w:hAnsi="宋体" w:cs="宋体"/>
          <w:b w:val="0"/>
          <w:kern w:val="0"/>
          <w:sz w:val="32"/>
          <w:szCs w:val="32"/>
        </w:rPr>
      </w:pPr>
      <w:bookmarkStart w:id="9" w:name="_Toc109537382"/>
      <w:r>
        <w:rPr>
          <w:rFonts w:ascii="黑体" w:eastAsia="黑体" w:hAnsi="宋体" w:cs="宋体"/>
          <w:b w:val="0"/>
          <w:kern w:val="0"/>
          <w:sz w:val="30"/>
          <w:szCs w:val="30"/>
        </w:rPr>
        <w:br w:type="page"/>
      </w:r>
      <w:bookmarkStart w:id="10" w:name="_Toc470794426"/>
      <w:bookmarkStart w:id="11" w:name="_Toc472077032"/>
      <w:r w:rsidR="00E01709" w:rsidRPr="0088323E">
        <w:rPr>
          <w:rFonts w:ascii="Times New Roman" w:eastAsia="黑体" w:hAnsi="Times New Roman" w:cs="Times New Roman" w:hint="eastAsia"/>
          <w:kern w:val="0"/>
          <w:sz w:val="30"/>
          <w:szCs w:val="20"/>
        </w:rPr>
        <w:lastRenderedPageBreak/>
        <w:t>四、基金托管人</w:t>
      </w:r>
      <w:bookmarkEnd w:id="10"/>
    </w:p>
    <w:p w14:paraId="1D87F6DA" w14:textId="77777777" w:rsidR="00E01709" w:rsidRPr="00B0513F" w:rsidRDefault="00E01709" w:rsidP="00E01709">
      <w:pPr>
        <w:spacing w:line="360" w:lineRule="auto"/>
        <w:ind w:firstLineChars="200" w:firstLine="480"/>
        <w:rPr>
          <w:kern w:val="0"/>
          <w:sz w:val="24"/>
        </w:rPr>
      </w:pPr>
      <w:r w:rsidRPr="00B0513F">
        <w:rPr>
          <w:rFonts w:hint="eastAsia"/>
          <w:kern w:val="0"/>
          <w:sz w:val="24"/>
        </w:rPr>
        <w:t>一、基金托管人情况</w:t>
      </w:r>
    </w:p>
    <w:p w14:paraId="0415DD92" w14:textId="77777777" w:rsidR="00E01709" w:rsidRPr="00B0513F" w:rsidRDefault="00E01709" w:rsidP="00E01709">
      <w:pPr>
        <w:spacing w:line="360" w:lineRule="auto"/>
        <w:ind w:firstLineChars="200" w:firstLine="480"/>
        <w:rPr>
          <w:kern w:val="0"/>
          <w:sz w:val="24"/>
        </w:rPr>
      </w:pPr>
      <w:r w:rsidRPr="00B0513F">
        <w:rPr>
          <w:rFonts w:hint="eastAsia"/>
          <w:kern w:val="0"/>
          <w:sz w:val="24"/>
        </w:rPr>
        <w:t>（一）基本情况</w:t>
      </w:r>
    </w:p>
    <w:p w14:paraId="55E1CB62" w14:textId="77777777" w:rsidR="00E01709" w:rsidRPr="00B0513F" w:rsidRDefault="00E01709" w:rsidP="00E01709">
      <w:pPr>
        <w:spacing w:line="360" w:lineRule="auto"/>
        <w:ind w:firstLineChars="200" w:firstLine="480"/>
        <w:rPr>
          <w:kern w:val="0"/>
          <w:sz w:val="24"/>
        </w:rPr>
      </w:pPr>
      <w:r w:rsidRPr="00B0513F">
        <w:rPr>
          <w:rFonts w:hint="eastAsia"/>
          <w:kern w:val="0"/>
          <w:sz w:val="24"/>
        </w:rPr>
        <w:t>名称：中国建设银行股份有限公司</w:t>
      </w:r>
      <w:r w:rsidRPr="00B0513F">
        <w:rPr>
          <w:rFonts w:hint="eastAsia"/>
          <w:kern w:val="0"/>
          <w:sz w:val="24"/>
        </w:rPr>
        <w:t>(</w:t>
      </w:r>
      <w:r w:rsidRPr="00B0513F">
        <w:rPr>
          <w:rFonts w:hint="eastAsia"/>
          <w:kern w:val="0"/>
          <w:sz w:val="24"/>
        </w:rPr>
        <w:t>简称：中国建设银行</w:t>
      </w:r>
      <w:r w:rsidRPr="00B0513F">
        <w:rPr>
          <w:rFonts w:hint="eastAsia"/>
          <w:kern w:val="0"/>
          <w:sz w:val="24"/>
        </w:rPr>
        <w:t>)</w:t>
      </w:r>
    </w:p>
    <w:p w14:paraId="524441EC" w14:textId="77777777" w:rsidR="00E01709" w:rsidRPr="00B0513F" w:rsidRDefault="00E01709" w:rsidP="00E01709">
      <w:pPr>
        <w:spacing w:line="360" w:lineRule="auto"/>
        <w:ind w:firstLineChars="200" w:firstLine="480"/>
        <w:rPr>
          <w:kern w:val="0"/>
          <w:sz w:val="24"/>
        </w:rPr>
      </w:pPr>
      <w:r w:rsidRPr="00B0513F">
        <w:rPr>
          <w:rFonts w:hint="eastAsia"/>
          <w:kern w:val="0"/>
          <w:sz w:val="24"/>
        </w:rPr>
        <w:t>住所：北京市西城区金融大街</w:t>
      </w:r>
      <w:r w:rsidRPr="00B0513F">
        <w:rPr>
          <w:rFonts w:hint="eastAsia"/>
          <w:kern w:val="0"/>
          <w:sz w:val="24"/>
        </w:rPr>
        <w:t>25</w:t>
      </w:r>
      <w:r w:rsidRPr="00B0513F">
        <w:rPr>
          <w:rFonts w:hint="eastAsia"/>
          <w:kern w:val="0"/>
          <w:sz w:val="24"/>
        </w:rPr>
        <w:t>号</w:t>
      </w:r>
    </w:p>
    <w:p w14:paraId="1FA1D3FA" w14:textId="77777777" w:rsidR="00E01709" w:rsidRPr="00B0513F" w:rsidRDefault="00E01709" w:rsidP="00E01709">
      <w:pPr>
        <w:spacing w:line="360" w:lineRule="auto"/>
        <w:ind w:firstLineChars="200" w:firstLine="480"/>
        <w:rPr>
          <w:kern w:val="0"/>
          <w:sz w:val="24"/>
        </w:rPr>
      </w:pPr>
      <w:r w:rsidRPr="00B0513F">
        <w:rPr>
          <w:rFonts w:hint="eastAsia"/>
          <w:kern w:val="0"/>
          <w:sz w:val="24"/>
        </w:rPr>
        <w:t>办公地址：北京市西城区闹市口大街</w:t>
      </w:r>
      <w:r w:rsidRPr="00B0513F">
        <w:rPr>
          <w:rFonts w:hint="eastAsia"/>
          <w:kern w:val="0"/>
          <w:sz w:val="24"/>
        </w:rPr>
        <w:t>1</w:t>
      </w:r>
      <w:r w:rsidRPr="00B0513F">
        <w:rPr>
          <w:rFonts w:hint="eastAsia"/>
          <w:kern w:val="0"/>
          <w:sz w:val="24"/>
        </w:rPr>
        <w:t>号院</w:t>
      </w:r>
      <w:r w:rsidRPr="00B0513F">
        <w:rPr>
          <w:rFonts w:hint="eastAsia"/>
          <w:kern w:val="0"/>
          <w:sz w:val="24"/>
        </w:rPr>
        <w:t>1</w:t>
      </w:r>
      <w:r w:rsidRPr="00B0513F">
        <w:rPr>
          <w:rFonts w:hint="eastAsia"/>
          <w:kern w:val="0"/>
          <w:sz w:val="24"/>
        </w:rPr>
        <w:t>号楼</w:t>
      </w:r>
    </w:p>
    <w:p w14:paraId="1E4DDE1C" w14:textId="77777777" w:rsidR="00E01709" w:rsidRPr="00B0513F" w:rsidRDefault="00E01709" w:rsidP="00E01709">
      <w:pPr>
        <w:spacing w:line="360" w:lineRule="auto"/>
        <w:ind w:firstLineChars="200" w:firstLine="480"/>
        <w:rPr>
          <w:kern w:val="0"/>
          <w:sz w:val="24"/>
        </w:rPr>
      </w:pPr>
      <w:r w:rsidRPr="00B0513F">
        <w:rPr>
          <w:rFonts w:hint="eastAsia"/>
          <w:kern w:val="0"/>
          <w:sz w:val="24"/>
        </w:rPr>
        <w:t>法定代表人：王洪章</w:t>
      </w:r>
    </w:p>
    <w:p w14:paraId="2C4EAC2B" w14:textId="77777777" w:rsidR="00E01709" w:rsidRPr="00B0513F" w:rsidRDefault="00E01709" w:rsidP="00E01709">
      <w:pPr>
        <w:spacing w:line="360" w:lineRule="auto"/>
        <w:ind w:firstLineChars="200" w:firstLine="480"/>
        <w:rPr>
          <w:kern w:val="0"/>
          <w:sz w:val="24"/>
        </w:rPr>
      </w:pPr>
      <w:r w:rsidRPr="00B0513F">
        <w:rPr>
          <w:rFonts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B0513F">
          <w:rPr>
            <w:rFonts w:hint="eastAsia"/>
            <w:kern w:val="0"/>
            <w:sz w:val="24"/>
          </w:rPr>
          <w:t>2004</w:t>
        </w:r>
        <w:r w:rsidRPr="00B0513F">
          <w:rPr>
            <w:rFonts w:hint="eastAsia"/>
            <w:kern w:val="0"/>
            <w:sz w:val="24"/>
          </w:rPr>
          <w:t>年</w:t>
        </w:r>
        <w:r w:rsidRPr="00B0513F">
          <w:rPr>
            <w:rFonts w:hint="eastAsia"/>
            <w:kern w:val="0"/>
            <w:sz w:val="24"/>
          </w:rPr>
          <w:t>09</w:t>
        </w:r>
        <w:r w:rsidRPr="00B0513F">
          <w:rPr>
            <w:rFonts w:hint="eastAsia"/>
            <w:kern w:val="0"/>
            <w:sz w:val="24"/>
          </w:rPr>
          <w:t>月</w:t>
        </w:r>
        <w:r w:rsidRPr="00B0513F">
          <w:rPr>
            <w:rFonts w:hint="eastAsia"/>
            <w:kern w:val="0"/>
            <w:sz w:val="24"/>
          </w:rPr>
          <w:t>17</w:t>
        </w:r>
        <w:r w:rsidRPr="00B0513F">
          <w:rPr>
            <w:rFonts w:hint="eastAsia"/>
            <w:kern w:val="0"/>
            <w:sz w:val="24"/>
          </w:rPr>
          <w:t>日</w:t>
        </w:r>
      </w:smartTag>
    </w:p>
    <w:p w14:paraId="612FB8D9" w14:textId="77777777" w:rsidR="00E01709" w:rsidRPr="00B0513F" w:rsidRDefault="00E01709" w:rsidP="00E01709">
      <w:pPr>
        <w:spacing w:line="360" w:lineRule="auto"/>
        <w:ind w:firstLineChars="200" w:firstLine="480"/>
        <w:rPr>
          <w:kern w:val="0"/>
          <w:sz w:val="24"/>
        </w:rPr>
      </w:pPr>
      <w:r w:rsidRPr="00B0513F">
        <w:rPr>
          <w:rFonts w:hint="eastAsia"/>
          <w:kern w:val="0"/>
          <w:sz w:val="24"/>
        </w:rPr>
        <w:t>组织形式：股份有限公司</w:t>
      </w:r>
    </w:p>
    <w:p w14:paraId="7ED344C1" w14:textId="77777777" w:rsidR="00E01709" w:rsidRPr="00B0513F" w:rsidRDefault="00E01709" w:rsidP="00E01709">
      <w:pPr>
        <w:spacing w:line="360" w:lineRule="auto"/>
        <w:ind w:firstLineChars="200" w:firstLine="480"/>
        <w:rPr>
          <w:kern w:val="0"/>
          <w:sz w:val="24"/>
        </w:rPr>
      </w:pPr>
      <w:r w:rsidRPr="00B0513F">
        <w:rPr>
          <w:rFonts w:hint="eastAsia"/>
          <w:kern w:val="0"/>
          <w:sz w:val="24"/>
        </w:rPr>
        <w:t>注册资本：贰仟伍佰亿壹仟零玖拾柒万柒仟肆佰捌拾陆元整</w:t>
      </w:r>
    </w:p>
    <w:p w14:paraId="0A019DD9" w14:textId="77777777" w:rsidR="00E01709" w:rsidRPr="00B0513F" w:rsidRDefault="00E01709" w:rsidP="00E01709">
      <w:pPr>
        <w:spacing w:line="360" w:lineRule="auto"/>
        <w:ind w:firstLineChars="200" w:firstLine="480"/>
        <w:rPr>
          <w:kern w:val="0"/>
          <w:sz w:val="24"/>
        </w:rPr>
      </w:pPr>
      <w:r w:rsidRPr="00B0513F">
        <w:rPr>
          <w:rFonts w:hint="eastAsia"/>
          <w:kern w:val="0"/>
          <w:sz w:val="24"/>
        </w:rPr>
        <w:t>存续期间：持续经营</w:t>
      </w:r>
    </w:p>
    <w:p w14:paraId="7B113983" w14:textId="77777777" w:rsidR="00E01709" w:rsidRPr="00B0513F" w:rsidRDefault="00E01709" w:rsidP="00E01709">
      <w:pPr>
        <w:spacing w:line="360" w:lineRule="auto"/>
        <w:ind w:firstLineChars="200" w:firstLine="480"/>
        <w:rPr>
          <w:kern w:val="0"/>
          <w:sz w:val="24"/>
        </w:rPr>
      </w:pPr>
      <w:r w:rsidRPr="00B0513F">
        <w:rPr>
          <w:rFonts w:hint="eastAsia"/>
          <w:kern w:val="0"/>
          <w:sz w:val="24"/>
        </w:rPr>
        <w:t>基金托管资格批文及文号：中国证监会证监基字</w:t>
      </w:r>
      <w:r w:rsidRPr="00B0513F">
        <w:rPr>
          <w:rFonts w:hint="eastAsia"/>
          <w:kern w:val="0"/>
          <w:sz w:val="24"/>
        </w:rPr>
        <w:t>[1998]12</w:t>
      </w:r>
      <w:r w:rsidRPr="00B0513F">
        <w:rPr>
          <w:rFonts w:hint="eastAsia"/>
          <w:kern w:val="0"/>
          <w:sz w:val="24"/>
        </w:rPr>
        <w:t>号</w:t>
      </w:r>
    </w:p>
    <w:p w14:paraId="5ED852D2" w14:textId="77777777" w:rsidR="00E01709" w:rsidRPr="00B0513F" w:rsidRDefault="00E01709" w:rsidP="00E01709">
      <w:pPr>
        <w:spacing w:line="360" w:lineRule="auto"/>
        <w:ind w:firstLineChars="200" w:firstLine="480"/>
        <w:rPr>
          <w:kern w:val="0"/>
          <w:sz w:val="24"/>
        </w:rPr>
      </w:pPr>
      <w:r w:rsidRPr="00B0513F">
        <w:rPr>
          <w:rFonts w:hint="eastAsia"/>
          <w:kern w:val="0"/>
          <w:sz w:val="24"/>
        </w:rPr>
        <w:t>联系人：田</w:t>
      </w:r>
      <w:r w:rsidRPr="00B0513F">
        <w:rPr>
          <w:kern w:val="0"/>
          <w:sz w:val="24"/>
        </w:rPr>
        <w:t xml:space="preserve">  </w:t>
      </w:r>
      <w:r w:rsidRPr="00B0513F">
        <w:rPr>
          <w:rFonts w:hint="eastAsia"/>
          <w:kern w:val="0"/>
          <w:sz w:val="24"/>
        </w:rPr>
        <w:t>青</w:t>
      </w:r>
    </w:p>
    <w:p w14:paraId="2BEE226C" w14:textId="77777777" w:rsidR="00E01709" w:rsidRPr="00B0513F" w:rsidRDefault="00E01709" w:rsidP="00E01709">
      <w:pPr>
        <w:spacing w:line="360" w:lineRule="auto"/>
        <w:ind w:firstLineChars="200" w:firstLine="480"/>
        <w:rPr>
          <w:kern w:val="0"/>
          <w:sz w:val="24"/>
        </w:rPr>
      </w:pPr>
      <w:r w:rsidRPr="00B0513F">
        <w:rPr>
          <w:rFonts w:hint="eastAsia"/>
          <w:kern w:val="0"/>
          <w:sz w:val="24"/>
        </w:rPr>
        <w:t>联系电话：</w:t>
      </w:r>
      <w:r w:rsidRPr="00B0513F">
        <w:rPr>
          <w:rFonts w:hint="eastAsia"/>
          <w:kern w:val="0"/>
          <w:sz w:val="24"/>
        </w:rPr>
        <w:t xml:space="preserve">(010)6759 </w:t>
      </w:r>
      <w:r w:rsidRPr="00B0513F">
        <w:rPr>
          <w:kern w:val="0"/>
          <w:sz w:val="24"/>
        </w:rPr>
        <w:t>5096</w:t>
      </w:r>
    </w:p>
    <w:p w14:paraId="69AB64CB" w14:textId="77777777" w:rsidR="00E01709" w:rsidRPr="00B0513F" w:rsidRDefault="00E01709" w:rsidP="00E01709">
      <w:pPr>
        <w:spacing w:line="360" w:lineRule="auto"/>
        <w:ind w:firstLineChars="200" w:firstLine="480"/>
        <w:rPr>
          <w:kern w:val="0"/>
          <w:sz w:val="24"/>
        </w:rPr>
      </w:pPr>
      <w:r w:rsidRPr="00B0513F">
        <w:rPr>
          <w:rFonts w:hint="eastAsia"/>
          <w:kern w:val="0"/>
          <w:sz w:val="24"/>
        </w:rPr>
        <w:t>中国建设银行成立于</w:t>
      </w:r>
      <w:r w:rsidRPr="00B0513F">
        <w:rPr>
          <w:kern w:val="0"/>
          <w:sz w:val="24"/>
        </w:rPr>
        <w:t>1954</w:t>
      </w:r>
      <w:r w:rsidRPr="00B0513F">
        <w:rPr>
          <w:rFonts w:hint="eastAsia"/>
          <w:kern w:val="0"/>
          <w:sz w:val="24"/>
        </w:rPr>
        <w:t>年</w:t>
      </w:r>
      <w:r w:rsidRPr="00B0513F">
        <w:rPr>
          <w:kern w:val="0"/>
          <w:sz w:val="24"/>
        </w:rPr>
        <w:t>10</w:t>
      </w:r>
      <w:r w:rsidRPr="00B0513F">
        <w:rPr>
          <w:rFonts w:hint="eastAsia"/>
          <w:kern w:val="0"/>
          <w:sz w:val="24"/>
        </w:rPr>
        <w:t>月，是一家国内领先、国际知名的大型股份制商业银行，总部设在北京。本行于</w:t>
      </w:r>
      <w:r w:rsidRPr="00B0513F">
        <w:rPr>
          <w:rFonts w:hint="eastAsia"/>
          <w:kern w:val="0"/>
          <w:sz w:val="24"/>
        </w:rPr>
        <w:t>2005</w:t>
      </w:r>
      <w:r w:rsidRPr="00B0513F">
        <w:rPr>
          <w:rFonts w:hint="eastAsia"/>
          <w:kern w:val="0"/>
          <w:sz w:val="24"/>
        </w:rPr>
        <w:t>年</w:t>
      </w:r>
      <w:r w:rsidRPr="00B0513F">
        <w:rPr>
          <w:rFonts w:hint="eastAsia"/>
          <w:kern w:val="0"/>
          <w:sz w:val="24"/>
        </w:rPr>
        <w:t>10</w:t>
      </w:r>
      <w:r w:rsidRPr="00B0513F">
        <w:rPr>
          <w:rFonts w:hint="eastAsia"/>
          <w:kern w:val="0"/>
          <w:sz w:val="24"/>
        </w:rPr>
        <w:t>月在香港联合交易所挂牌上市</w:t>
      </w:r>
      <w:r w:rsidRPr="00B0513F">
        <w:rPr>
          <w:rFonts w:hint="eastAsia"/>
          <w:kern w:val="0"/>
          <w:sz w:val="24"/>
        </w:rPr>
        <w:t>(</w:t>
      </w:r>
      <w:r w:rsidRPr="00B0513F">
        <w:rPr>
          <w:rFonts w:hint="eastAsia"/>
          <w:kern w:val="0"/>
          <w:sz w:val="24"/>
        </w:rPr>
        <w:t>股票代码</w:t>
      </w:r>
      <w:r w:rsidRPr="00B0513F">
        <w:rPr>
          <w:rFonts w:hint="eastAsia"/>
          <w:kern w:val="0"/>
          <w:sz w:val="24"/>
        </w:rPr>
        <w:t>939)</w:t>
      </w:r>
      <w:r w:rsidRPr="00B0513F">
        <w:rPr>
          <w:rFonts w:hint="eastAsia"/>
          <w:kern w:val="0"/>
          <w:sz w:val="24"/>
        </w:rPr>
        <w:t>，于</w:t>
      </w:r>
      <w:r w:rsidRPr="00B0513F">
        <w:rPr>
          <w:kern w:val="0"/>
          <w:sz w:val="24"/>
        </w:rPr>
        <w:t>2007</w:t>
      </w:r>
      <w:r w:rsidRPr="00B0513F">
        <w:rPr>
          <w:rFonts w:hint="eastAsia"/>
          <w:kern w:val="0"/>
          <w:sz w:val="24"/>
        </w:rPr>
        <w:t>年</w:t>
      </w:r>
      <w:r w:rsidRPr="00B0513F">
        <w:rPr>
          <w:kern w:val="0"/>
          <w:sz w:val="24"/>
        </w:rPr>
        <w:t>9</w:t>
      </w:r>
      <w:r w:rsidRPr="00B0513F">
        <w:rPr>
          <w:rFonts w:hint="eastAsia"/>
          <w:kern w:val="0"/>
          <w:sz w:val="24"/>
        </w:rPr>
        <w:t>月在上海证券交易所挂牌上市</w:t>
      </w:r>
      <w:r w:rsidRPr="00B0513F">
        <w:rPr>
          <w:rFonts w:hint="eastAsia"/>
          <w:kern w:val="0"/>
          <w:sz w:val="24"/>
        </w:rPr>
        <w:t>(</w:t>
      </w:r>
      <w:r w:rsidRPr="00B0513F">
        <w:rPr>
          <w:rFonts w:hint="eastAsia"/>
          <w:kern w:val="0"/>
          <w:sz w:val="24"/>
        </w:rPr>
        <w:t>股票代码</w:t>
      </w:r>
      <w:r w:rsidRPr="00B0513F">
        <w:rPr>
          <w:rFonts w:hint="eastAsia"/>
          <w:kern w:val="0"/>
          <w:sz w:val="24"/>
        </w:rPr>
        <w:t>601939)</w:t>
      </w:r>
      <w:r w:rsidRPr="00B0513F">
        <w:rPr>
          <w:rFonts w:hint="eastAsia"/>
          <w:kern w:val="0"/>
          <w:sz w:val="24"/>
        </w:rPr>
        <w:t>。</w:t>
      </w:r>
    </w:p>
    <w:p w14:paraId="6F46BE99" w14:textId="77777777" w:rsidR="00E01709" w:rsidRPr="00B0513F" w:rsidRDefault="00E01709" w:rsidP="00E01709">
      <w:pPr>
        <w:autoSpaceDE w:val="0"/>
        <w:autoSpaceDN w:val="0"/>
        <w:adjustRightInd w:val="0"/>
        <w:spacing w:line="360" w:lineRule="auto"/>
        <w:jc w:val="left"/>
        <w:rPr>
          <w:kern w:val="0"/>
          <w:sz w:val="24"/>
        </w:rPr>
      </w:pPr>
      <w:r w:rsidRPr="00B0513F">
        <w:rPr>
          <w:kern w:val="0"/>
          <w:sz w:val="24"/>
        </w:rPr>
        <w:t xml:space="preserve">    </w:t>
      </w:r>
      <w:r w:rsidRPr="00B0513F">
        <w:rPr>
          <w:rFonts w:hint="eastAsia"/>
          <w:kern w:val="0"/>
          <w:sz w:val="24"/>
        </w:rPr>
        <w:t>资产负债稳步增长。</w:t>
      </w:r>
      <w:r w:rsidRPr="00B0513F">
        <w:rPr>
          <w:kern w:val="0"/>
          <w:sz w:val="24"/>
        </w:rPr>
        <w:t>2016</w:t>
      </w:r>
      <w:r w:rsidRPr="00B0513F">
        <w:rPr>
          <w:rFonts w:hint="eastAsia"/>
          <w:kern w:val="0"/>
          <w:sz w:val="24"/>
        </w:rPr>
        <w:t>年末，本集团资产总额</w:t>
      </w:r>
      <w:r w:rsidRPr="00B0513F">
        <w:rPr>
          <w:kern w:val="0"/>
          <w:sz w:val="24"/>
        </w:rPr>
        <w:t>20.96</w:t>
      </w:r>
      <w:r w:rsidRPr="00B0513F">
        <w:rPr>
          <w:rFonts w:hint="eastAsia"/>
          <w:kern w:val="0"/>
          <w:sz w:val="24"/>
        </w:rPr>
        <w:t>万亿元，较上年增加</w:t>
      </w:r>
      <w:r w:rsidRPr="00B0513F">
        <w:rPr>
          <w:kern w:val="0"/>
          <w:sz w:val="24"/>
        </w:rPr>
        <w:t>2.61</w:t>
      </w:r>
      <w:r w:rsidRPr="00B0513F">
        <w:rPr>
          <w:rFonts w:hint="eastAsia"/>
          <w:kern w:val="0"/>
          <w:sz w:val="24"/>
        </w:rPr>
        <w:t>万亿元，增幅</w:t>
      </w:r>
      <w:r w:rsidRPr="00B0513F">
        <w:rPr>
          <w:kern w:val="0"/>
          <w:sz w:val="24"/>
        </w:rPr>
        <w:t>14.25%</w:t>
      </w:r>
      <w:r w:rsidRPr="00B0513F">
        <w:rPr>
          <w:rFonts w:hint="eastAsia"/>
          <w:kern w:val="0"/>
          <w:sz w:val="24"/>
        </w:rPr>
        <w:t>，其中客户贷款总额</w:t>
      </w:r>
      <w:r w:rsidRPr="00B0513F">
        <w:rPr>
          <w:kern w:val="0"/>
          <w:sz w:val="24"/>
        </w:rPr>
        <w:t>11.76</w:t>
      </w:r>
      <w:r w:rsidRPr="00B0513F">
        <w:rPr>
          <w:rFonts w:hint="eastAsia"/>
          <w:kern w:val="0"/>
          <w:sz w:val="24"/>
        </w:rPr>
        <w:t>万亿元，较上年增加</w:t>
      </w:r>
      <w:r w:rsidRPr="00B0513F">
        <w:rPr>
          <w:kern w:val="0"/>
          <w:sz w:val="24"/>
        </w:rPr>
        <w:t>1.27</w:t>
      </w:r>
      <w:r w:rsidRPr="00B0513F">
        <w:rPr>
          <w:rFonts w:hint="eastAsia"/>
          <w:kern w:val="0"/>
          <w:sz w:val="24"/>
        </w:rPr>
        <w:t>万亿元，增幅</w:t>
      </w:r>
      <w:r w:rsidRPr="00B0513F">
        <w:rPr>
          <w:kern w:val="0"/>
          <w:sz w:val="24"/>
        </w:rPr>
        <w:t>12.13%</w:t>
      </w:r>
      <w:r w:rsidRPr="00B0513F">
        <w:rPr>
          <w:rFonts w:hint="eastAsia"/>
          <w:kern w:val="0"/>
          <w:sz w:val="24"/>
        </w:rPr>
        <w:t>。负债总额</w:t>
      </w:r>
      <w:r w:rsidRPr="00B0513F">
        <w:rPr>
          <w:kern w:val="0"/>
          <w:sz w:val="24"/>
        </w:rPr>
        <w:t>19.37</w:t>
      </w:r>
      <w:r w:rsidRPr="00B0513F">
        <w:rPr>
          <w:rFonts w:hint="eastAsia"/>
          <w:kern w:val="0"/>
          <w:sz w:val="24"/>
        </w:rPr>
        <w:t>万亿元，较上年增加</w:t>
      </w:r>
      <w:r w:rsidRPr="00B0513F">
        <w:rPr>
          <w:kern w:val="0"/>
          <w:sz w:val="24"/>
        </w:rPr>
        <w:t>2.47</w:t>
      </w:r>
      <w:r w:rsidRPr="00B0513F">
        <w:rPr>
          <w:rFonts w:hint="eastAsia"/>
          <w:kern w:val="0"/>
          <w:sz w:val="24"/>
        </w:rPr>
        <w:t>万亿元，增幅</w:t>
      </w:r>
      <w:r w:rsidRPr="00B0513F">
        <w:rPr>
          <w:kern w:val="0"/>
          <w:sz w:val="24"/>
        </w:rPr>
        <w:t>14.61%</w:t>
      </w:r>
      <w:r w:rsidRPr="00B0513F">
        <w:rPr>
          <w:rFonts w:hint="eastAsia"/>
          <w:kern w:val="0"/>
          <w:sz w:val="24"/>
        </w:rPr>
        <w:t>，其中客户存款总额</w:t>
      </w:r>
      <w:r w:rsidRPr="00B0513F">
        <w:rPr>
          <w:kern w:val="0"/>
          <w:sz w:val="24"/>
        </w:rPr>
        <w:t>15.4</w:t>
      </w:r>
      <w:r w:rsidRPr="00B0513F">
        <w:rPr>
          <w:rFonts w:hint="eastAsia"/>
          <w:kern w:val="0"/>
          <w:sz w:val="24"/>
        </w:rPr>
        <w:t>0</w:t>
      </w:r>
      <w:r w:rsidRPr="00B0513F">
        <w:rPr>
          <w:rFonts w:hint="eastAsia"/>
          <w:kern w:val="0"/>
          <w:sz w:val="24"/>
        </w:rPr>
        <w:t>万亿元，较上年增加</w:t>
      </w:r>
      <w:r w:rsidRPr="00B0513F">
        <w:rPr>
          <w:kern w:val="0"/>
          <w:sz w:val="24"/>
        </w:rPr>
        <w:t>1.73</w:t>
      </w:r>
      <w:r w:rsidRPr="00B0513F">
        <w:rPr>
          <w:rFonts w:hint="eastAsia"/>
          <w:kern w:val="0"/>
          <w:sz w:val="24"/>
        </w:rPr>
        <w:t>万亿元，增幅</w:t>
      </w:r>
      <w:r w:rsidRPr="00B0513F">
        <w:rPr>
          <w:kern w:val="0"/>
          <w:sz w:val="24"/>
        </w:rPr>
        <w:t>12.69%</w:t>
      </w:r>
      <w:r w:rsidRPr="00B0513F">
        <w:rPr>
          <w:rFonts w:hint="eastAsia"/>
          <w:kern w:val="0"/>
          <w:sz w:val="24"/>
        </w:rPr>
        <w:t>。</w:t>
      </w:r>
    </w:p>
    <w:p w14:paraId="080AE148" w14:textId="77777777" w:rsidR="00E01709" w:rsidRPr="00B0513F" w:rsidRDefault="00E01709" w:rsidP="00E01709">
      <w:pPr>
        <w:autoSpaceDE w:val="0"/>
        <w:autoSpaceDN w:val="0"/>
        <w:adjustRightInd w:val="0"/>
        <w:spacing w:line="360" w:lineRule="auto"/>
        <w:jc w:val="left"/>
        <w:rPr>
          <w:kern w:val="0"/>
          <w:sz w:val="24"/>
        </w:rPr>
      </w:pPr>
      <w:r w:rsidRPr="00B0513F">
        <w:rPr>
          <w:kern w:val="0"/>
          <w:sz w:val="24"/>
        </w:rPr>
        <w:t xml:space="preserve">    </w:t>
      </w:r>
      <w:r w:rsidRPr="00B0513F">
        <w:rPr>
          <w:rFonts w:hint="eastAsia"/>
          <w:kern w:val="0"/>
          <w:sz w:val="24"/>
        </w:rPr>
        <w:t>核心财务指标表现良好。积极消化五次降息、利率市场化等因素影响，本集团实现净利润</w:t>
      </w:r>
      <w:r w:rsidRPr="00B0513F">
        <w:rPr>
          <w:kern w:val="0"/>
          <w:sz w:val="24"/>
        </w:rPr>
        <w:t>2</w:t>
      </w:r>
      <w:r w:rsidRPr="00B0513F">
        <w:rPr>
          <w:rFonts w:hint="eastAsia"/>
          <w:kern w:val="0"/>
          <w:sz w:val="24"/>
        </w:rPr>
        <w:t>,</w:t>
      </w:r>
      <w:r w:rsidRPr="00B0513F">
        <w:rPr>
          <w:kern w:val="0"/>
          <w:sz w:val="24"/>
        </w:rPr>
        <w:t>323.89</w:t>
      </w:r>
      <w:r w:rsidRPr="00B0513F">
        <w:rPr>
          <w:rFonts w:hint="eastAsia"/>
          <w:kern w:val="0"/>
          <w:sz w:val="24"/>
        </w:rPr>
        <w:t>亿元，较上年增长</w:t>
      </w:r>
      <w:r w:rsidRPr="00B0513F">
        <w:rPr>
          <w:kern w:val="0"/>
          <w:sz w:val="24"/>
        </w:rPr>
        <w:t>1.53%</w:t>
      </w:r>
      <w:r w:rsidRPr="00B0513F">
        <w:rPr>
          <w:rFonts w:hint="eastAsia"/>
          <w:kern w:val="0"/>
          <w:sz w:val="24"/>
        </w:rPr>
        <w:t>。手续费及佣金净收入</w:t>
      </w:r>
      <w:r w:rsidRPr="00B0513F">
        <w:rPr>
          <w:kern w:val="0"/>
          <w:sz w:val="24"/>
        </w:rPr>
        <w:t>1</w:t>
      </w:r>
      <w:r w:rsidRPr="00B0513F">
        <w:rPr>
          <w:rFonts w:hint="eastAsia"/>
          <w:kern w:val="0"/>
          <w:sz w:val="24"/>
        </w:rPr>
        <w:t>,</w:t>
      </w:r>
      <w:r w:rsidRPr="00B0513F">
        <w:rPr>
          <w:kern w:val="0"/>
          <w:sz w:val="24"/>
        </w:rPr>
        <w:t>185.09</w:t>
      </w:r>
      <w:r w:rsidRPr="00B0513F">
        <w:rPr>
          <w:rFonts w:hint="eastAsia"/>
          <w:kern w:val="0"/>
          <w:sz w:val="24"/>
        </w:rPr>
        <w:t>亿元，在营业收入中的占比较上年提升</w:t>
      </w:r>
      <w:r w:rsidRPr="00B0513F">
        <w:rPr>
          <w:kern w:val="0"/>
          <w:sz w:val="24"/>
        </w:rPr>
        <w:t>0.83</w:t>
      </w:r>
      <w:r w:rsidRPr="00B0513F">
        <w:rPr>
          <w:rFonts w:hint="eastAsia"/>
          <w:kern w:val="0"/>
          <w:sz w:val="24"/>
        </w:rPr>
        <w:t>个百分点。平均资产回报率</w:t>
      </w:r>
      <w:r w:rsidRPr="00B0513F">
        <w:rPr>
          <w:kern w:val="0"/>
          <w:sz w:val="24"/>
        </w:rPr>
        <w:t>1.18%</w:t>
      </w:r>
      <w:r w:rsidRPr="00B0513F">
        <w:rPr>
          <w:rFonts w:hint="eastAsia"/>
          <w:kern w:val="0"/>
          <w:sz w:val="24"/>
        </w:rPr>
        <w:t>，加</w:t>
      </w:r>
      <w:r w:rsidRPr="00B0513F">
        <w:rPr>
          <w:rFonts w:hint="eastAsia"/>
          <w:kern w:val="0"/>
          <w:sz w:val="24"/>
        </w:rPr>
        <w:lastRenderedPageBreak/>
        <w:t>权平均净资产收益率</w:t>
      </w:r>
      <w:r w:rsidRPr="00B0513F">
        <w:rPr>
          <w:kern w:val="0"/>
          <w:sz w:val="24"/>
        </w:rPr>
        <w:t>15.44%</w:t>
      </w:r>
      <w:r w:rsidRPr="00B0513F">
        <w:rPr>
          <w:rFonts w:hint="eastAsia"/>
          <w:kern w:val="0"/>
          <w:sz w:val="24"/>
        </w:rPr>
        <w:t>，净利息收益率</w:t>
      </w:r>
      <w:r w:rsidRPr="00B0513F">
        <w:rPr>
          <w:kern w:val="0"/>
          <w:sz w:val="24"/>
        </w:rPr>
        <w:t>2.2</w:t>
      </w:r>
      <w:r w:rsidRPr="00B0513F">
        <w:rPr>
          <w:rFonts w:hint="eastAsia"/>
          <w:kern w:val="0"/>
          <w:sz w:val="24"/>
        </w:rPr>
        <w:t>0</w:t>
      </w:r>
      <w:r w:rsidRPr="00B0513F">
        <w:rPr>
          <w:kern w:val="0"/>
          <w:sz w:val="24"/>
        </w:rPr>
        <w:t>%</w:t>
      </w:r>
      <w:r w:rsidRPr="00B0513F">
        <w:rPr>
          <w:rFonts w:hint="eastAsia"/>
          <w:kern w:val="0"/>
          <w:sz w:val="24"/>
        </w:rPr>
        <w:t>，成本收入比为</w:t>
      </w:r>
      <w:r w:rsidRPr="00B0513F">
        <w:rPr>
          <w:kern w:val="0"/>
          <w:sz w:val="24"/>
        </w:rPr>
        <w:t>27.49%</w:t>
      </w:r>
      <w:r w:rsidRPr="00B0513F">
        <w:rPr>
          <w:rFonts w:hint="eastAsia"/>
          <w:kern w:val="0"/>
          <w:sz w:val="24"/>
        </w:rPr>
        <w:t>，资本充足率</w:t>
      </w:r>
      <w:r w:rsidRPr="00B0513F">
        <w:rPr>
          <w:kern w:val="0"/>
          <w:sz w:val="24"/>
        </w:rPr>
        <w:t>14.94%</w:t>
      </w:r>
      <w:r w:rsidRPr="00B0513F">
        <w:rPr>
          <w:rFonts w:hint="eastAsia"/>
          <w:kern w:val="0"/>
          <w:sz w:val="24"/>
        </w:rPr>
        <w:t>，均居同业领先水平。</w:t>
      </w:r>
    </w:p>
    <w:p w14:paraId="247137A3" w14:textId="77777777" w:rsidR="00E01709" w:rsidRPr="00B0513F" w:rsidRDefault="00E01709" w:rsidP="00E01709">
      <w:pPr>
        <w:spacing w:line="360" w:lineRule="auto"/>
        <w:rPr>
          <w:kern w:val="0"/>
          <w:sz w:val="24"/>
        </w:rPr>
      </w:pPr>
      <w:r w:rsidRPr="00B0513F">
        <w:rPr>
          <w:kern w:val="0"/>
          <w:sz w:val="24"/>
        </w:rPr>
        <w:t xml:space="preserve">     </w:t>
      </w:r>
      <w:r w:rsidRPr="00B0513F">
        <w:rPr>
          <w:rFonts w:hint="eastAsia"/>
          <w:kern w:val="0"/>
          <w:sz w:val="24"/>
        </w:rPr>
        <w:t>2016</w:t>
      </w:r>
      <w:r w:rsidRPr="00B0513F">
        <w:rPr>
          <w:rFonts w:hint="eastAsia"/>
          <w:kern w:val="0"/>
          <w:sz w:val="24"/>
        </w:rPr>
        <w:t>年，本集团先后获得国内外知名机构授予的</w:t>
      </w:r>
      <w:r w:rsidRPr="00B0513F">
        <w:rPr>
          <w:rFonts w:hint="eastAsia"/>
          <w:kern w:val="0"/>
          <w:sz w:val="24"/>
        </w:rPr>
        <w:t>100</w:t>
      </w:r>
      <w:r w:rsidRPr="00B0513F">
        <w:rPr>
          <w:rFonts w:hint="eastAsia"/>
          <w:kern w:val="0"/>
          <w:sz w:val="24"/>
        </w:rPr>
        <w:t>余项重要奖项。荣获《欧洲货币》“</w:t>
      </w:r>
      <w:r w:rsidRPr="00B0513F">
        <w:rPr>
          <w:kern w:val="0"/>
          <w:sz w:val="24"/>
        </w:rPr>
        <w:t>2016</w:t>
      </w:r>
      <w:r w:rsidRPr="00B0513F">
        <w:rPr>
          <w:kern w:val="0"/>
          <w:sz w:val="24"/>
        </w:rPr>
        <w:t>中国最佳银行</w:t>
      </w:r>
      <w:r w:rsidRPr="00B0513F">
        <w:rPr>
          <w:kern w:val="0"/>
          <w:sz w:val="24"/>
        </w:rPr>
        <w:t>”</w:t>
      </w:r>
      <w:r w:rsidRPr="00B0513F">
        <w:rPr>
          <w:rFonts w:hint="eastAsia"/>
          <w:kern w:val="0"/>
          <w:sz w:val="24"/>
        </w:rPr>
        <w:t>，《环球金融》“</w:t>
      </w:r>
      <w:r w:rsidRPr="00B0513F">
        <w:rPr>
          <w:kern w:val="0"/>
          <w:sz w:val="24"/>
        </w:rPr>
        <w:t>2016</w:t>
      </w:r>
      <w:r w:rsidRPr="00B0513F">
        <w:rPr>
          <w:rFonts w:hint="eastAsia"/>
          <w:kern w:val="0"/>
          <w:sz w:val="24"/>
        </w:rPr>
        <w:t>中国最佳消费者银行”、“</w:t>
      </w:r>
      <w:r w:rsidRPr="00B0513F">
        <w:rPr>
          <w:kern w:val="0"/>
          <w:sz w:val="24"/>
        </w:rPr>
        <w:t>2016</w:t>
      </w:r>
      <w:r w:rsidRPr="00B0513F">
        <w:rPr>
          <w:rFonts w:hint="eastAsia"/>
          <w:kern w:val="0"/>
          <w:sz w:val="24"/>
        </w:rPr>
        <w:t>亚太区最佳流动性管理银行”，《机构投资者》“人民币国际化服务钻石奖”，《亚洲银行家》“中国最佳大型零售银行奖”及中国银行业协会“年度最具社会责任金融机构奖”。本集团在英国《银行家》</w:t>
      </w:r>
      <w:r w:rsidRPr="00B0513F">
        <w:rPr>
          <w:kern w:val="0"/>
          <w:sz w:val="24"/>
        </w:rPr>
        <w:t>2016</w:t>
      </w:r>
      <w:r w:rsidRPr="00B0513F">
        <w:rPr>
          <w:rFonts w:hint="eastAsia"/>
          <w:kern w:val="0"/>
          <w:sz w:val="24"/>
        </w:rPr>
        <w:t>年“世界银行</w:t>
      </w:r>
      <w:r w:rsidRPr="00B0513F">
        <w:rPr>
          <w:kern w:val="0"/>
          <w:sz w:val="24"/>
        </w:rPr>
        <w:t>1000</w:t>
      </w:r>
      <w:r w:rsidRPr="00B0513F">
        <w:rPr>
          <w:rFonts w:hint="eastAsia"/>
          <w:kern w:val="0"/>
          <w:sz w:val="24"/>
        </w:rPr>
        <w:t>强排名”中，以一级资本总额继续位列全球第</w:t>
      </w:r>
      <w:r w:rsidRPr="00B0513F">
        <w:rPr>
          <w:kern w:val="0"/>
          <w:sz w:val="24"/>
        </w:rPr>
        <w:t>2</w:t>
      </w:r>
      <w:r w:rsidRPr="00B0513F">
        <w:rPr>
          <w:rFonts w:hint="eastAsia"/>
          <w:kern w:val="0"/>
          <w:sz w:val="24"/>
        </w:rPr>
        <w:t>；在美国《财富》</w:t>
      </w:r>
      <w:r w:rsidRPr="00B0513F">
        <w:rPr>
          <w:kern w:val="0"/>
          <w:sz w:val="24"/>
        </w:rPr>
        <w:t>2016</w:t>
      </w:r>
      <w:r w:rsidRPr="00B0513F">
        <w:rPr>
          <w:rFonts w:hint="eastAsia"/>
          <w:kern w:val="0"/>
          <w:sz w:val="24"/>
        </w:rPr>
        <w:t>年世界</w:t>
      </w:r>
      <w:r w:rsidRPr="00B0513F">
        <w:rPr>
          <w:kern w:val="0"/>
          <w:sz w:val="24"/>
        </w:rPr>
        <w:t>500</w:t>
      </w:r>
      <w:r w:rsidRPr="00B0513F">
        <w:rPr>
          <w:rFonts w:hint="eastAsia"/>
          <w:kern w:val="0"/>
          <w:sz w:val="24"/>
        </w:rPr>
        <w:t>强排名第</w:t>
      </w:r>
      <w:r w:rsidRPr="00B0513F">
        <w:rPr>
          <w:kern w:val="0"/>
          <w:sz w:val="24"/>
        </w:rPr>
        <w:t>22</w:t>
      </w:r>
      <w:r w:rsidRPr="00B0513F">
        <w:rPr>
          <w:rFonts w:hint="eastAsia"/>
          <w:kern w:val="0"/>
          <w:sz w:val="24"/>
        </w:rPr>
        <w:t>位。</w:t>
      </w:r>
    </w:p>
    <w:p w14:paraId="26702FB3" w14:textId="77777777" w:rsidR="00E01709" w:rsidRPr="00B0513F" w:rsidRDefault="00E01709" w:rsidP="00E01709">
      <w:pPr>
        <w:autoSpaceDE w:val="0"/>
        <w:autoSpaceDN w:val="0"/>
        <w:adjustRightInd w:val="0"/>
        <w:spacing w:line="360" w:lineRule="auto"/>
        <w:ind w:firstLineChars="200" w:firstLine="480"/>
        <w:rPr>
          <w:kern w:val="0"/>
          <w:sz w:val="24"/>
        </w:rPr>
      </w:pPr>
      <w:r w:rsidRPr="00B0513F">
        <w:rPr>
          <w:rFonts w:hint="eastAsia"/>
          <w:kern w:val="0"/>
          <w:sz w:val="24"/>
        </w:rPr>
        <w:t>中国建设银行总行设资产托管业务部，下设综合处、基金市场处、证券保险资产市场处、理财信托股权市场处、</w:t>
      </w:r>
      <w:r w:rsidRPr="00B0513F">
        <w:rPr>
          <w:rFonts w:hint="eastAsia"/>
          <w:kern w:val="0"/>
          <w:sz w:val="24"/>
        </w:rPr>
        <w:t>QFII</w:t>
      </w:r>
      <w:r w:rsidRPr="00B0513F">
        <w:rPr>
          <w:rFonts w:hint="eastAsia"/>
          <w:kern w:val="0"/>
          <w:sz w:val="24"/>
        </w:rPr>
        <w:t>托管处、养老金托管处、清算处、核算处、跨境托管运营处、监督稽核处等</w:t>
      </w:r>
      <w:r w:rsidRPr="00B0513F">
        <w:rPr>
          <w:kern w:val="0"/>
          <w:sz w:val="24"/>
        </w:rPr>
        <w:t>10</w:t>
      </w:r>
      <w:r w:rsidRPr="00B0513F">
        <w:rPr>
          <w:rFonts w:hint="eastAsia"/>
          <w:kern w:val="0"/>
          <w:sz w:val="24"/>
        </w:rPr>
        <w:t>个职能处室，在上海设有投资托管服务上海备份中心，共有员工</w:t>
      </w:r>
      <w:r w:rsidRPr="00B0513F">
        <w:rPr>
          <w:kern w:val="0"/>
          <w:sz w:val="24"/>
        </w:rPr>
        <w:t>22</w:t>
      </w:r>
      <w:r w:rsidRPr="00B0513F">
        <w:rPr>
          <w:rFonts w:hint="eastAsia"/>
          <w:kern w:val="0"/>
          <w:sz w:val="24"/>
        </w:rPr>
        <w:t>0</w:t>
      </w:r>
      <w:r w:rsidRPr="00B0513F">
        <w:rPr>
          <w:rFonts w:hint="eastAsia"/>
          <w:kern w:val="0"/>
          <w:sz w:val="24"/>
        </w:rPr>
        <w:t>余人。自</w:t>
      </w:r>
      <w:r w:rsidRPr="00B0513F">
        <w:rPr>
          <w:kern w:val="0"/>
          <w:sz w:val="24"/>
        </w:rPr>
        <w:t>2007</w:t>
      </w:r>
      <w:r w:rsidRPr="00B0513F">
        <w:rPr>
          <w:rFonts w:hint="eastAsia"/>
          <w:kern w:val="0"/>
          <w:sz w:val="24"/>
        </w:rPr>
        <w:t>年起，托管部连续聘请外部会计师事务所对托管业务进行内部控制审计，并已经成为常规化的内控工作手段。</w:t>
      </w:r>
    </w:p>
    <w:p w14:paraId="38E2A472" w14:textId="77777777" w:rsidR="00E01709" w:rsidRPr="00B0513F" w:rsidRDefault="00E01709" w:rsidP="00E01709">
      <w:pPr>
        <w:spacing w:line="360" w:lineRule="auto"/>
        <w:ind w:firstLineChars="200" w:firstLine="480"/>
        <w:rPr>
          <w:kern w:val="0"/>
          <w:sz w:val="24"/>
        </w:rPr>
      </w:pPr>
      <w:r w:rsidRPr="00B0513F">
        <w:rPr>
          <w:rFonts w:hint="eastAsia"/>
          <w:kern w:val="0"/>
          <w:sz w:val="24"/>
        </w:rPr>
        <w:t>（二）主要人员情况</w:t>
      </w:r>
    </w:p>
    <w:p w14:paraId="69CB68A7" w14:textId="77777777" w:rsidR="00E01709" w:rsidRPr="00B0513F" w:rsidRDefault="00E01709" w:rsidP="00E01709">
      <w:pPr>
        <w:spacing w:line="360" w:lineRule="auto"/>
        <w:ind w:firstLineChars="200" w:firstLine="480"/>
        <w:rPr>
          <w:kern w:val="0"/>
          <w:sz w:val="24"/>
        </w:rPr>
      </w:pPr>
      <w:r w:rsidRPr="00B0513F">
        <w:rPr>
          <w:rFonts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3B7AB432" w14:textId="77777777" w:rsidR="00E01709" w:rsidRPr="00B0513F" w:rsidRDefault="00E01709" w:rsidP="00E01709">
      <w:pPr>
        <w:spacing w:line="360" w:lineRule="auto"/>
        <w:ind w:firstLineChars="200" w:firstLine="480"/>
        <w:rPr>
          <w:kern w:val="0"/>
          <w:sz w:val="24"/>
        </w:rPr>
      </w:pPr>
      <w:r w:rsidRPr="00B0513F">
        <w:rPr>
          <w:rFonts w:hint="eastAsia"/>
          <w:kern w:val="0"/>
          <w:sz w:val="24"/>
        </w:rPr>
        <w:t>龚毅，资产托管业务部副总经理，曾就职于中国建设银行北京市分行国际部、营业部并担任副行长，长期从事信贷业务和集团客户业务等工作，具有丰富的客户服务和业务管理经验。</w:t>
      </w:r>
    </w:p>
    <w:p w14:paraId="6D5FC0B9" w14:textId="77777777" w:rsidR="00E01709" w:rsidRPr="00B0513F" w:rsidRDefault="00E01709" w:rsidP="00E01709">
      <w:pPr>
        <w:spacing w:line="360" w:lineRule="auto"/>
        <w:ind w:firstLineChars="200" w:firstLine="480"/>
        <w:rPr>
          <w:kern w:val="0"/>
          <w:sz w:val="24"/>
        </w:rPr>
      </w:pPr>
      <w:r w:rsidRPr="00B0513F">
        <w:rPr>
          <w:rFonts w:hint="eastAsia"/>
          <w:kern w:val="0"/>
          <w:sz w:val="24"/>
        </w:rPr>
        <w:t>黄秀莲，资产托管业务部副总经理，曾就职于中国建设银行总行会计部，长期从事托管业务管理等工作，具有丰富的客户服务和业务管理经验。</w:t>
      </w:r>
    </w:p>
    <w:p w14:paraId="0D715BE4" w14:textId="77777777" w:rsidR="00E01709" w:rsidRPr="00B0513F" w:rsidRDefault="00E01709" w:rsidP="00E01709">
      <w:pPr>
        <w:spacing w:line="360" w:lineRule="auto"/>
        <w:ind w:firstLineChars="200" w:firstLine="480"/>
        <w:rPr>
          <w:kern w:val="0"/>
          <w:sz w:val="24"/>
        </w:rPr>
      </w:pPr>
      <w:r w:rsidRPr="00B0513F">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0DEF5D8" w14:textId="77777777" w:rsidR="00E01709" w:rsidRPr="00B0513F" w:rsidRDefault="00E01709" w:rsidP="00E01709">
      <w:pPr>
        <w:spacing w:line="360" w:lineRule="auto"/>
        <w:ind w:firstLineChars="200" w:firstLine="480"/>
        <w:rPr>
          <w:kern w:val="0"/>
          <w:sz w:val="24"/>
        </w:rPr>
      </w:pPr>
      <w:r w:rsidRPr="00B0513F">
        <w:rPr>
          <w:rFonts w:hint="eastAsia"/>
          <w:kern w:val="0"/>
          <w:sz w:val="24"/>
        </w:rPr>
        <w:lastRenderedPageBreak/>
        <w:t>（三）基金托管业务经营情况</w:t>
      </w:r>
    </w:p>
    <w:p w14:paraId="148A4C45" w14:textId="77777777" w:rsidR="00E01709" w:rsidRPr="00B0513F" w:rsidRDefault="00E01709" w:rsidP="00E01709">
      <w:pPr>
        <w:spacing w:line="360" w:lineRule="auto"/>
        <w:ind w:firstLineChars="200" w:firstLine="480"/>
        <w:rPr>
          <w:kern w:val="0"/>
          <w:sz w:val="24"/>
        </w:rPr>
      </w:pPr>
      <w:r w:rsidRPr="00B0513F">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B0513F">
        <w:rPr>
          <w:rFonts w:hint="eastAsia"/>
          <w:kern w:val="0"/>
          <w:sz w:val="24"/>
        </w:rPr>
        <w:t>(R)QFII</w:t>
      </w:r>
      <w:r w:rsidRPr="00B0513F">
        <w:rPr>
          <w:rFonts w:hint="eastAsia"/>
          <w:kern w:val="0"/>
          <w:sz w:val="24"/>
        </w:rPr>
        <w:t>、</w:t>
      </w:r>
      <w:r w:rsidRPr="00B0513F">
        <w:rPr>
          <w:rFonts w:hint="eastAsia"/>
          <w:kern w:val="0"/>
          <w:sz w:val="24"/>
        </w:rPr>
        <w:t>(R)QDII</w:t>
      </w:r>
      <w:r w:rsidRPr="00B0513F">
        <w:rPr>
          <w:rFonts w:hint="eastAsia"/>
          <w:kern w:val="0"/>
          <w:sz w:val="24"/>
        </w:rPr>
        <w:t>、企业年金等产品在内的托管业务体系，是目前国内托管业务品种最齐全的商业银行之一。截至</w:t>
      </w:r>
      <w:r w:rsidRPr="00B0513F">
        <w:rPr>
          <w:kern w:val="0"/>
          <w:sz w:val="24"/>
        </w:rPr>
        <w:t>201</w:t>
      </w:r>
      <w:r w:rsidRPr="00B0513F">
        <w:rPr>
          <w:rFonts w:hint="eastAsia"/>
          <w:kern w:val="0"/>
          <w:sz w:val="24"/>
        </w:rPr>
        <w:t>7</w:t>
      </w:r>
      <w:r w:rsidRPr="00B0513F">
        <w:rPr>
          <w:rFonts w:hint="eastAsia"/>
          <w:kern w:val="0"/>
          <w:sz w:val="24"/>
        </w:rPr>
        <w:t>年一季度末，中国建设银行已托管</w:t>
      </w:r>
      <w:r w:rsidRPr="00B0513F">
        <w:rPr>
          <w:rFonts w:hint="eastAsia"/>
          <w:kern w:val="0"/>
          <w:sz w:val="24"/>
        </w:rPr>
        <w:t>719</w:t>
      </w:r>
      <w:r w:rsidRPr="00B0513F">
        <w:rPr>
          <w:rFonts w:hint="eastAsia"/>
          <w:kern w:val="0"/>
          <w:sz w:val="24"/>
        </w:rPr>
        <w:t>只证券投资基金。中国建设银行专业高效的托管服务能力和业务水平，赢得了业内的高度认同。中国建设银行连续</w:t>
      </w:r>
      <w:r w:rsidRPr="00B0513F">
        <w:rPr>
          <w:rFonts w:hint="eastAsia"/>
          <w:kern w:val="0"/>
          <w:sz w:val="24"/>
        </w:rPr>
        <w:t>11</w:t>
      </w:r>
      <w:r w:rsidRPr="00B0513F">
        <w:rPr>
          <w:rFonts w:hint="eastAsia"/>
          <w:kern w:val="0"/>
          <w:sz w:val="24"/>
        </w:rPr>
        <w:t>年获得《全球托管人》、《财资》、《环球金融》“中国最佳托管银行”、“中国最佳次托管银行”、“最佳托管专家——</w:t>
      </w:r>
      <w:r w:rsidRPr="00B0513F">
        <w:rPr>
          <w:rFonts w:hint="eastAsia"/>
          <w:kern w:val="0"/>
          <w:sz w:val="24"/>
        </w:rPr>
        <w:t>QFII</w:t>
      </w:r>
      <w:r w:rsidRPr="00B0513F">
        <w:rPr>
          <w:rFonts w:hint="eastAsia"/>
          <w:kern w:val="0"/>
          <w:sz w:val="24"/>
        </w:rPr>
        <w:t>”等奖项，并在</w:t>
      </w:r>
      <w:r w:rsidRPr="00B0513F">
        <w:rPr>
          <w:rFonts w:hint="eastAsia"/>
          <w:kern w:val="0"/>
          <w:sz w:val="24"/>
        </w:rPr>
        <w:t>2016</w:t>
      </w:r>
      <w:r w:rsidRPr="00B0513F">
        <w:rPr>
          <w:rFonts w:hint="eastAsia"/>
          <w:kern w:val="0"/>
          <w:sz w:val="24"/>
        </w:rPr>
        <w:t>年被《环球金融》评为中国市场唯一一家“最佳托管银行”。</w:t>
      </w:r>
    </w:p>
    <w:p w14:paraId="189C9CA8" w14:textId="77777777" w:rsidR="00E01709" w:rsidRPr="00B0513F" w:rsidRDefault="00E01709" w:rsidP="00E01709">
      <w:pPr>
        <w:spacing w:line="360" w:lineRule="auto"/>
        <w:ind w:firstLineChars="200" w:firstLine="480"/>
        <w:rPr>
          <w:kern w:val="0"/>
          <w:sz w:val="24"/>
        </w:rPr>
      </w:pPr>
      <w:r w:rsidRPr="00B0513F">
        <w:rPr>
          <w:rFonts w:hint="eastAsia"/>
          <w:kern w:val="0"/>
          <w:sz w:val="24"/>
        </w:rPr>
        <w:t>二、基金托管人的内部控制制度</w:t>
      </w:r>
    </w:p>
    <w:p w14:paraId="4B32853D" w14:textId="77777777" w:rsidR="00E01709" w:rsidRPr="00B0513F" w:rsidRDefault="00E01709" w:rsidP="00E01709">
      <w:pPr>
        <w:spacing w:line="360" w:lineRule="auto"/>
        <w:ind w:firstLineChars="200" w:firstLine="480"/>
        <w:rPr>
          <w:kern w:val="0"/>
          <w:sz w:val="24"/>
        </w:rPr>
      </w:pPr>
      <w:r w:rsidRPr="00B0513F">
        <w:rPr>
          <w:rFonts w:hint="eastAsia"/>
          <w:kern w:val="0"/>
          <w:sz w:val="24"/>
        </w:rPr>
        <w:t>（一）内部控制目标</w:t>
      </w:r>
    </w:p>
    <w:p w14:paraId="6C2E5571" w14:textId="77777777" w:rsidR="00E01709" w:rsidRPr="00B0513F" w:rsidRDefault="00E01709" w:rsidP="00E01709">
      <w:pPr>
        <w:spacing w:line="360" w:lineRule="auto"/>
        <w:ind w:firstLineChars="200" w:firstLine="480"/>
        <w:rPr>
          <w:kern w:val="0"/>
          <w:sz w:val="24"/>
        </w:rPr>
      </w:pPr>
      <w:r w:rsidRPr="00B0513F">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4890B98D" w14:textId="77777777" w:rsidR="00E01709" w:rsidRPr="00B0513F" w:rsidRDefault="00E01709" w:rsidP="00E01709">
      <w:pPr>
        <w:spacing w:line="360" w:lineRule="auto"/>
        <w:ind w:firstLineChars="200" w:firstLine="480"/>
        <w:rPr>
          <w:kern w:val="0"/>
          <w:sz w:val="24"/>
        </w:rPr>
      </w:pPr>
      <w:r w:rsidRPr="00B0513F">
        <w:rPr>
          <w:rFonts w:hint="eastAsia"/>
          <w:kern w:val="0"/>
          <w:sz w:val="24"/>
        </w:rPr>
        <w:t>（二）内部控制组织结构</w:t>
      </w:r>
    </w:p>
    <w:p w14:paraId="732B2678" w14:textId="77777777" w:rsidR="00E01709" w:rsidRPr="00B0513F" w:rsidRDefault="00E01709" w:rsidP="00E01709">
      <w:pPr>
        <w:spacing w:line="360" w:lineRule="auto"/>
        <w:ind w:firstLineChars="200" w:firstLine="480"/>
        <w:rPr>
          <w:kern w:val="0"/>
          <w:sz w:val="24"/>
        </w:rPr>
      </w:pPr>
      <w:r w:rsidRPr="00B0513F">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96FB809" w14:textId="77777777" w:rsidR="00E01709" w:rsidRPr="00B0513F" w:rsidRDefault="00E01709" w:rsidP="00E01709">
      <w:pPr>
        <w:spacing w:line="360" w:lineRule="auto"/>
        <w:ind w:firstLineChars="200" w:firstLine="480"/>
        <w:rPr>
          <w:kern w:val="0"/>
          <w:sz w:val="24"/>
        </w:rPr>
      </w:pPr>
      <w:r w:rsidRPr="00B0513F">
        <w:rPr>
          <w:rFonts w:hint="eastAsia"/>
          <w:kern w:val="0"/>
          <w:sz w:val="24"/>
        </w:rPr>
        <w:t>（三）内部控制制度及措施</w:t>
      </w:r>
    </w:p>
    <w:p w14:paraId="2DF42795" w14:textId="77777777" w:rsidR="00E01709" w:rsidRPr="00B0513F" w:rsidRDefault="00E01709" w:rsidP="00E01709">
      <w:pPr>
        <w:spacing w:line="360" w:lineRule="auto"/>
        <w:ind w:firstLineChars="200" w:firstLine="480"/>
        <w:rPr>
          <w:kern w:val="0"/>
          <w:sz w:val="24"/>
        </w:rPr>
      </w:pPr>
      <w:r w:rsidRPr="00B0513F">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w:t>
      </w:r>
      <w:r w:rsidRPr="00B0513F">
        <w:rPr>
          <w:rFonts w:hint="eastAsia"/>
          <w:kern w:val="0"/>
          <w:sz w:val="24"/>
        </w:rPr>
        <w:lastRenderedPageBreak/>
        <w:t>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A9F51B4" w14:textId="77777777" w:rsidR="00E01709" w:rsidRPr="00B0513F" w:rsidRDefault="00E01709" w:rsidP="00E01709">
      <w:pPr>
        <w:spacing w:line="360" w:lineRule="auto"/>
        <w:ind w:firstLineChars="200" w:firstLine="480"/>
        <w:rPr>
          <w:kern w:val="0"/>
          <w:sz w:val="24"/>
        </w:rPr>
      </w:pPr>
      <w:r w:rsidRPr="00B0513F">
        <w:rPr>
          <w:rFonts w:hint="eastAsia"/>
          <w:kern w:val="0"/>
          <w:sz w:val="24"/>
        </w:rPr>
        <w:t>三、基金托管人对基金管理人运作基金进行监督的方法和程序</w:t>
      </w:r>
    </w:p>
    <w:p w14:paraId="1D0E2050" w14:textId="77777777" w:rsidR="00E01709" w:rsidRPr="00B0513F" w:rsidRDefault="00E01709" w:rsidP="00E01709">
      <w:pPr>
        <w:spacing w:line="360" w:lineRule="auto"/>
        <w:ind w:firstLineChars="200" w:firstLine="480"/>
        <w:rPr>
          <w:kern w:val="0"/>
          <w:sz w:val="24"/>
        </w:rPr>
      </w:pPr>
      <w:r w:rsidRPr="00B0513F">
        <w:rPr>
          <w:rFonts w:hint="eastAsia"/>
          <w:kern w:val="0"/>
          <w:sz w:val="24"/>
        </w:rPr>
        <w:t>（一）监督方法</w:t>
      </w:r>
    </w:p>
    <w:p w14:paraId="41FA6033" w14:textId="77777777" w:rsidR="00E01709" w:rsidRPr="00B0513F" w:rsidRDefault="00E01709" w:rsidP="00E01709">
      <w:pPr>
        <w:spacing w:line="360" w:lineRule="auto"/>
        <w:ind w:firstLineChars="200" w:firstLine="480"/>
        <w:rPr>
          <w:kern w:val="0"/>
          <w:sz w:val="24"/>
        </w:rPr>
      </w:pPr>
      <w:r w:rsidRPr="00B0513F">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D4954C7" w14:textId="77777777" w:rsidR="00E01709" w:rsidRPr="00B0513F" w:rsidRDefault="00E01709" w:rsidP="00E01709">
      <w:pPr>
        <w:spacing w:line="360" w:lineRule="auto"/>
        <w:ind w:firstLineChars="200" w:firstLine="480"/>
        <w:rPr>
          <w:kern w:val="0"/>
          <w:sz w:val="24"/>
        </w:rPr>
      </w:pPr>
      <w:r w:rsidRPr="00B0513F">
        <w:rPr>
          <w:rFonts w:hint="eastAsia"/>
          <w:kern w:val="0"/>
          <w:sz w:val="24"/>
        </w:rPr>
        <w:t>（二）监督流程</w:t>
      </w:r>
    </w:p>
    <w:p w14:paraId="41461E60" w14:textId="77777777" w:rsidR="00E01709" w:rsidRPr="00B0513F" w:rsidRDefault="00E01709" w:rsidP="00E01709">
      <w:pPr>
        <w:spacing w:line="360" w:lineRule="auto"/>
        <w:ind w:firstLineChars="200" w:firstLine="480"/>
        <w:rPr>
          <w:kern w:val="0"/>
          <w:sz w:val="24"/>
        </w:rPr>
      </w:pPr>
      <w:r w:rsidRPr="00B0513F">
        <w:rPr>
          <w:rFonts w:hint="eastAsia"/>
          <w:kern w:val="0"/>
          <w:sz w:val="24"/>
        </w:rPr>
        <w:t>1.</w:t>
      </w:r>
      <w:r w:rsidRPr="00B0513F">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3A0818AD" w14:textId="77777777" w:rsidR="00E01709" w:rsidRPr="00B0513F" w:rsidRDefault="00E01709" w:rsidP="00E01709">
      <w:pPr>
        <w:spacing w:line="360" w:lineRule="auto"/>
        <w:ind w:firstLineChars="200" w:firstLine="480"/>
        <w:rPr>
          <w:kern w:val="0"/>
          <w:sz w:val="24"/>
        </w:rPr>
      </w:pPr>
      <w:r w:rsidRPr="00B0513F">
        <w:rPr>
          <w:rFonts w:hint="eastAsia"/>
          <w:kern w:val="0"/>
          <w:sz w:val="24"/>
        </w:rPr>
        <w:t>2.</w:t>
      </w:r>
      <w:r w:rsidRPr="00B0513F">
        <w:rPr>
          <w:rFonts w:hint="eastAsia"/>
          <w:kern w:val="0"/>
          <w:sz w:val="24"/>
        </w:rPr>
        <w:t>收到基金管理人的划款指令后，对指令要素等内容进行核查。</w:t>
      </w:r>
    </w:p>
    <w:p w14:paraId="63A7697B" w14:textId="77777777" w:rsidR="00E01709" w:rsidRPr="00B0513F" w:rsidRDefault="00E01709" w:rsidP="00E01709">
      <w:pPr>
        <w:spacing w:line="360" w:lineRule="auto"/>
        <w:ind w:firstLineChars="200" w:firstLine="480"/>
        <w:rPr>
          <w:kern w:val="0"/>
          <w:sz w:val="24"/>
        </w:rPr>
      </w:pPr>
      <w:r w:rsidRPr="00B0513F">
        <w:rPr>
          <w:rFonts w:hint="eastAsia"/>
          <w:kern w:val="0"/>
          <w:sz w:val="24"/>
        </w:rPr>
        <w:t>3.</w:t>
      </w:r>
      <w:r w:rsidRPr="00B0513F">
        <w:rPr>
          <w:rFonts w:hint="eastAsia"/>
          <w:kern w:val="0"/>
          <w:sz w:val="24"/>
        </w:rPr>
        <w:t>根据基金投资运作监督情况，定期编写基金投资运作监督报告，对各基金投资运作的合法合规性和投资独立性等方面进行评价，报送中国证监会。</w:t>
      </w:r>
    </w:p>
    <w:p w14:paraId="28867C36" w14:textId="7667DDD5" w:rsidR="00E01709" w:rsidRPr="00B0513F" w:rsidRDefault="00E01709" w:rsidP="00E01709">
      <w:pPr>
        <w:widowControl/>
        <w:spacing w:after="0" w:line="360" w:lineRule="auto"/>
        <w:ind w:rightChars="-85" w:right="-178" w:firstLineChars="200" w:firstLine="480"/>
        <w:rPr>
          <w:kern w:val="0"/>
          <w:sz w:val="24"/>
        </w:rPr>
      </w:pPr>
      <w:r w:rsidRPr="00B0513F">
        <w:rPr>
          <w:rFonts w:hint="eastAsia"/>
          <w:kern w:val="0"/>
          <w:sz w:val="24"/>
        </w:rPr>
        <w:t>4.</w:t>
      </w:r>
      <w:r w:rsidRPr="00B0513F">
        <w:rPr>
          <w:rFonts w:hint="eastAsia"/>
          <w:kern w:val="0"/>
          <w:sz w:val="24"/>
        </w:rPr>
        <w:t>通过技术或非技术手段发现基金涉嫌违规交易，电话或书面要求基金管理人进行解释或举证，并及时报告中国</w:t>
      </w:r>
      <w:r>
        <w:rPr>
          <w:rFonts w:hint="eastAsia"/>
          <w:kern w:val="0"/>
          <w:sz w:val="24"/>
        </w:rPr>
        <w:t>证监会</w:t>
      </w:r>
      <w:r w:rsidR="00E80A65">
        <w:rPr>
          <w:rFonts w:hint="eastAsia"/>
          <w:kern w:val="0"/>
          <w:sz w:val="24"/>
        </w:rPr>
        <w:t>。</w:t>
      </w:r>
    </w:p>
    <w:bookmarkEnd w:id="9"/>
    <w:bookmarkEnd w:id="11"/>
    <w:p w14:paraId="3677A56F" w14:textId="185F501A" w:rsidR="000E360D" w:rsidRPr="000A028E" w:rsidRDefault="000E360D" w:rsidP="00E01709">
      <w:pPr>
        <w:pStyle w:val="af0"/>
        <w:rPr>
          <w:rFonts w:ascii="宋体" w:hAnsi="宋体" w:cs="宋体"/>
          <w:kern w:val="0"/>
          <w:sz w:val="24"/>
        </w:rPr>
      </w:pPr>
    </w:p>
    <w:p w14:paraId="27126B5E" w14:textId="77777777" w:rsidR="000E360D" w:rsidRPr="00E25426" w:rsidRDefault="000E360D" w:rsidP="000A028E">
      <w:pPr>
        <w:pStyle w:val="af0"/>
        <w:rPr>
          <w:rFonts w:ascii="黑体" w:eastAsia="黑体" w:hAnsi="宋体" w:cs="宋体"/>
          <w:b w:val="0"/>
          <w:kern w:val="0"/>
          <w:sz w:val="32"/>
          <w:szCs w:val="32"/>
        </w:rPr>
      </w:pPr>
      <w:bookmarkStart w:id="12" w:name="_Toc109537383"/>
      <w:r w:rsidRPr="000A028E">
        <w:rPr>
          <w:rFonts w:ascii="宋体" w:eastAsia="宋体" w:hAnsi="宋体" w:cs="宋体"/>
          <w:b w:val="0"/>
          <w:kern w:val="0"/>
          <w:sz w:val="24"/>
          <w:szCs w:val="24"/>
        </w:rPr>
        <w:br w:type="page"/>
      </w:r>
      <w:bookmarkStart w:id="13" w:name="_Toc472077033"/>
      <w:r w:rsidRPr="008D1044">
        <w:rPr>
          <w:rFonts w:ascii="Times New Roman" w:eastAsia="黑体" w:hAnsi="Times New Roman" w:cs="Times New Roman" w:hint="eastAsia"/>
          <w:kern w:val="0"/>
          <w:sz w:val="30"/>
          <w:szCs w:val="20"/>
        </w:rPr>
        <w:lastRenderedPageBreak/>
        <w:t>五、相关服务机构</w:t>
      </w:r>
      <w:bookmarkEnd w:id="12"/>
      <w:bookmarkEnd w:id="13"/>
    </w:p>
    <w:p w14:paraId="08ADB90A"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0BA0577A" w14:textId="77777777" w:rsidR="000E360D" w:rsidRPr="005065C7" w:rsidRDefault="000E360D" w:rsidP="008D1044">
      <w:pPr>
        <w:spacing w:after="0" w:line="360" w:lineRule="auto"/>
        <w:ind w:firstLineChars="200" w:firstLine="480"/>
        <w:rPr>
          <w:sz w:val="24"/>
          <w:szCs w:val="20"/>
        </w:rPr>
      </w:pPr>
      <w:r w:rsidRPr="005065C7">
        <w:rPr>
          <w:sz w:val="24"/>
          <w:szCs w:val="20"/>
        </w:rPr>
        <w:t>1</w:t>
      </w:r>
      <w:r w:rsidR="002157F2" w:rsidRPr="005065C7">
        <w:rPr>
          <w:rFonts w:hint="eastAsia"/>
          <w:sz w:val="24"/>
          <w:szCs w:val="20"/>
        </w:rPr>
        <w:t>、</w:t>
      </w:r>
      <w:r w:rsidRPr="005065C7">
        <w:rPr>
          <w:rFonts w:hint="eastAsia"/>
          <w:sz w:val="24"/>
          <w:szCs w:val="20"/>
        </w:rPr>
        <w:t>直销机构</w:t>
      </w:r>
      <w:r w:rsidRPr="005065C7">
        <w:rPr>
          <w:sz w:val="24"/>
          <w:szCs w:val="20"/>
        </w:rPr>
        <w:t xml:space="preserve"> </w:t>
      </w:r>
    </w:p>
    <w:p w14:paraId="73871B59" w14:textId="25640580" w:rsidR="00F12FEE" w:rsidRDefault="00F12FEE" w:rsidP="008D1044">
      <w:pPr>
        <w:widowControl/>
        <w:spacing w:after="0" w:line="360" w:lineRule="auto"/>
        <w:ind w:rightChars="-85" w:right="-178" w:firstLineChars="200" w:firstLine="480"/>
        <w:rPr>
          <w:kern w:val="0"/>
          <w:sz w:val="24"/>
        </w:rPr>
      </w:pPr>
      <w:r w:rsidRPr="005065C7">
        <w:rPr>
          <w:rFonts w:hint="eastAsia"/>
          <w:kern w:val="0"/>
          <w:sz w:val="24"/>
        </w:rPr>
        <w:t>本基金直销机构为本公司</w:t>
      </w:r>
      <w:r>
        <w:rPr>
          <w:rFonts w:hint="eastAsia"/>
          <w:kern w:val="0"/>
          <w:sz w:val="24"/>
        </w:rPr>
        <w:t>直销柜台</w:t>
      </w:r>
      <w:r w:rsidRPr="005065C7">
        <w:rPr>
          <w:rFonts w:hint="eastAsia"/>
          <w:kern w:val="0"/>
          <w:sz w:val="24"/>
        </w:rPr>
        <w:t>以及本公司的网上直销交易平台</w:t>
      </w:r>
      <w:r>
        <w:rPr>
          <w:rFonts w:hint="eastAsia"/>
          <w:kern w:val="0"/>
          <w:sz w:val="24"/>
        </w:rPr>
        <w:t>（</w:t>
      </w:r>
      <w:r>
        <w:rPr>
          <w:kern w:val="0"/>
          <w:sz w:val="24"/>
        </w:rPr>
        <w:t>网站及</w:t>
      </w:r>
      <w:r w:rsidR="00DC489E">
        <w:rPr>
          <w:rFonts w:hint="eastAsia"/>
          <w:kern w:val="0"/>
          <w:sz w:val="24"/>
        </w:rPr>
        <w:t>手机</w:t>
      </w:r>
      <w:r>
        <w:rPr>
          <w:rFonts w:hint="eastAsia"/>
          <w:kern w:val="0"/>
          <w:sz w:val="24"/>
        </w:rPr>
        <w:t>APP</w:t>
      </w:r>
      <w:r>
        <w:rPr>
          <w:rFonts w:hint="eastAsia"/>
          <w:kern w:val="0"/>
          <w:sz w:val="24"/>
        </w:rPr>
        <w:t>，</w:t>
      </w:r>
      <w:r>
        <w:rPr>
          <w:kern w:val="0"/>
          <w:sz w:val="24"/>
        </w:rPr>
        <w:t>下同）</w:t>
      </w:r>
    </w:p>
    <w:p w14:paraId="7B772321"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机构名称</w:t>
      </w:r>
      <w:r w:rsidRPr="00FF737B">
        <w:rPr>
          <w:b/>
          <w:kern w:val="0"/>
          <w:sz w:val="24"/>
        </w:rPr>
        <w:t>：</w:t>
      </w:r>
      <w:r w:rsidRPr="00FF737B">
        <w:rPr>
          <w:rFonts w:hint="eastAsia"/>
          <w:kern w:val="0"/>
          <w:sz w:val="24"/>
        </w:rPr>
        <w:t>交银施罗德基金管理有限公司</w:t>
      </w:r>
    </w:p>
    <w:p w14:paraId="248B9723" w14:textId="77777777" w:rsidR="000E360D" w:rsidRPr="00FF737B" w:rsidRDefault="000E360D" w:rsidP="008D1044">
      <w:pPr>
        <w:widowControl/>
        <w:spacing w:after="0" w:line="360" w:lineRule="auto"/>
        <w:ind w:rightChars="-85" w:right="-178" w:firstLineChars="200" w:firstLine="480"/>
        <w:rPr>
          <w:kern w:val="0"/>
          <w:sz w:val="24"/>
        </w:rPr>
      </w:pPr>
      <w:r w:rsidRPr="00FF737B">
        <w:rPr>
          <w:rFonts w:hint="eastAsia"/>
          <w:kern w:val="0"/>
          <w:sz w:val="24"/>
        </w:rPr>
        <w:t>住所</w:t>
      </w:r>
      <w:r w:rsidRPr="00FF737B">
        <w:rPr>
          <w:kern w:val="0"/>
          <w:sz w:val="24"/>
        </w:rPr>
        <w:t>：</w:t>
      </w:r>
      <w:r w:rsidRPr="00FF737B">
        <w:rPr>
          <w:rFonts w:hint="eastAsia"/>
          <w:kern w:val="0"/>
          <w:sz w:val="24"/>
        </w:rPr>
        <w:t>上海市浦东新区银城中路</w:t>
      </w:r>
      <w:r w:rsidRPr="00FF737B">
        <w:rPr>
          <w:kern w:val="0"/>
          <w:sz w:val="24"/>
        </w:rPr>
        <w:t>188</w:t>
      </w:r>
      <w:r w:rsidRPr="00FF737B">
        <w:rPr>
          <w:rFonts w:hint="eastAsia"/>
          <w:kern w:val="0"/>
          <w:sz w:val="24"/>
        </w:rPr>
        <w:t>号交通银行大楼二层（裙）</w:t>
      </w:r>
    </w:p>
    <w:p w14:paraId="1A31CDCB"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办公地址：</w:t>
      </w:r>
      <w:r w:rsidRPr="00FF737B">
        <w:rPr>
          <w:rFonts w:hint="eastAsia"/>
          <w:sz w:val="24"/>
        </w:rPr>
        <w:t>上海市浦东新区世纪大道</w:t>
      </w:r>
      <w:r w:rsidRPr="00FF737B">
        <w:rPr>
          <w:sz w:val="24"/>
        </w:rPr>
        <w:t>8</w:t>
      </w:r>
      <w:r w:rsidRPr="00FF737B">
        <w:rPr>
          <w:rFonts w:hint="eastAsia"/>
          <w:sz w:val="24"/>
        </w:rPr>
        <w:t>号国金中心二期</w:t>
      </w:r>
      <w:r w:rsidRPr="00FF737B">
        <w:rPr>
          <w:sz w:val="24"/>
        </w:rPr>
        <w:t>21-22</w:t>
      </w:r>
      <w:r w:rsidRPr="00FF737B">
        <w:rPr>
          <w:rFonts w:hint="eastAsia"/>
          <w:sz w:val="24"/>
        </w:rPr>
        <w:t>楼</w:t>
      </w:r>
    </w:p>
    <w:p w14:paraId="03B0A171"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法定代表人</w:t>
      </w:r>
      <w:r w:rsidRPr="00FF737B">
        <w:rPr>
          <w:rFonts w:hint="eastAsia"/>
          <w:kern w:val="0"/>
          <w:sz w:val="24"/>
        </w:rPr>
        <w:t>：</w:t>
      </w:r>
      <w:r w:rsidRPr="00FF737B">
        <w:rPr>
          <w:rFonts w:hint="eastAsia"/>
          <w:sz w:val="24"/>
          <w:szCs w:val="20"/>
        </w:rPr>
        <w:t>于亚利</w:t>
      </w:r>
    </w:p>
    <w:p w14:paraId="2A2E2479"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成立时间：</w:t>
      </w:r>
      <w:r w:rsidRPr="00FF737B">
        <w:rPr>
          <w:kern w:val="0"/>
          <w:sz w:val="24"/>
        </w:rPr>
        <w:t>2005</w:t>
      </w:r>
      <w:r w:rsidRPr="00FF737B">
        <w:rPr>
          <w:rFonts w:hint="eastAsia"/>
          <w:kern w:val="0"/>
          <w:sz w:val="24"/>
        </w:rPr>
        <w:t>年</w:t>
      </w:r>
      <w:r w:rsidRPr="00FF737B">
        <w:rPr>
          <w:kern w:val="0"/>
          <w:sz w:val="24"/>
        </w:rPr>
        <w:t>8</w:t>
      </w:r>
      <w:r w:rsidRPr="00FF737B">
        <w:rPr>
          <w:rFonts w:hint="eastAsia"/>
          <w:kern w:val="0"/>
          <w:sz w:val="24"/>
        </w:rPr>
        <w:t>月</w:t>
      </w:r>
      <w:r w:rsidRPr="00FF737B">
        <w:rPr>
          <w:kern w:val="0"/>
          <w:sz w:val="24"/>
        </w:rPr>
        <w:t>4</w:t>
      </w:r>
      <w:r w:rsidRPr="00FF737B">
        <w:rPr>
          <w:rFonts w:hint="eastAsia"/>
          <w:kern w:val="0"/>
          <w:sz w:val="24"/>
        </w:rPr>
        <w:t>日</w:t>
      </w:r>
    </w:p>
    <w:p w14:paraId="473A072E" w14:textId="77777777" w:rsidR="000E360D" w:rsidRPr="00FF737B" w:rsidRDefault="000E360D" w:rsidP="008D1044">
      <w:pPr>
        <w:widowControl/>
        <w:spacing w:after="0" w:line="360" w:lineRule="auto"/>
        <w:ind w:rightChars="-85" w:right="-178" w:firstLineChars="200" w:firstLine="480"/>
        <w:rPr>
          <w:sz w:val="24"/>
          <w:szCs w:val="18"/>
        </w:rPr>
      </w:pPr>
      <w:r w:rsidRPr="00FF737B">
        <w:rPr>
          <w:rFonts w:hint="eastAsia"/>
          <w:sz w:val="24"/>
          <w:szCs w:val="18"/>
        </w:rPr>
        <w:t>电话：（</w:t>
      </w:r>
      <w:r w:rsidRPr="00FF737B">
        <w:rPr>
          <w:sz w:val="24"/>
          <w:szCs w:val="18"/>
        </w:rPr>
        <w:t>021</w:t>
      </w:r>
      <w:r w:rsidRPr="00FF737B">
        <w:rPr>
          <w:rFonts w:hint="eastAsia"/>
          <w:sz w:val="24"/>
          <w:szCs w:val="18"/>
        </w:rPr>
        <w:t>）</w:t>
      </w:r>
      <w:r w:rsidRPr="00FF737B">
        <w:rPr>
          <w:sz w:val="24"/>
          <w:szCs w:val="18"/>
        </w:rPr>
        <w:t>61055724</w:t>
      </w:r>
    </w:p>
    <w:p w14:paraId="183245A8" w14:textId="77777777" w:rsidR="000E360D" w:rsidRPr="00FF737B" w:rsidRDefault="000E360D" w:rsidP="008D1044">
      <w:pPr>
        <w:widowControl/>
        <w:spacing w:after="0" w:line="360" w:lineRule="auto"/>
        <w:ind w:rightChars="-85" w:right="-178" w:firstLineChars="200" w:firstLine="480"/>
        <w:rPr>
          <w:sz w:val="24"/>
          <w:szCs w:val="18"/>
        </w:rPr>
      </w:pPr>
      <w:r w:rsidRPr="00FF737B">
        <w:rPr>
          <w:rFonts w:hint="eastAsia"/>
          <w:sz w:val="24"/>
          <w:szCs w:val="18"/>
        </w:rPr>
        <w:t>传真：（</w:t>
      </w:r>
      <w:r w:rsidRPr="00FF737B">
        <w:rPr>
          <w:sz w:val="24"/>
          <w:szCs w:val="18"/>
        </w:rPr>
        <w:t>021</w:t>
      </w:r>
      <w:r w:rsidRPr="00FF737B">
        <w:rPr>
          <w:rFonts w:hint="eastAsia"/>
          <w:sz w:val="24"/>
          <w:szCs w:val="18"/>
        </w:rPr>
        <w:t>）</w:t>
      </w:r>
      <w:r w:rsidRPr="00FF737B">
        <w:rPr>
          <w:sz w:val="24"/>
          <w:szCs w:val="18"/>
        </w:rPr>
        <w:t>61055054</w:t>
      </w:r>
    </w:p>
    <w:p w14:paraId="5BA6FE9E" w14:textId="77777777" w:rsidR="000E360D" w:rsidRPr="00FF737B" w:rsidRDefault="000E360D" w:rsidP="008D1044">
      <w:pPr>
        <w:widowControl/>
        <w:spacing w:after="0" w:line="360" w:lineRule="auto"/>
        <w:ind w:rightChars="-85" w:right="-178" w:firstLineChars="200" w:firstLine="480"/>
        <w:rPr>
          <w:sz w:val="24"/>
          <w:szCs w:val="20"/>
        </w:rPr>
      </w:pPr>
      <w:r w:rsidRPr="00FF737B">
        <w:rPr>
          <w:rFonts w:hint="eastAsia"/>
          <w:kern w:val="0"/>
          <w:sz w:val="24"/>
        </w:rPr>
        <w:t>联系人：</w:t>
      </w:r>
      <w:r w:rsidRPr="00FF737B">
        <w:rPr>
          <w:rFonts w:hint="eastAsia"/>
          <w:sz w:val="24"/>
          <w:szCs w:val="20"/>
        </w:rPr>
        <w:t>傅鲸</w:t>
      </w:r>
    </w:p>
    <w:p w14:paraId="3082E345" w14:textId="77777777" w:rsidR="000E360D" w:rsidRPr="00FF737B" w:rsidRDefault="000E360D" w:rsidP="008D1044">
      <w:pPr>
        <w:widowControl/>
        <w:spacing w:after="0" w:line="360" w:lineRule="auto"/>
        <w:ind w:rightChars="-85" w:right="-178" w:firstLineChars="200" w:firstLine="480"/>
        <w:rPr>
          <w:sz w:val="24"/>
          <w:szCs w:val="18"/>
        </w:rPr>
      </w:pPr>
      <w:r w:rsidRPr="00FF737B">
        <w:rPr>
          <w:rFonts w:hint="eastAsia"/>
          <w:sz w:val="24"/>
          <w:szCs w:val="18"/>
        </w:rPr>
        <w:t>客户服务电话：</w:t>
      </w:r>
      <w:r w:rsidRPr="00FF737B">
        <w:rPr>
          <w:sz w:val="24"/>
          <w:szCs w:val="20"/>
        </w:rPr>
        <w:t>400-700-5000</w:t>
      </w:r>
      <w:r w:rsidRPr="00FF737B">
        <w:rPr>
          <w:rFonts w:hint="eastAsia"/>
          <w:sz w:val="24"/>
          <w:szCs w:val="20"/>
        </w:rPr>
        <w:t>（免长途话费），（</w:t>
      </w:r>
      <w:r w:rsidRPr="00FF737B">
        <w:rPr>
          <w:sz w:val="24"/>
          <w:szCs w:val="20"/>
        </w:rPr>
        <w:t>021</w:t>
      </w:r>
      <w:r w:rsidRPr="00FF737B">
        <w:rPr>
          <w:rFonts w:hint="eastAsia"/>
          <w:sz w:val="24"/>
          <w:szCs w:val="20"/>
        </w:rPr>
        <w:t>）</w:t>
      </w:r>
      <w:r w:rsidRPr="00FF737B">
        <w:rPr>
          <w:sz w:val="24"/>
          <w:szCs w:val="20"/>
        </w:rPr>
        <w:t>61055000</w:t>
      </w:r>
    </w:p>
    <w:p w14:paraId="285588D0" w14:textId="77777777" w:rsidR="000E360D" w:rsidRPr="005065C7" w:rsidRDefault="000E360D" w:rsidP="008D1044">
      <w:pPr>
        <w:widowControl/>
        <w:spacing w:after="0" w:line="360" w:lineRule="auto"/>
        <w:ind w:rightChars="-85" w:right="-178" w:firstLineChars="200" w:firstLine="480"/>
        <w:rPr>
          <w:kern w:val="0"/>
          <w:sz w:val="24"/>
        </w:rPr>
      </w:pPr>
      <w:r w:rsidRPr="00FF737B">
        <w:rPr>
          <w:rFonts w:hint="eastAsia"/>
          <w:sz w:val="24"/>
          <w:szCs w:val="18"/>
        </w:rPr>
        <w:t>网址：</w:t>
      </w:r>
      <w:r w:rsidRPr="00FF737B">
        <w:rPr>
          <w:sz w:val="24"/>
          <w:szCs w:val="20"/>
        </w:rPr>
        <w:t>www.fund001.com</w:t>
      </w:r>
      <w:r w:rsidRPr="00FF737B">
        <w:rPr>
          <w:rFonts w:hint="eastAsia"/>
          <w:sz w:val="24"/>
          <w:szCs w:val="20"/>
        </w:rPr>
        <w:t>，</w:t>
      </w:r>
      <w:r w:rsidRPr="00FF737B">
        <w:rPr>
          <w:sz w:val="24"/>
          <w:szCs w:val="20"/>
        </w:rPr>
        <w:t>www.bocomschroder.com</w:t>
      </w:r>
    </w:p>
    <w:p w14:paraId="746E569F" w14:textId="77777777" w:rsidR="000E360D" w:rsidRPr="00FF737B" w:rsidRDefault="000E360D" w:rsidP="008D1044">
      <w:pPr>
        <w:spacing w:after="0" w:line="360" w:lineRule="auto"/>
        <w:ind w:firstLineChars="200" w:firstLine="480"/>
        <w:rPr>
          <w:kern w:val="0"/>
          <w:sz w:val="24"/>
        </w:rPr>
      </w:pPr>
      <w:r w:rsidRPr="00FF737B">
        <w:rPr>
          <w:rFonts w:hint="eastAsia"/>
          <w:kern w:val="0"/>
          <w:sz w:val="24"/>
        </w:rPr>
        <w:t>个人投资者可以通过本公司网上直销交易平台办理开户、本基金的申购、赎回、转换及定期定额投资等业务，具体交易细则请参阅本公司网站。网上直销交易平台网址：</w:t>
      </w:r>
      <w:r w:rsidRPr="00FF737B">
        <w:rPr>
          <w:kern w:val="0"/>
          <w:sz w:val="24"/>
        </w:rPr>
        <w:t>www.fund001.com</w:t>
      </w:r>
      <w:r w:rsidRPr="00FF737B">
        <w:rPr>
          <w:rFonts w:hint="eastAsia"/>
          <w:kern w:val="0"/>
          <w:sz w:val="24"/>
        </w:rPr>
        <w:t>，</w:t>
      </w:r>
      <w:r w:rsidRPr="00FF737B">
        <w:rPr>
          <w:kern w:val="0"/>
          <w:sz w:val="24"/>
        </w:rPr>
        <w:t>www.bocomschroder.com</w:t>
      </w:r>
      <w:r w:rsidRPr="00FF737B">
        <w:rPr>
          <w:rFonts w:hint="eastAsia"/>
          <w:kern w:val="0"/>
          <w:sz w:val="24"/>
        </w:rPr>
        <w:t>。</w:t>
      </w:r>
    </w:p>
    <w:p w14:paraId="47FE0168" w14:textId="77777777" w:rsidR="001608B6" w:rsidRPr="005065C7" w:rsidRDefault="000E360D" w:rsidP="00FF737B">
      <w:pPr>
        <w:spacing w:after="0" w:line="360" w:lineRule="auto"/>
        <w:ind w:firstLineChars="200" w:firstLine="480"/>
        <w:contextualSpacing/>
        <w:rPr>
          <w:sz w:val="24"/>
          <w:szCs w:val="20"/>
        </w:rPr>
      </w:pPr>
      <w:r w:rsidRPr="005065C7">
        <w:rPr>
          <w:sz w:val="24"/>
          <w:szCs w:val="20"/>
        </w:rPr>
        <w:t>2</w:t>
      </w:r>
      <w:r w:rsidR="002157F2" w:rsidRPr="005065C7">
        <w:rPr>
          <w:rFonts w:hint="eastAsia"/>
          <w:sz w:val="24"/>
          <w:szCs w:val="20"/>
        </w:rPr>
        <w:t>、</w:t>
      </w:r>
      <w:r w:rsidRPr="005065C7">
        <w:rPr>
          <w:rFonts w:hint="eastAsia"/>
          <w:sz w:val="24"/>
          <w:szCs w:val="20"/>
        </w:rPr>
        <w:t>代销机构</w:t>
      </w:r>
    </w:p>
    <w:p w14:paraId="16314050" w14:textId="05866C31" w:rsidR="006B7E52" w:rsidRPr="003D7281" w:rsidRDefault="000E360D" w:rsidP="003D7281">
      <w:pPr>
        <w:spacing w:after="0" w:line="360" w:lineRule="auto"/>
        <w:ind w:firstLineChars="200" w:firstLine="480"/>
        <w:rPr>
          <w:kern w:val="0"/>
          <w:sz w:val="24"/>
        </w:rPr>
      </w:pPr>
      <w:r w:rsidRPr="00FF737B">
        <w:rPr>
          <w:rFonts w:hint="eastAsia"/>
          <w:kern w:val="0"/>
          <w:sz w:val="24"/>
        </w:rPr>
        <w:t>场外代销机构</w:t>
      </w:r>
      <w:r w:rsidR="006B7E52" w:rsidRPr="003D7281">
        <w:rPr>
          <w:rFonts w:hint="eastAsia"/>
          <w:kern w:val="0"/>
          <w:sz w:val="24"/>
        </w:rPr>
        <w:t>：</w:t>
      </w:r>
    </w:p>
    <w:p w14:paraId="4D26145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w:t>
      </w:r>
      <w:r w:rsidRPr="001F4D3B">
        <w:rPr>
          <w:rFonts w:hint="eastAsia"/>
          <w:kern w:val="0"/>
          <w:sz w:val="24"/>
        </w:rPr>
        <w:t>）</w:t>
      </w:r>
      <w:r w:rsidRPr="001F4D3B">
        <w:rPr>
          <w:rFonts w:hint="eastAsia"/>
          <w:kern w:val="0"/>
          <w:sz w:val="24"/>
        </w:rPr>
        <w:t xml:space="preserve"> </w:t>
      </w:r>
      <w:r w:rsidRPr="001F4D3B">
        <w:rPr>
          <w:rFonts w:hint="eastAsia"/>
          <w:kern w:val="0"/>
          <w:sz w:val="24"/>
        </w:rPr>
        <w:t>中国工商银行股份有限公司</w:t>
      </w:r>
    </w:p>
    <w:p w14:paraId="48E82F4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住所：北京市复兴门内大街</w:t>
      </w:r>
      <w:r w:rsidRPr="001F4D3B">
        <w:rPr>
          <w:rFonts w:hint="eastAsia"/>
          <w:kern w:val="0"/>
          <w:sz w:val="24"/>
        </w:rPr>
        <w:t>55</w:t>
      </w:r>
      <w:r w:rsidRPr="001F4D3B">
        <w:rPr>
          <w:rFonts w:hint="eastAsia"/>
          <w:kern w:val="0"/>
          <w:sz w:val="24"/>
        </w:rPr>
        <w:t>号</w:t>
      </w:r>
    </w:p>
    <w:p w14:paraId="0E6A2AB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办公地址：北京市复兴门内大街</w:t>
      </w:r>
      <w:r w:rsidRPr="001F4D3B">
        <w:rPr>
          <w:rFonts w:hint="eastAsia"/>
          <w:kern w:val="0"/>
          <w:sz w:val="24"/>
        </w:rPr>
        <w:t>55</w:t>
      </w:r>
      <w:r w:rsidRPr="001F4D3B">
        <w:rPr>
          <w:rFonts w:hint="eastAsia"/>
          <w:kern w:val="0"/>
          <w:sz w:val="24"/>
        </w:rPr>
        <w:t>号</w:t>
      </w:r>
    </w:p>
    <w:p w14:paraId="19F6186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法定代表人：易会满</w:t>
      </w:r>
    </w:p>
    <w:p w14:paraId="11132AC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95588</w:t>
      </w:r>
    </w:p>
    <w:p w14:paraId="275C8B0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www.icbc.com.cn</w:t>
      </w:r>
    </w:p>
    <w:p w14:paraId="244D6B2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2</w:t>
      </w:r>
      <w:r w:rsidRPr="001F4D3B">
        <w:rPr>
          <w:rFonts w:hint="eastAsia"/>
          <w:kern w:val="0"/>
          <w:sz w:val="24"/>
        </w:rPr>
        <w:t>）</w:t>
      </w:r>
      <w:r w:rsidRPr="001F4D3B">
        <w:rPr>
          <w:rFonts w:hint="eastAsia"/>
          <w:kern w:val="0"/>
          <w:sz w:val="24"/>
        </w:rPr>
        <w:t xml:space="preserve"> </w:t>
      </w:r>
      <w:r w:rsidRPr="001F4D3B">
        <w:rPr>
          <w:rFonts w:hint="eastAsia"/>
          <w:kern w:val="0"/>
          <w:sz w:val="24"/>
        </w:rPr>
        <w:t>中国农业银行股份有限公司</w:t>
      </w:r>
    </w:p>
    <w:p w14:paraId="4913623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住所：北京市东城区建国门内大街</w:t>
      </w:r>
      <w:r w:rsidRPr="001F4D3B">
        <w:rPr>
          <w:rFonts w:hint="eastAsia"/>
          <w:kern w:val="0"/>
          <w:sz w:val="24"/>
        </w:rPr>
        <w:t>69</w:t>
      </w:r>
      <w:r w:rsidRPr="001F4D3B">
        <w:rPr>
          <w:rFonts w:hint="eastAsia"/>
          <w:kern w:val="0"/>
          <w:sz w:val="24"/>
        </w:rPr>
        <w:t>号</w:t>
      </w:r>
    </w:p>
    <w:p w14:paraId="07ABF60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办公地址：北京市东城区建国门内大街</w:t>
      </w:r>
      <w:r w:rsidRPr="001F4D3B">
        <w:rPr>
          <w:rFonts w:hint="eastAsia"/>
          <w:kern w:val="0"/>
          <w:sz w:val="24"/>
        </w:rPr>
        <w:t>69</w:t>
      </w:r>
      <w:r w:rsidRPr="001F4D3B">
        <w:rPr>
          <w:rFonts w:hint="eastAsia"/>
          <w:kern w:val="0"/>
          <w:sz w:val="24"/>
        </w:rPr>
        <w:t>号</w:t>
      </w:r>
    </w:p>
    <w:p w14:paraId="6B09614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法定代表人：周慕冰</w:t>
      </w:r>
    </w:p>
    <w:p w14:paraId="61E59D4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85109219</w:t>
      </w:r>
    </w:p>
    <w:p w14:paraId="40CEDD4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95599</w:t>
      </w:r>
    </w:p>
    <w:p w14:paraId="5B0C6AC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www.abchina.com</w:t>
      </w:r>
    </w:p>
    <w:p w14:paraId="066A0B2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3</w:t>
      </w:r>
      <w:r w:rsidRPr="001F4D3B">
        <w:rPr>
          <w:rFonts w:hint="eastAsia"/>
          <w:kern w:val="0"/>
          <w:sz w:val="24"/>
        </w:rPr>
        <w:t>）</w:t>
      </w:r>
      <w:r w:rsidRPr="001F4D3B">
        <w:rPr>
          <w:rFonts w:hint="eastAsia"/>
          <w:kern w:val="0"/>
          <w:sz w:val="24"/>
        </w:rPr>
        <w:t xml:space="preserve"> </w:t>
      </w:r>
      <w:r w:rsidRPr="001F4D3B">
        <w:rPr>
          <w:rFonts w:hint="eastAsia"/>
          <w:kern w:val="0"/>
          <w:sz w:val="24"/>
        </w:rPr>
        <w:t>中国建设银行股份有限公司</w:t>
      </w:r>
      <w:r w:rsidRPr="001F4D3B">
        <w:rPr>
          <w:rFonts w:hint="eastAsia"/>
          <w:kern w:val="0"/>
          <w:sz w:val="24"/>
        </w:rPr>
        <w:t xml:space="preserve"> </w:t>
      </w:r>
    </w:p>
    <w:p w14:paraId="2D3B628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住所：北京市西城区金融大街</w:t>
      </w:r>
      <w:r w:rsidRPr="001F4D3B">
        <w:rPr>
          <w:rFonts w:hint="eastAsia"/>
          <w:kern w:val="0"/>
          <w:sz w:val="24"/>
        </w:rPr>
        <w:t>25</w:t>
      </w:r>
      <w:r w:rsidRPr="001F4D3B">
        <w:rPr>
          <w:rFonts w:hint="eastAsia"/>
          <w:kern w:val="0"/>
          <w:sz w:val="24"/>
        </w:rPr>
        <w:t>号</w:t>
      </w:r>
    </w:p>
    <w:p w14:paraId="5A3F190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办公地址：北京市西城区闹市口大街</w:t>
      </w:r>
      <w:r w:rsidRPr="001F4D3B">
        <w:rPr>
          <w:rFonts w:hint="eastAsia"/>
          <w:kern w:val="0"/>
          <w:sz w:val="24"/>
        </w:rPr>
        <w:t>1</w:t>
      </w:r>
      <w:r w:rsidRPr="001F4D3B">
        <w:rPr>
          <w:rFonts w:hint="eastAsia"/>
          <w:kern w:val="0"/>
          <w:sz w:val="24"/>
        </w:rPr>
        <w:t>号院</w:t>
      </w:r>
      <w:r w:rsidRPr="001F4D3B">
        <w:rPr>
          <w:rFonts w:hint="eastAsia"/>
          <w:kern w:val="0"/>
          <w:sz w:val="24"/>
        </w:rPr>
        <w:t>1</w:t>
      </w:r>
      <w:r w:rsidRPr="001F4D3B">
        <w:rPr>
          <w:rFonts w:hint="eastAsia"/>
          <w:kern w:val="0"/>
          <w:sz w:val="24"/>
        </w:rPr>
        <w:t>号楼</w:t>
      </w:r>
    </w:p>
    <w:p w14:paraId="41AFE86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法定代表人：王洪章</w:t>
      </w:r>
    </w:p>
    <w:p w14:paraId="147470F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66275654</w:t>
      </w:r>
    </w:p>
    <w:p w14:paraId="521FA07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66275654</w:t>
      </w:r>
    </w:p>
    <w:p w14:paraId="225C713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95533</w:t>
      </w:r>
    </w:p>
    <w:p w14:paraId="4F701F5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www.ccb.com</w:t>
      </w:r>
    </w:p>
    <w:p w14:paraId="1B6F876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4</w:t>
      </w:r>
      <w:r w:rsidRPr="001F4D3B">
        <w:rPr>
          <w:rFonts w:hint="eastAsia"/>
          <w:kern w:val="0"/>
          <w:sz w:val="24"/>
        </w:rPr>
        <w:t>）</w:t>
      </w:r>
      <w:r w:rsidRPr="001F4D3B">
        <w:rPr>
          <w:rFonts w:hint="eastAsia"/>
          <w:kern w:val="0"/>
          <w:sz w:val="24"/>
        </w:rPr>
        <w:t xml:space="preserve"> </w:t>
      </w:r>
      <w:r w:rsidRPr="001F4D3B">
        <w:rPr>
          <w:rFonts w:hint="eastAsia"/>
          <w:kern w:val="0"/>
          <w:sz w:val="24"/>
        </w:rPr>
        <w:t>交通银行股份有限公司</w:t>
      </w:r>
      <w:r w:rsidRPr="001F4D3B">
        <w:rPr>
          <w:rFonts w:hint="eastAsia"/>
          <w:kern w:val="0"/>
          <w:sz w:val="24"/>
        </w:rPr>
        <w:t xml:space="preserve">  </w:t>
      </w:r>
    </w:p>
    <w:p w14:paraId="20AA4DB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住所：上海市浦东新区银城中路</w:t>
      </w:r>
      <w:r w:rsidRPr="001F4D3B">
        <w:rPr>
          <w:rFonts w:hint="eastAsia"/>
          <w:kern w:val="0"/>
          <w:sz w:val="24"/>
        </w:rPr>
        <w:t>188</w:t>
      </w:r>
      <w:r w:rsidRPr="001F4D3B">
        <w:rPr>
          <w:rFonts w:hint="eastAsia"/>
          <w:kern w:val="0"/>
          <w:sz w:val="24"/>
        </w:rPr>
        <w:t>号</w:t>
      </w:r>
      <w:r w:rsidRPr="001F4D3B">
        <w:rPr>
          <w:rFonts w:hint="eastAsia"/>
          <w:kern w:val="0"/>
          <w:sz w:val="24"/>
        </w:rPr>
        <w:t xml:space="preserve"> </w:t>
      </w:r>
    </w:p>
    <w:p w14:paraId="407524E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办公地址：上海市浦东新区银城中路</w:t>
      </w:r>
      <w:r w:rsidRPr="001F4D3B">
        <w:rPr>
          <w:rFonts w:hint="eastAsia"/>
          <w:kern w:val="0"/>
          <w:sz w:val="24"/>
        </w:rPr>
        <w:t>188</w:t>
      </w:r>
      <w:r w:rsidRPr="001F4D3B">
        <w:rPr>
          <w:rFonts w:hint="eastAsia"/>
          <w:kern w:val="0"/>
          <w:sz w:val="24"/>
        </w:rPr>
        <w:t>号</w:t>
      </w:r>
    </w:p>
    <w:p w14:paraId="6915723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法定代表人：牛锡明</w:t>
      </w:r>
    </w:p>
    <w:p w14:paraId="76CB2F3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 xml:space="preserve">58781234 </w:t>
      </w:r>
    </w:p>
    <w:p w14:paraId="6BE0757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 xml:space="preserve">58408483 </w:t>
      </w:r>
    </w:p>
    <w:p w14:paraId="1D07B14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联系人：曹榕</w:t>
      </w:r>
    </w:p>
    <w:p w14:paraId="4B27955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95559</w:t>
      </w:r>
    </w:p>
    <w:p w14:paraId="4898906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www.bankcomm.com</w:t>
      </w:r>
    </w:p>
    <w:p w14:paraId="1FE7C36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5</w:t>
      </w:r>
      <w:r w:rsidRPr="001F4D3B">
        <w:rPr>
          <w:rFonts w:hint="eastAsia"/>
          <w:kern w:val="0"/>
          <w:sz w:val="24"/>
        </w:rPr>
        <w:t>）</w:t>
      </w:r>
      <w:r w:rsidRPr="001F4D3B">
        <w:rPr>
          <w:rFonts w:hint="eastAsia"/>
          <w:kern w:val="0"/>
          <w:sz w:val="24"/>
        </w:rPr>
        <w:t xml:space="preserve"> </w:t>
      </w:r>
      <w:r w:rsidRPr="001F4D3B">
        <w:rPr>
          <w:rFonts w:hint="eastAsia"/>
          <w:kern w:val="0"/>
          <w:sz w:val="24"/>
        </w:rPr>
        <w:t>招商银行股份有限公司</w:t>
      </w:r>
    </w:p>
    <w:p w14:paraId="19407BB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住所：深圳市福田区深南大道</w:t>
      </w:r>
      <w:r w:rsidRPr="001F4D3B">
        <w:rPr>
          <w:rFonts w:hint="eastAsia"/>
          <w:kern w:val="0"/>
          <w:sz w:val="24"/>
        </w:rPr>
        <w:t>7088</w:t>
      </w:r>
      <w:r w:rsidRPr="001F4D3B">
        <w:rPr>
          <w:rFonts w:hint="eastAsia"/>
          <w:kern w:val="0"/>
          <w:sz w:val="24"/>
        </w:rPr>
        <w:t>号</w:t>
      </w:r>
    </w:p>
    <w:p w14:paraId="59D817B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办公地址：深圳市福田区深南大道</w:t>
      </w:r>
      <w:r w:rsidRPr="001F4D3B">
        <w:rPr>
          <w:rFonts w:hint="eastAsia"/>
          <w:kern w:val="0"/>
          <w:sz w:val="24"/>
        </w:rPr>
        <w:t>7088</w:t>
      </w:r>
      <w:r w:rsidRPr="001F4D3B">
        <w:rPr>
          <w:rFonts w:hint="eastAsia"/>
          <w:kern w:val="0"/>
          <w:sz w:val="24"/>
        </w:rPr>
        <w:t>号</w:t>
      </w:r>
    </w:p>
    <w:p w14:paraId="5213A73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法定代表人：李建红</w:t>
      </w:r>
    </w:p>
    <w:p w14:paraId="5701F47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83198888</w:t>
      </w:r>
    </w:p>
    <w:p w14:paraId="010C682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0755</w:t>
      </w:r>
      <w:r w:rsidRPr="001F4D3B">
        <w:rPr>
          <w:rFonts w:hint="eastAsia"/>
          <w:kern w:val="0"/>
          <w:sz w:val="24"/>
        </w:rPr>
        <w:t>）</w:t>
      </w:r>
      <w:r w:rsidRPr="001F4D3B">
        <w:rPr>
          <w:rFonts w:hint="eastAsia"/>
          <w:kern w:val="0"/>
          <w:sz w:val="24"/>
        </w:rPr>
        <w:t>83195109</w:t>
      </w:r>
    </w:p>
    <w:p w14:paraId="540366D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联系人：邓炯鹏</w:t>
      </w:r>
    </w:p>
    <w:p w14:paraId="218E4B4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客户服务电话：</w:t>
      </w:r>
      <w:r w:rsidRPr="001F4D3B">
        <w:rPr>
          <w:rFonts w:hint="eastAsia"/>
          <w:kern w:val="0"/>
          <w:sz w:val="24"/>
        </w:rPr>
        <w:t>95555</w:t>
      </w:r>
    </w:p>
    <w:p w14:paraId="6AEAFF6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www.cmbchina.com</w:t>
      </w:r>
    </w:p>
    <w:p w14:paraId="5454914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6</w:t>
      </w:r>
      <w:r w:rsidRPr="001F4D3B">
        <w:rPr>
          <w:rFonts w:hint="eastAsia"/>
          <w:kern w:val="0"/>
          <w:sz w:val="24"/>
        </w:rPr>
        <w:t>）</w:t>
      </w:r>
      <w:r w:rsidRPr="001F4D3B">
        <w:rPr>
          <w:rFonts w:hint="eastAsia"/>
          <w:kern w:val="0"/>
          <w:sz w:val="24"/>
        </w:rPr>
        <w:t xml:space="preserve"> </w:t>
      </w:r>
      <w:r w:rsidRPr="001F4D3B">
        <w:rPr>
          <w:rFonts w:hint="eastAsia"/>
          <w:kern w:val="0"/>
          <w:sz w:val="24"/>
        </w:rPr>
        <w:t>上海银行股份有限公司</w:t>
      </w:r>
    </w:p>
    <w:p w14:paraId="4B56CEB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住所：上海市银城中路</w:t>
      </w:r>
      <w:r w:rsidRPr="001F4D3B">
        <w:rPr>
          <w:rFonts w:hint="eastAsia"/>
          <w:kern w:val="0"/>
          <w:sz w:val="24"/>
        </w:rPr>
        <w:t>168</w:t>
      </w:r>
      <w:r w:rsidRPr="001F4D3B">
        <w:rPr>
          <w:rFonts w:hint="eastAsia"/>
          <w:kern w:val="0"/>
          <w:sz w:val="24"/>
        </w:rPr>
        <w:t>号</w:t>
      </w:r>
    </w:p>
    <w:p w14:paraId="5C457F4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办公地址：上海市银城中路</w:t>
      </w:r>
      <w:r w:rsidRPr="001F4D3B">
        <w:rPr>
          <w:rFonts w:hint="eastAsia"/>
          <w:kern w:val="0"/>
          <w:sz w:val="24"/>
        </w:rPr>
        <w:t>168</w:t>
      </w:r>
      <w:r w:rsidRPr="001F4D3B">
        <w:rPr>
          <w:rFonts w:hint="eastAsia"/>
          <w:kern w:val="0"/>
          <w:sz w:val="24"/>
        </w:rPr>
        <w:t>号</w:t>
      </w:r>
    </w:p>
    <w:p w14:paraId="71317C9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法定代表人：范一飞</w:t>
      </w:r>
    </w:p>
    <w:p w14:paraId="1286BCD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68475888</w:t>
      </w:r>
    </w:p>
    <w:p w14:paraId="5606B53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 xml:space="preserve">68476111 </w:t>
      </w:r>
    </w:p>
    <w:p w14:paraId="5A6281D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联系人：张萍</w:t>
      </w:r>
    </w:p>
    <w:p w14:paraId="101B781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021</w:t>
      </w:r>
      <w:r w:rsidRPr="001F4D3B">
        <w:rPr>
          <w:rFonts w:hint="eastAsia"/>
          <w:kern w:val="0"/>
          <w:sz w:val="24"/>
        </w:rPr>
        <w:t>）</w:t>
      </w:r>
      <w:r w:rsidRPr="001F4D3B">
        <w:rPr>
          <w:rFonts w:hint="eastAsia"/>
          <w:kern w:val="0"/>
          <w:sz w:val="24"/>
        </w:rPr>
        <w:t>962888</w:t>
      </w:r>
    </w:p>
    <w:p w14:paraId="08DB98B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www.bankofshanghai.com</w:t>
      </w:r>
    </w:p>
    <w:p w14:paraId="6B7DCC4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7</w:t>
      </w:r>
      <w:r w:rsidRPr="001F4D3B">
        <w:rPr>
          <w:rFonts w:hint="eastAsia"/>
          <w:kern w:val="0"/>
          <w:sz w:val="24"/>
        </w:rPr>
        <w:t>）</w:t>
      </w:r>
      <w:r w:rsidRPr="001F4D3B">
        <w:rPr>
          <w:rFonts w:hint="eastAsia"/>
          <w:kern w:val="0"/>
          <w:sz w:val="24"/>
        </w:rPr>
        <w:t xml:space="preserve"> </w:t>
      </w:r>
      <w:r w:rsidRPr="001F4D3B">
        <w:rPr>
          <w:rFonts w:hint="eastAsia"/>
          <w:kern w:val="0"/>
          <w:sz w:val="24"/>
        </w:rPr>
        <w:t>广发银行股份有限公司</w:t>
      </w:r>
    </w:p>
    <w:p w14:paraId="541314B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住所：广州市越秀区东风东路</w:t>
      </w:r>
      <w:r w:rsidRPr="001F4D3B">
        <w:rPr>
          <w:rFonts w:hint="eastAsia"/>
          <w:kern w:val="0"/>
          <w:sz w:val="24"/>
        </w:rPr>
        <w:t>713</w:t>
      </w:r>
      <w:r w:rsidRPr="001F4D3B">
        <w:rPr>
          <w:rFonts w:hint="eastAsia"/>
          <w:kern w:val="0"/>
          <w:sz w:val="24"/>
        </w:rPr>
        <w:t>号</w:t>
      </w:r>
    </w:p>
    <w:p w14:paraId="7B0F793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法定代表人：董建岳</w:t>
      </w:r>
    </w:p>
    <w:p w14:paraId="1BA9212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联系人：李晓鹏</w:t>
      </w:r>
    </w:p>
    <w:p w14:paraId="426A5CD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800-830-8003</w:t>
      </w:r>
      <w:r w:rsidRPr="001F4D3B">
        <w:rPr>
          <w:rFonts w:hint="eastAsia"/>
          <w:kern w:val="0"/>
          <w:sz w:val="24"/>
        </w:rPr>
        <w:t>，</w:t>
      </w:r>
      <w:r w:rsidRPr="001F4D3B">
        <w:rPr>
          <w:rFonts w:hint="eastAsia"/>
          <w:kern w:val="0"/>
          <w:sz w:val="24"/>
        </w:rPr>
        <w:t>400-830-8003</w:t>
      </w:r>
    </w:p>
    <w:p w14:paraId="0578855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www.gdb.com.cn</w:t>
      </w:r>
    </w:p>
    <w:p w14:paraId="7BA111C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8</w:t>
      </w:r>
      <w:r w:rsidRPr="001F4D3B">
        <w:rPr>
          <w:rFonts w:hint="eastAsia"/>
          <w:kern w:val="0"/>
          <w:sz w:val="24"/>
        </w:rPr>
        <w:t>）</w:t>
      </w:r>
      <w:r w:rsidRPr="001F4D3B">
        <w:rPr>
          <w:rFonts w:hint="eastAsia"/>
          <w:kern w:val="0"/>
          <w:sz w:val="24"/>
        </w:rPr>
        <w:t xml:space="preserve"> </w:t>
      </w:r>
      <w:r w:rsidRPr="001F4D3B">
        <w:rPr>
          <w:rFonts w:hint="eastAsia"/>
          <w:kern w:val="0"/>
          <w:sz w:val="24"/>
        </w:rPr>
        <w:t>中信银行股份有限公司</w:t>
      </w:r>
    </w:p>
    <w:p w14:paraId="6D340D0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住所：北京市东城区朝阳门北大街</w:t>
      </w:r>
      <w:r w:rsidRPr="001F4D3B">
        <w:rPr>
          <w:rFonts w:hint="eastAsia"/>
          <w:kern w:val="0"/>
          <w:sz w:val="24"/>
        </w:rPr>
        <w:t>9</w:t>
      </w:r>
      <w:r w:rsidRPr="001F4D3B">
        <w:rPr>
          <w:rFonts w:hint="eastAsia"/>
          <w:kern w:val="0"/>
          <w:sz w:val="24"/>
        </w:rPr>
        <w:t>号</w:t>
      </w:r>
    </w:p>
    <w:p w14:paraId="00E5C56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办公地址：北京市东城区朝阳门北大街</w:t>
      </w:r>
      <w:r w:rsidRPr="001F4D3B">
        <w:rPr>
          <w:rFonts w:hint="eastAsia"/>
          <w:kern w:val="0"/>
          <w:sz w:val="24"/>
        </w:rPr>
        <w:t>9</w:t>
      </w:r>
      <w:r w:rsidRPr="001F4D3B">
        <w:rPr>
          <w:rFonts w:hint="eastAsia"/>
          <w:kern w:val="0"/>
          <w:sz w:val="24"/>
        </w:rPr>
        <w:t>号</w:t>
      </w:r>
    </w:p>
    <w:p w14:paraId="09D2C8E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法定代表人：常振明</w:t>
      </w:r>
    </w:p>
    <w:p w14:paraId="767105A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89936330</w:t>
      </w:r>
    </w:p>
    <w:p w14:paraId="68F2B98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85230024</w:t>
      </w:r>
    </w:p>
    <w:p w14:paraId="42C59C1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联系人：丰靖</w:t>
      </w:r>
    </w:p>
    <w:p w14:paraId="3202ACF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95558</w:t>
      </w:r>
    </w:p>
    <w:p w14:paraId="2BB38FC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bank.ecitic.com</w:t>
      </w:r>
    </w:p>
    <w:p w14:paraId="229F704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9</w:t>
      </w:r>
      <w:r w:rsidRPr="001F4D3B">
        <w:rPr>
          <w:rFonts w:hint="eastAsia"/>
          <w:kern w:val="0"/>
          <w:sz w:val="24"/>
        </w:rPr>
        <w:t>）</w:t>
      </w:r>
      <w:r w:rsidRPr="001F4D3B">
        <w:rPr>
          <w:rFonts w:hint="eastAsia"/>
          <w:kern w:val="0"/>
          <w:sz w:val="24"/>
        </w:rPr>
        <w:t xml:space="preserve"> </w:t>
      </w:r>
      <w:r w:rsidRPr="001F4D3B">
        <w:rPr>
          <w:rFonts w:hint="eastAsia"/>
          <w:kern w:val="0"/>
          <w:sz w:val="24"/>
        </w:rPr>
        <w:t>中国民生银行股份有限公司</w:t>
      </w:r>
    </w:p>
    <w:p w14:paraId="59A41DD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住所：北京市西城区复兴门内大街</w:t>
      </w:r>
      <w:r w:rsidRPr="001F4D3B">
        <w:rPr>
          <w:rFonts w:hint="eastAsia"/>
          <w:kern w:val="0"/>
          <w:sz w:val="24"/>
        </w:rPr>
        <w:t>2</w:t>
      </w:r>
      <w:r w:rsidRPr="001F4D3B">
        <w:rPr>
          <w:rFonts w:hint="eastAsia"/>
          <w:kern w:val="0"/>
          <w:sz w:val="24"/>
        </w:rPr>
        <w:t>号</w:t>
      </w:r>
      <w:r w:rsidRPr="001F4D3B">
        <w:rPr>
          <w:rFonts w:hint="eastAsia"/>
          <w:kern w:val="0"/>
          <w:sz w:val="24"/>
        </w:rPr>
        <w:t xml:space="preserve">     </w:t>
      </w:r>
    </w:p>
    <w:p w14:paraId="081A12E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办公地址：北京市西城区复兴门内大街</w:t>
      </w:r>
      <w:r w:rsidRPr="001F4D3B">
        <w:rPr>
          <w:rFonts w:hint="eastAsia"/>
          <w:kern w:val="0"/>
          <w:sz w:val="24"/>
        </w:rPr>
        <w:t>2</w:t>
      </w:r>
      <w:r w:rsidRPr="001F4D3B">
        <w:rPr>
          <w:rFonts w:hint="eastAsia"/>
          <w:kern w:val="0"/>
          <w:sz w:val="24"/>
        </w:rPr>
        <w:t>号</w:t>
      </w:r>
      <w:r w:rsidRPr="001F4D3B">
        <w:rPr>
          <w:rFonts w:hint="eastAsia"/>
          <w:kern w:val="0"/>
          <w:sz w:val="24"/>
        </w:rPr>
        <w:t xml:space="preserve">     </w:t>
      </w:r>
    </w:p>
    <w:p w14:paraId="6B54188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法定代表人：洪崎</w:t>
      </w:r>
    </w:p>
    <w:p w14:paraId="143E19D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57092615</w:t>
      </w:r>
    </w:p>
    <w:p w14:paraId="2D71E71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 xml:space="preserve">57092611  </w:t>
      </w:r>
    </w:p>
    <w:p w14:paraId="05BBD1C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联系人：董云巍</w:t>
      </w:r>
    </w:p>
    <w:p w14:paraId="116B600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 xml:space="preserve"> 95568</w:t>
      </w:r>
    </w:p>
    <w:p w14:paraId="5F50219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www.cmbc.com.cn</w:t>
      </w:r>
    </w:p>
    <w:p w14:paraId="2024B1E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10</w:t>
      </w:r>
      <w:r w:rsidRPr="001F4D3B">
        <w:rPr>
          <w:rFonts w:hint="eastAsia"/>
          <w:kern w:val="0"/>
          <w:sz w:val="24"/>
        </w:rPr>
        <w:t>）</w:t>
      </w:r>
      <w:r w:rsidRPr="001F4D3B">
        <w:rPr>
          <w:rFonts w:hint="eastAsia"/>
          <w:kern w:val="0"/>
          <w:sz w:val="24"/>
        </w:rPr>
        <w:t xml:space="preserve"> </w:t>
      </w:r>
      <w:r w:rsidRPr="001F4D3B">
        <w:rPr>
          <w:rFonts w:hint="eastAsia"/>
          <w:kern w:val="0"/>
          <w:sz w:val="24"/>
        </w:rPr>
        <w:t>中国光大银行股份有限公司</w:t>
      </w:r>
    </w:p>
    <w:p w14:paraId="3AC90EC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住所：北京市西城区复兴门外大街</w:t>
      </w:r>
      <w:r w:rsidRPr="001F4D3B">
        <w:rPr>
          <w:rFonts w:hint="eastAsia"/>
          <w:kern w:val="0"/>
          <w:sz w:val="24"/>
        </w:rPr>
        <w:t>6</w:t>
      </w:r>
      <w:r w:rsidRPr="001F4D3B">
        <w:rPr>
          <w:rFonts w:hint="eastAsia"/>
          <w:kern w:val="0"/>
          <w:sz w:val="24"/>
        </w:rPr>
        <w:t>号光大大厦</w:t>
      </w:r>
    </w:p>
    <w:p w14:paraId="4E47F24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办公地址：北京市西城区复兴门外大街</w:t>
      </w:r>
      <w:r w:rsidRPr="001F4D3B">
        <w:rPr>
          <w:rFonts w:hint="eastAsia"/>
          <w:kern w:val="0"/>
          <w:sz w:val="24"/>
        </w:rPr>
        <w:t>6</w:t>
      </w:r>
      <w:r w:rsidRPr="001F4D3B">
        <w:rPr>
          <w:rFonts w:hint="eastAsia"/>
          <w:kern w:val="0"/>
          <w:sz w:val="24"/>
        </w:rPr>
        <w:t>号光大大厦</w:t>
      </w:r>
    </w:p>
    <w:p w14:paraId="39268AC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法定代表人：唐双宁</w:t>
      </w:r>
    </w:p>
    <w:p w14:paraId="16A6A6D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68098778</w:t>
      </w:r>
    </w:p>
    <w:p w14:paraId="125C83C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68560661</w:t>
      </w:r>
    </w:p>
    <w:p w14:paraId="0238C0D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联系人：李伟</w:t>
      </w:r>
    </w:p>
    <w:p w14:paraId="564BA80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95595</w:t>
      </w:r>
    </w:p>
    <w:p w14:paraId="2F79711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www.cebbank.com</w:t>
      </w:r>
    </w:p>
    <w:p w14:paraId="60F4E68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11</w:t>
      </w:r>
      <w:r w:rsidRPr="001F4D3B">
        <w:rPr>
          <w:rFonts w:hint="eastAsia"/>
          <w:kern w:val="0"/>
          <w:sz w:val="24"/>
        </w:rPr>
        <w:t>）</w:t>
      </w:r>
      <w:r w:rsidRPr="001F4D3B">
        <w:rPr>
          <w:rFonts w:hint="eastAsia"/>
          <w:kern w:val="0"/>
          <w:sz w:val="24"/>
        </w:rPr>
        <w:t xml:space="preserve"> </w:t>
      </w:r>
      <w:r w:rsidRPr="001F4D3B">
        <w:rPr>
          <w:rFonts w:hint="eastAsia"/>
          <w:kern w:val="0"/>
          <w:sz w:val="24"/>
        </w:rPr>
        <w:t>宁波银行股份有限公司</w:t>
      </w:r>
    </w:p>
    <w:p w14:paraId="2E3BF0E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住所：宁波市江东区中山东路</w:t>
      </w:r>
      <w:r w:rsidRPr="001F4D3B">
        <w:rPr>
          <w:rFonts w:hint="eastAsia"/>
          <w:kern w:val="0"/>
          <w:sz w:val="24"/>
        </w:rPr>
        <w:t>294</w:t>
      </w:r>
      <w:r w:rsidRPr="001F4D3B">
        <w:rPr>
          <w:rFonts w:hint="eastAsia"/>
          <w:kern w:val="0"/>
          <w:sz w:val="24"/>
        </w:rPr>
        <w:t>号</w:t>
      </w:r>
    </w:p>
    <w:p w14:paraId="4C969CE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法定代表人：陆华裕</w:t>
      </w:r>
    </w:p>
    <w:p w14:paraId="490EE7F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63586210</w:t>
      </w:r>
    </w:p>
    <w:p w14:paraId="5BE6E87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63586215</w:t>
      </w:r>
    </w:p>
    <w:p w14:paraId="447029D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联系人：胡技勋</w:t>
      </w:r>
    </w:p>
    <w:p w14:paraId="1E02017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96528</w:t>
      </w:r>
      <w:r w:rsidRPr="001F4D3B">
        <w:rPr>
          <w:rFonts w:hint="eastAsia"/>
          <w:kern w:val="0"/>
          <w:sz w:val="24"/>
        </w:rPr>
        <w:t>（上海地区</w:t>
      </w:r>
      <w:r w:rsidRPr="001F4D3B">
        <w:rPr>
          <w:rFonts w:hint="eastAsia"/>
          <w:kern w:val="0"/>
          <w:sz w:val="24"/>
        </w:rPr>
        <w:t>962528</w:t>
      </w:r>
      <w:r w:rsidRPr="001F4D3B">
        <w:rPr>
          <w:rFonts w:hint="eastAsia"/>
          <w:kern w:val="0"/>
          <w:sz w:val="24"/>
        </w:rPr>
        <w:t>）</w:t>
      </w:r>
    </w:p>
    <w:p w14:paraId="4DFDE17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www.nbcb.com.cn</w:t>
      </w:r>
    </w:p>
    <w:p w14:paraId="1FC0039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12</w:t>
      </w:r>
      <w:r w:rsidRPr="001F4D3B">
        <w:rPr>
          <w:rFonts w:hint="eastAsia"/>
          <w:kern w:val="0"/>
          <w:sz w:val="24"/>
        </w:rPr>
        <w:t>）</w:t>
      </w:r>
      <w:r w:rsidRPr="001F4D3B">
        <w:rPr>
          <w:rFonts w:hint="eastAsia"/>
          <w:kern w:val="0"/>
          <w:sz w:val="24"/>
        </w:rPr>
        <w:t xml:space="preserve"> </w:t>
      </w:r>
      <w:r w:rsidRPr="001F4D3B">
        <w:rPr>
          <w:rFonts w:hint="eastAsia"/>
          <w:kern w:val="0"/>
          <w:sz w:val="24"/>
        </w:rPr>
        <w:t>北京银行股份有限公司</w:t>
      </w:r>
    </w:p>
    <w:p w14:paraId="2455FAB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住所：北京市西城区金融大街甲</w:t>
      </w:r>
      <w:r w:rsidRPr="001F4D3B">
        <w:rPr>
          <w:rFonts w:hint="eastAsia"/>
          <w:kern w:val="0"/>
          <w:sz w:val="24"/>
        </w:rPr>
        <w:t>17</w:t>
      </w:r>
      <w:r w:rsidRPr="001F4D3B">
        <w:rPr>
          <w:rFonts w:hint="eastAsia"/>
          <w:kern w:val="0"/>
          <w:sz w:val="24"/>
        </w:rPr>
        <w:t>号首层</w:t>
      </w:r>
    </w:p>
    <w:p w14:paraId="11800FE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办公地址：北京市西城区金融大街丙</w:t>
      </w:r>
      <w:r w:rsidRPr="001F4D3B">
        <w:rPr>
          <w:rFonts w:hint="eastAsia"/>
          <w:kern w:val="0"/>
          <w:sz w:val="24"/>
        </w:rPr>
        <w:t>17</w:t>
      </w:r>
      <w:r w:rsidRPr="001F4D3B">
        <w:rPr>
          <w:rFonts w:hint="eastAsia"/>
          <w:kern w:val="0"/>
          <w:sz w:val="24"/>
        </w:rPr>
        <w:t>号</w:t>
      </w:r>
    </w:p>
    <w:p w14:paraId="78EFE1F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法定代表人：闫冰竹</w:t>
      </w:r>
    </w:p>
    <w:p w14:paraId="25BBDB8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66226045</w:t>
      </w:r>
    </w:p>
    <w:p w14:paraId="32E0AE9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联系人：孔超</w:t>
      </w:r>
    </w:p>
    <w:p w14:paraId="7095CE2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客户服务电话：</w:t>
      </w:r>
      <w:r w:rsidRPr="001F4D3B">
        <w:rPr>
          <w:rFonts w:hint="eastAsia"/>
          <w:kern w:val="0"/>
          <w:sz w:val="24"/>
        </w:rPr>
        <w:t>95526</w:t>
      </w:r>
    </w:p>
    <w:p w14:paraId="3E13D54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www.bankofbeijing.com.cn</w:t>
      </w:r>
    </w:p>
    <w:p w14:paraId="19EA473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13</w:t>
      </w:r>
      <w:r w:rsidRPr="001F4D3B">
        <w:rPr>
          <w:rFonts w:hint="eastAsia"/>
          <w:kern w:val="0"/>
          <w:sz w:val="24"/>
        </w:rPr>
        <w:t>）</w:t>
      </w:r>
      <w:r w:rsidRPr="001F4D3B">
        <w:rPr>
          <w:rFonts w:hint="eastAsia"/>
          <w:kern w:val="0"/>
          <w:sz w:val="24"/>
        </w:rPr>
        <w:t xml:space="preserve"> </w:t>
      </w:r>
      <w:r w:rsidRPr="001F4D3B">
        <w:rPr>
          <w:rFonts w:hint="eastAsia"/>
          <w:kern w:val="0"/>
          <w:sz w:val="24"/>
        </w:rPr>
        <w:t>平安银行股份有限公司</w:t>
      </w:r>
    </w:p>
    <w:p w14:paraId="4BBB89F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住所：深圳市深南东路</w:t>
      </w:r>
      <w:r w:rsidRPr="001F4D3B">
        <w:rPr>
          <w:rFonts w:hint="eastAsia"/>
          <w:kern w:val="0"/>
          <w:sz w:val="24"/>
        </w:rPr>
        <w:t>5047</w:t>
      </w:r>
      <w:r w:rsidRPr="001F4D3B">
        <w:rPr>
          <w:rFonts w:hint="eastAsia"/>
          <w:kern w:val="0"/>
          <w:sz w:val="24"/>
        </w:rPr>
        <w:t>号</w:t>
      </w:r>
    </w:p>
    <w:p w14:paraId="74A9636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w:t>
      </w:r>
      <w:r w:rsidRPr="001F4D3B">
        <w:rPr>
          <w:rFonts w:hint="eastAsia"/>
          <w:kern w:val="0"/>
          <w:sz w:val="24"/>
        </w:rPr>
        <w:t xml:space="preserve"> </w:t>
      </w:r>
      <w:r w:rsidRPr="001F4D3B">
        <w:rPr>
          <w:rFonts w:hint="eastAsia"/>
          <w:kern w:val="0"/>
          <w:sz w:val="24"/>
        </w:rPr>
        <w:t>广东省深圳市深南东路</w:t>
      </w:r>
      <w:r w:rsidRPr="001F4D3B">
        <w:rPr>
          <w:rFonts w:hint="eastAsia"/>
          <w:kern w:val="0"/>
          <w:sz w:val="24"/>
        </w:rPr>
        <w:t>5047</w:t>
      </w:r>
      <w:r w:rsidRPr="001F4D3B">
        <w:rPr>
          <w:rFonts w:hint="eastAsia"/>
          <w:kern w:val="0"/>
          <w:sz w:val="24"/>
        </w:rPr>
        <w:t>号</w:t>
      </w:r>
    </w:p>
    <w:p w14:paraId="21587FD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法定代表人：孙建一</w:t>
      </w:r>
    </w:p>
    <w:p w14:paraId="5B2CAE1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联系电话：</w:t>
      </w:r>
      <w:r w:rsidRPr="001F4D3B">
        <w:rPr>
          <w:rFonts w:hint="eastAsia"/>
          <w:kern w:val="0"/>
          <w:sz w:val="24"/>
        </w:rPr>
        <w:t xml:space="preserve"> 021-38637673</w:t>
      </w:r>
    </w:p>
    <w:p w14:paraId="5C1EE25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传真电话：</w:t>
      </w:r>
      <w:r w:rsidRPr="001F4D3B">
        <w:rPr>
          <w:rFonts w:hint="eastAsia"/>
          <w:kern w:val="0"/>
          <w:sz w:val="24"/>
        </w:rPr>
        <w:t xml:space="preserve"> 021-50979507</w:t>
      </w:r>
    </w:p>
    <w:p w14:paraId="27DF3DB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联系人：张莉</w:t>
      </w:r>
    </w:p>
    <w:p w14:paraId="3A4E675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95511-3</w:t>
      </w:r>
    </w:p>
    <w:p w14:paraId="6CDF961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www.bank.pingan.com</w:t>
      </w:r>
    </w:p>
    <w:p w14:paraId="588D417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14</w:t>
      </w:r>
      <w:r w:rsidRPr="001F4D3B">
        <w:rPr>
          <w:rFonts w:hint="eastAsia"/>
          <w:kern w:val="0"/>
          <w:sz w:val="24"/>
        </w:rPr>
        <w:t>）</w:t>
      </w:r>
      <w:r w:rsidRPr="001F4D3B">
        <w:rPr>
          <w:rFonts w:hint="eastAsia"/>
          <w:kern w:val="0"/>
          <w:sz w:val="24"/>
        </w:rPr>
        <w:t xml:space="preserve"> </w:t>
      </w:r>
      <w:r w:rsidRPr="001F4D3B">
        <w:rPr>
          <w:rFonts w:hint="eastAsia"/>
          <w:kern w:val="0"/>
          <w:sz w:val="24"/>
        </w:rPr>
        <w:t>江苏银行股份有限公司</w:t>
      </w:r>
    </w:p>
    <w:p w14:paraId="3E14BE0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住所：南京市洪武北路</w:t>
      </w:r>
      <w:r w:rsidRPr="001F4D3B">
        <w:rPr>
          <w:rFonts w:hint="eastAsia"/>
          <w:kern w:val="0"/>
          <w:sz w:val="24"/>
        </w:rPr>
        <w:t>55</w:t>
      </w:r>
      <w:r w:rsidRPr="001F4D3B">
        <w:rPr>
          <w:rFonts w:hint="eastAsia"/>
          <w:kern w:val="0"/>
          <w:sz w:val="24"/>
        </w:rPr>
        <w:t>号</w:t>
      </w:r>
    </w:p>
    <w:p w14:paraId="3CCA156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办公地址：南京市洪武北路</w:t>
      </w:r>
      <w:r w:rsidRPr="001F4D3B">
        <w:rPr>
          <w:rFonts w:hint="eastAsia"/>
          <w:kern w:val="0"/>
          <w:sz w:val="24"/>
        </w:rPr>
        <w:t>55</w:t>
      </w:r>
      <w:r w:rsidRPr="001F4D3B">
        <w:rPr>
          <w:rFonts w:hint="eastAsia"/>
          <w:kern w:val="0"/>
          <w:sz w:val="24"/>
        </w:rPr>
        <w:t>号</w:t>
      </w:r>
    </w:p>
    <w:p w14:paraId="2FA4505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法定代表人：夏平</w:t>
      </w:r>
    </w:p>
    <w:p w14:paraId="4DA9C78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025</w:t>
      </w:r>
      <w:r w:rsidRPr="001F4D3B">
        <w:rPr>
          <w:rFonts w:hint="eastAsia"/>
          <w:kern w:val="0"/>
          <w:sz w:val="24"/>
        </w:rPr>
        <w:t>）</w:t>
      </w:r>
      <w:r w:rsidRPr="001F4D3B">
        <w:rPr>
          <w:rFonts w:hint="eastAsia"/>
          <w:kern w:val="0"/>
          <w:sz w:val="24"/>
        </w:rPr>
        <w:t>58587018</w:t>
      </w:r>
    </w:p>
    <w:p w14:paraId="055793C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025</w:t>
      </w:r>
      <w:r w:rsidRPr="001F4D3B">
        <w:rPr>
          <w:rFonts w:hint="eastAsia"/>
          <w:kern w:val="0"/>
          <w:sz w:val="24"/>
        </w:rPr>
        <w:t>）</w:t>
      </w:r>
      <w:r w:rsidRPr="001F4D3B">
        <w:rPr>
          <w:rFonts w:hint="eastAsia"/>
          <w:kern w:val="0"/>
          <w:sz w:val="24"/>
        </w:rPr>
        <w:t>58587038</w:t>
      </w:r>
    </w:p>
    <w:p w14:paraId="0BCD131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联系人：田春慧</w:t>
      </w:r>
    </w:p>
    <w:p w14:paraId="5560F12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95319</w:t>
      </w:r>
    </w:p>
    <w:p w14:paraId="031042A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www.jsbchina.cn</w:t>
      </w:r>
    </w:p>
    <w:p w14:paraId="21DADB1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15</w:t>
      </w:r>
      <w:r w:rsidRPr="001F4D3B">
        <w:rPr>
          <w:rFonts w:hint="eastAsia"/>
          <w:kern w:val="0"/>
          <w:sz w:val="24"/>
        </w:rPr>
        <w:t>）江苏常熟农村商业银行股份有限公司</w:t>
      </w:r>
    </w:p>
    <w:p w14:paraId="6412C41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住所：江苏省常熟市新世纪大道</w:t>
      </w:r>
      <w:r w:rsidRPr="001F4D3B">
        <w:rPr>
          <w:rFonts w:hint="eastAsia"/>
          <w:kern w:val="0"/>
          <w:sz w:val="24"/>
        </w:rPr>
        <w:t>58</w:t>
      </w:r>
      <w:r w:rsidRPr="001F4D3B">
        <w:rPr>
          <w:rFonts w:hint="eastAsia"/>
          <w:kern w:val="0"/>
          <w:sz w:val="24"/>
        </w:rPr>
        <w:t>号</w:t>
      </w:r>
    </w:p>
    <w:p w14:paraId="3EF9779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办公地址：江苏省常熟市新世纪大道</w:t>
      </w:r>
      <w:r w:rsidRPr="001F4D3B">
        <w:rPr>
          <w:rFonts w:hint="eastAsia"/>
          <w:kern w:val="0"/>
          <w:sz w:val="24"/>
        </w:rPr>
        <w:t>58</w:t>
      </w:r>
      <w:r w:rsidRPr="001F4D3B">
        <w:rPr>
          <w:rFonts w:hint="eastAsia"/>
          <w:kern w:val="0"/>
          <w:sz w:val="24"/>
        </w:rPr>
        <w:t>号</w:t>
      </w:r>
    </w:p>
    <w:p w14:paraId="036D3EB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法定代表人：宋建明</w:t>
      </w:r>
    </w:p>
    <w:p w14:paraId="110B8CB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联系电话：（</w:t>
      </w:r>
      <w:r w:rsidRPr="001F4D3B">
        <w:rPr>
          <w:rFonts w:hint="eastAsia"/>
          <w:kern w:val="0"/>
          <w:sz w:val="24"/>
        </w:rPr>
        <w:t>0512</w:t>
      </w:r>
      <w:r w:rsidRPr="001F4D3B">
        <w:rPr>
          <w:rFonts w:hint="eastAsia"/>
          <w:kern w:val="0"/>
          <w:sz w:val="24"/>
        </w:rPr>
        <w:t>）</w:t>
      </w:r>
      <w:r w:rsidRPr="001F4D3B">
        <w:rPr>
          <w:rFonts w:hint="eastAsia"/>
          <w:kern w:val="0"/>
          <w:sz w:val="24"/>
        </w:rPr>
        <w:t>52909128</w:t>
      </w:r>
    </w:p>
    <w:p w14:paraId="0321C54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0512</w:t>
      </w:r>
      <w:r w:rsidRPr="001F4D3B">
        <w:rPr>
          <w:rFonts w:hint="eastAsia"/>
          <w:kern w:val="0"/>
          <w:sz w:val="24"/>
        </w:rPr>
        <w:t>）</w:t>
      </w:r>
      <w:r w:rsidRPr="001F4D3B">
        <w:rPr>
          <w:rFonts w:hint="eastAsia"/>
          <w:kern w:val="0"/>
          <w:sz w:val="24"/>
        </w:rPr>
        <w:t>52909122</w:t>
      </w:r>
    </w:p>
    <w:p w14:paraId="4199561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联系人：黄晓</w:t>
      </w:r>
    </w:p>
    <w:p w14:paraId="32884D0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962000</w:t>
      </w:r>
    </w:p>
    <w:p w14:paraId="3200F25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www.csrcbank.com</w:t>
      </w:r>
    </w:p>
    <w:p w14:paraId="695EE9A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w:t>
      </w:r>
      <w:r w:rsidRPr="001F4D3B">
        <w:rPr>
          <w:rFonts w:hint="eastAsia"/>
          <w:kern w:val="0"/>
          <w:sz w:val="24"/>
        </w:rPr>
        <w:t>16</w:t>
      </w:r>
      <w:r w:rsidRPr="001F4D3B">
        <w:rPr>
          <w:rFonts w:hint="eastAsia"/>
          <w:kern w:val="0"/>
          <w:sz w:val="24"/>
        </w:rPr>
        <w:t>）东莞农村商业银行股份有限公司</w:t>
      </w:r>
    </w:p>
    <w:p w14:paraId="7936558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住所：东莞市东城区鸿福东路</w:t>
      </w:r>
      <w:r w:rsidRPr="001F4D3B">
        <w:rPr>
          <w:rFonts w:hint="eastAsia"/>
          <w:kern w:val="0"/>
          <w:sz w:val="24"/>
        </w:rPr>
        <w:t>2</w:t>
      </w:r>
      <w:r w:rsidRPr="001F4D3B">
        <w:rPr>
          <w:rFonts w:hint="eastAsia"/>
          <w:kern w:val="0"/>
          <w:sz w:val="24"/>
        </w:rPr>
        <w:t>号</w:t>
      </w:r>
      <w:r w:rsidRPr="001F4D3B">
        <w:rPr>
          <w:rFonts w:hint="eastAsia"/>
          <w:kern w:val="0"/>
          <w:sz w:val="24"/>
        </w:rPr>
        <w:t xml:space="preserve"> </w:t>
      </w:r>
    </w:p>
    <w:p w14:paraId="347CF0A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办公地址：东莞市东城区鸿福东路</w:t>
      </w:r>
      <w:r w:rsidRPr="001F4D3B">
        <w:rPr>
          <w:rFonts w:hint="eastAsia"/>
          <w:kern w:val="0"/>
          <w:sz w:val="24"/>
        </w:rPr>
        <w:t>2</w:t>
      </w:r>
      <w:r w:rsidRPr="001F4D3B">
        <w:rPr>
          <w:rFonts w:hint="eastAsia"/>
          <w:kern w:val="0"/>
          <w:sz w:val="24"/>
        </w:rPr>
        <w:t>号</w:t>
      </w:r>
    </w:p>
    <w:p w14:paraId="3829A01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法定代表人：何沛良</w:t>
      </w:r>
    </w:p>
    <w:p w14:paraId="2FEEA51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0769</w:t>
      </w:r>
      <w:r w:rsidRPr="001F4D3B">
        <w:rPr>
          <w:rFonts w:hint="eastAsia"/>
          <w:kern w:val="0"/>
          <w:sz w:val="24"/>
        </w:rPr>
        <w:t>）</w:t>
      </w:r>
      <w:r w:rsidRPr="001F4D3B">
        <w:rPr>
          <w:rFonts w:hint="eastAsia"/>
          <w:kern w:val="0"/>
          <w:sz w:val="24"/>
        </w:rPr>
        <w:t>22866254</w:t>
      </w:r>
    </w:p>
    <w:p w14:paraId="7141037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0769</w:t>
      </w:r>
      <w:r w:rsidRPr="001F4D3B">
        <w:rPr>
          <w:rFonts w:hint="eastAsia"/>
          <w:kern w:val="0"/>
          <w:sz w:val="24"/>
        </w:rPr>
        <w:t>）</w:t>
      </w:r>
      <w:r w:rsidRPr="001F4D3B">
        <w:rPr>
          <w:rFonts w:hint="eastAsia"/>
          <w:kern w:val="0"/>
          <w:sz w:val="24"/>
        </w:rPr>
        <w:t>22866282</w:t>
      </w:r>
    </w:p>
    <w:p w14:paraId="662E62A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联系人：林培珊</w:t>
      </w:r>
      <w:r w:rsidRPr="001F4D3B">
        <w:rPr>
          <w:rFonts w:hint="eastAsia"/>
          <w:kern w:val="0"/>
          <w:sz w:val="24"/>
        </w:rPr>
        <w:t xml:space="preserve"> </w:t>
      </w:r>
    </w:p>
    <w:p w14:paraId="1C8AFDD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0769</w:t>
      </w:r>
      <w:r w:rsidRPr="001F4D3B">
        <w:rPr>
          <w:rFonts w:hint="eastAsia"/>
          <w:kern w:val="0"/>
          <w:sz w:val="24"/>
        </w:rPr>
        <w:t>）</w:t>
      </w:r>
      <w:r w:rsidRPr="001F4D3B">
        <w:rPr>
          <w:rFonts w:hint="eastAsia"/>
          <w:kern w:val="0"/>
          <w:sz w:val="24"/>
        </w:rPr>
        <w:t>961122</w:t>
      </w:r>
    </w:p>
    <w:p w14:paraId="1B38761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www.drcbank.com</w:t>
      </w:r>
    </w:p>
    <w:p w14:paraId="60176CE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17</w:t>
      </w:r>
      <w:r w:rsidRPr="001F4D3B">
        <w:rPr>
          <w:rFonts w:hint="eastAsia"/>
          <w:kern w:val="0"/>
          <w:sz w:val="24"/>
        </w:rPr>
        <w:t>）江苏江南农村商业银行股份有限公司</w:t>
      </w:r>
    </w:p>
    <w:p w14:paraId="7DB8DEB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住所：江苏省常州市和平中路</w:t>
      </w:r>
      <w:r w:rsidRPr="001F4D3B">
        <w:rPr>
          <w:rFonts w:hint="eastAsia"/>
          <w:kern w:val="0"/>
          <w:sz w:val="24"/>
        </w:rPr>
        <w:t>413</w:t>
      </w:r>
      <w:r w:rsidRPr="001F4D3B">
        <w:rPr>
          <w:rFonts w:hint="eastAsia"/>
          <w:kern w:val="0"/>
          <w:sz w:val="24"/>
        </w:rPr>
        <w:t>号</w:t>
      </w:r>
    </w:p>
    <w:p w14:paraId="3845BAD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办公地址：江苏省常州市和平中路</w:t>
      </w:r>
      <w:r w:rsidRPr="001F4D3B">
        <w:rPr>
          <w:rFonts w:hint="eastAsia"/>
          <w:kern w:val="0"/>
          <w:sz w:val="24"/>
        </w:rPr>
        <w:t>413</w:t>
      </w:r>
      <w:r w:rsidRPr="001F4D3B">
        <w:rPr>
          <w:rFonts w:hint="eastAsia"/>
          <w:kern w:val="0"/>
          <w:sz w:val="24"/>
        </w:rPr>
        <w:t>号</w:t>
      </w:r>
    </w:p>
    <w:p w14:paraId="661CF31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法定代表人：陆向阳</w:t>
      </w:r>
    </w:p>
    <w:p w14:paraId="7FA77DC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0519-80585939</w:t>
      </w:r>
    </w:p>
    <w:p w14:paraId="5791C1E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0519-89995170</w:t>
      </w:r>
    </w:p>
    <w:p w14:paraId="0DC920E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联系人：蒋姣</w:t>
      </w:r>
    </w:p>
    <w:p w14:paraId="77FEF64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96005</w:t>
      </w:r>
    </w:p>
    <w:p w14:paraId="0B3C12B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http://www.jnbank.com.cn</w:t>
      </w:r>
    </w:p>
    <w:p w14:paraId="1AA78EA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18</w:t>
      </w:r>
      <w:r w:rsidRPr="001F4D3B">
        <w:rPr>
          <w:rFonts w:hint="eastAsia"/>
          <w:kern w:val="0"/>
          <w:sz w:val="24"/>
        </w:rPr>
        <w:t>）</w:t>
      </w:r>
      <w:r w:rsidRPr="001F4D3B">
        <w:rPr>
          <w:rFonts w:hint="eastAsia"/>
          <w:kern w:val="0"/>
          <w:sz w:val="24"/>
        </w:rPr>
        <w:t xml:space="preserve"> </w:t>
      </w:r>
      <w:r w:rsidRPr="001F4D3B">
        <w:rPr>
          <w:rFonts w:hint="eastAsia"/>
          <w:kern w:val="0"/>
          <w:sz w:val="24"/>
        </w:rPr>
        <w:t>华夏银行股份有限公司</w:t>
      </w:r>
    </w:p>
    <w:p w14:paraId="2917E2F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住所：北京市东城区建国门内大街</w:t>
      </w:r>
      <w:r w:rsidRPr="001F4D3B">
        <w:rPr>
          <w:rFonts w:hint="eastAsia"/>
          <w:kern w:val="0"/>
          <w:sz w:val="24"/>
        </w:rPr>
        <w:t>22</w:t>
      </w:r>
      <w:r w:rsidRPr="001F4D3B">
        <w:rPr>
          <w:rFonts w:hint="eastAsia"/>
          <w:kern w:val="0"/>
          <w:sz w:val="24"/>
        </w:rPr>
        <w:t>号</w:t>
      </w:r>
    </w:p>
    <w:p w14:paraId="146B498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办公地址：北京市东城区建国门内大街</w:t>
      </w:r>
      <w:r w:rsidRPr="001F4D3B">
        <w:rPr>
          <w:rFonts w:hint="eastAsia"/>
          <w:kern w:val="0"/>
          <w:sz w:val="24"/>
        </w:rPr>
        <w:t>22</w:t>
      </w:r>
      <w:r w:rsidRPr="001F4D3B">
        <w:rPr>
          <w:rFonts w:hint="eastAsia"/>
          <w:kern w:val="0"/>
          <w:sz w:val="24"/>
        </w:rPr>
        <w:t>号</w:t>
      </w:r>
    </w:p>
    <w:p w14:paraId="72F1203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法定代表人：吴健</w:t>
      </w:r>
      <w:r w:rsidRPr="001F4D3B">
        <w:rPr>
          <w:rFonts w:hint="eastAsia"/>
          <w:kern w:val="0"/>
          <w:sz w:val="24"/>
        </w:rPr>
        <w:t xml:space="preserve"> </w:t>
      </w:r>
    </w:p>
    <w:p w14:paraId="276E3CE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95577</w:t>
      </w:r>
    </w:p>
    <w:p w14:paraId="4B22DF5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www.hxb.com.cn</w:t>
      </w:r>
    </w:p>
    <w:p w14:paraId="13DF687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19</w:t>
      </w:r>
      <w:r w:rsidRPr="001F4D3B">
        <w:rPr>
          <w:rFonts w:hint="eastAsia"/>
          <w:kern w:val="0"/>
          <w:sz w:val="24"/>
        </w:rPr>
        <w:t>）</w:t>
      </w:r>
      <w:r w:rsidRPr="001F4D3B">
        <w:rPr>
          <w:rFonts w:hint="eastAsia"/>
          <w:kern w:val="0"/>
          <w:sz w:val="24"/>
        </w:rPr>
        <w:t xml:space="preserve"> </w:t>
      </w:r>
      <w:r w:rsidRPr="001F4D3B">
        <w:rPr>
          <w:rFonts w:hint="eastAsia"/>
          <w:kern w:val="0"/>
          <w:sz w:val="24"/>
        </w:rPr>
        <w:t>杭州银行股份有限公司</w:t>
      </w:r>
    </w:p>
    <w:p w14:paraId="7CB6B4B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住所：杭州市庆春路</w:t>
      </w:r>
      <w:r w:rsidRPr="001F4D3B">
        <w:rPr>
          <w:rFonts w:hint="eastAsia"/>
          <w:kern w:val="0"/>
          <w:sz w:val="24"/>
        </w:rPr>
        <w:t>46</w:t>
      </w:r>
      <w:r w:rsidRPr="001F4D3B">
        <w:rPr>
          <w:rFonts w:hint="eastAsia"/>
          <w:kern w:val="0"/>
          <w:sz w:val="24"/>
        </w:rPr>
        <w:t>号杭州银行大厦</w:t>
      </w:r>
    </w:p>
    <w:p w14:paraId="083F4EB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办公地址：杭州市庆春路</w:t>
      </w:r>
      <w:r w:rsidRPr="001F4D3B">
        <w:rPr>
          <w:rFonts w:hint="eastAsia"/>
          <w:kern w:val="0"/>
          <w:sz w:val="24"/>
        </w:rPr>
        <w:t>46</w:t>
      </w:r>
      <w:r w:rsidRPr="001F4D3B">
        <w:rPr>
          <w:rFonts w:hint="eastAsia"/>
          <w:kern w:val="0"/>
          <w:sz w:val="24"/>
        </w:rPr>
        <w:t>号杭州银行大厦</w:t>
      </w:r>
    </w:p>
    <w:p w14:paraId="7FBA5B9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法定代表人：陈震山</w:t>
      </w:r>
    </w:p>
    <w:p w14:paraId="2B59F0F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0571</w:t>
      </w:r>
      <w:r w:rsidRPr="001F4D3B">
        <w:rPr>
          <w:rFonts w:hint="eastAsia"/>
          <w:kern w:val="0"/>
          <w:sz w:val="24"/>
        </w:rPr>
        <w:t>）</w:t>
      </w:r>
      <w:r w:rsidRPr="001F4D3B">
        <w:rPr>
          <w:rFonts w:hint="eastAsia"/>
          <w:kern w:val="0"/>
          <w:sz w:val="24"/>
        </w:rPr>
        <w:t>85108195</w:t>
      </w:r>
      <w:r w:rsidRPr="001F4D3B">
        <w:rPr>
          <w:rFonts w:hint="eastAsia"/>
          <w:kern w:val="0"/>
          <w:sz w:val="24"/>
        </w:rPr>
        <w:t>、</w:t>
      </w:r>
      <w:r w:rsidRPr="001F4D3B">
        <w:rPr>
          <w:rFonts w:hint="eastAsia"/>
          <w:kern w:val="0"/>
          <w:sz w:val="24"/>
        </w:rPr>
        <w:t>85120696</w:t>
      </w:r>
    </w:p>
    <w:p w14:paraId="347E775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传真：（</w:t>
      </w:r>
      <w:r w:rsidRPr="001F4D3B">
        <w:rPr>
          <w:rFonts w:hint="eastAsia"/>
          <w:kern w:val="0"/>
          <w:sz w:val="24"/>
        </w:rPr>
        <w:t>0571</w:t>
      </w:r>
      <w:r w:rsidRPr="001F4D3B">
        <w:rPr>
          <w:rFonts w:hint="eastAsia"/>
          <w:kern w:val="0"/>
          <w:sz w:val="24"/>
        </w:rPr>
        <w:t>）</w:t>
      </w:r>
      <w:r w:rsidRPr="001F4D3B">
        <w:rPr>
          <w:rFonts w:hint="eastAsia"/>
          <w:kern w:val="0"/>
          <w:sz w:val="24"/>
        </w:rPr>
        <w:t>86475527</w:t>
      </w:r>
    </w:p>
    <w:p w14:paraId="72B6351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联系人：严峻、夏帆</w:t>
      </w:r>
    </w:p>
    <w:p w14:paraId="53200C1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:96523</w:t>
      </w:r>
    </w:p>
    <w:p w14:paraId="0F7DEDD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www.hzbank.com.cn</w:t>
      </w:r>
    </w:p>
    <w:p w14:paraId="6D19E5C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20</w:t>
      </w:r>
      <w:r w:rsidRPr="001F4D3B">
        <w:rPr>
          <w:rFonts w:hint="eastAsia"/>
          <w:kern w:val="0"/>
          <w:sz w:val="24"/>
        </w:rPr>
        <w:t>）</w:t>
      </w:r>
      <w:r w:rsidRPr="001F4D3B">
        <w:rPr>
          <w:rFonts w:hint="eastAsia"/>
          <w:kern w:val="0"/>
          <w:sz w:val="24"/>
        </w:rPr>
        <w:t xml:space="preserve"> </w:t>
      </w:r>
      <w:r w:rsidRPr="001F4D3B">
        <w:rPr>
          <w:rFonts w:hint="eastAsia"/>
          <w:kern w:val="0"/>
          <w:sz w:val="24"/>
        </w:rPr>
        <w:t>光大证券股份有限公司</w:t>
      </w:r>
    </w:p>
    <w:p w14:paraId="15912EF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住所：上海市静安区新闸路</w:t>
      </w:r>
      <w:r w:rsidRPr="001F4D3B">
        <w:rPr>
          <w:rFonts w:hint="eastAsia"/>
          <w:kern w:val="0"/>
          <w:sz w:val="24"/>
        </w:rPr>
        <w:t>1508</w:t>
      </w:r>
      <w:r w:rsidRPr="001F4D3B">
        <w:rPr>
          <w:rFonts w:hint="eastAsia"/>
          <w:kern w:val="0"/>
          <w:sz w:val="24"/>
        </w:rPr>
        <w:t>号</w:t>
      </w:r>
    </w:p>
    <w:p w14:paraId="7DC325D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办公地址：上海市静安区新闸路</w:t>
      </w:r>
      <w:r w:rsidRPr="001F4D3B">
        <w:rPr>
          <w:rFonts w:hint="eastAsia"/>
          <w:kern w:val="0"/>
          <w:sz w:val="24"/>
        </w:rPr>
        <w:t>1508</w:t>
      </w:r>
      <w:r w:rsidRPr="001F4D3B">
        <w:rPr>
          <w:rFonts w:hint="eastAsia"/>
          <w:kern w:val="0"/>
          <w:sz w:val="24"/>
        </w:rPr>
        <w:t>号</w:t>
      </w:r>
    </w:p>
    <w:p w14:paraId="4290D70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法定代表人：薛峰</w:t>
      </w:r>
    </w:p>
    <w:p w14:paraId="4996A4B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22169999</w:t>
      </w:r>
    </w:p>
    <w:p w14:paraId="333A445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22169134</w:t>
      </w:r>
    </w:p>
    <w:p w14:paraId="5D5CB67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联系人：刘晨</w:t>
      </w:r>
    </w:p>
    <w:p w14:paraId="48D0CC8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 xml:space="preserve"> 10108998</w:t>
      </w:r>
    </w:p>
    <w:p w14:paraId="0D43DE1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www.ebscn.com</w:t>
      </w:r>
    </w:p>
    <w:p w14:paraId="7FACF4C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21</w:t>
      </w:r>
      <w:r w:rsidRPr="001F4D3B">
        <w:rPr>
          <w:rFonts w:hint="eastAsia"/>
          <w:kern w:val="0"/>
          <w:sz w:val="24"/>
        </w:rPr>
        <w:t>）</w:t>
      </w:r>
      <w:r w:rsidRPr="001F4D3B">
        <w:rPr>
          <w:rFonts w:hint="eastAsia"/>
          <w:kern w:val="0"/>
          <w:sz w:val="24"/>
        </w:rPr>
        <w:t xml:space="preserve"> </w:t>
      </w:r>
      <w:r w:rsidRPr="001F4D3B">
        <w:rPr>
          <w:rFonts w:hint="eastAsia"/>
          <w:kern w:val="0"/>
          <w:sz w:val="24"/>
        </w:rPr>
        <w:t>国泰君安证券股份有限公司</w:t>
      </w:r>
    </w:p>
    <w:p w14:paraId="29371B8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住所：上海市浦东新区商城路</w:t>
      </w:r>
      <w:r w:rsidRPr="001F4D3B">
        <w:rPr>
          <w:rFonts w:hint="eastAsia"/>
          <w:kern w:val="0"/>
          <w:sz w:val="24"/>
        </w:rPr>
        <w:t>618</w:t>
      </w:r>
      <w:r w:rsidRPr="001F4D3B">
        <w:rPr>
          <w:rFonts w:hint="eastAsia"/>
          <w:kern w:val="0"/>
          <w:sz w:val="24"/>
        </w:rPr>
        <w:t>号</w:t>
      </w:r>
    </w:p>
    <w:p w14:paraId="422814E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办公地址：上海市浦东新区银城中路</w:t>
      </w:r>
      <w:r w:rsidRPr="001F4D3B">
        <w:rPr>
          <w:rFonts w:hint="eastAsia"/>
          <w:kern w:val="0"/>
          <w:sz w:val="24"/>
        </w:rPr>
        <w:t>168</w:t>
      </w:r>
      <w:r w:rsidRPr="001F4D3B">
        <w:rPr>
          <w:rFonts w:hint="eastAsia"/>
          <w:kern w:val="0"/>
          <w:sz w:val="24"/>
        </w:rPr>
        <w:t>号上海银行大厦</w:t>
      </w:r>
      <w:r w:rsidRPr="001F4D3B">
        <w:rPr>
          <w:rFonts w:hint="eastAsia"/>
          <w:kern w:val="0"/>
          <w:sz w:val="24"/>
        </w:rPr>
        <w:t>29</w:t>
      </w:r>
      <w:r w:rsidRPr="001F4D3B">
        <w:rPr>
          <w:rFonts w:hint="eastAsia"/>
          <w:kern w:val="0"/>
          <w:sz w:val="24"/>
        </w:rPr>
        <w:t>层</w:t>
      </w:r>
    </w:p>
    <w:p w14:paraId="16B6123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法定代表人：万建华</w:t>
      </w:r>
    </w:p>
    <w:p w14:paraId="61E4D7D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 xml:space="preserve">38676161 </w:t>
      </w:r>
    </w:p>
    <w:p w14:paraId="233823A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38670161</w:t>
      </w:r>
    </w:p>
    <w:p w14:paraId="3BBB7B8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联系人：芮敏棋</w:t>
      </w:r>
    </w:p>
    <w:p w14:paraId="227ED20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95521</w:t>
      </w:r>
      <w:r w:rsidRPr="001F4D3B">
        <w:rPr>
          <w:rFonts w:hint="eastAsia"/>
          <w:kern w:val="0"/>
          <w:sz w:val="24"/>
        </w:rPr>
        <w:t>，</w:t>
      </w:r>
      <w:r w:rsidRPr="001F4D3B">
        <w:rPr>
          <w:rFonts w:hint="eastAsia"/>
          <w:kern w:val="0"/>
          <w:sz w:val="24"/>
        </w:rPr>
        <w:t>400-8888-666</w:t>
      </w:r>
    </w:p>
    <w:p w14:paraId="764CCE5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www.gtja.com</w:t>
      </w:r>
    </w:p>
    <w:p w14:paraId="7B9460A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22</w:t>
      </w:r>
      <w:r w:rsidRPr="001F4D3B">
        <w:rPr>
          <w:rFonts w:hint="eastAsia"/>
          <w:kern w:val="0"/>
          <w:sz w:val="24"/>
        </w:rPr>
        <w:t>）</w:t>
      </w:r>
      <w:r w:rsidRPr="001F4D3B">
        <w:rPr>
          <w:rFonts w:hint="eastAsia"/>
          <w:kern w:val="0"/>
          <w:sz w:val="24"/>
        </w:rPr>
        <w:t xml:space="preserve"> </w:t>
      </w:r>
      <w:r w:rsidRPr="001F4D3B">
        <w:rPr>
          <w:rFonts w:hint="eastAsia"/>
          <w:kern w:val="0"/>
          <w:sz w:val="24"/>
        </w:rPr>
        <w:t>中信建投证券股份有限公司</w:t>
      </w:r>
    </w:p>
    <w:p w14:paraId="064CD57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住所：北京市朝阳区安立路</w:t>
      </w:r>
      <w:r w:rsidRPr="001F4D3B">
        <w:rPr>
          <w:rFonts w:hint="eastAsia"/>
          <w:kern w:val="0"/>
          <w:sz w:val="24"/>
        </w:rPr>
        <w:t>66</w:t>
      </w:r>
      <w:r w:rsidRPr="001F4D3B">
        <w:rPr>
          <w:rFonts w:hint="eastAsia"/>
          <w:kern w:val="0"/>
          <w:sz w:val="24"/>
        </w:rPr>
        <w:t>号</w:t>
      </w:r>
      <w:r w:rsidRPr="001F4D3B">
        <w:rPr>
          <w:rFonts w:hint="eastAsia"/>
          <w:kern w:val="0"/>
          <w:sz w:val="24"/>
        </w:rPr>
        <w:t>4</w:t>
      </w:r>
      <w:r w:rsidRPr="001F4D3B">
        <w:rPr>
          <w:rFonts w:hint="eastAsia"/>
          <w:kern w:val="0"/>
          <w:sz w:val="24"/>
        </w:rPr>
        <w:t>号楼</w:t>
      </w:r>
    </w:p>
    <w:p w14:paraId="4CA6E8C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办公地址：北京市朝阳门内大街</w:t>
      </w:r>
      <w:r w:rsidRPr="001F4D3B">
        <w:rPr>
          <w:rFonts w:hint="eastAsia"/>
          <w:kern w:val="0"/>
          <w:sz w:val="24"/>
        </w:rPr>
        <w:t>188</w:t>
      </w:r>
      <w:r w:rsidRPr="001F4D3B">
        <w:rPr>
          <w:rFonts w:hint="eastAsia"/>
          <w:kern w:val="0"/>
          <w:sz w:val="24"/>
        </w:rPr>
        <w:t>号</w:t>
      </w:r>
    </w:p>
    <w:p w14:paraId="3A3C5E3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法定代表人：王常青</w:t>
      </w:r>
    </w:p>
    <w:p w14:paraId="38F6B0C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 xml:space="preserve">85130588 </w:t>
      </w:r>
    </w:p>
    <w:p w14:paraId="6AE9A65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 xml:space="preserve">65182261 </w:t>
      </w:r>
    </w:p>
    <w:p w14:paraId="209FAA8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联系人：魏明</w:t>
      </w:r>
      <w:r w:rsidRPr="001F4D3B">
        <w:rPr>
          <w:rFonts w:hint="eastAsia"/>
          <w:kern w:val="0"/>
          <w:sz w:val="24"/>
        </w:rPr>
        <w:t xml:space="preserve"> </w:t>
      </w:r>
    </w:p>
    <w:p w14:paraId="285DE32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客户服务电话：</w:t>
      </w:r>
      <w:r w:rsidRPr="001F4D3B">
        <w:rPr>
          <w:rFonts w:hint="eastAsia"/>
          <w:kern w:val="0"/>
          <w:sz w:val="24"/>
        </w:rPr>
        <w:t>4008-888-108</w:t>
      </w:r>
    </w:p>
    <w:p w14:paraId="34E0D89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www.csc108.com</w:t>
      </w:r>
    </w:p>
    <w:p w14:paraId="30E0F46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23</w:t>
      </w:r>
      <w:r w:rsidRPr="001F4D3B">
        <w:rPr>
          <w:rFonts w:hint="eastAsia"/>
          <w:kern w:val="0"/>
          <w:sz w:val="24"/>
        </w:rPr>
        <w:t>）</w:t>
      </w:r>
      <w:r w:rsidRPr="001F4D3B">
        <w:rPr>
          <w:rFonts w:hint="eastAsia"/>
          <w:kern w:val="0"/>
          <w:sz w:val="24"/>
        </w:rPr>
        <w:t xml:space="preserve"> </w:t>
      </w:r>
      <w:r w:rsidRPr="001F4D3B">
        <w:rPr>
          <w:rFonts w:hint="eastAsia"/>
          <w:kern w:val="0"/>
          <w:sz w:val="24"/>
        </w:rPr>
        <w:t>海通证券股份有限公司</w:t>
      </w:r>
    </w:p>
    <w:p w14:paraId="410C5F4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住所：上海市淮海中路</w:t>
      </w:r>
      <w:r w:rsidRPr="001F4D3B">
        <w:rPr>
          <w:rFonts w:hint="eastAsia"/>
          <w:kern w:val="0"/>
          <w:sz w:val="24"/>
        </w:rPr>
        <w:t>98</w:t>
      </w:r>
      <w:r w:rsidRPr="001F4D3B">
        <w:rPr>
          <w:rFonts w:hint="eastAsia"/>
          <w:kern w:val="0"/>
          <w:sz w:val="24"/>
        </w:rPr>
        <w:t>号</w:t>
      </w:r>
    </w:p>
    <w:p w14:paraId="12AFA3B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办公地址：上海市广东路</w:t>
      </w:r>
      <w:r w:rsidRPr="001F4D3B">
        <w:rPr>
          <w:rFonts w:hint="eastAsia"/>
          <w:kern w:val="0"/>
          <w:sz w:val="24"/>
        </w:rPr>
        <w:t>689</w:t>
      </w:r>
      <w:r w:rsidRPr="001F4D3B">
        <w:rPr>
          <w:rFonts w:hint="eastAsia"/>
          <w:kern w:val="0"/>
          <w:sz w:val="24"/>
        </w:rPr>
        <w:t>号</w:t>
      </w:r>
    </w:p>
    <w:p w14:paraId="7728B8E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法定代表人：王开国</w:t>
      </w:r>
    </w:p>
    <w:p w14:paraId="7049BDA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23219000</w:t>
      </w:r>
    </w:p>
    <w:p w14:paraId="57FD536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23219100</w:t>
      </w:r>
    </w:p>
    <w:p w14:paraId="2C75AF5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联系人：李笑鸣</w:t>
      </w:r>
    </w:p>
    <w:p w14:paraId="39D4B8C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95553</w:t>
      </w:r>
      <w:r w:rsidRPr="001F4D3B">
        <w:rPr>
          <w:rFonts w:hint="eastAsia"/>
          <w:kern w:val="0"/>
          <w:sz w:val="24"/>
        </w:rPr>
        <w:t>或拨打各城市营业网点咨询电话</w:t>
      </w:r>
    </w:p>
    <w:p w14:paraId="30C0B2A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www.htsec.com</w:t>
      </w:r>
    </w:p>
    <w:p w14:paraId="6B91C79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24</w:t>
      </w:r>
      <w:r w:rsidRPr="001F4D3B">
        <w:rPr>
          <w:rFonts w:hint="eastAsia"/>
          <w:kern w:val="0"/>
          <w:sz w:val="24"/>
        </w:rPr>
        <w:t>）</w:t>
      </w:r>
      <w:r w:rsidRPr="001F4D3B">
        <w:rPr>
          <w:rFonts w:hint="eastAsia"/>
          <w:kern w:val="0"/>
          <w:sz w:val="24"/>
        </w:rPr>
        <w:t xml:space="preserve"> </w:t>
      </w:r>
      <w:r w:rsidRPr="001F4D3B">
        <w:rPr>
          <w:rFonts w:hint="eastAsia"/>
          <w:kern w:val="0"/>
          <w:sz w:val="24"/>
        </w:rPr>
        <w:t>广发证券股份有限公司</w:t>
      </w:r>
    </w:p>
    <w:p w14:paraId="52A3DF4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住所：广州市天河北路</w:t>
      </w:r>
      <w:r w:rsidRPr="001F4D3B">
        <w:rPr>
          <w:rFonts w:hint="eastAsia"/>
          <w:kern w:val="0"/>
          <w:sz w:val="24"/>
        </w:rPr>
        <w:t>183</w:t>
      </w:r>
      <w:r w:rsidRPr="001F4D3B">
        <w:rPr>
          <w:rFonts w:hint="eastAsia"/>
          <w:kern w:val="0"/>
          <w:sz w:val="24"/>
        </w:rPr>
        <w:t>号大都会广场</w:t>
      </w:r>
      <w:r w:rsidRPr="001F4D3B">
        <w:rPr>
          <w:rFonts w:hint="eastAsia"/>
          <w:kern w:val="0"/>
          <w:sz w:val="24"/>
        </w:rPr>
        <w:t>43</w:t>
      </w:r>
      <w:r w:rsidRPr="001F4D3B">
        <w:rPr>
          <w:rFonts w:hint="eastAsia"/>
          <w:kern w:val="0"/>
          <w:sz w:val="24"/>
        </w:rPr>
        <w:t>楼</w:t>
      </w:r>
    </w:p>
    <w:p w14:paraId="73B9696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办公地址：广州市天河北路</w:t>
      </w:r>
      <w:r w:rsidRPr="001F4D3B">
        <w:rPr>
          <w:rFonts w:hint="eastAsia"/>
          <w:kern w:val="0"/>
          <w:sz w:val="24"/>
        </w:rPr>
        <w:t>183</w:t>
      </w:r>
      <w:r w:rsidRPr="001F4D3B">
        <w:rPr>
          <w:rFonts w:hint="eastAsia"/>
          <w:kern w:val="0"/>
          <w:sz w:val="24"/>
        </w:rPr>
        <w:t>号大都会广场</w:t>
      </w:r>
      <w:r w:rsidRPr="001F4D3B">
        <w:rPr>
          <w:rFonts w:hint="eastAsia"/>
          <w:kern w:val="0"/>
          <w:sz w:val="24"/>
        </w:rPr>
        <w:t>36</w:t>
      </w:r>
      <w:r w:rsidRPr="001F4D3B">
        <w:rPr>
          <w:rFonts w:hint="eastAsia"/>
          <w:kern w:val="0"/>
          <w:sz w:val="24"/>
        </w:rPr>
        <w:t>、</w:t>
      </w:r>
      <w:r w:rsidRPr="001F4D3B">
        <w:rPr>
          <w:rFonts w:hint="eastAsia"/>
          <w:kern w:val="0"/>
          <w:sz w:val="24"/>
        </w:rPr>
        <w:t>38</w:t>
      </w:r>
      <w:r w:rsidRPr="001F4D3B">
        <w:rPr>
          <w:rFonts w:hint="eastAsia"/>
          <w:kern w:val="0"/>
          <w:sz w:val="24"/>
        </w:rPr>
        <w:t>、</w:t>
      </w:r>
      <w:r w:rsidRPr="001F4D3B">
        <w:rPr>
          <w:rFonts w:hint="eastAsia"/>
          <w:kern w:val="0"/>
          <w:sz w:val="24"/>
        </w:rPr>
        <w:t>41</w:t>
      </w:r>
      <w:r w:rsidRPr="001F4D3B">
        <w:rPr>
          <w:rFonts w:hint="eastAsia"/>
          <w:kern w:val="0"/>
          <w:sz w:val="24"/>
        </w:rPr>
        <w:t>、</w:t>
      </w:r>
      <w:r w:rsidRPr="001F4D3B">
        <w:rPr>
          <w:rFonts w:hint="eastAsia"/>
          <w:kern w:val="0"/>
          <w:sz w:val="24"/>
        </w:rPr>
        <w:t>42</w:t>
      </w:r>
      <w:r w:rsidRPr="001F4D3B">
        <w:rPr>
          <w:rFonts w:hint="eastAsia"/>
          <w:kern w:val="0"/>
          <w:sz w:val="24"/>
        </w:rPr>
        <w:t>楼</w:t>
      </w:r>
    </w:p>
    <w:p w14:paraId="2B0D809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法定代表人：王志伟</w:t>
      </w:r>
    </w:p>
    <w:p w14:paraId="400BEBF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020</w:t>
      </w:r>
      <w:r w:rsidRPr="001F4D3B">
        <w:rPr>
          <w:rFonts w:hint="eastAsia"/>
          <w:kern w:val="0"/>
          <w:sz w:val="24"/>
        </w:rPr>
        <w:t>）</w:t>
      </w:r>
      <w:r w:rsidRPr="001F4D3B">
        <w:rPr>
          <w:rFonts w:hint="eastAsia"/>
          <w:kern w:val="0"/>
          <w:sz w:val="24"/>
        </w:rPr>
        <w:t>87555305</w:t>
      </w:r>
    </w:p>
    <w:p w14:paraId="24682FE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联系人：肖中梅</w:t>
      </w:r>
    </w:p>
    <w:p w14:paraId="4C02B49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95575</w:t>
      </w:r>
      <w:r w:rsidRPr="001F4D3B">
        <w:rPr>
          <w:rFonts w:hint="eastAsia"/>
          <w:kern w:val="0"/>
          <w:sz w:val="24"/>
        </w:rPr>
        <w:t>或致电各地营业网点</w:t>
      </w:r>
    </w:p>
    <w:p w14:paraId="1ED5FDF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www.gf.com.cn</w:t>
      </w:r>
    </w:p>
    <w:p w14:paraId="127D883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25</w:t>
      </w:r>
      <w:r w:rsidRPr="001F4D3B">
        <w:rPr>
          <w:rFonts w:hint="eastAsia"/>
          <w:kern w:val="0"/>
          <w:sz w:val="24"/>
        </w:rPr>
        <w:t>）</w:t>
      </w:r>
      <w:r w:rsidRPr="001F4D3B">
        <w:rPr>
          <w:rFonts w:hint="eastAsia"/>
          <w:kern w:val="0"/>
          <w:sz w:val="24"/>
        </w:rPr>
        <w:t xml:space="preserve"> </w:t>
      </w:r>
      <w:r w:rsidRPr="001F4D3B">
        <w:rPr>
          <w:rFonts w:hint="eastAsia"/>
          <w:kern w:val="0"/>
          <w:sz w:val="24"/>
        </w:rPr>
        <w:t>中国银河证券股份有限公司</w:t>
      </w:r>
    </w:p>
    <w:p w14:paraId="74DE528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住所：北京市西城区金融大街</w:t>
      </w:r>
      <w:r w:rsidRPr="001F4D3B">
        <w:rPr>
          <w:rFonts w:hint="eastAsia"/>
          <w:kern w:val="0"/>
          <w:sz w:val="24"/>
        </w:rPr>
        <w:t>35</w:t>
      </w:r>
      <w:r w:rsidRPr="001F4D3B">
        <w:rPr>
          <w:rFonts w:hint="eastAsia"/>
          <w:kern w:val="0"/>
          <w:sz w:val="24"/>
        </w:rPr>
        <w:t>号国际企业大厦</w:t>
      </w:r>
      <w:r w:rsidRPr="001F4D3B">
        <w:rPr>
          <w:rFonts w:hint="eastAsia"/>
          <w:kern w:val="0"/>
          <w:sz w:val="24"/>
        </w:rPr>
        <w:t>C</w:t>
      </w:r>
      <w:r w:rsidRPr="001F4D3B">
        <w:rPr>
          <w:rFonts w:hint="eastAsia"/>
          <w:kern w:val="0"/>
          <w:sz w:val="24"/>
        </w:rPr>
        <w:t>座</w:t>
      </w:r>
    </w:p>
    <w:p w14:paraId="101114F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办公地址：北京市西城区金融大街</w:t>
      </w:r>
      <w:r w:rsidRPr="001F4D3B">
        <w:rPr>
          <w:rFonts w:hint="eastAsia"/>
          <w:kern w:val="0"/>
          <w:sz w:val="24"/>
        </w:rPr>
        <w:t>35</w:t>
      </w:r>
      <w:r w:rsidRPr="001F4D3B">
        <w:rPr>
          <w:rFonts w:hint="eastAsia"/>
          <w:kern w:val="0"/>
          <w:sz w:val="24"/>
        </w:rPr>
        <w:t>号国际企业大厦</w:t>
      </w:r>
      <w:r w:rsidRPr="001F4D3B">
        <w:rPr>
          <w:rFonts w:hint="eastAsia"/>
          <w:kern w:val="0"/>
          <w:sz w:val="24"/>
        </w:rPr>
        <w:t>C</w:t>
      </w:r>
      <w:r w:rsidRPr="001F4D3B">
        <w:rPr>
          <w:rFonts w:hint="eastAsia"/>
          <w:kern w:val="0"/>
          <w:sz w:val="24"/>
        </w:rPr>
        <w:t>座</w:t>
      </w:r>
    </w:p>
    <w:p w14:paraId="7A5EB87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法定代表人：陈有安</w:t>
      </w:r>
    </w:p>
    <w:p w14:paraId="1ED7EB4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66568292</w:t>
      </w:r>
    </w:p>
    <w:p w14:paraId="5C68C24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联系人：邓颜</w:t>
      </w:r>
    </w:p>
    <w:p w14:paraId="39F2EBD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400-888-8888</w:t>
      </w:r>
    </w:p>
    <w:p w14:paraId="374DCE0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xml:space="preserve">www.chinastock.com.cn </w:t>
      </w:r>
    </w:p>
    <w:p w14:paraId="3EE69EB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26</w:t>
      </w:r>
      <w:r w:rsidRPr="001F4D3B">
        <w:rPr>
          <w:rFonts w:hint="eastAsia"/>
          <w:kern w:val="0"/>
          <w:sz w:val="24"/>
        </w:rPr>
        <w:t>）</w:t>
      </w:r>
      <w:r w:rsidRPr="001F4D3B">
        <w:rPr>
          <w:rFonts w:hint="eastAsia"/>
          <w:kern w:val="0"/>
          <w:sz w:val="24"/>
        </w:rPr>
        <w:t xml:space="preserve"> </w:t>
      </w:r>
      <w:r w:rsidRPr="001F4D3B">
        <w:rPr>
          <w:rFonts w:hint="eastAsia"/>
          <w:kern w:val="0"/>
          <w:sz w:val="24"/>
        </w:rPr>
        <w:t>招商证券股份有限公司</w:t>
      </w:r>
    </w:p>
    <w:p w14:paraId="3064A69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住所：深圳市福田区益田路江苏大厦</w:t>
      </w:r>
      <w:r w:rsidRPr="001F4D3B">
        <w:rPr>
          <w:rFonts w:hint="eastAsia"/>
          <w:kern w:val="0"/>
          <w:sz w:val="24"/>
        </w:rPr>
        <w:t>A</w:t>
      </w:r>
      <w:r w:rsidRPr="001F4D3B">
        <w:rPr>
          <w:rFonts w:hint="eastAsia"/>
          <w:kern w:val="0"/>
          <w:sz w:val="24"/>
        </w:rPr>
        <w:t>座</w:t>
      </w:r>
      <w:r w:rsidRPr="001F4D3B">
        <w:rPr>
          <w:rFonts w:hint="eastAsia"/>
          <w:kern w:val="0"/>
          <w:sz w:val="24"/>
        </w:rPr>
        <w:t>38</w:t>
      </w:r>
      <w:r w:rsidRPr="001F4D3B">
        <w:rPr>
          <w:rFonts w:hint="eastAsia"/>
          <w:kern w:val="0"/>
          <w:sz w:val="24"/>
        </w:rPr>
        <w:t>－</w:t>
      </w:r>
      <w:r w:rsidRPr="001F4D3B">
        <w:rPr>
          <w:rFonts w:hint="eastAsia"/>
          <w:kern w:val="0"/>
          <w:sz w:val="24"/>
        </w:rPr>
        <w:t>45</w:t>
      </w:r>
      <w:r w:rsidRPr="001F4D3B">
        <w:rPr>
          <w:rFonts w:hint="eastAsia"/>
          <w:kern w:val="0"/>
          <w:sz w:val="24"/>
        </w:rPr>
        <w:t>层</w:t>
      </w:r>
    </w:p>
    <w:p w14:paraId="2057678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办公地址：深圳市福田区益田路江苏大厦</w:t>
      </w:r>
      <w:r w:rsidRPr="001F4D3B">
        <w:rPr>
          <w:rFonts w:hint="eastAsia"/>
          <w:kern w:val="0"/>
          <w:sz w:val="24"/>
        </w:rPr>
        <w:t>A</w:t>
      </w:r>
      <w:r w:rsidRPr="001F4D3B">
        <w:rPr>
          <w:rFonts w:hint="eastAsia"/>
          <w:kern w:val="0"/>
          <w:sz w:val="24"/>
        </w:rPr>
        <w:t>座</w:t>
      </w:r>
      <w:r w:rsidRPr="001F4D3B">
        <w:rPr>
          <w:rFonts w:hint="eastAsia"/>
          <w:kern w:val="0"/>
          <w:sz w:val="24"/>
        </w:rPr>
        <w:t>38-45</w:t>
      </w:r>
      <w:r w:rsidRPr="001F4D3B">
        <w:rPr>
          <w:rFonts w:hint="eastAsia"/>
          <w:kern w:val="0"/>
          <w:sz w:val="24"/>
        </w:rPr>
        <w:t>层</w:t>
      </w:r>
    </w:p>
    <w:p w14:paraId="542AEE1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法定代表人：宫少林</w:t>
      </w:r>
    </w:p>
    <w:p w14:paraId="0DFC0E7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82943666</w:t>
      </w:r>
    </w:p>
    <w:p w14:paraId="19C2E01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0755</w:t>
      </w:r>
      <w:r w:rsidRPr="001F4D3B">
        <w:rPr>
          <w:rFonts w:hint="eastAsia"/>
          <w:kern w:val="0"/>
          <w:sz w:val="24"/>
        </w:rPr>
        <w:t>）</w:t>
      </w:r>
      <w:r w:rsidRPr="001F4D3B">
        <w:rPr>
          <w:rFonts w:hint="eastAsia"/>
          <w:kern w:val="0"/>
          <w:sz w:val="24"/>
        </w:rPr>
        <w:t>82943636</w:t>
      </w:r>
    </w:p>
    <w:p w14:paraId="641BA06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联系人：黄健</w:t>
      </w:r>
    </w:p>
    <w:p w14:paraId="12E6802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400-8888-111</w:t>
      </w:r>
      <w:r w:rsidRPr="001F4D3B">
        <w:rPr>
          <w:rFonts w:hint="eastAsia"/>
          <w:kern w:val="0"/>
          <w:sz w:val="24"/>
        </w:rPr>
        <w:t>，</w:t>
      </w:r>
      <w:r w:rsidRPr="001F4D3B">
        <w:rPr>
          <w:rFonts w:hint="eastAsia"/>
          <w:kern w:val="0"/>
          <w:sz w:val="24"/>
        </w:rPr>
        <w:t>95565</w:t>
      </w:r>
    </w:p>
    <w:p w14:paraId="2FCEB94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www.newone.com.cn</w:t>
      </w:r>
    </w:p>
    <w:p w14:paraId="28A778B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27</w:t>
      </w:r>
      <w:r w:rsidRPr="001F4D3B">
        <w:rPr>
          <w:rFonts w:hint="eastAsia"/>
          <w:kern w:val="0"/>
          <w:sz w:val="24"/>
        </w:rPr>
        <w:t>）</w:t>
      </w:r>
      <w:r w:rsidRPr="001F4D3B">
        <w:rPr>
          <w:rFonts w:hint="eastAsia"/>
          <w:kern w:val="0"/>
          <w:sz w:val="24"/>
        </w:rPr>
        <w:t xml:space="preserve"> </w:t>
      </w:r>
      <w:r w:rsidRPr="001F4D3B">
        <w:rPr>
          <w:rFonts w:hint="eastAsia"/>
          <w:kern w:val="0"/>
          <w:sz w:val="24"/>
        </w:rPr>
        <w:t>兴业证券股份有限公司</w:t>
      </w:r>
      <w:r w:rsidRPr="001F4D3B">
        <w:rPr>
          <w:rFonts w:hint="eastAsia"/>
          <w:kern w:val="0"/>
          <w:sz w:val="24"/>
        </w:rPr>
        <w:t xml:space="preserve"> </w:t>
      </w:r>
    </w:p>
    <w:p w14:paraId="3BCFEC9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住所：福州市湖东路</w:t>
      </w:r>
      <w:r w:rsidRPr="001F4D3B">
        <w:rPr>
          <w:rFonts w:hint="eastAsia"/>
          <w:kern w:val="0"/>
          <w:sz w:val="24"/>
        </w:rPr>
        <w:t>268</w:t>
      </w:r>
      <w:r w:rsidRPr="001F4D3B">
        <w:rPr>
          <w:rFonts w:hint="eastAsia"/>
          <w:kern w:val="0"/>
          <w:sz w:val="24"/>
        </w:rPr>
        <w:t>号</w:t>
      </w:r>
    </w:p>
    <w:p w14:paraId="32B40EF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办公地址：上海市浦东民生路</w:t>
      </w:r>
      <w:r w:rsidRPr="001F4D3B">
        <w:rPr>
          <w:rFonts w:hint="eastAsia"/>
          <w:kern w:val="0"/>
          <w:sz w:val="24"/>
        </w:rPr>
        <w:t>1199</w:t>
      </w:r>
      <w:r w:rsidRPr="001F4D3B">
        <w:rPr>
          <w:rFonts w:hint="eastAsia"/>
          <w:kern w:val="0"/>
          <w:sz w:val="24"/>
        </w:rPr>
        <w:t>弄五道口广场</w:t>
      </w:r>
      <w:r w:rsidRPr="001F4D3B">
        <w:rPr>
          <w:rFonts w:hint="eastAsia"/>
          <w:kern w:val="0"/>
          <w:sz w:val="24"/>
        </w:rPr>
        <w:t>1</w:t>
      </w:r>
      <w:r w:rsidRPr="001F4D3B">
        <w:rPr>
          <w:rFonts w:hint="eastAsia"/>
          <w:kern w:val="0"/>
          <w:sz w:val="24"/>
        </w:rPr>
        <w:t>号楼</w:t>
      </w:r>
      <w:r w:rsidRPr="001F4D3B">
        <w:rPr>
          <w:rFonts w:hint="eastAsia"/>
          <w:kern w:val="0"/>
          <w:sz w:val="24"/>
        </w:rPr>
        <w:t>21</w:t>
      </w:r>
      <w:r w:rsidRPr="001F4D3B">
        <w:rPr>
          <w:rFonts w:hint="eastAsia"/>
          <w:kern w:val="0"/>
          <w:sz w:val="24"/>
        </w:rPr>
        <w:t>层</w:t>
      </w:r>
    </w:p>
    <w:p w14:paraId="40AFA0E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法定代表人：兰荣</w:t>
      </w:r>
    </w:p>
    <w:p w14:paraId="2CBBAE9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38565785</w:t>
      </w:r>
    </w:p>
    <w:p w14:paraId="3725519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38565955</w:t>
      </w:r>
    </w:p>
    <w:p w14:paraId="2DB8B27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联系人：谢高得</w:t>
      </w:r>
    </w:p>
    <w:p w14:paraId="21A2CB6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400-8888-123</w:t>
      </w:r>
    </w:p>
    <w:p w14:paraId="7D612DC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www.xyzq.com.cn</w:t>
      </w:r>
    </w:p>
    <w:p w14:paraId="142596C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28</w:t>
      </w:r>
      <w:r w:rsidRPr="001F4D3B">
        <w:rPr>
          <w:rFonts w:hint="eastAsia"/>
          <w:kern w:val="0"/>
          <w:sz w:val="24"/>
        </w:rPr>
        <w:t>）</w:t>
      </w:r>
      <w:r w:rsidRPr="001F4D3B">
        <w:rPr>
          <w:rFonts w:hint="eastAsia"/>
          <w:kern w:val="0"/>
          <w:sz w:val="24"/>
        </w:rPr>
        <w:t xml:space="preserve"> </w:t>
      </w:r>
      <w:r w:rsidRPr="001F4D3B">
        <w:rPr>
          <w:rFonts w:hint="eastAsia"/>
          <w:kern w:val="0"/>
          <w:sz w:val="24"/>
        </w:rPr>
        <w:t>中信证券股份有限公司</w:t>
      </w:r>
    </w:p>
    <w:p w14:paraId="011599A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住所：深圳市深南大道</w:t>
      </w:r>
      <w:r w:rsidRPr="001F4D3B">
        <w:rPr>
          <w:rFonts w:hint="eastAsia"/>
          <w:kern w:val="0"/>
          <w:sz w:val="24"/>
        </w:rPr>
        <w:t>7088</w:t>
      </w:r>
      <w:r w:rsidRPr="001F4D3B">
        <w:rPr>
          <w:rFonts w:hint="eastAsia"/>
          <w:kern w:val="0"/>
          <w:sz w:val="24"/>
        </w:rPr>
        <w:t>号招商银行大厦</w:t>
      </w:r>
      <w:r w:rsidRPr="001F4D3B">
        <w:rPr>
          <w:rFonts w:hint="eastAsia"/>
          <w:kern w:val="0"/>
          <w:sz w:val="24"/>
        </w:rPr>
        <w:t>A</w:t>
      </w:r>
      <w:r w:rsidRPr="001F4D3B">
        <w:rPr>
          <w:rFonts w:hint="eastAsia"/>
          <w:kern w:val="0"/>
          <w:sz w:val="24"/>
        </w:rPr>
        <w:t>层</w:t>
      </w:r>
    </w:p>
    <w:p w14:paraId="34B5255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办公地址：北京市朝阳区亮马桥路</w:t>
      </w:r>
      <w:r w:rsidRPr="001F4D3B">
        <w:rPr>
          <w:rFonts w:hint="eastAsia"/>
          <w:kern w:val="0"/>
          <w:sz w:val="24"/>
        </w:rPr>
        <w:t>48</w:t>
      </w:r>
      <w:r w:rsidRPr="001F4D3B">
        <w:rPr>
          <w:rFonts w:hint="eastAsia"/>
          <w:kern w:val="0"/>
          <w:sz w:val="24"/>
        </w:rPr>
        <w:t>号中信证券大厦</w:t>
      </w:r>
    </w:p>
    <w:p w14:paraId="24673E6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法定代表人：王东明</w:t>
      </w:r>
    </w:p>
    <w:p w14:paraId="27D0A2D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60838888</w:t>
      </w:r>
    </w:p>
    <w:p w14:paraId="0A039F2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60833739</w:t>
      </w:r>
    </w:p>
    <w:p w14:paraId="47FE891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联系人：陈忠</w:t>
      </w:r>
    </w:p>
    <w:p w14:paraId="0ADDB2E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95558</w:t>
      </w:r>
    </w:p>
    <w:p w14:paraId="7624EFA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www.cs.ecitic.com</w:t>
      </w:r>
    </w:p>
    <w:p w14:paraId="0209D7A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29</w:t>
      </w:r>
      <w:r w:rsidRPr="001F4D3B">
        <w:rPr>
          <w:rFonts w:hint="eastAsia"/>
          <w:kern w:val="0"/>
          <w:sz w:val="24"/>
        </w:rPr>
        <w:t>）</w:t>
      </w:r>
      <w:r w:rsidRPr="001F4D3B">
        <w:rPr>
          <w:rFonts w:hint="eastAsia"/>
          <w:kern w:val="0"/>
          <w:sz w:val="24"/>
        </w:rPr>
        <w:t xml:space="preserve"> </w:t>
      </w:r>
      <w:r w:rsidRPr="001F4D3B">
        <w:rPr>
          <w:rFonts w:hint="eastAsia"/>
          <w:kern w:val="0"/>
          <w:sz w:val="24"/>
        </w:rPr>
        <w:t>申万宏源证券有限公司</w:t>
      </w:r>
    </w:p>
    <w:p w14:paraId="4EA38F6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住所：上海市徐汇区长乐路</w:t>
      </w:r>
      <w:r w:rsidRPr="001F4D3B">
        <w:rPr>
          <w:rFonts w:hint="eastAsia"/>
          <w:kern w:val="0"/>
          <w:sz w:val="24"/>
        </w:rPr>
        <w:t>989</w:t>
      </w:r>
      <w:r w:rsidRPr="001F4D3B">
        <w:rPr>
          <w:rFonts w:hint="eastAsia"/>
          <w:kern w:val="0"/>
          <w:sz w:val="24"/>
        </w:rPr>
        <w:t>号世纪商贸广场</w:t>
      </w:r>
      <w:r w:rsidRPr="001F4D3B">
        <w:rPr>
          <w:rFonts w:hint="eastAsia"/>
          <w:kern w:val="0"/>
          <w:sz w:val="24"/>
        </w:rPr>
        <w:t>45</w:t>
      </w:r>
      <w:r w:rsidRPr="001F4D3B">
        <w:rPr>
          <w:rFonts w:hint="eastAsia"/>
          <w:kern w:val="0"/>
          <w:sz w:val="24"/>
        </w:rPr>
        <w:t>层</w:t>
      </w:r>
      <w:r w:rsidRPr="001F4D3B">
        <w:rPr>
          <w:rFonts w:hint="eastAsia"/>
          <w:kern w:val="0"/>
          <w:sz w:val="24"/>
        </w:rPr>
        <w:t xml:space="preserve"> </w:t>
      </w:r>
    </w:p>
    <w:p w14:paraId="73C1BC9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办公地址：上海市徐汇区长乐路</w:t>
      </w:r>
      <w:r w:rsidRPr="001F4D3B">
        <w:rPr>
          <w:rFonts w:hint="eastAsia"/>
          <w:kern w:val="0"/>
          <w:sz w:val="24"/>
        </w:rPr>
        <w:t>989</w:t>
      </w:r>
      <w:r w:rsidRPr="001F4D3B">
        <w:rPr>
          <w:rFonts w:hint="eastAsia"/>
          <w:kern w:val="0"/>
          <w:sz w:val="24"/>
        </w:rPr>
        <w:t>号世纪商贸广场</w:t>
      </w:r>
      <w:r w:rsidRPr="001F4D3B">
        <w:rPr>
          <w:rFonts w:hint="eastAsia"/>
          <w:kern w:val="0"/>
          <w:sz w:val="24"/>
        </w:rPr>
        <w:t>45</w:t>
      </w:r>
      <w:r w:rsidRPr="001F4D3B">
        <w:rPr>
          <w:rFonts w:hint="eastAsia"/>
          <w:kern w:val="0"/>
          <w:sz w:val="24"/>
        </w:rPr>
        <w:t>层</w:t>
      </w:r>
    </w:p>
    <w:p w14:paraId="6A6D9B1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法定代表人：李梅</w:t>
      </w:r>
    </w:p>
    <w:p w14:paraId="09E49DD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电话：（</w:t>
      </w:r>
      <w:r w:rsidRPr="001F4D3B">
        <w:rPr>
          <w:rFonts w:hint="eastAsia"/>
          <w:kern w:val="0"/>
          <w:sz w:val="24"/>
        </w:rPr>
        <w:t>021</w:t>
      </w:r>
      <w:r w:rsidRPr="001F4D3B">
        <w:rPr>
          <w:rFonts w:hint="eastAsia"/>
          <w:kern w:val="0"/>
          <w:sz w:val="24"/>
        </w:rPr>
        <w:t>）</w:t>
      </w:r>
      <w:r w:rsidRPr="001F4D3B">
        <w:rPr>
          <w:rFonts w:hint="eastAsia"/>
          <w:kern w:val="0"/>
          <w:sz w:val="24"/>
        </w:rPr>
        <w:t>33389888</w:t>
      </w:r>
    </w:p>
    <w:p w14:paraId="2288606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联系人：李清怡</w:t>
      </w:r>
    </w:p>
    <w:p w14:paraId="64E72FB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95523</w:t>
      </w:r>
      <w:r w:rsidRPr="001F4D3B">
        <w:rPr>
          <w:rFonts w:hint="eastAsia"/>
          <w:kern w:val="0"/>
          <w:sz w:val="24"/>
        </w:rPr>
        <w:t>或</w:t>
      </w:r>
      <w:r w:rsidRPr="001F4D3B">
        <w:rPr>
          <w:rFonts w:hint="eastAsia"/>
          <w:kern w:val="0"/>
          <w:sz w:val="24"/>
        </w:rPr>
        <w:t>4008895523</w:t>
      </w:r>
    </w:p>
    <w:p w14:paraId="141DCF8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www.sywg.com</w:t>
      </w:r>
    </w:p>
    <w:p w14:paraId="56AF3E4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30</w:t>
      </w:r>
      <w:r w:rsidRPr="001F4D3B">
        <w:rPr>
          <w:rFonts w:hint="eastAsia"/>
          <w:kern w:val="0"/>
          <w:sz w:val="24"/>
        </w:rPr>
        <w:t>）</w:t>
      </w:r>
      <w:r w:rsidRPr="001F4D3B">
        <w:rPr>
          <w:rFonts w:hint="eastAsia"/>
          <w:kern w:val="0"/>
          <w:sz w:val="24"/>
        </w:rPr>
        <w:t xml:space="preserve"> </w:t>
      </w:r>
      <w:r w:rsidRPr="001F4D3B">
        <w:rPr>
          <w:rFonts w:hint="eastAsia"/>
          <w:kern w:val="0"/>
          <w:sz w:val="24"/>
        </w:rPr>
        <w:t>湘财证券有限责任公司</w:t>
      </w:r>
    </w:p>
    <w:p w14:paraId="1BF58B5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住所：湖南省长沙市黄兴中路</w:t>
      </w:r>
      <w:r w:rsidRPr="001F4D3B">
        <w:rPr>
          <w:rFonts w:hint="eastAsia"/>
          <w:kern w:val="0"/>
          <w:sz w:val="24"/>
        </w:rPr>
        <w:t>63</w:t>
      </w:r>
      <w:r w:rsidRPr="001F4D3B">
        <w:rPr>
          <w:rFonts w:hint="eastAsia"/>
          <w:kern w:val="0"/>
          <w:sz w:val="24"/>
        </w:rPr>
        <w:t>号中山国际大厦</w:t>
      </w:r>
      <w:r w:rsidRPr="001F4D3B">
        <w:rPr>
          <w:rFonts w:hint="eastAsia"/>
          <w:kern w:val="0"/>
          <w:sz w:val="24"/>
        </w:rPr>
        <w:t>12</w:t>
      </w:r>
      <w:r w:rsidRPr="001F4D3B">
        <w:rPr>
          <w:rFonts w:hint="eastAsia"/>
          <w:kern w:val="0"/>
          <w:sz w:val="24"/>
        </w:rPr>
        <w:t>楼</w:t>
      </w:r>
    </w:p>
    <w:p w14:paraId="35EEE55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办公地址：湖南省长沙市天心区湘府中路</w:t>
      </w:r>
      <w:r w:rsidRPr="001F4D3B">
        <w:rPr>
          <w:rFonts w:hint="eastAsia"/>
          <w:kern w:val="0"/>
          <w:sz w:val="24"/>
        </w:rPr>
        <w:t>198</w:t>
      </w:r>
      <w:r w:rsidRPr="001F4D3B">
        <w:rPr>
          <w:rFonts w:hint="eastAsia"/>
          <w:kern w:val="0"/>
          <w:sz w:val="24"/>
        </w:rPr>
        <w:t>号标志商务中心</w:t>
      </w:r>
      <w:r w:rsidRPr="001F4D3B">
        <w:rPr>
          <w:rFonts w:hint="eastAsia"/>
          <w:kern w:val="0"/>
          <w:sz w:val="24"/>
        </w:rPr>
        <w:t>11</w:t>
      </w:r>
      <w:r w:rsidRPr="001F4D3B">
        <w:rPr>
          <w:rFonts w:hint="eastAsia"/>
          <w:kern w:val="0"/>
          <w:sz w:val="24"/>
        </w:rPr>
        <w:t>楼</w:t>
      </w:r>
    </w:p>
    <w:p w14:paraId="28E0191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法定代表人：林俊波</w:t>
      </w:r>
    </w:p>
    <w:p w14:paraId="382E3CF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68634518</w:t>
      </w:r>
    </w:p>
    <w:p w14:paraId="60E6053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68865680</w:t>
      </w:r>
    </w:p>
    <w:p w14:paraId="7362998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联系人：钟康莺</w:t>
      </w:r>
    </w:p>
    <w:p w14:paraId="28A95AC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400-888-1551</w:t>
      </w:r>
    </w:p>
    <w:p w14:paraId="040CC37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xml:space="preserve">www.xcsc.com </w:t>
      </w:r>
    </w:p>
    <w:p w14:paraId="78B2612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31</w:t>
      </w:r>
      <w:r w:rsidRPr="001F4D3B">
        <w:rPr>
          <w:rFonts w:hint="eastAsia"/>
          <w:kern w:val="0"/>
          <w:sz w:val="24"/>
        </w:rPr>
        <w:t>）</w:t>
      </w:r>
      <w:r w:rsidRPr="001F4D3B">
        <w:rPr>
          <w:rFonts w:hint="eastAsia"/>
          <w:kern w:val="0"/>
          <w:sz w:val="24"/>
        </w:rPr>
        <w:t xml:space="preserve"> </w:t>
      </w:r>
      <w:r w:rsidRPr="001F4D3B">
        <w:rPr>
          <w:rFonts w:hint="eastAsia"/>
          <w:kern w:val="0"/>
          <w:sz w:val="24"/>
        </w:rPr>
        <w:t>国都证券股份有限公司</w:t>
      </w:r>
    </w:p>
    <w:p w14:paraId="6E46CBB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住所：北京市东城区东直门南大街</w:t>
      </w:r>
      <w:r w:rsidRPr="001F4D3B">
        <w:rPr>
          <w:rFonts w:hint="eastAsia"/>
          <w:kern w:val="0"/>
          <w:sz w:val="24"/>
        </w:rPr>
        <w:t>3</w:t>
      </w:r>
      <w:r w:rsidRPr="001F4D3B">
        <w:rPr>
          <w:rFonts w:hint="eastAsia"/>
          <w:kern w:val="0"/>
          <w:sz w:val="24"/>
        </w:rPr>
        <w:t>号国华投资大厦</w:t>
      </w:r>
      <w:r w:rsidRPr="001F4D3B">
        <w:rPr>
          <w:rFonts w:hint="eastAsia"/>
          <w:kern w:val="0"/>
          <w:sz w:val="24"/>
        </w:rPr>
        <w:t>9</w:t>
      </w:r>
      <w:r w:rsidRPr="001F4D3B">
        <w:rPr>
          <w:rFonts w:hint="eastAsia"/>
          <w:kern w:val="0"/>
          <w:sz w:val="24"/>
        </w:rPr>
        <w:t>层</w:t>
      </w:r>
      <w:r w:rsidRPr="001F4D3B">
        <w:rPr>
          <w:rFonts w:hint="eastAsia"/>
          <w:kern w:val="0"/>
          <w:sz w:val="24"/>
        </w:rPr>
        <w:t>10</w:t>
      </w:r>
      <w:r w:rsidRPr="001F4D3B">
        <w:rPr>
          <w:rFonts w:hint="eastAsia"/>
          <w:kern w:val="0"/>
          <w:sz w:val="24"/>
        </w:rPr>
        <w:t>层</w:t>
      </w:r>
    </w:p>
    <w:p w14:paraId="2D03347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办公地址：北京市东城区东直门南大街</w:t>
      </w:r>
      <w:r w:rsidRPr="001F4D3B">
        <w:rPr>
          <w:rFonts w:hint="eastAsia"/>
          <w:kern w:val="0"/>
          <w:sz w:val="24"/>
        </w:rPr>
        <w:t>3</w:t>
      </w:r>
      <w:r w:rsidRPr="001F4D3B">
        <w:rPr>
          <w:rFonts w:hint="eastAsia"/>
          <w:kern w:val="0"/>
          <w:sz w:val="24"/>
        </w:rPr>
        <w:t>号国华投资大厦</w:t>
      </w:r>
      <w:r w:rsidRPr="001F4D3B">
        <w:rPr>
          <w:rFonts w:hint="eastAsia"/>
          <w:kern w:val="0"/>
          <w:sz w:val="24"/>
        </w:rPr>
        <w:t>9</w:t>
      </w:r>
      <w:r w:rsidRPr="001F4D3B">
        <w:rPr>
          <w:rFonts w:hint="eastAsia"/>
          <w:kern w:val="0"/>
          <w:sz w:val="24"/>
        </w:rPr>
        <w:t>层</w:t>
      </w:r>
      <w:r w:rsidRPr="001F4D3B">
        <w:rPr>
          <w:rFonts w:hint="eastAsia"/>
          <w:kern w:val="0"/>
          <w:sz w:val="24"/>
        </w:rPr>
        <w:t>10</w:t>
      </w:r>
      <w:r w:rsidRPr="001F4D3B">
        <w:rPr>
          <w:rFonts w:hint="eastAsia"/>
          <w:kern w:val="0"/>
          <w:sz w:val="24"/>
        </w:rPr>
        <w:t>层</w:t>
      </w:r>
    </w:p>
    <w:p w14:paraId="6F01214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法定代表人：王少华</w:t>
      </w:r>
    </w:p>
    <w:p w14:paraId="1966B5C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400-818-8118</w:t>
      </w:r>
    </w:p>
    <w:p w14:paraId="1457647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www.guodu.com</w:t>
      </w:r>
    </w:p>
    <w:p w14:paraId="77B6CBC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32</w:t>
      </w:r>
      <w:r w:rsidRPr="001F4D3B">
        <w:rPr>
          <w:rFonts w:hint="eastAsia"/>
          <w:kern w:val="0"/>
          <w:sz w:val="24"/>
        </w:rPr>
        <w:t>）</w:t>
      </w:r>
      <w:r w:rsidRPr="001F4D3B">
        <w:rPr>
          <w:rFonts w:hint="eastAsia"/>
          <w:kern w:val="0"/>
          <w:sz w:val="24"/>
        </w:rPr>
        <w:t xml:space="preserve"> </w:t>
      </w:r>
      <w:r w:rsidRPr="001F4D3B">
        <w:rPr>
          <w:rFonts w:hint="eastAsia"/>
          <w:kern w:val="0"/>
          <w:sz w:val="24"/>
        </w:rPr>
        <w:t>华泰证券股份有限公司</w:t>
      </w:r>
    </w:p>
    <w:p w14:paraId="3AB560B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住所：江苏省南京市江东中路</w:t>
      </w:r>
      <w:r w:rsidRPr="001F4D3B">
        <w:rPr>
          <w:rFonts w:hint="eastAsia"/>
          <w:kern w:val="0"/>
          <w:sz w:val="24"/>
        </w:rPr>
        <w:t>228</w:t>
      </w:r>
      <w:r w:rsidRPr="001F4D3B">
        <w:rPr>
          <w:rFonts w:hint="eastAsia"/>
          <w:kern w:val="0"/>
          <w:sz w:val="24"/>
        </w:rPr>
        <w:t>号</w:t>
      </w:r>
    </w:p>
    <w:p w14:paraId="5B4D612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办公地址：江苏省南京市建邺区江东中路</w:t>
      </w:r>
      <w:r w:rsidRPr="001F4D3B">
        <w:rPr>
          <w:rFonts w:hint="eastAsia"/>
          <w:kern w:val="0"/>
          <w:sz w:val="24"/>
        </w:rPr>
        <w:t>228</w:t>
      </w:r>
      <w:r w:rsidRPr="001F4D3B">
        <w:rPr>
          <w:rFonts w:hint="eastAsia"/>
          <w:kern w:val="0"/>
          <w:sz w:val="24"/>
        </w:rPr>
        <w:t>号华泰证券广场</w:t>
      </w:r>
    </w:p>
    <w:p w14:paraId="42958A0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法定代表人：周易</w:t>
      </w:r>
    </w:p>
    <w:p w14:paraId="7DDD45D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82492193</w:t>
      </w:r>
    </w:p>
    <w:p w14:paraId="2CCC7F3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0755</w:t>
      </w:r>
      <w:r w:rsidRPr="001F4D3B">
        <w:rPr>
          <w:rFonts w:hint="eastAsia"/>
          <w:kern w:val="0"/>
          <w:sz w:val="24"/>
        </w:rPr>
        <w:t>）</w:t>
      </w:r>
      <w:r w:rsidRPr="001F4D3B">
        <w:rPr>
          <w:rFonts w:hint="eastAsia"/>
          <w:kern w:val="0"/>
          <w:sz w:val="24"/>
        </w:rPr>
        <w:t>82492962</w:t>
      </w:r>
    </w:p>
    <w:p w14:paraId="3C39AA5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联系人：庞晓芸</w:t>
      </w:r>
    </w:p>
    <w:p w14:paraId="0B479B8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95597</w:t>
      </w:r>
    </w:p>
    <w:p w14:paraId="5526431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www.htsc.com.cn</w:t>
      </w:r>
    </w:p>
    <w:p w14:paraId="37E79F6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33</w:t>
      </w:r>
      <w:r w:rsidRPr="001F4D3B">
        <w:rPr>
          <w:rFonts w:hint="eastAsia"/>
          <w:kern w:val="0"/>
          <w:sz w:val="24"/>
        </w:rPr>
        <w:t>）</w:t>
      </w:r>
      <w:r w:rsidRPr="001F4D3B">
        <w:rPr>
          <w:rFonts w:hint="eastAsia"/>
          <w:kern w:val="0"/>
          <w:sz w:val="24"/>
        </w:rPr>
        <w:t xml:space="preserve"> </w:t>
      </w:r>
      <w:r w:rsidRPr="001F4D3B">
        <w:rPr>
          <w:rFonts w:hint="eastAsia"/>
          <w:kern w:val="0"/>
          <w:sz w:val="24"/>
        </w:rPr>
        <w:t>中银国际证券有限责任公司</w:t>
      </w:r>
    </w:p>
    <w:p w14:paraId="4BDBA73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住所：上海市银城中路</w:t>
      </w:r>
      <w:r w:rsidRPr="001F4D3B">
        <w:rPr>
          <w:rFonts w:hint="eastAsia"/>
          <w:kern w:val="0"/>
          <w:sz w:val="24"/>
        </w:rPr>
        <w:t>200</w:t>
      </w:r>
      <w:r w:rsidRPr="001F4D3B">
        <w:rPr>
          <w:rFonts w:hint="eastAsia"/>
          <w:kern w:val="0"/>
          <w:sz w:val="24"/>
        </w:rPr>
        <w:t>号</w:t>
      </w:r>
      <w:r w:rsidRPr="001F4D3B">
        <w:rPr>
          <w:rFonts w:hint="eastAsia"/>
          <w:kern w:val="0"/>
          <w:sz w:val="24"/>
        </w:rPr>
        <w:t>39</w:t>
      </w:r>
      <w:r w:rsidRPr="001F4D3B">
        <w:rPr>
          <w:rFonts w:hint="eastAsia"/>
          <w:kern w:val="0"/>
          <w:sz w:val="24"/>
        </w:rPr>
        <w:t>层</w:t>
      </w:r>
    </w:p>
    <w:p w14:paraId="44AA863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办公地址：中国上海浦东银城中路</w:t>
      </w:r>
      <w:r w:rsidRPr="001F4D3B">
        <w:rPr>
          <w:rFonts w:hint="eastAsia"/>
          <w:kern w:val="0"/>
          <w:sz w:val="24"/>
        </w:rPr>
        <w:t>200</w:t>
      </w:r>
      <w:r w:rsidRPr="001F4D3B">
        <w:rPr>
          <w:rFonts w:hint="eastAsia"/>
          <w:kern w:val="0"/>
          <w:sz w:val="24"/>
        </w:rPr>
        <w:t>号中银大厦</w:t>
      </w:r>
      <w:r w:rsidRPr="001F4D3B">
        <w:rPr>
          <w:rFonts w:hint="eastAsia"/>
          <w:kern w:val="0"/>
          <w:sz w:val="24"/>
        </w:rPr>
        <w:t>39-40</w:t>
      </w:r>
      <w:r w:rsidRPr="001F4D3B">
        <w:rPr>
          <w:rFonts w:hint="eastAsia"/>
          <w:kern w:val="0"/>
          <w:sz w:val="24"/>
        </w:rPr>
        <w:t>层</w:t>
      </w:r>
    </w:p>
    <w:p w14:paraId="5CEB4C9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法定代表人：许刚</w:t>
      </w:r>
    </w:p>
    <w:p w14:paraId="49E5EC3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联系人：李丹</w:t>
      </w:r>
    </w:p>
    <w:p w14:paraId="14A3A5A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400-620-8888</w:t>
      </w:r>
    </w:p>
    <w:p w14:paraId="651740A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www.bocichina.com</w:t>
      </w:r>
    </w:p>
    <w:p w14:paraId="48171A1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34</w:t>
      </w:r>
      <w:r w:rsidRPr="001F4D3B">
        <w:rPr>
          <w:rFonts w:hint="eastAsia"/>
          <w:kern w:val="0"/>
          <w:sz w:val="24"/>
        </w:rPr>
        <w:t>）</w:t>
      </w:r>
      <w:r w:rsidRPr="001F4D3B">
        <w:rPr>
          <w:rFonts w:hint="eastAsia"/>
          <w:kern w:val="0"/>
          <w:sz w:val="24"/>
        </w:rPr>
        <w:t xml:space="preserve"> </w:t>
      </w:r>
      <w:r w:rsidRPr="001F4D3B">
        <w:rPr>
          <w:rFonts w:hint="eastAsia"/>
          <w:kern w:val="0"/>
          <w:sz w:val="24"/>
        </w:rPr>
        <w:t>中信证券（山东）有限责任公司</w:t>
      </w:r>
    </w:p>
    <w:p w14:paraId="395171C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住所：青岛市崂山区苗岭路</w:t>
      </w:r>
      <w:r w:rsidRPr="001F4D3B">
        <w:rPr>
          <w:rFonts w:hint="eastAsia"/>
          <w:kern w:val="0"/>
          <w:sz w:val="24"/>
        </w:rPr>
        <w:t>29</w:t>
      </w:r>
      <w:r w:rsidRPr="001F4D3B">
        <w:rPr>
          <w:rFonts w:hint="eastAsia"/>
          <w:kern w:val="0"/>
          <w:sz w:val="24"/>
        </w:rPr>
        <w:t>号澳柯玛大厦</w:t>
      </w:r>
      <w:r w:rsidRPr="001F4D3B">
        <w:rPr>
          <w:rFonts w:hint="eastAsia"/>
          <w:kern w:val="0"/>
          <w:sz w:val="24"/>
        </w:rPr>
        <w:t>15</w:t>
      </w:r>
      <w:r w:rsidRPr="001F4D3B">
        <w:rPr>
          <w:rFonts w:hint="eastAsia"/>
          <w:kern w:val="0"/>
          <w:sz w:val="24"/>
        </w:rPr>
        <w:t>层（</w:t>
      </w:r>
      <w:r w:rsidRPr="001F4D3B">
        <w:rPr>
          <w:rFonts w:hint="eastAsia"/>
          <w:kern w:val="0"/>
          <w:sz w:val="24"/>
        </w:rPr>
        <w:t>1507</w:t>
      </w:r>
      <w:r w:rsidRPr="001F4D3B">
        <w:rPr>
          <w:rFonts w:hint="eastAsia"/>
          <w:kern w:val="0"/>
          <w:sz w:val="24"/>
        </w:rPr>
        <w:t>－</w:t>
      </w:r>
      <w:r w:rsidRPr="001F4D3B">
        <w:rPr>
          <w:rFonts w:hint="eastAsia"/>
          <w:kern w:val="0"/>
          <w:sz w:val="24"/>
        </w:rPr>
        <w:t>1510</w:t>
      </w:r>
      <w:r w:rsidRPr="001F4D3B">
        <w:rPr>
          <w:rFonts w:hint="eastAsia"/>
          <w:kern w:val="0"/>
          <w:sz w:val="24"/>
        </w:rPr>
        <w:t>室）</w:t>
      </w:r>
    </w:p>
    <w:p w14:paraId="04877FD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办公地址：青岛市崂山区深圳路</w:t>
      </w:r>
      <w:r w:rsidRPr="001F4D3B">
        <w:rPr>
          <w:rFonts w:hint="eastAsia"/>
          <w:kern w:val="0"/>
          <w:sz w:val="24"/>
        </w:rPr>
        <w:t>222</w:t>
      </w:r>
      <w:r w:rsidRPr="001F4D3B">
        <w:rPr>
          <w:rFonts w:hint="eastAsia"/>
          <w:kern w:val="0"/>
          <w:sz w:val="24"/>
        </w:rPr>
        <w:t>号青岛国际金融广场</w:t>
      </w:r>
      <w:r w:rsidRPr="001F4D3B">
        <w:rPr>
          <w:rFonts w:hint="eastAsia"/>
          <w:kern w:val="0"/>
          <w:sz w:val="24"/>
        </w:rPr>
        <w:t>1</w:t>
      </w:r>
      <w:r w:rsidRPr="001F4D3B">
        <w:rPr>
          <w:rFonts w:hint="eastAsia"/>
          <w:kern w:val="0"/>
          <w:sz w:val="24"/>
        </w:rPr>
        <w:t>号楼第</w:t>
      </w:r>
      <w:r w:rsidRPr="001F4D3B">
        <w:rPr>
          <w:rFonts w:hint="eastAsia"/>
          <w:kern w:val="0"/>
          <w:sz w:val="24"/>
        </w:rPr>
        <w:t>20</w:t>
      </w:r>
      <w:r w:rsidRPr="001F4D3B">
        <w:rPr>
          <w:rFonts w:hint="eastAsia"/>
          <w:kern w:val="0"/>
          <w:sz w:val="24"/>
        </w:rPr>
        <w:t>层</w:t>
      </w:r>
    </w:p>
    <w:p w14:paraId="5D40480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法定代表人：杨宝林</w:t>
      </w:r>
    </w:p>
    <w:p w14:paraId="0618F89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0532</w:t>
      </w:r>
      <w:r w:rsidRPr="001F4D3B">
        <w:rPr>
          <w:rFonts w:hint="eastAsia"/>
          <w:kern w:val="0"/>
          <w:sz w:val="24"/>
        </w:rPr>
        <w:t>）</w:t>
      </w:r>
      <w:r w:rsidRPr="001F4D3B">
        <w:rPr>
          <w:rFonts w:hint="eastAsia"/>
          <w:kern w:val="0"/>
          <w:sz w:val="24"/>
        </w:rPr>
        <w:t>85022326</w:t>
      </w:r>
    </w:p>
    <w:p w14:paraId="0706430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0532</w:t>
      </w:r>
      <w:r w:rsidRPr="001F4D3B">
        <w:rPr>
          <w:rFonts w:hint="eastAsia"/>
          <w:kern w:val="0"/>
          <w:sz w:val="24"/>
        </w:rPr>
        <w:t>）</w:t>
      </w:r>
      <w:r w:rsidRPr="001F4D3B">
        <w:rPr>
          <w:rFonts w:hint="eastAsia"/>
          <w:kern w:val="0"/>
          <w:sz w:val="24"/>
        </w:rPr>
        <w:t>85022605</w:t>
      </w:r>
    </w:p>
    <w:p w14:paraId="1645380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联系人：吴忠超</w:t>
      </w:r>
    </w:p>
    <w:p w14:paraId="78836D5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0532</w:t>
      </w:r>
      <w:r w:rsidRPr="001F4D3B">
        <w:rPr>
          <w:rFonts w:hint="eastAsia"/>
          <w:kern w:val="0"/>
          <w:sz w:val="24"/>
        </w:rPr>
        <w:t>）</w:t>
      </w:r>
      <w:r w:rsidRPr="001F4D3B">
        <w:rPr>
          <w:rFonts w:hint="eastAsia"/>
          <w:kern w:val="0"/>
          <w:sz w:val="24"/>
        </w:rPr>
        <w:t>96577</w:t>
      </w:r>
    </w:p>
    <w:p w14:paraId="6507562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www.zxwt.com.cn</w:t>
      </w:r>
    </w:p>
    <w:p w14:paraId="65823B5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35</w:t>
      </w:r>
      <w:r w:rsidRPr="001F4D3B">
        <w:rPr>
          <w:rFonts w:hint="eastAsia"/>
          <w:kern w:val="0"/>
          <w:sz w:val="24"/>
        </w:rPr>
        <w:t>）</w:t>
      </w:r>
      <w:r w:rsidRPr="001F4D3B">
        <w:rPr>
          <w:rFonts w:hint="eastAsia"/>
          <w:kern w:val="0"/>
          <w:sz w:val="24"/>
        </w:rPr>
        <w:t xml:space="preserve"> </w:t>
      </w:r>
      <w:r w:rsidRPr="001F4D3B">
        <w:rPr>
          <w:rFonts w:hint="eastAsia"/>
          <w:kern w:val="0"/>
          <w:sz w:val="24"/>
        </w:rPr>
        <w:t>恒泰证券股份有限公司</w:t>
      </w:r>
    </w:p>
    <w:p w14:paraId="502B528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住所：内蒙古呼和浩特市新城区新华东街</w:t>
      </w:r>
      <w:r w:rsidRPr="001F4D3B">
        <w:rPr>
          <w:rFonts w:hint="eastAsia"/>
          <w:kern w:val="0"/>
          <w:sz w:val="24"/>
        </w:rPr>
        <w:t>111</w:t>
      </w:r>
      <w:r w:rsidRPr="001F4D3B">
        <w:rPr>
          <w:rFonts w:hint="eastAsia"/>
          <w:kern w:val="0"/>
          <w:sz w:val="24"/>
        </w:rPr>
        <w:t>号</w:t>
      </w:r>
    </w:p>
    <w:p w14:paraId="290990F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办公地址：内蒙古呼和浩特市新城区新华东街</w:t>
      </w:r>
      <w:r w:rsidRPr="001F4D3B">
        <w:rPr>
          <w:rFonts w:hint="eastAsia"/>
          <w:kern w:val="0"/>
          <w:sz w:val="24"/>
        </w:rPr>
        <w:t>111</w:t>
      </w:r>
      <w:r w:rsidRPr="001F4D3B">
        <w:rPr>
          <w:rFonts w:hint="eastAsia"/>
          <w:kern w:val="0"/>
          <w:sz w:val="24"/>
        </w:rPr>
        <w:t>号</w:t>
      </w:r>
    </w:p>
    <w:p w14:paraId="6F0ADC4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法定代表人：庞介民</w:t>
      </w:r>
    </w:p>
    <w:p w14:paraId="0EB1380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0471</w:t>
      </w:r>
      <w:r w:rsidRPr="001F4D3B">
        <w:rPr>
          <w:rFonts w:hint="eastAsia"/>
          <w:kern w:val="0"/>
          <w:sz w:val="24"/>
        </w:rPr>
        <w:t>）</w:t>
      </w:r>
      <w:r w:rsidRPr="001F4D3B">
        <w:rPr>
          <w:rFonts w:hint="eastAsia"/>
          <w:kern w:val="0"/>
          <w:sz w:val="24"/>
        </w:rPr>
        <w:t>4979037</w:t>
      </w:r>
    </w:p>
    <w:p w14:paraId="3FBF533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0471</w:t>
      </w:r>
      <w:r w:rsidRPr="001F4D3B">
        <w:rPr>
          <w:rFonts w:hint="eastAsia"/>
          <w:kern w:val="0"/>
          <w:sz w:val="24"/>
        </w:rPr>
        <w:t>）</w:t>
      </w:r>
      <w:r w:rsidRPr="001F4D3B">
        <w:rPr>
          <w:rFonts w:hint="eastAsia"/>
          <w:kern w:val="0"/>
          <w:sz w:val="24"/>
        </w:rPr>
        <w:t>4961259</w:t>
      </w:r>
    </w:p>
    <w:p w14:paraId="29E8235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联系人：王旭华</w:t>
      </w:r>
    </w:p>
    <w:p w14:paraId="499FDF6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0471</w:t>
      </w:r>
      <w:r w:rsidRPr="001F4D3B">
        <w:rPr>
          <w:rFonts w:hint="eastAsia"/>
          <w:kern w:val="0"/>
          <w:sz w:val="24"/>
        </w:rPr>
        <w:t>）</w:t>
      </w:r>
      <w:r w:rsidRPr="001F4D3B">
        <w:rPr>
          <w:rFonts w:hint="eastAsia"/>
          <w:kern w:val="0"/>
          <w:sz w:val="24"/>
        </w:rPr>
        <w:t>4960762</w:t>
      </w:r>
      <w:r w:rsidRPr="001F4D3B">
        <w:rPr>
          <w:rFonts w:hint="eastAsia"/>
          <w:kern w:val="0"/>
          <w:sz w:val="24"/>
        </w:rPr>
        <w:t>，（</w:t>
      </w:r>
      <w:r w:rsidRPr="001F4D3B">
        <w:rPr>
          <w:rFonts w:hint="eastAsia"/>
          <w:kern w:val="0"/>
          <w:sz w:val="24"/>
        </w:rPr>
        <w:t>021</w:t>
      </w:r>
      <w:r w:rsidRPr="001F4D3B">
        <w:rPr>
          <w:rFonts w:hint="eastAsia"/>
          <w:kern w:val="0"/>
          <w:sz w:val="24"/>
        </w:rPr>
        <w:t>）</w:t>
      </w:r>
      <w:r w:rsidRPr="001F4D3B">
        <w:rPr>
          <w:rFonts w:hint="eastAsia"/>
          <w:kern w:val="0"/>
          <w:sz w:val="24"/>
        </w:rPr>
        <w:t>68405273</w:t>
      </w:r>
    </w:p>
    <w:p w14:paraId="154B1BE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www.cnht.com.cn</w:t>
      </w:r>
    </w:p>
    <w:p w14:paraId="7D798B4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36</w:t>
      </w:r>
      <w:r w:rsidRPr="001F4D3B">
        <w:rPr>
          <w:rFonts w:hint="eastAsia"/>
          <w:kern w:val="0"/>
          <w:sz w:val="24"/>
        </w:rPr>
        <w:t>）</w:t>
      </w:r>
      <w:r w:rsidRPr="001F4D3B">
        <w:rPr>
          <w:rFonts w:hint="eastAsia"/>
          <w:kern w:val="0"/>
          <w:sz w:val="24"/>
        </w:rPr>
        <w:t xml:space="preserve"> </w:t>
      </w:r>
      <w:r w:rsidRPr="001F4D3B">
        <w:rPr>
          <w:rFonts w:hint="eastAsia"/>
          <w:kern w:val="0"/>
          <w:sz w:val="24"/>
        </w:rPr>
        <w:t>国信证券股份有限公司</w:t>
      </w:r>
    </w:p>
    <w:p w14:paraId="3AE155B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住所：深圳市罗湖区红岭中路</w:t>
      </w:r>
      <w:r w:rsidRPr="001F4D3B">
        <w:rPr>
          <w:rFonts w:hint="eastAsia"/>
          <w:kern w:val="0"/>
          <w:sz w:val="24"/>
        </w:rPr>
        <w:t>1012</w:t>
      </w:r>
      <w:r w:rsidRPr="001F4D3B">
        <w:rPr>
          <w:rFonts w:hint="eastAsia"/>
          <w:kern w:val="0"/>
          <w:sz w:val="24"/>
        </w:rPr>
        <w:t>号国信证券大厦</w:t>
      </w:r>
      <w:r w:rsidRPr="001F4D3B">
        <w:rPr>
          <w:rFonts w:hint="eastAsia"/>
          <w:kern w:val="0"/>
          <w:sz w:val="24"/>
        </w:rPr>
        <w:t>16-26</w:t>
      </w:r>
      <w:r w:rsidRPr="001F4D3B">
        <w:rPr>
          <w:rFonts w:hint="eastAsia"/>
          <w:kern w:val="0"/>
          <w:sz w:val="24"/>
        </w:rPr>
        <w:t>楼</w:t>
      </w:r>
    </w:p>
    <w:p w14:paraId="71A26AC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办公地址：深圳市罗湖区红岭中路</w:t>
      </w:r>
      <w:r w:rsidRPr="001F4D3B">
        <w:rPr>
          <w:rFonts w:hint="eastAsia"/>
          <w:kern w:val="0"/>
          <w:sz w:val="24"/>
        </w:rPr>
        <w:t>1012</w:t>
      </w:r>
      <w:r w:rsidRPr="001F4D3B">
        <w:rPr>
          <w:rFonts w:hint="eastAsia"/>
          <w:kern w:val="0"/>
          <w:sz w:val="24"/>
        </w:rPr>
        <w:t>号国信证券大厦</w:t>
      </w:r>
      <w:r w:rsidRPr="001F4D3B">
        <w:rPr>
          <w:rFonts w:hint="eastAsia"/>
          <w:kern w:val="0"/>
          <w:sz w:val="24"/>
        </w:rPr>
        <w:t>16-26</w:t>
      </w:r>
      <w:r w:rsidRPr="001F4D3B">
        <w:rPr>
          <w:rFonts w:hint="eastAsia"/>
          <w:kern w:val="0"/>
          <w:sz w:val="24"/>
        </w:rPr>
        <w:t>楼</w:t>
      </w:r>
    </w:p>
    <w:p w14:paraId="7EE6521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法定代表人：何如</w:t>
      </w:r>
    </w:p>
    <w:p w14:paraId="64E73C0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82130833</w:t>
      </w:r>
    </w:p>
    <w:p w14:paraId="15F5C68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传真：（</w:t>
      </w:r>
      <w:r w:rsidRPr="001F4D3B">
        <w:rPr>
          <w:rFonts w:hint="eastAsia"/>
          <w:kern w:val="0"/>
          <w:sz w:val="24"/>
        </w:rPr>
        <w:t>0755</w:t>
      </w:r>
      <w:r w:rsidRPr="001F4D3B">
        <w:rPr>
          <w:rFonts w:hint="eastAsia"/>
          <w:kern w:val="0"/>
          <w:sz w:val="24"/>
        </w:rPr>
        <w:t>）</w:t>
      </w:r>
      <w:r w:rsidRPr="001F4D3B">
        <w:rPr>
          <w:rFonts w:hint="eastAsia"/>
          <w:kern w:val="0"/>
          <w:sz w:val="24"/>
        </w:rPr>
        <w:t>82133952</w:t>
      </w:r>
    </w:p>
    <w:p w14:paraId="10CD426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联系人：周杨</w:t>
      </w:r>
    </w:p>
    <w:p w14:paraId="2D78D60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95536</w:t>
      </w:r>
    </w:p>
    <w:p w14:paraId="0FB7093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www.guosen.com.cn</w:t>
      </w:r>
    </w:p>
    <w:p w14:paraId="7BE9011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37</w:t>
      </w:r>
      <w:r w:rsidRPr="001F4D3B">
        <w:rPr>
          <w:rFonts w:hint="eastAsia"/>
          <w:kern w:val="0"/>
          <w:sz w:val="24"/>
        </w:rPr>
        <w:t>）</w:t>
      </w:r>
      <w:r w:rsidRPr="001F4D3B">
        <w:rPr>
          <w:rFonts w:hint="eastAsia"/>
          <w:kern w:val="0"/>
          <w:sz w:val="24"/>
        </w:rPr>
        <w:t xml:space="preserve"> </w:t>
      </w:r>
      <w:r w:rsidRPr="001F4D3B">
        <w:rPr>
          <w:rFonts w:hint="eastAsia"/>
          <w:kern w:val="0"/>
          <w:sz w:val="24"/>
        </w:rPr>
        <w:t>国元证券股份有限公司</w:t>
      </w:r>
    </w:p>
    <w:p w14:paraId="34DC544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住所：安徽省合肥市寿春路</w:t>
      </w:r>
      <w:r w:rsidRPr="001F4D3B">
        <w:rPr>
          <w:rFonts w:hint="eastAsia"/>
          <w:kern w:val="0"/>
          <w:sz w:val="24"/>
        </w:rPr>
        <w:t>179</w:t>
      </w:r>
      <w:r w:rsidRPr="001F4D3B">
        <w:rPr>
          <w:rFonts w:hint="eastAsia"/>
          <w:kern w:val="0"/>
          <w:sz w:val="24"/>
        </w:rPr>
        <w:t>号</w:t>
      </w:r>
    </w:p>
    <w:p w14:paraId="03992DB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办公地址：安徽省合肥市寿春路</w:t>
      </w:r>
      <w:r w:rsidRPr="001F4D3B">
        <w:rPr>
          <w:rFonts w:hint="eastAsia"/>
          <w:kern w:val="0"/>
          <w:sz w:val="24"/>
        </w:rPr>
        <w:t>179</w:t>
      </w:r>
      <w:r w:rsidRPr="001F4D3B">
        <w:rPr>
          <w:rFonts w:hint="eastAsia"/>
          <w:kern w:val="0"/>
          <w:sz w:val="24"/>
        </w:rPr>
        <w:t>号</w:t>
      </w:r>
    </w:p>
    <w:p w14:paraId="267C634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法定代表人：凤良志</w:t>
      </w:r>
    </w:p>
    <w:p w14:paraId="0CF8AC4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400-8888-777</w:t>
      </w:r>
    </w:p>
    <w:p w14:paraId="3AF5D65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www.gyzq.com.cn</w:t>
      </w:r>
    </w:p>
    <w:p w14:paraId="042CAA7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38</w:t>
      </w:r>
      <w:r w:rsidRPr="001F4D3B">
        <w:rPr>
          <w:rFonts w:hint="eastAsia"/>
          <w:kern w:val="0"/>
          <w:sz w:val="24"/>
        </w:rPr>
        <w:t>）</w:t>
      </w:r>
      <w:r w:rsidRPr="001F4D3B">
        <w:rPr>
          <w:rFonts w:hint="eastAsia"/>
          <w:kern w:val="0"/>
          <w:sz w:val="24"/>
        </w:rPr>
        <w:t xml:space="preserve"> </w:t>
      </w:r>
      <w:r w:rsidRPr="001F4D3B">
        <w:rPr>
          <w:rFonts w:hint="eastAsia"/>
          <w:kern w:val="0"/>
          <w:sz w:val="24"/>
        </w:rPr>
        <w:t>东北证券股份有限公司</w:t>
      </w:r>
    </w:p>
    <w:p w14:paraId="4093549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住所：长春市自由大路</w:t>
      </w:r>
      <w:r w:rsidRPr="001F4D3B">
        <w:rPr>
          <w:rFonts w:hint="eastAsia"/>
          <w:kern w:val="0"/>
          <w:sz w:val="24"/>
        </w:rPr>
        <w:t>1138</w:t>
      </w:r>
      <w:r w:rsidRPr="001F4D3B">
        <w:rPr>
          <w:rFonts w:hint="eastAsia"/>
          <w:kern w:val="0"/>
          <w:sz w:val="24"/>
        </w:rPr>
        <w:t>号</w:t>
      </w:r>
    </w:p>
    <w:p w14:paraId="6F201C4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办公地址：长春市自由大路</w:t>
      </w:r>
      <w:r w:rsidRPr="001F4D3B">
        <w:rPr>
          <w:rFonts w:hint="eastAsia"/>
          <w:kern w:val="0"/>
          <w:sz w:val="24"/>
        </w:rPr>
        <w:t>1138</w:t>
      </w:r>
      <w:r w:rsidRPr="001F4D3B">
        <w:rPr>
          <w:rFonts w:hint="eastAsia"/>
          <w:kern w:val="0"/>
          <w:sz w:val="24"/>
        </w:rPr>
        <w:t>号</w:t>
      </w:r>
    </w:p>
    <w:p w14:paraId="3DE90B2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法定代表人：矫正中</w:t>
      </w:r>
    </w:p>
    <w:p w14:paraId="305DEF0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0431</w:t>
      </w:r>
      <w:r w:rsidRPr="001F4D3B">
        <w:rPr>
          <w:rFonts w:hint="eastAsia"/>
          <w:kern w:val="0"/>
          <w:sz w:val="24"/>
        </w:rPr>
        <w:t>）</w:t>
      </w:r>
      <w:r w:rsidRPr="001F4D3B">
        <w:rPr>
          <w:rFonts w:hint="eastAsia"/>
          <w:kern w:val="0"/>
          <w:sz w:val="24"/>
        </w:rPr>
        <w:t>85096709</w:t>
      </w:r>
    </w:p>
    <w:p w14:paraId="1EA8805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联系人：潘锴</w:t>
      </w:r>
    </w:p>
    <w:p w14:paraId="414F7EE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4006000686</w:t>
      </w:r>
      <w:r w:rsidRPr="001F4D3B">
        <w:rPr>
          <w:rFonts w:hint="eastAsia"/>
          <w:kern w:val="0"/>
          <w:sz w:val="24"/>
        </w:rPr>
        <w:t>，（</w:t>
      </w:r>
      <w:r w:rsidRPr="001F4D3B">
        <w:rPr>
          <w:rFonts w:hint="eastAsia"/>
          <w:kern w:val="0"/>
          <w:sz w:val="24"/>
        </w:rPr>
        <w:t>0431</w:t>
      </w:r>
      <w:r w:rsidRPr="001F4D3B">
        <w:rPr>
          <w:rFonts w:hint="eastAsia"/>
          <w:kern w:val="0"/>
          <w:sz w:val="24"/>
        </w:rPr>
        <w:t>）</w:t>
      </w:r>
      <w:r w:rsidRPr="001F4D3B">
        <w:rPr>
          <w:rFonts w:hint="eastAsia"/>
          <w:kern w:val="0"/>
          <w:sz w:val="24"/>
        </w:rPr>
        <w:t>85096733</w:t>
      </w:r>
    </w:p>
    <w:p w14:paraId="21C4A88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www.nesc.cn</w:t>
      </w:r>
    </w:p>
    <w:p w14:paraId="108234D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39</w:t>
      </w:r>
      <w:r w:rsidRPr="001F4D3B">
        <w:rPr>
          <w:rFonts w:hint="eastAsia"/>
          <w:kern w:val="0"/>
          <w:sz w:val="24"/>
        </w:rPr>
        <w:t>）</w:t>
      </w:r>
      <w:r w:rsidRPr="001F4D3B">
        <w:rPr>
          <w:rFonts w:hint="eastAsia"/>
          <w:kern w:val="0"/>
          <w:sz w:val="24"/>
        </w:rPr>
        <w:t xml:space="preserve"> </w:t>
      </w:r>
      <w:r w:rsidRPr="001F4D3B">
        <w:rPr>
          <w:rFonts w:hint="eastAsia"/>
          <w:kern w:val="0"/>
          <w:sz w:val="24"/>
        </w:rPr>
        <w:t>中航证券有限公司</w:t>
      </w:r>
    </w:p>
    <w:p w14:paraId="6E32B26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住所：南昌市红谷滩新区红谷中大道</w:t>
      </w:r>
      <w:r w:rsidRPr="001F4D3B">
        <w:rPr>
          <w:rFonts w:hint="eastAsia"/>
          <w:kern w:val="0"/>
          <w:sz w:val="24"/>
        </w:rPr>
        <w:t>1619</w:t>
      </w:r>
      <w:r w:rsidRPr="001F4D3B">
        <w:rPr>
          <w:rFonts w:hint="eastAsia"/>
          <w:kern w:val="0"/>
          <w:sz w:val="24"/>
        </w:rPr>
        <w:t>号国际金融大厦</w:t>
      </w:r>
      <w:r w:rsidRPr="001F4D3B">
        <w:rPr>
          <w:rFonts w:hint="eastAsia"/>
          <w:kern w:val="0"/>
          <w:sz w:val="24"/>
        </w:rPr>
        <w:t>41</w:t>
      </w:r>
      <w:r w:rsidRPr="001F4D3B">
        <w:rPr>
          <w:rFonts w:hint="eastAsia"/>
          <w:kern w:val="0"/>
          <w:sz w:val="24"/>
        </w:rPr>
        <w:t>楼</w:t>
      </w:r>
      <w:r w:rsidRPr="001F4D3B">
        <w:rPr>
          <w:rFonts w:hint="eastAsia"/>
          <w:kern w:val="0"/>
          <w:sz w:val="24"/>
        </w:rPr>
        <w:t xml:space="preserve"> </w:t>
      </w:r>
    </w:p>
    <w:p w14:paraId="29F2715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办公地址：南昌市红谷滩新区红谷中大道</w:t>
      </w:r>
      <w:r w:rsidRPr="001F4D3B">
        <w:rPr>
          <w:rFonts w:hint="eastAsia"/>
          <w:kern w:val="0"/>
          <w:sz w:val="24"/>
        </w:rPr>
        <w:t>1619</w:t>
      </w:r>
      <w:r w:rsidRPr="001F4D3B">
        <w:rPr>
          <w:rFonts w:hint="eastAsia"/>
          <w:kern w:val="0"/>
          <w:sz w:val="24"/>
        </w:rPr>
        <w:t>号国际金融大厦</w:t>
      </w:r>
      <w:r w:rsidRPr="001F4D3B">
        <w:rPr>
          <w:rFonts w:hint="eastAsia"/>
          <w:kern w:val="0"/>
          <w:sz w:val="24"/>
        </w:rPr>
        <w:t>41</w:t>
      </w:r>
      <w:r w:rsidRPr="001F4D3B">
        <w:rPr>
          <w:rFonts w:hint="eastAsia"/>
          <w:kern w:val="0"/>
          <w:sz w:val="24"/>
        </w:rPr>
        <w:t>楼</w:t>
      </w:r>
    </w:p>
    <w:p w14:paraId="54F29CF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法定代表人：杜航</w:t>
      </w:r>
    </w:p>
    <w:p w14:paraId="7A7CE72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0791</w:t>
      </w:r>
      <w:r w:rsidRPr="001F4D3B">
        <w:rPr>
          <w:rFonts w:hint="eastAsia"/>
          <w:kern w:val="0"/>
          <w:sz w:val="24"/>
        </w:rPr>
        <w:t>）</w:t>
      </w:r>
      <w:r w:rsidRPr="001F4D3B">
        <w:rPr>
          <w:rFonts w:hint="eastAsia"/>
          <w:kern w:val="0"/>
          <w:sz w:val="24"/>
        </w:rPr>
        <w:t>86768681</w:t>
      </w:r>
    </w:p>
    <w:p w14:paraId="24BCB62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0791</w:t>
      </w:r>
      <w:r w:rsidRPr="001F4D3B">
        <w:rPr>
          <w:rFonts w:hint="eastAsia"/>
          <w:kern w:val="0"/>
          <w:sz w:val="24"/>
        </w:rPr>
        <w:t>）</w:t>
      </w:r>
      <w:r w:rsidRPr="001F4D3B">
        <w:rPr>
          <w:rFonts w:hint="eastAsia"/>
          <w:kern w:val="0"/>
          <w:sz w:val="24"/>
        </w:rPr>
        <w:t>86770178</w:t>
      </w:r>
    </w:p>
    <w:p w14:paraId="76A5FC0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联系人：戴蕾</w:t>
      </w:r>
    </w:p>
    <w:p w14:paraId="58C2289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400-8866-567</w:t>
      </w:r>
    </w:p>
    <w:p w14:paraId="2B9B8AD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www.avicsec.com</w:t>
      </w:r>
    </w:p>
    <w:p w14:paraId="0929074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40</w:t>
      </w:r>
      <w:r w:rsidRPr="001F4D3B">
        <w:rPr>
          <w:rFonts w:hint="eastAsia"/>
          <w:kern w:val="0"/>
          <w:sz w:val="24"/>
        </w:rPr>
        <w:t>）</w:t>
      </w:r>
      <w:r w:rsidRPr="001F4D3B">
        <w:rPr>
          <w:rFonts w:hint="eastAsia"/>
          <w:kern w:val="0"/>
          <w:sz w:val="24"/>
        </w:rPr>
        <w:t xml:space="preserve"> </w:t>
      </w:r>
      <w:r w:rsidRPr="001F4D3B">
        <w:rPr>
          <w:rFonts w:hint="eastAsia"/>
          <w:kern w:val="0"/>
          <w:sz w:val="24"/>
        </w:rPr>
        <w:t>安信证券股份有限公司</w:t>
      </w:r>
    </w:p>
    <w:p w14:paraId="0608439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住所：深圳市福田区金田路</w:t>
      </w:r>
      <w:r w:rsidRPr="001F4D3B">
        <w:rPr>
          <w:rFonts w:hint="eastAsia"/>
          <w:kern w:val="0"/>
          <w:sz w:val="24"/>
        </w:rPr>
        <w:t>4018</w:t>
      </w:r>
      <w:r w:rsidRPr="001F4D3B">
        <w:rPr>
          <w:rFonts w:hint="eastAsia"/>
          <w:kern w:val="0"/>
          <w:sz w:val="24"/>
        </w:rPr>
        <w:t>号安联大厦</w:t>
      </w:r>
      <w:r w:rsidRPr="001F4D3B">
        <w:rPr>
          <w:rFonts w:hint="eastAsia"/>
          <w:kern w:val="0"/>
          <w:sz w:val="24"/>
        </w:rPr>
        <w:t>35</w:t>
      </w:r>
      <w:r w:rsidRPr="001F4D3B">
        <w:rPr>
          <w:rFonts w:hint="eastAsia"/>
          <w:kern w:val="0"/>
          <w:sz w:val="24"/>
        </w:rPr>
        <w:t>层、</w:t>
      </w:r>
      <w:r w:rsidRPr="001F4D3B">
        <w:rPr>
          <w:rFonts w:hint="eastAsia"/>
          <w:kern w:val="0"/>
          <w:sz w:val="24"/>
        </w:rPr>
        <w:t>28</w:t>
      </w:r>
      <w:r w:rsidRPr="001F4D3B">
        <w:rPr>
          <w:rFonts w:hint="eastAsia"/>
          <w:kern w:val="0"/>
          <w:sz w:val="24"/>
        </w:rPr>
        <w:t>层</w:t>
      </w:r>
      <w:r w:rsidRPr="001F4D3B">
        <w:rPr>
          <w:rFonts w:hint="eastAsia"/>
          <w:kern w:val="0"/>
          <w:sz w:val="24"/>
        </w:rPr>
        <w:t>A02</w:t>
      </w:r>
      <w:r w:rsidRPr="001F4D3B">
        <w:rPr>
          <w:rFonts w:hint="eastAsia"/>
          <w:kern w:val="0"/>
          <w:sz w:val="24"/>
        </w:rPr>
        <w:t>单元</w:t>
      </w:r>
    </w:p>
    <w:p w14:paraId="061514A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办公地址：深圳市福田区金田路</w:t>
      </w:r>
      <w:r w:rsidRPr="001F4D3B">
        <w:rPr>
          <w:rFonts w:hint="eastAsia"/>
          <w:kern w:val="0"/>
          <w:sz w:val="24"/>
        </w:rPr>
        <w:t>4018</w:t>
      </w:r>
      <w:r w:rsidRPr="001F4D3B">
        <w:rPr>
          <w:rFonts w:hint="eastAsia"/>
          <w:kern w:val="0"/>
          <w:sz w:val="24"/>
        </w:rPr>
        <w:t>号安联大厦</w:t>
      </w:r>
      <w:r w:rsidRPr="001F4D3B">
        <w:rPr>
          <w:rFonts w:hint="eastAsia"/>
          <w:kern w:val="0"/>
          <w:sz w:val="24"/>
        </w:rPr>
        <w:t>35</w:t>
      </w:r>
      <w:r w:rsidRPr="001F4D3B">
        <w:rPr>
          <w:rFonts w:hint="eastAsia"/>
          <w:kern w:val="0"/>
          <w:sz w:val="24"/>
        </w:rPr>
        <w:t>层、</w:t>
      </w:r>
      <w:r w:rsidRPr="001F4D3B">
        <w:rPr>
          <w:rFonts w:hint="eastAsia"/>
          <w:kern w:val="0"/>
          <w:sz w:val="24"/>
        </w:rPr>
        <w:t>28</w:t>
      </w:r>
      <w:r w:rsidRPr="001F4D3B">
        <w:rPr>
          <w:rFonts w:hint="eastAsia"/>
          <w:kern w:val="0"/>
          <w:sz w:val="24"/>
        </w:rPr>
        <w:t>层</w:t>
      </w:r>
      <w:r w:rsidRPr="001F4D3B">
        <w:rPr>
          <w:rFonts w:hint="eastAsia"/>
          <w:kern w:val="0"/>
          <w:sz w:val="24"/>
        </w:rPr>
        <w:t>A02</w:t>
      </w:r>
      <w:r w:rsidRPr="001F4D3B">
        <w:rPr>
          <w:rFonts w:hint="eastAsia"/>
          <w:kern w:val="0"/>
          <w:sz w:val="24"/>
        </w:rPr>
        <w:t>单元</w:t>
      </w:r>
    </w:p>
    <w:p w14:paraId="71C6119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法定代表人：王连志</w:t>
      </w:r>
    </w:p>
    <w:p w14:paraId="569F017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82558305</w:t>
      </w:r>
    </w:p>
    <w:p w14:paraId="2D08F4A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0755</w:t>
      </w:r>
      <w:r w:rsidRPr="001F4D3B">
        <w:rPr>
          <w:rFonts w:hint="eastAsia"/>
          <w:kern w:val="0"/>
          <w:sz w:val="24"/>
        </w:rPr>
        <w:t>）</w:t>
      </w:r>
      <w:r w:rsidRPr="001F4D3B">
        <w:rPr>
          <w:rFonts w:hint="eastAsia"/>
          <w:kern w:val="0"/>
          <w:sz w:val="24"/>
        </w:rPr>
        <w:t>82558355</w:t>
      </w:r>
    </w:p>
    <w:p w14:paraId="4B9E4EC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联系人：陈剑虹</w:t>
      </w:r>
    </w:p>
    <w:p w14:paraId="13413DA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400-800-1001</w:t>
      </w:r>
    </w:p>
    <w:p w14:paraId="48E5FD5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www.essence.com.cn</w:t>
      </w:r>
    </w:p>
    <w:p w14:paraId="3A34C0C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41</w:t>
      </w:r>
      <w:r w:rsidRPr="001F4D3B">
        <w:rPr>
          <w:rFonts w:hint="eastAsia"/>
          <w:kern w:val="0"/>
          <w:sz w:val="24"/>
        </w:rPr>
        <w:t>）</w:t>
      </w:r>
      <w:r w:rsidRPr="001F4D3B">
        <w:rPr>
          <w:rFonts w:hint="eastAsia"/>
          <w:kern w:val="0"/>
          <w:sz w:val="24"/>
        </w:rPr>
        <w:t xml:space="preserve"> </w:t>
      </w:r>
      <w:r w:rsidRPr="001F4D3B">
        <w:rPr>
          <w:rFonts w:hint="eastAsia"/>
          <w:kern w:val="0"/>
          <w:sz w:val="24"/>
        </w:rPr>
        <w:t>申万宏源西部证券有限公司</w:t>
      </w:r>
    </w:p>
    <w:p w14:paraId="14D3974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住所：新疆乌鲁木齐市建设路</w:t>
      </w:r>
      <w:r w:rsidRPr="001F4D3B">
        <w:rPr>
          <w:rFonts w:hint="eastAsia"/>
          <w:kern w:val="0"/>
          <w:sz w:val="24"/>
        </w:rPr>
        <w:t>2</w:t>
      </w:r>
      <w:r w:rsidRPr="001F4D3B">
        <w:rPr>
          <w:rFonts w:hint="eastAsia"/>
          <w:kern w:val="0"/>
          <w:sz w:val="24"/>
        </w:rPr>
        <w:t>号</w:t>
      </w:r>
    </w:p>
    <w:p w14:paraId="145EB57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办公地址：北京市西城区太平桥大街</w:t>
      </w:r>
      <w:r w:rsidRPr="001F4D3B">
        <w:rPr>
          <w:rFonts w:hint="eastAsia"/>
          <w:kern w:val="0"/>
          <w:sz w:val="24"/>
        </w:rPr>
        <w:t>19</w:t>
      </w:r>
      <w:r w:rsidRPr="001F4D3B">
        <w:rPr>
          <w:rFonts w:hint="eastAsia"/>
          <w:kern w:val="0"/>
          <w:sz w:val="24"/>
        </w:rPr>
        <w:t>号宏源证券</w:t>
      </w:r>
    </w:p>
    <w:p w14:paraId="10636A3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法定代表人：冯戎</w:t>
      </w:r>
    </w:p>
    <w:p w14:paraId="50EDD83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88085858</w:t>
      </w:r>
    </w:p>
    <w:p w14:paraId="4F8C2D2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88085195</w:t>
      </w:r>
    </w:p>
    <w:p w14:paraId="4FAC874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联系人：李巍</w:t>
      </w:r>
    </w:p>
    <w:p w14:paraId="28CEC0C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4008-000-562</w:t>
      </w:r>
    </w:p>
    <w:p w14:paraId="1EC57FA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www.hysec.com</w:t>
      </w:r>
    </w:p>
    <w:p w14:paraId="19BF3E2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42</w:t>
      </w:r>
      <w:r w:rsidRPr="001F4D3B">
        <w:rPr>
          <w:rFonts w:hint="eastAsia"/>
          <w:kern w:val="0"/>
          <w:sz w:val="24"/>
        </w:rPr>
        <w:t>）</w:t>
      </w:r>
      <w:r w:rsidRPr="001F4D3B">
        <w:rPr>
          <w:rFonts w:hint="eastAsia"/>
          <w:kern w:val="0"/>
          <w:sz w:val="24"/>
        </w:rPr>
        <w:t xml:space="preserve"> </w:t>
      </w:r>
      <w:r w:rsidRPr="001F4D3B">
        <w:rPr>
          <w:rFonts w:hint="eastAsia"/>
          <w:kern w:val="0"/>
          <w:sz w:val="24"/>
        </w:rPr>
        <w:t>长江证券股份有限公司</w:t>
      </w:r>
    </w:p>
    <w:p w14:paraId="58C11EA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住所：武汉市新华路特</w:t>
      </w:r>
      <w:r w:rsidRPr="001F4D3B">
        <w:rPr>
          <w:rFonts w:hint="eastAsia"/>
          <w:kern w:val="0"/>
          <w:sz w:val="24"/>
        </w:rPr>
        <w:t>8</w:t>
      </w:r>
      <w:r w:rsidRPr="001F4D3B">
        <w:rPr>
          <w:rFonts w:hint="eastAsia"/>
          <w:kern w:val="0"/>
          <w:sz w:val="24"/>
        </w:rPr>
        <w:t>号长江证券大厦</w:t>
      </w:r>
    </w:p>
    <w:p w14:paraId="03C1285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办公地址：武汉市新华路特</w:t>
      </w:r>
      <w:r w:rsidRPr="001F4D3B">
        <w:rPr>
          <w:rFonts w:hint="eastAsia"/>
          <w:kern w:val="0"/>
          <w:sz w:val="24"/>
        </w:rPr>
        <w:t>8</w:t>
      </w:r>
      <w:r w:rsidRPr="001F4D3B">
        <w:rPr>
          <w:rFonts w:hint="eastAsia"/>
          <w:kern w:val="0"/>
          <w:sz w:val="24"/>
        </w:rPr>
        <w:t>号长江证券大厦</w:t>
      </w:r>
    </w:p>
    <w:p w14:paraId="24352BE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法定代表人：胡运钊</w:t>
      </w:r>
    </w:p>
    <w:p w14:paraId="26E233C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027</w:t>
      </w:r>
      <w:r w:rsidRPr="001F4D3B">
        <w:rPr>
          <w:rFonts w:hint="eastAsia"/>
          <w:kern w:val="0"/>
          <w:sz w:val="24"/>
        </w:rPr>
        <w:t>）</w:t>
      </w:r>
      <w:r w:rsidRPr="001F4D3B">
        <w:rPr>
          <w:rFonts w:hint="eastAsia"/>
          <w:kern w:val="0"/>
          <w:sz w:val="24"/>
        </w:rPr>
        <w:t>65799999</w:t>
      </w:r>
    </w:p>
    <w:p w14:paraId="4EE8501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027</w:t>
      </w:r>
      <w:r w:rsidRPr="001F4D3B">
        <w:rPr>
          <w:rFonts w:hint="eastAsia"/>
          <w:kern w:val="0"/>
          <w:sz w:val="24"/>
        </w:rPr>
        <w:t>）</w:t>
      </w:r>
      <w:r w:rsidRPr="001F4D3B">
        <w:rPr>
          <w:rFonts w:hint="eastAsia"/>
          <w:kern w:val="0"/>
          <w:sz w:val="24"/>
        </w:rPr>
        <w:t>85481900</w:t>
      </w:r>
    </w:p>
    <w:p w14:paraId="4155B8E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联系人：李良</w:t>
      </w:r>
    </w:p>
    <w:p w14:paraId="10A27BD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95579</w:t>
      </w:r>
      <w:r w:rsidRPr="001F4D3B">
        <w:rPr>
          <w:rFonts w:hint="eastAsia"/>
          <w:kern w:val="0"/>
          <w:sz w:val="24"/>
        </w:rPr>
        <w:t>或</w:t>
      </w:r>
      <w:r w:rsidRPr="001F4D3B">
        <w:rPr>
          <w:rFonts w:hint="eastAsia"/>
          <w:kern w:val="0"/>
          <w:sz w:val="24"/>
        </w:rPr>
        <w:t>4008-888-999</w:t>
      </w:r>
    </w:p>
    <w:p w14:paraId="447684E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www.95579.com</w:t>
      </w:r>
    </w:p>
    <w:p w14:paraId="11D4A36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43</w:t>
      </w:r>
      <w:r w:rsidRPr="001F4D3B">
        <w:rPr>
          <w:rFonts w:hint="eastAsia"/>
          <w:kern w:val="0"/>
          <w:sz w:val="24"/>
        </w:rPr>
        <w:t>）</w:t>
      </w:r>
      <w:r w:rsidRPr="001F4D3B">
        <w:rPr>
          <w:rFonts w:hint="eastAsia"/>
          <w:kern w:val="0"/>
          <w:sz w:val="24"/>
        </w:rPr>
        <w:t xml:space="preserve"> </w:t>
      </w:r>
      <w:r w:rsidRPr="001F4D3B">
        <w:rPr>
          <w:rFonts w:hint="eastAsia"/>
          <w:kern w:val="0"/>
          <w:sz w:val="24"/>
        </w:rPr>
        <w:t>德邦证券有限责任公司</w:t>
      </w:r>
    </w:p>
    <w:p w14:paraId="258D5CF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住所：上海市普陀区曹杨路</w:t>
      </w:r>
      <w:r w:rsidRPr="001F4D3B">
        <w:rPr>
          <w:rFonts w:hint="eastAsia"/>
          <w:kern w:val="0"/>
          <w:sz w:val="24"/>
        </w:rPr>
        <w:t>510</w:t>
      </w:r>
      <w:r w:rsidRPr="001F4D3B">
        <w:rPr>
          <w:rFonts w:hint="eastAsia"/>
          <w:kern w:val="0"/>
          <w:sz w:val="24"/>
        </w:rPr>
        <w:t>号南半幢</w:t>
      </w:r>
      <w:r w:rsidRPr="001F4D3B">
        <w:rPr>
          <w:rFonts w:hint="eastAsia"/>
          <w:kern w:val="0"/>
          <w:sz w:val="24"/>
        </w:rPr>
        <w:t>9</w:t>
      </w:r>
      <w:r w:rsidRPr="001F4D3B">
        <w:rPr>
          <w:rFonts w:hint="eastAsia"/>
          <w:kern w:val="0"/>
          <w:sz w:val="24"/>
        </w:rPr>
        <w:t>楼</w:t>
      </w:r>
    </w:p>
    <w:p w14:paraId="3B34529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办公地址：上海市福山路</w:t>
      </w:r>
      <w:r w:rsidRPr="001F4D3B">
        <w:rPr>
          <w:rFonts w:hint="eastAsia"/>
          <w:kern w:val="0"/>
          <w:sz w:val="24"/>
        </w:rPr>
        <w:t>500</w:t>
      </w:r>
      <w:r w:rsidRPr="001F4D3B">
        <w:rPr>
          <w:rFonts w:hint="eastAsia"/>
          <w:kern w:val="0"/>
          <w:sz w:val="24"/>
        </w:rPr>
        <w:t>号城建大厦</w:t>
      </w:r>
      <w:r w:rsidRPr="001F4D3B">
        <w:rPr>
          <w:rFonts w:hint="eastAsia"/>
          <w:kern w:val="0"/>
          <w:sz w:val="24"/>
        </w:rPr>
        <w:t>26</w:t>
      </w:r>
      <w:r w:rsidRPr="001F4D3B">
        <w:rPr>
          <w:rFonts w:hint="eastAsia"/>
          <w:kern w:val="0"/>
          <w:sz w:val="24"/>
        </w:rPr>
        <w:t>楼</w:t>
      </w:r>
    </w:p>
    <w:p w14:paraId="6150283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法定代表人：姚文平</w:t>
      </w:r>
    </w:p>
    <w:p w14:paraId="5B22BD6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电话：（</w:t>
      </w:r>
      <w:r w:rsidRPr="001F4D3B">
        <w:rPr>
          <w:rFonts w:hint="eastAsia"/>
          <w:kern w:val="0"/>
          <w:sz w:val="24"/>
        </w:rPr>
        <w:t>021</w:t>
      </w:r>
      <w:r w:rsidRPr="001F4D3B">
        <w:rPr>
          <w:rFonts w:hint="eastAsia"/>
          <w:kern w:val="0"/>
          <w:sz w:val="24"/>
        </w:rPr>
        <w:t>）</w:t>
      </w:r>
      <w:r w:rsidRPr="001F4D3B">
        <w:rPr>
          <w:rFonts w:hint="eastAsia"/>
          <w:kern w:val="0"/>
          <w:sz w:val="24"/>
        </w:rPr>
        <w:t>68761616</w:t>
      </w:r>
    </w:p>
    <w:p w14:paraId="5EC853C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68767981</w:t>
      </w:r>
    </w:p>
    <w:p w14:paraId="4643112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4008-888-128</w:t>
      </w:r>
    </w:p>
    <w:p w14:paraId="15F6A5F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www.tebon.com.cn</w:t>
      </w:r>
    </w:p>
    <w:p w14:paraId="3248EA0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44</w:t>
      </w:r>
      <w:r w:rsidRPr="001F4D3B">
        <w:rPr>
          <w:rFonts w:hint="eastAsia"/>
          <w:kern w:val="0"/>
          <w:sz w:val="24"/>
        </w:rPr>
        <w:t>）中泰证券股份有限公司</w:t>
      </w:r>
    </w:p>
    <w:p w14:paraId="3247532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住所：山东省济南市市中区经七路</w:t>
      </w:r>
      <w:r w:rsidRPr="001F4D3B">
        <w:rPr>
          <w:rFonts w:hint="eastAsia"/>
          <w:kern w:val="0"/>
          <w:sz w:val="24"/>
        </w:rPr>
        <w:t>86</w:t>
      </w:r>
      <w:r w:rsidRPr="001F4D3B">
        <w:rPr>
          <w:rFonts w:hint="eastAsia"/>
          <w:kern w:val="0"/>
          <w:sz w:val="24"/>
        </w:rPr>
        <w:t>号</w:t>
      </w:r>
    </w:p>
    <w:p w14:paraId="754DF0F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办公地址：山东省济南市市中区经七路</w:t>
      </w:r>
      <w:r w:rsidRPr="001F4D3B">
        <w:rPr>
          <w:rFonts w:hint="eastAsia"/>
          <w:kern w:val="0"/>
          <w:sz w:val="24"/>
        </w:rPr>
        <w:t>86</w:t>
      </w:r>
      <w:r w:rsidRPr="001F4D3B">
        <w:rPr>
          <w:rFonts w:hint="eastAsia"/>
          <w:kern w:val="0"/>
          <w:sz w:val="24"/>
        </w:rPr>
        <w:t>号</w:t>
      </w:r>
    </w:p>
    <w:p w14:paraId="4A22CA0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法定代表人：李玮</w:t>
      </w:r>
    </w:p>
    <w:p w14:paraId="33ACC69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0531</w:t>
      </w:r>
      <w:r w:rsidRPr="001F4D3B">
        <w:rPr>
          <w:rFonts w:hint="eastAsia"/>
          <w:kern w:val="0"/>
          <w:sz w:val="24"/>
        </w:rPr>
        <w:t>）</w:t>
      </w:r>
      <w:r w:rsidRPr="001F4D3B">
        <w:rPr>
          <w:rFonts w:hint="eastAsia"/>
          <w:kern w:val="0"/>
          <w:sz w:val="24"/>
        </w:rPr>
        <w:t>68889155</w:t>
      </w:r>
    </w:p>
    <w:p w14:paraId="064C094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0531</w:t>
      </w:r>
      <w:r w:rsidRPr="001F4D3B">
        <w:rPr>
          <w:rFonts w:hint="eastAsia"/>
          <w:kern w:val="0"/>
          <w:sz w:val="24"/>
        </w:rPr>
        <w:t>）</w:t>
      </w:r>
      <w:r w:rsidRPr="001F4D3B">
        <w:rPr>
          <w:rFonts w:hint="eastAsia"/>
          <w:kern w:val="0"/>
          <w:sz w:val="24"/>
        </w:rPr>
        <w:t>68889752</w:t>
      </w:r>
    </w:p>
    <w:p w14:paraId="2E0C513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联系人：许曼华</w:t>
      </w:r>
    </w:p>
    <w:p w14:paraId="2993965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95538</w:t>
      </w:r>
    </w:p>
    <w:p w14:paraId="1DFAB99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www.zts.com.cn</w:t>
      </w:r>
    </w:p>
    <w:p w14:paraId="36AF45C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45</w:t>
      </w:r>
      <w:r w:rsidRPr="001F4D3B">
        <w:rPr>
          <w:rFonts w:hint="eastAsia"/>
          <w:kern w:val="0"/>
          <w:sz w:val="24"/>
        </w:rPr>
        <w:t>）</w:t>
      </w:r>
      <w:r w:rsidRPr="001F4D3B">
        <w:rPr>
          <w:rFonts w:hint="eastAsia"/>
          <w:kern w:val="0"/>
          <w:sz w:val="24"/>
        </w:rPr>
        <w:t xml:space="preserve"> </w:t>
      </w:r>
      <w:r w:rsidRPr="001F4D3B">
        <w:rPr>
          <w:rFonts w:hint="eastAsia"/>
          <w:kern w:val="0"/>
          <w:sz w:val="24"/>
        </w:rPr>
        <w:t>江海证券有限公司</w:t>
      </w:r>
    </w:p>
    <w:p w14:paraId="7D14AE4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住所：黑龙江省哈尔滨市香坊区赣水路</w:t>
      </w:r>
      <w:r w:rsidRPr="001F4D3B">
        <w:rPr>
          <w:rFonts w:hint="eastAsia"/>
          <w:kern w:val="0"/>
          <w:sz w:val="24"/>
        </w:rPr>
        <w:t>56</w:t>
      </w:r>
      <w:r w:rsidRPr="001F4D3B">
        <w:rPr>
          <w:rFonts w:hint="eastAsia"/>
          <w:kern w:val="0"/>
          <w:sz w:val="24"/>
        </w:rPr>
        <w:t>号</w:t>
      </w:r>
    </w:p>
    <w:p w14:paraId="1D6F6CA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法定代表人：孙名扬</w:t>
      </w:r>
    </w:p>
    <w:p w14:paraId="56A7403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0451</w:t>
      </w:r>
      <w:r w:rsidRPr="001F4D3B">
        <w:rPr>
          <w:rFonts w:hint="eastAsia"/>
          <w:kern w:val="0"/>
          <w:sz w:val="24"/>
        </w:rPr>
        <w:t>）</w:t>
      </w:r>
      <w:r w:rsidRPr="001F4D3B">
        <w:rPr>
          <w:rFonts w:hint="eastAsia"/>
          <w:kern w:val="0"/>
          <w:sz w:val="24"/>
        </w:rPr>
        <w:t>85863719</w:t>
      </w:r>
    </w:p>
    <w:p w14:paraId="6957751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0451</w:t>
      </w:r>
      <w:r w:rsidRPr="001F4D3B">
        <w:rPr>
          <w:rFonts w:hint="eastAsia"/>
          <w:kern w:val="0"/>
          <w:sz w:val="24"/>
        </w:rPr>
        <w:t>）</w:t>
      </w:r>
      <w:r w:rsidRPr="001F4D3B">
        <w:rPr>
          <w:rFonts w:hint="eastAsia"/>
          <w:kern w:val="0"/>
          <w:sz w:val="24"/>
        </w:rPr>
        <w:t>82287211</w:t>
      </w:r>
    </w:p>
    <w:p w14:paraId="5B34D26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联系人：刘爽</w:t>
      </w:r>
    </w:p>
    <w:p w14:paraId="1478460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400-666-2288</w:t>
      </w:r>
    </w:p>
    <w:p w14:paraId="652281F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www.jhzq.com.cn</w:t>
      </w:r>
    </w:p>
    <w:p w14:paraId="77E1706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46</w:t>
      </w:r>
      <w:r w:rsidRPr="001F4D3B">
        <w:rPr>
          <w:rFonts w:hint="eastAsia"/>
          <w:kern w:val="0"/>
          <w:sz w:val="24"/>
        </w:rPr>
        <w:t>）</w:t>
      </w:r>
      <w:r w:rsidRPr="001F4D3B">
        <w:rPr>
          <w:rFonts w:hint="eastAsia"/>
          <w:kern w:val="0"/>
          <w:sz w:val="24"/>
        </w:rPr>
        <w:t xml:space="preserve"> </w:t>
      </w:r>
      <w:r w:rsidRPr="001F4D3B">
        <w:rPr>
          <w:rFonts w:hint="eastAsia"/>
          <w:kern w:val="0"/>
          <w:sz w:val="24"/>
        </w:rPr>
        <w:t>平安证券股份有限公司</w:t>
      </w:r>
    </w:p>
    <w:p w14:paraId="1EA2AAD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住所：深圳市福田区金田路大中华国际交易广场裙楼</w:t>
      </w:r>
      <w:r w:rsidRPr="001F4D3B">
        <w:rPr>
          <w:rFonts w:hint="eastAsia"/>
          <w:kern w:val="0"/>
          <w:sz w:val="24"/>
        </w:rPr>
        <w:t>8</w:t>
      </w:r>
      <w:r w:rsidRPr="001F4D3B">
        <w:rPr>
          <w:rFonts w:hint="eastAsia"/>
          <w:kern w:val="0"/>
          <w:sz w:val="24"/>
        </w:rPr>
        <w:t>楼</w:t>
      </w:r>
    </w:p>
    <w:p w14:paraId="6180B83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办公地址：深圳市福田区金田路大中华国际交易广场裙楼</w:t>
      </w:r>
      <w:r w:rsidRPr="001F4D3B">
        <w:rPr>
          <w:rFonts w:hint="eastAsia"/>
          <w:kern w:val="0"/>
          <w:sz w:val="24"/>
        </w:rPr>
        <w:t>8</w:t>
      </w:r>
      <w:r w:rsidRPr="001F4D3B">
        <w:rPr>
          <w:rFonts w:hint="eastAsia"/>
          <w:kern w:val="0"/>
          <w:sz w:val="24"/>
        </w:rPr>
        <w:t>楼</w:t>
      </w:r>
      <w:r w:rsidRPr="001F4D3B">
        <w:rPr>
          <w:rFonts w:hint="eastAsia"/>
          <w:kern w:val="0"/>
          <w:sz w:val="24"/>
        </w:rPr>
        <w:t>(518048)</w:t>
      </w:r>
    </w:p>
    <w:p w14:paraId="22282C7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法定代表人：杨宇翔</w:t>
      </w:r>
    </w:p>
    <w:p w14:paraId="7A3D945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22627802</w:t>
      </w:r>
    </w:p>
    <w:p w14:paraId="2770844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0755</w:t>
      </w:r>
      <w:r w:rsidRPr="001F4D3B">
        <w:rPr>
          <w:rFonts w:hint="eastAsia"/>
          <w:kern w:val="0"/>
          <w:sz w:val="24"/>
        </w:rPr>
        <w:t>）</w:t>
      </w:r>
      <w:r w:rsidRPr="001F4D3B">
        <w:rPr>
          <w:rFonts w:hint="eastAsia"/>
          <w:kern w:val="0"/>
          <w:sz w:val="24"/>
        </w:rPr>
        <w:t>82400862</w:t>
      </w:r>
    </w:p>
    <w:p w14:paraId="22906EE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联系人：郑舒丽</w:t>
      </w:r>
    </w:p>
    <w:p w14:paraId="19FAF06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95511-8</w:t>
      </w:r>
    </w:p>
    <w:p w14:paraId="4AE5758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网址：</w:t>
      </w:r>
      <w:r w:rsidRPr="001F4D3B">
        <w:rPr>
          <w:rFonts w:hint="eastAsia"/>
          <w:kern w:val="0"/>
          <w:sz w:val="24"/>
        </w:rPr>
        <w:t>www.pingan.com</w:t>
      </w:r>
    </w:p>
    <w:p w14:paraId="5FD9F11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47</w:t>
      </w:r>
      <w:r w:rsidRPr="001F4D3B">
        <w:rPr>
          <w:rFonts w:hint="eastAsia"/>
          <w:kern w:val="0"/>
          <w:sz w:val="24"/>
        </w:rPr>
        <w:t>）</w:t>
      </w:r>
      <w:r w:rsidRPr="001F4D3B">
        <w:rPr>
          <w:rFonts w:hint="eastAsia"/>
          <w:kern w:val="0"/>
          <w:sz w:val="24"/>
        </w:rPr>
        <w:t xml:space="preserve"> </w:t>
      </w:r>
      <w:r w:rsidRPr="001F4D3B">
        <w:rPr>
          <w:rFonts w:hint="eastAsia"/>
          <w:kern w:val="0"/>
          <w:sz w:val="24"/>
        </w:rPr>
        <w:t>长城国瑞证券有限公司</w:t>
      </w:r>
    </w:p>
    <w:p w14:paraId="4703CD2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住所：厦门市莲前西路</w:t>
      </w:r>
      <w:r w:rsidRPr="001F4D3B">
        <w:rPr>
          <w:rFonts w:hint="eastAsia"/>
          <w:kern w:val="0"/>
          <w:sz w:val="24"/>
        </w:rPr>
        <w:t>2</w:t>
      </w:r>
      <w:r w:rsidRPr="001F4D3B">
        <w:rPr>
          <w:rFonts w:hint="eastAsia"/>
          <w:kern w:val="0"/>
          <w:sz w:val="24"/>
        </w:rPr>
        <w:t>号莲富大厦</w:t>
      </w:r>
      <w:r w:rsidRPr="001F4D3B">
        <w:rPr>
          <w:rFonts w:hint="eastAsia"/>
          <w:kern w:val="0"/>
          <w:sz w:val="24"/>
        </w:rPr>
        <w:t>17</w:t>
      </w:r>
      <w:r w:rsidRPr="001F4D3B">
        <w:rPr>
          <w:rFonts w:hint="eastAsia"/>
          <w:kern w:val="0"/>
          <w:sz w:val="24"/>
        </w:rPr>
        <w:t>楼</w:t>
      </w:r>
    </w:p>
    <w:p w14:paraId="77E27FB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办公地址：厦门市莲前西路</w:t>
      </w:r>
      <w:r w:rsidRPr="001F4D3B">
        <w:rPr>
          <w:rFonts w:hint="eastAsia"/>
          <w:kern w:val="0"/>
          <w:sz w:val="24"/>
        </w:rPr>
        <w:t>2</w:t>
      </w:r>
      <w:r w:rsidRPr="001F4D3B">
        <w:rPr>
          <w:rFonts w:hint="eastAsia"/>
          <w:kern w:val="0"/>
          <w:sz w:val="24"/>
        </w:rPr>
        <w:t>号莲富大厦</w:t>
      </w:r>
      <w:r w:rsidRPr="001F4D3B">
        <w:rPr>
          <w:rFonts w:hint="eastAsia"/>
          <w:kern w:val="0"/>
          <w:sz w:val="24"/>
        </w:rPr>
        <w:t>17</w:t>
      </w:r>
      <w:r w:rsidRPr="001F4D3B">
        <w:rPr>
          <w:rFonts w:hint="eastAsia"/>
          <w:kern w:val="0"/>
          <w:sz w:val="24"/>
        </w:rPr>
        <w:t>楼</w:t>
      </w:r>
    </w:p>
    <w:p w14:paraId="474BCB2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法定代表人：王勇</w:t>
      </w:r>
    </w:p>
    <w:p w14:paraId="41BC9DD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0592</w:t>
      </w:r>
      <w:r w:rsidRPr="001F4D3B">
        <w:rPr>
          <w:rFonts w:hint="eastAsia"/>
          <w:kern w:val="0"/>
          <w:sz w:val="24"/>
        </w:rPr>
        <w:t>）</w:t>
      </w:r>
      <w:r w:rsidRPr="001F4D3B">
        <w:rPr>
          <w:rFonts w:hint="eastAsia"/>
          <w:kern w:val="0"/>
          <w:sz w:val="24"/>
        </w:rPr>
        <w:t>5161642</w:t>
      </w:r>
    </w:p>
    <w:p w14:paraId="7C00D7D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0592</w:t>
      </w:r>
      <w:r w:rsidRPr="001F4D3B">
        <w:rPr>
          <w:rFonts w:hint="eastAsia"/>
          <w:kern w:val="0"/>
          <w:sz w:val="24"/>
        </w:rPr>
        <w:t>）</w:t>
      </w:r>
      <w:r w:rsidRPr="001F4D3B">
        <w:rPr>
          <w:rFonts w:hint="eastAsia"/>
          <w:kern w:val="0"/>
          <w:sz w:val="24"/>
        </w:rPr>
        <w:t>5161640</w:t>
      </w:r>
    </w:p>
    <w:p w14:paraId="4765218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联系人：赵钦</w:t>
      </w:r>
    </w:p>
    <w:p w14:paraId="0DC5255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0592</w:t>
      </w:r>
      <w:r w:rsidRPr="001F4D3B">
        <w:rPr>
          <w:rFonts w:hint="eastAsia"/>
          <w:kern w:val="0"/>
          <w:sz w:val="24"/>
        </w:rPr>
        <w:t>）</w:t>
      </w:r>
      <w:r w:rsidRPr="001F4D3B">
        <w:rPr>
          <w:rFonts w:hint="eastAsia"/>
          <w:kern w:val="0"/>
          <w:sz w:val="24"/>
        </w:rPr>
        <w:t>5163588</w:t>
      </w:r>
    </w:p>
    <w:p w14:paraId="5F35815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www.xmzq.cn</w:t>
      </w:r>
    </w:p>
    <w:p w14:paraId="22B0F76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48</w:t>
      </w:r>
      <w:r w:rsidRPr="001F4D3B">
        <w:rPr>
          <w:rFonts w:hint="eastAsia"/>
          <w:kern w:val="0"/>
          <w:sz w:val="24"/>
        </w:rPr>
        <w:t>）</w:t>
      </w:r>
      <w:r w:rsidRPr="001F4D3B">
        <w:rPr>
          <w:rFonts w:hint="eastAsia"/>
          <w:kern w:val="0"/>
          <w:sz w:val="24"/>
        </w:rPr>
        <w:t xml:space="preserve"> </w:t>
      </w:r>
      <w:r w:rsidRPr="001F4D3B">
        <w:rPr>
          <w:rFonts w:hint="eastAsia"/>
          <w:kern w:val="0"/>
          <w:sz w:val="24"/>
        </w:rPr>
        <w:t>华宝证券有限责任公司</w:t>
      </w:r>
    </w:p>
    <w:p w14:paraId="7A0FCE6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住所：中国上海市陆家嘴环路</w:t>
      </w:r>
      <w:r w:rsidRPr="001F4D3B">
        <w:rPr>
          <w:rFonts w:hint="eastAsia"/>
          <w:kern w:val="0"/>
          <w:sz w:val="24"/>
        </w:rPr>
        <w:t>166</w:t>
      </w:r>
      <w:r w:rsidRPr="001F4D3B">
        <w:rPr>
          <w:rFonts w:hint="eastAsia"/>
          <w:kern w:val="0"/>
          <w:sz w:val="24"/>
        </w:rPr>
        <w:t>号未来资产大厦</w:t>
      </w:r>
      <w:r w:rsidRPr="001F4D3B">
        <w:rPr>
          <w:rFonts w:hint="eastAsia"/>
          <w:kern w:val="0"/>
          <w:sz w:val="24"/>
        </w:rPr>
        <w:t>27</w:t>
      </w:r>
      <w:r w:rsidRPr="001F4D3B">
        <w:rPr>
          <w:rFonts w:hint="eastAsia"/>
          <w:kern w:val="0"/>
          <w:sz w:val="24"/>
        </w:rPr>
        <w:t>楼</w:t>
      </w:r>
    </w:p>
    <w:p w14:paraId="4B6D66A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办公地址：中国上海市浦东新区世纪大道</w:t>
      </w:r>
      <w:r w:rsidRPr="001F4D3B">
        <w:rPr>
          <w:rFonts w:hint="eastAsia"/>
          <w:kern w:val="0"/>
          <w:sz w:val="24"/>
        </w:rPr>
        <w:t>100</w:t>
      </w:r>
      <w:r w:rsidRPr="001F4D3B">
        <w:rPr>
          <w:rFonts w:hint="eastAsia"/>
          <w:kern w:val="0"/>
          <w:sz w:val="24"/>
        </w:rPr>
        <w:t>号上海环球金融中心</w:t>
      </w:r>
      <w:r w:rsidRPr="001F4D3B">
        <w:rPr>
          <w:rFonts w:hint="eastAsia"/>
          <w:kern w:val="0"/>
          <w:sz w:val="24"/>
        </w:rPr>
        <w:t>57</w:t>
      </w:r>
      <w:r w:rsidRPr="001F4D3B">
        <w:rPr>
          <w:rFonts w:hint="eastAsia"/>
          <w:kern w:val="0"/>
          <w:sz w:val="24"/>
        </w:rPr>
        <w:t>楼</w:t>
      </w:r>
    </w:p>
    <w:p w14:paraId="3F07376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w:t>
      </w:r>
      <w:r w:rsidRPr="001F4D3B">
        <w:rPr>
          <w:rFonts w:hint="eastAsia"/>
          <w:kern w:val="0"/>
          <w:sz w:val="24"/>
        </w:rPr>
        <w:t xml:space="preserve"> </w:t>
      </w:r>
      <w:r w:rsidRPr="001F4D3B">
        <w:rPr>
          <w:rFonts w:hint="eastAsia"/>
          <w:kern w:val="0"/>
          <w:sz w:val="24"/>
        </w:rPr>
        <w:t>陈林</w:t>
      </w:r>
    </w:p>
    <w:p w14:paraId="12E47EF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68777222</w:t>
      </w:r>
    </w:p>
    <w:p w14:paraId="62E7DE2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68777822</w:t>
      </w:r>
    </w:p>
    <w:p w14:paraId="7442C49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联系人：赵洁</w:t>
      </w:r>
    </w:p>
    <w:p w14:paraId="407C3B0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400-820-9898</w:t>
      </w:r>
    </w:p>
    <w:p w14:paraId="78F07C1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www.cnhbstock.com</w:t>
      </w:r>
    </w:p>
    <w:p w14:paraId="3CD5595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49</w:t>
      </w:r>
      <w:r w:rsidRPr="001F4D3B">
        <w:rPr>
          <w:rFonts w:hint="eastAsia"/>
          <w:kern w:val="0"/>
          <w:sz w:val="24"/>
        </w:rPr>
        <w:t>）</w:t>
      </w:r>
      <w:r w:rsidRPr="001F4D3B">
        <w:rPr>
          <w:rFonts w:hint="eastAsia"/>
          <w:kern w:val="0"/>
          <w:sz w:val="24"/>
        </w:rPr>
        <w:t xml:space="preserve"> </w:t>
      </w:r>
      <w:r w:rsidRPr="001F4D3B">
        <w:rPr>
          <w:rFonts w:hint="eastAsia"/>
          <w:kern w:val="0"/>
          <w:sz w:val="24"/>
        </w:rPr>
        <w:t>中国国际金融股份有限公司</w:t>
      </w:r>
    </w:p>
    <w:p w14:paraId="5FD0660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住所：北京建国门外大街</w:t>
      </w:r>
      <w:r w:rsidRPr="001F4D3B">
        <w:rPr>
          <w:rFonts w:hint="eastAsia"/>
          <w:kern w:val="0"/>
          <w:sz w:val="24"/>
        </w:rPr>
        <w:t>1</w:t>
      </w:r>
      <w:r w:rsidRPr="001F4D3B">
        <w:rPr>
          <w:rFonts w:hint="eastAsia"/>
          <w:kern w:val="0"/>
          <w:sz w:val="24"/>
        </w:rPr>
        <w:t>号国贸大厦</w:t>
      </w:r>
      <w:r w:rsidRPr="001F4D3B">
        <w:rPr>
          <w:rFonts w:hint="eastAsia"/>
          <w:kern w:val="0"/>
          <w:sz w:val="24"/>
        </w:rPr>
        <w:t>2</w:t>
      </w:r>
      <w:r w:rsidRPr="001F4D3B">
        <w:rPr>
          <w:rFonts w:hint="eastAsia"/>
          <w:kern w:val="0"/>
          <w:sz w:val="24"/>
        </w:rPr>
        <w:t>座</w:t>
      </w:r>
      <w:r w:rsidRPr="001F4D3B">
        <w:rPr>
          <w:rFonts w:hint="eastAsia"/>
          <w:kern w:val="0"/>
          <w:sz w:val="24"/>
        </w:rPr>
        <w:t>27</w:t>
      </w:r>
      <w:r w:rsidRPr="001F4D3B">
        <w:rPr>
          <w:rFonts w:hint="eastAsia"/>
          <w:kern w:val="0"/>
          <w:sz w:val="24"/>
        </w:rPr>
        <w:t>层及</w:t>
      </w:r>
      <w:r w:rsidRPr="001F4D3B">
        <w:rPr>
          <w:rFonts w:hint="eastAsia"/>
          <w:kern w:val="0"/>
          <w:sz w:val="24"/>
        </w:rPr>
        <w:t>28</w:t>
      </w:r>
      <w:r w:rsidRPr="001F4D3B">
        <w:rPr>
          <w:rFonts w:hint="eastAsia"/>
          <w:kern w:val="0"/>
          <w:sz w:val="24"/>
        </w:rPr>
        <w:t>层</w:t>
      </w:r>
    </w:p>
    <w:p w14:paraId="58E7AA3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办公地址：北京建国门外大街</w:t>
      </w:r>
      <w:r w:rsidRPr="001F4D3B">
        <w:rPr>
          <w:rFonts w:hint="eastAsia"/>
          <w:kern w:val="0"/>
          <w:sz w:val="24"/>
        </w:rPr>
        <w:t>1</w:t>
      </w:r>
      <w:r w:rsidRPr="001F4D3B">
        <w:rPr>
          <w:rFonts w:hint="eastAsia"/>
          <w:kern w:val="0"/>
          <w:sz w:val="24"/>
        </w:rPr>
        <w:t>号国贸大厦</w:t>
      </w:r>
      <w:r w:rsidRPr="001F4D3B">
        <w:rPr>
          <w:rFonts w:hint="eastAsia"/>
          <w:kern w:val="0"/>
          <w:sz w:val="24"/>
        </w:rPr>
        <w:t>2</w:t>
      </w:r>
      <w:r w:rsidRPr="001F4D3B">
        <w:rPr>
          <w:rFonts w:hint="eastAsia"/>
          <w:kern w:val="0"/>
          <w:sz w:val="24"/>
        </w:rPr>
        <w:t>座</w:t>
      </w:r>
      <w:r w:rsidRPr="001F4D3B">
        <w:rPr>
          <w:rFonts w:hint="eastAsia"/>
          <w:kern w:val="0"/>
          <w:sz w:val="24"/>
        </w:rPr>
        <w:t>27</w:t>
      </w:r>
      <w:r w:rsidRPr="001F4D3B">
        <w:rPr>
          <w:rFonts w:hint="eastAsia"/>
          <w:kern w:val="0"/>
          <w:sz w:val="24"/>
        </w:rPr>
        <w:t>层及</w:t>
      </w:r>
      <w:r w:rsidRPr="001F4D3B">
        <w:rPr>
          <w:rFonts w:hint="eastAsia"/>
          <w:kern w:val="0"/>
          <w:sz w:val="24"/>
        </w:rPr>
        <w:t>28</w:t>
      </w:r>
      <w:r w:rsidRPr="001F4D3B">
        <w:rPr>
          <w:rFonts w:hint="eastAsia"/>
          <w:kern w:val="0"/>
          <w:sz w:val="24"/>
        </w:rPr>
        <w:t>层</w:t>
      </w:r>
    </w:p>
    <w:p w14:paraId="4A7A8B6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法定代表人：丁学东</w:t>
      </w:r>
    </w:p>
    <w:p w14:paraId="5A42AC7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65051166</w:t>
      </w:r>
    </w:p>
    <w:p w14:paraId="4ADEEDA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85679203</w:t>
      </w:r>
    </w:p>
    <w:p w14:paraId="654F0D4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联系人：杨涵宇</w:t>
      </w:r>
    </w:p>
    <w:p w14:paraId="24BC79A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www.cicc.com.cn</w:t>
      </w:r>
    </w:p>
    <w:p w14:paraId="6D943CA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50</w:t>
      </w:r>
      <w:r w:rsidRPr="001F4D3B">
        <w:rPr>
          <w:rFonts w:hint="eastAsia"/>
          <w:kern w:val="0"/>
          <w:sz w:val="24"/>
        </w:rPr>
        <w:t>）</w:t>
      </w:r>
      <w:r w:rsidRPr="001F4D3B">
        <w:rPr>
          <w:rFonts w:hint="eastAsia"/>
          <w:kern w:val="0"/>
          <w:sz w:val="24"/>
        </w:rPr>
        <w:t xml:space="preserve"> </w:t>
      </w:r>
      <w:r w:rsidRPr="001F4D3B">
        <w:rPr>
          <w:rFonts w:hint="eastAsia"/>
          <w:kern w:val="0"/>
          <w:sz w:val="24"/>
        </w:rPr>
        <w:t>瑞银证券有限责任公司</w:t>
      </w:r>
    </w:p>
    <w:p w14:paraId="6AE8DBD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住所：北京市西城区金融大街</w:t>
      </w:r>
      <w:r w:rsidRPr="001F4D3B">
        <w:rPr>
          <w:rFonts w:hint="eastAsia"/>
          <w:kern w:val="0"/>
          <w:sz w:val="24"/>
        </w:rPr>
        <w:t>7</w:t>
      </w:r>
      <w:r w:rsidRPr="001F4D3B">
        <w:rPr>
          <w:rFonts w:hint="eastAsia"/>
          <w:kern w:val="0"/>
          <w:sz w:val="24"/>
        </w:rPr>
        <w:t>号英蓝国际金融中心</w:t>
      </w:r>
      <w:r w:rsidRPr="001F4D3B">
        <w:rPr>
          <w:rFonts w:hint="eastAsia"/>
          <w:kern w:val="0"/>
          <w:sz w:val="24"/>
        </w:rPr>
        <w:t>12</w:t>
      </w:r>
      <w:r w:rsidRPr="001F4D3B">
        <w:rPr>
          <w:rFonts w:hint="eastAsia"/>
          <w:kern w:val="0"/>
          <w:sz w:val="24"/>
        </w:rPr>
        <w:t>层、</w:t>
      </w:r>
      <w:r w:rsidRPr="001F4D3B">
        <w:rPr>
          <w:rFonts w:hint="eastAsia"/>
          <w:kern w:val="0"/>
          <w:sz w:val="24"/>
        </w:rPr>
        <w:t>15</w:t>
      </w:r>
      <w:r w:rsidRPr="001F4D3B">
        <w:rPr>
          <w:rFonts w:hint="eastAsia"/>
          <w:kern w:val="0"/>
          <w:sz w:val="24"/>
        </w:rPr>
        <w:t>层</w:t>
      </w:r>
    </w:p>
    <w:p w14:paraId="0245BD7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办公地址：北京市西城区金融大街</w:t>
      </w:r>
      <w:r w:rsidRPr="001F4D3B">
        <w:rPr>
          <w:rFonts w:hint="eastAsia"/>
          <w:kern w:val="0"/>
          <w:sz w:val="24"/>
        </w:rPr>
        <w:t>7</w:t>
      </w:r>
      <w:r w:rsidRPr="001F4D3B">
        <w:rPr>
          <w:rFonts w:hint="eastAsia"/>
          <w:kern w:val="0"/>
          <w:sz w:val="24"/>
        </w:rPr>
        <w:t>号英蓝国际金融中心</w:t>
      </w:r>
      <w:r w:rsidRPr="001F4D3B">
        <w:rPr>
          <w:rFonts w:hint="eastAsia"/>
          <w:kern w:val="0"/>
          <w:sz w:val="24"/>
        </w:rPr>
        <w:t>12</w:t>
      </w:r>
      <w:r w:rsidRPr="001F4D3B">
        <w:rPr>
          <w:rFonts w:hint="eastAsia"/>
          <w:kern w:val="0"/>
          <w:sz w:val="24"/>
        </w:rPr>
        <w:t>层、</w:t>
      </w:r>
      <w:r w:rsidRPr="001F4D3B">
        <w:rPr>
          <w:rFonts w:hint="eastAsia"/>
          <w:kern w:val="0"/>
          <w:sz w:val="24"/>
        </w:rPr>
        <w:t>15</w:t>
      </w:r>
      <w:r w:rsidRPr="001F4D3B">
        <w:rPr>
          <w:rFonts w:hint="eastAsia"/>
          <w:kern w:val="0"/>
          <w:sz w:val="24"/>
        </w:rPr>
        <w:t>层</w:t>
      </w:r>
    </w:p>
    <w:p w14:paraId="48823E4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法定代表人：程宜荪</w:t>
      </w:r>
    </w:p>
    <w:p w14:paraId="479CA8B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58328112</w:t>
      </w:r>
    </w:p>
    <w:p w14:paraId="6000C99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58328740</w:t>
      </w:r>
    </w:p>
    <w:p w14:paraId="1943B68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联系人：牟冲</w:t>
      </w:r>
    </w:p>
    <w:p w14:paraId="55BD08E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400-887-8827</w:t>
      </w:r>
    </w:p>
    <w:p w14:paraId="500AFC1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www.ubssecurities.com</w:t>
      </w:r>
    </w:p>
    <w:p w14:paraId="5076532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51</w:t>
      </w:r>
      <w:r w:rsidRPr="001F4D3B">
        <w:rPr>
          <w:rFonts w:hint="eastAsia"/>
          <w:kern w:val="0"/>
          <w:sz w:val="24"/>
        </w:rPr>
        <w:t>）</w:t>
      </w:r>
      <w:r w:rsidRPr="001F4D3B">
        <w:rPr>
          <w:rFonts w:hint="eastAsia"/>
          <w:kern w:val="0"/>
          <w:sz w:val="24"/>
        </w:rPr>
        <w:t xml:space="preserve"> </w:t>
      </w:r>
      <w:r w:rsidRPr="001F4D3B">
        <w:rPr>
          <w:rFonts w:hint="eastAsia"/>
          <w:kern w:val="0"/>
          <w:sz w:val="24"/>
        </w:rPr>
        <w:t>爱建证券有限责任公司</w:t>
      </w:r>
    </w:p>
    <w:p w14:paraId="6660D39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住所：上海市南京西路</w:t>
      </w:r>
      <w:r w:rsidRPr="001F4D3B">
        <w:rPr>
          <w:rFonts w:hint="eastAsia"/>
          <w:kern w:val="0"/>
          <w:sz w:val="24"/>
        </w:rPr>
        <w:t>758</w:t>
      </w:r>
      <w:r w:rsidRPr="001F4D3B">
        <w:rPr>
          <w:rFonts w:hint="eastAsia"/>
          <w:kern w:val="0"/>
          <w:sz w:val="24"/>
        </w:rPr>
        <w:t>号</w:t>
      </w:r>
      <w:r w:rsidRPr="001F4D3B">
        <w:rPr>
          <w:rFonts w:hint="eastAsia"/>
          <w:kern w:val="0"/>
          <w:sz w:val="24"/>
        </w:rPr>
        <w:t>24</w:t>
      </w:r>
      <w:r w:rsidRPr="001F4D3B">
        <w:rPr>
          <w:rFonts w:hint="eastAsia"/>
          <w:kern w:val="0"/>
          <w:sz w:val="24"/>
        </w:rPr>
        <w:t>楼</w:t>
      </w:r>
    </w:p>
    <w:p w14:paraId="2BA2FCB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办公地址：上海市浦东新区世纪大道</w:t>
      </w:r>
      <w:r w:rsidRPr="001F4D3B">
        <w:rPr>
          <w:rFonts w:hint="eastAsia"/>
          <w:kern w:val="0"/>
          <w:sz w:val="24"/>
        </w:rPr>
        <w:t>1600</w:t>
      </w:r>
      <w:r w:rsidRPr="001F4D3B">
        <w:rPr>
          <w:rFonts w:hint="eastAsia"/>
          <w:kern w:val="0"/>
          <w:sz w:val="24"/>
        </w:rPr>
        <w:t>号</w:t>
      </w:r>
      <w:r w:rsidRPr="001F4D3B">
        <w:rPr>
          <w:rFonts w:hint="eastAsia"/>
          <w:kern w:val="0"/>
          <w:sz w:val="24"/>
        </w:rPr>
        <w:t>32</w:t>
      </w:r>
      <w:r w:rsidRPr="001F4D3B">
        <w:rPr>
          <w:rFonts w:hint="eastAsia"/>
          <w:kern w:val="0"/>
          <w:sz w:val="24"/>
        </w:rPr>
        <w:t>楼</w:t>
      </w:r>
    </w:p>
    <w:p w14:paraId="26C5A15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法定代表人：张建华</w:t>
      </w:r>
    </w:p>
    <w:p w14:paraId="06CA7A0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32229888</w:t>
      </w:r>
    </w:p>
    <w:p w14:paraId="20B8B4C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68728703</w:t>
      </w:r>
    </w:p>
    <w:p w14:paraId="68FB829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联系人：陈敏</w:t>
      </w:r>
    </w:p>
    <w:p w14:paraId="13CDCE5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021</w:t>
      </w:r>
      <w:r w:rsidRPr="001F4D3B">
        <w:rPr>
          <w:rFonts w:hint="eastAsia"/>
          <w:kern w:val="0"/>
          <w:sz w:val="24"/>
        </w:rPr>
        <w:t>）</w:t>
      </w:r>
      <w:r w:rsidRPr="001F4D3B">
        <w:rPr>
          <w:rFonts w:hint="eastAsia"/>
          <w:kern w:val="0"/>
          <w:sz w:val="24"/>
        </w:rPr>
        <w:t>63340678</w:t>
      </w:r>
    </w:p>
    <w:p w14:paraId="5970F61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www.ajzq.com</w:t>
      </w:r>
    </w:p>
    <w:p w14:paraId="5D9E4D3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52</w:t>
      </w:r>
      <w:r w:rsidRPr="001F4D3B">
        <w:rPr>
          <w:rFonts w:hint="eastAsia"/>
          <w:kern w:val="0"/>
          <w:sz w:val="24"/>
        </w:rPr>
        <w:t>）</w:t>
      </w:r>
      <w:r w:rsidRPr="001F4D3B">
        <w:rPr>
          <w:rFonts w:hint="eastAsia"/>
          <w:kern w:val="0"/>
          <w:sz w:val="24"/>
        </w:rPr>
        <w:t xml:space="preserve"> </w:t>
      </w:r>
      <w:r w:rsidRPr="001F4D3B">
        <w:rPr>
          <w:rFonts w:hint="eastAsia"/>
          <w:kern w:val="0"/>
          <w:sz w:val="24"/>
        </w:rPr>
        <w:t>长城证券有限责任公司</w:t>
      </w:r>
    </w:p>
    <w:p w14:paraId="1D05F86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住所：深圳市福田区深南大道</w:t>
      </w:r>
      <w:r w:rsidRPr="001F4D3B">
        <w:rPr>
          <w:rFonts w:hint="eastAsia"/>
          <w:kern w:val="0"/>
          <w:sz w:val="24"/>
        </w:rPr>
        <w:t>6008</w:t>
      </w:r>
      <w:r w:rsidRPr="001F4D3B">
        <w:rPr>
          <w:rFonts w:hint="eastAsia"/>
          <w:kern w:val="0"/>
          <w:sz w:val="24"/>
        </w:rPr>
        <w:t>号特区报业大厦</w:t>
      </w:r>
      <w:r w:rsidRPr="001F4D3B">
        <w:rPr>
          <w:rFonts w:hint="eastAsia"/>
          <w:kern w:val="0"/>
          <w:sz w:val="24"/>
        </w:rPr>
        <w:t>14</w:t>
      </w:r>
      <w:r w:rsidRPr="001F4D3B">
        <w:rPr>
          <w:rFonts w:hint="eastAsia"/>
          <w:kern w:val="0"/>
          <w:sz w:val="24"/>
        </w:rPr>
        <w:t>、</w:t>
      </w:r>
      <w:r w:rsidRPr="001F4D3B">
        <w:rPr>
          <w:rFonts w:hint="eastAsia"/>
          <w:kern w:val="0"/>
          <w:sz w:val="24"/>
        </w:rPr>
        <w:t>16</w:t>
      </w:r>
      <w:r w:rsidRPr="001F4D3B">
        <w:rPr>
          <w:rFonts w:hint="eastAsia"/>
          <w:kern w:val="0"/>
          <w:sz w:val="24"/>
        </w:rPr>
        <w:t>、</w:t>
      </w:r>
      <w:r w:rsidRPr="001F4D3B">
        <w:rPr>
          <w:rFonts w:hint="eastAsia"/>
          <w:kern w:val="0"/>
          <w:sz w:val="24"/>
        </w:rPr>
        <w:t>17</w:t>
      </w:r>
      <w:r w:rsidRPr="001F4D3B">
        <w:rPr>
          <w:rFonts w:hint="eastAsia"/>
          <w:kern w:val="0"/>
          <w:sz w:val="24"/>
        </w:rPr>
        <w:t>层</w:t>
      </w:r>
    </w:p>
    <w:p w14:paraId="09182A3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法定代表人：黄耀华</w:t>
      </w:r>
    </w:p>
    <w:p w14:paraId="7F1857C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83516289</w:t>
      </w:r>
    </w:p>
    <w:p w14:paraId="63ED027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0755</w:t>
      </w:r>
      <w:r w:rsidRPr="001F4D3B">
        <w:rPr>
          <w:rFonts w:hint="eastAsia"/>
          <w:kern w:val="0"/>
          <w:sz w:val="24"/>
        </w:rPr>
        <w:t>）</w:t>
      </w:r>
      <w:r w:rsidRPr="001F4D3B">
        <w:rPr>
          <w:rFonts w:hint="eastAsia"/>
          <w:kern w:val="0"/>
          <w:sz w:val="24"/>
        </w:rPr>
        <w:t>83516199</w:t>
      </w:r>
    </w:p>
    <w:p w14:paraId="1683F1C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联系人：匡婷</w:t>
      </w:r>
    </w:p>
    <w:p w14:paraId="5EDF771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0755</w:t>
      </w:r>
      <w:r w:rsidRPr="001F4D3B">
        <w:rPr>
          <w:rFonts w:hint="eastAsia"/>
          <w:kern w:val="0"/>
          <w:sz w:val="24"/>
        </w:rPr>
        <w:t>）</w:t>
      </w:r>
      <w:r w:rsidRPr="001F4D3B">
        <w:rPr>
          <w:rFonts w:hint="eastAsia"/>
          <w:kern w:val="0"/>
          <w:sz w:val="24"/>
        </w:rPr>
        <w:t>33680000</w:t>
      </w:r>
      <w:r w:rsidRPr="001F4D3B">
        <w:rPr>
          <w:rFonts w:hint="eastAsia"/>
          <w:kern w:val="0"/>
          <w:sz w:val="24"/>
        </w:rPr>
        <w:t>，</w:t>
      </w:r>
      <w:r w:rsidRPr="001F4D3B">
        <w:rPr>
          <w:rFonts w:hint="eastAsia"/>
          <w:kern w:val="0"/>
          <w:sz w:val="24"/>
        </w:rPr>
        <w:t>400-6666-888</w:t>
      </w:r>
    </w:p>
    <w:p w14:paraId="3DE8D41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www.cc168.com.cn</w:t>
      </w:r>
    </w:p>
    <w:p w14:paraId="281C962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53</w:t>
      </w:r>
      <w:r w:rsidRPr="001F4D3B">
        <w:rPr>
          <w:rFonts w:hint="eastAsia"/>
          <w:kern w:val="0"/>
          <w:sz w:val="24"/>
        </w:rPr>
        <w:t>）</w:t>
      </w:r>
      <w:r w:rsidRPr="001F4D3B">
        <w:rPr>
          <w:rFonts w:hint="eastAsia"/>
          <w:kern w:val="0"/>
          <w:sz w:val="24"/>
        </w:rPr>
        <w:t xml:space="preserve"> </w:t>
      </w:r>
      <w:r w:rsidRPr="001F4D3B">
        <w:rPr>
          <w:rFonts w:hint="eastAsia"/>
          <w:kern w:val="0"/>
          <w:sz w:val="24"/>
        </w:rPr>
        <w:t>中国民族证券有限责任公司</w:t>
      </w:r>
    </w:p>
    <w:p w14:paraId="6BB900F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住所：北京市西城区金融街</w:t>
      </w:r>
      <w:r w:rsidRPr="001F4D3B">
        <w:rPr>
          <w:rFonts w:hint="eastAsia"/>
          <w:kern w:val="0"/>
          <w:sz w:val="24"/>
        </w:rPr>
        <w:t>5</w:t>
      </w:r>
      <w:r w:rsidRPr="001F4D3B">
        <w:rPr>
          <w:rFonts w:hint="eastAsia"/>
          <w:kern w:val="0"/>
          <w:sz w:val="24"/>
        </w:rPr>
        <w:t>号新盛大厦</w:t>
      </w:r>
      <w:r w:rsidRPr="001F4D3B">
        <w:rPr>
          <w:rFonts w:hint="eastAsia"/>
          <w:kern w:val="0"/>
          <w:sz w:val="24"/>
        </w:rPr>
        <w:t>A</w:t>
      </w:r>
      <w:r w:rsidRPr="001F4D3B">
        <w:rPr>
          <w:rFonts w:hint="eastAsia"/>
          <w:kern w:val="0"/>
          <w:sz w:val="24"/>
        </w:rPr>
        <w:t>座</w:t>
      </w:r>
      <w:r w:rsidRPr="001F4D3B">
        <w:rPr>
          <w:rFonts w:hint="eastAsia"/>
          <w:kern w:val="0"/>
          <w:sz w:val="24"/>
        </w:rPr>
        <w:t>6-9</w:t>
      </w:r>
      <w:r w:rsidRPr="001F4D3B">
        <w:rPr>
          <w:rFonts w:hint="eastAsia"/>
          <w:kern w:val="0"/>
          <w:sz w:val="24"/>
        </w:rPr>
        <w:t>层</w:t>
      </w:r>
    </w:p>
    <w:p w14:paraId="33665F9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办公地址：北京市西城区金融街</w:t>
      </w:r>
      <w:r w:rsidRPr="001F4D3B">
        <w:rPr>
          <w:rFonts w:hint="eastAsia"/>
          <w:kern w:val="0"/>
          <w:sz w:val="24"/>
        </w:rPr>
        <w:t>5</w:t>
      </w:r>
      <w:r w:rsidRPr="001F4D3B">
        <w:rPr>
          <w:rFonts w:hint="eastAsia"/>
          <w:kern w:val="0"/>
          <w:sz w:val="24"/>
        </w:rPr>
        <w:t>号新盛大厦</w:t>
      </w:r>
      <w:r w:rsidRPr="001F4D3B">
        <w:rPr>
          <w:rFonts w:hint="eastAsia"/>
          <w:kern w:val="0"/>
          <w:sz w:val="24"/>
        </w:rPr>
        <w:t>A</w:t>
      </w:r>
      <w:r w:rsidRPr="001F4D3B">
        <w:rPr>
          <w:rFonts w:hint="eastAsia"/>
          <w:kern w:val="0"/>
          <w:sz w:val="24"/>
        </w:rPr>
        <w:t>座</w:t>
      </w:r>
      <w:r w:rsidRPr="001F4D3B">
        <w:rPr>
          <w:rFonts w:hint="eastAsia"/>
          <w:kern w:val="0"/>
          <w:sz w:val="24"/>
        </w:rPr>
        <w:t>6-9</w:t>
      </w:r>
      <w:r w:rsidRPr="001F4D3B">
        <w:rPr>
          <w:rFonts w:hint="eastAsia"/>
          <w:kern w:val="0"/>
          <w:sz w:val="24"/>
        </w:rPr>
        <w:t>层</w:t>
      </w:r>
    </w:p>
    <w:p w14:paraId="796EF54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法定代表人：赵大建</w:t>
      </w:r>
    </w:p>
    <w:p w14:paraId="30C3BC0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400-889-5618</w:t>
      </w:r>
    </w:p>
    <w:p w14:paraId="6011CE8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网址：</w:t>
      </w:r>
      <w:r w:rsidRPr="001F4D3B">
        <w:rPr>
          <w:rFonts w:hint="eastAsia"/>
          <w:kern w:val="0"/>
          <w:sz w:val="24"/>
        </w:rPr>
        <w:t>www.e5618.com</w:t>
      </w:r>
    </w:p>
    <w:p w14:paraId="262D1DC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54</w:t>
      </w:r>
      <w:r w:rsidRPr="001F4D3B">
        <w:rPr>
          <w:rFonts w:hint="eastAsia"/>
          <w:kern w:val="0"/>
          <w:sz w:val="24"/>
        </w:rPr>
        <w:t>）</w:t>
      </w:r>
      <w:r w:rsidRPr="001F4D3B">
        <w:rPr>
          <w:rFonts w:hint="eastAsia"/>
          <w:kern w:val="0"/>
          <w:sz w:val="24"/>
        </w:rPr>
        <w:t xml:space="preserve"> </w:t>
      </w:r>
      <w:r w:rsidRPr="001F4D3B">
        <w:rPr>
          <w:rFonts w:hint="eastAsia"/>
          <w:kern w:val="0"/>
          <w:sz w:val="24"/>
        </w:rPr>
        <w:t>国金证券股份有限公司</w:t>
      </w:r>
    </w:p>
    <w:p w14:paraId="2BDB79F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住所：四川省成都市东城根上街</w:t>
      </w:r>
      <w:r w:rsidRPr="001F4D3B">
        <w:rPr>
          <w:rFonts w:hint="eastAsia"/>
          <w:kern w:val="0"/>
          <w:sz w:val="24"/>
        </w:rPr>
        <w:t>95</w:t>
      </w:r>
      <w:r w:rsidRPr="001F4D3B">
        <w:rPr>
          <w:rFonts w:hint="eastAsia"/>
          <w:kern w:val="0"/>
          <w:sz w:val="24"/>
        </w:rPr>
        <w:t>号</w:t>
      </w:r>
    </w:p>
    <w:p w14:paraId="1DE2AE1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办公地址：成都市东城根上街</w:t>
      </w:r>
      <w:r w:rsidRPr="001F4D3B">
        <w:rPr>
          <w:rFonts w:hint="eastAsia"/>
          <w:kern w:val="0"/>
          <w:sz w:val="24"/>
        </w:rPr>
        <w:t>95</w:t>
      </w:r>
      <w:r w:rsidRPr="001F4D3B">
        <w:rPr>
          <w:rFonts w:hint="eastAsia"/>
          <w:kern w:val="0"/>
          <w:sz w:val="24"/>
        </w:rPr>
        <w:t>号</w:t>
      </w:r>
    </w:p>
    <w:p w14:paraId="1C3D1BB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法定代表人：冉云</w:t>
      </w:r>
      <w:r w:rsidRPr="001F4D3B">
        <w:rPr>
          <w:rFonts w:hint="eastAsia"/>
          <w:kern w:val="0"/>
          <w:sz w:val="24"/>
        </w:rPr>
        <w:t xml:space="preserve"> </w:t>
      </w:r>
    </w:p>
    <w:p w14:paraId="6F5C3AC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028</w:t>
      </w:r>
      <w:r w:rsidRPr="001F4D3B">
        <w:rPr>
          <w:rFonts w:hint="eastAsia"/>
          <w:kern w:val="0"/>
          <w:sz w:val="24"/>
        </w:rPr>
        <w:t>）</w:t>
      </w:r>
      <w:r w:rsidRPr="001F4D3B">
        <w:rPr>
          <w:rFonts w:hint="eastAsia"/>
          <w:kern w:val="0"/>
          <w:sz w:val="24"/>
        </w:rPr>
        <w:t>86690057</w:t>
      </w:r>
      <w:r w:rsidRPr="001F4D3B">
        <w:rPr>
          <w:rFonts w:hint="eastAsia"/>
          <w:kern w:val="0"/>
          <w:sz w:val="24"/>
        </w:rPr>
        <w:t>，（</w:t>
      </w:r>
      <w:r w:rsidRPr="001F4D3B">
        <w:rPr>
          <w:rFonts w:hint="eastAsia"/>
          <w:kern w:val="0"/>
          <w:sz w:val="24"/>
        </w:rPr>
        <w:t>028</w:t>
      </w:r>
      <w:r w:rsidRPr="001F4D3B">
        <w:rPr>
          <w:rFonts w:hint="eastAsia"/>
          <w:kern w:val="0"/>
          <w:sz w:val="24"/>
        </w:rPr>
        <w:t>）</w:t>
      </w:r>
      <w:r w:rsidRPr="001F4D3B">
        <w:rPr>
          <w:rFonts w:hint="eastAsia"/>
          <w:kern w:val="0"/>
          <w:sz w:val="24"/>
        </w:rPr>
        <w:t>86690058</w:t>
      </w:r>
    </w:p>
    <w:p w14:paraId="4046D5B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028</w:t>
      </w:r>
      <w:r w:rsidRPr="001F4D3B">
        <w:rPr>
          <w:rFonts w:hint="eastAsia"/>
          <w:kern w:val="0"/>
          <w:sz w:val="24"/>
        </w:rPr>
        <w:t>）</w:t>
      </w:r>
      <w:r w:rsidRPr="001F4D3B">
        <w:rPr>
          <w:rFonts w:hint="eastAsia"/>
          <w:kern w:val="0"/>
          <w:sz w:val="24"/>
        </w:rPr>
        <w:t>86690126</w:t>
      </w:r>
    </w:p>
    <w:p w14:paraId="7881414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联系人：刘婧漪</w:t>
      </w:r>
      <w:r w:rsidRPr="001F4D3B">
        <w:rPr>
          <w:rFonts w:hint="eastAsia"/>
          <w:kern w:val="0"/>
          <w:sz w:val="24"/>
        </w:rPr>
        <w:t xml:space="preserve"> </w:t>
      </w:r>
      <w:r w:rsidRPr="001F4D3B">
        <w:rPr>
          <w:rFonts w:hint="eastAsia"/>
          <w:kern w:val="0"/>
          <w:sz w:val="24"/>
        </w:rPr>
        <w:t>贾鹏</w:t>
      </w:r>
    </w:p>
    <w:p w14:paraId="11B1B69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95310</w:t>
      </w:r>
    </w:p>
    <w:p w14:paraId="69B7172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www.gjzq.com.cn</w:t>
      </w:r>
    </w:p>
    <w:p w14:paraId="3000DC0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55</w:t>
      </w:r>
      <w:r w:rsidRPr="001F4D3B">
        <w:rPr>
          <w:rFonts w:hint="eastAsia"/>
          <w:kern w:val="0"/>
          <w:sz w:val="24"/>
        </w:rPr>
        <w:t>）</w:t>
      </w:r>
      <w:r w:rsidRPr="001F4D3B">
        <w:rPr>
          <w:rFonts w:hint="eastAsia"/>
          <w:kern w:val="0"/>
          <w:sz w:val="24"/>
        </w:rPr>
        <w:t xml:space="preserve"> </w:t>
      </w:r>
      <w:r w:rsidRPr="001F4D3B">
        <w:rPr>
          <w:rFonts w:hint="eastAsia"/>
          <w:kern w:val="0"/>
          <w:sz w:val="24"/>
        </w:rPr>
        <w:t>方正证券股份有限公司</w:t>
      </w:r>
    </w:p>
    <w:p w14:paraId="2C06121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住所：湖南长沙芙蓉中路二段华侨国际大厦</w:t>
      </w:r>
      <w:r w:rsidRPr="001F4D3B">
        <w:rPr>
          <w:rFonts w:hint="eastAsia"/>
          <w:kern w:val="0"/>
          <w:sz w:val="24"/>
        </w:rPr>
        <w:t>22-24</w:t>
      </w:r>
      <w:r w:rsidRPr="001F4D3B">
        <w:rPr>
          <w:rFonts w:hint="eastAsia"/>
          <w:kern w:val="0"/>
          <w:sz w:val="24"/>
        </w:rPr>
        <w:t>层</w:t>
      </w:r>
    </w:p>
    <w:p w14:paraId="7FF01D5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办公地址：湖南长沙芙蓉中路二段华侨国际大厦</w:t>
      </w:r>
      <w:r w:rsidRPr="001F4D3B">
        <w:rPr>
          <w:rFonts w:hint="eastAsia"/>
          <w:kern w:val="0"/>
          <w:sz w:val="24"/>
        </w:rPr>
        <w:t>22-24</w:t>
      </w:r>
      <w:r w:rsidRPr="001F4D3B">
        <w:rPr>
          <w:rFonts w:hint="eastAsia"/>
          <w:kern w:val="0"/>
          <w:sz w:val="24"/>
        </w:rPr>
        <w:t>层</w:t>
      </w:r>
    </w:p>
    <w:p w14:paraId="39A2ACE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法定代表人：雷杰</w:t>
      </w:r>
    </w:p>
    <w:p w14:paraId="30CF33F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68546765</w:t>
      </w:r>
    </w:p>
    <w:p w14:paraId="1808763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68546792</w:t>
      </w:r>
    </w:p>
    <w:p w14:paraId="17AC421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联系人：徐锦福</w:t>
      </w:r>
    </w:p>
    <w:p w14:paraId="4670874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95571</w:t>
      </w:r>
    </w:p>
    <w:p w14:paraId="6603AD7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www.foundersc.com</w:t>
      </w:r>
    </w:p>
    <w:p w14:paraId="3622071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56</w:t>
      </w:r>
      <w:r w:rsidRPr="001F4D3B">
        <w:rPr>
          <w:rFonts w:hint="eastAsia"/>
          <w:kern w:val="0"/>
          <w:sz w:val="24"/>
        </w:rPr>
        <w:t>）</w:t>
      </w:r>
      <w:r w:rsidRPr="001F4D3B">
        <w:rPr>
          <w:rFonts w:hint="eastAsia"/>
          <w:kern w:val="0"/>
          <w:sz w:val="24"/>
        </w:rPr>
        <w:t xml:space="preserve"> </w:t>
      </w:r>
      <w:r w:rsidRPr="001F4D3B">
        <w:rPr>
          <w:rFonts w:hint="eastAsia"/>
          <w:kern w:val="0"/>
          <w:sz w:val="24"/>
        </w:rPr>
        <w:t>渤海证券股份有限公司</w:t>
      </w:r>
    </w:p>
    <w:p w14:paraId="5277EAC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住所：天津经济技术开发区第二大街</w:t>
      </w:r>
      <w:r w:rsidRPr="001F4D3B">
        <w:rPr>
          <w:rFonts w:hint="eastAsia"/>
          <w:kern w:val="0"/>
          <w:sz w:val="24"/>
        </w:rPr>
        <w:t>42</w:t>
      </w:r>
      <w:r w:rsidRPr="001F4D3B">
        <w:rPr>
          <w:rFonts w:hint="eastAsia"/>
          <w:kern w:val="0"/>
          <w:sz w:val="24"/>
        </w:rPr>
        <w:t>号写字楼</w:t>
      </w:r>
      <w:r w:rsidRPr="001F4D3B">
        <w:rPr>
          <w:rFonts w:hint="eastAsia"/>
          <w:kern w:val="0"/>
          <w:sz w:val="24"/>
        </w:rPr>
        <w:t>101</w:t>
      </w:r>
      <w:r w:rsidRPr="001F4D3B">
        <w:rPr>
          <w:rFonts w:hint="eastAsia"/>
          <w:kern w:val="0"/>
          <w:sz w:val="24"/>
        </w:rPr>
        <w:t>室</w:t>
      </w:r>
    </w:p>
    <w:p w14:paraId="5D76CF2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办公地址：天津市南开区宾水西道</w:t>
      </w:r>
      <w:r w:rsidRPr="001F4D3B">
        <w:rPr>
          <w:rFonts w:hint="eastAsia"/>
          <w:kern w:val="0"/>
          <w:sz w:val="24"/>
        </w:rPr>
        <w:t>8</w:t>
      </w:r>
      <w:r w:rsidRPr="001F4D3B">
        <w:rPr>
          <w:rFonts w:hint="eastAsia"/>
          <w:kern w:val="0"/>
          <w:sz w:val="24"/>
        </w:rPr>
        <w:t>号</w:t>
      </w:r>
    </w:p>
    <w:p w14:paraId="31F6C6F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法定代表人：王春峰</w:t>
      </w:r>
    </w:p>
    <w:p w14:paraId="633CC95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022</w:t>
      </w:r>
      <w:r w:rsidRPr="001F4D3B">
        <w:rPr>
          <w:rFonts w:hint="eastAsia"/>
          <w:kern w:val="0"/>
          <w:sz w:val="24"/>
        </w:rPr>
        <w:t>）</w:t>
      </w:r>
      <w:r w:rsidRPr="001F4D3B">
        <w:rPr>
          <w:rFonts w:hint="eastAsia"/>
          <w:kern w:val="0"/>
          <w:sz w:val="24"/>
        </w:rPr>
        <w:t>28451991</w:t>
      </w:r>
    </w:p>
    <w:p w14:paraId="2E055BB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022</w:t>
      </w:r>
      <w:r w:rsidRPr="001F4D3B">
        <w:rPr>
          <w:rFonts w:hint="eastAsia"/>
          <w:kern w:val="0"/>
          <w:sz w:val="24"/>
        </w:rPr>
        <w:t>）</w:t>
      </w:r>
      <w:r w:rsidRPr="001F4D3B">
        <w:rPr>
          <w:rFonts w:hint="eastAsia"/>
          <w:kern w:val="0"/>
          <w:sz w:val="24"/>
        </w:rPr>
        <w:t>28451892</w:t>
      </w:r>
    </w:p>
    <w:p w14:paraId="1E9B282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联系人：蔡霆</w:t>
      </w:r>
    </w:p>
    <w:p w14:paraId="4161643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 400-651-5988</w:t>
      </w:r>
    </w:p>
    <w:p w14:paraId="504EADA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www.bhzq.com</w:t>
      </w:r>
    </w:p>
    <w:p w14:paraId="7569D74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57</w:t>
      </w:r>
      <w:r w:rsidRPr="001F4D3B">
        <w:rPr>
          <w:rFonts w:hint="eastAsia"/>
          <w:kern w:val="0"/>
          <w:sz w:val="24"/>
        </w:rPr>
        <w:t>）</w:t>
      </w:r>
      <w:r w:rsidRPr="001F4D3B">
        <w:rPr>
          <w:rFonts w:hint="eastAsia"/>
          <w:kern w:val="0"/>
          <w:sz w:val="24"/>
        </w:rPr>
        <w:t xml:space="preserve"> </w:t>
      </w:r>
      <w:r w:rsidRPr="001F4D3B">
        <w:rPr>
          <w:rFonts w:hint="eastAsia"/>
          <w:kern w:val="0"/>
          <w:sz w:val="24"/>
        </w:rPr>
        <w:t>信达证券股份有限公司</w:t>
      </w:r>
    </w:p>
    <w:p w14:paraId="7874D4A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住所：北京市西城区闹市口大街</w:t>
      </w:r>
      <w:r w:rsidRPr="001F4D3B">
        <w:rPr>
          <w:rFonts w:hint="eastAsia"/>
          <w:kern w:val="0"/>
          <w:sz w:val="24"/>
        </w:rPr>
        <w:t>9</w:t>
      </w:r>
      <w:r w:rsidRPr="001F4D3B">
        <w:rPr>
          <w:rFonts w:hint="eastAsia"/>
          <w:kern w:val="0"/>
          <w:sz w:val="24"/>
        </w:rPr>
        <w:t>号院</w:t>
      </w:r>
      <w:r w:rsidRPr="001F4D3B">
        <w:rPr>
          <w:rFonts w:hint="eastAsia"/>
          <w:kern w:val="0"/>
          <w:sz w:val="24"/>
        </w:rPr>
        <w:t>1</w:t>
      </w:r>
      <w:r w:rsidRPr="001F4D3B">
        <w:rPr>
          <w:rFonts w:hint="eastAsia"/>
          <w:kern w:val="0"/>
          <w:sz w:val="24"/>
        </w:rPr>
        <w:t>号楼信达金融中心</w:t>
      </w:r>
    </w:p>
    <w:p w14:paraId="350EC8E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办公地址：北京市西城区闹市口大街</w:t>
      </w:r>
      <w:r w:rsidRPr="001F4D3B">
        <w:rPr>
          <w:rFonts w:hint="eastAsia"/>
          <w:kern w:val="0"/>
          <w:sz w:val="24"/>
        </w:rPr>
        <w:t>9</w:t>
      </w:r>
      <w:r w:rsidRPr="001F4D3B">
        <w:rPr>
          <w:rFonts w:hint="eastAsia"/>
          <w:kern w:val="0"/>
          <w:sz w:val="24"/>
        </w:rPr>
        <w:t>号院</w:t>
      </w:r>
      <w:r w:rsidRPr="001F4D3B">
        <w:rPr>
          <w:rFonts w:hint="eastAsia"/>
          <w:kern w:val="0"/>
          <w:sz w:val="24"/>
        </w:rPr>
        <w:t>1</w:t>
      </w:r>
      <w:r w:rsidRPr="001F4D3B">
        <w:rPr>
          <w:rFonts w:hint="eastAsia"/>
          <w:kern w:val="0"/>
          <w:sz w:val="24"/>
        </w:rPr>
        <w:t>号楼信达金融中心</w:t>
      </w:r>
    </w:p>
    <w:p w14:paraId="133F509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法定代表人：张志刚</w:t>
      </w:r>
    </w:p>
    <w:p w14:paraId="7F02990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63081000</w:t>
      </w:r>
    </w:p>
    <w:p w14:paraId="21B6616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63081344</w:t>
      </w:r>
    </w:p>
    <w:p w14:paraId="6CC3E35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联系人：尹旭航</w:t>
      </w:r>
    </w:p>
    <w:p w14:paraId="31F4830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95321</w:t>
      </w:r>
    </w:p>
    <w:p w14:paraId="0C536CE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www.cindasc.com</w:t>
      </w:r>
    </w:p>
    <w:p w14:paraId="778586B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58</w:t>
      </w:r>
      <w:r w:rsidRPr="001F4D3B">
        <w:rPr>
          <w:rFonts w:hint="eastAsia"/>
          <w:kern w:val="0"/>
          <w:sz w:val="24"/>
        </w:rPr>
        <w:t>）</w:t>
      </w:r>
      <w:r w:rsidRPr="001F4D3B">
        <w:rPr>
          <w:rFonts w:hint="eastAsia"/>
          <w:kern w:val="0"/>
          <w:sz w:val="24"/>
        </w:rPr>
        <w:t xml:space="preserve"> </w:t>
      </w:r>
      <w:r w:rsidRPr="001F4D3B">
        <w:rPr>
          <w:rFonts w:hint="eastAsia"/>
          <w:kern w:val="0"/>
          <w:sz w:val="24"/>
        </w:rPr>
        <w:t>东方证券股份有限公司</w:t>
      </w:r>
    </w:p>
    <w:p w14:paraId="588E58D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住所：上海市中山南路</w:t>
      </w:r>
      <w:r w:rsidRPr="001F4D3B">
        <w:rPr>
          <w:rFonts w:hint="eastAsia"/>
          <w:kern w:val="0"/>
          <w:sz w:val="24"/>
        </w:rPr>
        <w:t>318</w:t>
      </w:r>
      <w:r w:rsidRPr="001F4D3B">
        <w:rPr>
          <w:rFonts w:hint="eastAsia"/>
          <w:kern w:val="0"/>
          <w:sz w:val="24"/>
        </w:rPr>
        <w:t>号</w:t>
      </w:r>
      <w:r w:rsidRPr="001F4D3B">
        <w:rPr>
          <w:rFonts w:hint="eastAsia"/>
          <w:kern w:val="0"/>
          <w:sz w:val="24"/>
        </w:rPr>
        <w:t>2</w:t>
      </w:r>
      <w:r w:rsidRPr="001F4D3B">
        <w:rPr>
          <w:rFonts w:hint="eastAsia"/>
          <w:kern w:val="0"/>
          <w:sz w:val="24"/>
        </w:rPr>
        <w:t>号楼</w:t>
      </w:r>
      <w:r w:rsidRPr="001F4D3B">
        <w:rPr>
          <w:rFonts w:hint="eastAsia"/>
          <w:kern w:val="0"/>
          <w:sz w:val="24"/>
        </w:rPr>
        <w:t>22</w:t>
      </w:r>
      <w:r w:rsidRPr="001F4D3B">
        <w:rPr>
          <w:rFonts w:hint="eastAsia"/>
          <w:kern w:val="0"/>
          <w:sz w:val="24"/>
        </w:rPr>
        <w:t>层</w:t>
      </w:r>
      <w:r w:rsidRPr="001F4D3B">
        <w:rPr>
          <w:rFonts w:hint="eastAsia"/>
          <w:kern w:val="0"/>
          <w:sz w:val="24"/>
        </w:rPr>
        <w:t>-29</w:t>
      </w:r>
      <w:r w:rsidRPr="001F4D3B">
        <w:rPr>
          <w:rFonts w:hint="eastAsia"/>
          <w:kern w:val="0"/>
          <w:sz w:val="24"/>
        </w:rPr>
        <w:t>层</w:t>
      </w:r>
    </w:p>
    <w:p w14:paraId="67F451F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法定代表人：王益民</w:t>
      </w:r>
    </w:p>
    <w:p w14:paraId="22F9E46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63325888</w:t>
      </w:r>
    </w:p>
    <w:p w14:paraId="67BBEB3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63326173</w:t>
      </w:r>
    </w:p>
    <w:p w14:paraId="2F3B150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联系人：吴宇</w:t>
      </w:r>
    </w:p>
    <w:p w14:paraId="08A2F0B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95503</w:t>
      </w:r>
    </w:p>
    <w:p w14:paraId="6DFA167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www.dfzq.com.cn</w:t>
      </w:r>
    </w:p>
    <w:p w14:paraId="2E3BC51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59</w:t>
      </w:r>
      <w:r w:rsidRPr="001F4D3B">
        <w:rPr>
          <w:rFonts w:hint="eastAsia"/>
          <w:kern w:val="0"/>
          <w:sz w:val="24"/>
        </w:rPr>
        <w:t>）</w:t>
      </w:r>
      <w:r w:rsidRPr="001F4D3B">
        <w:rPr>
          <w:rFonts w:hint="eastAsia"/>
          <w:kern w:val="0"/>
          <w:sz w:val="24"/>
        </w:rPr>
        <w:t xml:space="preserve"> </w:t>
      </w:r>
      <w:r w:rsidRPr="001F4D3B">
        <w:rPr>
          <w:rFonts w:hint="eastAsia"/>
          <w:kern w:val="0"/>
          <w:sz w:val="24"/>
        </w:rPr>
        <w:t>西南证券股份有限公司</w:t>
      </w:r>
    </w:p>
    <w:p w14:paraId="4604EDA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住所：重庆市江北区桥北苑</w:t>
      </w:r>
      <w:r w:rsidRPr="001F4D3B">
        <w:rPr>
          <w:rFonts w:hint="eastAsia"/>
          <w:kern w:val="0"/>
          <w:sz w:val="24"/>
        </w:rPr>
        <w:t>8</w:t>
      </w:r>
      <w:r w:rsidRPr="001F4D3B">
        <w:rPr>
          <w:rFonts w:hint="eastAsia"/>
          <w:kern w:val="0"/>
          <w:sz w:val="24"/>
        </w:rPr>
        <w:t>号</w:t>
      </w:r>
    </w:p>
    <w:p w14:paraId="461EFC6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办公地址：重庆市江北区桥北苑</w:t>
      </w:r>
      <w:r w:rsidRPr="001F4D3B">
        <w:rPr>
          <w:rFonts w:hint="eastAsia"/>
          <w:kern w:val="0"/>
          <w:sz w:val="24"/>
        </w:rPr>
        <w:t>8</w:t>
      </w:r>
      <w:r w:rsidRPr="001F4D3B">
        <w:rPr>
          <w:rFonts w:hint="eastAsia"/>
          <w:kern w:val="0"/>
          <w:sz w:val="24"/>
        </w:rPr>
        <w:t>号西南证券大厦</w:t>
      </w:r>
    </w:p>
    <w:p w14:paraId="2DC5231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法定代表人：余维佳</w:t>
      </w:r>
    </w:p>
    <w:p w14:paraId="7EDF8A2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023</w:t>
      </w:r>
      <w:r w:rsidRPr="001F4D3B">
        <w:rPr>
          <w:rFonts w:hint="eastAsia"/>
          <w:kern w:val="0"/>
          <w:sz w:val="24"/>
        </w:rPr>
        <w:t>）</w:t>
      </w:r>
      <w:r w:rsidRPr="001F4D3B">
        <w:rPr>
          <w:rFonts w:hint="eastAsia"/>
          <w:kern w:val="0"/>
          <w:sz w:val="24"/>
        </w:rPr>
        <w:t>63786141</w:t>
      </w:r>
    </w:p>
    <w:p w14:paraId="60C517B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023</w:t>
      </w:r>
      <w:r w:rsidRPr="001F4D3B">
        <w:rPr>
          <w:rFonts w:hint="eastAsia"/>
          <w:kern w:val="0"/>
          <w:sz w:val="24"/>
        </w:rPr>
        <w:t>）</w:t>
      </w:r>
      <w:r w:rsidRPr="001F4D3B">
        <w:rPr>
          <w:rFonts w:hint="eastAsia"/>
          <w:kern w:val="0"/>
          <w:sz w:val="24"/>
        </w:rPr>
        <w:t>63786212</w:t>
      </w:r>
    </w:p>
    <w:p w14:paraId="042AF3C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联系人：张煜</w:t>
      </w:r>
    </w:p>
    <w:p w14:paraId="7ED743F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400-809-6096</w:t>
      </w:r>
    </w:p>
    <w:p w14:paraId="2357C57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www.swsc.com.cn</w:t>
      </w:r>
    </w:p>
    <w:p w14:paraId="793FDCA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60</w:t>
      </w:r>
      <w:r w:rsidRPr="001F4D3B">
        <w:rPr>
          <w:rFonts w:hint="eastAsia"/>
          <w:kern w:val="0"/>
          <w:sz w:val="24"/>
        </w:rPr>
        <w:t>）</w:t>
      </w:r>
      <w:r w:rsidRPr="001F4D3B">
        <w:rPr>
          <w:rFonts w:hint="eastAsia"/>
          <w:kern w:val="0"/>
          <w:sz w:val="24"/>
        </w:rPr>
        <w:t xml:space="preserve"> </w:t>
      </w:r>
      <w:r w:rsidRPr="001F4D3B">
        <w:rPr>
          <w:rFonts w:hint="eastAsia"/>
          <w:kern w:val="0"/>
          <w:sz w:val="24"/>
        </w:rPr>
        <w:t>华龙证券有限责任公司</w:t>
      </w:r>
    </w:p>
    <w:p w14:paraId="220175E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住所：兰州市城关区东岗西路</w:t>
      </w:r>
      <w:r w:rsidRPr="001F4D3B">
        <w:rPr>
          <w:rFonts w:hint="eastAsia"/>
          <w:kern w:val="0"/>
          <w:sz w:val="24"/>
        </w:rPr>
        <w:t>638</w:t>
      </w:r>
      <w:r w:rsidRPr="001F4D3B">
        <w:rPr>
          <w:rFonts w:hint="eastAsia"/>
          <w:kern w:val="0"/>
          <w:sz w:val="24"/>
        </w:rPr>
        <w:t>号财富中心</w:t>
      </w:r>
    </w:p>
    <w:p w14:paraId="2D15A47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办公地址：兰州市城关区东岗西路</w:t>
      </w:r>
      <w:r w:rsidRPr="001F4D3B">
        <w:rPr>
          <w:rFonts w:hint="eastAsia"/>
          <w:kern w:val="0"/>
          <w:sz w:val="24"/>
        </w:rPr>
        <w:t>638</w:t>
      </w:r>
      <w:r w:rsidRPr="001F4D3B">
        <w:rPr>
          <w:rFonts w:hint="eastAsia"/>
          <w:kern w:val="0"/>
          <w:sz w:val="24"/>
        </w:rPr>
        <w:t>号财富中心</w:t>
      </w:r>
    </w:p>
    <w:p w14:paraId="325453B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法定代表人：李晓安</w:t>
      </w:r>
    </w:p>
    <w:p w14:paraId="681D249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电话：（</w:t>
      </w:r>
      <w:r w:rsidRPr="001F4D3B">
        <w:rPr>
          <w:rFonts w:hint="eastAsia"/>
          <w:kern w:val="0"/>
          <w:sz w:val="24"/>
        </w:rPr>
        <w:t>0931</w:t>
      </w:r>
      <w:r w:rsidRPr="001F4D3B">
        <w:rPr>
          <w:rFonts w:hint="eastAsia"/>
          <w:kern w:val="0"/>
          <w:sz w:val="24"/>
        </w:rPr>
        <w:t>）</w:t>
      </w:r>
      <w:r w:rsidRPr="001F4D3B">
        <w:rPr>
          <w:rFonts w:hint="eastAsia"/>
          <w:kern w:val="0"/>
          <w:sz w:val="24"/>
        </w:rPr>
        <w:t>4890208</w:t>
      </w:r>
    </w:p>
    <w:p w14:paraId="4111B82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0931</w:t>
      </w:r>
      <w:r w:rsidRPr="001F4D3B">
        <w:rPr>
          <w:rFonts w:hint="eastAsia"/>
          <w:kern w:val="0"/>
          <w:sz w:val="24"/>
        </w:rPr>
        <w:t>）</w:t>
      </w:r>
      <w:r w:rsidRPr="001F4D3B">
        <w:rPr>
          <w:rFonts w:hint="eastAsia"/>
          <w:kern w:val="0"/>
          <w:sz w:val="24"/>
        </w:rPr>
        <w:t>4890628</w:t>
      </w:r>
    </w:p>
    <w:p w14:paraId="5FD1ACD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联系人：李昕田</w:t>
      </w:r>
    </w:p>
    <w:p w14:paraId="09DFBE2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4006898888</w:t>
      </w:r>
      <w:r w:rsidRPr="001F4D3B">
        <w:rPr>
          <w:rFonts w:hint="eastAsia"/>
          <w:kern w:val="0"/>
          <w:sz w:val="24"/>
        </w:rPr>
        <w:t>、（</w:t>
      </w:r>
      <w:r w:rsidRPr="001F4D3B">
        <w:rPr>
          <w:rFonts w:hint="eastAsia"/>
          <w:kern w:val="0"/>
          <w:sz w:val="24"/>
        </w:rPr>
        <w:t>0931</w:t>
      </w:r>
      <w:r w:rsidRPr="001F4D3B">
        <w:rPr>
          <w:rFonts w:hint="eastAsia"/>
          <w:kern w:val="0"/>
          <w:sz w:val="24"/>
        </w:rPr>
        <w:t>）</w:t>
      </w:r>
      <w:r w:rsidRPr="001F4D3B">
        <w:rPr>
          <w:rFonts w:hint="eastAsia"/>
          <w:kern w:val="0"/>
          <w:sz w:val="24"/>
        </w:rPr>
        <w:t>4890208</w:t>
      </w:r>
    </w:p>
    <w:p w14:paraId="678F553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www.hlzqgs.com</w:t>
      </w:r>
    </w:p>
    <w:p w14:paraId="00C4A71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61</w:t>
      </w:r>
      <w:r w:rsidRPr="001F4D3B">
        <w:rPr>
          <w:rFonts w:hint="eastAsia"/>
          <w:kern w:val="0"/>
          <w:sz w:val="24"/>
        </w:rPr>
        <w:t>）</w:t>
      </w:r>
      <w:r w:rsidRPr="001F4D3B">
        <w:rPr>
          <w:rFonts w:hint="eastAsia"/>
          <w:kern w:val="0"/>
          <w:sz w:val="24"/>
        </w:rPr>
        <w:t xml:space="preserve"> </w:t>
      </w:r>
      <w:r w:rsidRPr="001F4D3B">
        <w:rPr>
          <w:rFonts w:hint="eastAsia"/>
          <w:kern w:val="0"/>
          <w:sz w:val="24"/>
        </w:rPr>
        <w:t>东兴证券股份有限公司</w:t>
      </w:r>
    </w:p>
    <w:p w14:paraId="134A4F0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住所：北京市西城区金融大街</w:t>
      </w:r>
      <w:r w:rsidRPr="001F4D3B">
        <w:rPr>
          <w:rFonts w:hint="eastAsia"/>
          <w:kern w:val="0"/>
          <w:sz w:val="24"/>
        </w:rPr>
        <w:t>5</w:t>
      </w:r>
      <w:r w:rsidRPr="001F4D3B">
        <w:rPr>
          <w:rFonts w:hint="eastAsia"/>
          <w:kern w:val="0"/>
          <w:sz w:val="24"/>
        </w:rPr>
        <w:t>号新盛大厦</w:t>
      </w:r>
      <w:r w:rsidRPr="001F4D3B">
        <w:rPr>
          <w:rFonts w:hint="eastAsia"/>
          <w:kern w:val="0"/>
          <w:sz w:val="24"/>
        </w:rPr>
        <w:t>B</w:t>
      </w:r>
      <w:r w:rsidRPr="001F4D3B">
        <w:rPr>
          <w:rFonts w:hint="eastAsia"/>
          <w:kern w:val="0"/>
          <w:sz w:val="24"/>
        </w:rPr>
        <w:t>座</w:t>
      </w:r>
      <w:r w:rsidRPr="001F4D3B">
        <w:rPr>
          <w:rFonts w:hint="eastAsia"/>
          <w:kern w:val="0"/>
          <w:sz w:val="24"/>
        </w:rPr>
        <w:t>12-15</w:t>
      </w:r>
      <w:r w:rsidRPr="001F4D3B">
        <w:rPr>
          <w:rFonts w:hint="eastAsia"/>
          <w:kern w:val="0"/>
          <w:sz w:val="24"/>
        </w:rPr>
        <w:t>层</w:t>
      </w:r>
    </w:p>
    <w:p w14:paraId="24C7AD0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法定代表人：徐勇力</w:t>
      </w:r>
    </w:p>
    <w:p w14:paraId="1B4665F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66555316</w:t>
      </w:r>
    </w:p>
    <w:p w14:paraId="76C354B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66555246</w:t>
      </w:r>
    </w:p>
    <w:p w14:paraId="3E95E2B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联系人：汤漫川</w:t>
      </w:r>
    </w:p>
    <w:p w14:paraId="1727237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 400-8888-993</w:t>
      </w:r>
    </w:p>
    <w:p w14:paraId="5388E47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www.dxzq.net</w:t>
      </w:r>
    </w:p>
    <w:p w14:paraId="45B1D80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62</w:t>
      </w:r>
      <w:r w:rsidRPr="001F4D3B">
        <w:rPr>
          <w:rFonts w:hint="eastAsia"/>
          <w:kern w:val="0"/>
          <w:sz w:val="24"/>
        </w:rPr>
        <w:t>）</w:t>
      </w:r>
      <w:r w:rsidRPr="001F4D3B">
        <w:rPr>
          <w:rFonts w:hint="eastAsia"/>
          <w:kern w:val="0"/>
          <w:sz w:val="24"/>
        </w:rPr>
        <w:t xml:space="preserve"> </w:t>
      </w:r>
      <w:r w:rsidRPr="001F4D3B">
        <w:rPr>
          <w:rFonts w:hint="eastAsia"/>
          <w:kern w:val="0"/>
          <w:sz w:val="24"/>
        </w:rPr>
        <w:t>华福证券有限责任公司</w:t>
      </w:r>
    </w:p>
    <w:p w14:paraId="52B9C88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住所：福州市五四路</w:t>
      </w:r>
      <w:r w:rsidRPr="001F4D3B">
        <w:rPr>
          <w:rFonts w:hint="eastAsia"/>
          <w:kern w:val="0"/>
          <w:sz w:val="24"/>
        </w:rPr>
        <w:t>157</w:t>
      </w:r>
      <w:r w:rsidRPr="001F4D3B">
        <w:rPr>
          <w:rFonts w:hint="eastAsia"/>
          <w:kern w:val="0"/>
          <w:sz w:val="24"/>
        </w:rPr>
        <w:t>号新天地大厦</w:t>
      </w:r>
      <w:r w:rsidRPr="001F4D3B">
        <w:rPr>
          <w:rFonts w:hint="eastAsia"/>
          <w:kern w:val="0"/>
          <w:sz w:val="24"/>
        </w:rPr>
        <w:t>7</w:t>
      </w:r>
      <w:r w:rsidRPr="001F4D3B">
        <w:rPr>
          <w:rFonts w:hint="eastAsia"/>
          <w:kern w:val="0"/>
          <w:sz w:val="24"/>
        </w:rPr>
        <w:t>、</w:t>
      </w:r>
      <w:r w:rsidRPr="001F4D3B">
        <w:rPr>
          <w:rFonts w:hint="eastAsia"/>
          <w:kern w:val="0"/>
          <w:sz w:val="24"/>
        </w:rPr>
        <w:t>8</w:t>
      </w:r>
      <w:r w:rsidRPr="001F4D3B">
        <w:rPr>
          <w:rFonts w:hint="eastAsia"/>
          <w:kern w:val="0"/>
          <w:sz w:val="24"/>
        </w:rPr>
        <w:t>层</w:t>
      </w:r>
    </w:p>
    <w:p w14:paraId="3C4FD00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办公地址：福州市五四路新天地大厦</w:t>
      </w:r>
      <w:r w:rsidRPr="001F4D3B">
        <w:rPr>
          <w:rFonts w:hint="eastAsia"/>
          <w:kern w:val="0"/>
          <w:sz w:val="24"/>
        </w:rPr>
        <w:t>7</w:t>
      </w:r>
      <w:r w:rsidRPr="001F4D3B">
        <w:rPr>
          <w:rFonts w:hint="eastAsia"/>
          <w:kern w:val="0"/>
          <w:sz w:val="24"/>
        </w:rPr>
        <w:t>至</w:t>
      </w:r>
      <w:r w:rsidRPr="001F4D3B">
        <w:rPr>
          <w:rFonts w:hint="eastAsia"/>
          <w:kern w:val="0"/>
          <w:sz w:val="24"/>
        </w:rPr>
        <w:t>10</w:t>
      </w:r>
      <w:r w:rsidRPr="001F4D3B">
        <w:rPr>
          <w:rFonts w:hint="eastAsia"/>
          <w:kern w:val="0"/>
          <w:sz w:val="24"/>
        </w:rPr>
        <w:t>层</w:t>
      </w:r>
    </w:p>
    <w:p w14:paraId="5CEC20E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法定代表人：黄金琳</w:t>
      </w:r>
    </w:p>
    <w:p w14:paraId="69B692D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0591</w:t>
      </w:r>
      <w:r w:rsidRPr="001F4D3B">
        <w:rPr>
          <w:rFonts w:hint="eastAsia"/>
          <w:kern w:val="0"/>
          <w:sz w:val="24"/>
        </w:rPr>
        <w:t>）</w:t>
      </w:r>
      <w:r w:rsidRPr="001F4D3B">
        <w:rPr>
          <w:rFonts w:hint="eastAsia"/>
          <w:kern w:val="0"/>
          <w:sz w:val="24"/>
        </w:rPr>
        <w:t>87383623</w:t>
      </w:r>
    </w:p>
    <w:p w14:paraId="1C2BE49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0591</w:t>
      </w:r>
      <w:r w:rsidRPr="001F4D3B">
        <w:rPr>
          <w:rFonts w:hint="eastAsia"/>
          <w:kern w:val="0"/>
          <w:sz w:val="24"/>
        </w:rPr>
        <w:t>）</w:t>
      </w:r>
      <w:r w:rsidRPr="001F4D3B">
        <w:rPr>
          <w:rFonts w:hint="eastAsia"/>
          <w:kern w:val="0"/>
          <w:sz w:val="24"/>
        </w:rPr>
        <w:t>87383610</w:t>
      </w:r>
    </w:p>
    <w:p w14:paraId="5AECA42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0591</w:t>
      </w:r>
      <w:r w:rsidRPr="001F4D3B">
        <w:rPr>
          <w:rFonts w:hint="eastAsia"/>
          <w:kern w:val="0"/>
          <w:sz w:val="24"/>
        </w:rPr>
        <w:t>）</w:t>
      </w:r>
      <w:r w:rsidRPr="001F4D3B">
        <w:rPr>
          <w:rFonts w:hint="eastAsia"/>
          <w:kern w:val="0"/>
          <w:sz w:val="24"/>
        </w:rPr>
        <w:t>96326</w:t>
      </w:r>
    </w:p>
    <w:p w14:paraId="43627AA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www.hfzq.com.cn</w:t>
      </w:r>
    </w:p>
    <w:p w14:paraId="3409517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63</w:t>
      </w:r>
      <w:r w:rsidRPr="001F4D3B">
        <w:rPr>
          <w:rFonts w:hint="eastAsia"/>
          <w:kern w:val="0"/>
          <w:sz w:val="24"/>
        </w:rPr>
        <w:t>）</w:t>
      </w:r>
      <w:r w:rsidRPr="001F4D3B">
        <w:rPr>
          <w:rFonts w:hint="eastAsia"/>
          <w:kern w:val="0"/>
          <w:sz w:val="24"/>
        </w:rPr>
        <w:t xml:space="preserve"> </w:t>
      </w:r>
      <w:r w:rsidRPr="001F4D3B">
        <w:rPr>
          <w:rFonts w:hint="eastAsia"/>
          <w:kern w:val="0"/>
          <w:sz w:val="24"/>
        </w:rPr>
        <w:t>中国中投证券有限责任公司</w:t>
      </w:r>
    </w:p>
    <w:p w14:paraId="6487C79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住所：深圳市福田区益田路与福中路交界处荣超商务中心</w:t>
      </w:r>
      <w:r w:rsidRPr="001F4D3B">
        <w:rPr>
          <w:rFonts w:hint="eastAsia"/>
          <w:kern w:val="0"/>
          <w:sz w:val="24"/>
        </w:rPr>
        <w:t>A</w:t>
      </w:r>
      <w:r w:rsidRPr="001F4D3B">
        <w:rPr>
          <w:rFonts w:hint="eastAsia"/>
          <w:kern w:val="0"/>
          <w:sz w:val="24"/>
        </w:rPr>
        <w:t>栋第</w:t>
      </w:r>
      <w:r w:rsidRPr="001F4D3B">
        <w:rPr>
          <w:rFonts w:hint="eastAsia"/>
          <w:kern w:val="0"/>
          <w:sz w:val="24"/>
        </w:rPr>
        <w:t>18</w:t>
      </w:r>
      <w:r w:rsidRPr="001F4D3B">
        <w:rPr>
          <w:rFonts w:hint="eastAsia"/>
          <w:kern w:val="0"/>
          <w:sz w:val="24"/>
        </w:rPr>
        <w:t>层</w:t>
      </w:r>
      <w:r w:rsidRPr="001F4D3B">
        <w:rPr>
          <w:rFonts w:hint="eastAsia"/>
          <w:kern w:val="0"/>
          <w:sz w:val="24"/>
        </w:rPr>
        <w:t>-21</w:t>
      </w:r>
      <w:r w:rsidRPr="001F4D3B">
        <w:rPr>
          <w:rFonts w:hint="eastAsia"/>
          <w:kern w:val="0"/>
          <w:sz w:val="24"/>
        </w:rPr>
        <w:t>层及第</w:t>
      </w:r>
      <w:r w:rsidRPr="001F4D3B">
        <w:rPr>
          <w:rFonts w:hint="eastAsia"/>
          <w:kern w:val="0"/>
          <w:sz w:val="24"/>
        </w:rPr>
        <w:t>04</w:t>
      </w:r>
      <w:r w:rsidRPr="001F4D3B">
        <w:rPr>
          <w:rFonts w:hint="eastAsia"/>
          <w:kern w:val="0"/>
          <w:sz w:val="24"/>
        </w:rPr>
        <w:t>层</w:t>
      </w:r>
      <w:r w:rsidRPr="001F4D3B">
        <w:rPr>
          <w:rFonts w:hint="eastAsia"/>
          <w:kern w:val="0"/>
          <w:sz w:val="24"/>
        </w:rPr>
        <w:t>01.02.03.05.11.12.13.15.16.18.19.20.21.22.23</w:t>
      </w:r>
      <w:r w:rsidRPr="001F4D3B">
        <w:rPr>
          <w:rFonts w:hint="eastAsia"/>
          <w:kern w:val="0"/>
          <w:sz w:val="24"/>
        </w:rPr>
        <w:t>单元</w:t>
      </w:r>
    </w:p>
    <w:p w14:paraId="4800682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办公地址：深圳市福田区益田路</w:t>
      </w:r>
      <w:r w:rsidRPr="001F4D3B">
        <w:rPr>
          <w:rFonts w:hint="eastAsia"/>
          <w:kern w:val="0"/>
          <w:sz w:val="24"/>
        </w:rPr>
        <w:t>6003</w:t>
      </w:r>
      <w:r w:rsidRPr="001F4D3B">
        <w:rPr>
          <w:rFonts w:hint="eastAsia"/>
          <w:kern w:val="0"/>
          <w:sz w:val="24"/>
        </w:rPr>
        <w:t>号荣超商务中心</w:t>
      </w:r>
      <w:r w:rsidRPr="001F4D3B">
        <w:rPr>
          <w:rFonts w:hint="eastAsia"/>
          <w:kern w:val="0"/>
          <w:sz w:val="24"/>
        </w:rPr>
        <w:t>A</w:t>
      </w:r>
      <w:r w:rsidRPr="001F4D3B">
        <w:rPr>
          <w:rFonts w:hint="eastAsia"/>
          <w:kern w:val="0"/>
          <w:sz w:val="24"/>
        </w:rPr>
        <w:t>栋第</w:t>
      </w:r>
      <w:r w:rsidRPr="001F4D3B">
        <w:rPr>
          <w:rFonts w:hint="eastAsia"/>
          <w:kern w:val="0"/>
          <w:sz w:val="24"/>
        </w:rPr>
        <w:t>04</w:t>
      </w:r>
      <w:r w:rsidRPr="001F4D3B">
        <w:rPr>
          <w:rFonts w:hint="eastAsia"/>
          <w:kern w:val="0"/>
          <w:sz w:val="24"/>
        </w:rPr>
        <w:t>、</w:t>
      </w:r>
      <w:r w:rsidRPr="001F4D3B">
        <w:rPr>
          <w:rFonts w:hint="eastAsia"/>
          <w:kern w:val="0"/>
          <w:sz w:val="24"/>
        </w:rPr>
        <w:t>18</w:t>
      </w:r>
      <w:r w:rsidRPr="001F4D3B">
        <w:rPr>
          <w:rFonts w:hint="eastAsia"/>
          <w:kern w:val="0"/>
          <w:sz w:val="24"/>
        </w:rPr>
        <w:t>层至</w:t>
      </w:r>
      <w:r w:rsidRPr="001F4D3B">
        <w:rPr>
          <w:rFonts w:hint="eastAsia"/>
          <w:kern w:val="0"/>
          <w:sz w:val="24"/>
        </w:rPr>
        <w:t>21</w:t>
      </w:r>
      <w:r w:rsidRPr="001F4D3B">
        <w:rPr>
          <w:rFonts w:hint="eastAsia"/>
          <w:kern w:val="0"/>
          <w:sz w:val="24"/>
        </w:rPr>
        <w:t>层</w:t>
      </w:r>
    </w:p>
    <w:p w14:paraId="52A9B0B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法定代表人：龙增来</w:t>
      </w:r>
    </w:p>
    <w:p w14:paraId="52EDF81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82023442</w:t>
      </w:r>
    </w:p>
    <w:p w14:paraId="0E532B0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0755</w:t>
      </w:r>
      <w:r w:rsidRPr="001F4D3B">
        <w:rPr>
          <w:rFonts w:hint="eastAsia"/>
          <w:kern w:val="0"/>
          <w:sz w:val="24"/>
        </w:rPr>
        <w:t>）</w:t>
      </w:r>
      <w:r w:rsidRPr="001F4D3B">
        <w:rPr>
          <w:rFonts w:hint="eastAsia"/>
          <w:kern w:val="0"/>
          <w:sz w:val="24"/>
        </w:rPr>
        <w:t>82026539</w:t>
      </w:r>
    </w:p>
    <w:p w14:paraId="27A6668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联系人：刘毅</w:t>
      </w:r>
    </w:p>
    <w:p w14:paraId="35B7878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400-600-8008</w:t>
      </w:r>
    </w:p>
    <w:p w14:paraId="5CD835D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www.china-invs.cn</w:t>
      </w:r>
    </w:p>
    <w:p w14:paraId="6D9752F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64</w:t>
      </w:r>
      <w:r w:rsidRPr="001F4D3B">
        <w:rPr>
          <w:rFonts w:hint="eastAsia"/>
          <w:kern w:val="0"/>
          <w:sz w:val="24"/>
        </w:rPr>
        <w:t>）</w:t>
      </w:r>
      <w:r w:rsidRPr="001F4D3B">
        <w:rPr>
          <w:rFonts w:hint="eastAsia"/>
          <w:kern w:val="0"/>
          <w:sz w:val="24"/>
        </w:rPr>
        <w:t xml:space="preserve"> </w:t>
      </w:r>
      <w:r w:rsidRPr="001F4D3B">
        <w:rPr>
          <w:rFonts w:hint="eastAsia"/>
          <w:kern w:val="0"/>
          <w:sz w:val="24"/>
        </w:rPr>
        <w:t>华融证券股份有限公司</w:t>
      </w:r>
    </w:p>
    <w:p w14:paraId="615705A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住所：北京市西城区金融大街</w:t>
      </w:r>
      <w:r w:rsidRPr="001F4D3B">
        <w:rPr>
          <w:rFonts w:hint="eastAsia"/>
          <w:kern w:val="0"/>
          <w:sz w:val="24"/>
        </w:rPr>
        <w:t>8</w:t>
      </w:r>
      <w:r w:rsidRPr="001F4D3B">
        <w:rPr>
          <w:rFonts w:hint="eastAsia"/>
          <w:kern w:val="0"/>
          <w:sz w:val="24"/>
        </w:rPr>
        <w:t>号</w:t>
      </w:r>
    </w:p>
    <w:p w14:paraId="6281BB5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办公地址：北京市西城区金融大街</w:t>
      </w:r>
      <w:r w:rsidRPr="001F4D3B">
        <w:rPr>
          <w:rFonts w:hint="eastAsia"/>
          <w:kern w:val="0"/>
          <w:sz w:val="24"/>
        </w:rPr>
        <w:t>8</w:t>
      </w:r>
      <w:r w:rsidRPr="001F4D3B">
        <w:rPr>
          <w:rFonts w:hint="eastAsia"/>
          <w:kern w:val="0"/>
          <w:sz w:val="24"/>
        </w:rPr>
        <w:t>号</w:t>
      </w:r>
    </w:p>
    <w:p w14:paraId="25FD4F0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法定代表人：宋德清</w:t>
      </w:r>
    </w:p>
    <w:p w14:paraId="01CE7A0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58568235</w:t>
      </w:r>
    </w:p>
    <w:p w14:paraId="692BD28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58568062</w:t>
      </w:r>
    </w:p>
    <w:p w14:paraId="5139690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联系人：黄恒</w:t>
      </w:r>
    </w:p>
    <w:p w14:paraId="227F216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010</w:t>
      </w:r>
      <w:r w:rsidRPr="001F4D3B">
        <w:rPr>
          <w:rFonts w:hint="eastAsia"/>
          <w:kern w:val="0"/>
          <w:sz w:val="24"/>
        </w:rPr>
        <w:t>）</w:t>
      </w:r>
      <w:r w:rsidRPr="001F4D3B">
        <w:rPr>
          <w:rFonts w:hint="eastAsia"/>
          <w:kern w:val="0"/>
          <w:sz w:val="24"/>
        </w:rPr>
        <w:t>58568118</w:t>
      </w:r>
    </w:p>
    <w:p w14:paraId="02319A4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www.hrsec.com.cn</w:t>
      </w:r>
    </w:p>
    <w:p w14:paraId="43F772A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65</w:t>
      </w:r>
      <w:r w:rsidRPr="001F4D3B">
        <w:rPr>
          <w:rFonts w:hint="eastAsia"/>
          <w:kern w:val="0"/>
          <w:sz w:val="24"/>
        </w:rPr>
        <w:t>）</w:t>
      </w:r>
      <w:r w:rsidRPr="001F4D3B">
        <w:rPr>
          <w:rFonts w:hint="eastAsia"/>
          <w:kern w:val="0"/>
          <w:sz w:val="24"/>
        </w:rPr>
        <w:t xml:space="preserve"> </w:t>
      </w:r>
      <w:r w:rsidRPr="001F4D3B">
        <w:rPr>
          <w:rFonts w:hint="eastAsia"/>
          <w:kern w:val="0"/>
          <w:sz w:val="24"/>
        </w:rPr>
        <w:t>中原证券股份有限公司</w:t>
      </w:r>
    </w:p>
    <w:p w14:paraId="06F7202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住所：郑州市郑东新区商务外环路</w:t>
      </w:r>
      <w:r w:rsidRPr="001F4D3B">
        <w:rPr>
          <w:rFonts w:hint="eastAsia"/>
          <w:kern w:val="0"/>
          <w:sz w:val="24"/>
        </w:rPr>
        <w:t>10</w:t>
      </w:r>
      <w:r w:rsidRPr="001F4D3B">
        <w:rPr>
          <w:rFonts w:hint="eastAsia"/>
          <w:kern w:val="0"/>
          <w:sz w:val="24"/>
        </w:rPr>
        <w:t>号</w:t>
      </w:r>
    </w:p>
    <w:p w14:paraId="5198753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法定代表人：菅明军</w:t>
      </w:r>
    </w:p>
    <w:p w14:paraId="60D4C58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联系人：程月艳</w:t>
      </w:r>
      <w:r w:rsidRPr="001F4D3B">
        <w:rPr>
          <w:rFonts w:hint="eastAsia"/>
          <w:kern w:val="0"/>
          <w:sz w:val="24"/>
        </w:rPr>
        <w:t xml:space="preserve">  </w:t>
      </w:r>
      <w:r w:rsidRPr="001F4D3B">
        <w:rPr>
          <w:rFonts w:hint="eastAsia"/>
          <w:kern w:val="0"/>
          <w:sz w:val="24"/>
        </w:rPr>
        <w:t>李盼盼</w:t>
      </w:r>
    </w:p>
    <w:p w14:paraId="5DAA6EA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0371</w:t>
      </w:r>
      <w:r w:rsidRPr="001F4D3B">
        <w:rPr>
          <w:rFonts w:hint="eastAsia"/>
          <w:kern w:val="0"/>
          <w:sz w:val="24"/>
        </w:rPr>
        <w:t>）</w:t>
      </w:r>
      <w:r w:rsidRPr="001F4D3B">
        <w:rPr>
          <w:rFonts w:hint="eastAsia"/>
          <w:kern w:val="0"/>
          <w:sz w:val="24"/>
        </w:rPr>
        <w:t>69099882</w:t>
      </w:r>
    </w:p>
    <w:p w14:paraId="6E64201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0371</w:t>
      </w:r>
      <w:r w:rsidRPr="001F4D3B">
        <w:rPr>
          <w:rFonts w:hint="eastAsia"/>
          <w:kern w:val="0"/>
          <w:sz w:val="24"/>
        </w:rPr>
        <w:t>）</w:t>
      </w:r>
      <w:r w:rsidRPr="001F4D3B">
        <w:rPr>
          <w:rFonts w:hint="eastAsia"/>
          <w:kern w:val="0"/>
          <w:sz w:val="24"/>
        </w:rPr>
        <w:t xml:space="preserve">65585899                                         </w:t>
      </w:r>
    </w:p>
    <w:p w14:paraId="122FCBE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 xml:space="preserve">95377                                                            </w:t>
      </w:r>
    </w:p>
    <w:p w14:paraId="4EAE239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www.ccnew.com</w:t>
      </w:r>
    </w:p>
    <w:p w14:paraId="0997A34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66</w:t>
      </w:r>
      <w:r w:rsidRPr="001F4D3B">
        <w:rPr>
          <w:rFonts w:hint="eastAsia"/>
          <w:kern w:val="0"/>
          <w:sz w:val="24"/>
        </w:rPr>
        <w:t>）</w:t>
      </w:r>
      <w:r w:rsidRPr="001F4D3B">
        <w:rPr>
          <w:rFonts w:hint="eastAsia"/>
          <w:kern w:val="0"/>
          <w:sz w:val="24"/>
        </w:rPr>
        <w:t xml:space="preserve"> </w:t>
      </w:r>
      <w:r w:rsidRPr="001F4D3B">
        <w:rPr>
          <w:rFonts w:hint="eastAsia"/>
          <w:kern w:val="0"/>
          <w:sz w:val="24"/>
        </w:rPr>
        <w:t>天相投资顾问有限公司</w:t>
      </w:r>
    </w:p>
    <w:p w14:paraId="195EE13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住所：北京市西城区金融街</w:t>
      </w:r>
      <w:r w:rsidRPr="001F4D3B">
        <w:rPr>
          <w:rFonts w:hint="eastAsia"/>
          <w:kern w:val="0"/>
          <w:sz w:val="24"/>
        </w:rPr>
        <w:t>19</w:t>
      </w:r>
      <w:r w:rsidRPr="001F4D3B">
        <w:rPr>
          <w:rFonts w:hint="eastAsia"/>
          <w:kern w:val="0"/>
          <w:sz w:val="24"/>
        </w:rPr>
        <w:t>号富凯大厦</w:t>
      </w:r>
      <w:r w:rsidRPr="001F4D3B">
        <w:rPr>
          <w:rFonts w:hint="eastAsia"/>
          <w:kern w:val="0"/>
          <w:sz w:val="24"/>
        </w:rPr>
        <w:t>B</w:t>
      </w:r>
      <w:r w:rsidRPr="001F4D3B">
        <w:rPr>
          <w:rFonts w:hint="eastAsia"/>
          <w:kern w:val="0"/>
          <w:sz w:val="24"/>
        </w:rPr>
        <w:t>座</w:t>
      </w:r>
      <w:r w:rsidRPr="001F4D3B">
        <w:rPr>
          <w:rFonts w:hint="eastAsia"/>
          <w:kern w:val="0"/>
          <w:sz w:val="24"/>
        </w:rPr>
        <w:t>701</w:t>
      </w:r>
    </w:p>
    <w:p w14:paraId="67F1A97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办公地址：北京市西城区新街口外大街</w:t>
      </w:r>
      <w:r w:rsidRPr="001F4D3B">
        <w:rPr>
          <w:rFonts w:hint="eastAsia"/>
          <w:kern w:val="0"/>
          <w:sz w:val="24"/>
        </w:rPr>
        <w:t>28</w:t>
      </w:r>
      <w:r w:rsidRPr="001F4D3B">
        <w:rPr>
          <w:rFonts w:hint="eastAsia"/>
          <w:kern w:val="0"/>
          <w:sz w:val="24"/>
        </w:rPr>
        <w:t>号</w:t>
      </w:r>
      <w:r w:rsidRPr="001F4D3B">
        <w:rPr>
          <w:rFonts w:hint="eastAsia"/>
          <w:kern w:val="0"/>
          <w:sz w:val="24"/>
        </w:rPr>
        <w:t>C</w:t>
      </w:r>
      <w:r w:rsidRPr="001F4D3B">
        <w:rPr>
          <w:rFonts w:hint="eastAsia"/>
          <w:kern w:val="0"/>
          <w:sz w:val="24"/>
        </w:rPr>
        <w:t>座</w:t>
      </w:r>
      <w:r w:rsidRPr="001F4D3B">
        <w:rPr>
          <w:rFonts w:hint="eastAsia"/>
          <w:kern w:val="0"/>
          <w:sz w:val="24"/>
        </w:rPr>
        <w:t>5</w:t>
      </w:r>
      <w:r w:rsidRPr="001F4D3B">
        <w:rPr>
          <w:rFonts w:hint="eastAsia"/>
          <w:kern w:val="0"/>
          <w:sz w:val="24"/>
        </w:rPr>
        <w:t>层</w:t>
      </w:r>
    </w:p>
    <w:p w14:paraId="3CFFB29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法定代表人：林义相</w:t>
      </w:r>
    </w:p>
    <w:p w14:paraId="3874368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66045529</w:t>
      </w:r>
    </w:p>
    <w:p w14:paraId="5D5DD9A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66045518</w:t>
      </w:r>
    </w:p>
    <w:p w14:paraId="74739D0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联系人：尹伶</w:t>
      </w:r>
    </w:p>
    <w:p w14:paraId="125B183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010</w:t>
      </w:r>
      <w:r w:rsidRPr="001F4D3B">
        <w:rPr>
          <w:rFonts w:hint="eastAsia"/>
          <w:kern w:val="0"/>
          <w:sz w:val="24"/>
        </w:rPr>
        <w:t>）</w:t>
      </w:r>
      <w:r w:rsidRPr="001F4D3B">
        <w:rPr>
          <w:rFonts w:hint="eastAsia"/>
          <w:kern w:val="0"/>
          <w:sz w:val="24"/>
        </w:rPr>
        <w:t>66045678</w:t>
      </w:r>
    </w:p>
    <w:p w14:paraId="4BBBC7C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http://www.txsec.com</w:t>
      </w:r>
      <w:r w:rsidRPr="001F4D3B">
        <w:rPr>
          <w:rFonts w:hint="eastAsia"/>
          <w:kern w:val="0"/>
          <w:sz w:val="24"/>
        </w:rPr>
        <w:t>，</w:t>
      </w:r>
      <w:r w:rsidRPr="001F4D3B">
        <w:rPr>
          <w:rFonts w:hint="eastAsia"/>
          <w:kern w:val="0"/>
          <w:sz w:val="24"/>
        </w:rPr>
        <w:t>www.jjm.com.cn</w:t>
      </w:r>
    </w:p>
    <w:p w14:paraId="7DEBC4B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w:t>
      </w:r>
      <w:r w:rsidRPr="001F4D3B">
        <w:rPr>
          <w:rFonts w:hint="eastAsia"/>
          <w:kern w:val="0"/>
          <w:sz w:val="24"/>
        </w:rPr>
        <w:t>67</w:t>
      </w:r>
      <w:r w:rsidRPr="001F4D3B">
        <w:rPr>
          <w:rFonts w:hint="eastAsia"/>
          <w:kern w:val="0"/>
          <w:sz w:val="24"/>
        </w:rPr>
        <w:t>）联讯证券股份有限公司</w:t>
      </w:r>
    </w:p>
    <w:p w14:paraId="58E61C0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w:t>
      </w:r>
      <w:r w:rsidRPr="001F4D3B">
        <w:rPr>
          <w:rFonts w:hint="eastAsia"/>
          <w:kern w:val="0"/>
          <w:sz w:val="24"/>
        </w:rPr>
        <w:t xml:space="preserve"> </w:t>
      </w:r>
      <w:r w:rsidRPr="001F4D3B">
        <w:rPr>
          <w:rFonts w:hint="eastAsia"/>
          <w:kern w:val="0"/>
          <w:sz w:val="24"/>
        </w:rPr>
        <w:t>惠州市江北东江三路</w:t>
      </w:r>
      <w:r w:rsidRPr="001F4D3B">
        <w:rPr>
          <w:rFonts w:hint="eastAsia"/>
          <w:kern w:val="0"/>
          <w:sz w:val="24"/>
        </w:rPr>
        <w:t>55</w:t>
      </w:r>
      <w:r w:rsidRPr="001F4D3B">
        <w:rPr>
          <w:rFonts w:hint="eastAsia"/>
          <w:kern w:val="0"/>
          <w:sz w:val="24"/>
        </w:rPr>
        <w:t>号广播电视新闻中心西面一层大堂和三、四层</w:t>
      </w:r>
    </w:p>
    <w:p w14:paraId="0ECF503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办公地址：惠州市江北东江三路</w:t>
      </w:r>
      <w:r w:rsidRPr="001F4D3B">
        <w:rPr>
          <w:rFonts w:hint="eastAsia"/>
          <w:kern w:val="0"/>
          <w:sz w:val="24"/>
        </w:rPr>
        <w:t>55</w:t>
      </w:r>
      <w:r w:rsidRPr="001F4D3B">
        <w:rPr>
          <w:rFonts w:hint="eastAsia"/>
          <w:kern w:val="0"/>
          <w:sz w:val="24"/>
        </w:rPr>
        <w:t>号广播电视新闻中心西面一层大堂和三、四层</w:t>
      </w:r>
    </w:p>
    <w:p w14:paraId="4245A6A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法定代表人：徐刚</w:t>
      </w:r>
    </w:p>
    <w:p w14:paraId="0517FA0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 xml:space="preserve">33606736 </w:t>
      </w:r>
    </w:p>
    <w:p w14:paraId="03DF23A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 xml:space="preserve">33606760 </w:t>
      </w:r>
    </w:p>
    <w:p w14:paraId="226779F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联系人：陈思</w:t>
      </w:r>
      <w:r w:rsidRPr="001F4D3B">
        <w:rPr>
          <w:rFonts w:hint="eastAsia"/>
          <w:kern w:val="0"/>
          <w:sz w:val="24"/>
        </w:rPr>
        <w:t xml:space="preserve"> </w:t>
      </w:r>
    </w:p>
    <w:p w14:paraId="76BF9AD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95564</w:t>
      </w:r>
    </w:p>
    <w:p w14:paraId="2FA4830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www.lxzq.com.cn</w:t>
      </w:r>
    </w:p>
    <w:p w14:paraId="5543515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68</w:t>
      </w:r>
      <w:r w:rsidRPr="001F4D3B">
        <w:rPr>
          <w:rFonts w:hint="eastAsia"/>
          <w:kern w:val="0"/>
          <w:sz w:val="24"/>
        </w:rPr>
        <w:t>）华西证券股份有限公司</w:t>
      </w:r>
    </w:p>
    <w:p w14:paraId="1293B65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住所：四川省成都市高新区天府二街</w:t>
      </w:r>
      <w:r w:rsidRPr="001F4D3B">
        <w:rPr>
          <w:rFonts w:hint="eastAsia"/>
          <w:kern w:val="0"/>
          <w:sz w:val="24"/>
        </w:rPr>
        <w:t>198</w:t>
      </w:r>
      <w:r w:rsidRPr="001F4D3B">
        <w:rPr>
          <w:rFonts w:hint="eastAsia"/>
          <w:kern w:val="0"/>
          <w:sz w:val="24"/>
        </w:rPr>
        <w:t>号华西证券大厦</w:t>
      </w:r>
    </w:p>
    <w:p w14:paraId="47C6211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办公地址：四川省成都市高新区天府二街</w:t>
      </w:r>
      <w:r w:rsidRPr="001F4D3B">
        <w:rPr>
          <w:rFonts w:hint="eastAsia"/>
          <w:kern w:val="0"/>
          <w:sz w:val="24"/>
        </w:rPr>
        <w:t>198</w:t>
      </w:r>
      <w:r w:rsidRPr="001F4D3B">
        <w:rPr>
          <w:rFonts w:hint="eastAsia"/>
          <w:kern w:val="0"/>
          <w:sz w:val="24"/>
        </w:rPr>
        <w:t>号华西证券大厦</w:t>
      </w:r>
    </w:p>
    <w:p w14:paraId="16F1074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法定代表人：杨炯洋</w:t>
      </w:r>
    </w:p>
    <w:p w14:paraId="37B16CB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028</w:t>
      </w:r>
      <w:r w:rsidRPr="001F4D3B">
        <w:rPr>
          <w:rFonts w:hint="eastAsia"/>
          <w:kern w:val="0"/>
          <w:sz w:val="24"/>
        </w:rPr>
        <w:t>）</w:t>
      </w:r>
      <w:r w:rsidRPr="001F4D3B">
        <w:rPr>
          <w:rFonts w:hint="eastAsia"/>
          <w:kern w:val="0"/>
          <w:sz w:val="24"/>
        </w:rPr>
        <w:t>86135991</w:t>
      </w:r>
    </w:p>
    <w:p w14:paraId="2CA553B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028</w:t>
      </w:r>
      <w:r w:rsidRPr="001F4D3B">
        <w:rPr>
          <w:rFonts w:hint="eastAsia"/>
          <w:kern w:val="0"/>
          <w:sz w:val="24"/>
        </w:rPr>
        <w:t>）</w:t>
      </w:r>
      <w:r w:rsidRPr="001F4D3B">
        <w:rPr>
          <w:rFonts w:hint="eastAsia"/>
          <w:kern w:val="0"/>
          <w:sz w:val="24"/>
        </w:rPr>
        <w:t>86150400</w:t>
      </w:r>
    </w:p>
    <w:p w14:paraId="5D8A8BF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联系人：周志茹</w:t>
      </w:r>
    </w:p>
    <w:p w14:paraId="272985A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95584</w:t>
      </w:r>
    </w:p>
    <w:p w14:paraId="7EF97DE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xml:space="preserve">www.hx168.com.cn </w:t>
      </w:r>
    </w:p>
    <w:p w14:paraId="446115F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69</w:t>
      </w:r>
      <w:r w:rsidRPr="001F4D3B">
        <w:rPr>
          <w:rFonts w:hint="eastAsia"/>
          <w:kern w:val="0"/>
          <w:sz w:val="24"/>
        </w:rPr>
        <w:t>）大同证券有限责任公司</w:t>
      </w:r>
    </w:p>
    <w:p w14:paraId="5B954E9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注册地址：山西省大同市城区迎宾街</w:t>
      </w:r>
      <w:r w:rsidRPr="001F4D3B">
        <w:rPr>
          <w:rFonts w:hint="eastAsia"/>
          <w:kern w:val="0"/>
          <w:sz w:val="24"/>
        </w:rPr>
        <w:t>15</w:t>
      </w:r>
      <w:r w:rsidRPr="001F4D3B">
        <w:rPr>
          <w:rFonts w:hint="eastAsia"/>
          <w:kern w:val="0"/>
          <w:sz w:val="24"/>
        </w:rPr>
        <w:t>号桐城中央</w:t>
      </w:r>
      <w:r w:rsidRPr="001F4D3B">
        <w:rPr>
          <w:rFonts w:hint="eastAsia"/>
          <w:kern w:val="0"/>
          <w:sz w:val="24"/>
        </w:rPr>
        <w:t>21</w:t>
      </w:r>
      <w:r w:rsidRPr="001F4D3B">
        <w:rPr>
          <w:rFonts w:hint="eastAsia"/>
          <w:kern w:val="0"/>
          <w:sz w:val="24"/>
        </w:rPr>
        <w:t>层</w:t>
      </w:r>
    </w:p>
    <w:p w14:paraId="09F411B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办公地址：太原市长治路</w:t>
      </w:r>
      <w:r w:rsidRPr="001F4D3B">
        <w:rPr>
          <w:rFonts w:hint="eastAsia"/>
          <w:kern w:val="0"/>
          <w:sz w:val="24"/>
        </w:rPr>
        <w:t xml:space="preserve"> 111 </w:t>
      </w:r>
      <w:r w:rsidRPr="001F4D3B">
        <w:rPr>
          <w:rFonts w:hint="eastAsia"/>
          <w:kern w:val="0"/>
          <w:sz w:val="24"/>
        </w:rPr>
        <w:t>号山西世贸中心</w:t>
      </w:r>
      <w:r w:rsidRPr="001F4D3B">
        <w:rPr>
          <w:rFonts w:hint="eastAsia"/>
          <w:kern w:val="0"/>
          <w:sz w:val="24"/>
        </w:rPr>
        <w:t xml:space="preserve"> A </w:t>
      </w:r>
      <w:r w:rsidRPr="001F4D3B">
        <w:rPr>
          <w:rFonts w:hint="eastAsia"/>
          <w:kern w:val="0"/>
          <w:sz w:val="24"/>
        </w:rPr>
        <w:t>座</w:t>
      </w:r>
      <w:r w:rsidRPr="001F4D3B">
        <w:rPr>
          <w:rFonts w:hint="eastAsia"/>
          <w:kern w:val="0"/>
          <w:sz w:val="24"/>
        </w:rPr>
        <w:t xml:space="preserve"> F12</w:t>
      </w:r>
      <w:r w:rsidRPr="001F4D3B">
        <w:rPr>
          <w:rFonts w:hint="eastAsia"/>
          <w:kern w:val="0"/>
          <w:sz w:val="24"/>
        </w:rPr>
        <w:t>、</w:t>
      </w:r>
      <w:r w:rsidRPr="001F4D3B">
        <w:rPr>
          <w:rFonts w:hint="eastAsia"/>
          <w:kern w:val="0"/>
          <w:sz w:val="24"/>
        </w:rPr>
        <w:t>F13</w:t>
      </w:r>
    </w:p>
    <w:p w14:paraId="7357F7F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邮政编码：</w:t>
      </w:r>
      <w:r w:rsidRPr="001F4D3B">
        <w:rPr>
          <w:rFonts w:hint="eastAsia"/>
          <w:kern w:val="0"/>
          <w:sz w:val="24"/>
        </w:rPr>
        <w:t>030600</w:t>
      </w:r>
    </w:p>
    <w:p w14:paraId="10D1775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法定代表人：董祥</w:t>
      </w:r>
    </w:p>
    <w:p w14:paraId="4EDBCA3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w:t>
      </w:r>
      <w:r w:rsidRPr="001F4D3B">
        <w:rPr>
          <w:rFonts w:hint="eastAsia"/>
          <w:kern w:val="0"/>
          <w:sz w:val="24"/>
        </w:rPr>
        <w:t xml:space="preserve"> </w:t>
      </w:r>
      <w:r w:rsidRPr="001F4D3B">
        <w:rPr>
          <w:rFonts w:hint="eastAsia"/>
          <w:kern w:val="0"/>
          <w:sz w:val="24"/>
        </w:rPr>
        <w:t>话：（</w:t>
      </w:r>
      <w:r w:rsidRPr="001F4D3B">
        <w:rPr>
          <w:rFonts w:hint="eastAsia"/>
          <w:kern w:val="0"/>
          <w:sz w:val="24"/>
        </w:rPr>
        <w:t>0351</w:t>
      </w:r>
      <w:r w:rsidRPr="001F4D3B">
        <w:rPr>
          <w:rFonts w:hint="eastAsia"/>
          <w:kern w:val="0"/>
          <w:sz w:val="24"/>
        </w:rPr>
        <w:t>）</w:t>
      </w:r>
      <w:r w:rsidRPr="001F4D3B">
        <w:rPr>
          <w:rFonts w:hint="eastAsia"/>
          <w:kern w:val="0"/>
          <w:sz w:val="24"/>
        </w:rPr>
        <w:t>4130322</w:t>
      </w:r>
    </w:p>
    <w:p w14:paraId="60E9DE7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w:t>
      </w:r>
      <w:r w:rsidRPr="001F4D3B">
        <w:rPr>
          <w:rFonts w:hint="eastAsia"/>
          <w:kern w:val="0"/>
          <w:sz w:val="24"/>
        </w:rPr>
        <w:t xml:space="preserve"> </w:t>
      </w:r>
      <w:r w:rsidRPr="001F4D3B">
        <w:rPr>
          <w:rFonts w:hint="eastAsia"/>
          <w:kern w:val="0"/>
          <w:sz w:val="24"/>
        </w:rPr>
        <w:t>真：（</w:t>
      </w:r>
      <w:r w:rsidRPr="001F4D3B">
        <w:rPr>
          <w:rFonts w:hint="eastAsia"/>
          <w:kern w:val="0"/>
          <w:sz w:val="24"/>
        </w:rPr>
        <w:t>0351</w:t>
      </w:r>
      <w:r w:rsidRPr="001F4D3B">
        <w:rPr>
          <w:rFonts w:hint="eastAsia"/>
          <w:kern w:val="0"/>
          <w:sz w:val="24"/>
        </w:rPr>
        <w:t>）</w:t>
      </w:r>
      <w:r w:rsidRPr="001F4D3B">
        <w:rPr>
          <w:rFonts w:hint="eastAsia"/>
          <w:kern w:val="0"/>
          <w:sz w:val="24"/>
        </w:rPr>
        <w:t>7219891</w:t>
      </w:r>
    </w:p>
    <w:p w14:paraId="0707B14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客服电话：</w:t>
      </w:r>
      <w:r w:rsidRPr="001F4D3B">
        <w:rPr>
          <w:rFonts w:hint="eastAsia"/>
          <w:kern w:val="0"/>
          <w:sz w:val="24"/>
        </w:rPr>
        <w:t>4007121212</w:t>
      </w:r>
    </w:p>
    <w:p w14:paraId="4D28BFE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www.dtsbc.com.cn</w:t>
      </w:r>
    </w:p>
    <w:p w14:paraId="2F576D0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w:t>
      </w:r>
      <w:r w:rsidRPr="001F4D3B">
        <w:rPr>
          <w:rFonts w:hint="eastAsia"/>
          <w:kern w:val="0"/>
          <w:sz w:val="24"/>
        </w:rPr>
        <w:t>70</w:t>
      </w:r>
      <w:r w:rsidRPr="001F4D3B">
        <w:rPr>
          <w:rFonts w:hint="eastAsia"/>
          <w:kern w:val="0"/>
          <w:sz w:val="24"/>
        </w:rPr>
        <w:t>）东莞证券股份有限公司</w:t>
      </w:r>
    </w:p>
    <w:p w14:paraId="47FE19B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住所：广东省东莞市莞城区可园南路一号</w:t>
      </w:r>
    </w:p>
    <w:p w14:paraId="7A2CF3C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办公地址：广东省东莞市莞城区可园南路一号</w:t>
      </w:r>
    </w:p>
    <w:p w14:paraId="29909D3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0769</w:t>
      </w:r>
      <w:r w:rsidRPr="001F4D3B">
        <w:rPr>
          <w:rFonts w:hint="eastAsia"/>
          <w:kern w:val="0"/>
          <w:sz w:val="24"/>
        </w:rPr>
        <w:t>）</w:t>
      </w:r>
      <w:r w:rsidRPr="001F4D3B">
        <w:rPr>
          <w:rFonts w:hint="eastAsia"/>
          <w:kern w:val="0"/>
          <w:sz w:val="24"/>
        </w:rPr>
        <w:t>22115712</w:t>
      </w:r>
    </w:p>
    <w:p w14:paraId="2BEB255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0769</w:t>
      </w:r>
      <w:r w:rsidRPr="001F4D3B">
        <w:rPr>
          <w:rFonts w:hint="eastAsia"/>
          <w:kern w:val="0"/>
          <w:sz w:val="24"/>
        </w:rPr>
        <w:t>）</w:t>
      </w:r>
      <w:r w:rsidRPr="001F4D3B">
        <w:rPr>
          <w:rFonts w:hint="eastAsia"/>
          <w:kern w:val="0"/>
          <w:sz w:val="24"/>
        </w:rPr>
        <w:t>22115712</w:t>
      </w:r>
    </w:p>
    <w:p w14:paraId="77051BF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联系人：李荣</w:t>
      </w:r>
    </w:p>
    <w:p w14:paraId="1A0F32B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95328</w:t>
      </w:r>
    </w:p>
    <w:p w14:paraId="5418874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www.dgzq.com</w:t>
      </w:r>
    </w:p>
    <w:p w14:paraId="4C0B1DA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71</w:t>
      </w:r>
      <w:r w:rsidRPr="001F4D3B">
        <w:rPr>
          <w:rFonts w:hint="eastAsia"/>
          <w:kern w:val="0"/>
          <w:sz w:val="24"/>
        </w:rPr>
        <w:t>）中信期货有限公司</w:t>
      </w:r>
    </w:p>
    <w:p w14:paraId="617DDF4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住所：深圳市福田区中心三路</w:t>
      </w:r>
      <w:r w:rsidRPr="001F4D3B">
        <w:rPr>
          <w:rFonts w:hint="eastAsia"/>
          <w:kern w:val="0"/>
          <w:sz w:val="24"/>
        </w:rPr>
        <w:t>8</w:t>
      </w:r>
      <w:r w:rsidRPr="001F4D3B">
        <w:rPr>
          <w:rFonts w:hint="eastAsia"/>
          <w:kern w:val="0"/>
          <w:sz w:val="24"/>
        </w:rPr>
        <w:t>号卓越时代广场（二期）北座</w:t>
      </w:r>
      <w:r w:rsidRPr="001F4D3B">
        <w:rPr>
          <w:rFonts w:hint="eastAsia"/>
          <w:kern w:val="0"/>
          <w:sz w:val="24"/>
        </w:rPr>
        <w:t>13</w:t>
      </w:r>
      <w:r w:rsidRPr="001F4D3B">
        <w:rPr>
          <w:rFonts w:hint="eastAsia"/>
          <w:kern w:val="0"/>
          <w:sz w:val="24"/>
        </w:rPr>
        <w:t>层</w:t>
      </w:r>
      <w:r w:rsidRPr="001F4D3B">
        <w:rPr>
          <w:rFonts w:hint="eastAsia"/>
          <w:kern w:val="0"/>
          <w:sz w:val="24"/>
        </w:rPr>
        <w:t>1301-1305</w:t>
      </w:r>
      <w:r w:rsidRPr="001F4D3B">
        <w:rPr>
          <w:rFonts w:hint="eastAsia"/>
          <w:kern w:val="0"/>
          <w:sz w:val="24"/>
        </w:rPr>
        <w:t>室、</w:t>
      </w:r>
      <w:r w:rsidRPr="001F4D3B">
        <w:rPr>
          <w:rFonts w:hint="eastAsia"/>
          <w:kern w:val="0"/>
          <w:sz w:val="24"/>
        </w:rPr>
        <w:t>14</w:t>
      </w:r>
      <w:r w:rsidRPr="001F4D3B">
        <w:rPr>
          <w:rFonts w:hint="eastAsia"/>
          <w:kern w:val="0"/>
          <w:sz w:val="24"/>
        </w:rPr>
        <w:t>层</w:t>
      </w:r>
    </w:p>
    <w:p w14:paraId="34EC269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办公地址：深圳市福田区中心三路</w:t>
      </w:r>
      <w:r w:rsidRPr="001F4D3B">
        <w:rPr>
          <w:rFonts w:hint="eastAsia"/>
          <w:kern w:val="0"/>
          <w:sz w:val="24"/>
        </w:rPr>
        <w:t>8</w:t>
      </w:r>
      <w:r w:rsidRPr="001F4D3B">
        <w:rPr>
          <w:rFonts w:hint="eastAsia"/>
          <w:kern w:val="0"/>
          <w:sz w:val="24"/>
        </w:rPr>
        <w:t>号卓越时代广场（二期）北座</w:t>
      </w:r>
      <w:r w:rsidRPr="001F4D3B">
        <w:rPr>
          <w:rFonts w:hint="eastAsia"/>
          <w:kern w:val="0"/>
          <w:sz w:val="24"/>
        </w:rPr>
        <w:t>13</w:t>
      </w:r>
      <w:r w:rsidRPr="001F4D3B">
        <w:rPr>
          <w:rFonts w:hint="eastAsia"/>
          <w:kern w:val="0"/>
          <w:sz w:val="24"/>
        </w:rPr>
        <w:t>层</w:t>
      </w:r>
      <w:r w:rsidRPr="001F4D3B">
        <w:rPr>
          <w:rFonts w:hint="eastAsia"/>
          <w:kern w:val="0"/>
          <w:sz w:val="24"/>
        </w:rPr>
        <w:t>1301-1305</w:t>
      </w:r>
      <w:r w:rsidRPr="001F4D3B">
        <w:rPr>
          <w:rFonts w:hint="eastAsia"/>
          <w:kern w:val="0"/>
          <w:sz w:val="24"/>
        </w:rPr>
        <w:t>室、</w:t>
      </w:r>
      <w:r w:rsidRPr="001F4D3B">
        <w:rPr>
          <w:rFonts w:hint="eastAsia"/>
          <w:kern w:val="0"/>
          <w:sz w:val="24"/>
        </w:rPr>
        <w:t>14</w:t>
      </w:r>
      <w:r w:rsidRPr="001F4D3B">
        <w:rPr>
          <w:rFonts w:hint="eastAsia"/>
          <w:kern w:val="0"/>
          <w:sz w:val="24"/>
        </w:rPr>
        <w:t>层</w:t>
      </w:r>
    </w:p>
    <w:p w14:paraId="62919A1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法定代表人：张皓</w:t>
      </w:r>
    </w:p>
    <w:p w14:paraId="06D059E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23953913</w:t>
      </w:r>
    </w:p>
    <w:p w14:paraId="02153FE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0755</w:t>
      </w:r>
      <w:r w:rsidRPr="001F4D3B">
        <w:rPr>
          <w:rFonts w:hint="eastAsia"/>
          <w:kern w:val="0"/>
          <w:sz w:val="24"/>
        </w:rPr>
        <w:t>）</w:t>
      </w:r>
      <w:r w:rsidRPr="001F4D3B">
        <w:rPr>
          <w:rFonts w:hint="eastAsia"/>
          <w:kern w:val="0"/>
          <w:sz w:val="24"/>
        </w:rPr>
        <w:t>83217421</w:t>
      </w:r>
    </w:p>
    <w:p w14:paraId="0440F34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w:t>
      </w:r>
      <w:r w:rsidRPr="001F4D3B">
        <w:rPr>
          <w:rFonts w:hint="eastAsia"/>
          <w:kern w:val="0"/>
          <w:sz w:val="24"/>
        </w:rPr>
        <w:t xml:space="preserve"> </w:t>
      </w:r>
      <w:r w:rsidRPr="001F4D3B">
        <w:rPr>
          <w:rFonts w:hint="eastAsia"/>
          <w:kern w:val="0"/>
          <w:sz w:val="24"/>
        </w:rPr>
        <w:t>洪诚</w:t>
      </w:r>
    </w:p>
    <w:p w14:paraId="4AC1E8C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400-990-8826</w:t>
      </w:r>
    </w:p>
    <w:p w14:paraId="0C0AE52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www.citicsf.com</w:t>
      </w:r>
    </w:p>
    <w:p w14:paraId="190705A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72</w:t>
      </w:r>
      <w:r w:rsidRPr="001F4D3B">
        <w:rPr>
          <w:rFonts w:hint="eastAsia"/>
          <w:kern w:val="0"/>
          <w:sz w:val="24"/>
        </w:rPr>
        <w:t>）</w:t>
      </w:r>
      <w:r w:rsidRPr="001F4D3B">
        <w:rPr>
          <w:rFonts w:hint="eastAsia"/>
          <w:kern w:val="0"/>
          <w:sz w:val="24"/>
        </w:rPr>
        <w:t xml:space="preserve"> </w:t>
      </w:r>
      <w:r w:rsidRPr="001F4D3B">
        <w:rPr>
          <w:rFonts w:hint="eastAsia"/>
          <w:kern w:val="0"/>
          <w:sz w:val="24"/>
        </w:rPr>
        <w:t>蚂蚁（杭州）基金销售有限公司</w:t>
      </w:r>
    </w:p>
    <w:p w14:paraId="3D70BFB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住所：杭州市余杭区仓前街道文一西路</w:t>
      </w:r>
      <w:r w:rsidRPr="001F4D3B">
        <w:rPr>
          <w:rFonts w:hint="eastAsia"/>
          <w:kern w:val="0"/>
          <w:sz w:val="24"/>
        </w:rPr>
        <w:t>218</w:t>
      </w:r>
      <w:r w:rsidRPr="001F4D3B">
        <w:rPr>
          <w:rFonts w:hint="eastAsia"/>
          <w:kern w:val="0"/>
          <w:sz w:val="24"/>
        </w:rPr>
        <w:t>号</w:t>
      </w:r>
      <w:r w:rsidRPr="001F4D3B">
        <w:rPr>
          <w:rFonts w:hint="eastAsia"/>
          <w:kern w:val="0"/>
          <w:sz w:val="24"/>
        </w:rPr>
        <w:t>1</w:t>
      </w:r>
      <w:r w:rsidRPr="001F4D3B">
        <w:rPr>
          <w:rFonts w:hint="eastAsia"/>
          <w:kern w:val="0"/>
          <w:sz w:val="24"/>
        </w:rPr>
        <w:t>幢</w:t>
      </w:r>
      <w:r w:rsidRPr="001F4D3B">
        <w:rPr>
          <w:rFonts w:hint="eastAsia"/>
          <w:kern w:val="0"/>
          <w:sz w:val="24"/>
        </w:rPr>
        <w:t>202</w:t>
      </w:r>
      <w:r w:rsidRPr="001F4D3B">
        <w:rPr>
          <w:rFonts w:hint="eastAsia"/>
          <w:kern w:val="0"/>
          <w:sz w:val="24"/>
        </w:rPr>
        <w:t>室</w:t>
      </w:r>
    </w:p>
    <w:p w14:paraId="2978C15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办公地址：浙江省杭州市西湖区万塘路</w:t>
      </w:r>
      <w:r w:rsidRPr="001F4D3B">
        <w:rPr>
          <w:rFonts w:hint="eastAsia"/>
          <w:kern w:val="0"/>
          <w:sz w:val="24"/>
        </w:rPr>
        <w:t>18</w:t>
      </w:r>
      <w:r w:rsidRPr="001F4D3B">
        <w:rPr>
          <w:rFonts w:hint="eastAsia"/>
          <w:kern w:val="0"/>
          <w:sz w:val="24"/>
        </w:rPr>
        <w:t>号黄龙时代广场</w:t>
      </w:r>
      <w:r w:rsidRPr="001F4D3B">
        <w:rPr>
          <w:rFonts w:hint="eastAsia"/>
          <w:kern w:val="0"/>
          <w:sz w:val="24"/>
        </w:rPr>
        <w:t>B</w:t>
      </w:r>
      <w:r w:rsidRPr="001F4D3B">
        <w:rPr>
          <w:rFonts w:hint="eastAsia"/>
          <w:kern w:val="0"/>
          <w:sz w:val="24"/>
        </w:rPr>
        <w:t>座</w:t>
      </w:r>
      <w:r w:rsidRPr="001F4D3B">
        <w:rPr>
          <w:rFonts w:hint="eastAsia"/>
          <w:kern w:val="0"/>
          <w:sz w:val="24"/>
        </w:rPr>
        <w:t>6</w:t>
      </w:r>
      <w:r w:rsidRPr="001F4D3B">
        <w:rPr>
          <w:rFonts w:hint="eastAsia"/>
          <w:kern w:val="0"/>
          <w:sz w:val="24"/>
        </w:rPr>
        <w:t>楼</w:t>
      </w:r>
    </w:p>
    <w:p w14:paraId="189D7D2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法定代表人：陈柏青</w:t>
      </w:r>
    </w:p>
    <w:p w14:paraId="6CD7C9A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0571</w:t>
      </w:r>
      <w:r w:rsidRPr="001F4D3B">
        <w:rPr>
          <w:rFonts w:hint="eastAsia"/>
          <w:kern w:val="0"/>
          <w:sz w:val="24"/>
        </w:rPr>
        <w:t>）</w:t>
      </w:r>
      <w:r w:rsidRPr="001F4D3B">
        <w:rPr>
          <w:rFonts w:hint="eastAsia"/>
          <w:kern w:val="0"/>
          <w:sz w:val="24"/>
        </w:rPr>
        <w:t>81119792</w:t>
      </w:r>
    </w:p>
    <w:p w14:paraId="2D605FF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0571</w:t>
      </w:r>
      <w:r w:rsidRPr="001F4D3B">
        <w:rPr>
          <w:rFonts w:hint="eastAsia"/>
          <w:kern w:val="0"/>
          <w:sz w:val="24"/>
        </w:rPr>
        <w:t>）</w:t>
      </w:r>
      <w:r w:rsidRPr="001F4D3B">
        <w:rPr>
          <w:rFonts w:hint="eastAsia"/>
          <w:kern w:val="0"/>
          <w:sz w:val="24"/>
        </w:rPr>
        <w:t>22905999</w:t>
      </w:r>
    </w:p>
    <w:p w14:paraId="654D6AA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联系人：韩爱彬</w:t>
      </w:r>
    </w:p>
    <w:p w14:paraId="66017B2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4000-766-123</w:t>
      </w:r>
    </w:p>
    <w:p w14:paraId="61DE9C5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www.fund123.cn</w:t>
      </w:r>
    </w:p>
    <w:p w14:paraId="3420F4F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73</w:t>
      </w:r>
      <w:r w:rsidRPr="001F4D3B">
        <w:rPr>
          <w:rFonts w:hint="eastAsia"/>
          <w:kern w:val="0"/>
          <w:sz w:val="24"/>
        </w:rPr>
        <w:t>）</w:t>
      </w:r>
      <w:r w:rsidRPr="001F4D3B">
        <w:rPr>
          <w:rFonts w:hint="eastAsia"/>
          <w:kern w:val="0"/>
          <w:sz w:val="24"/>
        </w:rPr>
        <w:t xml:space="preserve"> </w:t>
      </w:r>
      <w:r w:rsidRPr="001F4D3B">
        <w:rPr>
          <w:rFonts w:hint="eastAsia"/>
          <w:kern w:val="0"/>
          <w:sz w:val="24"/>
        </w:rPr>
        <w:t>深圳众禄基金销售有限公司</w:t>
      </w:r>
    </w:p>
    <w:p w14:paraId="6F62CAD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住所：深圳市罗湖区梨园路物资控股置地大厦</w:t>
      </w:r>
      <w:r w:rsidRPr="001F4D3B">
        <w:rPr>
          <w:rFonts w:hint="eastAsia"/>
          <w:kern w:val="0"/>
          <w:sz w:val="24"/>
        </w:rPr>
        <w:t>8</w:t>
      </w:r>
      <w:r w:rsidRPr="001F4D3B">
        <w:rPr>
          <w:rFonts w:hint="eastAsia"/>
          <w:kern w:val="0"/>
          <w:sz w:val="24"/>
        </w:rPr>
        <w:t>楼</w:t>
      </w:r>
    </w:p>
    <w:p w14:paraId="3C0CD13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办公地址：深圳市罗湖区梨园路物资控股置地大厦</w:t>
      </w:r>
      <w:r w:rsidRPr="001F4D3B">
        <w:rPr>
          <w:rFonts w:hint="eastAsia"/>
          <w:kern w:val="0"/>
          <w:sz w:val="24"/>
        </w:rPr>
        <w:t>8</w:t>
      </w:r>
      <w:r w:rsidRPr="001F4D3B">
        <w:rPr>
          <w:rFonts w:hint="eastAsia"/>
          <w:kern w:val="0"/>
          <w:sz w:val="24"/>
        </w:rPr>
        <w:t>楼</w:t>
      </w:r>
    </w:p>
    <w:p w14:paraId="52C39B9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法定代表人：薛峰</w:t>
      </w:r>
    </w:p>
    <w:p w14:paraId="353439C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33227953</w:t>
      </w:r>
    </w:p>
    <w:p w14:paraId="2F989BC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0755</w:t>
      </w:r>
      <w:r w:rsidRPr="001F4D3B">
        <w:rPr>
          <w:rFonts w:hint="eastAsia"/>
          <w:kern w:val="0"/>
          <w:sz w:val="24"/>
        </w:rPr>
        <w:t>）</w:t>
      </w:r>
      <w:r w:rsidRPr="001F4D3B">
        <w:rPr>
          <w:rFonts w:hint="eastAsia"/>
          <w:kern w:val="0"/>
          <w:sz w:val="24"/>
        </w:rPr>
        <w:t>33227951</w:t>
      </w:r>
    </w:p>
    <w:p w14:paraId="0C9CBBA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联系人：汤素娅</w:t>
      </w:r>
    </w:p>
    <w:p w14:paraId="73D8668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4006-788-887</w:t>
      </w:r>
    </w:p>
    <w:p w14:paraId="4FE37B2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www.zlfund.cn</w:t>
      </w:r>
      <w:r w:rsidRPr="001F4D3B">
        <w:rPr>
          <w:rFonts w:hint="eastAsia"/>
          <w:kern w:val="0"/>
          <w:sz w:val="24"/>
        </w:rPr>
        <w:t>，</w:t>
      </w:r>
      <w:r w:rsidRPr="001F4D3B">
        <w:rPr>
          <w:rFonts w:hint="eastAsia"/>
          <w:kern w:val="0"/>
          <w:sz w:val="24"/>
        </w:rPr>
        <w:t>www.jjmmw.com</w:t>
      </w:r>
    </w:p>
    <w:p w14:paraId="64F957A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74</w:t>
      </w:r>
      <w:r w:rsidRPr="001F4D3B">
        <w:rPr>
          <w:rFonts w:hint="eastAsia"/>
          <w:kern w:val="0"/>
          <w:sz w:val="24"/>
        </w:rPr>
        <w:t>）</w:t>
      </w:r>
      <w:r w:rsidRPr="001F4D3B">
        <w:rPr>
          <w:rFonts w:hint="eastAsia"/>
          <w:kern w:val="0"/>
          <w:sz w:val="24"/>
        </w:rPr>
        <w:t xml:space="preserve"> </w:t>
      </w:r>
      <w:r w:rsidRPr="001F4D3B">
        <w:rPr>
          <w:rFonts w:hint="eastAsia"/>
          <w:kern w:val="0"/>
          <w:sz w:val="24"/>
        </w:rPr>
        <w:t>上海长量基金销售投资顾问有限公司</w:t>
      </w:r>
    </w:p>
    <w:p w14:paraId="4CA531A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住所：上海市浦东新区高翔路</w:t>
      </w:r>
      <w:r w:rsidRPr="001F4D3B">
        <w:rPr>
          <w:rFonts w:hint="eastAsia"/>
          <w:kern w:val="0"/>
          <w:sz w:val="24"/>
        </w:rPr>
        <w:t>526</w:t>
      </w:r>
      <w:r w:rsidRPr="001F4D3B">
        <w:rPr>
          <w:rFonts w:hint="eastAsia"/>
          <w:kern w:val="0"/>
          <w:sz w:val="24"/>
        </w:rPr>
        <w:t>号</w:t>
      </w:r>
      <w:r w:rsidRPr="001F4D3B">
        <w:rPr>
          <w:rFonts w:hint="eastAsia"/>
          <w:kern w:val="0"/>
          <w:sz w:val="24"/>
        </w:rPr>
        <w:t>2</w:t>
      </w:r>
      <w:r w:rsidRPr="001F4D3B">
        <w:rPr>
          <w:rFonts w:hint="eastAsia"/>
          <w:kern w:val="0"/>
          <w:sz w:val="24"/>
        </w:rPr>
        <w:t>幢</w:t>
      </w:r>
      <w:r w:rsidRPr="001F4D3B">
        <w:rPr>
          <w:rFonts w:hint="eastAsia"/>
          <w:kern w:val="0"/>
          <w:sz w:val="24"/>
        </w:rPr>
        <w:t>220</w:t>
      </w:r>
      <w:r w:rsidRPr="001F4D3B">
        <w:rPr>
          <w:rFonts w:hint="eastAsia"/>
          <w:kern w:val="0"/>
          <w:sz w:val="24"/>
        </w:rPr>
        <w:t>室</w:t>
      </w:r>
    </w:p>
    <w:p w14:paraId="786EE18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办公地址：上海市浦东新区浦东大道</w:t>
      </w:r>
      <w:r w:rsidRPr="001F4D3B">
        <w:rPr>
          <w:rFonts w:hint="eastAsia"/>
          <w:kern w:val="0"/>
          <w:sz w:val="24"/>
        </w:rPr>
        <w:t>555</w:t>
      </w:r>
      <w:r w:rsidRPr="001F4D3B">
        <w:rPr>
          <w:rFonts w:hint="eastAsia"/>
          <w:kern w:val="0"/>
          <w:sz w:val="24"/>
        </w:rPr>
        <w:t>号裕景国际</w:t>
      </w:r>
      <w:r w:rsidRPr="001F4D3B">
        <w:rPr>
          <w:rFonts w:hint="eastAsia"/>
          <w:kern w:val="0"/>
          <w:sz w:val="24"/>
        </w:rPr>
        <w:t>B</w:t>
      </w:r>
      <w:r w:rsidRPr="001F4D3B">
        <w:rPr>
          <w:rFonts w:hint="eastAsia"/>
          <w:kern w:val="0"/>
          <w:sz w:val="24"/>
        </w:rPr>
        <w:t>座</w:t>
      </w:r>
      <w:r w:rsidRPr="001F4D3B">
        <w:rPr>
          <w:rFonts w:hint="eastAsia"/>
          <w:kern w:val="0"/>
          <w:sz w:val="24"/>
        </w:rPr>
        <w:t>16</w:t>
      </w:r>
      <w:r w:rsidRPr="001F4D3B">
        <w:rPr>
          <w:rFonts w:hint="eastAsia"/>
          <w:kern w:val="0"/>
          <w:sz w:val="24"/>
        </w:rPr>
        <w:t>层</w:t>
      </w:r>
    </w:p>
    <w:p w14:paraId="50CE0C2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法定代表人：张跃伟</w:t>
      </w:r>
    </w:p>
    <w:p w14:paraId="0BB4D21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20691832</w:t>
      </w:r>
    </w:p>
    <w:p w14:paraId="32EB9BD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 xml:space="preserve">20691861 </w:t>
      </w:r>
    </w:p>
    <w:p w14:paraId="13C71DE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联系人：单丙烨</w:t>
      </w:r>
    </w:p>
    <w:p w14:paraId="58D36F6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400-820-2899</w:t>
      </w:r>
    </w:p>
    <w:p w14:paraId="4266852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www.erichfund.com</w:t>
      </w:r>
    </w:p>
    <w:p w14:paraId="720E4FB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75</w:t>
      </w:r>
      <w:r w:rsidRPr="001F4D3B">
        <w:rPr>
          <w:rFonts w:hint="eastAsia"/>
          <w:kern w:val="0"/>
          <w:sz w:val="24"/>
        </w:rPr>
        <w:t>）上海好买基金销售有限公司</w:t>
      </w:r>
      <w:r w:rsidRPr="001F4D3B">
        <w:rPr>
          <w:rFonts w:hint="eastAsia"/>
          <w:kern w:val="0"/>
          <w:sz w:val="24"/>
        </w:rPr>
        <w:t xml:space="preserve"> </w:t>
      </w:r>
    </w:p>
    <w:p w14:paraId="2A148AE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住所：上海市虹口区场中路</w:t>
      </w:r>
      <w:r w:rsidRPr="001F4D3B">
        <w:rPr>
          <w:rFonts w:hint="eastAsia"/>
          <w:kern w:val="0"/>
          <w:sz w:val="24"/>
        </w:rPr>
        <w:t>685</w:t>
      </w:r>
      <w:r w:rsidRPr="001F4D3B">
        <w:rPr>
          <w:rFonts w:hint="eastAsia"/>
          <w:kern w:val="0"/>
          <w:sz w:val="24"/>
        </w:rPr>
        <w:t>弄</w:t>
      </w:r>
      <w:r w:rsidRPr="001F4D3B">
        <w:rPr>
          <w:rFonts w:hint="eastAsia"/>
          <w:kern w:val="0"/>
          <w:sz w:val="24"/>
        </w:rPr>
        <w:t>37</w:t>
      </w:r>
      <w:r w:rsidRPr="001F4D3B">
        <w:rPr>
          <w:rFonts w:hint="eastAsia"/>
          <w:kern w:val="0"/>
          <w:sz w:val="24"/>
        </w:rPr>
        <w:t>号</w:t>
      </w:r>
      <w:r w:rsidRPr="001F4D3B">
        <w:rPr>
          <w:rFonts w:hint="eastAsia"/>
          <w:kern w:val="0"/>
          <w:sz w:val="24"/>
        </w:rPr>
        <w:t>4</w:t>
      </w:r>
      <w:r w:rsidRPr="001F4D3B">
        <w:rPr>
          <w:rFonts w:hint="eastAsia"/>
          <w:kern w:val="0"/>
          <w:sz w:val="24"/>
        </w:rPr>
        <w:t>号楼</w:t>
      </w:r>
      <w:r w:rsidRPr="001F4D3B">
        <w:rPr>
          <w:rFonts w:hint="eastAsia"/>
          <w:kern w:val="0"/>
          <w:sz w:val="24"/>
        </w:rPr>
        <w:t>449</w:t>
      </w:r>
      <w:r w:rsidRPr="001F4D3B">
        <w:rPr>
          <w:rFonts w:hint="eastAsia"/>
          <w:kern w:val="0"/>
          <w:sz w:val="24"/>
        </w:rPr>
        <w:t>室</w:t>
      </w:r>
      <w:r w:rsidRPr="001F4D3B">
        <w:rPr>
          <w:rFonts w:hint="eastAsia"/>
          <w:kern w:val="0"/>
          <w:sz w:val="24"/>
        </w:rPr>
        <w:t xml:space="preserve"> </w:t>
      </w:r>
    </w:p>
    <w:p w14:paraId="71208F2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办公地址：上海市浦东新区浦东南路</w:t>
      </w:r>
      <w:r w:rsidRPr="001F4D3B">
        <w:rPr>
          <w:rFonts w:hint="eastAsia"/>
          <w:kern w:val="0"/>
          <w:sz w:val="24"/>
        </w:rPr>
        <w:t>1118</w:t>
      </w:r>
      <w:r w:rsidRPr="001F4D3B">
        <w:rPr>
          <w:rFonts w:hint="eastAsia"/>
          <w:kern w:val="0"/>
          <w:sz w:val="24"/>
        </w:rPr>
        <w:t>号鄂尔多斯国际大厦</w:t>
      </w:r>
      <w:r w:rsidRPr="001F4D3B">
        <w:rPr>
          <w:rFonts w:hint="eastAsia"/>
          <w:kern w:val="0"/>
          <w:sz w:val="24"/>
        </w:rPr>
        <w:t>903-906</w:t>
      </w:r>
      <w:r w:rsidRPr="001F4D3B">
        <w:rPr>
          <w:rFonts w:hint="eastAsia"/>
          <w:kern w:val="0"/>
          <w:sz w:val="24"/>
        </w:rPr>
        <w:t>室</w:t>
      </w:r>
      <w:r w:rsidRPr="001F4D3B">
        <w:rPr>
          <w:rFonts w:hint="eastAsia"/>
          <w:kern w:val="0"/>
          <w:sz w:val="24"/>
        </w:rPr>
        <w:t xml:space="preserve"> </w:t>
      </w:r>
    </w:p>
    <w:p w14:paraId="0921054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法定代表人：杨文斌</w:t>
      </w:r>
      <w:r w:rsidRPr="001F4D3B">
        <w:rPr>
          <w:rFonts w:hint="eastAsia"/>
          <w:kern w:val="0"/>
          <w:sz w:val="24"/>
        </w:rPr>
        <w:t xml:space="preserve"> </w:t>
      </w:r>
    </w:p>
    <w:p w14:paraId="52D4C93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 xml:space="preserve">68596916 </w:t>
      </w:r>
    </w:p>
    <w:p w14:paraId="48381AF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联系人：薛年</w:t>
      </w:r>
    </w:p>
    <w:p w14:paraId="2B6E993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 xml:space="preserve">400-700-9665 </w:t>
      </w:r>
    </w:p>
    <w:p w14:paraId="4CF7E07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www.ehowbuy.com</w:t>
      </w:r>
    </w:p>
    <w:p w14:paraId="5C6C06A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76</w:t>
      </w:r>
      <w:r w:rsidRPr="001F4D3B">
        <w:rPr>
          <w:rFonts w:hint="eastAsia"/>
          <w:kern w:val="0"/>
          <w:sz w:val="24"/>
        </w:rPr>
        <w:t>）诺亚正行</w:t>
      </w:r>
      <w:r w:rsidRPr="001F4D3B">
        <w:rPr>
          <w:rFonts w:hint="eastAsia"/>
          <w:kern w:val="0"/>
          <w:sz w:val="24"/>
        </w:rPr>
        <w:t>(</w:t>
      </w:r>
      <w:r w:rsidRPr="001F4D3B">
        <w:rPr>
          <w:rFonts w:hint="eastAsia"/>
          <w:kern w:val="0"/>
          <w:sz w:val="24"/>
        </w:rPr>
        <w:t>上海</w:t>
      </w:r>
      <w:r w:rsidRPr="001F4D3B">
        <w:rPr>
          <w:rFonts w:hint="eastAsia"/>
          <w:kern w:val="0"/>
          <w:sz w:val="24"/>
        </w:rPr>
        <w:t>)</w:t>
      </w:r>
      <w:r w:rsidRPr="001F4D3B">
        <w:rPr>
          <w:rFonts w:hint="eastAsia"/>
          <w:kern w:val="0"/>
          <w:sz w:val="24"/>
        </w:rPr>
        <w:t>基金销售投资顾问有限公司</w:t>
      </w:r>
    </w:p>
    <w:p w14:paraId="37474BE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住所：上海市虹口区飞虹路</w:t>
      </w:r>
      <w:r w:rsidRPr="001F4D3B">
        <w:rPr>
          <w:rFonts w:hint="eastAsia"/>
          <w:kern w:val="0"/>
          <w:sz w:val="24"/>
        </w:rPr>
        <w:t>360</w:t>
      </w:r>
      <w:r w:rsidRPr="001F4D3B">
        <w:rPr>
          <w:rFonts w:hint="eastAsia"/>
          <w:kern w:val="0"/>
          <w:sz w:val="24"/>
        </w:rPr>
        <w:t>弄</w:t>
      </w:r>
      <w:r w:rsidRPr="001F4D3B">
        <w:rPr>
          <w:rFonts w:hint="eastAsia"/>
          <w:kern w:val="0"/>
          <w:sz w:val="24"/>
        </w:rPr>
        <w:t>9</w:t>
      </w:r>
      <w:r w:rsidRPr="001F4D3B">
        <w:rPr>
          <w:rFonts w:hint="eastAsia"/>
          <w:kern w:val="0"/>
          <w:sz w:val="24"/>
        </w:rPr>
        <w:t>号</w:t>
      </w:r>
      <w:r w:rsidRPr="001F4D3B">
        <w:rPr>
          <w:rFonts w:hint="eastAsia"/>
          <w:kern w:val="0"/>
          <w:sz w:val="24"/>
        </w:rPr>
        <w:t>3724</w:t>
      </w:r>
      <w:r w:rsidRPr="001F4D3B">
        <w:rPr>
          <w:rFonts w:hint="eastAsia"/>
          <w:kern w:val="0"/>
          <w:sz w:val="24"/>
        </w:rPr>
        <w:t>室</w:t>
      </w:r>
    </w:p>
    <w:p w14:paraId="453852C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办公地址：上海杨浦区秦皇岛路</w:t>
      </w:r>
      <w:r w:rsidRPr="001F4D3B">
        <w:rPr>
          <w:rFonts w:hint="eastAsia"/>
          <w:kern w:val="0"/>
          <w:sz w:val="24"/>
        </w:rPr>
        <w:t>32</w:t>
      </w:r>
      <w:r w:rsidRPr="001F4D3B">
        <w:rPr>
          <w:rFonts w:hint="eastAsia"/>
          <w:kern w:val="0"/>
          <w:sz w:val="24"/>
        </w:rPr>
        <w:t>号</w:t>
      </w:r>
      <w:r w:rsidRPr="001F4D3B">
        <w:rPr>
          <w:rFonts w:hint="eastAsia"/>
          <w:kern w:val="0"/>
          <w:sz w:val="24"/>
        </w:rPr>
        <w:t>C</w:t>
      </w:r>
      <w:r w:rsidRPr="001F4D3B">
        <w:rPr>
          <w:rFonts w:hint="eastAsia"/>
          <w:kern w:val="0"/>
          <w:sz w:val="24"/>
        </w:rPr>
        <w:t>栋</w:t>
      </w:r>
      <w:r w:rsidRPr="001F4D3B">
        <w:rPr>
          <w:rFonts w:hint="eastAsia"/>
          <w:kern w:val="0"/>
          <w:sz w:val="24"/>
        </w:rPr>
        <w:t xml:space="preserve"> 2</w:t>
      </w:r>
      <w:r w:rsidRPr="001F4D3B">
        <w:rPr>
          <w:rFonts w:hint="eastAsia"/>
          <w:kern w:val="0"/>
          <w:sz w:val="24"/>
        </w:rPr>
        <w:t>楼</w:t>
      </w:r>
    </w:p>
    <w:p w14:paraId="1CCBB4E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法定代表人：汪静波</w:t>
      </w:r>
    </w:p>
    <w:p w14:paraId="4DE7758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电话：（</w:t>
      </w:r>
      <w:r w:rsidRPr="001F4D3B">
        <w:rPr>
          <w:rFonts w:hint="eastAsia"/>
          <w:kern w:val="0"/>
          <w:sz w:val="24"/>
        </w:rPr>
        <w:t>021</w:t>
      </w:r>
      <w:r w:rsidRPr="001F4D3B">
        <w:rPr>
          <w:rFonts w:hint="eastAsia"/>
          <w:kern w:val="0"/>
          <w:sz w:val="24"/>
        </w:rPr>
        <w:t>）</w:t>
      </w:r>
      <w:r w:rsidRPr="001F4D3B">
        <w:rPr>
          <w:rFonts w:hint="eastAsia"/>
          <w:kern w:val="0"/>
          <w:sz w:val="24"/>
        </w:rPr>
        <w:t>38600735</w:t>
      </w:r>
    </w:p>
    <w:p w14:paraId="4395A38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38509777</w:t>
      </w:r>
    </w:p>
    <w:p w14:paraId="5EB01F5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联系人：方成</w:t>
      </w:r>
    </w:p>
    <w:p w14:paraId="25AEC1D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400-821-5399</w:t>
      </w:r>
    </w:p>
    <w:p w14:paraId="3C4E42C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www.noah-fund.com</w:t>
      </w:r>
    </w:p>
    <w:p w14:paraId="2164633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77</w:t>
      </w:r>
      <w:r w:rsidRPr="001F4D3B">
        <w:rPr>
          <w:rFonts w:hint="eastAsia"/>
          <w:kern w:val="0"/>
          <w:sz w:val="24"/>
        </w:rPr>
        <w:t>）和讯信息科技有限公司</w:t>
      </w:r>
      <w:r w:rsidRPr="001F4D3B">
        <w:rPr>
          <w:rFonts w:hint="eastAsia"/>
          <w:kern w:val="0"/>
          <w:sz w:val="24"/>
        </w:rPr>
        <w:t xml:space="preserve"> </w:t>
      </w:r>
    </w:p>
    <w:p w14:paraId="233F4B8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住所：北京市朝阳区朝外大街</w:t>
      </w:r>
      <w:r w:rsidRPr="001F4D3B">
        <w:rPr>
          <w:rFonts w:hint="eastAsia"/>
          <w:kern w:val="0"/>
          <w:sz w:val="24"/>
        </w:rPr>
        <w:t>22</w:t>
      </w:r>
      <w:r w:rsidRPr="001F4D3B">
        <w:rPr>
          <w:rFonts w:hint="eastAsia"/>
          <w:kern w:val="0"/>
          <w:sz w:val="24"/>
        </w:rPr>
        <w:t>号泛利大厦</w:t>
      </w:r>
      <w:r w:rsidRPr="001F4D3B">
        <w:rPr>
          <w:rFonts w:hint="eastAsia"/>
          <w:kern w:val="0"/>
          <w:sz w:val="24"/>
        </w:rPr>
        <w:t>10</w:t>
      </w:r>
      <w:r w:rsidRPr="001F4D3B">
        <w:rPr>
          <w:rFonts w:hint="eastAsia"/>
          <w:kern w:val="0"/>
          <w:sz w:val="24"/>
        </w:rPr>
        <w:t>层</w:t>
      </w:r>
    </w:p>
    <w:p w14:paraId="4E40B73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办公地址：北京市朝阳区朝外大街</w:t>
      </w:r>
      <w:r w:rsidRPr="001F4D3B">
        <w:rPr>
          <w:rFonts w:hint="eastAsia"/>
          <w:kern w:val="0"/>
          <w:sz w:val="24"/>
        </w:rPr>
        <w:t>22</w:t>
      </w:r>
      <w:r w:rsidRPr="001F4D3B">
        <w:rPr>
          <w:rFonts w:hint="eastAsia"/>
          <w:kern w:val="0"/>
          <w:sz w:val="24"/>
        </w:rPr>
        <w:t>号泛利大厦</w:t>
      </w:r>
      <w:r w:rsidRPr="001F4D3B">
        <w:rPr>
          <w:rFonts w:hint="eastAsia"/>
          <w:kern w:val="0"/>
          <w:sz w:val="24"/>
        </w:rPr>
        <w:t>10</w:t>
      </w:r>
      <w:r w:rsidRPr="001F4D3B">
        <w:rPr>
          <w:rFonts w:hint="eastAsia"/>
          <w:kern w:val="0"/>
          <w:sz w:val="24"/>
        </w:rPr>
        <w:t>层</w:t>
      </w:r>
    </w:p>
    <w:p w14:paraId="23C1453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法定代表人：王莉</w:t>
      </w:r>
    </w:p>
    <w:p w14:paraId="488859F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20835789</w:t>
      </w:r>
    </w:p>
    <w:p w14:paraId="31EF570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20835879</w:t>
      </w:r>
    </w:p>
    <w:p w14:paraId="45EA97A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联系人：周轶</w:t>
      </w:r>
    </w:p>
    <w:p w14:paraId="53C817D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4009200022</w:t>
      </w:r>
    </w:p>
    <w:p w14:paraId="3E48565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http://licaike.hexun.com/</w:t>
      </w:r>
    </w:p>
    <w:p w14:paraId="78255EB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78</w:t>
      </w:r>
      <w:r w:rsidRPr="001F4D3B">
        <w:rPr>
          <w:rFonts w:hint="eastAsia"/>
          <w:kern w:val="0"/>
          <w:sz w:val="24"/>
        </w:rPr>
        <w:t>）上海天天基金销售有限公司</w:t>
      </w:r>
      <w:r w:rsidRPr="001F4D3B">
        <w:rPr>
          <w:rFonts w:hint="eastAsia"/>
          <w:kern w:val="0"/>
          <w:sz w:val="24"/>
        </w:rPr>
        <w:t xml:space="preserve"> </w:t>
      </w:r>
    </w:p>
    <w:p w14:paraId="4CB03A4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住所：上海市徐汇区龙田路</w:t>
      </w:r>
      <w:r w:rsidRPr="001F4D3B">
        <w:rPr>
          <w:rFonts w:hint="eastAsia"/>
          <w:kern w:val="0"/>
          <w:sz w:val="24"/>
        </w:rPr>
        <w:t>190</w:t>
      </w:r>
      <w:r w:rsidRPr="001F4D3B">
        <w:rPr>
          <w:rFonts w:hint="eastAsia"/>
          <w:kern w:val="0"/>
          <w:sz w:val="24"/>
        </w:rPr>
        <w:t>号</w:t>
      </w:r>
      <w:r w:rsidRPr="001F4D3B">
        <w:rPr>
          <w:rFonts w:hint="eastAsia"/>
          <w:kern w:val="0"/>
          <w:sz w:val="24"/>
        </w:rPr>
        <w:t>2</w:t>
      </w:r>
      <w:r w:rsidRPr="001F4D3B">
        <w:rPr>
          <w:rFonts w:hint="eastAsia"/>
          <w:kern w:val="0"/>
          <w:sz w:val="24"/>
        </w:rPr>
        <w:t>号楼</w:t>
      </w:r>
      <w:r w:rsidRPr="001F4D3B">
        <w:rPr>
          <w:rFonts w:hint="eastAsia"/>
          <w:kern w:val="0"/>
          <w:sz w:val="24"/>
        </w:rPr>
        <w:t>2</w:t>
      </w:r>
      <w:r w:rsidRPr="001F4D3B">
        <w:rPr>
          <w:rFonts w:hint="eastAsia"/>
          <w:kern w:val="0"/>
          <w:sz w:val="24"/>
        </w:rPr>
        <w:t>层</w:t>
      </w:r>
      <w:r w:rsidRPr="001F4D3B">
        <w:rPr>
          <w:rFonts w:hint="eastAsia"/>
          <w:kern w:val="0"/>
          <w:sz w:val="24"/>
        </w:rPr>
        <w:t xml:space="preserve"> </w:t>
      </w:r>
    </w:p>
    <w:p w14:paraId="1FB953F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办公地址：上海市徐汇区龙田路</w:t>
      </w:r>
      <w:r w:rsidRPr="001F4D3B">
        <w:rPr>
          <w:rFonts w:hint="eastAsia"/>
          <w:kern w:val="0"/>
          <w:sz w:val="24"/>
        </w:rPr>
        <w:t>195</w:t>
      </w:r>
      <w:r w:rsidRPr="001F4D3B">
        <w:rPr>
          <w:rFonts w:hint="eastAsia"/>
          <w:kern w:val="0"/>
          <w:sz w:val="24"/>
        </w:rPr>
        <w:t>号</w:t>
      </w:r>
      <w:r w:rsidRPr="001F4D3B">
        <w:rPr>
          <w:rFonts w:hint="eastAsia"/>
          <w:kern w:val="0"/>
          <w:sz w:val="24"/>
        </w:rPr>
        <w:t>3C</w:t>
      </w:r>
      <w:r w:rsidRPr="001F4D3B">
        <w:rPr>
          <w:rFonts w:hint="eastAsia"/>
          <w:kern w:val="0"/>
          <w:sz w:val="24"/>
        </w:rPr>
        <w:t>座</w:t>
      </w:r>
      <w:r w:rsidRPr="001F4D3B">
        <w:rPr>
          <w:rFonts w:hint="eastAsia"/>
          <w:kern w:val="0"/>
          <w:sz w:val="24"/>
        </w:rPr>
        <w:t>10</w:t>
      </w:r>
      <w:r w:rsidRPr="001F4D3B">
        <w:rPr>
          <w:rFonts w:hint="eastAsia"/>
          <w:kern w:val="0"/>
          <w:sz w:val="24"/>
        </w:rPr>
        <w:t>楼</w:t>
      </w:r>
    </w:p>
    <w:p w14:paraId="23D638B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法定代表人：其实</w:t>
      </w:r>
    </w:p>
    <w:p w14:paraId="6C49A69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54509998</w:t>
      </w:r>
    </w:p>
    <w:p w14:paraId="60896D0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64385308</w:t>
      </w:r>
    </w:p>
    <w:p w14:paraId="1327EAB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联系人：潘世友</w:t>
      </w:r>
    </w:p>
    <w:p w14:paraId="7D64A4D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400-1818-188</w:t>
      </w:r>
    </w:p>
    <w:p w14:paraId="191543B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www.1234567.com.cn</w:t>
      </w:r>
    </w:p>
    <w:p w14:paraId="5FD4B64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79</w:t>
      </w:r>
      <w:r w:rsidRPr="001F4D3B">
        <w:rPr>
          <w:rFonts w:hint="eastAsia"/>
          <w:kern w:val="0"/>
          <w:sz w:val="24"/>
        </w:rPr>
        <w:t>）北京钱景财富投资管理有限公司</w:t>
      </w:r>
      <w:r w:rsidRPr="001F4D3B">
        <w:rPr>
          <w:rFonts w:hint="eastAsia"/>
          <w:kern w:val="0"/>
          <w:sz w:val="24"/>
        </w:rPr>
        <w:t xml:space="preserve"> </w:t>
      </w:r>
    </w:p>
    <w:p w14:paraId="7E627F7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住所：北京市海淀区丹棱街</w:t>
      </w:r>
      <w:r w:rsidRPr="001F4D3B">
        <w:rPr>
          <w:rFonts w:hint="eastAsia"/>
          <w:kern w:val="0"/>
          <w:sz w:val="24"/>
        </w:rPr>
        <w:t>6</w:t>
      </w:r>
      <w:r w:rsidRPr="001F4D3B">
        <w:rPr>
          <w:rFonts w:hint="eastAsia"/>
          <w:kern w:val="0"/>
          <w:sz w:val="24"/>
        </w:rPr>
        <w:t>幢</w:t>
      </w:r>
      <w:r w:rsidRPr="001F4D3B">
        <w:rPr>
          <w:rFonts w:hint="eastAsia"/>
          <w:kern w:val="0"/>
          <w:sz w:val="24"/>
        </w:rPr>
        <w:t>1</w:t>
      </w:r>
      <w:r w:rsidRPr="001F4D3B">
        <w:rPr>
          <w:rFonts w:hint="eastAsia"/>
          <w:kern w:val="0"/>
          <w:sz w:val="24"/>
        </w:rPr>
        <w:t>号</w:t>
      </w:r>
      <w:r w:rsidRPr="001F4D3B">
        <w:rPr>
          <w:rFonts w:hint="eastAsia"/>
          <w:kern w:val="0"/>
          <w:sz w:val="24"/>
        </w:rPr>
        <w:t>9</w:t>
      </w:r>
      <w:r w:rsidRPr="001F4D3B">
        <w:rPr>
          <w:rFonts w:hint="eastAsia"/>
          <w:kern w:val="0"/>
          <w:sz w:val="24"/>
        </w:rPr>
        <w:t>层</w:t>
      </w:r>
      <w:r w:rsidRPr="001F4D3B">
        <w:rPr>
          <w:rFonts w:hint="eastAsia"/>
          <w:kern w:val="0"/>
          <w:sz w:val="24"/>
        </w:rPr>
        <w:t>1008-1012</w:t>
      </w:r>
    </w:p>
    <w:p w14:paraId="23C1BE3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办公地址：北京市海淀区丹棱街</w:t>
      </w:r>
      <w:r w:rsidRPr="001F4D3B">
        <w:rPr>
          <w:rFonts w:hint="eastAsia"/>
          <w:kern w:val="0"/>
          <w:sz w:val="24"/>
        </w:rPr>
        <w:t>6</w:t>
      </w:r>
      <w:r w:rsidRPr="001F4D3B">
        <w:rPr>
          <w:rFonts w:hint="eastAsia"/>
          <w:kern w:val="0"/>
          <w:sz w:val="24"/>
        </w:rPr>
        <w:t>幢</w:t>
      </w:r>
      <w:r w:rsidRPr="001F4D3B">
        <w:rPr>
          <w:rFonts w:hint="eastAsia"/>
          <w:kern w:val="0"/>
          <w:sz w:val="24"/>
        </w:rPr>
        <w:t>1</w:t>
      </w:r>
      <w:r w:rsidRPr="001F4D3B">
        <w:rPr>
          <w:rFonts w:hint="eastAsia"/>
          <w:kern w:val="0"/>
          <w:sz w:val="24"/>
        </w:rPr>
        <w:t>号</w:t>
      </w:r>
      <w:r w:rsidRPr="001F4D3B">
        <w:rPr>
          <w:rFonts w:hint="eastAsia"/>
          <w:kern w:val="0"/>
          <w:sz w:val="24"/>
        </w:rPr>
        <w:t>9</w:t>
      </w:r>
      <w:r w:rsidRPr="001F4D3B">
        <w:rPr>
          <w:rFonts w:hint="eastAsia"/>
          <w:kern w:val="0"/>
          <w:sz w:val="24"/>
        </w:rPr>
        <w:t>层</w:t>
      </w:r>
      <w:r w:rsidRPr="001F4D3B">
        <w:rPr>
          <w:rFonts w:hint="eastAsia"/>
          <w:kern w:val="0"/>
          <w:sz w:val="24"/>
        </w:rPr>
        <w:t>1008-1012</w:t>
      </w:r>
    </w:p>
    <w:p w14:paraId="5AAC36A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法定代表人：赵荣春</w:t>
      </w:r>
    </w:p>
    <w:p w14:paraId="1BB96E4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57418829</w:t>
      </w:r>
    </w:p>
    <w:p w14:paraId="33C74EF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57569671</w:t>
      </w:r>
    </w:p>
    <w:p w14:paraId="002D18A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联系人：</w:t>
      </w:r>
      <w:r w:rsidRPr="001F4D3B">
        <w:rPr>
          <w:rFonts w:hint="eastAsia"/>
          <w:kern w:val="0"/>
          <w:sz w:val="24"/>
        </w:rPr>
        <w:t xml:space="preserve"> </w:t>
      </w:r>
      <w:r w:rsidRPr="001F4D3B">
        <w:rPr>
          <w:rFonts w:hint="eastAsia"/>
          <w:kern w:val="0"/>
          <w:sz w:val="24"/>
        </w:rPr>
        <w:t>魏争</w:t>
      </w:r>
    </w:p>
    <w:p w14:paraId="5D18482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 xml:space="preserve"> 400-678-5095</w:t>
      </w:r>
    </w:p>
    <w:p w14:paraId="079455C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www.niuji.net</w:t>
      </w:r>
    </w:p>
    <w:p w14:paraId="60AAE30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80</w:t>
      </w:r>
      <w:r w:rsidRPr="001F4D3B">
        <w:rPr>
          <w:rFonts w:hint="eastAsia"/>
          <w:kern w:val="0"/>
          <w:sz w:val="24"/>
        </w:rPr>
        <w:t>）深圳市新兰德证券投资咨询有限公司</w:t>
      </w:r>
    </w:p>
    <w:p w14:paraId="16D5089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住所：深圳市福田区华强北路赛格科技园</w:t>
      </w:r>
      <w:r w:rsidRPr="001F4D3B">
        <w:rPr>
          <w:rFonts w:hint="eastAsia"/>
          <w:kern w:val="0"/>
          <w:sz w:val="24"/>
        </w:rPr>
        <w:t>4</w:t>
      </w:r>
      <w:r w:rsidRPr="001F4D3B">
        <w:rPr>
          <w:rFonts w:hint="eastAsia"/>
          <w:kern w:val="0"/>
          <w:sz w:val="24"/>
        </w:rPr>
        <w:t>栋</w:t>
      </w:r>
      <w:r w:rsidRPr="001F4D3B">
        <w:rPr>
          <w:rFonts w:hint="eastAsia"/>
          <w:kern w:val="0"/>
          <w:sz w:val="24"/>
        </w:rPr>
        <w:t>10</w:t>
      </w:r>
      <w:r w:rsidRPr="001F4D3B">
        <w:rPr>
          <w:rFonts w:hint="eastAsia"/>
          <w:kern w:val="0"/>
          <w:sz w:val="24"/>
        </w:rPr>
        <w:t>层</w:t>
      </w:r>
      <w:r w:rsidRPr="001F4D3B">
        <w:rPr>
          <w:rFonts w:hint="eastAsia"/>
          <w:kern w:val="0"/>
          <w:sz w:val="24"/>
        </w:rPr>
        <w:t>1006#</w:t>
      </w:r>
    </w:p>
    <w:p w14:paraId="05B782C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办公地址：北京市西城区金融大街</w:t>
      </w:r>
      <w:r w:rsidRPr="001F4D3B">
        <w:rPr>
          <w:rFonts w:hint="eastAsia"/>
          <w:kern w:val="0"/>
          <w:sz w:val="24"/>
        </w:rPr>
        <w:t>35</w:t>
      </w:r>
      <w:r w:rsidRPr="001F4D3B">
        <w:rPr>
          <w:rFonts w:hint="eastAsia"/>
          <w:kern w:val="0"/>
          <w:sz w:val="24"/>
        </w:rPr>
        <w:t>号国际企业大厦</w:t>
      </w:r>
      <w:r w:rsidRPr="001F4D3B">
        <w:rPr>
          <w:rFonts w:hint="eastAsia"/>
          <w:kern w:val="0"/>
          <w:sz w:val="24"/>
        </w:rPr>
        <w:t>C</w:t>
      </w:r>
      <w:r w:rsidRPr="001F4D3B">
        <w:rPr>
          <w:rFonts w:hint="eastAsia"/>
          <w:kern w:val="0"/>
          <w:sz w:val="24"/>
        </w:rPr>
        <w:t>座</w:t>
      </w:r>
      <w:r w:rsidRPr="001F4D3B">
        <w:rPr>
          <w:rFonts w:hint="eastAsia"/>
          <w:kern w:val="0"/>
          <w:sz w:val="24"/>
        </w:rPr>
        <w:t>9</w:t>
      </w:r>
      <w:r w:rsidRPr="001F4D3B">
        <w:rPr>
          <w:rFonts w:hint="eastAsia"/>
          <w:kern w:val="0"/>
          <w:sz w:val="24"/>
        </w:rPr>
        <w:t>层</w:t>
      </w:r>
    </w:p>
    <w:p w14:paraId="6C2060F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法定代表人：陈操</w:t>
      </w:r>
    </w:p>
    <w:p w14:paraId="31357DD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58325395</w:t>
      </w:r>
    </w:p>
    <w:p w14:paraId="6C294FE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58325282</w:t>
      </w:r>
    </w:p>
    <w:p w14:paraId="07EC71D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联系人：刘宝文</w:t>
      </w:r>
      <w:r w:rsidRPr="001F4D3B">
        <w:rPr>
          <w:rFonts w:hint="eastAsia"/>
          <w:kern w:val="0"/>
          <w:sz w:val="24"/>
        </w:rPr>
        <w:t xml:space="preserve"> </w:t>
      </w:r>
    </w:p>
    <w:p w14:paraId="14D751A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400-850-7771</w:t>
      </w:r>
    </w:p>
    <w:p w14:paraId="2363DDF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http://8.jrj.com.cn/</w:t>
      </w:r>
    </w:p>
    <w:p w14:paraId="4946267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81</w:t>
      </w:r>
      <w:r w:rsidRPr="001F4D3B">
        <w:rPr>
          <w:rFonts w:hint="eastAsia"/>
          <w:kern w:val="0"/>
          <w:sz w:val="24"/>
        </w:rPr>
        <w:t>）北京展恒基金销售股份有限公司</w:t>
      </w:r>
    </w:p>
    <w:p w14:paraId="233E7AC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住所：北京市顺义区后沙峪镇安富街</w:t>
      </w:r>
      <w:r w:rsidRPr="001F4D3B">
        <w:rPr>
          <w:rFonts w:hint="eastAsia"/>
          <w:kern w:val="0"/>
          <w:sz w:val="24"/>
        </w:rPr>
        <w:t>6</w:t>
      </w:r>
      <w:r w:rsidRPr="001F4D3B">
        <w:rPr>
          <w:rFonts w:hint="eastAsia"/>
          <w:kern w:val="0"/>
          <w:sz w:val="24"/>
        </w:rPr>
        <w:t>号</w:t>
      </w:r>
    </w:p>
    <w:p w14:paraId="2EF7D13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办公地址：北京市朝阳区安苑路</w:t>
      </w:r>
      <w:r w:rsidRPr="001F4D3B">
        <w:rPr>
          <w:rFonts w:hint="eastAsia"/>
          <w:kern w:val="0"/>
          <w:sz w:val="24"/>
        </w:rPr>
        <w:t>15-1</w:t>
      </w:r>
      <w:r w:rsidRPr="001F4D3B">
        <w:rPr>
          <w:rFonts w:hint="eastAsia"/>
          <w:kern w:val="0"/>
          <w:sz w:val="24"/>
        </w:rPr>
        <w:t>号邮电新闻大厦</w:t>
      </w:r>
      <w:r w:rsidRPr="001F4D3B">
        <w:rPr>
          <w:rFonts w:hint="eastAsia"/>
          <w:kern w:val="0"/>
          <w:sz w:val="24"/>
        </w:rPr>
        <w:t>2</w:t>
      </w:r>
      <w:r w:rsidRPr="001F4D3B">
        <w:rPr>
          <w:rFonts w:hint="eastAsia"/>
          <w:kern w:val="0"/>
          <w:sz w:val="24"/>
        </w:rPr>
        <w:t>层</w:t>
      </w:r>
    </w:p>
    <w:p w14:paraId="7422376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法定代表人：闫振杰</w:t>
      </w:r>
    </w:p>
    <w:p w14:paraId="5FB406A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59601366-7024</w:t>
      </w:r>
    </w:p>
    <w:p w14:paraId="1870940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62020355</w:t>
      </w:r>
    </w:p>
    <w:p w14:paraId="31EBBC7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w:t>
      </w:r>
      <w:r w:rsidRPr="001F4D3B">
        <w:rPr>
          <w:rFonts w:hint="eastAsia"/>
          <w:kern w:val="0"/>
          <w:sz w:val="24"/>
        </w:rPr>
        <w:t xml:space="preserve">  </w:t>
      </w:r>
      <w:r w:rsidRPr="001F4D3B">
        <w:rPr>
          <w:rFonts w:hint="eastAsia"/>
          <w:kern w:val="0"/>
          <w:sz w:val="24"/>
        </w:rPr>
        <w:t>马林</w:t>
      </w:r>
    </w:p>
    <w:p w14:paraId="3BA9041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400-888-6661</w:t>
      </w:r>
    </w:p>
    <w:p w14:paraId="5E0F5D7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xml:space="preserve">www.myfund.com </w:t>
      </w:r>
    </w:p>
    <w:p w14:paraId="0E81A06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82</w:t>
      </w:r>
      <w:r w:rsidRPr="001F4D3B">
        <w:rPr>
          <w:rFonts w:hint="eastAsia"/>
          <w:kern w:val="0"/>
          <w:sz w:val="24"/>
        </w:rPr>
        <w:t>）一路财富（北京）信息科技有限公司</w:t>
      </w:r>
    </w:p>
    <w:p w14:paraId="1DF296A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住所：北京市西城区车公庄大街</w:t>
      </w:r>
      <w:r w:rsidRPr="001F4D3B">
        <w:rPr>
          <w:rFonts w:hint="eastAsia"/>
          <w:kern w:val="0"/>
          <w:sz w:val="24"/>
        </w:rPr>
        <w:t>9</w:t>
      </w:r>
      <w:r w:rsidRPr="001F4D3B">
        <w:rPr>
          <w:rFonts w:hint="eastAsia"/>
          <w:kern w:val="0"/>
          <w:sz w:val="24"/>
        </w:rPr>
        <w:t>号五栋大楼</w:t>
      </w:r>
      <w:r w:rsidRPr="001F4D3B">
        <w:rPr>
          <w:rFonts w:hint="eastAsia"/>
          <w:kern w:val="0"/>
          <w:sz w:val="24"/>
        </w:rPr>
        <w:t>C</w:t>
      </w:r>
      <w:r w:rsidRPr="001F4D3B">
        <w:rPr>
          <w:rFonts w:hint="eastAsia"/>
          <w:kern w:val="0"/>
          <w:sz w:val="24"/>
        </w:rPr>
        <w:t>座</w:t>
      </w:r>
      <w:r w:rsidRPr="001F4D3B">
        <w:rPr>
          <w:rFonts w:hint="eastAsia"/>
          <w:kern w:val="0"/>
          <w:sz w:val="24"/>
        </w:rPr>
        <w:t>702</w:t>
      </w:r>
    </w:p>
    <w:p w14:paraId="7E89A62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办公地址：北京西城区阜成门大街</w:t>
      </w:r>
      <w:r w:rsidRPr="001F4D3B">
        <w:rPr>
          <w:rFonts w:hint="eastAsia"/>
          <w:kern w:val="0"/>
          <w:sz w:val="24"/>
        </w:rPr>
        <w:t>2</w:t>
      </w:r>
      <w:r w:rsidRPr="001F4D3B">
        <w:rPr>
          <w:rFonts w:hint="eastAsia"/>
          <w:kern w:val="0"/>
          <w:sz w:val="24"/>
        </w:rPr>
        <w:t>号万通新世界广场</w:t>
      </w:r>
      <w:r w:rsidRPr="001F4D3B">
        <w:rPr>
          <w:rFonts w:hint="eastAsia"/>
          <w:kern w:val="0"/>
          <w:sz w:val="24"/>
        </w:rPr>
        <w:t>A</w:t>
      </w:r>
      <w:r w:rsidRPr="001F4D3B">
        <w:rPr>
          <w:rFonts w:hint="eastAsia"/>
          <w:kern w:val="0"/>
          <w:sz w:val="24"/>
        </w:rPr>
        <w:t>座</w:t>
      </w:r>
      <w:r w:rsidRPr="001F4D3B">
        <w:rPr>
          <w:rFonts w:hint="eastAsia"/>
          <w:kern w:val="0"/>
          <w:sz w:val="24"/>
        </w:rPr>
        <w:t>22</w:t>
      </w:r>
      <w:r w:rsidRPr="001F4D3B">
        <w:rPr>
          <w:rFonts w:hint="eastAsia"/>
          <w:kern w:val="0"/>
          <w:sz w:val="24"/>
        </w:rPr>
        <w:t>层</w:t>
      </w:r>
      <w:r w:rsidRPr="001F4D3B">
        <w:rPr>
          <w:rFonts w:hint="eastAsia"/>
          <w:kern w:val="0"/>
          <w:sz w:val="24"/>
        </w:rPr>
        <w:t>2208</w:t>
      </w:r>
    </w:p>
    <w:p w14:paraId="01B9310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w:t>
      </w:r>
      <w:r w:rsidRPr="001F4D3B">
        <w:rPr>
          <w:rFonts w:hint="eastAsia"/>
          <w:kern w:val="0"/>
          <w:sz w:val="24"/>
        </w:rPr>
        <w:t xml:space="preserve"> </w:t>
      </w:r>
      <w:r w:rsidRPr="001F4D3B">
        <w:rPr>
          <w:rFonts w:hint="eastAsia"/>
          <w:kern w:val="0"/>
          <w:sz w:val="24"/>
        </w:rPr>
        <w:t>吴雪秀</w:t>
      </w:r>
    </w:p>
    <w:p w14:paraId="389B301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010-88312877</w:t>
      </w:r>
    </w:p>
    <w:p w14:paraId="348FB11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010-88312099</w:t>
      </w:r>
    </w:p>
    <w:p w14:paraId="07891FE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w:t>
      </w:r>
      <w:r w:rsidRPr="001F4D3B">
        <w:rPr>
          <w:rFonts w:hint="eastAsia"/>
          <w:kern w:val="0"/>
          <w:sz w:val="24"/>
        </w:rPr>
        <w:t xml:space="preserve"> </w:t>
      </w:r>
      <w:r w:rsidRPr="001F4D3B">
        <w:rPr>
          <w:rFonts w:hint="eastAsia"/>
          <w:kern w:val="0"/>
          <w:sz w:val="24"/>
        </w:rPr>
        <w:t>苏昊</w:t>
      </w:r>
    </w:p>
    <w:p w14:paraId="3299163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400-001-1566</w:t>
      </w:r>
    </w:p>
    <w:p w14:paraId="35F6122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网址：</w:t>
      </w:r>
      <w:r w:rsidRPr="001F4D3B">
        <w:rPr>
          <w:rFonts w:hint="eastAsia"/>
          <w:kern w:val="0"/>
          <w:sz w:val="24"/>
        </w:rPr>
        <w:t>http://www.yilucaifu.com/</w:t>
      </w:r>
    </w:p>
    <w:p w14:paraId="3C23114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83</w:t>
      </w:r>
      <w:r w:rsidRPr="001F4D3B">
        <w:rPr>
          <w:rFonts w:hint="eastAsia"/>
          <w:kern w:val="0"/>
          <w:sz w:val="24"/>
        </w:rPr>
        <w:t>）上海大智慧财富管理有限公司</w:t>
      </w:r>
    </w:p>
    <w:p w14:paraId="285B741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住所：上海市浦东新区杨高南路</w:t>
      </w:r>
      <w:r w:rsidRPr="001F4D3B">
        <w:rPr>
          <w:rFonts w:hint="eastAsia"/>
          <w:kern w:val="0"/>
          <w:sz w:val="24"/>
        </w:rPr>
        <w:t>428</w:t>
      </w:r>
      <w:r w:rsidRPr="001F4D3B">
        <w:rPr>
          <w:rFonts w:hint="eastAsia"/>
          <w:kern w:val="0"/>
          <w:sz w:val="24"/>
        </w:rPr>
        <w:t>号</w:t>
      </w:r>
      <w:r w:rsidRPr="001F4D3B">
        <w:rPr>
          <w:rFonts w:hint="eastAsia"/>
          <w:kern w:val="0"/>
          <w:sz w:val="24"/>
        </w:rPr>
        <w:t>1</w:t>
      </w:r>
      <w:r w:rsidRPr="001F4D3B">
        <w:rPr>
          <w:rFonts w:hint="eastAsia"/>
          <w:kern w:val="0"/>
          <w:sz w:val="24"/>
        </w:rPr>
        <w:t>号楼</w:t>
      </w:r>
      <w:r w:rsidRPr="001F4D3B">
        <w:rPr>
          <w:rFonts w:hint="eastAsia"/>
          <w:kern w:val="0"/>
          <w:sz w:val="24"/>
        </w:rPr>
        <w:t>10-11</w:t>
      </w:r>
      <w:r w:rsidRPr="001F4D3B">
        <w:rPr>
          <w:rFonts w:hint="eastAsia"/>
          <w:kern w:val="0"/>
          <w:sz w:val="24"/>
        </w:rPr>
        <w:t>层</w:t>
      </w:r>
      <w:r w:rsidRPr="001F4D3B">
        <w:rPr>
          <w:rFonts w:hint="eastAsia"/>
          <w:kern w:val="0"/>
          <w:sz w:val="24"/>
        </w:rPr>
        <w:t xml:space="preserve"> </w:t>
      </w:r>
    </w:p>
    <w:p w14:paraId="57825EC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办公地址：上海市浦东新区杨高南路</w:t>
      </w:r>
      <w:r w:rsidRPr="001F4D3B">
        <w:rPr>
          <w:rFonts w:hint="eastAsia"/>
          <w:kern w:val="0"/>
          <w:sz w:val="24"/>
        </w:rPr>
        <w:t>428</w:t>
      </w:r>
      <w:r w:rsidRPr="001F4D3B">
        <w:rPr>
          <w:rFonts w:hint="eastAsia"/>
          <w:kern w:val="0"/>
          <w:sz w:val="24"/>
        </w:rPr>
        <w:t>号</w:t>
      </w:r>
      <w:r w:rsidRPr="001F4D3B">
        <w:rPr>
          <w:rFonts w:hint="eastAsia"/>
          <w:kern w:val="0"/>
          <w:sz w:val="24"/>
        </w:rPr>
        <w:t>1</w:t>
      </w:r>
      <w:r w:rsidRPr="001F4D3B">
        <w:rPr>
          <w:rFonts w:hint="eastAsia"/>
          <w:kern w:val="0"/>
          <w:sz w:val="24"/>
        </w:rPr>
        <w:t>号楼</w:t>
      </w:r>
      <w:r w:rsidRPr="001F4D3B">
        <w:rPr>
          <w:rFonts w:hint="eastAsia"/>
          <w:kern w:val="0"/>
          <w:sz w:val="24"/>
        </w:rPr>
        <w:t>10-11</w:t>
      </w:r>
      <w:r w:rsidRPr="001F4D3B">
        <w:rPr>
          <w:rFonts w:hint="eastAsia"/>
          <w:kern w:val="0"/>
          <w:sz w:val="24"/>
        </w:rPr>
        <w:t>层</w:t>
      </w:r>
      <w:r w:rsidRPr="001F4D3B">
        <w:rPr>
          <w:rFonts w:hint="eastAsia"/>
          <w:kern w:val="0"/>
          <w:sz w:val="24"/>
        </w:rPr>
        <w:t xml:space="preserve"> </w:t>
      </w:r>
    </w:p>
    <w:p w14:paraId="3F7A641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法定代表人：申健</w:t>
      </w:r>
    </w:p>
    <w:p w14:paraId="555D920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021-20219931</w:t>
      </w:r>
    </w:p>
    <w:p w14:paraId="01B7023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021-20219923</w:t>
      </w:r>
    </w:p>
    <w:p w14:paraId="64DBAC6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联系人：付江</w:t>
      </w:r>
      <w:r w:rsidRPr="001F4D3B">
        <w:rPr>
          <w:rFonts w:hint="eastAsia"/>
          <w:kern w:val="0"/>
          <w:sz w:val="24"/>
        </w:rPr>
        <w:t xml:space="preserve"> </w:t>
      </w:r>
    </w:p>
    <w:p w14:paraId="5A71B16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021-20219931</w:t>
      </w:r>
    </w:p>
    <w:p w14:paraId="56AF9FE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https://8.gw.com.cn</w:t>
      </w:r>
    </w:p>
    <w:p w14:paraId="2A9702F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84</w:t>
      </w:r>
      <w:r w:rsidRPr="001F4D3B">
        <w:rPr>
          <w:rFonts w:hint="eastAsia"/>
          <w:kern w:val="0"/>
          <w:sz w:val="24"/>
        </w:rPr>
        <w:t>）上海联泰资产管理有限公司</w:t>
      </w:r>
    </w:p>
    <w:p w14:paraId="7E599C9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住所：中国（上海）自由贸易试验区富特北路</w:t>
      </w:r>
      <w:r w:rsidRPr="001F4D3B">
        <w:rPr>
          <w:rFonts w:hint="eastAsia"/>
          <w:kern w:val="0"/>
          <w:sz w:val="24"/>
        </w:rPr>
        <w:t>277</w:t>
      </w:r>
      <w:r w:rsidRPr="001F4D3B">
        <w:rPr>
          <w:rFonts w:hint="eastAsia"/>
          <w:kern w:val="0"/>
          <w:sz w:val="24"/>
        </w:rPr>
        <w:t>号</w:t>
      </w:r>
      <w:r w:rsidRPr="001F4D3B">
        <w:rPr>
          <w:rFonts w:hint="eastAsia"/>
          <w:kern w:val="0"/>
          <w:sz w:val="24"/>
        </w:rPr>
        <w:t>3</w:t>
      </w:r>
      <w:r w:rsidRPr="001F4D3B">
        <w:rPr>
          <w:rFonts w:hint="eastAsia"/>
          <w:kern w:val="0"/>
          <w:sz w:val="24"/>
        </w:rPr>
        <w:t>层</w:t>
      </w:r>
      <w:r w:rsidRPr="001F4D3B">
        <w:rPr>
          <w:rFonts w:hint="eastAsia"/>
          <w:kern w:val="0"/>
          <w:sz w:val="24"/>
        </w:rPr>
        <w:t>310</w:t>
      </w:r>
      <w:r w:rsidRPr="001F4D3B">
        <w:rPr>
          <w:rFonts w:hint="eastAsia"/>
          <w:kern w:val="0"/>
          <w:sz w:val="24"/>
        </w:rPr>
        <w:t>室</w:t>
      </w:r>
    </w:p>
    <w:p w14:paraId="4ED9250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办公地址：上海市长宁区福泉北路</w:t>
      </w:r>
      <w:r w:rsidRPr="001F4D3B">
        <w:rPr>
          <w:rFonts w:hint="eastAsia"/>
          <w:kern w:val="0"/>
          <w:sz w:val="24"/>
        </w:rPr>
        <w:t>518</w:t>
      </w:r>
      <w:r w:rsidRPr="001F4D3B">
        <w:rPr>
          <w:rFonts w:hint="eastAsia"/>
          <w:kern w:val="0"/>
          <w:sz w:val="24"/>
        </w:rPr>
        <w:t>号</w:t>
      </w:r>
      <w:r w:rsidRPr="001F4D3B">
        <w:rPr>
          <w:rFonts w:hint="eastAsia"/>
          <w:kern w:val="0"/>
          <w:sz w:val="24"/>
        </w:rPr>
        <w:t>8</w:t>
      </w:r>
      <w:r w:rsidRPr="001F4D3B">
        <w:rPr>
          <w:rFonts w:hint="eastAsia"/>
          <w:kern w:val="0"/>
          <w:sz w:val="24"/>
        </w:rPr>
        <w:t>座</w:t>
      </w:r>
      <w:r w:rsidRPr="001F4D3B">
        <w:rPr>
          <w:rFonts w:hint="eastAsia"/>
          <w:kern w:val="0"/>
          <w:sz w:val="24"/>
        </w:rPr>
        <w:t>3</w:t>
      </w:r>
      <w:r w:rsidRPr="001F4D3B">
        <w:rPr>
          <w:rFonts w:hint="eastAsia"/>
          <w:kern w:val="0"/>
          <w:sz w:val="24"/>
        </w:rPr>
        <w:t>楼</w:t>
      </w:r>
    </w:p>
    <w:p w14:paraId="7B6F0F4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法定代表人：燕斌</w:t>
      </w:r>
    </w:p>
    <w:p w14:paraId="6EA91EE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021-52822063</w:t>
      </w:r>
    </w:p>
    <w:p w14:paraId="6913928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021-52975270</w:t>
      </w:r>
    </w:p>
    <w:p w14:paraId="2EE8522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联系人：凌秋艳</w:t>
      </w:r>
    </w:p>
    <w:p w14:paraId="21A5771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4000-466-788</w:t>
      </w:r>
    </w:p>
    <w:p w14:paraId="63D6990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www.66zichan.com</w:t>
      </w:r>
    </w:p>
    <w:p w14:paraId="3AB97C0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85</w:t>
      </w:r>
      <w:r w:rsidRPr="001F4D3B">
        <w:rPr>
          <w:rFonts w:hint="eastAsia"/>
          <w:kern w:val="0"/>
          <w:sz w:val="24"/>
        </w:rPr>
        <w:t>）宜信普泽投资顾问（北京）有限公司</w:t>
      </w:r>
    </w:p>
    <w:p w14:paraId="78D90F1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住所：北京市朝阳区建国路</w:t>
      </w:r>
      <w:r w:rsidRPr="001F4D3B">
        <w:rPr>
          <w:rFonts w:hint="eastAsia"/>
          <w:kern w:val="0"/>
          <w:sz w:val="24"/>
        </w:rPr>
        <w:t>88</w:t>
      </w:r>
      <w:r w:rsidRPr="001F4D3B">
        <w:rPr>
          <w:rFonts w:hint="eastAsia"/>
          <w:kern w:val="0"/>
          <w:sz w:val="24"/>
        </w:rPr>
        <w:t>号</w:t>
      </w:r>
      <w:r w:rsidRPr="001F4D3B">
        <w:rPr>
          <w:rFonts w:hint="eastAsia"/>
          <w:kern w:val="0"/>
          <w:sz w:val="24"/>
        </w:rPr>
        <w:t>9</w:t>
      </w:r>
      <w:r w:rsidRPr="001F4D3B">
        <w:rPr>
          <w:rFonts w:hint="eastAsia"/>
          <w:kern w:val="0"/>
          <w:sz w:val="24"/>
        </w:rPr>
        <w:t>号楼</w:t>
      </w:r>
      <w:r w:rsidRPr="001F4D3B">
        <w:rPr>
          <w:rFonts w:hint="eastAsia"/>
          <w:kern w:val="0"/>
          <w:sz w:val="24"/>
        </w:rPr>
        <w:t>15</w:t>
      </w:r>
      <w:r w:rsidRPr="001F4D3B">
        <w:rPr>
          <w:rFonts w:hint="eastAsia"/>
          <w:kern w:val="0"/>
          <w:sz w:val="24"/>
        </w:rPr>
        <w:t>层</w:t>
      </w:r>
      <w:r w:rsidRPr="001F4D3B">
        <w:rPr>
          <w:rFonts w:hint="eastAsia"/>
          <w:kern w:val="0"/>
          <w:sz w:val="24"/>
        </w:rPr>
        <w:t xml:space="preserve">1809 </w:t>
      </w:r>
    </w:p>
    <w:p w14:paraId="3A257FD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办公地址：北京市朝阳区建国路</w:t>
      </w:r>
      <w:r w:rsidRPr="001F4D3B">
        <w:rPr>
          <w:rFonts w:hint="eastAsia"/>
          <w:kern w:val="0"/>
          <w:sz w:val="24"/>
        </w:rPr>
        <w:t>88</w:t>
      </w:r>
      <w:r w:rsidRPr="001F4D3B">
        <w:rPr>
          <w:rFonts w:hint="eastAsia"/>
          <w:kern w:val="0"/>
          <w:sz w:val="24"/>
        </w:rPr>
        <w:t>号</w:t>
      </w:r>
      <w:r w:rsidRPr="001F4D3B">
        <w:rPr>
          <w:rFonts w:hint="eastAsia"/>
          <w:kern w:val="0"/>
          <w:sz w:val="24"/>
        </w:rPr>
        <w:t>SOHO</w:t>
      </w:r>
      <w:r w:rsidRPr="001F4D3B">
        <w:rPr>
          <w:rFonts w:hint="eastAsia"/>
          <w:kern w:val="0"/>
          <w:sz w:val="24"/>
        </w:rPr>
        <w:t>现代城</w:t>
      </w:r>
      <w:r w:rsidRPr="001F4D3B">
        <w:rPr>
          <w:rFonts w:hint="eastAsia"/>
          <w:kern w:val="0"/>
          <w:sz w:val="24"/>
        </w:rPr>
        <w:t>C</w:t>
      </w:r>
      <w:r w:rsidRPr="001F4D3B">
        <w:rPr>
          <w:rFonts w:hint="eastAsia"/>
          <w:kern w:val="0"/>
          <w:sz w:val="24"/>
        </w:rPr>
        <w:t>座</w:t>
      </w:r>
      <w:r w:rsidRPr="001F4D3B">
        <w:rPr>
          <w:rFonts w:hint="eastAsia"/>
          <w:kern w:val="0"/>
          <w:sz w:val="24"/>
        </w:rPr>
        <w:t>1809</w:t>
      </w:r>
    </w:p>
    <w:p w14:paraId="4BA6067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法定代表人：沈伟桦</w:t>
      </w:r>
    </w:p>
    <w:p w14:paraId="3B53C9C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010-52855713</w:t>
      </w:r>
    </w:p>
    <w:p w14:paraId="187054A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010-85894285</w:t>
      </w:r>
    </w:p>
    <w:p w14:paraId="286D169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联系人：程刚</w:t>
      </w:r>
    </w:p>
    <w:p w14:paraId="7C094D7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400-6099-200</w:t>
      </w:r>
    </w:p>
    <w:p w14:paraId="0BEEA70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www.yixinfund.com</w:t>
      </w:r>
    </w:p>
    <w:p w14:paraId="5D8B744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86</w:t>
      </w:r>
      <w:r w:rsidRPr="001F4D3B">
        <w:rPr>
          <w:rFonts w:hint="eastAsia"/>
          <w:kern w:val="0"/>
          <w:sz w:val="24"/>
        </w:rPr>
        <w:t>）浙江同花顺基金销售有限公司</w:t>
      </w:r>
    </w:p>
    <w:p w14:paraId="49F826A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住所：浙江省杭州市文二西路</w:t>
      </w:r>
      <w:r w:rsidRPr="001F4D3B">
        <w:rPr>
          <w:rFonts w:hint="eastAsia"/>
          <w:kern w:val="0"/>
          <w:sz w:val="24"/>
        </w:rPr>
        <w:t>1</w:t>
      </w:r>
      <w:r w:rsidRPr="001F4D3B">
        <w:rPr>
          <w:rFonts w:hint="eastAsia"/>
          <w:kern w:val="0"/>
          <w:sz w:val="24"/>
        </w:rPr>
        <w:t>号元茂大厦</w:t>
      </w:r>
      <w:r w:rsidRPr="001F4D3B">
        <w:rPr>
          <w:rFonts w:hint="eastAsia"/>
          <w:kern w:val="0"/>
          <w:sz w:val="24"/>
        </w:rPr>
        <w:t>903</w:t>
      </w:r>
    </w:p>
    <w:p w14:paraId="4FF089B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办公地址：浙江省杭州市西湖区翠柏路</w:t>
      </w:r>
      <w:r w:rsidRPr="001F4D3B">
        <w:rPr>
          <w:rFonts w:hint="eastAsia"/>
          <w:kern w:val="0"/>
          <w:sz w:val="24"/>
        </w:rPr>
        <w:t>7</w:t>
      </w:r>
      <w:r w:rsidRPr="001F4D3B">
        <w:rPr>
          <w:rFonts w:hint="eastAsia"/>
          <w:kern w:val="0"/>
          <w:sz w:val="24"/>
        </w:rPr>
        <w:t>号电子商务产业园</w:t>
      </w:r>
      <w:r w:rsidRPr="001F4D3B">
        <w:rPr>
          <w:rFonts w:hint="eastAsia"/>
          <w:kern w:val="0"/>
          <w:sz w:val="24"/>
        </w:rPr>
        <w:t>2</w:t>
      </w:r>
      <w:r w:rsidRPr="001F4D3B">
        <w:rPr>
          <w:rFonts w:hint="eastAsia"/>
          <w:kern w:val="0"/>
          <w:sz w:val="24"/>
        </w:rPr>
        <w:t>号楼</w:t>
      </w:r>
      <w:r w:rsidRPr="001F4D3B">
        <w:rPr>
          <w:rFonts w:hint="eastAsia"/>
          <w:kern w:val="0"/>
          <w:sz w:val="24"/>
        </w:rPr>
        <w:t xml:space="preserve"> 2</w:t>
      </w:r>
      <w:r w:rsidRPr="001F4D3B">
        <w:rPr>
          <w:rFonts w:hint="eastAsia"/>
          <w:kern w:val="0"/>
          <w:sz w:val="24"/>
        </w:rPr>
        <w:t>楼</w:t>
      </w:r>
    </w:p>
    <w:p w14:paraId="59E1487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法定代表人：凌顺平</w:t>
      </w:r>
      <w:r w:rsidRPr="001F4D3B">
        <w:rPr>
          <w:rFonts w:hint="eastAsia"/>
          <w:kern w:val="0"/>
          <w:sz w:val="24"/>
        </w:rPr>
        <w:t xml:space="preserve"> </w:t>
      </w:r>
    </w:p>
    <w:p w14:paraId="32A6D70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0571</w:t>
      </w:r>
      <w:r w:rsidRPr="001F4D3B">
        <w:rPr>
          <w:rFonts w:hint="eastAsia"/>
          <w:kern w:val="0"/>
          <w:sz w:val="24"/>
        </w:rPr>
        <w:t>）</w:t>
      </w:r>
      <w:r w:rsidRPr="001F4D3B">
        <w:rPr>
          <w:rFonts w:hint="eastAsia"/>
          <w:kern w:val="0"/>
          <w:sz w:val="24"/>
        </w:rPr>
        <w:t>88911818</w:t>
      </w:r>
    </w:p>
    <w:p w14:paraId="4593E56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0571</w:t>
      </w:r>
      <w:r w:rsidRPr="001F4D3B">
        <w:rPr>
          <w:rFonts w:hint="eastAsia"/>
          <w:kern w:val="0"/>
          <w:sz w:val="24"/>
        </w:rPr>
        <w:t>）</w:t>
      </w:r>
      <w:r w:rsidRPr="001F4D3B">
        <w:rPr>
          <w:rFonts w:hint="eastAsia"/>
          <w:kern w:val="0"/>
          <w:sz w:val="24"/>
        </w:rPr>
        <w:t>86800423</w:t>
      </w:r>
    </w:p>
    <w:p w14:paraId="55D5AE8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联系人：吴强</w:t>
      </w:r>
      <w:r w:rsidRPr="001F4D3B">
        <w:rPr>
          <w:rFonts w:hint="eastAsia"/>
          <w:kern w:val="0"/>
          <w:sz w:val="24"/>
        </w:rPr>
        <w:t xml:space="preserve"> </w:t>
      </w:r>
    </w:p>
    <w:p w14:paraId="0194B39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400-877-3772</w:t>
      </w:r>
    </w:p>
    <w:p w14:paraId="40BAF6E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www.5ifund.com</w:t>
      </w:r>
    </w:p>
    <w:p w14:paraId="5F9E111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87</w:t>
      </w:r>
      <w:r w:rsidRPr="001F4D3B">
        <w:rPr>
          <w:rFonts w:hint="eastAsia"/>
          <w:kern w:val="0"/>
          <w:sz w:val="24"/>
        </w:rPr>
        <w:t>）北京增财基金销售有限公司</w:t>
      </w:r>
    </w:p>
    <w:p w14:paraId="4E01C41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住所：北京市西城区南礼士路</w:t>
      </w:r>
      <w:r w:rsidRPr="001F4D3B">
        <w:rPr>
          <w:rFonts w:hint="eastAsia"/>
          <w:kern w:val="0"/>
          <w:sz w:val="24"/>
        </w:rPr>
        <w:t>66</w:t>
      </w:r>
      <w:r w:rsidRPr="001F4D3B">
        <w:rPr>
          <w:rFonts w:hint="eastAsia"/>
          <w:kern w:val="0"/>
          <w:sz w:val="24"/>
        </w:rPr>
        <w:t>号建威大厦</w:t>
      </w:r>
      <w:r w:rsidRPr="001F4D3B">
        <w:rPr>
          <w:rFonts w:hint="eastAsia"/>
          <w:kern w:val="0"/>
          <w:sz w:val="24"/>
        </w:rPr>
        <w:t>1208</w:t>
      </w:r>
    </w:p>
    <w:p w14:paraId="34CC9D6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办公地址：北京市西城区南礼士路</w:t>
      </w:r>
      <w:r w:rsidRPr="001F4D3B">
        <w:rPr>
          <w:rFonts w:hint="eastAsia"/>
          <w:kern w:val="0"/>
          <w:sz w:val="24"/>
        </w:rPr>
        <w:t>66</w:t>
      </w:r>
      <w:r w:rsidRPr="001F4D3B">
        <w:rPr>
          <w:rFonts w:hint="eastAsia"/>
          <w:kern w:val="0"/>
          <w:sz w:val="24"/>
        </w:rPr>
        <w:t>号建威大厦</w:t>
      </w:r>
      <w:r w:rsidRPr="001F4D3B">
        <w:rPr>
          <w:rFonts w:hint="eastAsia"/>
          <w:kern w:val="0"/>
          <w:sz w:val="24"/>
        </w:rPr>
        <w:t>1208</w:t>
      </w:r>
    </w:p>
    <w:p w14:paraId="28BFDD6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法定代表人：罗细安</w:t>
      </w:r>
    </w:p>
    <w:p w14:paraId="639D6F7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670009888</w:t>
      </w:r>
    </w:p>
    <w:p w14:paraId="29CAFBA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670009888-6000</w:t>
      </w:r>
    </w:p>
    <w:p w14:paraId="6B252F6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联系人：李皓</w:t>
      </w:r>
    </w:p>
    <w:p w14:paraId="0C9948C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400-001-8811</w:t>
      </w:r>
    </w:p>
    <w:p w14:paraId="6F8AE95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www.zengcaiwang.com</w:t>
      </w:r>
    </w:p>
    <w:p w14:paraId="3F278F8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88</w:t>
      </w:r>
      <w:r w:rsidRPr="001F4D3B">
        <w:rPr>
          <w:rFonts w:hint="eastAsia"/>
          <w:kern w:val="0"/>
          <w:sz w:val="24"/>
        </w:rPr>
        <w:t>）泰诚财富基金销售（大连）有限公司</w:t>
      </w:r>
    </w:p>
    <w:p w14:paraId="6BB9A92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住所：辽宁省大连市沙河口区星海中龙园</w:t>
      </w:r>
      <w:r w:rsidRPr="001F4D3B">
        <w:rPr>
          <w:rFonts w:hint="eastAsia"/>
          <w:kern w:val="0"/>
          <w:sz w:val="24"/>
        </w:rPr>
        <w:t>3</w:t>
      </w:r>
      <w:r w:rsidRPr="001F4D3B">
        <w:rPr>
          <w:rFonts w:hint="eastAsia"/>
          <w:kern w:val="0"/>
          <w:sz w:val="24"/>
        </w:rPr>
        <w:t>号</w:t>
      </w:r>
    </w:p>
    <w:p w14:paraId="4C9BDE3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w:t>
      </w:r>
      <w:r w:rsidRPr="001F4D3B">
        <w:rPr>
          <w:rFonts w:hint="eastAsia"/>
          <w:kern w:val="0"/>
          <w:sz w:val="24"/>
        </w:rPr>
        <w:t xml:space="preserve"> </w:t>
      </w:r>
      <w:r w:rsidRPr="001F4D3B">
        <w:rPr>
          <w:rFonts w:hint="eastAsia"/>
          <w:kern w:val="0"/>
          <w:sz w:val="24"/>
        </w:rPr>
        <w:t>辽宁省大连市沙河口区星海中龙园</w:t>
      </w:r>
      <w:r w:rsidRPr="001F4D3B">
        <w:rPr>
          <w:rFonts w:hint="eastAsia"/>
          <w:kern w:val="0"/>
          <w:sz w:val="24"/>
        </w:rPr>
        <w:t>3</w:t>
      </w:r>
      <w:r w:rsidRPr="001F4D3B">
        <w:rPr>
          <w:rFonts w:hint="eastAsia"/>
          <w:kern w:val="0"/>
          <w:sz w:val="24"/>
        </w:rPr>
        <w:t>号</w:t>
      </w:r>
    </w:p>
    <w:p w14:paraId="12A9C1A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法定代表人：林卓</w:t>
      </w:r>
    </w:p>
    <w:p w14:paraId="1577B27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0411</w:t>
      </w:r>
      <w:r w:rsidRPr="001F4D3B">
        <w:rPr>
          <w:rFonts w:hint="eastAsia"/>
          <w:kern w:val="0"/>
          <w:sz w:val="24"/>
        </w:rPr>
        <w:t>）</w:t>
      </w:r>
      <w:r w:rsidRPr="001F4D3B">
        <w:rPr>
          <w:rFonts w:hint="eastAsia"/>
          <w:kern w:val="0"/>
          <w:sz w:val="24"/>
        </w:rPr>
        <w:t>88891212</w:t>
      </w:r>
    </w:p>
    <w:p w14:paraId="2C061D9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0411</w:t>
      </w:r>
      <w:r w:rsidRPr="001F4D3B">
        <w:rPr>
          <w:rFonts w:hint="eastAsia"/>
          <w:kern w:val="0"/>
          <w:sz w:val="24"/>
        </w:rPr>
        <w:t>）</w:t>
      </w:r>
      <w:r w:rsidRPr="001F4D3B">
        <w:rPr>
          <w:rFonts w:hint="eastAsia"/>
          <w:kern w:val="0"/>
          <w:sz w:val="24"/>
        </w:rPr>
        <w:t>84396536</w:t>
      </w:r>
    </w:p>
    <w:p w14:paraId="01A97FE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联系人：薛长平</w:t>
      </w:r>
      <w:r w:rsidRPr="001F4D3B">
        <w:rPr>
          <w:rFonts w:hint="eastAsia"/>
          <w:kern w:val="0"/>
          <w:sz w:val="24"/>
        </w:rPr>
        <w:t xml:space="preserve"> </w:t>
      </w:r>
    </w:p>
    <w:p w14:paraId="5E9C58D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4006411999</w:t>
      </w:r>
    </w:p>
    <w:p w14:paraId="2F0847F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www.taichengcaifu.com</w:t>
      </w:r>
    </w:p>
    <w:p w14:paraId="6BBD54D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89</w:t>
      </w:r>
      <w:r w:rsidRPr="001F4D3B">
        <w:rPr>
          <w:rFonts w:hint="eastAsia"/>
          <w:kern w:val="0"/>
          <w:sz w:val="24"/>
        </w:rPr>
        <w:t>）上海基煜基金销售有限公司</w:t>
      </w:r>
    </w:p>
    <w:p w14:paraId="596DEB2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住所：上海市崇明县长兴镇路潘园公路</w:t>
      </w:r>
      <w:r w:rsidRPr="001F4D3B">
        <w:rPr>
          <w:rFonts w:hint="eastAsia"/>
          <w:kern w:val="0"/>
          <w:sz w:val="24"/>
        </w:rPr>
        <w:t>1800</w:t>
      </w:r>
      <w:r w:rsidRPr="001F4D3B">
        <w:rPr>
          <w:rFonts w:hint="eastAsia"/>
          <w:kern w:val="0"/>
          <w:sz w:val="24"/>
        </w:rPr>
        <w:t>号</w:t>
      </w:r>
      <w:r w:rsidRPr="001F4D3B">
        <w:rPr>
          <w:rFonts w:hint="eastAsia"/>
          <w:kern w:val="0"/>
          <w:sz w:val="24"/>
        </w:rPr>
        <w:t>2</w:t>
      </w:r>
      <w:r w:rsidRPr="001F4D3B">
        <w:rPr>
          <w:rFonts w:hint="eastAsia"/>
          <w:kern w:val="0"/>
          <w:sz w:val="24"/>
        </w:rPr>
        <w:t>号楼</w:t>
      </w:r>
      <w:r w:rsidRPr="001F4D3B">
        <w:rPr>
          <w:rFonts w:hint="eastAsia"/>
          <w:kern w:val="0"/>
          <w:sz w:val="24"/>
        </w:rPr>
        <w:t>6153</w:t>
      </w:r>
      <w:r w:rsidRPr="001F4D3B">
        <w:rPr>
          <w:rFonts w:hint="eastAsia"/>
          <w:kern w:val="0"/>
          <w:sz w:val="24"/>
        </w:rPr>
        <w:t>室（上海泰和经济发展区）</w:t>
      </w:r>
      <w:r w:rsidRPr="001F4D3B">
        <w:rPr>
          <w:rFonts w:hint="eastAsia"/>
          <w:kern w:val="0"/>
          <w:sz w:val="24"/>
        </w:rPr>
        <w:t xml:space="preserve"> </w:t>
      </w:r>
    </w:p>
    <w:p w14:paraId="68E3A9B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办公地址：上海市杨浦区昆明路</w:t>
      </w:r>
      <w:r w:rsidRPr="001F4D3B">
        <w:rPr>
          <w:rFonts w:hint="eastAsia"/>
          <w:kern w:val="0"/>
          <w:sz w:val="24"/>
        </w:rPr>
        <w:t>518</w:t>
      </w:r>
      <w:r w:rsidRPr="001F4D3B">
        <w:rPr>
          <w:rFonts w:hint="eastAsia"/>
          <w:kern w:val="0"/>
          <w:sz w:val="24"/>
        </w:rPr>
        <w:t>号</w:t>
      </w:r>
      <w:r w:rsidRPr="001F4D3B">
        <w:rPr>
          <w:rFonts w:hint="eastAsia"/>
          <w:kern w:val="0"/>
          <w:sz w:val="24"/>
        </w:rPr>
        <w:t>A1002</w:t>
      </w:r>
      <w:r w:rsidRPr="001F4D3B">
        <w:rPr>
          <w:rFonts w:hint="eastAsia"/>
          <w:kern w:val="0"/>
          <w:sz w:val="24"/>
        </w:rPr>
        <w:t>室</w:t>
      </w:r>
    </w:p>
    <w:p w14:paraId="00F283D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法定代表人：王翔</w:t>
      </w:r>
    </w:p>
    <w:p w14:paraId="72B85E9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65370077</w:t>
      </w:r>
    </w:p>
    <w:p w14:paraId="26129DE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55085991</w:t>
      </w:r>
    </w:p>
    <w:p w14:paraId="333F94E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联系人：俞申莉</w:t>
      </w:r>
    </w:p>
    <w:p w14:paraId="293F7B4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021</w:t>
      </w:r>
      <w:r w:rsidRPr="001F4D3B">
        <w:rPr>
          <w:rFonts w:hint="eastAsia"/>
          <w:kern w:val="0"/>
          <w:sz w:val="24"/>
        </w:rPr>
        <w:t>）</w:t>
      </w:r>
      <w:r w:rsidRPr="001F4D3B">
        <w:rPr>
          <w:rFonts w:hint="eastAsia"/>
          <w:kern w:val="0"/>
          <w:sz w:val="24"/>
        </w:rPr>
        <w:t>65370077</w:t>
      </w:r>
    </w:p>
    <w:p w14:paraId="0368BF6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http://www.fofund.com.cn/</w:t>
      </w:r>
    </w:p>
    <w:p w14:paraId="6483111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90</w:t>
      </w:r>
      <w:r w:rsidRPr="001F4D3B">
        <w:rPr>
          <w:rFonts w:hint="eastAsia"/>
          <w:kern w:val="0"/>
          <w:sz w:val="24"/>
        </w:rPr>
        <w:t>）珠海盈米财富管理有限公司</w:t>
      </w:r>
    </w:p>
    <w:p w14:paraId="13331D7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住所：珠海市横琴新区宝华路</w:t>
      </w:r>
      <w:r w:rsidRPr="001F4D3B">
        <w:rPr>
          <w:rFonts w:hint="eastAsia"/>
          <w:kern w:val="0"/>
          <w:sz w:val="24"/>
        </w:rPr>
        <w:t>6</w:t>
      </w:r>
      <w:r w:rsidRPr="001F4D3B">
        <w:rPr>
          <w:rFonts w:hint="eastAsia"/>
          <w:kern w:val="0"/>
          <w:sz w:val="24"/>
        </w:rPr>
        <w:t>号</w:t>
      </w:r>
      <w:r w:rsidRPr="001F4D3B">
        <w:rPr>
          <w:rFonts w:hint="eastAsia"/>
          <w:kern w:val="0"/>
          <w:sz w:val="24"/>
        </w:rPr>
        <w:t>105</w:t>
      </w:r>
      <w:r w:rsidRPr="001F4D3B">
        <w:rPr>
          <w:rFonts w:hint="eastAsia"/>
          <w:kern w:val="0"/>
          <w:sz w:val="24"/>
        </w:rPr>
        <w:t>室</w:t>
      </w:r>
      <w:r w:rsidRPr="001F4D3B">
        <w:rPr>
          <w:rFonts w:hint="eastAsia"/>
          <w:kern w:val="0"/>
          <w:sz w:val="24"/>
        </w:rPr>
        <w:t xml:space="preserve">-3491 </w:t>
      </w:r>
    </w:p>
    <w:p w14:paraId="2AFEE32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办公地址：广州市海珠区琶洲大道东</w:t>
      </w:r>
      <w:r w:rsidRPr="001F4D3B">
        <w:rPr>
          <w:rFonts w:hint="eastAsia"/>
          <w:kern w:val="0"/>
          <w:sz w:val="24"/>
        </w:rPr>
        <w:t>1</w:t>
      </w:r>
      <w:r w:rsidRPr="001F4D3B">
        <w:rPr>
          <w:rFonts w:hint="eastAsia"/>
          <w:kern w:val="0"/>
          <w:sz w:val="24"/>
        </w:rPr>
        <w:t>号保利国际广场南塔</w:t>
      </w:r>
      <w:r w:rsidRPr="001F4D3B">
        <w:rPr>
          <w:rFonts w:hint="eastAsia"/>
          <w:kern w:val="0"/>
          <w:sz w:val="24"/>
        </w:rPr>
        <w:t>12</w:t>
      </w:r>
      <w:r w:rsidRPr="001F4D3B">
        <w:rPr>
          <w:rFonts w:hint="eastAsia"/>
          <w:kern w:val="0"/>
          <w:sz w:val="24"/>
        </w:rPr>
        <w:t>楼</w:t>
      </w:r>
      <w:r w:rsidRPr="001F4D3B">
        <w:rPr>
          <w:rFonts w:hint="eastAsia"/>
          <w:kern w:val="0"/>
          <w:sz w:val="24"/>
        </w:rPr>
        <w:t xml:space="preserve">B1201-1203 </w:t>
      </w:r>
    </w:p>
    <w:p w14:paraId="0F5C54F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法定代表人：肖雯</w:t>
      </w:r>
      <w:r w:rsidRPr="001F4D3B">
        <w:rPr>
          <w:rFonts w:hint="eastAsia"/>
          <w:kern w:val="0"/>
          <w:sz w:val="24"/>
        </w:rPr>
        <w:t xml:space="preserve"> </w:t>
      </w:r>
    </w:p>
    <w:p w14:paraId="6434316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020</w:t>
      </w:r>
      <w:r w:rsidRPr="001F4D3B">
        <w:rPr>
          <w:rFonts w:hint="eastAsia"/>
          <w:kern w:val="0"/>
          <w:sz w:val="24"/>
        </w:rPr>
        <w:t>）</w:t>
      </w:r>
      <w:r w:rsidRPr="001F4D3B">
        <w:rPr>
          <w:rFonts w:hint="eastAsia"/>
          <w:kern w:val="0"/>
          <w:sz w:val="24"/>
        </w:rPr>
        <w:t xml:space="preserve">89629099 </w:t>
      </w:r>
    </w:p>
    <w:p w14:paraId="4157A2D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020</w:t>
      </w:r>
      <w:r w:rsidRPr="001F4D3B">
        <w:rPr>
          <w:rFonts w:hint="eastAsia"/>
          <w:kern w:val="0"/>
          <w:sz w:val="24"/>
        </w:rPr>
        <w:t>）</w:t>
      </w:r>
      <w:r w:rsidRPr="001F4D3B">
        <w:rPr>
          <w:rFonts w:hint="eastAsia"/>
          <w:kern w:val="0"/>
          <w:sz w:val="24"/>
        </w:rPr>
        <w:t xml:space="preserve">89629011 </w:t>
      </w:r>
    </w:p>
    <w:p w14:paraId="5A0FFAC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联系人：黄敏嫦</w:t>
      </w:r>
      <w:r w:rsidRPr="001F4D3B">
        <w:rPr>
          <w:rFonts w:hint="eastAsia"/>
          <w:kern w:val="0"/>
          <w:sz w:val="24"/>
        </w:rPr>
        <w:t xml:space="preserve"> </w:t>
      </w:r>
    </w:p>
    <w:p w14:paraId="3215C11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020</w:t>
      </w:r>
      <w:r w:rsidRPr="001F4D3B">
        <w:rPr>
          <w:rFonts w:hint="eastAsia"/>
          <w:kern w:val="0"/>
          <w:sz w:val="24"/>
        </w:rPr>
        <w:t>）</w:t>
      </w:r>
      <w:r w:rsidRPr="001F4D3B">
        <w:rPr>
          <w:rFonts w:hint="eastAsia"/>
          <w:kern w:val="0"/>
          <w:sz w:val="24"/>
        </w:rPr>
        <w:t>89629066</w:t>
      </w:r>
    </w:p>
    <w:p w14:paraId="079CC2A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www.yingmi.cn</w:t>
      </w:r>
    </w:p>
    <w:p w14:paraId="23E3745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91</w:t>
      </w:r>
      <w:r w:rsidRPr="001F4D3B">
        <w:rPr>
          <w:rFonts w:hint="eastAsia"/>
          <w:kern w:val="0"/>
          <w:sz w:val="24"/>
        </w:rPr>
        <w:t>）深圳富济财富管理有限公司</w:t>
      </w:r>
    </w:p>
    <w:p w14:paraId="67F28C2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住所：深圳市前海深港合作区前湾一路</w:t>
      </w:r>
      <w:r w:rsidRPr="001F4D3B">
        <w:rPr>
          <w:rFonts w:hint="eastAsia"/>
          <w:kern w:val="0"/>
          <w:sz w:val="24"/>
        </w:rPr>
        <w:t>1</w:t>
      </w:r>
      <w:r w:rsidRPr="001F4D3B">
        <w:rPr>
          <w:rFonts w:hint="eastAsia"/>
          <w:kern w:val="0"/>
          <w:sz w:val="24"/>
        </w:rPr>
        <w:t>号</w:t>
      </w:r>
      <w:r w:rsidRPr="001F4D3B">
        <w:rPr>
          <w:rFonts w:hint="eastAsia"/>
          <w:kern w:val="0"/>
          <w:sz w:val="24"/>
        </w:rPr>
        <w:t>A</w:t>
      </w:r>
      <w:r w:rsidRPr="001F4D3B">
        <w:rPr>
          <w:rFonts w:hint="eastAsia"/>
          <w:kern w:val="0"/>
          <w:sz w:val="24"/>
        </w:rPr>
        <w:t>栋</w:t>
      </w:r>
      <w:r w:rsidRPr="001F4D3B">
        <w:rPr>
          <w:rFonts w:hint="eastAsia"/>
          <w:kern w:val="0"/>
          <w:sz w:val="24"/>
        </w:rPr>
        <w:t>201</w:t>
      </w:r>
      <w:r w:rsidRPr="001F4D3B">
        <w:rPr>
          <w:rFonts w:hint="eastAsia"/>
          <w:kern w:val="0"/>
          <w:sz w:val="24"/>
        </w:rPr>
        <w:t>室</w:t>
      </w:r>
    </w:p>
    <w:p w14:paraId="5EF8E6D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办公地址：深圳市南山区高新南七道</w:t>
      </w:r>
      <w:r w:rsidRPr="001F4D3B">
        <w:rPr>
          <w:rFonts w:hint="eastAsia"/>
          <w:kern w:val="0"/>
          <w:sz w:val="24"/>
        </w:rPr>
        <w:t>12</w:t>
      </w:r>
      <w:r w:rsidRPr="001F4D3B">
        <w:rPr>
          <w:rFonts w:hint="eastAsia"/>
          <w:kern w:val="0"/>
          <w:sz w:val="24"/>
        </w:rPr>
        <w:t>号惠恒集团二期</w:t>
      </w:r>
      <w:r w:rsidRPr="001F4D3B">
        <w:rPr>
          <w:rFonts w:hint="eastAsia"/>
          <w:kern w:val="0"/>
          <w:sz w:val="24"/>
        </w:rPr>
        <w:t>418</w:t>
      </w:r>
      <w:r w:rsidRPr="001F4D3B">
        <w:rPr>
          <w:rFonts w:hint="eastAsia"/>
          <w:kern w:val="0"/>
          <w:sz w:val="24"/>
        </w:rPr>
        <w:t>室</w:t>
      </w:r>
    </w:p>
    <w:p w14:paraId="0DBC213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法定代表人：齐小贺</w:t>
      </w:r>
    </w:p>
    <w:p w14:paraId="0554134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83999907-802</w:t>
      </w:r>
    </w:p>
    <w:p w14:paraId="057456C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0755</w:t>
      </w:r>
      <w:r w:rsidRPr="001F4D3B">
        <w:rPr>
          <w:rFonts w:hint="eastAsia"/>
          <w:kern w:val="0"/>
          <w:sz w:val="24"/>
        </w:rPr>
        <w:t>）</w:t>
      </w:r>
      <w:r w:rsidRPr="001F4D3B">
        <w:rPr>
          <w:rFonts w:hint="eastAsia"/>
          <w:kern w:val="0"/>
          <w:sz w:val="24"/>
        </w:rPr>
        <w:t>83999926</w:t>
      </w:r>
    </w:p>
    <w:p w14:paraId="5B31A47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w:t>
      </w:r>
      <w:r w:rsidRPr="001F4D3B">
        <w:rPr>
          <w:rFonts w:hint="eastAsia"/>
          <w:kern w:val="0"/>
          <w:sz w:val="24"/>
        </w:rPr>
        <w:t xml:space="preserve"> </w:t>
      </w:r>
      <w:r w:rsidRPr="001F4D3B">
        <w:rPr>
          <w:rFonts w:hint="eastAsia"/>
          <w:kern w:val="0"/>
          <w:sz w:val="24"/>
        </w:rPr>
        <w:t>马力佳</w:t>
      </w:r>
    </w:p>
    <w:p w14:paraId="1A7EA44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0755</w:t>
      </w:r>
      <w:r w:rsidRPr="001F4D3B">
        <w:rPr>
          <w:rFonts w:hint="eastAsia"/>
          <w:kern w:val="0"/>
          <w:sz w:val="24"/>
        </w:rPr>
        <w:t>）</w:t>
      </w:r>
      <w:r w:rsidRPr="001F4D3B">
        <w:rPr>
          <w:rFonts w:hint="eastAsia"/>
          <w:kern w:val="0"/>
          <w:sz w:val="24"/>
        </w:rPr>
        <w:t>83999907</w:t>
      </w:r>
    </w:p>
    <w:p w14:paraId="0771CD4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www.jinqianwo.com</w:t>
      </w:r>
    </w:p>
    <w:p w14:paraId="33DC01B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92</w:t>
      </w:r>
      <w:r w:rsidRPr="001F4D3B">
        <w:rPr>
          <w:rFonts w:hint="eastAsia"/>
          <w:kern w:val="0"/>
          <w:sz w:val="24"/>
        </w:rPr>
        <w:t>）上海陆金所资产管理有限公司</w:t>
      </w:r>
    </w:p>
    <w:p w14:paraId="1A39BD4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住所：上海市浦东新区陆家嘴环路</w:t>
      </w:r>
      <w:r w:rsidRPr="001F4D3B">
        <w:rPr>
          <w:rFonts w:hint="eastAsia"/>
          <w:kern w:val="0"/>
          <w:sz w:val="24"/>
        </w:rPr>
        <w:t>1333</w:t>
      </w:r>
      <w:r w:rsidRPr="001F4D3B">
        <w:rPr>
          <w:rFonts w:hint="eastAsia"/>
          <w:kern w:val="0"/>
          <w:sz w:val="24"/>
        </w:rPr>
        <w:t>号</w:t>
      </w:r>
      <w:r w:rsidRPr="001F4D3B">
        <w:rPr>
          <w:rFonts w:hint="eastAsia"/>
          <w:kern w:val="0"/>
          <w:sz w:val="24"/>
        </w:rPr>
        <w:t>14</w:t>
      </w:r>
      <w:r w:rsidRPr="001F4D3B">
        <w:rPr>
          <w:rFonts w:hint="eastAsia"/>
          <w:kern w:val="0"/>
          <w:sz w:val="24"/>
        </w:rPr>
        <w:t>楼</w:t>
      </w:r>
      <w:r w:rsidRPr="001F4D3B">
        <w:rPr>
          <w:rFonts w:hint="eastAsia"/>
          <w:kern w:val="0"/>
          <w:sz w:val="24"/>
        </w:rPr>
        <w:t>09</w:t>
      </w:r>
      <w:r w:rsidRPr="001F4D3B">
        <w:rPr>
          <w:rFonts w:hint="eastAsia"/>
          <w:kern w:val="0"/>
          <w:sz w:val="24"/>
        </w:rPr>
        <w:t>单元</w:t>
      </w:r>
    </w:p>
    <w:p w14:paraId="341F9F7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办公地址：上海市浦东新区陆家嘴环路</w:t>
      </w:r>
      <w:r w:rsidRPr="001F4D3B">
        <w:rPr>
          <w:rFonts w:hint="eastAsia"/>
          <w:kern w:val="0"/>
          <w:sz w:val="24"/>
        </w:rPr>
        <w:t>1333</w:t>
      </w:r>
      <w:r w:rsidRPr="001F4D3B">
        <w:rPr>
          <w:rFonts w:hint="eastAsia"/>
          <w:kern w:val="0"/>
          <w:sz w:val="24"/>
        </w:rPr>
        <w:t>号</w:t>
      </w:r>
      <w:r w:rsidRPr="001F4D3B">
        <w:rPr>
          <w:rFonts w:hint="eastAsia"/>
          <w:kern w:val="0"/>
          <w:sz w:val="24"/>
        </w:rPr>
        <w:t>14</w:t>
      </w:r>
      <w:r w:rsidRPr="001F4D3B">
        <w:rPr>
          <w:rFonts w:hint="eastAsia"/>
          <w:kern w:val="0"/>
          <w:sz w:val="24"/>
        </w:rPr>
        <w:t>楼</w:t>
      </w:r>
    </w:p>
    <w:p w14:paraId="3C3675E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法定代表人：郭坚</w:t>
      </w:r>
    </w:p>
    <w:p w14:paraId="1056ADB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电话：（</w:t>
      </w:r>
      <w:r w:rsidRPr="001F4D3B">
        <w:rPr>
          <w:rFonts w:hint="eastAsia"/>
          <w:kern w:val="0"/>
          <w:sz w:val="24"/>
        </w:rPr>
        <w:t>021</w:t>
      </w:r>
      <w:r w:rsidRPr="001F4D3B">
        <w:rPr>
          <w:rFonts w:hint="eastAsia"/>
          <w:kern w:val="0"/>
          <w:sz w:val="24"/>
        </w:rPr>
        <w:t>）</w:t>
      </w:r>
      <w:r w:rsidRPr="001F4D3B">
        <w:rPr>
          <w:rFonts w:hint="eastAsia"/>
          <w:kern w:val="0"/>
          <w:sz w:val="24"/>
        </w:rPr>
        <w:t>20665952</w:t>
      </w:r>
    </w:p>
    <w:p w14:paraId="6852E3D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22066653</w:t>
      </w:r>
    </w:p>
    <w:p w14:paraId="4EFB052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联系人：宁博宇</w:t>
      </w:r>
    </w:p>
    <w:p w14:paraId="0F01411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4008219031</w:t>
      </w:r>
    </w:p>
    <w:p w14:paraId="3E2A273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www.lufunds.com</w:t>
      </w:r>
    </w:p>
    <w:p w14:paraId="722EE3A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93</w:t>
      </w:r>
      <w:r w:rsidRPr="001F4D3B">
        <w:rPr>
          <w:rFonts w:hint="eastAsia"/>
          <w:kern w:val="0"/>
          <w:sz w:val="24"/>
        </w:rPr>
        <w:t>）上海汇付金融服务有限公司</w:t>
      </w:r>
    </w:p>
    <w:p w14:paraId="0BE0A83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住所：上海市中山南路</w:t>
      </w:r>
      <w:r w:rsidRPr="001F4D3B">
        <w:rPr>
          <w:rFonts w:hint="eastAsia"/>
          <w:kern w:val="0"/>
          <w:sz w:val="24"/>
        </w:rPr>
        <w:t>100</w:t>
      </w:r>
      <w:r w:rsidRPr="001F4D3B">
        <w:rPr>
          <w:rFonts w:hint="eastAsia"/>
          <w:kern w:val="0"/>
          <w:sz w:val="24"/>
        </w:rPr>
        <w:t>号金外滩国际广场</w:t>
      </w:r>
      <w:r w:rsidRPr="001F4D3B">
        <w:rPr>
          <w:rFonts w:hint="eastAsia"/>
          <w:kern w:val="0"/>
          <w:sz w:val="24"/>
        </w:rPr>
        <w:t>19</w:t>
      </w:r>
      <w:r w:rsidRPr="001F4D3B">
        <w:rPr>
          <w:rFonts w:hint="eastAsia"/>
          <w:kern w:val="0"/>
          <w:sz w:val="24"/>
        </w:rPr>
        <w:t>楼</w:t>
      </w:r>
    </w:p>
    <w:p w14:paraId="44A1BC9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办公地址：上海市虹梅路</w:t>
      </w:r>
      <w:r w:rsidRPr="001F4D3B">
        <w:rPr>
          <w:rFonts w:hint="eastAsia"/>
          <w:kern w:val="0"/>
          <w:sz w:val="24"/>
        </w:rPr>
        <w:t>1801</w:t>
      </w:r>
      <w:r w:rsidRPr="001F4D3B">
        <w:rPr>
          <w:rFonts w:hint="eastAsia"/>
          <w:kern w:val="0"/>
          <w:sz w:val="24"/>
        </w:rPr>
        <w:t>号凯科国际大厦</w:t>
      </w:r>
      <w:r w:rsidRPr="001F4D3B">
        <w:rPr>
          <w:rFonts w:hint="eastAsia"/>
          <w:kern w:val="0"/>
          <w:sz w:val="24"/>
        </w:rPr>
        <w:t>7</w:t>
      </w:r>
      <w:r w:rsidRPr="001F4D3B">
        <w:rPr>
          <w:rFonts w:hint="eastAsia"/>
          <w:kern w:val="0"/>
          <w:sz w:val="24"/>
        </w:rPr>
        <w:t>楼</w:t>
      </w:r>
    </w:p>
    <w:p w14:paraId="0BCDB83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法定代表人：冯修敏</w:t>
      </w:r>
    </w:p>
    <w:p w14:paraId="6E1FEB8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33323999</w:t>
      </w:r>
    </w:p>
    <w:p w14:paraId="599B1E3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33323837</w:t>
      </w:r>
    </w:p>
    <w:p w14:paraId="2EE3EA9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 xml:space="preserve"> </w:t>
      </w:r>
      <w:r w:rsidRPr="001F4D3B">
        <w:rPr>
          <w:rFonts w:hint="eastAsia"/>
          <w:kern w:val="0"/>
          <w:sz w:val="24"/>
        </w:rPr>
        <w:t>联系人：陈云卉</w:t>
      </w:r>
      <w:r w:rsidRPr="001F4D3B">
        <w:rPr>
          <w:rFonts w:hint="eastAsia"/>
          <w:kern w:val="0"/>
          <w:sz w:val="24"/>
        </w:rPr>
        <w:t xml:space="preserve"> </w:t>
      </w:r>
    </w:p>
    <w:p w14:paraId="78AB9A4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4008213999</w:t>
      </w:r>
    </w:p>
    <w:p w14:paraId="6A4AF74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https://tty.chinapnr.com</w:t>
      </w:r>
    </w:p>
    <w:p w14:paraId="58FC418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94</w:t>
      </w:r>
      <w:r w:rsidRPr="001F4D3B">
        <w:rPr>
          <w:rFonts w:hint="eastAsia"/>
          <w:kern w:val="0"/>
          <w:sz w:val="24"/>
        </w:rPr>
        <w:t>）北京虹点基金销售有限公司</w:t>
      </w:r>
    </w:p>
    <w:p w14:paraId="606A5B0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住所：北京市朝阳区工人体育场北路甲</w:t>
      </w:r>
      <w:r w:rsidRPr="001F4D3B">
        <w:rPr>
          <w:rFonts w:hint="eastAsia"/>
          <w:kern w:val="0"/>
          <w:sz w:val="24"/>
        </w:rPr>
        <w:t>2</w:t>
      </w:r>
      <w:r w:rsidRPr="001F4D3B">
        <w:rPr>
          <w:rFonts w:hint="eastAsia"/>
          <w:kern w:val="0"/>
          <w:sz w:val="24"/>
        </w:rPr>
        <w:t>号裙房</w:t>
      </w:r>
      <w:r w:rsidRPr="001F4D3B">
        <w:rPr>
          <w:rFonts w:hint="eastAsia"/>
          <w:kern w:val="0"/>
          <w:sz w:val="24"/>
        </w:rPr>
        <w:t>2</w:t>
      </w:r>
      <w:r w:rsidRPr="001F4D3B">
        <w:rPr>
          <w:rFonts w:hint="eastAsia"/>
          <w:kern w:val="0"/>
          <w:sz w:val="24"/>
        </w:rPr>
        <w:t>层</w:t>
      </w:r>
      <w:r w:rsidRPr="001F4D3B">
        <w:rPr>
          <w:rFonts w:hint="eastAsia"/>
          <w:kern w:val="0"/>
          <w:sz w:val="24"/>
        </w:rPr>
        <w:t>222</w:t>
      </w:r>
      <w:r w:rsidRPr="001F4D3B">
        <w:rPr>
          <w:rFonts w:hint="eastAsia"/>
          <w:kern w:val="0"/>
          <w:sz w:val="24"/>
        </w:rPr>
        <w:t>单元</w:t>
      </w:r>
    </w:p>
    <w:p w14:paraId="6B3372A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办公地址：北京市朝阳区工人体育场北路甲</w:t>
      </w:r>
      <w:r w:rsidRPr="001F4D3B">
        <w:rPr>
          <w:rFonts w:hint="eastAsia"/>
          <w:kern w:val="0"/>
          <w:sz w:val="24"/>
        </w:rPr>
        <w:t>2</w:t>
      </w:r>
      <w:r w:rsidRPr="001F4D3B">
        <w:rPr>
          <w:rFonts w:hint="eastAsia"/>
          <w:kern w:val="0"/>
          <w:sz w:val="24"/>
        </w:rPr>
        <w:t>号裙房</w:t>
      </w:r>
      <w:r w:rsidRPr="001F4D3B">
        <w:rPr>
          <w:rFonts w:hint="eastAsia"/>
          <w:kern w:val="0"/>
          <w:sz w:val="24"/>
        </w:rPr>
        <w:t>2</w:t>
      </w:r>
      <w:r w:rsidRPr="001F4D3B">
        <w:rPr>
          <w:rFonts w:hint="eastAsia"/>
          <w:kern w:val="0"/>
          <w:sz w:val="24"/>
        </w:rPr>
        <w:t>层</w:t>
      </w:r>
      <w:r w:rsidRPr="001F4D3B">
        <w:rPr>
          <w:rFonts w:hint="eastAsia"/>
          <w:kern w:val="0"/>
          <w:sz w:val="24"/>
        </w:rPr>
        <w:t>222</w:t>
      </w:r>
      <w:r w:rsidRPr="001F4D3B">
        <w:rPr>
          <w:rFonts w:hint="eastAsia"/>
          <w:kern w:val="0"/>
          <w:sz w:val="24"/>
        </w:rPr>
        <w:t>单元</w:t>
      </w:r>
    </w:p>
    <w:p w14:paraId="2FC2AA0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法定代表人：胡伟</w:t>
      </w:r>
    </w:p>
    <w:p w14:paraId="5A022A2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65951887</w:t>
      </w:r>
    </w:p>
    <w:p w14:paraId="2018294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65951887</w:t>
      </w:r>
    </w:p>
    <w:p w14:paraId="59F4867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联系人：姜颖</w:t>
      </w:r>
    </w:p>
    <w:p w14:paraId="14D6B4B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400-618-0707</w:t>
      </w:r>
    </w:p>
    <w:p w14:paraId="0BDF4FC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www.hongdianfund.com/</w:t>
      </w:r>
    </w:p>
    <w:p w14:paraId="110579B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95</w:t>
      </w:r>
      <w:r w:rsidRPr="001F4D3B">
        <w:rPr>
          <w:rFonts w:hint="eastAsia"/>
          <w:kern w:val="0"/>
          <w:sz w:val="24"/>
        </w:rPr>
        <w:t>）上海凯石财富基金销售有限公司</w:t>
      </w:r>
    </w:p>
    <w:p w14:paraId="1A1A255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住所：上海市黄浦区西藏南路</w:t>
      </w:r>
      <w:r w:rsidRPr="001F4D3B">
        <w:rPr>
          <w:rFonts w:hint="eastAsia"/>
          <w:kern w:val="0"/>
          <w:sz w:val="24"/>
        </w:rPr>
        <w:t>765</w:t>
      </w:r>
      <w:r w:rsidRPr="001F4D3B">
        <w:rPr>
          <w:rFonts w:hint="eastAsia"/>
          <w:kern w:val="0"/>
          <w:sz w:val="24"/>
        </w:rPr>
        <w:t>号</w:t>
      </w:r>
      <w:r w:rsidRPr="001F4D3B">
        <w:rPr>
          <w:rFonts w:hint="eastAsia"/>
          <w:kern w:val="0"/>
          <w:sz w:val="24"/>
        </w:rPr>
        <w:t>602-115</w:t>
      </w:r>
      <w:r w:rsidRPr="001F4D3B">
        <w:rPr>
          <w:rFonts w:hint="eastAsia"/>
          <w:kern w:val="0"/>
          <w:sz w:val="24"/>
        </w:rPr>
        <w:t>室</w:t>
      </w:r>
    </w:p>
    <w:p w14:paraId="78172A4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办公地址：上海市黄浦区延安东路</w:t>
      </w:r>
      <w:r w:rsidRPr="001F4D3B">
        <w:rPr>
          <w:rFonts w:hint="eastAsia"/>
          <w:kern w:val="0"/>
          <w:sz w:val="24"/>
        </w:rPr>
        <w:t>1</w:t>
      </w:r>
      <w:r w:rsidRPr="001F4D3B">
        <w:rPr>
          <w:rFonts w:hint="eastAsia"/>
          <w:kern w:val="0"/>
          <w:sz w:val="24"/>
        </w:rPr>
        <w:t>号凯石大厦</w:t>
      </w:r>
      <w:r w:rsidRPr="001F4D3B">
        <w:rPr>
          <w:rFonts w:hint="eastAsia"/>
          <w:kern w:val="0"/>
          <w:sz w:val="24"/>
        </w:rPr>
        <w:t>4</w:t>
      </w:r>
      <w:r w:rsidRPr="001F4D3B">
        <w:rPr>
          <w:rFonts w:hint="eastAsia"/>
          <w:kern w:val="0"/>
          <w:sz w:val="24"/>
        </w:rPr>
        <w:t>楼</w:t>
      </w:r>
    </w:p>
    <w:p w14:paraId="2BBD13E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法定代表人：陈继武</w:t>
      </w:r>
    </w:p>
    <w:p w14:paraId="0FB1240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021-63333319</w:t>
      </w:r>
    </w:p>
    <w:p w14:paraId="19BF6F8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021-63332523</w:t>
      </w:r>
    </w:p>
    <w:p w14:paraId="6026E2E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联系人：李晓明</w:t>
      </w:r>
    </w:p>
    <w:p w14:paraId="4EDC066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客服电话：</w:t>
      </w:r>
      <w:r w:rsidRPr="001F4D3B">
        <w:rPr>
          <w:rFonts w:hint="eastAsia"/>
          <w:kern w:val="0"/>
          <w:sz w:val="24"/>
        </w:rPr>
        <w:t>4000 178 000</w:t>
      </w:r>
    </w:p>
    <w:p w14:paraId="69EF27C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www.lingxianfund.com</w:t>
      </w:r>
    </w:p>
    <w:p w14:paraId="16D63FF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96</w:t>
      </w:r>
      <w:r w:rsidRPr="001F4D3B">
        <w:rPr>
          <w:rFonts w:hint="eastAsia"/>
          <w:kern w:val="0"/>
          <w:sz w:val="24"/>
        </w:rPr>
        <w:t>）上海利得基金销售有限公司</w:t>
      </w:r>
    </w:p>
    <w:p w14:paraId="3460701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w:t>
      </w:r>
      <w:r w:rsidRPr="001F4D3B">
        <w:rPr>
          <w:rFonts w:hint="eastAsia"/>
          <w:kern w:val="0"/>
          <w:sz w:val="24"/>
        </w:rPr>
        <w:t xml:space="preserve"> </w:t>
      </w:r>
      <w:r w:rsidRPr="001F4D3B">
        <w:rPr>
          <w:rFonts w:hint="eastAsia"/>
          <w:kern w:val="0"/>
          <w:sz w:val="24"/>
        </w:rPr>
        <w:t>上海浦东新区峨山路</w:t>
      </w:r>
      <w:r w:rsidRPr="001F4D3B">
        <w:rPr>
          <w:rFonts w:hint="eastAsia"/>
          <w:kern w:val="0"/>
          <w:sz w:val="24"/>
        </w:rPr>
        <w:t>91</w:t>
      </w:r>
      <w:r w:rsidRPr="001F4D3B">
        <w:rPr>
          <w:rFonts w:hint="eastAsia"/>
          <w:kern w:val="0"/>
          <w:sz w:val="24"/>
        </w:rPr>
        <w:t>弄</w:t>
      </w:r>
      <w:r w:rsidRPr="001F4D3B">
        <w:rPr>
          <w:rFonts w:hint="eastAsia"/>
          <w:kern w:val="0"/>
          <w:sz w:val="24"/>
        </w:rPr>
        <w:t>61</w:t>
      </w:r>
      <w:r w:rsidRPr="001F4D3B">
        <w:rPr>
          <w:rFonts w:hint="eastAsia"/>
          <w:kern w:val="0"/>
          <w:sz w:val="24"/>
        </w:rPr>
        <w:t>号陆家嘴软件园</w:t>
      </w:r>
      <w:r w:rsidRPr="001F4D3B">
        <w:rPr>
          <w:rFonts w:hint="eastAsia"/>
          <w:kern w:val="0"/>
          <w:sz w:val="24"/>
        </w:rPr>
        <w:t>10</w:t>
      </w:r>
      <w:r w:rsidRPr="001F4D3B">
        <w:rPr>
          <w:rFonts w:hint="eastAsia"/>
          <w:kern w:val="0"/>
          <w:sz w:val="24"/>
        </w:rPr>
        <w:t>号楼</w:t>
      </w:r>
      <w:r w:rsidRPr="001F4D3B">
        <w:rPr>
          <w:rFonts w:hint="eastAsia"/>
          <w:kern w:val="0"/>
          <w:sz w:val="24"/>
        </w:rPr>
        <w:t>12</w:t>
      </w:r>
      <w:r w:rsidRPr="001F4D3B">
        <w:rPr>
          <w:rFonts w:hint="eastAsia"/>
          <w:kern w:val="0"/>
          <w:sz w:val="24"/>
        </w:rPr>
        <w:t>楼</w:t>
      </w:r>
    </w:p>
    <w:p w14:paraId="72B93D9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办公地址：上海浦东新区峨山路</w:t>
      </w:r>
      <w:r w:rsidRPr="001F4D3B">
        <w:rPr>
          <w:rFonts w:hint="eastAsia"/>
          <w:kern w:val="0"/>
          <w:sz w:val="24"/>
        </w:rPr>
        <w:t>91</w:t>
      </w:r>
      <w:r w:rsidRPr="001F4D3B">
        <w:rPr>
          <w:rFonts w:hint="eastAsia"/>
          <w:kern w:val="0"/>
          <w:sz w:val="24"/>
        </w:rPr>
        <w:t>弄</w:t>
      </w:r>
      <w:r w:rsidRPr="001F4D3B">
        <w:rPr>
          <w:rFonts w:hint="eastAsia"/>
          <w:kern w:val="0"/>
          <w:sz w:val="24"/>
        </w:rPr>
        <w:t>61</w:t>
      </w:r>
      <w:r w:rsidRPr="001F4D3B">
        <w:rPr>
          <w:rFonts w:hint="eastAsia"/>
          <w:kern w:val="0"/>
          <w:sz w:val="24"/>
        </w:rPr>
        <w:t>号陆家嘴软件园</w:t>
      </w:r>
      <w:r w:rsidRPr="001F4D3B">
        <w:rPr>
          <w:rFonts w:hint="eastAsia"/>
          <w:kern w:val="0"/>
          <w:sz w:val="24"/>
        </w:rPr>
        <w:t>10</w:t>
      </w:r>
      <w:r w:rsidRPr="001F4D3B">
        <w:rPr>
          <w:rFonts w:hint="eastAsia"/>
          <w:kern w:val="0"/>
          <w:sz w:val="24"/>
        </w:rPr>
        <w:t>号楼</w:t>
      </w:r>
      <w:r w:rsidRPr="001F4D3B">
        <w:rPr>
          <w:rFonts w:hint="eastAsia"/>
          <w:kern w:val="0"/>
          <w:sz w:val="24"/>
        </w:rPr>
        <w:t>12</w:t>
      </w:r>
      <w:r w:rsidRPr="001F4D3B">
        <w:rPr>
          <w:rFonts w:hint="eastAsia"/>
          <w:kern w:val="0"/>
          <w:sz w:val="24"/>
        </w:rPr>
        <w:t>楼</w:t>
      </w:r>
    </w:p>
    <w:p w14:paraId="477D4AE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法定代表人：沈继伟</w:t>
      </w:r>
    </w:p>
    <w:p w14:paraId="2CB094C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021-50583533</w:t>
      </w:r>
    </w:p>
    <w:p w14:paraId="0D47997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021-50583633</w:t>
      </w:r>
    </w:p>
    <w:p w14:paraId="0ED72C8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w:t>
      </w:r>
      <w:r w:rsidRPr="001F4D3B">
        <w:rPr>
          <w:rFonts w:hint="eastAsia"/>
          <w:kern w:val="0"/>
          <w:sz w:val="24"/>
        </w:rPr>
        <w:t xml:space="preserve"> </w:t>
      </w:r>
      <w:r w:rsidRPr="001F4D3B">
        <w:rPr>
          <w:rFonts w:hint="eastAsia"/>
          <w:kern w:val="0"/>
          <w:sz w:val="24"/>
        </w:rPr>
        <w:t>徐鹏</w:t>
      </w:r>
    </w:p>
    <w:p w14:paraId="6FD4A0D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客服电话：</w:t>
      </w:r>
      <w:r w:rsidRPr="001F4D3B">
        <w:rPr>
          <w:rFonts w:hint="eastAsia"/>
          <w:kern w:val="0"/>
          <w:sz w:val="24"/>
        </w:rPr>
        <w:t>400-005-6355</w:t>
      </w:r>
    </w:p>
    <w:p w14:paraId="4B2A675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a.leadfund.com.cn</w:t>
      </w:r>
    </w:p>
    <w:p w14:paraId="34CB405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97</w:t>
      </w:r>
      <w:r w:rsidRPr="001F4D3B">
        <w:rPr>
          <w:rFonts w:hint="eastAsia"/>
          <w:kern w:val="0"/>
          <w:sz w:val="24"/>
        </w:rPr>
        <w:t>）大泰金石基金销售有限公司</w:t>
      </w:r>
    </w:p>
    <w:p w14:paraId="7470D56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住所：南京市建邺区江东中路</w:t>
      </w:r>
      <w:r w:rsidRPr="001F4D3B">
        <w:rPr>
          <w:rFonts w:hint="eastAsia"/>
          <w:kern w:val="0"/>
          <w:sz w:val="24"/>
        </w:rPr>
        <w:t>359</w:t>
      </w:r>
      <w:r w:rsidRPr="001F4D3B">
        <w:rPr>
          <w:rFonts w:hint="eastAsia"/>
          <w:kern w:val="0"/>
          <w:sz w:val="24"/>
        </w:rPr>
        <w:t>号国睿大厦一号楼</w:t>
      </w:r>
      <w:r w:rsidRPr="001F4D3B">
        <w:rPr>
          <w:rFonts w:hint="eastAsia"/>
          <w:kern w:val="0"/>
          <w:sz w:val="24"/>
        </w:rPr>
        <w:t>B</w:t>
      </w:r>
      <w:r w:rsidRPr="001F4D3B">
        <w:rPr>
          <w:rFonts w:hint="eastAsia"/>
          <w:kern w:val="0"/>
          <w:sz w:val="24"/>
        </w:rPr>
        <w:t>区</w:t>
      </w:r>
      <w:r w:rsidRPr="001F4D3B">
        <w:rPr>
          <w:rFonts w:hint="eastAsia"/>
          <w:kern w:val="0"/>
          <w:sz w:val="24"/>
        </w:rPr>
        <w:t>4</w:t>
      </w:r>
      <w:r w:rsidRPr="001F4D3B">
        <w:rPr>
          <w:rFonts w:hint="eastAsia"/>
          <w:kern w:val="0"/>
          <w:sz w:val="24"/>
        </w:rPr>
        <w:t>楼</w:t>
      </w:r>
      <w:r w:rsidRPr="001F4D3B">
        <w:rPr>
          <w:rFonts w:hint="eastAsia"/>
          <w:kern w:val="0"/>
          <w:sz w:val="24"/>
        </w:rPr>
        <w:t>A506</w:t>
      </w:r>
      <w:r w:rsidRPr="001F4D3B">
        <w:rPr>
          <w:rFonts w:hint="eastAsia"/>
          <w:kern w:val="0"/>
          <w:sz w:val="24"/>
        </w:rPr>
        <w:t>室</w:t>
      </w:r>
    </w:p>
    <w:p w14:paraId="27B78AF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办公地址：上海市长宁区虹桥路</w:t>
      </w:r>
      <w:r w:rsidRPr="001F4D3B">
        <w:rPr>
          <w:rFonts w:hint="eastAsia"/>
          <w:kern w:val="0"/>
          <w:sz w:val="24"/>
        </w:rPr>
        <w:t>1386</w:t>
      </w:r>
      <w:r w:rsidRPr="001F4D3B">
        <w:rPr>
          <w:rFonts w:hint="eastAsia"/>
          <w:kern w:val="0"/>
          <w:sz w:val="24"/>
        </w:rPr>
        <w:t>号文广大厦</w:t>
      </w:r>
      <w:r w:rsidRPr="001F4D3B">
        <w:rPr>
          <w:rFonts w:hint="eastAsia"/>
          <w:kern w:val="0"/>
          <w:sz w:val="24"/>
        </w:rPr>
        <w:t>15</w:t>
      </w:r>
      <w:r w:rsidRPr="001F4D3B">
        <w:rPr>
          <w:rFonts w:hint="eastAsia"/>
          <w:kern w:val="0"/>
          <w:sz w:val="24"/>
        </w:rPr>
        <w:t>楼</w:t>
      </w:r>
    </w:p>
    <w:p w14:paraId="4759EDC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法定代表人：袁顾明</w:t>
      </w:r>
    </w:p>
    <w:p w14:paraId="6003EE4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025</w:t>
      </w:r>
      <w:r w:rsidRPr="001F4D3B">
        <w:rPr>
          <w:rFonts w:hint="eastAsia"/>
          <w:kern w:val="0"/>
          <w:sz w:val="24"/>
        </w:rPr>
        <w:t>）</w:t>
      </w:r>
      <w:r w:rsidRPr="001F4D3B">
        <w:rPr>
          <w:rFonts w:hint="eastAsia"/>
          <w:kern w:val="0"/>
          <w:sz w:val="24"/>
        </w:rPr>
        <w:t>68206846</w:t>
      </w:r>
    </w:p>
    <w:p w14:paraId="11D8940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22268089</w:t>
      </w:r>
    </w:p>
    <w:p w14:paraId="3CB3848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联系人：何庭宇</w:t>
      </w:r>
    </w:p>
    <w:p w14:paraId="4DF0A49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400-928-2266/021-22267995</w:t>
      </w:r>
    </w:p>
    <w:p w14:paraId="23E6CB0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www.dtfunds.com</w:t>
      </w:r>
    </w:p>
    <w:p w14:paraId="6807E91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98</w:t>
      </w:r>
      <w:r w:rsidRPr="001F4D3B">
        <w:rPr>
          <w:rFonts w:hint="eastAsia"/>
          <w:kern w:val="0"/>
          <w:sz w:val="24"/>
        </w:rPr>
        <w:t>）北京汇成基金销售有限公司</w:t>
      </w:r>
    </w:p>
    <w:p w14:paraId="1286FD5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住所：北京市海淀区中关村大街</w:t>
      </w:r>
      <w:r w:rsidRPr="001F4D3B">
        <w:rPr>
          <w:rFonts w:hint="eastAsia"/>
          <w:kern w:val="0"/>
          <w:sz w:val="24"/>
        </w:rPr>
        <w:t>11</w:t>
      </w:r>
      <w:r w:rsidRPr="001F4D3B">
        <w:rPr>
          <w:rFonts w:hint="eastAsia"/>
          <w:kern w:val="0"/>
          <w:sz w:val="24"/>
        </w:rPr>
        <w:t>号</w:t>
      </w:r>
      <w:r w:rsidRPr="001F4D3B">
        <w:rPr>
          <w:rFonts w:hint="eastAsia"/>
          <w:kern w:val="0"/>
          <w:sz w:val="24"/>
        </w:rPr>
        <w:t>11</w:t>
      </w:r>
      <w:r w:rsidRPr="001F4D3B">
        <w:rPr>
          <w:rFonts w:hint="eastAsia"/>
          <w:kern w:val="0"/>
          <w:sz w:val="24"/>
        </w:rPr>
        <w:t>层</w:t>
      </w:r>
      <w:r w:rsidRPr="001F4D3B">
        <w:rPr>
          <w:rFonts w:hint="eastAsia"/>
          <w:kern w:val="0"/>
          <w:sz w:val="24"/>
        </w:rPr>
        <w:t xml:space="preserve">1108 </w:t>
      </w:r>
    </w:p>
    <w:p w14:paraId="5FB2ADF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办公地址：北京市海淀区中关村大街</w:t>
      </w:r>
      <w:r w:rsidRPr="001F4D3B">
        <w:rPr>
          <w:rFonts w:hint="eastAsia"/>
          <w:kern w:val="0"/>
          <w:sz w:val="24"/>
        </w:rPr>
        <w:t>11</w:t>
      </w:r>
      <w:r w:rsidRPr="001F4D3B">
        <w:rPr>
          <w:rFonts w:hint="eastAsia"/>
          <w:kern w:val="0"/>
          <w:sz w:val="24"/>
        </w:rPr>
        <w:t>号</w:t>
      </w:r>
      <w:r w:rsidRPr="001F4D3B">
        <w:rPr>
          <w:rFonts w:hint="eastAsia"/>
          <w:kern w:val="0"/>
          <w:sz w:val="24"/>
        </w:rPr>
        <w:t>11</w:t>
      </w:r>
      <w:r w:rsidRPr="001F4D3B">
        <w:rPr>
          <w:rFonts w:hint="eastAsia"/>
          <w:kern w:val="0"/>
          <w:sz w:val="24"/>
        </w:rPr>
        <w:t>层</w:t>
      </w:r>
      <w:r w:rsidRPr="001F4D3B">
        <w:rPr>
          <w:rFonts w:hint="eastAsia"/>
          <w:kern w:val="0"/>
          <w:sz w:val="24"/>
        </w:rPr>
        <w:t xml:space="preserve">1108  </w:t>
      </w:r>
    </w:p>
    <w:p w14:paraId="64C93DD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法定代表人：王伟刚</w:t>
      </w:r>
      <w:r w:rsidRPr="001F4D3B">
        <w:rPr>
          <w:rFonts w:hint="eastAsia"/>
          <w:kern w:val="0"/>
          <w:sz w:val="24"/>
        </w:rPr>
        <w:t xml:space="preserve"> </w:t>
      </w:r>
    </w:p>
    <w:p w14:paraId="1755474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56282140</w:t>
      </w:r>
    </w:p>
    <w:p w14:paraId="3D9C4C2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62680827</w:t>
      </w:r>
    </w:p>
    <w:p w14:paraId="30225A7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联系人：丁向坤</w:t>
      </w:r>
    </w:p>
    <w:p w14:paraId="30F49EE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400-619-9059</w:t>
      </w:r>
    </w:p>
    <w:p w14:paraId="3381F04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网址：</w:t>
      </w:r>
      <w:r w:rsidRPr="001F4D3B">
        <w:rPr>
          <w:rFonts w:hint="eastAsia"/>
          <w:kern w:val="0"/>
          <w:sz w:val="24"/>
        </w:rPr>
        <w:t>www.fundzone.cn</w:t>
      </w:r>
      <w:r w:rsidRPr="001F4D3B">
        <w:rPr>
          <w:rFonts w:hint="eastAsia"/>
          <w:kern w:val="0"/>
          <w:sz w:val="24"/>
        </w:rPr>
        <w:t>、</w:t>
      </w:r>
      <w:r w:rsidRPr="001F4D3B">
        <w:rPr>
          <w:rFonts w:hint="eastAsia"/>
          <w:kern w:val="0"/>
          <w:sz w:val="24"/>
        </w:rPr>
        <w:t>www.51jijinhui.com</w:t>
      </w:r>
    </w:p>
    <w:p w14:paraId="1AEC534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99</w:t>
      </w:r>
      <w:r w:rsidRPr="001F4D3B">
        <w:rPr>
          <w:rFonts w:hint="eastAsia"/>
          <w:kern w:val="0"/>
          <w:sz w:val="24"/>
        </w:rPr>
        <w:t>）北京恒天明泽基金销售有限公司</w:t>
      </w:r>
    </w:p>
    <w:p w14:paraId="7744739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住所：北京市经济技术开发区宏达北路</w:t>
      </w:r>
      <w:r w:rsidRPr="001F4D3B">
        <w:rPr>
          <w:rFonts w:hint="eastAsia"/>
          <w:kern w:val="0"/>
          <w:sz w:val="24"/>
        </w:rPr>
        <w:t>10</w:t>
      </w:r>
      <w:r w:rsidRPr="001F4D3B">
        <w:rPr>
          <w:rFonts w:hint="eastAsia"/>
          <w:kern w:val="0"/>
          <w:sz w:val="24"/>
        </w:rPr>
        <w:t>号五层</w:t>
      </w:r>
      <w:r w:rsidRPr="001F4D3B">
        <w:rPr>
          <w:rFonts w:hint="eastAsia"/>
          <w:kern w:val="0"/>
          <w:sz w:val="24"/>
        </w:rPr>
        <w:t>5122</w:t>
      </w:r>
      <w:r w:rsidRPr="001F4D3B">
        <w:rPr>
          <w:rFonts w:hint="eastAsia"/>
          <w:kern w:val="0"/>
          <w:sz w:val="24"/>
        </w:rPr>
        <w:t>室</w:t>
      </w:r>
      <w:r w:rsidRPr="001F4D3B">
        <w:rPr>
          <w:rFonts w:hint="eastAsia"/>
          <w:kern w:val="0"/>
          <w:sz w:val="24"/>
        </w:rPr>
        <w:t xml:space="preserve"> </w:t>
      </w:r>
    </w:p>
    <w:p w14:paraId="1813075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办公地址：北京市朝阳区东三环北路甲</w:t>
      </w:r>
      <w:r w:rsidRPr="001F4D3B">
        <w:rPr>
          <w:rFonts w:hint="eastAsia"/>
          <w:kern w:val="0"/>
          <w:sz w:val="24"/>
        </w:rPr>
        <w:t>19</w:t>
      </w:r>
      <w:r w:rsidRPr="001F4D3B">
        <w:rPr>
          <w:rFonts w:hint="eastAsia"/>
          <w:kern w:val="0"/>
          <w:sz w:val="24"/>
        </w:rPr>
        <w:t>号</w:t>
      </w:r>
      <w:r w:rsidRPr="001F4D3B">
        <w:rPr>
          <w:rFonts w:hint="eastAsia"/>
          <w:kern w:val="0"/>
          <w:sz w:val="24"/>
        </w:rPr>
        <w:t>SOHO</w:t>
      </w:r>
      <w:r w:rsidRPr="001F4D3B">
        <w:rPr>
          <w:rFonts w:hint="eastAsia"/>
          <w:kern w:val="0"/>
          <w:sz w:val="24"/>
        </w:rPr>
        <w:t>嘉盛中心</w:t>
      </w:r>
      <w:r w:rsidRPr="001F4D3B">
        <w:rPr>
          <w:rFonts w:hint="eastAsia"/>
          <w:kern w:val="0"/>
          <w:sz w:val="24"/>
        </w:rPr>
        <w:t>30</w:t>
      </w:r>
      <w:r w:rsidRPr="001F4D3B">
        <w:rPr>
          <w:rFonts w:hint="eastAsia"/>
          <w:kern w:val="0"/>
          <w:sz w:val="24"/>
        </w:rPr>
        <w:t>层</w:t>
      </w:r>
      <w:r w:rsidRPr="001F4D3B">
        <w:rPr>
          <w:rFonts w:hint="eastAsia"/>
          <w:kern w:val="0"/>
          <w:sz w:val="24"/>
        </w:rPr>
        <w:t>3001</w:t>
      </w:r>
      <w:r w:rsidRPr="001F4D3B">
        <w:rPr>
          <w:rFonts w:hint="eastAsia"/>
          <w:kern w:val="0"/>
          <w:sz w:val="24"/>
        </w:rPr>
        <w:t>室</w:t>
      </w:r>
      <w:r w:rsidRPr="001F4D3B">
        <w:rPr>
          <w:rFonts w:hint="eastAsia"/>
          <w:kern w:val="0"/>
          <w:sz w:val="24"/>
        </w:rPr>
        <w:t xml:space="preserve"> </w:t>
      </w:r>
    </w:p>
    <w:p w14:paraId="2D0CE01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法定代表人：李悦</w:t>
      </w:r>
      <w:r w:rsidRPr="001F4D3B">
        <w:rPr>
          <w:rFonts w:hint="eastAsia"/>
          <w:kern w:val="0"/>
          <w:sz w:val="24"/>
        </w:rPr>
        <w:t xml:space="preserve"> </w:t>
      </w:r>
    </w:p>
    <w:p w14:paraId="61FD52C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56642600</w:t>
      </w:r>
    </w:p>
    <w:p w14:paraId="4E5E861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56642623</w:t>
      </w:r>
    </w:p>
    <w:p w14:paraId="1B4C329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联系人：张晔</w:t>
      </w:r>
    </w:p>
    <w:p w14:paraId="553CE6A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4007868868</w:t>
      </w:r>
    </w:p>
    <w:p w14:paraId="1C6A5A4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www.chtfund.com</w:t>
      </w:r>
    </w:p>
    <w:p w14:paraId="37174BE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100</w:t>
      </w:r>
      <w:r w:rsidRPr="001F4D3B">
        <w:rPr>
          <w:rFonts w:hint="eastAsia"/>
          <w:kern w:val="0"/>
          <w:sz w:val="24"/>
        </w:rPr>
        <w:t>）北京广源达信投资管理有限公司</w:t>
      </w:r>
    </w:p>
    <w:p w14:paraId="13C800D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住所：北京市西城区新街口外大街</w:t>
      </w:r>
      <w:r w:rsidRPr="001F4D3B">
        <w:rPr>
          <w:rFonts w:hint="eastAsia"/>
          <w:kern w:val="0"/>
          <w:sz w:val="24"/>
        </w:rPr>
        <w:t>28</w:t>
      </w:r>
      <w:r w:rsidRPr="001F4D3B">
        <w:rPr>
          <w:rFonts w:hint="eastAsia"/>
          <w:kern w:val="0"/>
          <w:sz w:val="24"/>
        </w:rPr>
        <w:t>号</w:t>
      </w:r>
      <w:r w:rsidRPr="001F4D3B">
        <w:rPr>
          <w:rFonts w:hint="eastAsia"/>
          <w:kern w:val="0"/>
          <w:sz w:val="24"/>
        </w:rPr>
        <w:t>C</w:t>
      </w:r>
      <w:r w:rsidRPr="001F4D3B">
        <w:rPr>
          <w:rFonts w:hint="eastAsia"/>
          <w:kern w:val="0"/>
          <w:sz w:val="24"/>
        </w:rPr>
        <w:t>座六层</w:t>
      </w:r>
      <w:r w:rsidRPr="001F4D3B">
        <w:rPr>
          <w:rFonts w:hint="eastAsia"/>
          <w:kern w:val="0"/>
          <w:sz w:val="24"/>
        </w:rPr>
        <w:t>605</w:t>
      </w:r>
      <w:r w:rsidRPr="001F4D3B">
        <w:rPr>
          <w:rFonts w:hint="eastAsia"/>
          <w:kern w:val="0"/>
          <w:sz w:val="24"/>
        </w:rPr>
        <w:t>室</w:t>
      </w:r>
    </w:p>
    <w:p w14:paraId="7AD5E23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办公地址：北京市朝阳区望京东园四区</w:t>
      </w:r>
      <w:r w:rsidRPr="001F4D3B">
        <w:rPr>
          <w:rFonts w:hint="eastAsia"/>
          <w:kern w:val="0"/>
          <w:sz w:val="24"/>
        </w:rPr>
        <w:t>13</w:t>
      </w:r>
      <w:r w:rsidRPr="001F4D3B">
        <w:rPr>
          <w:rFonts w:hint="eastAsia"/>
          <w:kern w:val="0"/>
          <w:sz w:val="24"/>
        </w:rPr>
        <w:t>号楼浦项中心</w:t>
      </w:r>
      <w:r w:rsidRPr="001F4D3B">
        <w:rPr>
          <w:rFonts w:hint="eastAsia"/>
          <w:kern w:val="0"/>
          <w:sz w:val="24"/>
        </w:rPr>
        <w:t>B</w:t>
      </w:r>
      <w:r w:rsidRPr="001F4D3B">
        <w:rPr>
          <w:rFonts w:hint="eastAsia"/>
          <w:kern w:val="0"/>
          <w:sz w:val="24"/>
        </w:rPr>
        <w:t>座</w:t>
      </w:r>
      <w:r w:rsidRPr="001F4D3B">
        <w:rPr>
          <w:rFonts w:hint="eastAsia"/>
          <w:kern w:val="0"/>
          <w:sz w:val="24"/>
        </w:rPr>
        <w:t>19</w:t>
      </w:r>
      <w:r w:rsidRPr="001F4D3B">
        <w:rPr>
          <w:rFonts w:hint="eastAsia"/>
          <w:kern w:val="0"/>
          <w:sz w:val="24"/>
        </w:rPr>
        <w:t>层</w:t>
      </w:r>
    </w:p>
    <w:p w14:paraId="7A555B0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法定代表人：齐剑辉</w:t>
      </w:r>
      <w:r w:rsidRPr="001F4D3B">
        <w:rPr>
          <w:rFonts w:hint="eastAsia"/>
          <w:kern w:val="0"/>
          <w:sz w:val="24"/>
        </w:rPr>
        <w:t xml:space="preserve"> </w:t>
      </w:r>
    </w:p>
    <w:p w14:paraId="3793361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57298634</w:t>
      </w:r>
    </w:p>
    <w:p w14:paraId="258E58D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82055860</w:t>
      </w:r>
    </w:p>
    <w:p w14:paraId="60F2CCB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联系人：王英俊</w:t>
      </w:r>
      <w:r w:rsidRPr="001F4D3B">
        <w:rPr>
          <w:rFonts w:hint="eastAsia"/>
          <w:kern w:val="0"/>
          <w:sz w:val="24"/>
        </w:rPr>
        <w:t xml:space="preserve"> </w:t>
      </w:r>
    </w:p>
    <w:p w14:paraId="5DA4E43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400-623-6060</w:t>
      </w:r>
    </w:p>
    <w:p w14:paraId="19D5153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www.niuniufund.com</w:t>
      </w:r>
    </w:p>
    <w:p w14:paraId="1E9B87A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101</w:t>
      </w:r>
      <w:r w:rsidRPr="001F4D3B">
        <w:rPr>
          <w:rFonts w:hint="eastAsia"/>
          <w:kern w:val="0"/>
          <w:sz w:val="24"/>
        </w:rPr>
        <w:t>）奕丰金融服务（深圳）有限公司</w:t>
      </w:r>
    </w:p>
    <w:p w14:paraId="4FB076C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住所：深圳市前海深港合作区前湾一路</w:t>
      </w:r>
      <w:r w:rsidRPr="001F4D3B">
        <w:rPr>
          <w:rFonts w:hint="eastAsia"/>
          <w:kern w:val="0"/>
          <w:sz w:val="24"/>
        </w:rPr>
        <w:t>1</w:t>
      </w:r>
      <w:r w:rsidRPr="001F4D3B">
        <w:rPr>
          <w:rFonts w:hint="eastAsia"/>
          <w:kern w:val="0"/>
          <w:sz w:val="24"/>
        </w:rPr>
        <w:t>号</w:t>
      </w:r>
      <w:r w:rsidRPr="001F4D3B">
        <w:rPr>
          <w:rFonts w:hint="eastAsia"/>
          <w:kern w:val="0"/>
          <w:sz w:val="24"/>
        </w:rPr>
        <w:t>A</w:t>
      </w:r>
      <w:r w:rsidRPr="001F4D3B">
        <w:rPr>
          <w:rFonts w:hint="eastAsia"/>
          <w:kern w:val="0"/>
          <w:sz w:val="24"/>
        </w:rPr>
        <w:t>栋</w:t>
      </w:r>
      <w:r w:rsidRPr="001F4D3B">
        <w:rPr>
          <w:rFonts w:hint="eastAsia"/>
          <w:kern w:val="0"/>
          <w:sz w:val="24"/>
        </w:rPr>
        <w:t>201</w:t>
      </w:r>
      <w:r w:rsidRPr="001F4D3B">
        <w:rPr>
          <w:rFonts w:hint="eastAsia"/>
          <w:kern w:val="0"/>
          <w:sz w:val="24"/>
        </w:rPr>
        <w:t>室（入住深圳市前海商务秘书有限公司）</w:t>
      </w:r>
      <w:r w:rsidRPr="001F4D3B">
        <w:rPr>
          <w:rFonts w:hint="eastAsia"/>
          <w:kern w:val="0"/>
          <w:sz w:val="24"/>
        </w:rPr>
        <w:t xml:space="preserve"> </w:t>
      </w:r>
    </w:p>
    <w:p w14:paraId="3FCA5B7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办公地址：深圳市南山区海德三路海岸大厦东座</w:t>
      </w:r>
      <w:r w:rsidRPr="001F4D3B">
        <w:rPr>
          <w:rFonts w:hint="eastAsia"/>
          <w:kern w:val="0"/>
          <w:sz w:val="24"/>
        </w:rPr>
        <w:t>1115</w:t>
      </w:r>
      <w:r w:rsidRPr="001F4D3B">
        <w:rPr>
          <w:rFonts w:hint="eastAsia"/>
          <w:kern w:val="0"/>
          <w:sz w:val="24"/>
        </w:rPr>
        <w:t>室，</w:t>
      </w:r>
      <w:r w:rsidRPr="001F4D3B">
        <w:rPr>
          <w:rFonts w:hint="eastAsia"/>
          <w:kern w:val="0"/>
          <w:sz w:val="24"/>
        </w:rPr>
        <w:t>1116</w:t>
      </w:r>
      <w:r w:rsidRPr="001F4D3B">
        <w:rPr>
          <w:rFonts w:hint="eastAsia"/>
          <w:kern w:val="0"/>
          <w:sz w:val="24"/>
        </w:rPr>
        <w:t>室及</w:t>
      </w:r>
      <w:r w:rsidRPr="001F4D3B">
        <w:rPr>
          <w:rFonts w:hint="eastAsia"/>
          <w:kern w:val="0"/>
          <w:sz w:val="24"/>
        </w:rPr>
        <w:t>1307</w:t>
      </w:r>
      <w:r w:rsidRPr="001F4D3B">
        <w:rPr>
          <w:rFonts w:hint="eastAsia"/>
          <w:kern w:val="0"/>
          <w:sz w:val="24"/>
        </w:rPr>
        <w:t>室</w:t>
      </w:r>
    </w:p>
    <w:p w14:paraId="512462B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w:t>
      </w:r>
      <w:r w:rsidRPr="001F4D3B">
        <w:rPr>
          <w:rFonts w:hint="eastAsia"/>
          <w:kern w:val="0"/>
          <w:sz w:val="24"/>
        </w:rPr>
        <w:t xml:space="preserve">TAN YIK KUAN </w:t>
      </w:r>
    </w:p>
    <w:p w14:paraId="7BEACE1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89460500</w:t>
      </w:r>
    </w:p>
    <w:p w14:paraId="79F0D4C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0755</w:t>
      </w:r>
      <w:r w:rsidRPr="001F4D3B">
        <w:rPr>
          <w:rFonts w:hint="eastAsia"/>
          <w:kern w:val="0"/>
          <w:sz w:val="24"/>
        </w:rPr>
        <w:t>）</w:t>
      </w:r>
      <w:r w:rsidRPr="001F4D3B">
        <w:rPr>
          <w:rFonts w:hint="eastAsia"/>
          <w:kern w:val="0"/>
          <w:sz w:val="24"/>
        </w:rPr>
        <w:t>21674453</w:t>
      </w:r>
    </w:p>
    <w:p w14:paraId="27204F9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联系人：叶健</w:t>
      </w:r>
    </w:p>
    <w:p w14:paraId="1D99C6E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400-684-0500</w:t>
      </w:r>
    </w:p>
    <w:p w14:paraId="2F7008C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www.ifastps.com.cn</w:t>
      </w:r>
    </w:p>
    <w:p w14:paraId="780D55A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w:t>
      </w:r>
      <w:r w:rsidRPr="001F4D3B">
        <w:rPr>
          <w:rFonts w:hint="eastAsia"/>
          <w:kern w:val="0"/>
          <w:sz w:val="24"/>
        </w:rPr>
        <w:t>102</w:t>
      </w:r>
      <w:r w:rsidRPr="001F4D3B">
        <w:rPr>
          <w:rFonts w:hint="eastAsia"/>
          <w:kern w:val="0"/>
          <w:sz w:val="24"/>
        </w:rPr>
        <w:t>）浙江金观诚财富管理有限公司</w:t>
      </w:r>
    </w:p>
    <w:p w14:paraId="329B59E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住所：杭州市拱墅区登云路</w:t>
      </w:r>
      <w:r w:rsidRPr="001F4D3B">
        <w:rPr>
          <w:rFonts w:hint="eastAsia"/>
          <w:kern w:val="0"/>
          <w:sz w:val="24"/>
        </w:rPr>
        <w:t>45</w:t>
      </w:r>
      <w:r w:rsidRPr="001F4D3B">
        <w:rPr>
          <w:rFonts w:hint="eastAsia"/>
          <w:kern w:val="0"/>
          <w:sz w:val="24"/>
        </w:rPr>
        <w:t>号（锦昌大厦）</w:t>
      </w:r>
      <w:r w:rsidRPr="001F4D3B">
        <w:rPr>
          <w:rFonts w:hint="eastAsia"/>
          <w:kern w:val="0"/>
          <w:sz w:val="24"/>
        </w:rPr>
        <w:t>1</w:t>
      </w:r>
      <w:r w:rsidRPr="001F4D3B">
        <w:rPr>
          <w:rFonts w:hint="eastAsia"/>
          <w:kern w:val="0"/>
          <w:sz w:val="24"/>
        </w:rPr>
        <w:t>幢</w:t>
      </w:r>
      <w:r w:rsidRPr="001F4D3B">
        <w:rPr>
          <w:rFonts w:hint="eastAsia"/>
          <w:kern w:val="0"/>
          <w:sz w:val="24"/>
        </w:rPr>
        <w:t>10</w:t>
      </w:r>
      <w:r w:rsidRPr="001F4D3B">
        <w:rPr>
          <w:rFonts w:hint="eastAsia"/>
          <w:kern w:val="0"/>
          <w:sz w:val="24"/>
        </w:rPr>
        <w:t>楼</w:t>
      </w:r>
      <w:r w:rsidRPr="001F4D3B">
        <w:rPr>
          <w:rFonts w:hint="eastAsia"/>
          <w:kern w:val="0"/>
          <w:sz w:val="24"/>
        </w:rPr>
        <w:t>1001</w:t>
      </w:r>
      <w:r w:rsidRPr="001F4D3B">
        <w:rPr>
          <w:rFonts w:hint="eastAsia"/>
          <w:kern w:val="0"/>
          <w:sz w:val="24"/>
        </w:rPr>
        <w:t>室</w:t>
      </w:r>
    </w:p>
    <w:p w14:paraId="0CD3FCC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办公地址：杭州市拱墅区登云路</w:t>
      </w:r>
      <w:r w:rsidRPr="001F4D3B">
        <w:rPr>
          <w:rFonts w:hint="eastAsia"/>
          <w:kern w:val="0"/>
          <w:sz w:val="24"/>
        </w:rPr>
        <w:t>45</w:t>
      </w:r>
      <w:r w:rsidRPr="001F4D3B">
        <w:rPr>
          <w:rFonts w:hint="eastAsia"/>
          <w:kern w:val="0"/>
          <w:sz w:val="24"/>
        </w:rPr>
        <w:t>号锦昌大厦一楼金观诚财富</w:t>
      </w:r>
    </w:p>
    <w:p w14:paraId="3B94672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法定代表人：徐黎云</w:t>
      </w:r>
    </w:p>
    <w:p w14:paraId="47464AB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0571</w:t>
      </w:r>
      <w:r w:rsidRPr="001F4D3B">
        <w:rPr>
          <w:rFonts w:hint="eastAsia"/>
          <w:kern w:val="0"/>
          <w:sz w:val="24"/>
        </w:rPr>
        <w:t>）</w:t>
      </w:r>
      <w:r w:rsidRPr="001F4D3B">
        <w:rPr>
          <w:rFonts w:hint="eastAsia"/>
          <w:kern w:val="0"/>
          <w:sz w:val="24"/>
        </w:rPr>
        <w:t>88337717</w:t>
      </w:r>
    </w:p>
    <w:p w14:paraId="6EAD188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0571</w:t>
      </w:r>
      <w:r w:rsidRPr="001F4D3B">
        <w:rPr>
          <w:rFonts w:hint="eastAsia"/>
          <w:kern w:val="0"/>
          <w:sz w:val="24"/>
        </w:rPr>
        <w:t>）</w:t>
      </w:r>
      <w:r w:rsidRPr="001F4D3B">
        <w:rPr>
          <w:rFonts w:hint="eastAsia"/>
          <w:kern w:val="0"/>
          <w:sz w:val="24"/>
        </w:rPr>
        <w:t>88337666</w:t>
      </w:r>
    </w:p>
    <w:p w14:paraId="01921EC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联系人：孙成岩</w:t>
      </w:r>
    </w:p>
    <w:p w14:paraId="5DB2786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400-068-0058</w:t>
      </w:r>
    </w:p>
    <w:p w14:paraId="22C1DA4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xml:space="preserve">www.jincheng-fund.com </w:t>
      </w:r>
    </w:p>
    <w:p w14:paraId="01E02A2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 xml:space="preserve"> (103)</w:t>
      </w:r>
      <w:r w:rsidRPr="001F4D3B">
        <w:rPr>
          <w:rFonts w:hint="eastAsia"/>
          <w:kern w:val="0"/>
          <w:sz w:val="24"/>
        </w:rPr>
        <w:t>北京创金启富投资管理有限公司</w:t>
      </w:r>
    </w:p>
    <w:p w14:paraId="0FBD781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w:t>
      </w:r>
      <w:r w:rsidRPr="001F4D3B">
        <w:rPr>
          <w:rFonts w:hint="eastAsia"/>
          <w:kern w:val="0"/>
          <w:sz w:val="24"/>
        </w:rPr>
        <w:t xml:space="preserve"> </w:t>
      </w:r>
      <w:r w:rsidRPr="001F4D3B">
        <w:rPr>
          <w:rFonts w:hint="eastAsia"/>
          <w:kern w:val="0"/>
          <w:sz w:val="24"/>
        </w:rPr>
        <w:t>北京市西城区民丰胡同</w:t>
      </w:r>
      <w:r w:rsidRPr="001F4D3B">
        <w:rPr>
          <w:rFonts w:hint="eastAsia"/>
          <w:kern w:val="0"/>
          <w:sz w:val="24"/>
        </w:rPr>
        <w:t>31</w:t>
      </w:r>
      <w:r w:rsidRPr="001F4D3B">
        <w:rPr>
          <w:rFonts w:hint="eastAsia"/>
          <w:kern w:val="0"/>
          <w:sz w:val="24"/>
        </w:rPr>
        <w:t>号中水大厦</w:t>
      </w:r>
      <w:r w:rsidRPr="001F4D3B">
        <w:rPr>
          <w:rFonts w:hint="eastAsia"/>
          <w:kern w:val="0"/>
          <w:sz w:val="24"/>
        </w:rPr>
        <w:t>215A</w:t>
      </w:r>
    </w:p>
    <w:p w14:paraId="72B4584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办公地址：北京市西城区白纸坊东街</w:t>
      </w:r>
      <w:r w:rsidRPr="001F4D3B">
        <w:rPr>
          <w:rFonts w:hint="eastAsia"/>
          <w:kern w:val="0"/>
          <w:sz w:val="24"/>
        </w:rPr>
        <w:t>2</w:t>
      </w:r>
      <w:r w:rsidRPr="001F4D3B">
        <w:rPr>
          <w:rFonts w:hint="eastAsia"/>
          <w:kern w:val="0"/>
          <w:sz w:val="24"/>
        </w:rPr>
        <w:t>号经济日报社</w:t>
      </w:r>
      <w:r w:rsidRPr="001F4D3B">
        <w:rPr>
          <w:rFonts w:hint="eastAsia"/>
          <w:kern w:val="0"/>
          <w:sz w:val="24"/>
        </w:rPr>
        <w:t>A</w:t>
      </w:r>
      <w:r w:rsidRPr="001F4D3B">
        <w:rPr>
          <w:rFonts w:hint="eastAsia"/>
          <w:kern w:val="0"/>
          <w:sz w:val="24"/>
        </w:rPr>
        <w:t>综合楼</w:t>
      </w:r>
      <w:r w:rsidRPr="001F4D3B">
        <w:rPr>
          <w:rFonts w:hint="eastAsia"/>
          <w:kern w:val="0"/>
          <w:sz w:val="24"/>
        </w:rPr>
        <w:t>712</w:t>
      </w:r>
      <w:r w:rsidRPr="001F4D3B">
        <w:rPr>
          <w:rFonts w:hint="eastAsia"/>
          <w:kern w:val="0"/>
          <w:sz w:val="24"/>
        </w:rPr>
        <w:t>室</w:t>
      </w:r>
    </w:p>
    <w:p w14:paraId="0BAC8C4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法定代表人：梁蓉</w:t>
      </w:r>
    </w:p>
    <w:p w14:paraId="758ED8B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66154828</w:t>
      </w:r>
    </w:p>
    <w:p w14:paraId="041C923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63583991</w:t>
      </w:r>
    </w:p>
    <w:p w14:paraId="57210DC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联系人：李婷婷</w:t>
      </w:r>
      <w:r w:rsidRPr="001F4D3B">
        <w:rPr>
          <w:rFonts w:hint="eastAsia"/>
          <w:kern w:val="0"/>
          <w:sz w:val="24"/>
        </w:rPr>
        <w:t xml:space="preserve"> </w:t>
      </w:r>
    </w:p>
    <w:p w14:paraId="2A1AA36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400-6262-818</w:t>
      </w:r>
    </w:p>
    <w:p w14:paraId="5AFB4F8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xml:space="preserve"> www.5irich.com</w:t>
      </w:r>
    </w:p>
    <w:p w14:paraId="7627C9B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 xml:space="preserve"> (104)</w:t>
      </w:r>
      <w:r w:rsidRPr="001F4D3B">
        <w:rPr>
          <w:rFonts w:hint="eastAsia"/>
          <w:kern w:val="0"/>
          <w:sz w:val="24"/>
        </w:rPr>
        <w:t>日发资产管理（上海）有限公司</w:t>
      </w:r>
    </w:p>
    <w:p w14:paraId="6F721DC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住所：上海市陆家嘴花园石桥路</w:t>
      </w:r>
      <w:r w:rsidRPr="001F4D3B">
        <w:rPr>
          <w:rFonts w:hint="eastAsia"/>
          <w:kern w:val="0"/>
          <w:sz w:val="24"/>
        </w:rPr>
        <w:t>66</w:t>
      </w:r>
      <w:r w:rsidRPr="001F4D3B">
        <w:rPr>
          <w:rFonts w:hint="eastAsia"/>
          <w:kern w:val="0"/>
          <w:sz w:val="24"/>
        </w:rPr>
        <w:t>号东亚银行大厦</w:t>
      </w:r>
      <w:r w:rsidRPr="001F4D3B">
        <w:rPr>
          <w:rFonts w:hint="eastAsia"/>
          <w:kern w:val="0"/>
          <w:sz w:val="24"/>
        </w:rPr>
        <w:t>3301</w:t>
      </w:r>
      <w:r w:rsidRPr="001F4D3B">
        <w:rPr>
          <w:rFonts w:hint="eastAsia"/>
          <w:kern w:val="0"/>
          <w:sz w:val="24"/>
        </w:rPr>
        <w:t>室</w:t>
      </w:r>
    </w:p>
    <w:p w14:paraId="07ECA92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办公地址：上海市陆家嘴花园石桥路</w:t>
      </w:r>
      <w:r w:rsidRPr="001F4D3B">
        <w:rPr>
          <w:rFonts w:hint="eastAsia"/>
          <w:kern w:val="0"/>
          <w:sz w:val="24"/>
        </w:rPr>
        <w:t>66</w:t>
      </w:r>
      <w:r w:rsidRPr="001F4D3B">
        <w:rPr>
          <w:rFonts w:hint="eastAsia"/>
          <w:kern w:val="0"/>
          <w:sz w:val="24"/>
        </w:rPr>
        <w:t>号东亚银行大厦</w:t>
      </w:r>
      <w:r w:rsidRPr="001F4D3B">
        <w:rPr>
          <w:rFonts w:hint="eastAsia"/>
          <w:kern w:val="0"/>
          <w:sz w:val="24"/>
        </w:rPr>
        <w:t>3301</w:t>
      </w:r>
      <w:r w:rsidRPr="001F4D3B">
        <w:rPr>
          <w:rFonts w:hint="eastAsia"/>
          <w:kern w:val="0"/>
          <w:sz w:val="24"/>
        </w:rPr>
        <w:t>室</w:t>
      </w:r>
    </w:p>
    <w:p w14:paraId="1D229CA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w:t>
      </w:r>
      <w:r w:rsidRPr="001F4D3B">
        <w:rPr>
          <w:rFonts w:hint="eastAsia"/>
          <w:kern w:val="0"/>
          <w:sz w:val="24"/>
        </w:rPr>
        <w:t xml:space="preserve"> </w:t>
      </w:r>
      <w:r w:rsidRPr="001F4D3B">
        <w:rPr>
          <w:rFonts w:hint="eastAsia"/>
          <w:kern w:val="0"/>
          <w:sz w:val="24"/>
        </w:rPr>
        <w:t>周泉恭</w:t>
      </w:r>
    </w:p>
    <w:p w14:paraId="53E192A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61600500</w:t>
      </w:r>
    </w:p>
    <w:p w14:paraId="0FC5046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61600602</w:t>
      </w:r>
    </w:p>
    <w:p w14:paraId="1446286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联系人：蔡小威</w:t>
      </w:r>
      <w:r w:rsidRPr="001F4D3B">
        <w:rPr>
          <w:rFonts w:hint="eastAsia"/>
          <w:kern w:val="0"/>
          <w:sz w:val="24"/>
        </w:rPr>
        <w:t xml:space="preserve"> </w:t>
      </w:r>
    </w:p>
    <w:p w14:paraId="6287BF9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400-021-1010</w:t>
      </w:r>
      <w:r w:rsidRPr="001F4D3B">
        <w:rPr>
          <w:rFonts w:hint="eastAsia"/>
          <w:kern w:val="0"/>
          <w:sz w:val="24"/>
        </w:rPr>
        <w:t>，（</w:t>
      </w:r>
      <w:r w:rsidRPr="001F4D3B">
        <w:rPr>
          <w:rFonts w:hint="eastAsia"/>
          <w:kern w:val="0"/>
          <w:sz w:val="24"/>
        </w:rPr>
        <w:t>021</w:t>
      </w:r>
      <w:r w:rsidRPr="001F4D3B">
        <w:rPr>
          <w:rFonts w:hint="eastAsia"/>
          <w:kern w:val="0"/>
          <w:sz w:val="24"/>
        </w:rPr>
        <w:t>）</w:t>
      </w:r>
      <w:r w:rsidRPr="001F4D3B">
        <w:rPr>
          <w:rFonts w:hint="eastAsia"/>
          <w:kern w:val="0"/>
          <w:sz w:val="24"/>
        </w:rPr>
        <w:t>61600500</w:t>
      </w:r>
    </w:p>
    <w:p w14:paraId="0CCEFAF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www.rffund.com</w:t>
      </w:r>
    </w:p>
    <w:p w14:paraId="7B7DFAF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 xml:space="preserve"> (105)</w:t>
      </w:r>
      <w:r w:rsidRPr="001F4D3B">
        <w:rPr>
          <w:rFonts w:hint="eastAsia"/>
          <w:kern w:val="0"/>
          <w:sz w:val="24"/>
        </w:rPr>
        <w:t>上海云湾投资管理有限公司</w:t>
      </w:r>
    </w:p>
    <w:p w14:paraId="2B12BD6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住所：中国（上海）自由贸易试验区新金桥路</w:t>
      </w:r>
      <w:r w:rsidRPr="001F4D3B">
        <w:rPr>
          <w:rFonts w:hint="eastAsia"/>
          <w:kern w:val="0"/>
          <w:sz w:val="24"/>
        </w:rPr>
        <w:t>27</w:t>
      </w:r>
      <w:r w:rsidRPr="001F4D3B">
        <w:rPr>
          <w:rFonts w:hint="eastAsia"/>
          <w:kern w:val="0"/>
          <w:sz w:val="24"/>
        </w:rPr>
        <w:t>号</w:t>
      </w:r>
      <w:r w:rsidRPr="001F4D3B">
        <w:rPr>
          <w:rFonts w:hint="eastAsia"/>
          <w:kern w:val="0"/>
          <w:sz w:val="24"/>
        </w:rPr>
        <w:t>13</w:t>
      </w:r>
      <w:r w:rsidRPr="001F4D3B">
        <w:rPr>
          <w:rFonts w:hint="eastAsia"/>
          <w:kern w:val="0"/>
          <w:sz w:val="24"/>
        </w:rPr>
        <w:t>号楼</w:t>
      </w:r>
      <w:r w:rsidRPr="001F4D3B">
        <w:rPr>
          <w:rFonts w:hint="eastAsia"/>
          <w:kern w:val="0"/>
          <w:sz w:val="24"/>
        </w:rPr>
        <w:t>2</w:t>
      </w:r>
      <w:r w:rsidRPr="001F4D3B">
        <w:rPr>
          <w:rFonts w:hint="eastAsia"/>
          <w:kern w:val="0"/>
          <w:sz w:val="24"/>
        </w:rPr>
        <w:t>层，</w:t>
      </w:r>
      <w:r w:rsidRPr="001F4D3B">
        <w:rPr>
          <w:rFonts w:hint="eastAsia"/>
          <w:kern w:val="0"/>
          <w:sz w:val="24"/>
        </w:rPr>
        <w:t>200127</w:t>
      </w:r>
    </w:p>
    <w:p w14:paraId="08F8540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办公地址：上海市锦康路</w:t>
      </w:r>
      <w:r w:rsidRPr="001F4D3B">
        <w:rPr>
          <w:rFonts w:hint="eastAsia"/>
          <w:kern w:val="0"/>
          <w:sz w:val="24"/>
        </w:rPr>
        <w:t>308</w:t>
      </w:r>
      <w:r w:rsidRPr="001F4D3B">
        <w:rPr>
          <w:rFonts w:hint="eastAsia"/>
          <w:kern w:val="0"/>
          <w:sz w:val="24"/>
        </w:rPr>
        <w:t>号</w:t>
      </w:r>
      <w:r w:rsidRPr="001F4D3B">
        <w:rPr>
          <w:rFonts w:hint="eastAsia"/>
          <w:kern w:val="0"/>
          <w:sz w:val="24"/>
        </w:rPr>
        <w:t>6</w:t>
      </w:r>
      <w:r w:rsidRPr="001F4D3B">
        <w:rPr>
          <w:rFonts w:hint="eastAsia"/>
          <w:kern w:val="0"/>
          <w:sz w:val="24"/>
        </w:rPr>
        <w:t>号楼</w:t>
      </w:r>
      <w:r w:rsidRPr="001F4D3B">
        <w:rPr>
          <w:rFonts w:hint="eastAsia"/>
          <w:kern w:val="0"/>
          <w:sz w:val="24"/>
        </w:rPr>
        <w:t>6</w:t>
      </w:r>
      <w:r w:rsidRPr="001F4D3B">
        <w:rPr>
          <w:rFonts w:hint="eastAsia"/>
          <w:kern w:val="0"/>
          <w:sz w:val="24"/>
        </w:rPr>
        <w:t>层</w:t>
      </w:r>
    </w:p>
    <w:p w14:paraId="39BBB0C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法定代表人：戴新装</w:t>
      </w:r>
    </w:p>
    <w:p w14:paraId="7079E39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20538888</w:t>
      </w:r>
    </w:p>
    <w:p w14:paraId="0F1DDAA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20538999</w:t>
      </w:r>
    </w:p>
    <w:p w14:paraId="0759D94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联系人：江辉</w:t>
      </w:r>
    </w:p>
    <w:p w14:paraId="1CF0B9B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400-820-1515</w:t>
      </w:r>
    </w:p>
    <w:p w14:paraId="5A110A7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xml:space="preserve">www.zhengtongfunds.com </w:t>
      </w:r>
    </w:p>
    <w:p w14:paraId="5ACBCD3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 xml:space="preserve"> (106)</w:t>
      </w:r>
      <w:r w:rsidRPr="001F4D3B">
        <w:rPr>
          <w:rFonts w:hint="eastAsia"/>
          <w:kern w:val="0"/>
          <w:sz w:val="24"/>
        </w:rPr>
        <w:t>中证金牛（北京）投资咨询有限公司</w:t>
      </w:r>
    </w:p>
    <w:p w14:paraId="578CFAE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w:t>
      </w:r>
      <w:r w:rsidRPr="001F4D3B">
        <w:rPr>
          <w:rFonts w:hint="eastAsia"/>
          <w:kern w:val="0"/>
          <w:sz w:val="24"/>
        </w:rPr>
        <w:t xml:space="preserve"> </w:t>
      </w:r>
      <w:r w:rsidRPr="001F4D3B">
        <w:rPr>
          <w:rFonts w:hint="eastAsia"/>
          <w:kern w:val="0"/>
          <w:sz w:val="24"/>
        </w:rPr>
        <w:t>北京市丰台区东管头</w:t>
      </w:r>
      <w:r w:rsidRPr="001F4D3B">
        <w:rPr>
          <w:rFonts w:hint="eastAsia"/>
          <w:kern w:val="0"/>
          <w:sz w:val="24"/>
        </w:rPr>
        <w:t>1</w:t>
      </w:r>
      <w:r w:rsidRPr="001F4D3B">
        <w:rPr>
          <w:rFonts w:hint="eastAsia"/>
          <w:kern w:val="0"/>
          <w:sz w:val="24"/>
        </w:rPr>
        <w:t>号</w:t>
      </w:r>
      <w:r w:rsidRPr="001F4D3B">
        <w:rPr>
          <w:rFonts w:hint="eastAsia"/>
          <w:kern w:val="0"/>
          <w:sz w:val="24"/>
        </w:rPr>
        <w:t>2</w:t>
      </w:r>
      <w:r w:rsidRPr="001F4D3B">
        <w:rPr>
          <w:rFonts w:hint="eastAsia"/>
          <w:kern w:val="0"/>
          <w:sz w:val="24"/>
        </w:rPr>
        <w:t>号楼</w:t>
      </w:r>
      <w:r w:rsidRPr="001F4D3B">
        <w:rPr>
          <w:rFonts w:hint="eastAsia"/>
          <w:kern w:val="0"/>
          <w:sz w:val="24"/>
        </w:rPr>
        <w:t>2-45</w:t>
      </w:r>
      <w:r w:rsidRPr="001F4D3B">
        <w:rPr>
          <w:rFonts w:hint="eastAsia"/>
          <w:kern w:val="0"/>
          <w:sz w:val="24"/>
        </w:rPr>
        <w:t>室</w:t>
      </w:r>
    </w:p>
    <w:p w14:paraId="5682E2D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w:t>
      </w:r>
      <w:r w:rsidRPr="001F4D3B">
        <w:rPr>
          <w:rFonts w:hint="eastAsia"/>
          <w:kern w:val="0"/>
          <w:sz w:val="24"/>
        </w:rPr>
        <w:t xml:space="preserve"> </w:t>
      </w:r>
      <w:r w:rsidRPr="001F4D3B">
        <w:rPr>
          <w:rFonts w:hint="eastAsia"/>
          <w:kern w:val="0"/>
          <w:sz w:val="24"/>
        </w:rPr>
        <w:t>北京市西城区宣武门外大街甲一号环球财讯中心</w:t>
      </w:r>
      <w:r w:rsidRPr="001F4D3B">
        <w:rPr>
          <w:rFonts w:hint="eastAsia"/>
          <w:kern w:val="0"/>
          <w:sz w:val="24"/>
        </w:rPr>
        <w:t>A</w:t>
      </w:r>
      <w:r w:rsidRPr="001F4D3B">
        <w:rPr>
          <w:rFonts w:hint="eastAsia"/>
          <w:kern w:val="0"/>
          <w:sz w:val="24"/>
        </w:rPr>
        <w:t>座</w:t>
      </w:r>
      <w:r w:rsidRPr="001F4D3B">
        <w:rPr>
          <w:rFonts w:hint="eastAsia"/>
          <w:kern w:val="0"/>
          <w:sz w:val="24"/>
        </w:rPr>
        <w:t>5</w:t>
      </w:r>
      <w:r w:rsidRPr="001F4D3B">
        <w:rPr>
          <w:rFonts w:hint="eastAsia"/>
          <w:kern w:val="0"/>
          <w:sz w:val="24"/>
        </w:rPr>
        <w:t>层</w:t>
      </w:r>
    </w:p>
    <w:p w14:paraId="764500E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w:t>
      </w:r>
      <w:r w:rsidRPr="001F4D3B">
        <w:rPr>
          <w:rFonts w:hint="eastAsia"/>
          <w:kern w:val="0"/>
          <w:sz w:val="24"/>
        </w:rPr>
        <w:t xml:space="preserve"> </w:t>
      </w:r>
      <w:r w:rsidRPr="001F4D3B">
        <w:rPr>
          <w:rFonts w:hint="eastAsia"/>
          <w:kern w:val="0"/>
          <w:sz w:val="24"/>
        </w:rPr>
        <w:t>钱昊旻</w:t>
      </w:r>
    </w:p>
    <w:p w14:paraId="5041BED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59336533</w:t>
      </w:r>
    </w:p>
    <w:p w14:paraId="05424AA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59336500</w:t>
      </w:r>
    </w:p>
    <w:p w14:paraId="5B3652F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w:t>
      </w:r>
      <w:r w:rsidRPr="001F4D3B">
        <w:rPr>
          <w:rFonts w:hint="eastAsia"/>
          <w:kern w:val="0"/>
          <w:sz w:val="24"/>
        </w:rPr>
        <w:t xml:space="preserve"> </w:t>
      </w:r>
      <w:r w:rsidRPr="001F4D3B">
        <w:rPr>
          <w:rFonts w:hint="eastAsia"/>
          <w:kern w:val="0"/>
          <w:sz w:val="24"/>
        </w:rPr>
        <w:t>孟汉霄</w:t>
      </w:r>
    </w:p>
    <w:p w14:paraId="4E18A77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4008-909-998</w:t>
      </w:r>
    </w:p>
    <w:p w14:paraId="22DD57C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xml:space="preserve"> www.jnlc.com</w:t>
      </w:r>
    </w:p>
    <w:p w14:paraId="207C1A3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107</w:t>
      </w:r>
      <w:r w:rsidRPr="001F4D3B">
        <w:rPr>
          <w:rFonts w:hint="eastAsia"/>
          <w:kern w:val="0"/>
          <w:sz w:val="24"/>
        </w:rPr>
        <w:t>）乾道金融信息服务（北京）有限公司</w:t>
      </w:r>
    </w:p>
    <w:p w14:paraId="5406BC6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住所：北京市海淀区东北旺村南</w:t>
      </w:r>
      <w:r w:rsidRPr="001F4D3B">
        <w:rPr>
          <w:rFonts w:hint="eastAsia"/>
          <w:kern w:val="0"/>
          <w:sz w:val="24"/>
        </w:rPr>
        <w:t>1</w:t>
      </w:r>
      <w:r w:rsidRPr="001F4D3B">
        <w:rPr>
          <w:rFonts w:hint="eastAsia"/>
          <w:kern w:val="0"/>
          <w:sz w:val="24"/>
        </w:rPr>
        <w:t>号楼</w:t>
      </w:r>
      <w:r w:rsidRPr="001F4D3B">
        <w:rPr>
          <w:rFonts w:hint="eastAsia"/>
          <w:kern w:val="0"/>
          <w:sz w:val="24"/>
        </w:rPr>
        <w:t>7</w:t>
      </w:r>
      <w:r w:rsidRPr="001F4D3B">
        <w:rPr>
          <w:rFonts w:hint="eastAsia"/>
          <w:kern w:val="0"/>
          <w:sz w:val="24"/>
        </w:rPr>
        <w:t>层</w:t>
      </w:r>
      <w:r w:rsidRPr="001F4D3B">
        <w:rPr>
          <w:rFonts w:hint="eastAsia"/>
          <w:kern w:val="0"/>
          <w:sz w:val="24"/>
        </w:rPr>
        <w:t>7117</w:t>
      </w:r>
      <w:r w:rsidRPr="001F4D3B">
        <w:rPr>
          <w:rFonts w:hint="eastAsia"/>
          <w:kern w:val="0"/>
          <w:sz w:val="24"/>
        </w:rPr>
        <w:t>室</w:t>
      </w:r>
    </w:p>
    <w:p w14:paraId="217657A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办公地址：北京市西城区德外大街合生财富广场</w:t>
      </w:r>
      <w:r w:rsidRPr="001F4D3B">
        <w:rPr>
          <w:rFonts w:hint="eastAsia"/>
          <w:kern w:val="0"/>
          <w:sz w:val="24"/>
        </w:rPr>
        <w:t>1302</w:t>
      </w:r>
      <w:r w:rsidRPr="001F4D3B">
        <w:rPr>
          <w:rFonts w:hint="eastAsia"/>
          <w:kern w:val="0"/>
          <w:sz w:val="24"/>
        </w:rPr>
        <w:t>室</w:t>
      </w:r>
    </w:p>
    <w:p w14:paraId="540E00F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w:t>
      </w:r>
      <w:r w:rsidRPr="001F4D3B">
        <w:rPr>
          <w:rFonts w:hint="eastAsia"/>
          <w:kern w:val="0"/>
          <w:sz w:val="24"/>
        </w:rPr>
        <w:t xml:space="preserve"> </w:t>
      </w:r>
      <w:r w:rsidRPr="001F4D3B">
        <w:rPr>
          <w:rFonts w:hint="eastAsia"/>
          <w:kern w:val="0"/>
          <w:sz w:val="24"/>
        </w:rPr>
        <w:t>王兴吉</w:t>
      </w:r>
    </w:p>
    <w:p w14:paraId="3847759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62062880</w:t>
      </w:r>
    </w:p>
    <w:p w14:paraId="28762F3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82057741</w:t>
      </w:r>
    </w:p>
    <w:p w14:paraId="58FE2E4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联系人：高雪超</w:t>
      </w:r>
    </w:p>
    <w:p w14:paraId="2A41C60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 xml:space="preserve"> 4000-888-080</w:t>
      </w:r>
    </w:p>
    <w:p w14:paraId="38563CB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www.qiandaojr.com</w:t>
      </w:r>
    </w:p>
    <w:p w14:paraId="5F648B0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108</w:t>
      </w:r>
      <w:r w:rsidRPr="001F4D3B">
        <w:rPr>
          <w:rFonts w:hint="eastAsia"/>
          <w:kern w:val="0"/>
          <w:sz w:val="24"/>
        </w:rPr>
        <w:t>）北京肯特瑞财富管理有限公司</w:t>
      </w:r>
    </w:p>
    <w:p w14:paraId="2F36751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住所：北京市海淀区海淀东三街</w:t>
      </w:r>
      <w:r w:rsidRPr="001F4D3B">
        <w:rPr>
          <w:rFonts w:hint="eastAsia"/>
          <w:kern w:val="0"/>
          <w:sz w:val="24"/>
        </w:rPr>
        <w:t>2</w:t>
      </w:r>
      <w:r w:rsidRPr="001F4D3B">
        <w:rPr>
          <w:rFonts w:hint="eastAsia"/>
          <w:kern w:val="0"/>
          <w:sz w:val="24"/>
        </w:rPr>
        <w:t>号</w:t>
      </w:r>
      <w:r w:rsidRPr="001F4D3B">
        <w:rPr>
          <w:rFonts w:hint="eastAsia"/>
          <w:kern w:val="0"/>
          <w:sz w:val="24"/>
        </w:rPr>
        <w:t>4</w:t>
      </w:r>
      <w:r w:rsidRPr="001F4D3B">
        <w:rPr>
          <w:rFonts w:hint="eastAsia"/>
          <w:kern w:val="0"/>
          <w:sz w:val="24"/>
        </w:rPr>
        <w:t>层</w:t>
      </w:r>
      <w:r w:rsidRPr="001F4D3B">
        <w:rPr>
          <w:rFonts w:hint="eastAsia"/>
          <w:kern w:val="0"/>
          <w:sz w:val="24"/>
        </w:rPr>
        <w:t>401-15</w:t>
      </w:r>
    </w:p>
    <w:p w14:paraId="5737D71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办公地址：北京市亦庄经济开发区科创十一街</w:t>
      </w:r>
      <w:r w:rsidRPr="001F4D3B">
        <w:rPr>
          <w:rFonts w:hint="eastAsia"/>
          <w:kern w:val="0"/>
          <w:sz w:val="24"/>
        </w:rPr>
        <w:t>18</w:t>
      </w:r>
      <w:r w:rsidRPr="001F4D3B">
        <w:rPr>
          <w:rFonts w:hint="eastAsia"/>
          <w:kern w:val="0"/>
          <w:sz w:val="24"/>
        </w:rPr>
        <w:t>号院京东集团总部</w:t>
      </w:r>
    </w:p>
    <w:p w14:paraId="14445DD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法定代表人：陈超</w:t>
      </w:r>
    </w:p>
    <w:p w14:paraId="1DD1911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电话：</w:t>
      </w:r>
      <w:r w:rsidRPr="001F4D3B">
        <w:rPr>
          <w:rFonts w:hint="eastAsia"/>
          <w:kern w:val="0"/>
          <w:sz w:val="24"/>
        </w:rPr>
        <w:t>4000988511</w:t>
      </w:r>
      <w:r w:rsidRPr="001F4D3B">
        <w:rPr>
          <w:rFonts w:hint="eastAsia"/>
          <w:kern w:val="0"/>
          <w:sz w:val="24"/>
        </w:rPr>
        <w:t>，</w:t>
      </w:r>
      <w:r w:rsidRPr="001F4D3B">
        <w:rPr>
          <w:rFonts w:hint="eastAsia"/>
          <w:kern w:val="0"/>
          <w:sz w:val="24"/>
        </w:rPr>
        <w:t>4000888816</w:t>
      </w:r>
    </w:p>
    <w:p w14:paraId="0BB82D3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89188000</w:t>
      </w:r>
    </w:p>
    <w:p w14:paraId="33AAAB1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联系人：赵德赛</w:t>
      </w:r>
    </w:p>
    <w:p w14:paraId="35722F4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4000988511</w:t>
      </w:r>
      <w:r w:rsidRPr="001F4D3B">
        <w:rPr>
          <w:rFonts w:hint="eastAsia"/>
          <w:kern w:val="0"/>
          <w:sz w:val="24"/>
        </w:rPr>
        <w:t>，</w:t>
      </w:r>
      <w:r w:rsidRPr="001F4D3B">
        <w:rPr>
          <w:rFonts w:hint="eastAsia"/>
          <w:kern w:val="0"/>
          <w:sz w:val="24"/>
        </w:rPr>
        <w:t>4000888816</w:t>
      </w:r>
    </w:p>
    <w:p w14:paraId="788B964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xml:space="preserve"> http://fund.jd.com/</w:t>
      </w:r>
    </w:p>
    <w:p w14:paraId="1E11B89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109</w:t>
      </w:r>
      <w:r w:rsidRPr="001F4D3B">
        <w:rPr>
          <w:rFonts w:hint="eastAsia"/>
          <w:kern w:val="0"/>
          <w:sz w:val="24"/>
        </w:rPr>
        <w:t>）北京新浪仓石基金销售有限公司</w:t>
      </w:r>
    </w:p>
    <w:p w14:paraId="28E3C17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住所：北京市海淀区东北旺西路中关村软件园二期</w:t>
      </w:r>
      <w:r w:rsidRPr="001F4D3B">
        <w:rPr>
          <w:rFonts w:hint="eastAsia"/>
          <w:kern w:val="0"/>
          <w:sz w:val="24"/>
        </w:rPr>
        <w:t>(</w:t>
      </w:r>
      <w:r w:rsidRPr="001F4D3B">
        <w:rPr>
          <w:rFonts w:hint="eastAsia"/>
          <w:kern w:val="0"/>
          <w:sz w:val="24"/>
        </w:rPr>
        <w:t>西扩</w:t>
      </w:r>
      <w:r w:rsidRPr="001F4D3B">
        <w:rPr>
          <w:rFonts w:hint="eastAsia"/>
          <w:kern w:val="0"/>
          <w:sz w:val="24"/>
        </w:rPr>
        <w:t>)N-1</w:t>
      </w:r>
      <w:r w:rsidRPr="001F4D3B">
        <w:rPr>
          <w:rFonts w:hint="eastAsia"/>
          <w:kern w:val="0"/>
          <w:sz w:val="24"/>
        </w:rPr>
        <w:t>、</w:t>
      </w:r>
      <w:r w:rsidRPr="001F4D3B">
        <w:rPr>
          <w:rFonts w:hint="eastAsia"/>
          <w:kern w:val="0"/>
          <w:sz w:val="24"/>
        </w:rPr>
        <w:t>N-2</w:t>
      </w:r>
      <w:r w:rsidRPr="001F4D3B">
        <w:rPr>
          <w:rFonts w:hint="eastAsia"/>
          <w:kern w:val="0"/>
          <w:sz w:val="24"/>
        </w:rPr>
        <w:t>地块新浪总部科研楼</w:t>
      </w:r>
      <w:r w:rsidRPr="001F4D3B">
        <w:rPr>
          <w:rFonts w:hint="eastAsia"/>
          <w:kern w:val="0"/>
          <w:sz w:val="24"/>
        </w:rPr>
        <w:t>5</w:t>
      </w:r>
      <w:r w:rsidRPr="001F4D3B">
        <w:rPr>
          <w:rFonts w:hint="eastAsia"/>
          <w:kern w:val="0"/>
          <w:sz w:val="24"/>
        </w:rPr>
        <w:t>层</w:t>
      </w:r>
      <w:r w:rsidRPr="001F4D3B">
        <w:rPr>
          <w:rFonts w:hint="eastAsia"/>
          <w:kern w:val="0"/>
          <w:sz w:val="24"/>
        </w:rPr>
        <w:t>518</w:t>
      </w:r>
      <w:r w:rsidRPr="001F4D3B">
        <w:rPr>
          <w:rFonts w:hint="eastAsia"/>
          <w:kern w:val="0"/>
          <w:sz w:val="24"/>
        </w:rPr>
        <w:t>室</w:t>
      </w:r>
      <w:r w:rsidRPr="001F4D3B">
        <w:rPr>
          <w:rFonts w:hint="eastAsia"/>
          <w:kern w:val="0"/>
          <w:sz w:val="24"/>
        </w:rPr>
        <w:t xml:space="preserve"> </w:t>
      </w:r>
    </w:p>
    <w:p w14:paraId="4480C93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办公地址：北京市海淀区东北旺西路中关村软件园二期</w:t>
      </w:r>
      <w:r w:rsidRPr="001F4D3B">
        <w:rPr>
          <w:rFonts w:hint="eastAsia"/>
          <w:kern w:val="0"/>
          <w:sz w:val="24"/>
        </w:rPr>
        <w:t>(</w:t>
      </w:r>
      <w:r w:rsidRPr="001F4D3B">
        <w:rPr>
          <w:rFonts w:hint="eastAsia"/>
          <w:kern w:val="0"/>
          <w:sz w:val="24"/>
        </w:rPr>
        <w:t>西扩</w:t>
      </w:r>
      <w:r w:rsidRPr="001F4D3B">
        <w:rPr>
          <w:rFonts w:hint="eastAsia"/>
          <w:kern w:val="0"/>
          <w:sz w:val="24"/>
        </w:rPr>
        <w:t>)N-1</w:t>
      </w:r>
      <w:r w:rsidRPr="001F4D3B">
        <w:rPr>
          <w:rFonts w:hint="eastAsia"/>
          <w:kern w:val="0"/>
          <w:sz w:val="24"/>
        </w:rPr>
        <w:t>、</w:t>
      </w:r>
      <w:r w:rsidRPr="001F4D3B">
        <w:rPr>
          <w:rFonts w:hint="eastAsia"/>
          <w:kern w:val="0"/>
          <w:sz w:val="24"/>
        </w:rPr>
        <w:t>N-2</w:t>
      </w:r>
      <w:r w:rsidRPr="001F4D3B">
        <w:rPr>
          <w:rFonts w:hint="eastAsia"/>
          <w:kern w:val="0"/>
          <w:sz w:val="24"/>
        </w:rPr>
        <w:t>地块新浪总部科研楼</w:t>
      </w:r>
      <w:r w:rsidRPr="001F4D3B">
        <w:rPr>
          <w:rFonts w:hint="eastAsia"/>
          <w:kern w:val="0"/>
          <w:sz w:val="24"/>
        </w:rPr>
        <w:t>5</w:t>
      </w:r>
      <w:r w:rsidRPr="001F4D3B">
        <w:rPr>
          <w:rFonts w:hint="eastAsia"/>
          <w:kern w:val="0"/>
          <w:sz w:val="24"/>
        </w:rPr>
        <w:t>层</w:t>
      </w:r>
      <w:r w:rsidRPr="001F4D3B">
        <w:rPr>
          <w:rFonts w:hint="eastAsia"/>
          <w:kern w:val="0"/>
          <w:sz w:val="24"/>
        </w:rPr>
        <w:t>518</w:t>
      </w:r>
      <w:r w:rsidRPr="001F4D3B">
        <w:rPr>
          <w:rFonts w:hint="eastAsia"/>
          <w:kern w:val="0"/>
          <w:sz w:val="24"/>
        </w:rPr>
        <w:t>室</w:t>
      </w:r>
    </w:p>
    <w:p w14:paraId="1BB33F0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法定代表人：李昭琛</w:t>
      </w:r>
      <w:r w:rsidRPr="001F4D3B">
        <w:rPr>
          <w:rFonts w:hint="eastAsia"/>
          <w:kern w:val="0"/>
          <w:sz w:val="24"/>
        </w:rPr>
        <w:t xml:space="preserve"> </w:t>
      </w:r>
    </w:p>
    <w:p w14:paraId="4685F4C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60619607</w:t>
      </w:r>
    </w:p>
    <w:p w14:paraId="1C0BDB6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8610-62676582</w:t>
      </w:r>
    </w:p>
    <w:p w14:paraId="0DEC838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联系人：付文红</w:t>
      </w:r>
      <w:r w:rsidRPr="001F4D3B">
        <w:rPr>
          <w:rFonts w:hint="eastAsia"/>
          <w:kern w:val="0"/>
          <w:sz w:val="24"/>
        </w:rPr>
        <w:t xml:space="preserve"> </w:t>
      </w:r>
    </w:p>
    <w:p w14:paraId="457E1FE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010</w:t>
      </w:r>
      <w:r w:rsidRPr="001F4D3B">
        <w:rPr>
          <w:rFonts w:hint="eastAsia"/>
          <w:kern w:val="0"/>
          <w:sz w:val="24"/>
        </w:rPr>
        <w:t>）</w:t>
      </w:r>
      <w:r w:rsidRPr="001F4D3B">
        <w:rPr>
          <w:rFonts w:hint="eastAsia"/>
          <w:kern w:val="0"/>
          <w:sz w:val="24"/>
        </w:rPr>
        <w:t>62675369</w:t>
      </w:r>
    </w:p>
    <w:p w14:paraId="129B405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xml:space="preserve">www.xincai.com </w:t>
      </w:r>
    </w:p>
    <w:p w14:paraId="6900AF8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110</w:t>
      </w:r>
      <w:r w:rsidRPr="001F4D3B">
        <w:rPr>
          <w:rFonts w:hint="eastAsia"/>
          <w:kern w:val="0"/>
          <w:sz w:val="24"/>
        </w:rPr>
        <w:t>）杭州科地瑞富基金销售有限公司</w:t>
      </w:r>
    </w:p>
    <w:p w14:paraId="5A5BEC3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住所：杭州市下城区武林时代商务中心</w:t>
      </w:r>
      <w:r w:rsidRPr="001F4D3B">
        <w:rPr>
          <w:rFonts w:hint="eastAsia"/>
          <w:kern w:val="0"/>
          <w:sz w:val="24"/>
        </w:rPr>
        <w:t>1604</w:t>
      </w:r>
      <w:r w:rsidRPr="001F4D3B">
        <w:rPr>
          <w:rFonts w:hint="eastAsia"/>
          <w:kern w:val="0"/>
          <w:sz w:val="24"/>
        </w:rPr>
        <w:t>室</w:t>
      </w:r>
      <w:r w:rsidRPr="001F4D3B">
        <w:rPr>
          <w:rFonts w:hint="eastAsia"/>
          <w:kern w:val="0"/>
          <w:sz w:val="24"/>
        </w:rPr>
        <w:t xml:space="preserve"> </w:t>
      </w:r>
    </w:p>
    <w:p w14:paraId="13830AE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办公地址：杭州市下城区上塘路</w:t>
      </w:r>
      <w:r w:rsidRPr="001F4D3B">
        <w:rPr>
          <w:rFonts w:hint="eastAsia"/>
          <w:kern w:val="0"/>
          <w:sz w:val="24"/>
        </w:rPr>
        <w:t>15</w:t>
      </w:r>
      <w:r w:rsidRPr="001F4D3B">
        <w:rPr>
          <w:rFonts w:hint="eastAsia"/>
          <w:kern w:val="0"/>
          <w:sz w:val="24"/>
        </w:rPr>
        <w:t>号武林时代</w:t>
      </w:r>
      <w:r w:rsidRPr="001F4D3B">
        <w:rPr>
          <w:rFonts w:hint="eastAsia"/>
          <w:kern w:val="0"/>
          <w:sz w:val="24"/>
        </w:rPr>
        <w:t>20</w:t>
      </w:r>
      <w:r w:rsidRPr="001F4D3B">
        <w:rPr>
          <w:rFonts w:hint="eastAsia"/>
          <w:kern w:val="0"/>
          <w:sz w:val="24"/>
        </w:rPr>
        <w:t>楼</w:t>
      </w:r>
    </w:p>
    <w:p w14:paraId="2546D80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法定代表人：陈刚</w:t>
      </w:r>
    </w:p>
    <w:p w14:paraId="29D950C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0571</w:t>
      </w:r>
      <w:r w:rsidRPr="001F4D3B">
        <w:rPr>
          <w:rFonts w:hint="eastAsia"/>
          <w:kern w:val="0"/>
          <w:sz w:val="24"/>
        </w:rPr>
        <w:t>）</w:t>
      </w:r>
      <w:r w:rsidRPr="001F4D3B">
        <w:rPr>
          <w:rFonts w:hint="eastAsia"/>
          <w:kern w:val="0"/>
          <w:sz w:val="24"/>
        </w:rPr>
        <w:t>85267500</w:t>
      </w:r>
    </w:p>
    <w:p w14:paraId="10FD389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0571</w:t>
      </w:r>
      <w:r w:rsidRPr="001F4D3B">
        <w:rPr>
          <w:rFonts w:hint="eastAsia"/>
          <w:kern w:val="0"/>
          <w:sz w:val="24"/>
        </w:rPr>
        <w:t>）</w:t>
      </w:r>
      <w:r w:rsidRPr="001F4D3B">
        <w:rPr>
          <w:rFonts w:hint="eastAsia"/>
          <w:kern w:val="0"/>
          <w:sz w:val="24"/>
        </w:rPr>
        <w:t>85269200</w:t>
      </w:r>
    </w:p>
    <w:p w14:paraId="5D70BF3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联系人：胡璇</w:t>
      </w:r>
    </w:p>
    <w:p w14:paraId="496469F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0571</w:t>
      </w:r>
      <w:r w:rsidRPr="001F4D3B">
        <w:rPr>
          <w:rFonts w:hint="eastAsia"/>
          <w:kern w:val="0"/>
          <w:sz w:val="24"/>
        </w:rPr>
        <w:t>）</w:t>
      </w:r>
      <w:r w:rsidRPr="001F4D3B">
        <w:rPr>
          <w:rFonts w:hint="eastAsia"/>
          <w:kern w:val="0"/>
          <w:sz w:val="24"/>
        </w:rPr>
        <w:t>86655920</w:t>
      </w:r>
    </w:p>
    <w:p w14:paraId="2C41D91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 xml:space="preserve">www.cd121.com </w:t>
      </w:r>
    </w:p>
    <w:p w14:paraId="7530F45B"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 xml:space="preserve"> (111)</w:t>
      </w:r>
      <w:r w:rsidRPr="001F4D3B">
        <w:rPr>
          <w:rFonts w:hint="eastAsia"/>
          <w:kern w:val="0"/>
          <w:sz w:val="24"/>
        </w:rPr>
        <w:t>北京唐鼎耀华投资咨询有限公司</w:t>
      </w:r>
    </w:p>
    <w:p w14:paraId="721B341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住所：北京市延庆县延庆经济开发区百泉街</w:t>
      </w:r>
      <w:r w:rsidRPr="001F4D3B">
        <w:rPr>
          <w:rFonts w:hint="eastAsia"/>
          <w:kern w:val="0"/>
          <w:sz w:val="24"/>
        </w:rPr>
        <w:t>10</w:t>
      </w:r>
      <w:r w:rsidRPr="001F4D3B">
        <w:rPr>
          <w:rFonts w:hint="eastAsia"/>
          <w:kern w:val="0"/>
          <w:sz w:val="24"/>
        </w:rPr>
        <w:t>号</w:t>
      </w:r>
      <w:r w:rsidRPr="001F4D3B">
        <w:rPr>
          <w:rFonts w:hint="eastAsia"/>
          <w:kern w:val="0"/>
          <w:sz w:val="24"/>
        </w:rPr>
        <w:t>2</w:t>
      </w:r>
      <w:r w:rsidRPr="001F4D3B">
        <w:rPr>
          <w:rFonts w:hint="eastAsia"/>
          <w:kern w:val="0"/>
          <w:sz w:val="24"/>
        </w:rPr>
        <w:t>栋</w:t>
      </w:r>
      <w:r w:rsidRPr="001F4D3B">
        <w:rPr>
          <w:rFonts w:hint="eastAsia"/>
          <w:kern w:val="0"/>
          <w:sz w:val="24"/>
        </w:rPr>
        <w:t>236</w:t>
      </w:r>
      <w:r w:rsidRPr="001F4D3B">
        <w:rPr>
          <w:rFonts w:hint="eastAsia"/>
          <w:kern w:val="0"/>
          <w:sz w:val="24"/>
        </w:rPr>
        <w:t>室</w:t>
      </w:r>
    </w:p>
    <w:p w14:paraId="18A9C83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办公地址：北京市朝阳区东三环北路</w:t>
      </w:r>
      <w:r w:rsidRPr="001F4D3B">
        <w:rPr>
          <w:rFonts w:hint="eastAsia"/>
          <w:kern w:val="0"/>
          <w:sz w:val="24"/>
        </w:rPr>
        <w:t>38</w:t>
      </w:r>
      <w:r w:rsidRPr="001F4D3B">
        <w:rPr>
          <w:rFonts w:hint="eastAsia"/>
          <w:kern w:val="0"/>
          <w:sz w:val="24"/>
        </w:rPr>
        <w:t>号院</w:t>
      </w:r>
      <w:r w:rsidRPr="001F4D3B">
        <w:rPr>
          <w:rFonts w:hint="eastAsia"/>
          <w:kern w:val="0"/>
          <w:sz w:val="24"/>
        </w:rPr>
        <w:t>1</w:t>
      </w:r>
      <w:r w:rsidRPr="001F4D3B">
        <w:rPr>
          <w:rFonts w:hint="eastAsia"/>
          <w:kern w:val="0"/>
          <w:sz w:val="24"/>
        </w:rPr>
        <w:t>号泰康金融中心</w:t>
      </w:r>
      <w:r w:rsidRPr="001F4D3B">
        <w:rPr>
          <w:rFonts w:hint="eastAsia"/>
          <w:kern w:val="0"/>
          <w:sz w:val="24"/>
        </w:rPr>
        <w:t>38</w:t>
      </w:r>
      <w:r w:rsidRPr="001F4D3B">
        <w:rPr>
          <w:rFonts w:hint="eastAsia"/>
          <w:kern w:val="0"/>
          <w:sz w:val="24"/>
        </w:rPr>
        <w:t>层</w:t>
      </w:r>
    </w:p>
    <w:p w14:paraId="4471F36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法定代表人：张冠宇</w:t>
      </w:r>
    </w:p>
    <w:p w14:paraId="62940DC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电话：（</w:t>
      </w:r>
      <w:r w:rsidRPr="001F4D3B">
        <w:rPr>
          <w:rFonts w:hint="eastAsia"/>
          <w:kern w:val="0"/>
          <w:sz w:val="24"/>
        </w:rPr>
        <w:t>010</w:t>
      </w:r>
      <w:r w:rsidRPr="001F4D3B">
        <w:rPr>
          <w:rFonts w:hint="eastAsia"/>
          <w:kern w:val="0"/>
          <w:sz w:val="24"/>
        </w:rPr>
        <w:t>）</w:t>
      </w:r>
      <w:r w:rsidRPr="001F4D3B">
        <w:rPr>
          <w:rFonts w:hint="eastAsia"/>
          <w:kern w:val="0"/>
          <w:sz w:val="24"/>
        </w:rPr>
        <w:t>85870662</w:t>
      </w:r>
    </w:p>
    <w:p w14:paraId="64E0CD07"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59200800</w:t>
      </w:r>
    </w:p>
    <w:p w14:paraId="1F26618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w:t>
      </w:r>
      <w:r w:rsidRPr="001F4D3B">
        <w:rPr>
          <w:rFonts w:hint="eastAsia"/>
          <w:kern w:val="0"/>
          <w:sz w:val="24"/>
        </w:rPr>
        <w:t xml:space="preserve"> </w:t>
      </w:r>
      <w:r w:rsidRPr="001F4D3B">
        <w:rPr>
          <w:rFonts w:hint="eastAsia"/>
          <w:kern w:val="0"/>
          <w:sz w:val="24"/>
        </w:rPr>
        <w:t>刘美薇</w:t>
      </w:r>
    </w:p>
    <w:p w14:paraId="1E79608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400-819-9868</w:t>
      </w:r>
    </w:p>
    <w:p w14:paraId="3178C9A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www.tdyhfund.com</w:t>
      </w:r>
    </w:p>
    <w:p w14:paraId="01DCBE6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112</w:t>
      </w:r>
      <w:r w:rsidRPr="001F4D3B">
        <w:rPr>
          <w:rFonts w:hint="eastAsia"/>
          <w:kern w:val="0"/>
          <w:sz w:val="24"/>
        </w:rPr>
        <w:t>）北京蛋卷基金销售有限公司</w:t>
      </w:r>
    </w:p>
    <w:p w14:paraId="0C81016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住所：北京市朝阳区阜通东大街</w:t>
      </w:r>
      <w:r w:rsidRPr="001F4D3B">
        <w:rPr>
          <w:rFonts w:hint="eastAsia"/>
          <w:kern w:val="0"/>
          <w:sz w:val="24"/>
        </w:rPr>
        <w:t>1</w:t>
      </w:r>
      <w:r w:rsidRPr="001F4D3B">
        <w:rPr>
          <w:rFonts w:hint="eastAsia"/>
          <w:kern w:val="0"/>
          <w:sz w:val="24"/>
        </w:rPr>
        <w:t>号院</w:t>
      </w:r>
      <w:r w:rsidRPr="001F4D3B">
        <w:rPr>
          <w:rFonts w:hint="eastAsia"/>
          <w:kern w:val="0"/>
          <w:sz w:val="24"/>
        </w:rPr>
        <w:t>6</w:t>
      </w:r>
      <w:r w:rsidRPr="001F4D3B">
        <w:rPr>
          <w:rFonts w:hint="eastAsia"/>
          <w:kern w:val="0"/>
          <w:sz w:val="24"/>
        </w:rPr>
        <w:t>号楼</w:t>
      </w:r>
      <w:r w:rsidRPr="001F4D3B">
        <w:rPr>
          <w:rFonts w:hint="eastAsia"/>
          <w:kern w:val="0"/>
          <w:sz w:val="24"/>
        </w:rPr>
        <w:t>2</w:t>
      </w:r>
      <w:r w:rsidRPr="001F4D3B">
        <w:rPr>
          <w:rFonts w:hint="eastAsia"/>
          <w:kern w:val="0"/>
          <w:sz w:val="24"/>
        </w:rPr>
        <w:t>单元</w:t>
      </w:r>
      <w:r w:rsidRPr="001F4D3B">
        <w:rPr>
          <w:rFonts w:hint="eastAsia"/>
          <w:kern w:val="0"/>
          <w:sz w:val="24"/>
        </w:rPr>
        <w:t>21</w:t>
      </w:r>
      <w:r w:rsidRPr="001F4D3B">
        <w:rPr>
          <w:rFonts w:hint="eastAsia"/>
          <w:kern w:val="0"/>
          <w:sz w:val="24"/>
        </w:rPr>
        <w:t>层</w:t>
      </w:r>
      <w:r w:rsidRPr="001F4D3B">
        <w:rPr>
          <w:rFonts w:hint="eastAsia"/>
          <w:kern w:val="0"/>
          <w:sz w:val="24"/>
        </w:rPr>
        <w:t>222507</w:t>
      </w:r>
    </w:p>
    <w:p w14:paraId="4C1FCF0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办公地址：北京市朝阳区望京</w:t>
      </w:r>
      <w:r w:rsidRPr="001F4D3B">
        <w:rPr>
          <w:rFonts w:hint="eastAsia"/>
          <w:kern w:val="0"/>
          <w:sz w:val="24"/>
        </w:rPr>
        <w:t>SOHO</w:t>
      </w:r>
      <w:r w:rsidRPr="001F4D3B">
        <w:rPr>
          <w:rFonts w:hint="eastAsia"/>
          <w:kern w:val="0"/>
          <w:sz w:val="24"/>
        </w:rPr>
        <w:t>塔</w:t>
      </w:r>
      <w:r w:rsidRPr="001F4D3B">
        <w:rPr>
          <w:rFonts w:hint="eastAsia"/>
          <w:kern w:val="0"/>
          <w:sz w:val="24"/>
        </w:rPr>
        <w:t>2B</w:t>
      </w:r>
      <w:r w:rsidRPr="001F4D3B">
        <w:rPr>
          <w:rFonts w:hint="eastAsia"/>
          <w:kern w:val="0"/>
          <w:sz w:val="24"/>
        </w:rPr>
        <w:t>座</w:t>
      </w:r>
      <w:r w:rsidRPr="001F4D3B">
        <w:rPr>
          <w:rFonts w:hint="eastAsia"/>
          <w:kern w:val="0"/>
          <w:sz w:val="24"/>
        </w:rPr>
        <w:t>2507</w:t>
      </w:r>
    </w:p>
    <w:p w14:paraId="7B55D44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法定代表人：钟斐斐</w:t>
      </w:r>
    </w:p>
    <w:p w14:paraId="26BDF18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61860688</w:t>
      </w:r>
    </w:p>
    <w:p w14:paraId="5FE6947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61840699</w:t>
      </w:r>
    </w:p>
    <w:p w14:paraId="2BD97DD5"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联系人：戚晓强</w:t>
      </w:r>
    </w:p>
    <w:p w14:paraId="51BD127E"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400-0618-518</w:t>
      </w:r>
    </w:p>
    <w:p w14:paraId="5D7B5BD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https://danjuanapp.com/</w:t>
      </w:r>
    </w:p>
    <w:p w14:paraId="6080234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113</w:t>
      </w:r>
      <w:r w:rsidRPr="001F4D3B">
        <w:rPr>
          <w:rFonts w:hint="eastAsia"/>
          <w:kern w:val="0"/>
          <w:sz w:val="24"/>
        </w:rPr>
        <w:t>）凤凰金信（银川）投资管理有限公司</w:t>
      </w:r>
    </w:p>
    <w:p w14:paraId="2ED6F7A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住所：宁夏回族自治区银川市金凤区阅海湾中央商务区万寿路</w:t>
      </w:r>
      <w:r w:rsidRPr="001F4D3B">
        <w:rPr>
          <w:rFonts w:hint="eastAsia"/>
          <w:kern w:val="0"/>
          <w:sz w:val="24"/>
        </w:rPr>
        <w:t>142</w:t>
      </w:r>
      <w:r w:rsidRPr="001F4D3B">
        <w:rPr>
          <w:rFonts w:hint="eastAsia"/>
          <w:kern w:val="0"/>
          <w:sz w:val="24"/>
        </w:rPr>
        <w:t>号</w:t>
      </w:r>
      <w:r w:rsidRPr="001F4D3B">
        <w:rPr>
          <w:rFonts w:hint="eastAsia"/>
          <w:kern w:val="0"/>
          <w:sz w:val="24"/>
        </w:rPr>
        <w:t>14</w:t>
      </w:r>
      <w:r w:rsidRPr="001F4D3B">
        <w:rPr>
          <w:rFonts w:hint="eastAsia"/>
          <w:kern w:val="0"/>
          <w:sz w:val="24"/>
        </w:rPr>
        <w:t>层</w:t>
      </w:r>
      <w:r w:rsidRPr="001F4D3B">
        <w:rPr>
          <w:rFonts w:hint="eastAsia"/>
          <w:kern w:val="0"/>
          <w:sz w:val="24"/>
        </w:rPr>
        <w:t>1402(750000)</w:t>
      </w:r>
    </w:p>
    <w:p w14:paraId="07E84BE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办公地址：北京市朝阳区紫月路</w:t>
      </w:r>
      <w:r w:rsidRPr="001F4D3B">
        <w:rPr>
          <w:rFonts w:hint="eastAsia"/>
          <w:kern w:val="0"/>
          <w:sz w:val="24"/>
        </w:rPr>
        <w:t>18</w:t>
      </w:r>
      <w:r w:rsidRPr="001F4D3B">
        <w:rPr>
          <w:rFonts w:hint="eastAsia"/>
          <w:kern w:val="0"/>
          <w:sz w:val="24"/>
        </w:rPr>
        <w:t>号院朝来高科技产业园</w:t>
      </w:r>
      <w:r w:rsidRPr="001F4D3B">
        <w:rPr>
          <w:rFonts w:hint="eastAsia"/>
          <w:kern w:val="0"/>
          <w:sz w:val="24"/>
        </w:rPr>
        <w:t>18</w:t>
      </w:r>
      <w:r w:rsidRPr="001F4D3B">
        <w:rPr>
          <w:rFonts w:hint="eastAsia"/>
          <w:kern w:val="0"/>
          <w:sz w:val="24"/>
        </w:rPr>
        <w:t>号楼</w:t>
      </w:r>
      <w:r w:rsidRPr="001F4D3B">
        <w:rPr>
          <w:rFonts w:hint="eastAsia"/>
          <w:kern w:val="0"/>
          <w:sz w:val="24"/>
        </w:rPr>
        <w:t xml:space="preserve">   (100000)</w:t>
      </w:r>
    </w:p>
    <w:p w14:paraId="75B42B7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法定代表人：程刚</w:t>
      </w:r>
    </w:p>
    <w:p w14:paraId="1BF45291"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010</w:t>
      </w:r>
      <w:r w:rsidRPr="001F4D3B">
        <w:rPr>
          <w:rFonts w:hint="eastAsia"/>
          <w:kern w:val="0"/>
          <w:sz w:val="24"/>
        </w:rPr>
        <w:t>）</w:t>
      </w:r>
      <w:r w:rsidRPr="001F4D3B">
        <w:rPr>
          <w:rFonts w:hint="eastAsia"/>
          <w:kern w:val="0"/>
          <w:sz w:val="24"/>
        </w:rPr>
        <w:t>58160168</w:t>
      </w:r>
    </w:p>
    <w:p w14:paraId="0710528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010</w:t>
      </w:r>
      <w:r w:rsidRPr="001F4D3B">
        <w:rPr>
          <w:rFonts w:hint="eastAsia"/>
          <w:kern w:val="0"/>
          <w:sz w:val="24"/>
        </w:rPr>
        <w:t>）</w:t>
      </w:r>
      <w:r w:rsidRPr="001F4D3B">
        <w:rPr>
          <w:rFonts w:hint="eastAsia"/>
          <w:kern w:val="0"/>
          <w:sz w:val="24"/>
        </w:rPr>
        <w:t>58160173</w:t>
      </w:r>
    </w:p>
    <w:p w14:paraId="183AD45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联系人：张旭</w:t>
      </w:r>
    </w:p>
    <w:p w14:paraId="23F0080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400-810-5919</w:t>
      </w:r>
    </w:p>
    <w:p w14:paraId="4A7013B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www.fengfd.com</w:t>
      </w:r>
    </w:p>
    <w:p w14:paraId="48B1F96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114</w:t>
      </w:r>
      <w:r w:rsidRPr="001F4D3B">
        <w:rPr>
          <w:rFonts w:hint="eastAsia"/>
          <w:kern w:val="0"/>
          <w:sz w:val="24"/>
        </w:rPr>
        <w:t>）深圳市金斧子基金销售有限公司</w:t>
      </w:r>
    </w:p>
    <w:p w14:paraId="6EBA942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住所：深圳市南山区粤海街道科苑路</w:t>
      </w:r>
      <w:r w:rsidRPr="001F4D3B">
        <w:rPr>
          <w:rFonts w:hint="eastAsia"/>
          <w:kern w:val="0"/>
          <w:sz w:val="24"/>
        </w:rPr>
        <w:t>16</w:t>
      </w:r>
      <w:r w:rsidRPr="001F4D3B">
        <w:rPr>
          <w:rFonts w:hint="eastAsia"/>
          <w:kern w:val="0"/>
          <w:sz w:val="24"/>
        </w:rPr>
        <w:t>号东方科技大厦</w:t>
      </w:r>
      <w:r w:rsidRPr="001F4D3B">
        <w:rPr>
          <w:rFonts w:hint="eastAsia"/>
          <w:kern w:val="0"/>
          <w:sz w:val="24"/>
        </w:rPr>
        <w:t>18</w:t>
      </w:r>
      <w:r w:rsidRPr="001F4D3B">
        <w:rPr>
          <w:rFonts w:hint="eastAsia"/>
          <w:kern w:val="0"/>
          <w:sz w:val="24"/>
        </w:rPr>
        <w:t>楼</w:t>
      </w:r>
      <w:r w:rsidRPr="001F4D3B">
        <w:rPr>
          <w:rFonts w:hint="eastAsia"/>
          <w:kern w:val="0"/>
          <w:sz w:val="24"/>
        </w:rPr>
        <w:t xml:space="preserve"> </w:t>
      </w:r>
    </w:p>
    <w:p w14:paraId="06D36A6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办公地址：深圳市南山区粤海街道科苑路科兴科学园</w:t>
      </w:r>
      <w:r w:rsidRPr="001F4D3B">
        <w:rPr>
          <w:rFonts w:hint="eastAsia"/>
          <w:kern w:val="0"/>
          <w:sz w:val="24"/>
        </w:rPr>
        <w:t>B3</w:t>
      </w:r>
      <w:r w:rsidRPr="001F4D3B">
        <w:rPr>
          <w:rFonts w:hint="eastAsia"/>
          <w:kern w:val="0"/>
          <w:sz w:val="24"/>
        </w:rPr>
        <w:t>单元</w:t>
      </w:r>
      <w:r w:rsidRPr="001F4D3B">
        <w:rPr>
          <w:rFonts w:hint="eastAsia"/>
          <w:kern w:val="0"/>
          <w:sz w:val="24"/>
        </w:rPr>
        <w:t>7</w:t>
      </w:r>
      <w:r w:rsidRPr="001F4D3B">
        <w:rPr>
          <w:rFonts w:hint="eastAsia"/>
          <w:kern w:val="0"/>
          <w:sz w:val="24"/>
        </w:rPr>
        <w:t>楼</w:t>
      </w:r>
    </w:p>
    <w:p w14:paraId="77A6969C"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法定代表人：赖任军</w:t>
      </w:r>
      <w:r w:rsidRPr="001F4D3B">
        <w:rPr>
          <w:rFonts w:hint="eastAsia"/>
          <w:kern w:val="0"/>
          <w:sz w:val="24"/>
        </w:rPr>
        <w:t xml:space="preserve"> </w:t>
      </w:r>
    </w:p>
    <w:p w14:paraId="4CECD5A8"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0755</w:t>
      </w:r>
      <w:r w:rsidRPr="001F4D3B">
        <w:rPr>
          <w:rFonts w:hint="eastAsia"/>
          <w:kern w:val="0"/>
          <w:sz w:val="24"/>
        </w:rPr>
        <w:t>）</w:t>
      </w:r>
      <w:r w:rsidRPr="001F4D3B">
        <w:rPr>
          <w:rFonts w:hint="eastAsia"/>
          <w:kern w:val="0"/>
          <w:sz w:val="24"/>
        </w:rPr>
        <w:t>66892301</w:t>
      </w:r>
    </w:p>
    <w:p w14:paraId="34CD78F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lastRenderedPageBreak/>
        <w:t>传真：（</w:t>
      </w:r>
      <w:r w:rsidRPr="001F4D3B">
        <w:rPr>
          <w:rFonts w:hint="eastAsia"/>
          <w:kern w:val="0"/>
          <w:sz w:val="24"/>
        </w:rPr>
        <w:t>0755</w:t>
      </w:r>
      <w:r w:rsidRPr="001F4D3B">
        <w:rPr>
          <w:rFonts w:hint="eastAsia"/>
          <w:kern w:val="0"/>
          <w:sz w:val="24"/>
        </w:rPr>
        <w:t>）</w:t>
      </w:r>
      <w:r w:rsidRPr="001F4D3B">
        <w:rPr>
          <w:rFonts w:hint="eastAsia"/>
          <w:kern w:val="0"/>
          <w:sz w:val="24"/>
        </w:rPr>
        <w:t>66892399</w:t>
      </w:r>
    </w:p>
    <w:p w14:paraId="49A60A32"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联系人：张烨</w:t>
      </w:r>
      <w:r w:rsidRPr="001F4D3B">
        <w:rPr>
          <w:rFonts w:hint="eastAsia"/>
          <w:kern w:val="0"/>
          <w:sz w:val="24"/>
        </w:rPr>
        <w:t xml:space="preserve"> </w:t>
      </w:r>
    </w:p>
    <w:p w14:paraId="01E20D0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400-9500-888</w:t>
      </w:r>
    </w:p>
    <w:p w14:paraId="581AE92F"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www.jfzinv.com</w:t>
      </w:r>
    </w:p>
    <w:p w14:paraId="1B70A4E4"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w:t>
      </w:r>
      <w:r w:rsidRPr="001F4D3B">
        <w:rPr>
          <w:rFonts w:hint="eastAsia"/>
          <w:kern w:val="0"/>
          <w:sz w:val="24"/>
        </w:rPr>
        <w:t>115</w:t>
      </w:r>
      <w:r w:rsidRPr="001F4D3B">
        <w:rPr>
          <w:rFonts w:hint="eastAsia"/>
          <w:kern w:val="0"/>
          <w:sz w:val="24"/>
        </w:rPr>
        <w:t>）上海朝阳永续基金销售有限公司</w:t>
      </w:r>
    </w:p>
    <w:p w14:paraId="4B729020"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住所：上海市浦东新区上丰路</w:t>
      </w:r>
      <w:r w:rsidRPr="001F4D3B">
        <w:rPr>
          <w:rFonts w:hint="eastAsia"/>
          <w:kern w:val="0"/>
          <w:sz w:val="24"/>
        </w:rPr>
        <w:t>977</w:t>
      </w:r>
      <w:r w:rsidRPr="001F4D3B">
        <w:rPr>
          <w:rFonts w:hint="eastAsia"/>
          <w:kern w:val="0"/>
          <w:sz w:val="24"/>
        </w:rPr>
        <w:t>号</w:t>
      </w:r>
      <w:r w:rsidRPr="001F4D3B">
        <w:rPr>
          <w:rFonts w:hint="eastAsia"/>
          <w:kern w:val="0"/>
          <w:sz w:val="24"/>
        </w:rPr>
        <w:t>1</w:t>
      </w:r>
      <w:r w:rsidRPr="001F4D3B">
        <w:rPr>
          <w:rFonts w:hint="eastAsia"/>
          <w:kern w:val="0"/>
          <w:sz w:val="24"/>
        </w:rPr>
        <w:t>幢</w:t>
      </w:r>
      <w:r w:rsidRPr="001F4D3B">
        <w:rPr>
          <w:rFonts w:hint="eastAsia"/>
          <w:kern w:val="0"/>
          <w:sz w:val="24"/>
        </w:rPr>
        <w:t>B</w:t>
      </w:r>
      <w:r w:rsidRPr="001F4D3B">
        <w:rPr>
          <w:rFonts w:hint="eastAsia"/>
          <w:kern w:val="0"/>
          <w:sz w:val="24"/>
        </w:rPr>
        <w:t>座</w:t>
      </w:r>
      <w:r w:rsidRPr="001F4D3B">
        <w:rPr>
          <w:rFonts w:hint="eastAsia"/>
          <w:kern w:val="0"/>
          <w:sz w:val="24"/>
        </w:rPr>
        <w:t>812</w:t>
      </w:r>
      <w:r w:rsidRPr="001F4D3B">
        <w:rPr>
          <w:rFonts w:hint="eastAsia"/>
          <w:kern w:val="0"/>
          <w:sz w:val="24"/>
        </w:rPr>
        <w:t>室</w:t>
      </w:r>
    </w:p>
    <w:p w14:paraId="050FF88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办公地址：上海市浦东新区碧波路</w:t>
      </w:r>
      <w:r w:rsidRPr="001F4D3B">
        <w:rPr>
          <w:rFonts w:hint="eastAsia"/>
          <w:kern w:val="0"/>
          <w:sz w:val="24"/>
        </w:rPr>
        <w:t>690</w:t>
      </w:r>
      <w:r w:rsidRPr="001F4D3B">
        <w:rPr>
          <w:rFonts w:hint="eastAsia"/>
          <w:kern w:val="0"/>
          <w:sz w:val="24"/>
        </w:rPr>
        <w:t>号</w:t>
      </w:r>
      <w:r w:rsidRPr="001F4D3B">
        <w:rPr>
          <w:rFonts w:hint="eastAsia"/>
          <w:kern w:val="0"/>
          <w:sz w:val="24"/>
        </w:rPr>
        <w:t>4</w:t>
      </w:r>
      <w:r w:rsidRPr="001F4D3B">
        <w:rPr>
          <w:rFonts w:hint="eastAsia"/>
          <w:kern w:val="0"/>
          <w:sz w:val="24"/>
        </w:rPr>
        <w:t>号楼</w:t>
      </w:r>
      <w:r w:rsidRPr="001F4D3B">
        <w:rPr>
          <w:rFonts w:hint="eastAsia"/>
          <w:kern w:val="0"/>
          <w:sz w:val="24"/>
        </w:rPr>
        <w:t>2</w:t>
      </w:r>
      <w:r w:rsidRPr="001F4D3B">
        <w:rPr>
          <w:rFonts w:hint="eastAsia"/>
          <w:kern w:val="0"/>
          <w:sz w:val="24"/>
        </w:rPr>
        <w:t>楼</w:t>
      </w:r>
    </w:p>
    <w:p w14:paraId="50BE8299"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法定代表人：廖冰</w:t>
      </w:r>
    </w:p>
    <w:p w14:paraId="37A517D3"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电话：（</w:t>
      </w:r>
      <w:r w:rsidRPr="001F4D3B">
        <w:rPr>
          <w:rFonts w:hint="eastAsia"/>
          <w:kern w:val="0"/>
          <w:sz w:val="24"/>
        </w:rPr>
        <w:t>021</w:t>
      </w:r>
      <w:r w:rsidRPr="001F4D3B">
        <w:rPr>
          <w:rFonts w:hint="eastAsia"/>
          <w:kern w:val="0"/>
          <w:sz w:val="24"/>
        </w:rPr>
        <w:t>）</w:t>
      </w:r>
      <w:r w:rsidRPr="001F4D3B">
        <w:rPr>
          <w:rFonts w:hint="eastAsia"/>
          <w:kern w:val="0"/>
          <w:sz w:val="24"/>
        </w:rPr>
        <w:t>80234888</w:t>
      </w:r>
    </w:p>
    <w:p w14:paraId="538FD73D"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传真：（</w:t>
      </w:r>
      <w:r w:rsidRPr="001F4D3B">
        <w:rPr>
          <w:rFonts w:hint="eastAsia"/>
          <w:kern w:val="0"/>
          <w:sz w:val="24"/>
        </w:rPr>
        <w:t>021</w:t>
      </w:r>
      <w:r w:rsidRPr="001F4D3B">
        <w:rPr>
          <w:rFonts w:hint="eastAsia"/>
          <w:kern w:val="0"/>
          <w:sz w:val="24"/>
        </w:rPr>
        <w:t>）</w:t>
      </w:r>
      <w:r w:rsidRPr="001F4D3B">
        <w:rPr>
          <w:rFonts w:hint="eastAsia"/>
          <w:kern w:val="0"/>
          <w:sz w:val="24"/>
        </w:rPr>
        <w:t>80234898</w:t>
      </w:r>
    </w:p>
    <w:p w14:paraId="504113FA"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客户服务电话：</w:t>
      </w:r>
      <w:r w:rsidRPr="001F4D3B">
        <w:rPr>
          <w:rFonts w:hint="eastAsia"/>
          <w:kern w:val="0"/>
          <w:sz w:val="24"/>
        </w:rPr>
        <w:t>400-699-1888</w:t>
      </w:r>
    </w:p>
    <w:p w14:paraId="6BA84F56" w14:textId="77777777" w:rsidR="001F4D3B" w:rsidRPr="001F4D3B" w:rsidRDefault="001F4D3B" w:rsidP="001F4D3B">
      <w:pPr>
        <w:spacing w:after="0" w:line="360" w:lineRule="auto"/>
        <w:ind w:firstLineChars="200" w:firstLine="480"/>
        <w:rPr>
          <w:kern w:val="0"/>
          <w:sz w:val="24"/>
        </w:rPr>
      </w:pPr>
      <w:r w:rsidRPr="001F4D3B">
        <w:rPr>
          <w:rFonts w:hint="eastAsia"/>
          <w:kern w:val="0"/>
          <w:sz w:val="24"/>
        </w:rPr>
        <w:t>网址：</w:t>
      </w:r>
      <w:r w:rsidRPr="001F4D3B">
        <w:rPr>
          <w:rFonts w:hint="eastAsia"/>
          <w:kern w:val="0"/>
          <w:sz w:val="24"/>
        </w:rPr>
        <w:t>www.998fund.com</w:t>
      </w:r>
    </w:p>
    <w:p w14:paraId="59F53D7D" w14:textId="684E91BD" w:rsidR="007E3A34" w:rsidRPr="006C2F1C" w:rsidRDefault="007E3A34" w:rsidP="00FF737B">
      <w:pPr>
        <w:widowControl/>
        <w:spacing w:line="360" w:lineRule="auto"/>
        <w:ind w:firstLineChars="200" w:firstLine="480"/>
        <w:rPr>
          <w:rFonts w:hAnsi="宋体"/>
          <w:kern w:val="0"/>
          <w:sz w:val="24"/>
        </w:rPr>
      </w:pPr>
      <w:r>
        <w:rPr>
          <w:rFonts w:hAnsi="宋体" w:hint="eastAsia"/>
          <w:kern w:val="0"/>
          <w:sz w:val="24"/>
        </w:rPr>
        <w:t>场内</w:t>
      </w:r>
      <w:r w:rsidRPr="003116AC">
        <w:rPr>
          <w:rFonts w:hAnsi="宋体"/>
          <w:kern w:val="0"/>
          <w:sz w:val="24"/>
        </w:rPr>
        <w:t>代销机构</w:t>
      </w:r>
      <w:r w:rsidRPr="00D930D4">
        <w:rPr>
          <w:rFonts w:hAnsi="宋体"/>
          <w:kern w:val="0"/>
          <w:sz w:val="24"/>
        </w:rPr>
        <w:t>是指由中国证监会核准的具有开放式基金代销资格</w:t>
      </w:r>
      <w:r w:rsidR="00854713">
        <w:rPr>
          <w:rFonts w:hAnsi="宋体" w:hint="eastAsia"/>
          <w:kern w:val="0"/>
          <w:sz w:val="24"/>
        </w:rPr>
        <w:t>，</w:t>
      </w:r>
      <w:r w:rsidRPr="00D930D4">
        <w:rPr>
          <w:rFonts w:hAnsi="宋体"/>
          <w:kern w:val="0"/>
          <w:sz w:val="24"/>
        </w:rPr>
        <w:t>并经</w:t>
      </w:r>
      <w:r w:rsidRPr="006C2F1C">
        <w:rPr>
          <w:rFonts w:hAnsi="宋体"/>
          <w:kern w:val="0"/>
          <w:sz w:val="24"/>
        </w:rPr>
        <w:t>上海证券交易所</w:t>
      </w:r>
      <w:r w:rsidRPr="00D930D4">
        <w:rPr>
          <w:rFonts w:hAnsi="宋体"/>
          <w:kern w:val="0"/>
          <w:sz w:val="24"/>
        </w:rPr>
        <w:t>和中国证券登记结算有限责任公司认可的</w:t>
      </w:r>
      <w:r w:rsidRPr="006C2F1C">
        <w:rPr>
          <w:rFonts w:hAnsi="宋体"/>
          <w:kern w:val="0"/>
          <w:sz w:val="24"/>
        </w:rPr>
        <w:t>上海证券交易所</w:t>
      </w:r>
      <w:r w:rsidRPr="00D930D4">
        <w:rPr>
          <w:rFonts w:hAnsi="宋体"/>
          <w:kern w:val="0"/>
          <w:sz w:val="24"/>
        </w:rPr>
        <w:t>会员</w:t>
      </w:r>
      <w:r>
        <w:rPr>
          <w:rFonts w:hAnsi="宋体" w:hint="eastAsia"/>
          <w:kern w:val="0"/>
          <w:sz w:val="24"/>
        </w:rPr>
        <w:t>（</w:t>
      </w:r>
      <w:r w:rsidRPr="00D930D4">
        <w:rPr>
          <w:rFonts w:hAnsi="宋体"/>
          <w:kern w:val="0"/>
          <w:sz w:val="24"/>
        </w:rPr>
        <w:t>以下简称</w:t>
      </w:r>
      <w:r w:rsidRPr="006C2F1C">
        <w:rPr>
          <w:rFonts w:hAnsi="宋体"/>
          <w:kern w:val="0"/>
          <w:sz w:val="24"/>
        </w:rPr>
        <w:t>“</w:t>
      </w:r>
      <w:r w:rsidRPr="00D930D4">
        <w:rPr>
          <w:rFonts w:hAnsi="宋体"/>
          <w:kern w:val="0"/>
          <w:sz w:val="24"/>
        </w:rPr>
        <w:t>有资格的上证所会员</w:t>
      </w:r>
      <w:r w:rsidRPr="006C2F1C">
        <w:rPr>
          <w:rFonts w:hAnsi="宋体"/>
          <w:kern w:val="0"/>
          <w:sz w:val="24"/>
        </w:rPr>
        <w:t>”</w:t>
      </w:r>
      <w:r>
        <w:rPr>
          <w:rFonts w:hAnsi="宋体" w:hint="eastAsia"/>
          <w:kern w:val="0"/>
          <w:sz w:val="24"/>
        </w:rPr>
        <w:t>），</w:t>
      </w:r>
      <w:r w:rsidRPr="00D930D4">
        <w:rPr>
          <w:rFonts w:hAnsi="宋体"/>
          <w:kern w:val="0"/>
          <w:sz w:val="24"/>
        </w:rPr>
        <w:t>名单详见</w:t>
      </w:r>
      <w:r w:rsidRPr="006C2F1C">
        <w:rPr>
          <w:rFonts w:hAnsi="宋体"/>
          <w:kern w:val="0"/>
          <w:sz w:val="24"/>
        </w:rPr>
        <w:t>上海证券交易所</w:t>
      </w:r>
      <w:r w:rsidRPr="00D930D4">
        <w:rPr>
          <w:rFonts w:hAnsi="宋体"/>
          <w:kern w:val="0"/>
          <w:sz w:val="24"/>
        </w:rPr>
        <w:t>网站</w:t>
      </w:r>
      <w:r w:rsidRPr="00D930D4">
        <w:rPr>
          <w:rFonts w:hAnsi="宋体" w:hint="eastAsia"/>
          <w:kern w:val="0"/>
          <w:sz w:val="24"/>
        </w:rPr>
        <w:t>。</w:t>
      </w:r>
    </w:p>
    <w:p w14:paraId="3044BF60" w14:textId="77777777" w:rsidR="007E3A34" w:rsidRDefault="007E3A34" w:rsidP="007E3A34">
      <w:pPr>
        <w:spacing w:line="360" w:lineRule="auto"/>
        <w:ind w:firstLineChars="200" w:firstLine="480"/>
        <w:rPr>
          <w:sz w:val="24"/>
        </w:rPr>
      </w:pPr>
      <w:r w:rsidRPr="00D930D4">
        <w:rPr>
          <w:rFonts w:hAnsi="宋体"/>
          <w:kern w:val="0"/>
          <w:sz w:val="24"/>
        </w:rPr>
        <w:t>基金管理人可根据有关法律法规的要求，选择其它符合要求的机构代理销售本基金，并及时公告。</w:t>
      </w:r>
    </w:p>
    <w:p w14:paraId="586E8CFB" w14:textId="77777777" w:rsidR="000E360D" w:rsidRPr="004C60E1" w:rsidRDefault="00E82CDC" w:rsidP="00F42D37">
      <w:pPr>
        <w:spacing w:line="360" w:lineRule="auto"/>
        <w:rPr>
          <w:b/>
          <w:kern w:val="0"/>
          <w:sz w:val="24"/>
        </w:rPr>
      </w:pPr>
      <w:r w:rsidDel="00E82CDC">
        <w:rPr>
          <w:rFonts w:ascii="宋体"/>
          <w:color w:val="000000"/>
          <w:sz w:val="24"/>
        </w:rPr>
        <w:t xml:space="preserve"> </w:t>
      </w:r>
      <w:r w:rsidR="00E61E2D">
        <w:rPr>
          <w:rFonts w:ascii="宋体" w:hint="eastAsia"/>
          <w:color w:val="000000"/>
          <w:sz w:val="24"/>
        </w:rPr>
        <w:t xml:space="preserve">  </w:t>
      </w:r>
      <w:r w:rsidR="000E360D" w:rsidRPr="004C60E1">
        <w:rPr>
          <w:b/>
          <w:kern w:val="0"/>
          <w:sz w:val="24"/>
        </w:rPr>
        <w:t>（二）注册登记机构</w:t>
      </w:r>
    </w:p>
    <w:p w14:paraId="2423617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7C5FA5E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7C6BFF7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5635020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6FD9F513" w14:textId="77777777" w:rsidR="00265C7E" w:rsidRDefault="00265C7E" w:rsidP="00265C7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179BC893" w14:textId="77777777" w:rsidR="00265C7E" w:rsidRDefault="00265C7E" w:rsidP="00265C7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E6A6DD1" w14:textId="77777777" w:rsidR="00265C7E" w:rsidRDefault="00265C7E" w:rsidP="00265C7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14:paraId="57D433FF"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02DBA75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3FB0599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6B693E7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办公地址：</w:t>
      </w:r>
      <w:r>
        <w:rPr>
          <w:rFonts w:ascii="宋体" w:hAnsi="宋体" w:cs="宋体" w:hint="eastAsia"/>
          <w:kern w:val="0"/>
          <w:sz w:val="24"/>
        </w:rPr>
        <w:t>上海市银城中路68号时代金融中心19楼</w:t>
      </w:r>
    </w:p>
    <w:p w14:paraId="3F8F02F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6C71E1E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67F40D6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18B3AC3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3FE1CA5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541C2CB8"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57EC62C3"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2295BD7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659243E9"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37443F00"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031B86B"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1E7CBD69"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50CCED4C" w14:textId="77777777" w:rsidR="006A3A43" w:rsidRPr="00E14082" w:rsidRDefault="006A3A43" w:rsidP="006A3A43">
      <w:pPr>
        <w:widowControl/>
        <w:spacing w:line="360" w:lineRule="auto"/>
        <w:ind w:firstLineChars="200" w:firstLine="480"/>
        <w:rPr>
          <w:kern w:val="0"/>
          <w:sz w:val="24"/>
        </w:rPr>
      </w:pPr>
      <w:r>
        <w:rPr>
          <w:rFonts w:hint="eastAsia"/>
          <w:kern w:val="0"/>
          <w:sz w:val="24"/>
        </w:rPr>
        <w:t>联系人：朱宏宇</w:t>
      </w:r>
    </w:p>
    <w:p w14:paraId="60B84E5B" w14:textId="77777777" w:rsidR="006A3A43" w:rsidRDefault="006A3A43" w:rsidP="006A3A43">
      <w:pPr>
        <w:spacing w:line="360" w:lineRule="auto"/>
        <w:ind w:firstLineChars="200" w:firstLine="480"/>
        <w:rPr>
          <w:kern w:val="0"/>
          <w:sz w:val="24"/>
        </w:rPr>
      </w:pPr>
      <w:r>
        <w:rPr>
          <w:rFonts w:hint="eastAsia"/>
          <w:kern w:val="0"/>
          <w:sz w:val="24"/>
        </w:rPr>
        <w:t>经办注册会计师：薛竞、朱宏宇</w:t>
      </w:r>
    </w:p>
    <w:p w14:paraId="19A2D96B" w14:textId="77777777" w:rsidR="006A3A43" w:rsidRPr="00A63295" w:rsidRDefault="006A3A43" w:rsidP="006A3A43">
      <w:pPr>
        <w:spacing w:line="360" w:lineRule="auto"/>
        <w:ind w:firstLineChars="200" w:firstLine="480"/>
        <w:rPr>
          <w:kern w:val="0"/>
          <w:sz w:val="24"/>
        </w:rPr>
      </w:pPr>
    </w:p>
    <w:p w14:paraId="63A64091" w14:textId="77777777" w:rsidR="000E360D" w:rsidRPr="00EF4EDF" w:rsidRDefault="000E360D" w:rsidP="00EF4EDF">
      <w:pPr>
        <w:pStyle w:val="af0"/>
        <w:rPr>
          <w:rFonts w:ascii="Times New Roman" w:eastAsia="黑体" w:hAnsi="Times New Roman" w:cs="Times New Roman"/>
          <w:kern w:val="0"/>
          <w:sz w:val="30"/>
          <w:szCs w:val="20"/>
        </w:rPr>
      </w:pPr>
      <w:bookmarkStart w:id="14" w:name="_Toc472077034"/>
      <w:r w:rsidRPr="00EF4EDF">
        <w:rPr>
          <w:rFonts w:ascii="Times New Roman" w:eastAsia="黑体" w:hAnsi="Times New Roman" w:cs="Times New Roman" w:hint="eastAsia"/>
          <w:kern w:val="0"/>
          <w:sz w:val="30"/>
          <w:szCs w:val="20"/>
        </w:rPr>
        <w:t>六、基金的募集</w:t>
      </w:r>
      <w:bookmarkEnd w:id="14"/>
    </w:p>
    <w:p w14:paraId="7C07E020" w14:textId="77777777" w:rsidR="00257298" w:rsidRDefault="00B55599">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本基金由基金管理人依照《基金法》、《运作办法》、基金合同及其他有关规定，并经中国证监会证监许可</w:t>
      </w:r>
      <w:r>
        <w:rPr>
          <w:rFonts w:hint="eastAsia"/>
          <w:kern w:val="0"/>
          <w:sz w:val="24"/>
        </w:rPr>
        <w:t>[2010]624</w:t>
      </w:r>
      <w:r>
        <w:rPr>
          <w:rFonts w:hint="eastAsia"/>
          <w:kern w:val="0"/>
          <w:sz w:val="24"/>
        </w:rPr>
        <w:t>号文核准募集发售。</w:t>
      </w:r>
      <w:r>
        <w:rPr>
          <w:rFonts w:hint="eastAsia"/>
          <w:kern w:val="0"/>
          <w:sz w:val="24"/>
        </w:rPr>
        <w:t xml:space="preserve"> </w:t>
      </w:r>
    </w:p>
    <w:p w14:paraId="552E2994" w14:textId="77777777" w:rsidR="00257298" w:rsidRDefault="00B55599">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66FDF9A4" w14:textId="77777777" w:rsidR="00257298" w:rsidRDefault="00B55599">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元，按面值发售。</w:t>
      </w:r>
    </w:p>
    <w:p w14:paraId="385EF17B" w14:textId="77777777" w:rsidR="00103A43" w:rsidRPr="00EF4EDF" w:rsidRDefault="000E360D" w:rsidP="00EF4EDF">
      <w:pPr>
        <w:widowControl/>
        <w:spacing w:after="0" w:line="360" w:lineRule="auto"/>
        <w:ind w:firstLineChars="200" w:firstLine="480"/>
        <w:outlineLvl w:val="1"/>
        <w:rPr>
          <w:kern w:val="0"/>
          <w:sz w:val="24"/>
        </w:rPr>
      </w:pPr>
      <w:bookmarkStart w:id="15" w:name="_Toc109537384"/>
      <w:r w:rsidRPr="00EF4EDF">
        <w:rPr>
          <w:rFonts w:hint="eastAsia"/>
          <w:kern w:val="0"/>
          <w:sz w:val="24"/>
        </w:rPr>
        <w:t>本基金自</w:t>
      </w:r>
      <w:r w:rsidRPr="00EF4EDF">
        <w:rPr>
          <w:rFonts w:hint="eastAsia"/>
          <w:kern w:val="0"/>
          <w:sz w:val="24"/>
        </w:rPr>
        <w:t>2010</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24</w:t>
      </w:r>
      <w:r w:rsidRPr="00EF4EDF">
        <w:rPr>
          <w:rFonts w:hint="eastAsia"/>
          <w:kern w:val="0"/>
          <w:sz w:val="24"/>
        </w:rPr>
        <w:t>日至</w:t>
      </w:r>
      <w:r w:rsidRPr="00EF4EDF">
        <w:rPr>
          <w:rFonts w:hint="eastAsia"/>
          <w:kern w:val="0"/>
          <w:sz w:val="24"/>
        </w:rPr>
        <w:t>2010</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24</w:t>
      </w:r>
      <w:r w:rsidRPr="00EF4EDF">
        <w:rPr>
          <w:rFonts w:hint="eastAsia"/>
          <w:kern w:val="0"/>
          <w:sz w:val="24"/>
        </w:rPr>
        <w:t>日进行发售。本基金设立募集期共募集</w:t>
      </w:r>
      <w:r w:rsidRPr="00EF4EDF">
        <w:rPr>
          <w:rFonts w:hint="eastAsia"/>
          <w:kern w:val="0"/>
          <w:sz w:val="24"/>
        </w:rPr>
        <w:t>3,235,642,950.36</w:t>
      </w:r>
      <w:r w:rsidRPr="00EF4EDF">
        <w:rPr>
          <w:rFonts w:hint="eastAsia"/>
          <w:kern w:val="0"/>
          <w:sz w:val="24"/>
        </w:rPr>
        <w:t>份基金份额，有效认购户数为</w:t>
      </w:r>
      <w:r w:rsidRPr="00EF4EDF">
        <w:rPr>
          <w:rFonts w:hint="eastAsia"/>
          <w:kern w:val="0"/>
          <w:sz w:val="24"/>
        </w:rPr>
        <w:t>47,822</w:t>
      </w:r>
      <w:r w:rsidRPr="00EF4EDF">
        <w:rPr>
          <w:rFonts w:hint="eastAsia"/>
          <w:kern w:val="0"/>
          <w:sz w:val="24"/>
        </w:rPr>
        <w:t>户。</w:t>
      </w:r>
    </w:p>
    <w:p w14:paraId="2D62BA8D"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3F9B75E9" w14:textId="77777777" w:rsidR="000E360D" w:rsidRPr="00967A50" w:rsidRDefault="000E360D" w:rsidP="00967A50">
      <w:pPr>
        <w:pStyle w:val="af0"/>
        <w:rPr>
          <w:rFonts w:ascii="Times New Roman" w:eastAsia="黑体" w:hAnsi="Times New Roman" w:cs="Times New Roman"/>
          <w:kern w:val="0"/>
          <w:sz w:val="30"/>
          <w:szCs w:val="20"/>
        </w:rPr>
      </w:pPr>
      <w:bookmarkStart w:id="16" w:name="_Toc472077035"/>
      <w:r w:rsidRPr="00967A50">
        <w:rPr>
          <w:rFonts w:ascii="Times New Roman" w:eastAsia="黑体" w:hAnsi="Times New Roman" w:cs="Times New Roman" w:hint="eastAsia"/>
          <w:kern w:val="0"/>
          <w:sz w:val="30"/>
          <w:szCs w:val="20"/>
        </w:rPr>
        <w:lastRenderedPageBreak/>
        <w:t>七、基金合同的生效</w:t>
      </w:r>
      <w:bookmarkEnd w:id="15"/>
      <w:bookmarkEnd w:id="16"/>
    </w:p>
    <w:p w14:paraId="4A073872" w14:textId="77777777" w:rsidR="00257298" w:rsidRDefault="00B55599">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2010</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30</w:t>
      </w:r>
      <w:r>
        <w:rPr>
          <w:rFonts w:hAnsi="宋体" w:hint="eastAsia"/>
          <w:sz w:val="24"/>
          <w:szCs w:val="21"/>
        </w:rPr>
        <w:t>日正式生效。自基金合同生效之日起，本基金管理人正式开始管理本基金。</w:t>
      </w:r>
    </w:p>
    <w:p w14:paraId="120D4E39" w14:textId="77777777" w:rsidR="00103A43" w:rsidRPr="00967A50" w:rsidRDefault="000E360D" w:rsidP="00967A50">
      <w:pPr>
        <w:spacing w:after="0" w:line="360" w:lineRule="auto"/>
        <w:ind w:firstLineChars="200" w:firstLine="480"/>
        <w:rPr>
          <w:rFonts w:hAnsi="宋体"/>
          <w:sz w:val="24"/>
          <w:szCs w:val="21"/>
        </w:rPr>
      </w:pPr>
      <w:bookmarkStart w:id="17" w:name="_Hlt88896182"/>
      <w:bookmarkStart w:id="18" w:name="_Hlt88901074"/>
      <w:bookmarkStart w:id="19" w:name="_Toc109537386"/>
      <w:bookmarkEnd w:id="17"/>
      <w:bookmarkEnd w:id="18"/>
      <w:r w:rsidRPr="00967A50">
        <w:rPr>
          <w:rFonts w:hAnsi="宋体" w:hint="eastAsia"/>
          <w:sz w:val="24"/>
          <w:szCs w:val="21"/>
        </w:rPr>
        <w:t>基金合同生效后的存续期内，基金份额持有人数量不满</w:t>
      </w:r>
      <w:r w:rsidRPr="00967A50">
        <w:rPr>
          <w:rFonts w:hAnsi="宋体" w:hint="eastAsia"/>
          <w:sz w:val="24"/>
          <w:szCs w:val="21"/>
        </w:rPr>
        <w:t>200</w:t>
      </w:r>
      <w:r w:rsidRPr="00967A50">
        <w:rPr>
          <w:rFonts w:hAnsi="宋体" w:hint="eastAsia"/>
          <w:sz w:val="24"/>
          <w:szCs w:val="21"/>
        </w:rPr>
        <w:t>人或者基金资产净值低于</w:t>
      </w:r>
      <w:r w:rsidRPr="00967A50">
        <w:rPr>
          <w:rFonts w:hAnsi="宋体" w:hint="eastAsia"/>
          <w:sz w:val="24"/>
          <w:szCs w:val="21"/>
        </w:rPr>
        <w:t>5000</w:t>
      </w:r>
      <w:r w:rsidRPr="00967A50">
        <w:rPr>
          <w:rFonts w:hAnsi="宋体" w:hint="eastAsia"/>
          <w:sz w:val="24"/>
          <w:szCs w:val="21"/>
        </w:rPr>
        <w:t>万元，基金管理人应当及时报告中国证监会；基金份额持有人数量连续</w:t>
      </w:r>
      <w:r w:rsidRPr="00967A50">
        <w:rPr>
          <w:rFonts w:hAnsi="宋体" w:hint="eastAsia"/>
          <w:sz w:val="24"/>
          <w:szCs w:val="21"/>
        </w:rPr>
        <w:t>20</w:t>
      </w:r>
      <w:r w:rsidRPr="00967A50">
        <w:rPr>
          <w:rFonts w:hAnsi="宋体" w:hint="eastAsia"/>
          <w:sz w:val="24"/>
          <w:szCs w:val="21"/>
        </w:rPr>
        <w:t>个工作日达不到</w:t>
      </w:r>
      <w:r w:rsidRPr="00967A50">
        <w:rPr>
          <w:rFonts w:hAnsi="宋体" w:hint="eastAsia"/>
          <w:sz w:val="24"/>
          <w:szCs w:val="21"/>
        </w:rPr>
        <w:t>200</w:t>
      </w:r>
      <w:r w:rsidRPr="00967A50">
        <w:rPr>
          <w:rFonts w:hAnsi="宋体" w:hint="eastAsia"/>
          <w:sz w:val="24"/>
          <w:szCs w:val="21"/>
        </w:rPr>
        <w:t>人，或连续</w:t>
      </w:r>
      <w:r w:rsidRPr="00967A50">
        <w:rPr>
          <w:rFonts w:hAnsi="宋体" w:hint="eastAsia"/>
          <w:sz w:val="24"/>
          <w:szCs w:val="21"/>
        </w:rPr>
        <w:t>20</w:t>
      </w:r>
      <w:r w:rsidRPr="00967A50">
        <w:rPr>
          <w:rFonts w:hAnsi="宋体" w:hint="eastAsia"/>
          <w:sz w:val="24"/>
          <w:szCs w:val="21"/>
        </w:rPr>
        <w:t>个工作日基金资产净值低于</w:t>
      </w:r>
      <w:r w:rsidRPr="00967A50">
        <w:rPr>
          <w:rFonts w:hAnsi="宋体" w:hint="eastAsia"/>
          <w:sz w:val="24"/>
          <w:szCs w:val="21"/>
        </w:rPr>
        <w:t>5000</w:t>
      </w:r>
      <w:r w:rsidRPr="00967A50">
        <w:rPr>
          <w:rFonts w:hAnsi="宋体" w:hint="eastAsia"/>
          <w:sz w:val="24"/>
          <w:szCs w:val="21"/>
        </w:rPr>
        <w:t>万元，基金管理人应当及时向中国证监会报告，说明出现上述情况的原因并提出解决方案。法律法规另有规定的，按其规定办理。</w:t>
      </w:r>
    </w:p>
    <w:p w14:paraId="237EAE43" w14:textId="77777777" w:rsidR="00103A43" w:rsidRDefault="00103A43">
      <w:pPr>
        <w:widowControl/>
        <w:jc w:val="left"/>
        <w:rPr>
          <w:rFonts w:ascii="宋体" w:hAnsi="宋体"/>
          <w:bCs/>
          <w:sz w:val="24"/>
          <w:szCs w:val="21"/>
        </w:rPr>
      </w:pPr>
      <w:r>
        <w:rPr>
          <w:rFonts w:ascii="宋体" w:hAnsi="宋体"/>
          <w:bCs/>
          <w:sz w:val="24"/>
          <w:szCs w:val="21"/>
        </w:rPr>
        <w:br w:type="page"/>
      </w:r>
    </w:p>
    <w:p w14:paraId="4DEFF3BD" w14:textId="77777777" w:rsidR="000E360D" w:rsidRPr="00EF42F1" w:rsidRDefault="000E360D" w:rsidP="00EF42F1">
      <w:pPr>
        <w:pStyle w:val="af0"/>
        <w:rPr>
          <w:rFonts w:ascii="Times New Roman" w:eastAsia="黑体" w:hAnsi="Times New Roman" w:cs="Times New Roman"/>
          <w:kern w:val="0"/>
          <w:sz w:val="30"/>
          <w:szCs w:val="20"/>
        </w:rPr>
      </w:pPr>
      <w:bookmarkStart w:id="20" w:name="_Toc472077036"/>
      <w:r w:rsidRPr="00EF42F1">
        <w:rPr>
          <w:rFonts w:ascii="Times New Roman" w:eastAsia="黑体" w:hAnsi="Times New Roman" w:cs="Times New Roman" w:hint="eastAsia"/>
          <w:kern w:val="0"/>
          <w:sz w:val="30"/>
          <w:szCs w:val="20"/>
        </w:rPr>
        <w:lastRenderedPageBreak/>
        <w:t>八、基金份额的申购与赎回</w:t>
      </w:r>
      <w:bookmarkEnd w:id="19"/>
      <w:bookmarkEnd w:id="20"/>
    </w:p>
    <w:p w14:paraId="09668ABB" w14:textId="77777777" w:rsidR="000E360D" w:rsidRPr="00EF42F1" w:rsidRDefault="003A4BA9" w:rsidP="00F42D37">
      <w:pPr>
        <w:pStyle w:val="a0"/>
        <w:autoSpaceDE w:val="0"/>
        <w:autoSpaceDN w:val="0"/>
        <w:adjustRightInd w:val="0"/>
        <w:spacing w:after="0" w:line="360" w:lineRule="auto"/>
        <w:ind w:left="482" w:firstLineChars="0" w:firstLine="0"/>
        <w:rPr>
          <w:b/>
          <w:sz w:val="24"/>
        </w:rPr>
      </w:pPr>
      <w:r w:rsidRPr="00786B96">
        <w:rPr>
          <w:b/>
          <w:sz w:val="24"/>
        </w:rPr>
        <w:t>（一）</w:t>
      </w:r>
      <w:r w:rsidR="004D20AF" w:rsidRPr="00EF42F1">
        <w:rPr>
          <w:rFonts w:hint="eastAsia"/>
          <w:b/>
          <w:sz w:val="24"/>
        </w:rPr>
        <w:t>申购和赎回的场所</w:t>
      </w:r>
    </w:p>
    <w:p w14:paraId="3DE4DF15" w14:textId="2939FCB8" w:rsidR="000E360D" w:rsidRPr="00130BDC" w:rsidRDefault="00DA7947" w:rsidP="00EF42F1">
      <w:pPr>
        <w:pStyle w:val="a0"/>
        <w:autoSpaceDE w:val="0"/>
        <w:autoSpaceDN w:val="0"/>
        <w:adjustRightInd w:val="0"/>
        <w:spacing w:after="0" w:line="360" w:lineRule="auto"/>
        <w:ind w:firstLine="480"/>
        <w:rPr>
          <w:sz w:val="24"/>
        </w:rPr>
      </w:pPr>
      <w:r w:rsidRPr="00130BDC">
        <w:rPr>
          <w:sz w:val="24"/>
        </w:rPr>
        <w:t>1</w:t>
      </w:r>
      <w:r w:rsidR="00854713" w:rsidRPr="00130BDC">
        <w:rPr>
          <w:rFonts w:hint="eastAsia"/>
          <w:sz w:val="24"/>
        </w:rPr>
        <w:t>、</w:t>
      </w:r>
      <w:r w:rsidR="008778A2" w:rsidRPr="00130BDC">
        <w:rPr>
          <w:rFonts w:hint="eastAsia"/>
          <w:sz w:val="24"/>
        </w:rPr>
        <w:t>直销机构</w:t>
      </w:r>
    </w:p>
    <w:p w14:paraId="104EF67C" w14:textId="77777777" w:rsidR="000E360D" w:rsidRPr="00FF737B" w:rsidRDefault="000E360D" w:rsidP="005A6E9E">
      <w:pPr>
        <w:widowControl/>
        <w:spacing w:after="0" w:line="360" w:lineRule="auto"/>
        <w:ind w:rightChars="-85" w:right="-178" w:firstLineChars="200" w:firstLine="480"/>
        <w:rPr>
          <w:kern w:val="0"/>
          <w:sz w:val="24"/>
        </w:rPr>
      </w:pPr>
      <w:r w:rsidRPr="00FF737B">
        <w:rPr>
          <w:rFonts w:hint="eastAsia"/>
          <w:kern w:val="0"/>
          <w:sz w:val="24"/>
        </w:rPr>
        <w:t>本基金直销机构为本公司以及本公司的网上直销交易平台。</w:t>
      </w:r>
    </w:p>
    <w:p w14:paraId="40529BF5" w14:textId="77777777" w:rsidR="000E360D" w:rsidRPr="00FF737B" w:rsidRDefault="000E360D" w:rsidP="005A6E9E">
      <w:pPr>
        <w:widowControl/>
        <w:spacing w:after="0" w:line="360" w:lineRule="auto"/>
        <w:ind w:rightChars="-85" w:right="-178" w:firstLineChars="200" w:firstLine="480"/>
        <w:rPr>
          <w:kern w:val="0"/>
          <w:sz w:val="24"/>
        </w:rPr>
      </w:pPr>
      <w:r w:rsidRPr="00FF737B">
        <w:rPr>
          <w:kern w:val="0"/>
          <w:sz w:val="24"/>
        </w:rPr>
        <w:t>机构名称：</w:t>
      </w:r>
      <w:r w:rsidRPr="00FF737B">
        <w:rPr>
          <w:rFonts w:hint="eastAsia"/>
          <w:kern w:val="0"/>
          <w:sz w:val="24"/>
        </w:rPr>
        <w:t>交银施罗德基金管理有限公司</w:t>
      </w:r>
    </w:p>
    <w:p w14:paraId="3C35E696" w14:textId="77777777" w:rsidR="000E360D" w:rsidRPr="00FF737B" w:rsidRDefault="000E360D" w:rsidP="00EF42F1">
      <w:pPr>
        <w:widowControl/>
        <w:spacing w:after="0" w:line="360" w:lineRule="auto"/>
        <w:ind w:rightChars="-85" w:right="-178" w:firstLineChars="200" w:firstLine="480"/>
        <w:rPr>
          <w:kern w:val="0"/>
          <w:sz w:val="24"/>
        </w:rPr>
      </w:pPr>
      <w:r w:rsidRPr="00FF737B">
        <w:rPr>
          <w:rFonts w:hint="eastAsia"/>
          <w:kern w:val="0"/>
          <w:sz w:val="24"/>
        </w:rPr>
        <w:t>住所</w:t>
      </w:r>
      <w:r w:rsidRPr="00FF737B">
        <w:rPr>
          <w:kern w:val="0"/>
          <w:sz w:val="24"/>
        </w:rPr>
        <w:t>：</w:t>
      </w:r>
      <w:r w:rsidRPr="00FF737B">
        <w:rPr>
          <w:rFonts w:hint="eastAsia"/>
          <w:kern w:val="0"/>
          <w:sz w:val="24"/>
        </w:rPr>
        <w:t>上海市浦东新区银城中路</w:t>
      </w:r>
      <w:r w:rsidRPr="00FF737B">
        <w:rPr>
          <w:kern w:val="0"/>
          <w:sz w:val="24"/>
        </w:rPr>
        <w:t>188</w:t>
      </w:r>
      <w:r w:rsidRPr="00FF737B">
        <w:rPr>
          <w:rFonts w:hint="eastAsia"/>
          <w:kern w:val="0"/>
          <w:sz w:val="24"/>
        </w:rPr>
        <w:t>号交通银行大楼二层（裙）</w:t>
      </w:r>
    </w:p>
    <w:p w14:paraId="7ADBE77F" w14:textId="77777777" w:rsidR="000E360D" w:rsidRPr="00FF737B" w:rsidRDefault="000E360D" w:rsidP="00EF42F1">
      <w:pPr>
        <w:widowControl/>
        <w:spacing w:after="0" w:line="360" w:lineRule="auto"/>
        <w:ind w:rightChars="-85" w:right="-178" w:firstLineChars="200" w:firstLine="480"/>
        <w:rPr>
          <w:kern w:val="0"/>
          <w:sz w:val="24"/>
        </w:rPr>
      </w:pPr>
      <w:r w:rsidRPr="00FF737B">
        <w:rPr>
          <w:kern w:val="0"/>
          <w:sz w:val="24"/>
        </w:rPr>
        <w:t>办公地址：</w:t>
      </w:r>
      <w:r w:rsidR="00CA3AEF" w:rsidRPr="00FF737B">
        <w:rPr>
          <w:rFonts w:hint="eastAsia"/>
          <w:kern w:val="0"/>
          <w:sz w:val="24"/>
        </w:rPr>
        <w:t>上海市浦东新区世纪大道</w:t>
      </w:r>
      <w:r w:rsidR="00CA3AEF" w:rsidRPr="00FF737B">
        <w:rPr>
          <w:kern w:val="0"/>
          <w:sz w:val="24"/>
        </w:rPr>
        <w:t>8</w:t>
      </w:r>
      <w:r w:rsidR="00CA3AEF" w:rsidRPr="00FF737B">
        <w:rPr>
          <w:rFonts w:hint="eastAsia"/>
          <w:kern w:val="0"/>
          <w:sz w:val="24"/>
        </w:rPr>
        <w:t>号国金中心二期</w:t>
      </w:r>
      <w:r w:rsidR="00CA3AEF" w:rsidRPr="00FF737B">
        <w:rPr>
          <w:kern w:val="0"/>
          <w:sz w:val="24"/>
        </w:rPr>
        <w:t>21-22</w:t>
      </w:r>
      <w:r w:rsidR="00CA3AEF" w:rsidRPr="00FF737B">
        <w:rPr>
          <w:rFonts w:hint="eastAsia"/>
          <w:kern w:val="0"/>
          <w:sz w:val="24"/>
        </w:rPr>
        <w:t>楼</w:t>
      </w:r>
    </w:p>
    <w:p w14:paraId="614CFFA0" w14:textId="77777777" w:rsidR="00CA3AEF" w:rsidRPr="00FF737B" w:rsidRDefault="00CA3AEF" w:rsidP="00EF42F1">
      <w:pPr>
        <w:widowControl/>
        <w:spacing w:after="0" w:line="360" w:lineRule="auto"/>
        <w:ind w:rightChars="-85" w:right="-178" w:firstLineChars="200" w:firstLine="480"/>
        <w:rPr>
          <w:kern w:val="0"/>
          <w:sz w:val="24"/>
        </w:rPr>
      </w:pPr>
      <w:r w:rsidRPr="00FF737B">
        <w:rPr>
          <w:rFonts w:hint="eastAsia"/>
          <w:kern w:val="0"/>
          <w:sz w:val="24"/>
        </w:rPr>
        <w:t>法定代表人：于亚利</w:t>
      </w:r>
    </w:p>
    <w:p w14:paraId="61F78D24" w14:textId="77777777" w:rsidR="00CA3AEF" w:rsidRPr="00FF737B" w:rsidRDefault="00CA3AEF" w:rsidP="00EF42F1">
      <w:pPr>
        <w:widowControl/>
        <w:spacing w:after="0" w:line="360" w:lineRule="auto"/>
        <w:ind w:rightChars="-85" w:right="-178" w:firstLineChars="200" w:firstLine="480"/>
        <w:rPr>
          <w:kern w:val="0"/>
          <w:sz w:val="24"/>
        </w:rPr>
      </w:pPr>
      <w:r w:rsidRPr="00FF737B">
        <w:rPr>
          <w:rFonts w:hint="eastAsia"/>
          <w:kern w:val="0"/>
          <w:sz w:val="24"/>
        </w:rPr>
        <w:t>成立时间：</w:t>
      </w:r>
      <w:r w:rsidRPr="00FF737B">
        <w:rPr>
          <w:kern w:val="0"/>
          <w:sz w:val="24"/>
        </w:rPr>
        <w:t>2005</w:t>
      </w:r>
      <w:r w:rsidRPr="00FF737B">
        <w:rPr>
          <w:rFonts w:hint="eastAsia"/>
          <w:kern w:val="0"/>
          <w:sz w:val="24"/>
        </w:rPr>
        <w:t>年</w:t>
      </w:r>
      <w:r w:rsidRPr="00FF737B">
        <w:rPr>
          <w:kern w:val="0"/>
          <w:sz w:val="24"/>
        </w:rPr>
        <w:t>8</w:t>
      </w:r>
      <w:r w:rsidRPr="00FF737B">
        <w:rPr>
          <w:rFonts w:hint="eastAsia"/>
          <w:kern w:val="0"/>
          <w:sz w:val="24"/>
        </w:rPr>
        <w:t>月</w:t>
      </w:r>
      <w:r w:rsidRPr="00FF737B">
        <w:rPr>
          <w:kern w:val="0"/>
          <w:sz w:val="24"/>
        </w:rPr>
        <w:t>4</w:t>
      </w:r>
      <w:r w:rsidRPr="00FF737B">
        <w:rPr>
          <w:rFonts w:hint="eastAsia"/>
          <w:kern w:val="0"/>
          <w:sz w:val="24"/>
        </w:rPr>
        <w:t>日</w:t>
      </w:r>
    </w:p>
    <w:p w14:paraId="70EE8D1F"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sz w:val="24"/>
          <w:szCs w:val="18"/>
        </w:rPr>
        <w:t>电话：（</w:t>
      </w:r>
      <w:r w:rsidRPr="00FF737B">
        <w:rPr>
          <w:sz w:val="24"/>
          <w:szCs w:val="18"/>
        </w:rPr>
        <w:t>021</w:t>
      </w:r>
      <w:r w:rsidRPr="00FF737B">
        <w:rPr>
          <w:rFonts w:hint="eastAsia"/>
          <w:sz w:val="24"/>
          <w:szCs w:val="18"/>
        </w:rPr>
        <w:t>）</w:t>
      </w:r>
      <w:r w:rsidRPr="00FF737B">
        <w:rPr>
          <w:sz w:val="24"/>
          <w:szCs w:val="18"/>
        </w:rPr>
        <w:t>61055724</w:t>
      </w:r>
    </w:p>
    <w:p w14:paraId="0AA8BF73"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sz w:val="24"/>
          <w:szCs w:val="18"/>
        </w:rPr>
        <w:t>传真：（</w:t>
      </w:r>
      <w:r w:rsidRPr="00FF737B">
        <w:rPr>
          <w:sz w:val="24"/>
          <w:szCs w:val="18"/>
        </w:rPr>
        <w:t>021</w:t>
      </w:r>
      <w:r w:rsidRPr="00FF737B">
        <w:rPr>
          <w:rFonts w:hint="eastAsia"/>
          <w:sz w:val="24"/>
          <w:szCs w:val="18"/>
        </w:rPr>
        <w:t>）</w:t>
      </w:r>
      <w:r w:rsidRPr="00FF737B">
        <w:rPr>
          <w:sz w:val="24"/>
          <w:szCs w:val="18"/>
        </w:rPr>
        <w:t>61055054</w:t>
      </w:r>
    </w:p>
    <w:p w14:paraId="06C54286"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kern w:val="0"/>
          <w:sz w:val="24"/>
        </w:rPr>
        <w:t>联系人：</w:t>
      </w:r>
      <w:r w:rsidRPr="00FF737B">
        <w:rPr>
          <w:rFonts w:hint="eastAsia"/>
          <w:sz w:val="24"/>
          <w:szCs w:val="18"/>
        </w:rPr>
        <w:t>傅鲸</w:t>
      </w:r>
    </w:p>
    <w:p w14:paraId="5895B471"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sz w:val="24"/>
          <w:szCs w:val="18"/>
        </w:rPr>
        <w:t>客户服务热线：</w:t>
      </w:r>
      <w:r w:rsidRPr="00FF737B">
        <w:rPr>
          <w:sz w:val="24"/>
          <w:szCs w:val="18"/>
        </w:rPr>
        <w:t>400-700-5000</w:t>
      </w:r>
      <w:r w:rsidRPr="00FF737B">
        <w:rPr>
          <w:rFonts w:hint="eastAsia"/>
          <w:sz w:val="24"/>
          <w:szCs w:val="18"/>
        </w:rPr>
        <w:t>（免长途话费），（</w:t>
      </w:r>
      <w:r w:rsidRPr="00FF737B">
        <w:rPr>
          <w:sz w:val="24"/>
          <w:szCs w:val="18"/>
        </w:rPr>
        <w:t>021</w:t>
      </w:r>
      <w:r w:rsidRPr="00FF737B">
        <w:rPr>
          <w:rFonts w:hint="eastAsia"/>
          <w:sz w:val="24"/>
          <w:szCs w:val="18"/>
        </w:rPr>
        <w:t>）</w:t>
      </w:r>
      <w:r w:rsidRPr="00FF737B">
        <w:rPr>
          <w:sz w:val="24"/>
          <w:szCs w:val="18"/>
        </w:rPr>
        <w:t>61055000</w:t>
      </w:r>
    </w:p>
    <w:p w14:paraId="023841E0" w14:textId="77777777" w:rsidR="000E360D" w:rsidRPr="00130BDC" w:rsidRDefault="000E360D" w:rsidP="00EF42F1">
      <w:pPr>
        <w:widowControl/>
        <w:spacing w:after="0" w:line="360" w:lineRule="auto"/>
        <w:ind w:rightChars="-85" w:right="-178" w:firstLineChars="200" w:firstLine="480"/>
        <w:rPr>
          <w:sz w:val="24"/>
        </w:rPr>
      </w:pPr>
      <w:r w:rsidRPr="00FF737B">
        <w:rPr>
          <w:rFonts w:hint="eastAsia"/>
          <w:sz w:val="24"/>
          <w:szCs w:val="18"/>
        </w:rPr>
        <w:t>网址：</w:t>
      </w:r>
      <w:r w:rsidRPr="00FF737B">
        <w:rPr>
          <w:sz w:val="24"/>
          <w:szCs w:val="18"/>
        </w:rPr>
        <w:t>www.fund001.com</w:t>
      </w:r>
      <w:r w:rsidRPr="00FF737B">
        <w:rPr>
          <w:rFonts w:hint="eastAsia"/>
          <w:sz w:val="24"/>
          <w:szCs w:val="18"/>
        </w:rPr>
        <w:t>，</w:t>
      </w:r>
      <w:r w:rsidRPr="00FF737B">
        <w:rPr>
          <w:sz w:val="24"/>
          <w:szCs w:val="18"/>
        </w:rPr>
        <w:t>www.bocomschroder.com</w:t>
      </w:r>
    </w:p>
    <w:p w14:paraId="4343D44A" w14:textId="77777777" w:rsidR="000E360D" w:rsidRPr="00FF737B" w:rsidRDefault="000E360D" w:rsidP="00EF42F1">
      <w:pPr>
        <w:spacing w:after="0" w:line="360" w:lineRule="auto"/>
        <w:ind w:rightChars="-85" w:right="-178" w:firstLineChars="200" w:firstLine="480"/>
        <w:rPr>
          <w:kern w:val="0"/>
          <w:sz w:val="24"/>
        </w:rPr>
      </w:pPr>
      <w:r w:rsidRPr="00FF737B">
        <w:rPr>
          <w:rFonts w:hint="eastAsia"/>
          <w:kern w:val="0"/>
          <w:sz w:val="24"/>
        </w:rPr>
        <w:t>个人投资者可以通过本公司网上直销交易平台办理开户、本基金的申购、赎回、转换及定期定额投资等业务，具体交易细则请参阅本公司网站。网上直销交易平台网址：</w:t>
      </w:r>
      <w:r w:rsidRPr="00FF737B">
        <w:rPr>
          <w:kern w:val="0"/>
          <w:sz w:val="24"/>
        </w:rPr>
        <w:t>www.fund001.com</w:t>
      </w:r>
      <w:r w:rsidRPr="00FF737B">
        <w:rPr>
          <w:rFonts w:hint="eastAsia"/>
          <w:kern w:val="0"/>
          <w:sz w:val="24"/>
        </w:rPr>
        <w:t>，</w:t>
      </w:r>
      <w:r w:rsidRPr="00FF737B">
        <w:rPr>
          <w:kern w:val="0"/>
          <w:sz w:val="24"/>
        </w:rPr>
        <w:t>www.bocomschroder.com</w:t>
      </w:r>
      <w:r w:rsidRPr="00FF737B">
        <w:rPr>
          <w:rFonts w:hint="eastAsia"/>
          <w:kern w:val="0"/>
          <w:sz w:val="24"/>
        </w:rPr>
        <w:t>。</w:t>
      </w:r>
    </w:p>
    <w:p w14:paraId="1C33F148" w14:textId="259A3AFD" w:rsidR="00854713" w:rsidRPr="00130BDC" w:rsidRDefault="00854713" w:rsidP="0014590B">
      <w:pPr>
        <w:widowControl/>
        <w:spacing w:line="360" w:lineRule="auto"/>
        <w:ind w:firstLineChars="200" w:firstLine="480"/>
        <w:rPr>
          <w:kern w:val="0"/>
          <w:sz w:val="24"/>
        </w:rPr>
      </w:pPr>
      <w:r w:rsidRPr="00FF737B">
        <w:rPr>
          <w:kern w:val="0"/>
          <w:sz w:val="24"/>
        </w:rPr>
        <w:t>2</w:t>
      </w:r>
      <w:r w:rsidRPr="00130BDC">
        <w:rPr>
          <w:rFonts w:hint="eastAsia"/>
          <w:sz w:val="24"/>
        </w:rPr>
        <w:t>、</w:t>
      </w:r>
      <w:r w:rsidRPr="00130BDC">
        <w:rPr>
          <w:rFonts w:hint="eastAsia"/>
          <w:kern w:val="0"/>
          <w:sz w:val="24"/>
        </w:rPr>
        <w:t>场外代销机构的代销网点</w:t>
      </w:r>
    </w:p>
    <w:p w14:paraId="0FBC0BD6"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本基金的场外代销机构的代销网点请见本招募说明书“五、相关服务机构”章节或拨打本公司客户服务电话进行咨询。</w:t>
      </w:r>
    </w:p>
    <w:p w14:paraId="3C1EB874" w14:textId="2A5CC7A1" w:rsidR="0073752B" w:rsidRDefault="00854713"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kern w:val="0"/>
          <w:sz w:val="24"/>
        </w:rPr>
        <w:t>3</w:t>
      </w:r>
      <w:r>
        <w:rPr>
          <w:rFonts w:hint="eastAsia"/>
          <w:sz w:val="24"/>
        </w:rPr>
        <w:t>、</w:t>
      </w:r>
      <w:r w:rsidR="00617892" w:rsidRPr="00DA7947">
        <w:rPr>
          <w:rFonts w:ascii="宋体" w:hAnsi="宋体" w:cs="宋体" w:hint="eastAsia"/>
          <w:kern w:val="0"/>
          <w:sz w:val="24"/>
        </w:rPr>
        <w:t>通过上海证券交易所交易系统办理相关业务的上海证券交易所会员单位，目前场内交易只支持前端收费基金申购。具体名单详见上海证券交易所网站。</w:t>
      </w:r>
    </w:p>
    <w:p w14:paraId="01971E5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14:paraId="1D730403" w14:textId="77777777" w:rsidR="00A07A63" w:rsidRPr="00AD06D2" w:rsidRDefault="00B55599" w:rsidP="00F42D37">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若基金管理人或其指定的代销机构开通电话、传真或网上等交易方式，投资人可以通过上述方式进行申购与赎回。</w:t>
      </w:r>
    </w:p>
    <w:p w14:paraId="606DA0DC" w14:textId="77777777" w:rsidR="00EB2A1D" w:rsidRPr="00DB2502" w:rsidRDefault="00EB2A1D" w:rsidP="00F42D37">
      <w:pPr>
        <w:pStyle w:val="a0"/>
        <w:numPr>
          <w:ilvl w:val="0"/>
          <w:numId w:val="25"/>
        </w:numPr>
        <w:autoSpaceDE w:val="0"/>
        <w:autoSpaceDN w:val="0"/>
        <w:adjustRightInd w:val="0"/>
        <w:spacing w:after="0" w:line="360" w:lineRule="auto"/>
        <w:ind w:firstLineChars="0"/>
        <w:rPr>
          <w:b/>
          <w:sz w:val="24"/>
        </w:rPr>
      </w:pPr>
      <w:r w:rsidRPr="00DB2502">
        <w:rPr>
          <w:rFonts w:hint="eastAsia"/>
          <w:b/>
          <w:sz w:val="24"/>
        </w:rPr>
        <w:t>申购和赎回的开放日及时间</w:t>
      </w:r>
    </w:p>
    <w:p w14:paraId="68C0FE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4F02F0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D6E7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558563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的，若该申请被成功确认，则其基金份额申购、赎回、转换价格为下次办理基金份额申购、赎回、转换业务时间所在开放日的价格。</w:t>
      </w:r>
    </w:p>
    <w:p w14:paraId="793D78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4641AF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本基金已于2010年7月15日起开放场内、场外申购业务。</w:t>
      </w:r>
    </w:p>
    <w:p w14:paraId="61036E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5BA38840"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本基金已于2010年7月15日起开放场内、场外赎回业务。</w:t>
      </w:r>
    </w:p>
    <w:p w14:paraId="2BAEF0EB" w14:textId="77777777" w:rsidR="000E360D" w:rsidRPr="00DB2502" w:rsidRDefault="000E360D" w:rsidP="00F42D37">
      <w:pPr>
        <w:pStyle w:val="a0"/>
        <w:numPr>
          <w:ilvl w:val="0"/>
          <w:numId w:val="25"/>
        </w:numPr>
        <w:autoSpaceDE w:val="0"/>
        <w:autoSpaceDN w:val="0"/>
        <w:adjustRightInd w:val="0"/>
        <w:spacing w:after="0" w:line="360" w:lineRule="auto"/>
        <w:ind w:firstLineChars="0"/>
        <w:rPr>
          <w:b/>
          <w:sz w:val="24"/>
        </w:rPr>
      </w:pPr>
      <w:r w:rsidRPr="00DB2502">
        <w:rPr>
          <w:b/>
          <w:sz w:val="24"/>
        </w:rPr>
        <w:t>申购和赎回的原则</w:t>
      </w:r>
      <w:r w:rsidRPr="00DB2502">
        <w:rPr>
          <w:b/>
          <w:sz w:val="24"/>
        </w:rPr>
        <w:t xml:space="preserve"> </w:t>
      </w:r>
    </w:p>
    <w:p w14:paraId="715D2F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1F0384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64F211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14:paraId="359A32B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4、赎回遵循“先进先出”原则，即按照投资人认购、申购和红利再投的的先后次序进行顺序赎回；</w:t>
      </w:r>
    </w:p>
    <w:p w14:paraId="779759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14:paraId="044EECD1"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14:paraId="62DFBA3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3BF76A8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1DBDBC3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场外申购时，代销网点每个账户单笔申购的最低金额为单笔</w:t>
      </w:r>
      <w:r w:rsidR="00506206">
        <w:rPr>
          <w:rFonts w:ascii="宋体" w:hAnsi="宋体" w:cs="宋体"/>
          <w:kern w:val="0"/>
          <w:sz w:val="24"/>
        </w:rPr>
        <w:t>10</w:t>
      </w:r>
      <w:r>
        <w:rPr>
          <w:rFonts w:ascii="宋体" w:hAnsi="宋体" w:cs="宋体" w:hint="eastAsia"/>
          <w:kern w:val="0"/>
          <w:sz w:val="24"/>
        </w:rPr>
        <w:t>元，如果代销机构业务规则规定的最低单笔认购金额高于</w:t>
      </w:r>
      <w:r w:rsidR="00506206">
        <w:rPr>
          <w:rFonts w:ascii="宋体" w:hAnsi="宋体" w:cs="宋体"/>
          <w:kern w:val="0"/>
          <w:sz w:val="24"/>
        </w:rPr>
        <w:t>10</w:t>
      </w:r>
      <w:r>
        <w:rPr>
          <w:rFonts w:ascii="宋体" w:hAnsi="宋体" w:cs="宋体" w:hint="eastAsia"/>
          <w:kern w:val="0"/>
          <w:sz w:val="24"/>
        </w:rPr>
        <w:t>元，以代销机构的规定为准。</w:t>
      </w:r>
    </w:p>
    <w:p w14:paraId="12EB672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直销中心每个账户首次申购的最低金额为单笔100,000元，追加申购的最低金额为单笔10,000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w:t>
      </w:r>
      <w:r w:rsidR="005122C6">
        <w:rPr>
          <w:rFonts w:ascii="宋体" w:hAnsi="宋体" w:cs="宋体"/>
          <w:kern w:val="0"/>
          <w:sz w:val="24"/>
        </w:rPr>
        <w:t>10</w:t>
      </w:r>
      <w:r>
        <w:rPr>
          <w:rFonts w:ascii="宋体" w:hAnsi="宋体" w:cs="宋体" w:hint="eastAsia"/>
          <w:kern w:val="0"/>
          <w:sz w:val="24"/>
        </w:rPr>
        <w:t xml:space="preserve"> 元。本基金直销中心单笔申购最低金额可由基金管理人酌情调整。</w:t>
      </w:r>
    </w:p>
    <w:p w14:paraId="6BE0E15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2D328E5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78B8CA1" w14:textId="3847076C"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场外赎回时，赎回的最低份额为</w:t>
      </w:r>
      <w:r w:rsidR="00506206">
        <w:rPr>
          <w:rFonts w:ascii="宋体" w:hAnsi="宋体" w:cs="宋体" w:hint="eastAsia"/>
          <w:kern w:val="0"/>
          <w:sz w:val="24"/>
        </w:rPr>
        <w:t>1</w:t>
      </w:r>
      <w:r>
        <w:rPr>
          <w:rFonts w:ascii="宋体" w:hAnsi="宋体" w:cs="宋体" w:hint="eastAsia"/>
          <w:kern w:val="0"/>
          <w:sz w:val="24"/>
        </w:rPr>
        <w:t>份基金份额</w:t>
      </w:r>
      <w:r w:rsidR="00FC4712">
        <w:rPr>
          <w:rFonts w:ascii="宋体" w:hAnsi="宋体" w:cs="宋体" w:hint="eastAsia"/>
          <w:kern w:val="0"/>
          <w:sz w:val="24"/>
        </w:rPr>
        <w:t>，</w:t>
      </w:r>
      <w:r w:rsidR="00FC4712" w:rsidRPr="00FC4712">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 份基金份额，同时赎回份额必须是整数份额，并且单笔赎回最多不超过99,999,999份基金份额。</w:t>
      </w:r>
    </w:p>
    <w:p w14:paraId="0F9EBAF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5777F56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Pr>
          <w:rFonts w:ascii="宋体" w:hAnsi="宋体" w:cs="宋体"/>
          <w:kern w:val="0"/>
          <w:sz w:val="24"/>
        </w:rPr>
        <w:t>5</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300DDEBC"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1F26B13C"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2A6A03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018ABE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0D883E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14:paraId="3EC221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14:paraId="3886CB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62852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基金管理人或基金管理人委托的注册登记机构应以交易时间结束前受理申购</w:t>
      </w:r>
      <w:r>
        <w:rPr>
          <w:rFonts w:ascii="宋体" w:hAnsi="宋体" w:cs="宋体" w:hint="eastAsia"/>
          <w:kern w:val="0"/>
          <w:sz w:val="24"/>
        </w:rPr>
        <w:lastRenderedPageBreak/>
        <w:t>和赎回申请的当天作为申购或赎回申请日(T日)，正常情况下，本基金注册登记机构在T+1日内对该交易的有效性进行确认。T日提交的有效申请，投资人应在T+2日后（包括该日）及时到销售网点柜台或以销售机构规定的其他方式查询申请的确认情况，否则如因申请未得到注册登记机构的确认而产生的后果，由投资人自行承担。</w:t>
      </w:r>
    </w:p>
    <w:p w14:paraId="73E508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基金销售机构对申购申请的受理并不代表申请一定成功，而仅代表销售机构确实接收到申请。申购的确认以注册登记机构或基金管理人的确认结果为准。</w:t>
      </w:r>
    </w:p>
    <w:p w14:paraId="347298B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B587A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申购采用全额缴款方式，若申购资金在规定时间内未全额到账，则申购不成功，若申购不成功或无效，基金管理人或基金管理人指定的代销机构将投资人已缴付的申购款项本金退还给投资人。</w:t>
      </w:r>
    </w:p>
    <w:p w14:paraId="7C53A2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14:paraId="2F8D20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543303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投资人申购基金成功后，注册登记机构在T+1日为投资人登记权益并办理份额注册登记手续，投资人自T+2日（含该日）后有权赎回该部分基金份额。</w:t>
      </w:r>
    </w:p>
    <w:p w14:paraId="44115C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投资人赎回基金成功后，注册登记机构在T+1日为投资人办理扣除权益的份额注册登记手续。</w:t>
      </w:r>
    </w:p>
    <w:p w14:paraId="69111DA5"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14:paraId="50AB362E"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bookmarkStart w:id="21" w:name="_Hlt81024033"/>
      <w:bookmarkStart w:id="22" w:name="_Hlt90458725"/>
      <w:bookmarkStart w:id="23" w:name="_Hlt91144389"/>
      <w:bookmarkEnd w:id="21"/>
      <w:bookmarkEnd w:id="22"/>
      <w:bookmarkEnd w:id="23"/>
      <w:r w:rsidRPr="00DB2502">
        <w:rPr>
          <w:rFonts w:hint="eastAsia"/>
          <w:b/>
          <w:sz w:val="24"/>
        </w:rPr>
        <w:t>基金的申购费和赎回费</w:t>
      </w:r>
    </w:p>
    <w:p w14:paraId="534A6A7C"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68E406D6" w14:textId="77777777" w:rsidR="00257298" w:rsidRDefault="00B55599">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0EE7403F" w14:textId="77777777" w:rsidR="00257298" w:rsidRDefault="00B55599">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w:t>
      </w:r>
      <w:r>
        <w:rPr>
          <w:rFonts w:asciiTheme="minorEastAsia" w:eastAsiaTheme="minorEastAsia" w:hAnsiTheme="minorEastAsia" w:hint="eastAsia"/>
          <w:kern w:val="0"/>
          <w:sz w:val="24"/>
        </w:rPr>
        <w:lastRenderedPageBreak/>
        <w:t>场推广、销售、注册登记等各项费用。</w:t>
      </w:r>
    </w:p>
    <w:p w14:paraId="1469F5F1" w14:textId="400CD7DF" w:rsidR="00710122" w:rsidRPr="00710122" w:rsidRDefault="0087030D" w:rsidP="0071012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投资人可以多次申购本基金，申购费率按每笔申购申请单独计算。</w:t>
      </w:r>
    </w:p>
    <w:p w14:paraId="0B883D8E" w14:textId="4D14A017" w:rsidR="00710122" w:rsidRDefault="000E360D" w:rsidP="00710122">
      <w:pPr>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10122" w:rsidRPr="008A26F0" w14:paraId="757A6C0E" w14:textId="77777777" w:rsidTr="00C23B82">
        <w:trPr>
          <w:cantSplit/>
          <w:trHeight w:val="132"/>
          <w:jc w:val="center"/>
        </w:trPr>
        <w:tc>
          <w:tcPr>
            <w:tcW w:w="2491" w:type="dxa"/>
            <w:vMerge w:val="restart"/>
            <w:vAlign w:val="center"/>
          </w:tcPr>
          <w:p w14:paraId="4470789D" w14:textId="77777777" w:rsidR="00710122" w:rsidRPr="008A26F0" w:rsidRDefault="00710122" w:rsidP="00265C7E">
            <w:pPr>
              <w:spacing w:line="360" w:lineRule="auto"/>
              <w:ind w:firstLine="210"/>
              <w:rPr>
                <w:sz w:val="24"/>
              </w:rPr>
            </w:pPr>
            <w:r w:rsidRPr="008A26F0">
              <w:rPr>
                <w:sz w:val="24"/>
              </w:rPr>
              <w:t>申购费率（前端）</w:t>
            </w:r>
          </w:p>
        </w:tc>
        <w:tc>
          <w:tcPr>
            <w:tcW w:w="3260" w:type="dxa"/>
            <w:shd w:val="clear" w:color="auto" w:fill="C0C0C0"/>
            <w:vAlign w:val="center"/>
          </w:tcPr>
          <w:p w14:paraId="29CFEE63" w14:textId="77777777" w:rsidR="00710122" w:rsidRPr="008A26F0" w:rsidRDefault="00710122" w:rsidP="00265C7E">
            <w:pPr>
              <w:spacing w:line="360" w:lineRule="auto"/>
              <w:rPr>
                <w:b/>
                <w:sz w:val="24"/>
              </w:rPr>
            </w:pPr>
            <w:r w:rsidRPr="008A26F0">
              <w:rPr>
                <w:b/>
                <w:sz w:val="24"/>
              </w:rPr>
              <w:t>申购金额（含申购费）</w:t>
            </w:r>
          </w:p>
        </w:tc>
        <w:tc>
          <w:tcPr>
            <w:tcW w:w="2043" w:type="dxa"/>
            <w:shd w:val="clear" w:color="auto" w:fill="C0C0C0"/>
            <w:vAlign w:val="center"/>
          </w:tcPr>
          <w:p w14:paraId="28F90D27" w14:textId="77777777" w:rsidR="00710122" w:rsidRPr="008A26F0" w:rsidRDefault="00710122" w:rsidP="00265C7E">
            <w:pPr>
              <w:spacing w:line="360" w:lineRule="auto"/>
              <w:jc w:val="center"/>
              <w:rPr>
                <w:b/>
                <w:sz w:val="24"/>
              </w:rPr>
            </w:pPr>
            <w:r w:rsidRPr="008A26F0">
              <w:rPr>
                <w:b/>
                <w:sz w:val="24"/>
              </w:rPr>
              <w:t>前端申购费率</w:t>
            </w:r>
          </w:p>
        </w:tc>
      </w:tr>
      <w:tr w:rsidR="00710122" w:rsidRPr="00C44D01" w14:paraId="3862205E" w14:textId="77777777" w:rsidTr="00C23B82">
        <w:trPr>
          <w:cantSplit/>
          <w:trHeight w:val="131"/>
          <w:jc w:val="center"/>
        </w:trPr>
        <w:tc>
          <w:tcPr>
            <w:tcW w:w="2491" w:type="dxa"/>
            <w:vMerge/>
          </w:tcPr>
          <w:p w14:paraId="74903B96" w14:textId="77777777" w:rsidR="00710122" w:rsidRPr="00C44D01" w:rsidRDefault="00710122" w:rsidP="00265C7E">
            <w:pPr>
              <w:spacing w:line="360" w:lineRule="auto"/>
              <w:rPr>
                <w:rFonts w:ascii="宋体" w:hAnsi="宋体"/>
                <w:sz w:val="24"/>
              </w:rPr>
            </w:pPr>
          </w:p>
        </w:tc>
        <w:tc>
          <w:tcPr>
            <w:tcW w:w="3260" w:type="dxa"/>
          </w:tcPr>
          <w:p w14:paraId="5C4AD5E9" w14:textId="77777777" w:rsidR="00710122" w:rsidRPr="00C44D01" w:rsidRDefault="00710122" w:rsidP="00265C7E">
            <w:pPr>
              <w:spacing w:line="360" w:lineRule="auto"/>
              <w:rPr>
                <w:rFonts w:ascii="宋体" w:hAnsi="宋体"/>
                <w:sz w:val="24"/>
              </w:rPr>
            </w:pPr>
            <w:r w:rsidRPr="00C44D01">
              <w:rPr>
                <w:rFonts w:ascii="宋体" w:hAnsi="宋体"/>
                <w:sz w:val="24"/>
              </w:rPr>
              <w:t>50万元以下</w:t>
            </w:r>
          </w:p>
        </w:tc>
        <w:tc>
          <w:tcPr>
            <w:tcW w:w="2043" w:type="dxa"/>
          </w:tcPr>
          <w:p w14:paraId="3DFD458E" w14:textId="77777777" w:rsidR="00710122" w:rsidRPr="00C44D01" w:rsidRDefault="00710122" w:rsidP="00265C7E">
            <w:pPr>
              <w:spacing w:line="360" w:lineRule="auto"/>
              <w:jc w:val="center"/>
              <w:rPr>
                <w:rFonts w:ascii="宋体" w:hAnsi="宋体"/>
                <w:sz w:val="24"/>
              </w:rPr>
            </w:pPr>
            <w:r w:rsidRPr="00C44D01">
              <w:rPr>
                <w:rFonts w:ascii="宋体" w:hAnsi="宋体"/>
                <w:sz w:val="24"/>
              </w:rPr>
              <w:t>1.5%</w:t>
            </w:r>
          </w:p>
        </w:tc>
      </w:tr>
      <w:tr w:rsidR="00710122" w:rsidRPr="00C44D01" w14:paraId="297E94C3" w14:textId="77777777" w:rsidTr="00C23B82">
        <w:trPr>
          <w:cantSplit/>
          <w:trHeight w:val="131"/>
          <w:jc w:val="center"/>
        </w:trPr>
        <w:tc>
          <w:tcPr>
            <w:tcW w:w="2491" w:type="dxa"/>
            <w:vMerge/>
          </w:tcPr>
          <w:p w14:paraId="27809070" w14:textId="77777777" w:rsidR="00710122" w:rsidRPr="00C44D01" w:rsidRDefault="00710122" w:rsidP="00265C7E">
            <w:pPr>
              <w:spacing w:line="360" w:lineRule="auto"/>
              <w:rPr>
                <w:rFonts w:ascii="宋体" w:hAnsi="宋体"/>
                <w:sz w:val="24"/>
              </w:rPr>
            </w:pPr>
          </w:p>
        </w:tc>
        <w:tc>
          <w:tcPr>
            <w:tcW w:w="3260" w:type="dxa"/>
          </w:tcPr>
          <w:p w14:paraId="0A31EDCF" w14:textId="77777777" w:rsidR="00710122" w:rsidRPr="00C44D01" w:rsidRDefault="00710122" w:rsidP="00265C7E">
            <w:pPr>
              <w:spacing w:line="360" w:lineRule="auto"/>
              <w:rPr>
                <w:rFonts w:ascii="宋体" w:hAnsi="宋体"/>
                <w:sz w:val="24"/>
              </w:rPr>
            </w:pPr>
            <w:r w:rsidRPr="00C44D01">
              <w:rPr>
                <w:rFonts w:ascii="宋体" w:hAnsi="宋体"/>
                <w:sz w:val="24"/>
              </w:rPr>
              <w:t>50万元（含）至100万元</w:t>
            </w:r>
          </w:p>
        </w:tc>
        <w:tc>
          <w:tcPr>
            <w:tcW w:w="2043" w:type="dxa"/>
          </w:tcPr>
          <w:p w14:paraId="387CDEDD" w14:textId="77777777" w:rsidR="00710122" w:rsidRPr="00C44D01" w:rsidRDefault="00710122" w:rsidP="00265C7E">
            <w:pPr>
              <w:spacing w:line="360" w:lineRule="auto"/>
              <w:jc w:val="center"/>
              <w:rPr>
                <w:rFonts w:ascii="宋体" w:hAnsi="宋体"/>
                <w:sz w:val="24"/>
              </w:rPr>
            </w:pPr>
            <w:r w:rsidRPr="00C44D01">
              <w:rPr>
                <w:rFonts w:ascii="宋体" w:hAnsi="宋体"/>
                <w:sz w:val="24"/>
              </w:rPr>
              <w:t>1.2%</w:t>
            </w:r>
          </w:p>
        </w:tc>
      </w:tr>
      <w:tr w:rsidR="00710122" w:rsidRPr="00C44D01" w14:paraId="09C91DB4" w14:textId="77777777" w:rsidTr="00C23B82">
        <w:trPr>
          <w:cantSplit/>
          <w:trHeight w:val="131"/>
          <w:jc w:val="center"/>
        </w:trPr>
        <w:tc>
          <w:tcPr>
            <w:tcW w:w="2491" w:type="dxa"/>
            <w:vMerge/>
          </w:tcPr>
          <w:p w14:paraId="781DB376" w14:textId="77777777" w:rsidR="00710122" w:rsidRPr="00C44D01" w:rsidRDefault="00710122" w:rsidP="00265C7E">
            <w:pPr>
              <w:spacing w:line="360" w:lineRule="auto"/>
              <w:rPr>
                <w:rFonts w:ascii="宋体" w:hAnsi="宋体"/>
                <w:sz w:val="24"/>
              </w:rPr>
            </w:pPr>
          </w:p>
        </w:tc>
        <w:tc>
          <w:tcPr>
            <w:tcW w:w="3260" w:type="dxa"/>
          </w:tcPr>
          <w:p w14:paraId="267A9FAB" w14:textId="77777777" w:rsidR="00710122" w:rsidRPr="00C44D01" w:rsidRDefault="00710122" w:rsidP="00265C7E">
            <w:pPr>
              <w:spacing w:line="360" w:lineRule="auto"/>
              <w:rPr>
                <w:rFonts w:ascii="宋体" w:hAnsi="宋体"/>
                <w:sz w:val="24"/>
              </w:rPr>
            </w:pPr>
            <w:r w:rsidRPr="00C44D01">
              <w:rPr>
                <w:rFonts w:ascii="宋体" w:hAnsi="宋体"/>
                <w:sz w:val="24"/>
              </w:rPr>
              <w:t>100万元（含）至200万元</w:t>
            </w:r>
          </w:p>
        </w:tc>
        <w:tc>
          <w:tcPr>
            <w:tcW w:w="2043" w:type="dxa"/>
          </w:tcPr>
          <w:p w14:paraId="494C28E1" w14:textId="77777777" w:rsidR="00710122" w:rsidRPr="00C44D01" w:rsidRDefault="00710122" w:rsidP="00265C7E">
            <w:pPr>
              <w:spacing w:line="360" w:lineRule="auto"/>
              <w:jc w:val="center"/>
              <w:rPr>
                <w:rFonts w:ascii="宋体" w:hAnsi="宋体"/>
                <w:sz w:val="24"/>
              </w:rPr>
            </w:pPr>
            <w:r w:rsidRPr="00C44D01">
              <w:rPr>
                <w:rFonts w:ascii="宋体" w:hAnsi="宋体"/>
                <w:sz w:val="24"/>
              </w:rPr>
              <w:t>0.8%</w:t>
            </w:r>
          </w:p>
        </w:tc>
      </w:tr>
      <w:tr w:rsidR="00710122" w:rsidRPr="00C44D01" w14:paraId="4FDB01D2" w14:textId="77777777" w:rsidTr="00C23B82">
        <w:trPr>
          <w:cantSplit/>
          <w:trHeight w:val="131"/>
          <w:jc w:val="center"/>
        </w:trPr>
        <w:tc>
          <w:tcPr>
            <w:tcW w:w="2491" w:type="dxa"/>
            <w:vMerge/>
          </w:tcPr>
          <w:p w14:paraId="03852D54" w14:textId="77777777" w:rsidR="00710122" w:rsidRPr="00C44D01" w:rsidRDefault="00710122" w:rsidP="00265C7E">
            <w:pPr>
              <w:spacing w:line="360" w:lineRule="auto"/>
              <w:rPr>
                <w:rFonts w:ascii="宋体" w:hAnsi="宋体"/>
                <w:sz w:val="24"/>
              </w:rPr>
            </w:pPr>
          </w:p>
        </w:tc>
        <w:tc>
          <w:tcPr>
            <w:tcW w:w="3260" w:type="dxa"/>
          </w:tcPr>
          <w:p w14:paraId="2728A611" w14:textId="77777777" w:rsidR="00710122" w:rsidRPr="00C44D01" w:rsidRDefault="00710122" w:rsidP="00265C7E">
            <w:pPr>
              <w:spacing w:line="360" w:lineRule="auto"/>
              <w:rPr>
                <w:rFonts w:ascii="宋体" w:hAnsi="宋体"/>
                <w:sz w:val="24"/>
              </w:rPr>
            </w:pPr>
            <w:r w:rsidRPr="00C44D01">
              <w:rPr>
                <w:rFonts w:ascii="宋体" w:hAnsi="宋体"/>
                <w:sz w:val="24"/>
              </w:rPr>
              <w:t>200万元（含）至500万元</w:t>
            </w:r>
          </w:p>
        </w:tc>
        <w:tc>
          <w:tcPr>
            <w:tcW w:w="2043" w:type="dxa"/>
          </w:tcPr>
          <w:p w14:paraId="5D7796A4" w14:textId="77777777" w:rsidR="00710122" w:rsidRPr="00C44D01" w:rsidRDefault="00710122" w:rsidP="00265C7E">
            <w:pPr>
              <w:spacing w:line="360" w:lineRule="auto"/>
              <w:jc w:val="center"/>
              <w:rPr>
                <w:rFonts w:ascii="宋体" w:hAnsi="宋体"/>
                <w:sz w:val="24"/>
              </w:rPr>
            </w:pPr>
            <w:r w:rsidRPr="00C44D01">
              <w:rPr>
                <w:rFonts w:ascii="宋体" w:hAnsi="宋体"/>
                <w:sz w:val="24"/>
              </w:rPr>
              <w:t>0.5%</w:t>
            </w:r>
          </w:p>
        </w:tc>
      </w:tr>
      <w:tr w:rsidR="00710122" w:rsidRPr="00C44D01" w14:paraId="4F821962" w14:textId="77777777" w:rsidTr="00C23B82">
        <w:trPr>
          <w:cantSplit/>
          <w:trHeight w:val="131"/>
          <w:jc w:val="center"/>
        </w:trPr>
        <w:tc>
          <w:tcPr>
            <w:tcW w:w="2491" w:type="dxa"/>
            <w:vMerge/>
          </w:tcPr>
          <w:p w14:paraId="1FE1B2E0" w14:textId="77777777" w:rsidR="00710122" w:rsidRPr="00C44D01" w:rsidRDefault="00710122" w:rsidP="00265C7E">
            <w:pPr>
              <w:spacing w:line="360" w:lineRule="auto"/>
              <w:rPr>
                <w:rFonts w:ascii="宋体" w:hAnsi="宋体"/>
                <w:sz w:val="24"/>
              </w:rPr>
            </w:pPr>
          </w:p>
        </w:tc>
        <w:tc>
          <w:tcPr>
            <w:tcW w:w="3260" w:type="dxa"/>
          </w:tcPr>
          <w:p w14:paraId="30981032" w14:textId="77777777" w:rsidR="00710122" w:rsidRPr="00C44D01" w:rsidRDefault="00710122" w:rsidP="00265C7E">
            <w:pPr>
              <w:spacing w:line="360" w:lineRule="auto"/>
              <w:rPr>
                <w:rFonts w:ascii="宋体" w:hAnsi="宋体"/>
                <w:sz w:val="24"/>
              </w:rPr>
            </w:pPr>
            <w:r w:rsidRPr="00C44D01">
              <w:rPr>
                <w:rFonts w:ascii="宋体" w:hAnsi="宋体"/>
                <w:sz w:val="24"/>
              </w:rPr>
              <w:t>500万元以上（含500万）</w:t>
            </w:r>
          </w:p>
        </w:tc>
        <w:tc>
          <w:tcPr>
            <w:tcW w:w="2043" w:type="dxa"/>
          </w:tcPr>
          <w:p w14:paraId="54B21951" w14:textId="77777777" w:rsidR="00710122" w:rsidRPr="00C44D01" w:rsidRDefault="00710122" w:rsidP="00265C7E">
            <w:pPr>
              <w:spacing w:line="360" w:lineRule="auto"/>
              <w:jc w:val="center"/>
              <w:rPr>
                <w:rFonts w:ascii="宋体" w:hAnsi="宋体"/>
                <w:sz w:val="24"/>
              </w:rPr>
            </w:pPr>
            <w:r w:rsidRPr="00C44D01">
              <w:rPr>
                <w:rFonts w:ascii="宋体" w:hAnsi="宋体"/>
                <w:sz w:val="24"/>
              </w:rPr>
              <w:t>每笔交易1000元</w:t>
            </w:r>
          </w:p>
        </w:tc>
      </w:tr>
    </w:tbl>
    <w:p w14:paraId="2B4E63E1" w14:textId="77777777" w:rsidR="00710122" w:rsidRDefault="00710122" w:rsidP="00973EFD">
      <w:pPr>
        <w:spacing w:after="0" w:line="360" w:lineRule="auto"/>
        <w:ind w:firstLineChars="200" w:firstLine="480"/>
        <w:rPr>
          <w:rFonts w:asciiTheme="minorEastAsia" w:eastAsiaTheme="minorEastAsia" w:hAnsiTheme="minorEastAsia" w:cs="宋体"/>
          <w:kern w:val="0"/>
          <w:sz w:val="24"/>
        </w:rPr>
      </w:pPr>
    </w:p>
    <w:tbl>
      <w:tblPr>
        <w:tblW w:w="779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710122" w:rsidRPr="00C44D01" w14:paraId="215D92AC" w14:textId="77777777" w:rsidTr="00C23B82">
        <w:trPr>
          <w:cantSplit/>
          <w:trHeight w:val="132"/>
          <w:jc w:val="center"/>
        </w:trPr>
        <w:tc>
          <w:tcPr>
            <w:tcW w:w="2934" w:type="dxa"/>
            <w:vMerge w:val="restart"/>
            <w:vAlign w:val="center"/>
          </w:tcPr>
          <w:p w14:paraId="0F29809F" w14:textId="77777777" w:rsidR="00710122" w:rsidRPr="00C44D01" w:rsidRDefault="00710122" w:rsidP="00265C7E">
            <w:pPr>
              <w:spacing w:line="360" w:lineRule="auto"/>
              <w:ind w:firstLine="210"/>
              <w:rPr>
                <w:rFonts w:ascii="宋体" w:hAnsi="宋体"/>
                <w:sz w:val="24"/>
              </w:rPr>
            </w:pPr>
            <w:r w:rsidRPr="00C44D01">
              <w:rPr>
                <w:rFonts w:ascii="宋体" w:hAnsi="宋体"/>
                <w:sz w:val="24"/>
              </w:rPr>
              <w:t>申购费率（后端）</w:t>
            </w:r>
          </w:p>
        </w:tc>
        <w:tc>
          <w:tcPr>
            <w:tcW w:w="3060" w:type="dxa"/>
            <w:shd w:val="clear" w:color="auto" w:fill="C0C0C0"/>
          </w:tcPr>
          <w:p w14:paraId="46381A7E" w14:textId="77777777" w:rsidR="00710122" w:rsidRPr="00C44D01" w:rsidRDefault="00710122" w:rsidP="00265C7E">
            <w:pPr>
              <w:spacing w:line="360" w:lineRule="auto"/>
              <w:rPr>
                <w:rFonts w:ascii="宋体" w:hAnsi="宋体"/>
                <w:b/>
                <w:sz w:val="24"/>
              </w:rPr>
            </w:pPr>
            <w:r w:rsidRPr="00C44D01">
              <w:rPr>
                <w:rFonts w:ascii="宋体" w:hAnsi="宋体"/>
                <w:b/>
                <w:sz w:val="24"/>
              </w:rPr>
              <w:t>持有</w:t>
            </w:r>
            <w:r>
              <w:rPr>
                <w:rFonts w:ascii="宋体" w:hAnsi="宋体" w:hint="eastAsia"/>
                <w:b/>
                <w:sz w:val="24"/>
              </w:rPr>
              <w:t>期限</w:t>
            </w:r>
          </w:p>
        </w:tc>
        <w:tc>
          <w:tcPr>
            <w:tcW w:w="1800" w:type="dxa"/>
            <w:shd w:val="clear" w:color="auto" w:fill="C0C0C0"/>
            <w:vAlign w:val="center"/>
          </w:tcPr>
          <w:p w14:paraId="715D3F98" w14:textId="77777777" w:rsidR="00710122" w:rsidRPr="00C44D01" w:rsidRDefault="00710122" w:rsidP="00265C7E">
            <w:pPr>
              <w:spacing w:line="360" w:lineRule="auto"/>
              <w:jc w:val="center"/>
              <w:rPr>
                <w:rFonts w:ascii="宋体" w:hAnsi="宋体"/>
                <w:b/>
                <w:sz w:val="24"/>
              </w:rPr>
            </w:pPr>
            <w:r w:rsidRPr="00C44D01">
              <w:rPr>
                <w:rFonts w:ascii="宋体" w:hAnsi="宋体"/>
                <w:b/>
                <w:sz w:val="24"/>
              </w:rPr>
              <w:t>后端申购费率</w:t>
            </w:r>
          </w:p>
        </w:tc>
      </w:tr>
      <w:tr w:rsidR="00710122" w:rsidRPr="00C44D01" w14:paraId="024BD54F" w14:textId="77777777" w:rsidTr="00C23B82">
        <w:trPr>
          <w:cantSplit/>
          <w:trHeight w:val="131"/>
          <w:jc w:val="center"/>
        </w:trPr>
        <w:tc>
          <w:tcPr>
            <w:tcW w:w="2934" w:type="dxa"/>
            <w:vMerge/>
          </w:tcPr>
          <w:p w14:paraId="1DD08C0E" w14:textId="77777777" w:rsidR="00710122" w:rsidRPr="00C44D01" w:rsidRDefault="00710122" w:rsidP="00265C7E">
            <w:pPr>
              <w:spacing w:line="360" w:lineRule="auto"/>
              <w:rPr>
                <w:rFonts w:ascii="宋体" w:hAnsi="宋体"/>
                <w:sz w:val="24"/>
              </w:rPr>
            </w:pPr>
          </w:p>
        </w:tc>
        <w:tc>
          <w:tcPr>
            <w:tcW w:w="3060" w:type="dxa"/>
          </w:tcPr>
          <w:p w14:paraId="6499B812" w14:textId="77777777" w:rsidR="00710122" w:rsidRPr="00C44D01" w:rsidRDefault="00710122" w:rsidP="00265C7E">
            <w:pPr>
              <w:spacing w:line="360" w:lineRule="auto"/>
              <w:rPr>
                <w:rFonts w:ascii="宋体" w:hAnsi="宋体"/>
                <w:sz w:val="24"/>
              </w:rPr>
            </w:pPr>
            <w:r w:rsidRPr="00C44D01">
              <w:rPr>
                <w:rFonts w:ascii="宋体" w:hAnsi="宋体"/>
                <w:sz w:val="24"/>
              </w:rPr>
              <w:t>1年以内（含）</w:t>
            </w:r>
          </w:p>
        </w:tc>
        <w:tc>
          <w:tcPr>
            <w:tcW w:w="1800" w:type="dxa"/>
          </w:tcPr>
          <w:p w14:paraId="78377336" w14:textId="77777777" w:rsidR="00710122" w:rsidRPr="00C44D01" w:rsidRDefault="00710122" w:rsidP="00265C7E">
            <w:pPr>
              <w:spacing w:line="360" w:lineRule="auto"/>
              <w:jc w:val="center"/>
              <w:rPr>
                <w:rFonts w:ascii="宋体" w:hAnsi="宋体"/>
                <w:sz w:val="24"/>
              </w:rPr>
            </w:pPr>
            <w:r w:rsidRPr="00C44D01">
              <w:rPr>
                <w:rFonts w:ascii="宋体" w:hAnsi="宋体"/>
                <w:sz w:val="24"/>
              </w:rPr>
              <w:t>1.8%</w:t>
            </w:r>
          </w:p>
        </w:tc>
      </w:tr>
      <w:tr w:rsidR="00710122" w:rsidRPr="00C44D01" w14:paraId="33D35694" w14:textId="77777777" w:rsidTr="00C23B82">
        <w:trPr>
          <w:cantSplit/>
          <w:trHeight w:val="131"/>
          <w:jc w:val="center"/>
        </w:trPr>
        <w:tc>
          <w:tcPr>
            <w:tcW w:w="2934" w:type="dxa"/>
            <w:vMerge/>
          </w:tcPr>
          <w:p w14:paraId="3242E063" w14:textId="77777777" w:rsidR="00710122" w:rsidRPr="00C44D01" w:rsidRDefault="00710122" w:rsidP="00265C7E">
            <w:pPr>
              <w:spacing w:line="360" w:lineRule="auto"/>
              <w:rPr>
                <w:rFonts w:ascii="宋体" w:hAnsi="宋体"/>
                <w:sz w:val="24"/>
              </w:rPr>
            </w:pPr>
          </w:p>
        </w:tc>
        <w:tc>
          <w:tcPr>
            <w:tcW w:w="3060" w:type="dxa"/>
          </w:tcPr>
          <w:p w14:paraId="4AA701A5" w14:textId="77777777" w:rsidR="00710122" w:rsidRPr="00C44D01" w:rsidRDefault="00710122" w:rsidP="00265C7E">
            <w:pPr>
              <w:spacing w:line="360" w:lineRule="auto"/>
              <w:rPr>
                <w:rFonts w:ascii="宋体" w:hAnsi="宋体"/>
                <w:sz w:val="24"/>
              </w:rPr>
            </w:pPr>
            <w:r w:rsidRPr="00C44D01">
              <w:rPr>
                <w:rFonts w:ascii="宋体" w:hAnsi="宋体"/>
                <w:sz w:val="24"/>
              </w:rPr>
              <w:t>1年—3年（含）</w:t>
            </w:r>
          </w:p>
        </w:tc>
        <w:tc>
          <w:tcPr>
            <w:tcW w:w="1800" w:type="dxa"/>
          </w:tcPr>
          <w:p w14:paraId="03F6F2F5" w14:textId="77777777" w:rsidR="00710122" w:rsidRPr="00C44D01" w:rsidRDefault="00710122" w:rsidP="00265C7E">
            <w:pPr>
              <w:spacing w:line="360" w:lineRule="auto"/>
              <w:jc w:val="center"/>
              <w:rPr>
                <w:rFonts w:ascii="宋体" w:hAnsi="宋体"/>
                <w:sz w:val="24"/>
              </w:rPr>
            </w:pPr>
            <w:r w:rsidRPr="00C44D01">
              <w:rPr>
                <w:rFonts w:ascii="宋体" w:hAnsi="宋体"/>
                <w:sz w:val="24"/>
              </w:rPr>
              <w:t>1.2%</w:t>
            </w:r>
          </w:p>
        </w:tc>
      </w:tr>
      <w:tr w:rsidR="00710122" w:rsidRPr="00C44D01" w14:paraId="05515274" w14:textId="77777777" w:rsidTr="00C23B82">
        <w:trPr>
          <w:cantSplit/>
          <w:trHeight w:val="131"/>
          <w:jc w:val="center"/>
        </w:trPr>
        <w:tc>
          <w:tcPr>
            <w:tcW w:w="2934" w:type="dxa"/>
            <w:vMerge/>
          </w:tcPr>
          <w:p w14:paraId="4DAD40BC" w14:textId="77777777" w:rsidR="00710122" w:rsidRPr="00C44D01" w:rsidRDefault="00710122" w:rsidP="00265C7E">
            <w:pPr>
              <w:spacing w:line="360" w:lineRule="auto"/>
              <w:rPr>
                <w:rFonts w:ascii="宋体" w:hAnsi="宋体"/>
                <w:sz w:val="24"/>
              </w:rPr>
            </w:pPr>
          </w:p>
        </w:tc>
        <w:tc>
          <w:tcPr>
            <w:tcW w:w="3060" w:type="dxa"/>
          </w:tcPr>
          <w:p w14:paraId="0A994564" w14:textId="77777777" w:rsidR="00710122" w:rsidRPr="00C44D01" w:rsidRDefault="00710122" w:rsidP="00265C7E">
            <w:pPr>
              <w:spacing w:line="360" w:lineRule="auto"/>
              <w:rPr>
                <w:rFonts w:ascii="宋体" w:hAnsi="宋体"/>
                <w:sz w:val="24"/>
              </w:rPr>
            </w:pPr>
            <w:r w:rsidRPr="00C44D01">
              <w:rPr>
                <w:rFonts w:ascii="宋体" w:hAnsi="宋体"/>
                <w:sz w:val="24"/>
              </w:rPr>
              <w:t>3年—5年（含）</w:t>
            </w:r>
          </w:p>
        </w:tc>
        <w:tc>
          <w:tcPr>
            <w:tcW w:w="1800" w:type="dxa"/>
          </w:tcPr>
          <w:p w14:paraId="3507BFAE" w14:textId="77777777" w:rsidR="00710122" w:rsidRPr="00C44D01" w:rsidRDefault="00710122" w:rsidP="00265C7E">
            <w:pPr>
              <w:spacing w:line="360" w:lineRule="auto"/>
              <w:jc w:val="center"/>
              <w:rPr>
                <w:rFonts w:ascii="宋体" w:hAnsi="宋体"/>
                <w:sz w:val="24"/>
              </w:rPr>
            </w:pPr>
            <w:r w:rsidRPr="00C44D01">
              <w:rPr>
                <w:rFonts w:ascii="宋体" w:hAnsi="宋体"/>
                <w:sz w:val="24"/>
              </w:rPr>
              <w:t>0.6%</w:t>
            </w:r>
          </w:p>
        </w:tc>
      </w:tr>
      <w:tr w:rsidR="00710122" w:rsidRPr="00C44D01" w14:paraId="4326D01E" w14:textId="77777777" w:rsidTr="00C23B82">
        <w:trPr>
          <w:cantSplit/>
          <w:trHeight w:val="131"/>
          <w:jc w:val="center"/>
        </w:trPr>
        <w:tc>
          <w:tcPr>
            <w:tcW w:w="2934" w:type="dxa"/>
            <w:vMerge/>
          </w:tcPr>
          <w:p w14:paraId="1BD4D042" w14:textId="77777777" w:rsidR="00710122" w:rsidRPr="00C44D01" w:rsidRDefault="00710122" w:rsidP="00265C7E">
            <w:pPr>
              <w:spacing w:line="360" w:lineRule="auto"/>
              <w:rPr>
                <w:rFonts w:ascii="宋体" w:hAnsi="宋体"/>
                <w:sz w:val="24"/>
              </w:rPr>
            </w:pPr>
          </w:p>
        </w:tc>
        <w:tc>
          <w:tcPr>
            <w:tcW w:w="3060" w:type="dxa"/>
          </w:tcPr>
          <w:p w14:paraId="4E463C95" w14:textId="77777777" w:rsidR="00710122" w:rsidRPr="00C44D01" w:rsidRDefault="00710122" w:rsidP="00265C7E">
            <w:pPr>
              <w:spacing w:line="360" w:lineRule="auto"/>
              <w:rPr>
                <w:rFonts w:ascii="宋体" w:hAnsi="宋体"/>
                <w:sz w:val="24"/>
              </w:rPr>
            </w:pPr>
            <w:r w:rsidRPr="00C44D01">
              <w:rPr>
                <w:rFonts w:ascii="宋体" w:hAnsi="宋体"/>
                <w:sz w:val="24"/>
              </w:rPr>
              <w:t>5年以上</w:t>
            </w:r>
          </w:p>
        </w:tc>
        <w:tc>
          <w:tcPr>
            <w:tcW w:w="1800" w:type="dxa"/>
          </w:tcPr>
          <w:p w14:paraId="778EFA57" w14:textId="77777777" w:rsidR="00710122" w:rsidRPr="00C44D01" w:rsidRDefault="00710122" w:rsidP="00265C7E">
            <w:pPr>
              <w:spacing w:line="360" w:lineRule="auto"/>
              <w:jc w:val="center"/>
              <w:rPr>
                <w:rFonts w:ascii="宋体" w:hAnsi="宋体"/>
                <w:sz w:val="24"/>
              </w:rPr>
            </w:pPr>
            <w:r w:rsidRPr="00C44D01">
              <w:rPr>
                <w:rFonts w:ascii="宋体" w:hAnsi="宋体"/>
                <w:sz w:val="24"/>
              </w:rPr>
              <w:t>0</w:t>
            </w:r>
          </w:p>
        </w:tc>
      </w:tr>
    </w:tbl>
    <w:p w14:paraId="644DCC23" w14:textId="06A1E2D8"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179D3EBF" w14:textId="77777777" w:rsidR="00257298" w:rsidRDefault="00B55599">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067CEBAC"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169E780" w14:textId="77777777" w:rsidR="000E360D"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通过本公司直销柜台申购本基金前端基金份额的养老金客户特定申购费率如下表：</w:t>
      </w:r>
    </w:p>
    <w:p w14:paraId="0CD439B5" w14:textId="77777777" w:rsidR="00C23B82" w:rsidRDefault="00C23B82" w:rsidP="002823C8">
      <w:pPr>
        <w:widowControl/>
        <w:spacing w:after="0" w:line="360" w:lineRule="auto"/>
        <w:ind w:firstLineChars="200" w:firstLine="480"/>
        <w:rPr>
          <w:rFonts w:ascii="宋体" w:hAnsi="宋体" w:cs="宋体"/>
          <w:kern w:val="0"/>
          <w:sz w:val="24"/>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23B82" w14:paraId="1BA8E651" w14:textId="77777777" w:rsidTr="00C23B82">
        <w:trPr>
          <w:cantSplit/>
          <w:trHeight w:val="132"/>
          <w:jc w:val="center"/>
        </w:trPr>
        <w:tc>
          <w:tcPr>
            <w:tcW w:w="2526" w:type="dxa"/>
            <w:vMerge w:val="restart"/>
            <w:shd w:val="clear" w:color="auto" w:fill="auto"/>
            <w:vAlign w:val="center"/>
          </w:tcPr>
          <w:p w14:paraId="468A98CE" w14:textId="77777777" w:rsidR="00C23B82" w:rsidRDefault="00C23B82" w:rsidP="00265C7E">
            <w:pPr>
              <w:spacing w:line="360" w:lineRule="auto"/>
              <w:ind w:firstLine="210"/>
              <w:rPr>
                <w:rFonts w:ascii="宋体" w:hAnsi="宋体"/>
                <w:sz w:val="24"/>
              </w:rPr>
            </w:pPr>
            <w:r>
              <w:rPr>
                <w:rFonts w:ascii="宋体" w:hAnsi="宋体" w:hint="eastAsia"/>
                <w:sz w:val="24"/>
              </w:rPr>
              <w:t>特定申购费率</w:t>
            </w:r>
          </w:p>
          <w:p w14:paraId="4E14DEB1" w14:textId="77777777" w:rsidR="00C23B82" w:rsidRDefault="00C23B82" w:rsidP="00265C7E">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14:paraId="11B00D90" w14:textId="77777777" w:rsidR="00C23B82" w:rsidRDefault="00C23B82" w:rsidP="00265C7E">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2A04F7F3" w14:textId="77777777" w:rsidR="00C23B82" w:rsidRDefault="00C23B82" w:rsidP="00265C7E">
            <w:pPr>
              <w:spacing w:line="360" w:lineRule="auto"/>
              <w:jc w:val="center"/>
              <w:rPr>
                <w:rFonts w:ascii="宋体" w:hAnsi="宋体"/>
                <w:b/>
                <w:sz w:val="24"/>
              </w:rPr>
            </w:pPr>
            <w:r>
              <w:rPr>
                <w:rFonts w:ascii="宋体" w:hAnsi="宋体" w:hint="eastAsia"/>
                <w:b/>
                <w:sz w:val="24"/>
              </w:rPr>
              <w:t>前端特定申购费率</w:t>
            </w:r>
          </w:p>
        </w:tc>
      </w:tr>
      <w:tr w:rsidR="00C23B82" w14:paraId="64BB310D" w14:textId="77777777" w:rsidTr="00C23B82">
        <w:trPr>
          <w:cantSplit/>
          <w:trHeight w:val="131"/>
          <w:jc w:val="center"/>
        </w:trPr>
        <w:tc>
          <w:tcPr>
            <w:tcW w:w="2526" w:type="dxa"/>
            <w:vMerge/>
          </w:tcPr>
          <w:p w14:paraId="39987E61" w14:textId="77777777" w:rsidR="00C23B82" w:rsidRDefault="00C23B82" w:rsidP="00265C7E">
            <w:pPr>
              <w:spacing w:line="360" w:lineRule="auto"/>
              <w:rPr>
                <w:rFonts w:ascii="宋体" w:hAnsi="宋体"/>
                <w:sz w:val="24"/>
              </w:rPr>
            </w:pPr>
          </w:p>
        </w:tc>
        <w:tc>
          <w:tcPr>
            <w:tcW w:w="3060" w:type="dxa"/>
          </w:tcPr>
          <w:p w14:paraId="2A35179F" w14:textId="77777777" w:rsidR="00C23B82" w:rsidRDefault="00C23B82" w:rsidP="00265C7E">
            <w:pPr>
              <w:spacing w:line="360" w:lineRule="auto"/>
              <w:rPr>
                <w:rFonts w:ascii="宋体" w:hAnsi="宋体"/>
                <w:sz w:val="24"/>
              </w:rPr>
            </w:pPr>
            <w:r>
              <w:rPr>
                <w:rFonts w:ascii="宋体" w:hAnsi="宋体" w:hint="eastAsia"/>
                <w:sz w:val="24"/>
              </w:rPr>
              <w:t>50万元以下</w:t>
            </w:r>
          </w:p>
        </w:tc>
        <w:tc>
          <w:tcPr>
            <w:tcW w:w="2196" w:type="dxa"/>
          </w:tcPr>
          <w:p w14:paraId="51D7F412" w14:textId="77777777" w:rsidR="00C23B82" w:rsidRDefault="00C23B82" w:rsidP="00265C7E">
            <w:pPr>
              <w:spacing w:line="360" w:lineRule="auto"/>
              <w:jc w:val="center"/>
              <w:rPr>
                <w:rFonts w:ascii="宋体" w:hAnsi="宋体"/>
                <w:sz w:val="24"/>
              </w:rPr>
            </w:pPr>
            <w:r>
              <w:rPr>
                <w:rFonts w:ascii="宋体" w:hAnsi="宋体" w:hint="eastAsia"/>
                <w:sz w:val="24"/>
              </w:rPr>
              <w:t>0.60%</w:t>
            </w:r>
          </w:p>
        </w:tc>
      </w:tr>
      <w:tr w:rsidR="00C23B82" w14:paraId="3DEB2707" w14:textId="77777777" w:rsidTr="00C23B82">
        <w:trPr>
          <w:cantSplit/>
          <w:trHeight w:val="131"/>
          <w:jc w:val="center"/>
        </w:trPr>
        <w:tc>
          <w:tcPr>
            <w:tcW w:w="2526" w:type="dxa"/>
            <w:vMerge/>
          </w:tcPr>
          <w:p w14:paraId="7C55A9BE" w14:textId="77777777" w:rsidR="00C23B82" w:rsidRDefault="00C23B82" w:rsidP="00265C7E">
            <w:pPr>
              <w:spacing w:line="360" w:lineRule="auto"/>
              <w:rPr>
                <w:rFonts w:ascii="宋体" w:hAnsi="宋体"/>
                <w:sz w:val="24"/>
              </w:rPr>
            </w:pPr>
          </w:p>
        </w:tc>
        <w:tc>
          <w:tcPr>
            <w:tcW w:w="3060" w:type="dxa"/>
          </w:tcPr>
          <w:p w14:paraId="7D5DDF0C" w14:textId="77777777" w:rsidR="00C23B82" w:rsidRDefault="00C23B82" w:rsidP="00265C7E">
            <w:pPr>
              <w:spacing w:line="360" w:lineRule="auto"/>
              <w:rPr>
                <w:rFonts w:ascii="宋体" w:hAnsi="宋体"/>
                <w:sz w:val="24"/>
              </w:rPr>
            </w:pPr>
            <w:r>
              <w:rPr>
                <w:rFonts w:ascii="宋体" w:hAnsi="宋体" w:hint="eastAsia"/>
                <w:sz w:val="24"/>
              </w:rPr>
              <w:t>50万元（含）至100万元</w:t>
            </w:r>
          </w:p>
        </w:tc>
        <w:tc>
          <w:tcPr>
            <w:tcW w:w="2196" w:type="dxa"/>
          </w:tcPr>
          <w:p w14:paraId="1542C779" w14:textId="77777777" w:rsidR="00C23B82" w:rsidRDefault="00C23B82" w:rsidP="00265C7E">
            <w:pPr>
              <w:spacing w:line="360" w:lineRule="auto"/>
              <w:jc w:val="center"/>
              <w:rPr>
                <w:rFonts w:ascii="宋体" w:hAnsi="宋体"/>
                <w:sz w:val="24"/>
              </w:rPr>
            </w:pPr>
            <w:r>
              <w:rPr>
                <w:rFonts w:ascii="宋体" w:hAnsi="宋体" w:hint="eastAsia"/>
                <w:sz w:val="24"/>
              </w:rPr>
              <w:t>0.48%</w:t>
            </w:r>
          </w:p>
        </w:tc>
      </w:tr>
      <w:tr w:rsidR="00C23B82" w14:paraId="3C008641" w14:textId="77777777" w:rsidTr="00C23B82">
        <w:trPr>
          <w:cantSplit/>
          <w:trHeight w:val="131"/>
          <w:jc w:val="center"/>
        </w:trPr>
        <w:tc>
          <w:tcPr>
            <w:tcW w:w="2526" w:type="dxa"/>
            <w:vMerge/>
          </w:tcPr>
          <w:p w14:paraId="0145089F" w14:textId="77777777" w:rsidR="00C23B82" w:rsidRDefault="00C23B82" w:rsidP="00265C7E">
            <w:pPr>
              <w:spacing w:line="360" w:lineRule="auto"/>
              <w:rPr>
                <w:rFonts w:ascii="宋体" w:hAnsi="宋体"/>
                <w:sz w:val="24"/>
              </w:rPr>
            </w:pPr>
          </w:p>
        </w:tc>
        <w:tc>
          <w:tcPr>
            <w:tcW w:w="3060" w:type="dxa"/>
          </w:tcPr>
          <w:p w14:paraId="50685D67" w14:textId="77777777" w:rsidR="00C23B82" w:rsidRDefault="00C23B82" w:rsidP="00265C7E">
            <w:pPr>
              <w:spacing w:line="360" w:lineRule="auto"/>
              <w:rPr>
                <w:rFonts w:ascii="宋体" w:hAnsi="宋体"/>
                <w:sz w:val="24"/>
              </w:rPr>
            </w:pPr>
            <w:r>
              <w:rPr>
                <w:rFonts w:ascii="宋体" w:hAnsi="宋体" w:hint="eastAsia"/>
                <w:sz w:val="24"/>
              </w:rPr>
              <w:t>100万元（含）至200万元</w:t>
            </w:r>
          </w:p>
        </w:tc>
        <w:tc>
          <w:tcPr>
            <w:tcW w:w="2196" w:type="dxa"/>
          </w:tcPr>
          <w:p w14:paraId="4ED4279D" w14:textId="77777777" w:rsidR="00C23B82" w:rsidRDefault="00C23B82" w:rsidP="00265C7E">
            <w:pPr>
              <w:spacing w:line="360" w:lineRule="auto"/>
              <w:jc w:val="center"/>
              <w:rPr>
                <w:rFonts w:ascii="宋体" w:hAnsi="宋体"/>
                <w:sz w:val="24"/>
              </w:rPr>
            </w:pPr>
            <w:r>
              <w:rPr>
                <w:rFonts w:ascii="宋体" w:hAnsi="宋体" w:hint="eastAsia"/>
                <w:sz w:val="24"/>
              </w:rPr>
              <w:t>0.32%</w:t>
            </w:r>
          </w:p>
        </w:tc>
      </w:tr>
      <w:tr w:rsidR="00C23B82" w14:paraId="4FF447A4" w14:textId="77777777" w:rsidTr="00C23B82">
        <w:trPr>
          <w:cantSplit/>
          <w:trHeight w:val="131"/>
          <w:jc w:val="center"/>
        </w:trPr>
        <w:tc>
          <w:tcPr>
            <w:tcW w:w="2526" w:type="dxa"/>
            <w:vMerge/>
          </w:tcPr>
          <w:p w14:paraId="7B2B4BBE" w14:textId="77777777" w:rsidR="00C23B82" w:rsidRDefault="00C23B82" w:rsidP="00265C7E">
            <w:pPr>
              <w:spacing w:line="360" w:lineRule="auto"/>
              <w:rPr>
                <w:rFonts w:ascii="宋体" w:hAnsi="宋体"/>
                <w:sz w:val="24"/>
              </w:rPr>
            </w:pPr>
          </w:p>
        </w:tc>
        <w:tc>
          <w:tcPr>
            <w:tcW w:w="3060" w:type="dxa"/>
          </w:tcPr>
          <w:p w14:paraId="4705B9F3" w14:textId="77777777" w:rsidR="00C23B82" w:rsidRDefault="00C23B82" w:rsidP="00265C7E">
            <w:pPr>
              <w:spacing w:line="360" w:lineRule="auto"/>
              <w:rPr>
                <w:rFonts w:ascii="宋体" w:hAnsi="宋体"/>
                <w:sz w:val="24"/>
              </w:rPr>
            </w:pPr>
            <w:r>
              <w:rPr>
                <w:rFonts w:ascii="宋体" w:hAnsi="宋体" w:hint="eastAsia"/>
                <w:sz w:val="24"/>
              </w:rPr>
              <w:t>200万元（含）至500万元</w:t>
            </w:r>
          </w:p>
        </w:tc>
        <w:tc>
          <w:tcPr>
            <w:tcW w:w="2196" w:type="dxa"/>
          </w:tcPr>
          <w:p w14:paraId="41BB77EB" w14:textId="77777777" w:rsidR="00C23B82" w:rsidRDefault="00C23B82" w:rsidP="00265C7E">
            <w:pPr>
              <w:spacing w:line="360" w:lineRule="auto"/>
              <w:jc w:val="center"/>
              <w:rPr>
                <w:rFonts w:ascii="宋体" w:hAnsi="宋体"/>
                <w:sz w:val="24"/>
              </w:rPr>
            </w:pPr>
            <w:r>
              <w:rPr>
                <w:rFonts w:ascii="宋体" w:hAnsi="宋体" w:hint="eastAsia"/>
                <w:sz w:val="24"/>
              </w:rPr>
              <w:t>0.20%</w:t>
            </w:r>
          </w:p>
        </w:tc>
      </w:tr>
      <w:tr w:rsidR="00C23B82" w14:paraId="4EDCEF46" w14:textId="77777777" w:rsidTr="00C23B82">
        <w:trPr>
          <w:cantSplit/>
          <w:trHeight w:val="131"/>
          <w:jc w:val="center"/>
        </w:trPr>
        <w:tc>
          <w:tcPr>
            <w:tcW w:w="2526" w:type="dxa"/>
            <w:vMerge/>
          </w:tcPr>
          <w:p w14:paraId="696D2D2D" w14:textId="77777777" w:rsidR="00C23B82" w:rsidRDefault="00C23B82" w:rsidP="00265C7E">
            <w:pPr>
              <w:spacing w:line="360" w:lineRule="auto"/>
              <w:rPr>
                <w:rFonts w:ascii="宋体" w:hAnsi="宋体"/>
                <w:sz w:val="24"/>
              </w:rPr>
            </w:pPr>
          </w:p>
        </w:tc>
        <w:tc>
          <w:tcPr>
            <w:tcW w:w="3060" w:type="dxa"/>
          </w:tcPr>
          <w:p w14:paraId="1C6B05F2" w14:textId="77777777" w:rsidR="00C23B82" w:rsidRDefault="00C23B82" w:rsidP="00265C7E">
            <w:pPr>
              <w:spacing w:line="360" w:lineRule="auto"/>
              <w:rPr>
                <w:rFonts w:ascii="宋体" w:hAnsi="宋体"/>
                <w:sz w:val="24"/>
              </w:rPr>
            </w:pPr>
            <w:r>
              <w:rPr>
                <w:rFonts w:ascii="宋体" w:hAnsi="宋体" w:hint="eastAsia"/>
                <w:sz w:val="24"/>
              </w:rPr>
              <w:t>500万元以上（含500万）</w:t>
            </w:r>
          </w:p>
        </w:tc>
        <w:tc>
          <w:tcPr>
            <w:tcW w:w="2196" w:type="dxa"/>
          </w:tcPr>
          <w:p w14:paraId="50CFCC49" w14:textId="77777777" w:rsidR="00C23B82" w:rsidRDefault="00C23B82" w:rsidP="00265C7E">
            <w:pPr>
              <w:spacing w:line="360" w:lineRule="auto"/>
              <w:jc w:val="center"/>
              <w:rPr>
                <w:rFonts w:ascii="宋体" w:hAnsi="宋体"/>
                <w:sz w:val="24"/>
              </w:rPr>
            </w:pPr>
            <w:r>
              <w:rPr>
                <w:rFonts w:ascii="宋体" w:hAnsi="宋体" w:hint="eastAsia"/>
                <w:sz w:val="24"/>
              </w:rPr>
              <w:t>每笔交易1000元</w:t>
            </w:r>
          </w:p>
        </w:tc>
      </w:tr>
    </w:tbl>
    <w:p w14:paraId="56E2CDF3"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5603C2D0"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69557B34"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归基金财产，其余用于支付注册登记费和其他必要的手续费。</w:t>
      </w:r>
    </w:p>
    <w:p w14:paraId="0F646B56"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9F2F19" w:rsidRPr="00C44D01" w14:paraId="04CC5E91" w14:textId="77777777" w:rsidTr="00265C7E">
        <w:trPr>
          <w:cantSplit/>
          <w:trHeight w:val="132"/>
          <w:jc w:val="center"/>
        </w:trPr>
        <w:tc>
          <w:tcPr>
            <w:tcW w:w="3294" w:type="dxa"/>
            <w:vMerge w:val="restart"/>
            <w:vAlign w:val="center"/>
          </w:tcPr>
          <w:p w14:paraId="729D57E8" w14:textId="77777777" w:rsidR="009F2F19" w:rsidRPr="00C44D01" w:rsidRDefault="009F2F19" w:rsidP="00265C7E">
            <w:pPr>
              <w:spacing w:line="360" w:lineRule="auto"/>
              <w:ind w:firstLine="210"/>
              <w:rPr>
                <w:rFonts w:ascii="宋体" w:hAnsi="宋体"/>
                <w:sz w:val="24"/>
              </w:rPr>
            </w:pPr>
            <w:r w:rsidRPr="00C44D01">
              <w:rPr>
                <w:rFonts w:ascii="宋体" w:hAnsi="宋体"/>
                <w:sz w:val="24"/>
              </w:rPr>
              <w:t>赎回费率</w:t>
            </w:r>
          </w:p>
        </w:tc>
        <w:tc>
          <w:tcPr>
            <w:tcW w:w="3240" w:type="dxa"/>
            <w:shd w:val="clear" w:color="auto" w:fill="C0C0C0"/>
            <w:vAlign w:val="center"/>
          </w:tcPr>
          <w:p w14:paraId="1942488F" w14:textId="77777777" w:rsidR="009F2F19" w:rsidRPr="00C44D01" w:rsidRDefault="009F2F19" w:rsidP="00265C7E">
            <w:pPr>
              <w:spacing w:line="360" w:lineRule="auto"/>
              <w:rPr>
                <w:rFonts w:ascii="宋体" w:hAnsi="宋体"/>
                <w:b/>
                <w:sz w:val="24"/>
              </w:rPr>
            </w:pPr>
            <w:r w:rsidRPr="00C44D01">
              <w:rPr>
                <w:rFonts w:ascii="宋体" w:hAnsi="宋体"/>
                <w:b/>
                <w:sz w:val="24"/>
              </w:rPr>
              <w:t>持有期限</w:t>
            </w:r>
          </w:p>
        </w:tc>
        <w:tc>
          <w:tcPr>
            <w:tcW w:w="1926" w:type="dxa"/>
            <w:shd w:val="clear" w:color="auto" w:fill="C0C0C0"/>
            <w:vAlign w:val="center"/>
          </w:tcPr>
          <w:p w14:paraId="1EE6515F" w14:textId="77777777" w:rsidR="009F2F19" w:rsidRPr="00C44D01" w:rsidRDefault="009F2F19" w:rsidP="00265C7E">
            <w:pPr>
              <w:spacing w:line="360" w:lineRule="auto"/>
              <w:jc w:val="center"/>
              <w:rPr>
                <w:rFonts w:ascii="宋体" w:hAnsi="宋体"/>
                <w:b/>
                <w:sz w:val="24"/>
              </w:rPr>
            </w:pPr>
            <w:r w:rsidRPr="00C44D01">
              <w:rPr>
                <w:rFonts w:ascii="宋体" w:hAnsi="宋体"/>
                <w:b/>
                <w:sz w:val="24"/>
              </w:rPr>
              <w:t>赎回费率</w:t>
            </w:r>
          </w:p>
        </w:tc>
      </w:tr>
      <w:tr w:rsidR="009F2F19" w:rsidRPr="00C44D01" w14:paraId="25E7AF00" w14:textId="77777777" w:rsidTr="00265C7E">
        <w:trPr>
          <w:cantSplit/>
          <w:trHeight w:val="131"/>
          <w:jc w:val="center"/>
        </w:trPr>
        <w:tc>
          <w:tcPr>
            <w:tcW w:w="3294" w:type="dxa"/>
            <w:vMerge/>
          </w:tcPr>
          <w:p w14:paraId="2F5484DE" w14:textId="77777777" w:rsidR="009F2F19" w:rsidRPr="00C44D01" w:rsidRDefault="009F2F19" w:rsidP="00265C7E">
            <w:pPr>
              <w:spacing w:line="360" w:lineRule="auto"/>
              <w:rPr>
                <w:rFonts w:ascii="宋体" w:hAnsi="宋体"/>
                <w:sz w:val="24"/>
              </w:rPr>
            </w:pPr>
          </w:p>
        </w:tc>
        <w:tc>
          <w:tcPr>
            <w:tcW w:w="3240" w:type="dxa"/>
          </w:tcPr>
          <w:p w14:paraId="587A0839" w14:textId="77777777" w:rsidR="009F2F19" w:rsidRPr="00C44D01" w:rsidRDefault="009F2F19" w:rsidP="00265C7E">
            <w:pPr>
              <w:spacing w:line="360" w:lineRule="auto"/>
              <w:rPr>
                <w:rFonts w:ascii="宋体" w:hAnsi="宋体"/>
                <w:sz w:val="24"/>
              </w:rPr>
            </w:pPr>
            <w:r w:rsidRPr="00C44D01">
              <w:rPr>
                <w:rFonts w:ascii="宋体" w:hAnsi="宋体"/>
                <w:sz w:val="24"/>
              </w:rPr>
              <w:t>1年以内（含）</w:t>
            </w:r>
          </w:p>
        </w:tc>
        <w:tc>
          <w:tcPr>
            <w:tcW w:w="1926" w:type="dxa"/>
          </w:tcPr>
          <w:p w14:paraId="5C9A48CC" w14:textId="77777777" w:rsidR="009F2F19" w:rsidRPr="00C44D01" w:rsidRDefault="009F2F19" w:rsidP="00265C7E">
            <w:pPr>
              <w:spacing w:line="360" w:lineRule="auto"/>
              <w:jc w:val="center"/>
              <w:rPr>
                <w:rFonts w:ascii="宋体" w:hAnsi="宋体"/>
                <w:sz w:val="24"/>
              </w:rPr>
            </w:pPr>
            <w:r w:rsidRPr="00C44D01">
              <w:rPr>
                <w:rFonts w:ascii="宋体" w:hAnsi="宋体"/>
                <w:sz w:val="24"/>
              </w:rPr>
              <w:t>0.5%</w:t>
            </w:r>
          </w:p>
        </w:tc>
      </w:tr>
      <w:tr w:rsidR="009F2F19" w:rsidRPr="00C44D01" w14:paraId="579A914A" w14:textId="77777777" w:rsidTr="00265C7E">
        <w:trPr>
          <w:cantSplit/>
          <w:trHeight w:val="131"/>
          <w:jc w:val="center"/>
        </w:trPr>
        <w:tc>
          <w:tcPr>
            <w:tcW w:w="3294" w:type="dxa"/>
            <w:vMerge/>
          </w:tcPr>
          <w:p w14:paraId="44315443" w14:textId="77777777" w:rsidR="009F2F19" w:rsidRPr="00C44D01" w:rsidRDefault="009F2F19" w:rsidP="00265C7E">
            <w:pPr>
              <w:spacing w:line="360" w:lineRule="auto"/>
              <w:rPr>
                <w:rFonts w:ascii="宋体" w:hAnsi="宋体"/>
                <w:sz w:val="24"/>
              </w:rPr>
            </w:pPr>
          </w:p>
        </w:tc>
        <w:tc>
          <w:tcPr>
            <w:tcW w:w="3240" w:type="dxa"/>
          </w:tcPr>
          <w:p w14:paraId="337A7033" w14:textId="77777777" w:rsidR="009F2F19" w:rsidRPr="00C44D01" w:rsidRDefault="009F2F19" w:rsidP="00265C7E">
            <w:pPr>
              <w:spacing w:line="360" w:lineRule="auto"/>
              <w:rPr>
                <w:rFonts w:ascii="宋体" w:hAnsi="宋体"/>
                <w:sz w:val="24"/>
              </w:rPr>
            </w:pPr>
            <w:r w:rsidRPr="00C44D01">
              <w:rPr>
                <w:rFonts w:ascii="宋体" w:hAnsi="宋体"/>
                <w:sz w:val="24"/>
              </w:rPr>
              <w:t>1年—2年（含）</w:t>
            </w:r>
          </w:p>
        </w:tc>
        <w:tc>
          <w:tcPr>
            <w:tcW w:w="1926" w:type="dxa"/>
          </w:tcPr>
          <w:p w14:paraId="7B2F108B" w14:textId="77777777" w:rsidR="009F2F19" w:rsidRPr="00C44D01" w:rsidRDefault="009F2F19" w:rsidP="00265C7E">
            <w:pPr>
              <w:spacing w:line="360" w:lineRule="auto"/>
              <w:jc w:val="center"/>
              <w:rPr>
                <w:rFonts w:ascii="宋体" w:hAnsi="宋体"/>
                <w:sz w:val="24"/>
              </w:rPr>
            </w:pPr>
            <w:r w:rsidRPr="00C44D01">
              <w:rPr>
                <w:rFonts w:ascii="宋体" w:hAnsi="宋体"/>
                <w:sz w:val="24"/>
              </w:rPr>
              <w:t>0.2%</w:t>
            </w:r>
          </w:p>
        </w:tc>
      </w:tr>
      <w:tr w:rsidR="009F2F19" w:rsidRPr="00C44D01" w14:paraId="60FEE543" w14:textId="77777777" w:rsidTr="00265C7E">
        <w:trPr>
          <w:cantSplit/>
          <w:trHeight w:val="131"/>
          <w:jc w:val="center"/>
        </w:trPr>
        <w:tc>
          <w:tcPr>
            <w:tcW w:w="3294" w:type="dxa"/>
            <w:vMerge/>
          </w:tcPr>
          <w:p w14:paraId="5FC4BA31" w14:textId="77777777" w:rsidR="009F2F19" w:rsidRPr="00C44D01" w:rsidRDefault="009F2F19" w:rsidP="00265C7E">
            <w:pPr>
              <w:spacing w:line="360" w:lineRule="auto"/>
              <w:rPr>
                <w:rFonts w:ascii="宋体" w:hAnsi="宋体"/>
                <w:sz w:val="24"/>
              </w:rPr>
            </w:pPr>
          </w:p>
        </w:tc>
        <w:tc>
          <w:tcPr>
            <w:tcW w:w="3240" w:type="dxa"/>
          </w:tcPr>
          <w:p w14:paraId="1927E2BD" w14:textId="77777777" w:rsidR="009F2F19" w:rsidRPr="00C44D01" w:rsidRDefault="009F2F19" w:rsidP="00265C7E">
            <w:pPr>
              <w:spacing w:line="360" w:lineRule="auto"/>
              <w:rPr>
                <w:rFonts w:ascii="宋体" w:hAnsi="宋体"/>
                <w:sz w:val="24"/>
              </w:rPr>
            </w:pPr>
            <w:r w:rsidRPr="00C44D01">
              <w:rPr>
                <w:rFonts w:ascii="宋体" w:hAnsi="宋体"/>
                <w:sz w:val="24"/>
              </w:rPr>
              <w:t>2年以上</w:t>
            </w:r>
          </w:p>
        </w:tc>
        <w:tc>
          <w:tcPr>
            <w:tcW w:w="1926" w:type="dxa"/>
          </w:tcPr>
          <w:p w14:paraId="2A322695" w14:textId="77777777" w:rsidR="009F2F19" w:rsidRPr="00C44D01" w:rsidRDefault="009F2F19" w:rsidP="00265C7E">
            <w:pPr>
              <w:spacing w:line="360" w:lineRule="auto"/>
              <w:jc w:val="center"/>
              <w:rPr>
                <w:rFonts w:ascii="宋体" w:hAnsi="宋体"/>
                <w:sz w:val="24"/>
              </w:rPr>
            </w:pPr>
            <w:r>
              <w:rPr>
                <w:rFonts w:ascii="宋体" w:hAnsi="宋体" w:hint="eastAsia"/>
                <w:sz w:val="24"/>
              </w:rPr>
              <w:t>0</w:t>
            </w:r>
          </w:p>
        </w:tc>
      </w:tr>
    </w:tbl>
    <w:p w14:paraId="1A7675DF"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4D94A542" w14:textId="77777777"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w:t>
      </w:r>
      <w:r>
        <w:rPr>
          <w:rFonts w:ascii="宋体" w:hAnsi="宋体" w:hint="eastAsia"/>
          <w:sz w:val="24"/>
        </w:rPr>
        <w:lastRenderedPageBreak/>
        <w:t>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5A94A61F" w14:textId="77777777"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13B5E89A" w14:textId="735BE5B8"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个人投资者通过本基金管理人网上直销交易平台申购本基金前端基金份额的单笔最低金额为10元（含），单笔定期定额投资最低金额为10元（含），不受网上直销日常申购的最低金额限制；单笔转换份额不得低于1</w:t>
      </w:r>
      <w:r w:rsidR="006B7E52">
        <w:rPr>
          <w:rFonts w:ascii="宋体" w:hAnsi="宋体"/>
          <w:sz w:val="24"/>
        </w:rPr>
        <w:t>0</w:t>
      </w:r>
      <w:r>
        <w:rPr>
          <w:rFonts w:ascii="宋体" w:hAnsi="宋体" w:hint="eastAsia"/>
          <w:sz w:val="24"/>
        </w:rPr>
        <w:t>份，投资者可将其全部或部分基金份额转换成其它基金，单笔转换申请不受转入基金最低申购限额限制。</w:t>
      </w:r>
    </w:p>
    <w:p w14:paraId="44A920A8"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2756962A" w14:textId="77777777" w:rsidR="00257298" w:rsidRDefault="00B55599">
      <w:pPr>
        <w:widowControl/>
        <w:spacing w:after="0" w:line="360" w:lineRule="auto"/>
        <w:ind w:firstLineChars="200" w:firstLine="480"/>
        <w:rPr>
          <w:rFonts w:ascii="宋体" w:hAnsi="宋体" w:cs="宋体"/>
          <w:b/>
          <w:kern w:val="0"/>
          <w:sz w:val="24"/>
        </w:rPr>
      </w:pPr>
      <w:r>
        <w:rPr>
          <w:rFonts w:hint="eastAsia"/>
          <w:kern w:val="0"/>
          <w:sz w:val="24"/>
        </w:rPr>
        <w:t>4</w:t>
      </w:r>
      <w:r>
        <w:rPr>
          <w:rFonts w:hint="eastAsia"/>
          <w:kern w:val="0"/>
          <w:sz w:val="24"/>
        </w:rPr>
        <w:t>、基金管理人可以根据法律法规及基金合同的规定调整申购费率、降低赎回费率或调整收费方式，最新的申购费率和赎回费率以及收费方式在更新的招募说明书中列示。费率或收费方式如发生变更，基金管理人最迟应于新的费率或收费方式开始实施日前依照《信息披露办法》的有关规定在指定媒体上公告。</w:t>
      </w:r>
    </w:p>
    <w:p w14:paraId="3FCB8786" w14:textId="77777777" w:rsidR="00257298" w:rsidRDefault="00B55599">
      <w:pPr>
        <w:widowControl/>
        <w:spacing w:after="0" w:line="360" w:lineRule="auto"/>
        <w:ind w:firstLineChars="200" w:firstLine="480"/>
        <w:rPr>
          <w:rFonts w:ascii="宋体" w:hAnsi="宋体" w:cs="宋体"/>
          <w:b/>
          <w:kern w:val="0"/>
          <w:sz w:val="24"/>
        </w:rPr>
      </w:pPr>
      <w:r>
        <w:rPr>
          <w:rFonts w:hint="eastAsia"/>
          <w:kern w:val="0"/>
          <w:sz w:val="24"/>
        </w:rPr>
        <w:t>5</w:t>
      </w:r>
      <w:r>
        <w:rPr>
          <w:rFonts w:hint="eastAsia"/>
          <w:kern w:val="0"/>
          <w:sz w:val="24"/>
        </w:rPr>
        <w:t>、对特定交易方式（如网上交易、电话交易等），在不违背法律法规规定的情况下，基金管理人可以采用低于柜台交易方式的基金申购费率和基金赎回费率。</w:t>
      </w:r>
    </w:p>
    <w:p w14:paraId="7E1AF758" w14:textId="2ACA0E58"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t>6</w:t>
      </w:r>
      <w:r w:rsidRPr="00E56C04">
        <w:rPr>
          <w:rFonts w:hint="eastAsia"/>
          <w:kern w:val="0"/>
          <w:sz w:val="24"/>
        </w:rPr>
        <w:t>、基金管理人可以在不违背法律法规规定及基金合同约定的情况下根据市场情况制定基金促销计划，针对基金投资人定期和不定期地开展基金促销活动。在基金促销活动期间，基金管理人按中国证监会要求履行必要手续后，可适当调低基金申购费率、赎回费率和转换费率。</w:t>
      </w:r>
      <w:r w:rsidRPr="00E56C04">
        <w:rPr>
          <w:kern w:val="0"/>
          <w:sz w:val="24"/>
        </w:rPr>
        <w:t xml:space="preserve"> </w:t>
      </w:r>
    </w:p>
    <w:p w14:paraId="6B8FD8BD"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087AA88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64A0CD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场外申购时，申购的有效份额为按实际确认的申购金额在扣除相应的费用后，以申请当日基金份额净值为基准计算，四舍五入保留到小数点后两位，由此误差产生的收益或损失由基金财产承担；场内申购时，申购的有效份额为按实际确认的申购金额在扣除相应的费用后，以申请当日基金份额净值为基准计算，保留到整数位，剩余部分按每份基金份额申购价格折</w:t>
      </w:r>
      <w:r>
        <w:rPr>
          <w:rFonts w:ascii="宋体" w:hAnsi="宋体" w:cs="宋体" w:hint="eastAsia"/>
          <w:kern w:val="0"/>
          <w:sz w:val="24"/>
        </w:rPr>
        <w:lastRenderedPageBreak/>
        <w:t>回金额返回投资人，折回金额的计算保留到小数点后2位，小数点2位以后的部分四舍五入，由此误差产生的收益或损失由基金财产承担。</w:t>
      </w:r>
    </w:p>
    <w:p w14:paraId="07EF6B5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14:paraId="06F5C6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DDDD9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62E733D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5ABBE3F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752665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5D205E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DE6AE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55CC95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场内申购金额的有效份额保留到整数位，剩余部分对应申购资金返回投资人。   </w:t>
      </w:r>
    </w:p>
    <w:p w14:paraId="249EED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对应返还申购金额=净申购金额-取整数位后确认的申购份额×T日基金份额净值</w:t>
      </w:r>
    </w:p>
    <w:p w14:paraId="001483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例一：某投资人投资40,000元申购本基金（非网上交易），假设申购当日基金份额净值为1.040元，如果其选择前端收费方式，申购费率为1.5%，则其可得到的申购份额为： </w:t>
      </w:r>
    </w:p>
    <w:p w14:paraId="2DFCCC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5645D8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509650A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31A198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1F66FAD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如果投资人是场内申购，申购份额为37,893份，则：</w:t>
      </w:r>
    </w:p>
    <w:p w14:paraId="4CB125B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对应返还申购金额=39,408.87-37,893×1.040=0.15元</w:t>
      </w:r>
    </w:p>
    <w:p w14:paraId="430034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即其余0.14份对应金额0.15元返回给投资人。如果投资人是场外申购，申购份额为37,893.14份。</w:t>
      </w:r>
    </w:p>
    <w:p w14:paraId="79FBF7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52524C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A4DBF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申购份额＝申购总金额/T日基金份额净值</w:t>
      </w:r>
    </w:p>
    <w:p w14:paraId="53B700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14:paraId="2E998C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53B3D2B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例二：某投资人投资40,000元申购本基金，假设申购当日基金份额净值为1.040元，如果其选择后端收费方式，则其可得到的申购份额为：</w:t>
      </w:r>
    </w:p>
    <w:p w14:paraId="34A7064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06A999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33797C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56B007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3A2479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14:paraId="24675F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2CBE23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56E15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例三：某投资人赎回通过前端认购（申购）持有的10,000份基金份额，对应的赎回费率为0.5%，假设赎回当日基金份额净值是1.016元，则其可得到的赎回金额为： </w:t>
      </w:r>
    </w:p>
    <w:p w14:paraId="3B4640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1121390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4294E5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65280A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14:paraId="4C32F0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5949E7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033E96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13192A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赎回金额＝赎回总额－后端认（申）购费用－赎回费用</w:t>
      </w:r>
    </w:p>
    <w:p w14:paraId="47775D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例四：某投资人赎回通过后端认购持有的10,000份基金份额，对应的后端认购费率为1.6%，赎回费率为0.5%，假设赎回当日基金份额净值是1.016元，则其可得到的赎回金额为：</w:t>
      </w:r>
    </w:p>
    <w:p w14:paraId="493E7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7D3991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247DDB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0B64AB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通过后端认购所得本基金10,000份基金份额，对应的赎回费率为0.5%，假设赎回当日基金份额净值是1.016元，投资人对应的后端认购费率是1.6%，认购时的基金份额初始面值为1.00元，则其可得到的赎回金额为9,949.20元。</w:t>
      </w:r>
    </w:p>
    <w:p w14:paraId="301111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例五：某投资人赎回通过后端申购持有的10,000份基金份额，对应的后端申购费率是1.8%，赎回费率为0.5%，假设赎回当日基金份额净值是1.016元，申购时的基金份额净值为1.010元，则其可得到的赎回金额为： </w:t>
      </w:r>
    </w:p>
    <w:p w14:paraId="19C8BA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449F0E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24F6AD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赎回费用=10,16×0.5%=50.80元</w:t>
      </w:r>
    </w:p>
    <w:p w14:paraId="267364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33F3C6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即：投资人赎回本基金10,000份基金份额，对应的赎回费率为0.5%，假设赎回当日基金份额净值是1.016元，投资人对应的后端申购费率是1.8%，申购时的基金净值为1.010元，则其可得到的赎回金额为9,927.40元。</w:t>
      </w:r>
    </w:p>
    <w:p w14:paraId="2A0BF2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2769F4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26D86C71" w14:textId="77777777" w:rsidR="000E360D" w:rsidRDefault="000E360D" w:rsidP="009045A1">
      <w:pPr>
        <w:spacing w:after="0" w:line="360" w:lineRule="auto"/>
        <w:ind w:firstLineChars="200" w:firstLine="480"/>
        <w:rPr>
          <w:rFonts w:ascii="宋体" w:hAnsi="宋体" w:cs="宋体"/>
          <w:kern w:val="0"/>
          <w:sz w:val="24"/>
        </w:rPr>
      </w:pPr>
      <w:bookmarkStart w:id="24"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57C4F800" w14:textId="77777777" w:rsidR="000E360D" w:rsidRPr="00DB2502" w:rsidRDefault="00071B60" w:rsidP="00F42D37">
      <w:pPr>
        <w:pStyle w:val="a0"/>
        <w:numPr>
          <w:ilvl w:val="0"/>
          <w:numId w:val="25"/>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4"/>
    </w:p>
    <w:p w14:paraId="3A6B06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36EE92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97E91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（2）证券交易所在交易时间非正常停市，导致基金管理人无法计算当日的基</w:t>
      </w:r>
      <w:r>
        <w:rPr>
          <w:rFonts w:ascii="宋体" w:hAnsi="宋体" w:cs="宋体" w:hint="eastAsia"/>
          <w:kern w:val="0"/>
          <w:sz w:val="24"/>
        </w:rPr>
        <w:lastRenderedPageBreak/>
        <w:t>金资产净值；</w:t>
      </w:r>
    </w:p>
    <w:p w14:paraId="079455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09BF8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5A8F87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（5）基金资产规模过大，使基金管理人无法找到合适的投资品种，或其他可能对基金业绩产生负面影响，从而损害现有基金份额持有人的利益；</w:t>
      </w:r>
    </w:p>
    <w:p w14:paraId="4F5A2B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513922CA"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暂停申购情形且基金管理人决定暂停申购时，除拒绝特定申购申请外，基金管理人应当根据《信息披露办法》的有关规定在指定媒体上刊登暂停申购公告。如果投资人的申购申请被拒绝，被拒绝的申购款项将全额退还投资人。在暂停申购的情况消除时，基金管理人应及时恢复申购业务的办理。</w:t>
      </w:r>
      <w:r w:rsidRPr="009045A1">
        <w:rPr>
          <w:rFonts w:ascii="宋体" w:hAnsi="宋体" w:cs="宋体"/>
          <w:kern w:val="0"/>
          <w:sz w:val="24"/>
        </w:rPr>
        <w:t xml:space="preserve"> </w:t>
      </w:r>
    </w:p>
    <w:p w14:paraId="17F88D9B"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355D2E3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52C251E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03CC58D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517A09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w:t>
      </w:r>
    </w:p>
    <w:p w14:paraId="51CF21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123E58D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7CE271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且基金管理人决定暂停接受投资人的赎回申请或延缓支付赎回款项时，基金管理人应在当日报中国证监会备案，已确认成功的赎回申请，基金管理人应足额支付赎回款项；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体上公告。投资人在申请赎回时可事先选择将当日可能未获受理部分予以撤销。在暂停赎回的情况消除时，基金管理人应及时恢复赎回业务的办理并予以公告。</w:t>
      </w:r>
    </w:p>
    <w:p w14:paraId="161C4249" w14:textId="77777777" w:rsidR="000E360D" w:rsidRPr="009045A1" w:rsidRDefault="000E360D" w:rsidP="009045A1">
      <w:pPr>
        <w:spacing w:after="0" w:line="360" w:lineRule="auto"/>
        <w:ind w:firstLineChars="200" w:firstLine="480"/>
        <w:rPr>
          <w:rFonts w:ascii="宋体" w:hAnsi="宋体" w:cs="宋体"/>
          <w:kern w:val="0"/>
          <w:sz w:val="24"/>
        </w:rPr>
      </w:pPr>
      <w:bookmarkStart w:id="25" w:name="_Toc79392616"/>
      <w:r w:rsidRPr="009045A1">
        <w:rPr>
          <w:rFonts w:ascii="宋体" w:hAnsi="宋体" w:cs="宋体" w:hint="eastAsia"/>
          <w:kern w:val="0"/>
          <w:sz w:val="24"/>
        </w:rPr>
        <w:t>暂停基金的赎回，基金管理人应根据《信息披露办法》的有关规定及时在指定</w:t>
      </w:r>
      <w:r w:rsidRPr="009045A1">
        <w:rPr>
          <w:rFonts w:ascii="宋体" w:hAnsi="宋体" w:cs="宋体" w:hint="eastAsia"/>
          <w:kern w:val="0"/>
          <w:sz w:val="24"/>
        </w:rPr>
        <w:lastRenderedPageBreak/>
        <w:t>媒体上刊登暂停赎回公告。</w:t>
      </w:r>
    </w:p>
    <w:p w14:paraId="55279EE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5"/>
    </w:p>
    <w:p w14:paraId="6C078FC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922D3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份额总数扣除申购申请份额总数及基金转换中转入申请份额总数后的余额）超过上一开放日基金总份额的10%时，即认为发生了巨额赎回。</w:t>
      </w:r>
    </w:p>
    <w:p w14:paraId="48234C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0D2ADD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4076EA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2D1762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51B16F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确认成功的赎回申请可以延缓支付赎回款项，但不得超过20个工作日，并应当在指定媒体上进行公告。</w:t>
      </w:r>
    </w:p>
    <w:p w14:paraId="2B4D29A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4A437B07" w14:textId="77777777" w:rsidR="000E360D" w:rsidRDefault="000E360D" w:rsidP="009045A1">
      <w:pPr>
        <w:spacing w:after="0" w:line="360" w:lineRule="auto"/>
        <w:ind w:firstLineChars="200" w:firstLine="480"/>
        <w:rPr>
          <w:rFonts w:ascii="宋体" w:hAnsi="宋体" w:cs="宋体"/>
          <w:kern w:val="0"/>
          <w:sz w:val="24"/>
        </w:rPr>
      </w:pPr>
      <w:bookmarkStart w:id="26" w:name="_Toc79392617"/>
      <w:r>
        <w:rPr>
          <w:rFonts w:ascii="宋体" w:hAnsi="宋体" w:cs="宋体" w:hint="eastAsia"/>
          <w:kern w:val="0"/>
          <w:sz w:val="24"/>
        </w:rPr>
        <w:t xml:space="preserve">当发生巨额赎回并延期赎回时，基金管理人应通过邮寄、传真、刊登公告或者通知代销机构代为告知等方式，在3个交易日内通知基金份额持有人，说明有关处理方法，同时依照《信息披露办法》的有关规定在指定媒体上公告。 </w:t>
      </w:r>
    </w:p>
    <w:bookmarkEnd w:id="26"/>
    <w:p w14:paraId="19D39E73" w14:textId="77777777" w:rsidR="000E360D" w:rsidRPr="00DB2502" w:rsidRDefault="00CE1F7E" w:rsidP="00F42D37">
      <w:pPr>
        <w:pStyle w:val="a0"/>
        <w:numPr>
          <w:ilvl w:val="0"/>
          <w:numId w:val="25"/>
        </w:numPr>
        <w:autoSpaceDE w:val="0"/>
        <w:autoSpaceDN w:val="0"/>
        <w:adjustRightInd w:val="0"/>
        <w:spacing w:after="0" w:line="360" w:lineRule="auto"/>
        <w:ind w:left="0" w:firstLine="482"/>
        <w:rPr>
          <w:b/>
          <w:sz w:val="24"/>
        </w:rPr>
      </w:pPr>
      <w:r w:rsidRPr="00D930D4">
        <w:rPr>
          <w:b/>
          <w:kern w:val="0"/>
          <w:sz w:val="24"/>
        </w:rPr>
        <w:lastRenderedPageBreak/>
        <w:t>暂停申购或赎回的公告和重新开放申购或赎回的公告</w:t>
      </w:r>
    </w:p>
    <w:p w14:paraId="6672729F" w14:textId="77777777" w:rsidR="00071B60" w:rsidRPr="0014590B" w:rsidRDefault="00071B60" w:rsidP="0014590B">
      <w:pPr>
        <w:spacing w:line="360" w:lineRule="auto"/>
        <w:ind w:firstLineChars="200" w:firstLine="480"/>
        <w:rPr>
          <w:sz w:val="24"/>
          <w:szCs w:val="21"/>
        </w:rPr>
      </w:pPr>
      <w:r w:rsidRPr="0014590B">
        <w:rPr>
          <w:rFonts w:ascii="宋体" w:hAnsi="宋体"/>
          <w:kern w:val="0"/>
          <w:sz w:val="24"/>
        </w:rPr>
        <w:t>1、</w:t>
      </w:r>
      <w:r w:rsidRPr="0014590B">
        <w:rPr>
          <w:rFonts w:hint="eastAsia"/>
          <w:sz w:val="24"/>
          <w:szCs w:val="21"/>
        </w:rPr>
        <w:t>发生上述暂停申购或赎回情况的，基金管理人当日应立即向中国证监会备案，并在规定期限内在指定媒体上刊登暂停公告。</w:t>
      </w:r>
    </w:p>
    <w:p w14:paraId="4FA43D97" w14:textId="02FE72E8" w:rsidR="00257298" w:rsidRDefault="00071B60">
      <w:pPr>
        <w:spacing w:after="0" w:line="360" w:lineRule="auto"/>
        <w:ind w:firstLineChars="200" w:firstLine="480"/>
        <w:rPr>
          <w:rFonts w:ascii="宋体" w:hAnsi="宋体" w:cs="宋体"/>
          <w:kern w:val="0"/>
          <w:sz w:val="24"/>
        </w:rPr>
      </w:pPr>
      <w:r>
        <w:rPr>
          <w:rFonts w:ascii="宋体" w:hAnsi="宋体" w:cs="宋体"/>
          <w:kern w:val="0"/>
          <w:sz w:val="24"/>
        </w:rPr>
        <w:t>2</w:t>
      </w:r>
      <w:r w:rsidR="00B55599">
        <w:rPr>
          <w:rFonts w:ascii="宋体" w:hAnsi="宋体" w:cs="宋体" w:hint="eastAsia"/>
          <w:kern w:val="0"/>
          <w:sz w:val="24"/>
        </w:rPr>
        <w:t>、如发生暂停的时间为1日，基金管理人应于重新开放日，在指定媒体上刊登基金重新开放申购或赎回公告，并公布最近1个开放日的基金份额净值。</w:t>
      </w:r>
    </w:p>
    <w:p w14:paraId="6ADB9F0C" w14:textId="768AEF9E" w:rsidR="000E360D" w:rsidRPr="009045A1" w:rsidRDefault="00071B60" w:rsidP="009045A1">
      <w:pPr>
        <w:spacing w:after="0" w:line="360" w:lineRule="auto"/>
        <w:ind w:firstLineChars="200" w:firstLine="480"/>
        <w:rPr>
          <w:rFonts w:ascii="宋体" w:hAnsi="宋体" w:cs="宋体"/>
          <w:kern w:val="0"/>
          <w:sz w:val="24"/>
        </w:rPr>
      </w:pPr>
      <w:bookmarkStart w:id="27" w:name="_Toc79392618"/>
      <w:bookmarkStart w:id="28" w:name="_Toc59441259"/>
      <w:bookmarkStart w:id="29" w:name="_Toc15118274"/>
      <w:r>
        <w:rPr>
          <w:rFonts w:ascii="宋体" w:hAnsi="宋体" w:cs="宋体"/>
          <w:kern w:val="0"/>
          <w:sz w:val="24"/>
        </w:rPr>
        <w:t>3</w:t>
      </w:r>
      <w:r w:rsidR="000E360D" w:rsidRPr="009045A1">
        <w:rPr>
          <w:rFonts w:ascii="宋体" w:hAnsi="宋体" w:cs="宋体" w:hint="eastAsia"/>
          <w:kern w:val="0"/>
          <w:sz w:val="24"/>
        </w:rPr>
        <w:t>、如发生暂停的时间超过1日，暂停结束，基金重新开放申购或赎回时，基金管理人应依照《信息披露办法》的有关规定于两日内在指定媒体上刊登基金重新开放申购或赎回公告，并公布最近1个开放日的基金份额净值。</w:t>
      </w:r>
    </w:p>
    <w:p w14:paraId="06717D5C"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bookmarkStart w:id="30" w:name="_Toc79392621"/>
      <w:bookmarkEnd w:id="27"/>
      <w:bookmarkEnd w:id="28"/>
      <w:bookmarkEnd w:id="29"/>
      <w:r w:rsidRPr="00DB2502">
        <w:rPr>
          <w:rFonts w:hint="eastAsia"/>
          <w:b/>
          <w:sz w:val="24"/>
        </w:rPr>
        <w:t>转托管</w:t>
      </w:r>
      <w:bookmarkEnd w:id="30"/>
    </w:p>
    <w:p w14:paraId="4AE2D8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包括在上证所场内不同会员营业部之间进行转指定，也包括在上证所场内系统和场外系统之间进行跨市场转托管。</w:t>
      </w:r>
    </w:p>
    <w:p w14:paraId="7B951180" w14:textId="77777777" w:rsidR="000E360D" w:rsidRPr="009045A1" w:rsidRDefault="000E360D" w:rsidP="009045A1">
      <w:pPr>
        <w:spacing w:after="0" w:line="360" w:lineRule="auto"/>
        <w:ind w:firstLineChars="200" w:firstLine="480"/>
        <w:rPr>
          <w:rFonts w:ascii="宋体" w:hAnsi="宋体" w:cs="宋体"/>
          <w:kern w:val="0"/>
          <w:sz w:val="24"/>
        </w:rPr>
      </w:pPr>
      <w:bookmarkStart w:id="31" w:name="_Hlt81031749"/>
      <w:bookmarkEnd w:id="31"/>
      <w:r w:rsidRPr="009045A1">
        <w:rPr>
          <w:rFonts w:ascii="宋体" w:hAnsi="宋体" w:cs="宋体" w:hint="eastAsia"/>
          <w:kern w:val="0"/>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20CD682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定期定额投资计划</w:t>
      </w:r>
    </w:p>
    <w:p w14:paraId="032104AC"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2010年7月12日刊登公告自2010年7月15日起开通定期定额投资计划业务，具体开通销售机构名单和业务规则参见相关公告。</w:t>
      </w:r>
    </w:p>
    <w:p w14:paraId="24BCFAED"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定时不定额投资计划</w:t>
      </w:r>
    </w:p>
    <w:p w14:paraId="00F311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自2012年1月1日起，投资者可通过中国工商银行股份有限公司的“基智定投”办理本基金的定时不定额投资业务。</w:t>
      </w:r>
    </w:p>
    <w:p w14:paraId="07F9A7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0F8CBCC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lastRenderedPageBreak/>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2533214F"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定期定额赎回业务</w:t>
      </w:r>
    </w:p>
    <w:p w14:paraId="35918A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2010年7月12日刊登公告自2010年7月15日起在中国农业银行股份有限公司下属各代销网点开通定期定额赎回业务。</w:t>
      </w:r>
    </w:p>
    <w:p w14:paraId="2B8CC47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525ACBB9"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基金的非交易过户</w:t>
      </w:r>
    </w:p>
    <w:p w14:paraId="004649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注册登记机构受理继承、捐赠和司法强制执行而产生的非交易过户以及注册登记机构认可、符合法律法规的其它非交易过户。无论在上述何种情况下，接受划转的主体必须是依法有权持有本基金基金份额的投资人。</w:t>
      </w:r>
    </w:p>
    <w:p w14:paraId="23847685" w14:textId="77777777" w:rsidR="000E360D" w:rsidRPr="009045A1" w:rsidRDefault="000E360D" w:rsidP="009045A1">
      <w:pPr>
        <w:spacing w:after="0" w:line="360" w:lineRule="auto"/>
        <w:ind w:firstLineChars="200" w:firstLine="480"/>
        <w:rPr>
          <w:rFonts w:ascii="宋体" w:hAnsi="宋体" w:cs="宋体"/>
          <w:kern w:val="0"/>
          <w:sz w:val="24"/>
        </w:rPr>
      </w:pPr>
      <w:bookmarkStart w:id="32" w:name="_Toc79392620"/>
      <w:r w:rsidRPr="009045A1">
        <w:rPr>
          <w:rFonts w:ascii="宋体" w:hAnsi="宋体" w:cs="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2BC3808B"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基金的冻结</w:t>
      </w:r>
      <w:bookmarkEnd w:id="32"/>
      <w:r w:rsidRPr="00DB2502">
        <w:rPr>
          <w:rFonts w:hint="eastAsia"/>
          <w:b/>
          <w:sz w:val="24"/>
        </w:rPr>
        <w:t>和解冻</w:t>
      </w:r>
    </w:p>
    <w:p w14:paraId="06272D84"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注册登记机构只受理国家有权机关依法要求的基金份额的冻结与解冻，以及注册登记机构认可、符合法律法规的其他情况下的基金份额的冻结与解冻。</w:t>
      </w:r>
    </w:p>
    <w:p w14:paraId="2809CC57" w14:textId="77777777" w:rsidR="000E360D" w:rsidRDefault="000E360D" w:rsidP="00636DEC">
      <w:pPr>
        <w:pStyle w:val="af0"/>
        <w:rPr>
          <w:rFonts w:ascii="黑体" w:eastAsia="黑体" w:hAnsi="宋体" w:cs="宋体"/>
          <w:b w:val="0"/>
          <w:kern w:val="0"/>
          <w:sz w:val="30"/>
          <w:szCs w:val="30"/>
        </w:rPr>
      </w:pPr>
      <w:r>
        <w:rPr>
          <w:rFonts w:ascii="黑体" w:eastAsia="黑体" w:hAnsi="宋体" w:cs="宋体"/>
          <w:b w:val="0"/>
          <w:kern w:val="0"/>
          <w:sz w:val="30"/>
          <w:szCs w:val="30"/>
        </w:rPr>
        <w:br w:type="page"/>
      </w:r>
      <w:bookmarkStart w:id="33" w:name="_Toc472077037"/>
      <w:r w:rsidRPr="00636DEC">
        <w:rPr>
          <w:rFonts w:ascii="Times New Roman" w:eastAsia="黑体" w:hAnsi="Times New Roman" w:cs="Times New Roman" w:hint="eastAsia"/>
          <w:kern w:val="0"/>
          <w:sz w:val="30"/>
          <w:szCs w:val="30"/>
        </w:rPr>
        <w:lastRenderedPageBreak/>
        <w:t>九、基金的转换</w:t>
      </w:r>
      <w:bookmarkEnd w:id="33"/>
    </w:p>
    <w:p w14:paraId="1AF0DF9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25BEE10D"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6CC7BD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0DB822A8" w14:textId="77777777" w:rsidR="00257298" w:rsidRDefault="00B55599">
      <w:pPr>
        <w:spacing w:after="0" w:line="360" w:lineRule="auto"/>
        <w:ind w:firstLineChars="200" w:firstLine="480"/>
        <w:rPr>
          <w:bCs/>
          <w:sz w:val="24"/>
        </w:rPr>
      </w:pPr>
      <w:r>
        <w:rPr>
          <w:rFonts w:hint="eastAsia"/>
          <w:bCs/>
          <w:sz w:val="24"/>
        </w:rPr>
        <w:t>本基金</w:t>
      </w:r>
      <w:r>
        <w:rPr>
          <w:rFonts w:hint="eastAsia"/>
          <w:bCs/>
          <w:sz w:val="24"/>
        </w:rPr>
        <w:t>2010</w:t>
      </w:r>
      <w:r>
        <w:rPr>
          <w:rFonts w:hint="eastAsia"/>
          <w:bCs/>
          <w:sz w:val="24"/>
        </w:rPr>
        <w:t>年</w:t>
      </w:r>
      <w:r>
        <w:rPr>
          <w:rFonts w:hint="eastAsia"/>
          <w:bCs/>
          <w:sz w:val="24"/>
        </w:rPr>
        <w:t>7</w:t>
      </w:r>
      <w:r>
        <w:rPr>
          <w:rFonts w:hint="eastAsia"/>
          <w:bCs/>
          <w:sz w:val="24"/>
        </w:rPr>
        <w:t>月</w:t>
      </w:r>
      <w:r>
        <w:rPr>
          <w:rFonts w:hint="eastAsia"/>
          <w:bCs/>
          <w:sz w:val="24"/>
        </w:rPr>
        <w:t>12</w:t>
      </w:r>
      <w:r>
        <w:rPr>
          <w:rFonts w:hint="eastAsia"/>
          <w:bCs/>
          <w:sz w:val="24"/>
        </w:rPr>
        <w:t>日刊登公告自</w:t>
      </w:r>
      <w:r>
        <w:rPr>
          <w:rFonts w:hint="eastAsia"/>
          <w:bCs/>
          <w:sz w:val="24"/>
        </w:rPr>
        <w:t>2010</w:t>
      </w:r>
      <w:r>
        <w:rPr>
          <w:rFonts w:hint="eastAsia"/>
          <w:bCs/>
          <w:sz w:val="24"/>
        </w:rPr>
        <w:t>年</w:t>
      </w:r>
      <w:r>
        <w:rPr>
          <w:rFonts w:hint="eastAsia"/>
          <w:bCs/>
          <w:sz w:val="24"/>
        </w:rPr>
        <w:t>7</w:t>
      </w:r>
      <w:r>
        <w:rPr>
          <w:rFonts w:hint="eastAsia"/>
          <w:bCs/>
          <w:sz w:val="24"/>
        </w:rPr>
        <w:t>月</w:t>
      </w:r>
      <w:r>
        <w:rPr>
          <w:rFonts w:hint="eastAsia"/>
          <w:bCs/>
          <w:sz w:val="24"/>
        </w:rPr>
        <w:t>15</w:t>
      </w:r>
      <w:r>
        <w:rPr>
          <w:rFonts w:hint="eastAsia"/>
          <w:bCs/>
          <w:sz w:val="24"/>
        </w:rPr>
        <w:t>日起开放日常转换业务。</w:t>
      </w:r>
    </w:p>
    <w:p w14:paraId="6C162CF1" w14:textId="77777777" w:rsidR="00257298" w:rsidRDefault="00B55599">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29C7164F" w14:textId="77777777" w:rsidR="00257298" w:rsidRDefault="00B55599">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5AF98CF"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4C861B4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4FD284EF"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5A42997E"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、基金转换申请的确认</w:t>
      </w:r>
    </w:p>
    <w:p w14:paraId="48075A5A" w14:textId="77777777" w:rsidR="00257298" w:rsidRDefault="00B55599">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5D2217E5"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、基金转换的注册登记</w:t>
      </w:r>
    </w:p>
    <w:p w14:paraId="7FFB86ED"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6F74310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789A7FE" w14:textId="77777777" w:rsidR="00257298" w:rsidRDefault="00B55599">
      <w:pPr>
        <w:spacing w:after="0" w:line="360" w:lineRule="auto"/>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56FE9C01" w14:textId="534D341E" w:rsidR="00257298" w:rsidRDefault="00B55599">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F12FEE">
        <w:rPr>
          <w:bCs/>
          <w:sz w:val="24"/>
        </w:rPr>
        <w:t>0</w:t>
      </w:r>
      <w:r>
        <w:rPr>
          <w:rFonts w:hint="eastAsia"/>
          <w:bCs/>
          <w:sz w:val="24"/>
        </w:rPr>
        <w:t>份。基金持有人可将其全部或部分基金份额转换成其它基金，单笔转换申请不受转入基金最低申购限额限制。</w:t>
      </w:r>
    </w:p>
    <w:p w14:paraId="00B3BF50" w14:textId="77777777" w:rsidR="00257298" w:rsidRDefault="00B55599">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5FF89FD2" w14:textId="77777777" w:rsidR="000E360D" w:rsidRPr="00636DEC" w:rsidRDefault="000E360D" w:rsidP="00337B40">
      <w:pPr>
        <w:spacing w:after="0" w:line="360" w:lineRule="auto"/>
        <w:ind w:firstLineChars="200" w:firstLine="482"/>
        <w:rPr>
          <w:b/>
          <w:kern w:val="0"/>
          <w:sz w:val="24"/>
        </w:rPr>
      </w:pPr>
      <w:r w:rsidRPr="00636DEC">
        <w:rPr>
          <w:rFonts w:hint="eastAsia"/>
          <w:b/>
          <w:kern w:val="0"/>
          <w:sz w:val="24"/>
        </w:rPr>
        <w:t>（五）基金转换费用</w:t>
      </w:r>
    </w:p>
    <w:p w14:paraId="601827D2"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9BC946F"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、转出基金的赎回费用</w:t>
      </w:r>
    </w:p>
    <w:p w14:paraId="72972470" w14:textId="77777777" w:rsidR="00257298" w:rsidRDefault="00B55599">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2B5DCCC8"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4885E44E" w14:textId="77777777" w:rsidR="00257298" w:rsidRDefault="00B55599">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3946165" w14:textId="77777777" w:rsidR="00257298" w:rsidRDefault="00B55599">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7E695074" w14:textId="77777777" w:rsidR="00257298" w:rsidRDefault="00B55599">
      <w:pPr>
        <w:spacing w:after="0" w:line="360" w:lineRule="auto"/>
        <w:ind w:firstLineChars="200" w:firstLine="480"/>
        <w:rPr>
          <w:bCs/>
          <w:sz w:val="24"/>
        </w:rPr>
      </w:pPr>
      <w:r>
        <w:rPr>
          <w:rFonts w:hint="eastAsia"/>
          <w:bCs/>
          <w:sz w:val="24"/>
        </w:rPr>
        <w:t>从不收取申购费用的基金或后端申购费用低的基金向后端申购费用高的基金</w:t>
      </w:r>
      <w:r>
        <w:rPr>
          <w:rFonts w:hint="eastAsia"/>
          <w:bCs/>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9408082" w14:textId="77777777" w:rsidR="00257298" w:rsidRDefault="00B55599">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2A8EB333" w14:textId="77777777" w:rsidR="00257298" w:rsidRDefault="00B55599">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F7D794E" w14:textId="77777777" w:rsidR="00257298" w:rsidRDefault="00B55599">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4BA36DA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7B21148"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654DD5CA"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60F9007"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E156117"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53A95A2"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38B3F5E"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200AD8FC" w14:textId="77777777" w:rsidR="00257298" w:rsidRDefault="00B55599">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5B32FB3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DDD15C5" w14:textId="77777777" w:rsidR="00257298" w:rsidRDefault="00B55599">
      <w:pPr>
        <w:spacing w:after="0" w:line="360" w:lineRule="auto"/>
        <w:ind w:firstLineChars="200" w:firstLine="480"/>
        <w:rPr>
          <w:bCs/>
          <w:sz w:val="24"/>
        </w:rPr>
      </w:pPr>
      <w:r>
        <w:rPr>
          <w:rFonts w:hint="eastAsia"/>
          <w:bCs/>
          <w:sz w:val="24"/>
        </w:rPr>
        <w:t>其中：</w:t>
      </w:r>
    </w:p>
    <w:p w14:paraId="359912C4" w14:textId="77777777" w:rsidR="00257298" w:rsidRDefault="00B55599">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w:t>
      </w:r>
      <w:r>
        <w:rPr>
          <w:rFonts w:hint="eastAsia"/>
          <w:bCs/>
          <w:sz w:val="24"/>
        </w:rPr>
        <w:lastRenderedPageBreak/>
        <w:t>（仅限转出基金为货币市场基金的情形，否则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4C71A7C5" w14:textId="77777777" w:rsidR="00257298" w:rsidRDefault="00B55599">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3F3DFDBE" w14:textId="77777777" w:rsidR="00257298" w:rsidRDefault="00B55599">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483C3F4F"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4A559902"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50DBBD5D"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18FC783F"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289DCC19"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8ABB24C" w14:textId="77777777" w:rsidR="00257298" w:rsidRDefault="00B55599">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7DE3F7EE"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2DAB5C00"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21F52D44"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55D64532"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1829718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08F5CE4C" w14:textId="77777777" w:rsidR="00257298" w:rsidRDefault="00B55599">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58F7E332"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8D3C7B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FA25795"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0206B245"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55F1AAF3" w14:textId="77777777" w:rsidR="00257298" w:rsidRDefault="00B55599">
      <w:pPr>
        <w:spacing w:after="0" w:line="360" w:lineRule="auto"/>
        <w:ind w:firstLineChars="200" w:firstLine="480"/>
        <w:rPr>
          <w:bCs/>
          <w:sz w:val="24"/>
        </w:rPr>
      </w:pPr>
      <w:r>
        <w:rPr>
          <w:rFonts w:hint="eastAsia"/>
          <w:bCs/>
          <w:sz w:val="24"/>
        </w:rPr>
        <w:lastRenderedPageBreak/>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33381ABA" w14:textId="77777777" w:rsidR="00257298" w:rsidRDefault="00B55599">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0A661203"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8CDB8A9"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731EE61"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192E7EA"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6BD7CC54"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0C6A7ED"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0252136"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5B7806F5"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6AFC60A"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04D29BA"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6B4691F8"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D5AC94A" w14:textId="77777777" w:rsidR="00257298" w:rsidRDefault="00B55599">
      <w:pPr>
        <w:spacing w:after="0" w:line="360" w:lineRule="auto"/>
        <w:ind w:firstLineChars="200" w:firstLine="480"/>
        <w:rPr>
          <w:bCs/>
          <w:sz w:val="24"/>
        </w:rPr>
      </w:pPr>
      <w:r>
        <w:rPr>
          <w:rFonts w:hint="eastAsia"/>
          <w:bCs/>
          <w:sz w:val="24"/>
        </w:rPr>
        <w:t>其中：</w:t>
      </w:r>
    </w:p>
    <w:p w14:paraId="6EE8C876" w14:textId="77777777" w:rsidR="00257298" w:rsidRDefault="00B55599">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735F59FD" w14:textId="77777777" w:rsidR="00257298" w:rsidRDefault="00B55599">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C0C3A52" w14:textId="77777777" w:rsidR="00257298" w:rsidRDefault="00B55599">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6C26158E"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C15EA84" w14:textId="77777777" w:rsidR="00257298" w:rsidRDefault="00B55599">
      <w:pPr>
        <w:spacing w:after="0" w:line="360" w:lineRule="auto"/>
        <w:ind w:firstLineChars="200" w:firstLine="480"/>
        <w:rPr>
          <w:bCs/>
          <w:sz w:val="24"/>
        </w:rPr>
      </w:pPr>
      <w:r>
        <w:rPr>
          <w:rFonts w:hint="eastAsia"/>
          <w:bCs/>
          <w:sz w:val="24"/>
        </w:rPr>
        <w:lastRenderedPageBreak/>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FD27C3B"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8F4B8B5"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2F5E9FFE"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C2C9B81" w14:textId="77777777" w:rsidR="00257298" w:rsidRDefault="00B55599">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6568199"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FB6AD57"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0E24A585"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2EEE9AA9"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2B019D8"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08DC1BC9" w14:textId="77777777" w:rsidR="00257298" w:rsidRDefault="00B55599">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7F2296DA"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6D02292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06F2601E"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1B5E1E5E"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04BFA9D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47E408C1" w14:textId="77777777" w:rsidR="00257298" w:rsidRDefault="00B55599">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230B7EC"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20C8A1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661B48E8" w14:textId="77777777" w:rsidR="00257298" w:rsidRDefault="00B55599">
      <w:pPr>
        <w:spacing w:after="0" w:line="360" w:lineRule="auto"/>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3FC8EC7C"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1A2522B9"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1DB1C63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480EBA06"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780343EE"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3051F3CE"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5302E081" w14:textId="77777777" w:rsidR="00257298" w:rsidRDefault="00B55599">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306B9752" w14:textId="77777777" w:rsidR="00257298" w:rsidRDefault="00B55599">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A98F231"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8900DA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5967AC6F" w14:textId="77777777" w:rsidR="00257298" w:rsidRDefault="00B55599">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94EFB15" w14:textId="77777777" w:rsidR="000E360D" w:rsidRPr="00636DEC" w:rsidRDefault="000E360D" w:rsidP="00636DEC">
      <w:pPr>
        <w:spacing w:after="0" w:line="360" w:lineRule="auto"/>
        <w:ind w:firstLineChars="200" w:firstLine="480"/>
        <w:rPr>
          <w:bCs/>
          <w:sz w:val="24"/>
        </w:rPr>
      </w:pPr>
      <w:r w:rsidRPr="00636DEC">
        <w:rPr>
          <w:rFonts w:hint="eastAsia"/>
          <w:bCs/>
          <w:sz w:val="24"/>
        </w:rPr>
        <w:lastRenderedPageBreak/>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6034FE2" w14:textId="77777777" w:rsidR="000E360D" w:rsidRDefault="000E360D" w:rsidP="000E360D">
      <w:pPr>
        <w:pStyle w:val="a9"/>
        <w:spacing w:line="360" w:lineRule="auto"/>
        <w:ind w:rightChars="-85" w:right="-178" w:firstLineChars="200" w:firstLine="480"/>
        <w:rPr>
          <w:rFonts w:ascii="宋体" w:hAnsi="宋体"/>
          <w:sz w:val="24"/>
        </w:rPr>
      </w:pPr>
    </w:p>
    <w:p w14:paraId="281C89AA" w14:textId="77777777" w:rsidR="000E360D" w:rsidRDefault="000E360D" w:rsidP="000E360D">
      <w:pPr>
        <w:pStyle w:val="a9"/>
        <w:spacing w:line="360" w:lineRule="auto"/>
        <w:ind w:rightChars="-85" w:right="-178" w:firstLineChars="200" w:firstLine="480"/>
        <w:rPr>
          <w:rFonts w:ascii="宋体" w:hAnsi="宋体"/>
          <w:sz w:val="24"/>
        </w:rPr>
      </w:pPr>
    </w:p>
    <w:p w14:paraId="69D9FC32" w14:textId="77777777" w:rsidR="000E360D" w:rsidRDefault="000E360D" w:rsidP="000E360D">
      <w:pPr>
        <w:pStyle w:val="a9"/>
        <w:spacing w:line="360" w:lineRule="auto"/>
        <w:ind w:rightChars="-85" w:right="-178" w:firstLineChars="200" w:firstLine="480"/>
        <w:rPr>
          <w:rFonts w:ascii="宋体" w:hAnsi="宋体"/>
          <w:sz w:val="24"/>
        </w:rPr>
      </w:pPr>
    </w:p>
    <w:p w14:paraId="6AAD0844" w14:textId="77777777" w:rsidR="000E360D" w:rsidRDefault="000E360D" w:rsidP="0096540A">
      <w:pPr>
        <w:pStyle w:val="af0"/>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4" w:name="_Toc472077038"/>
      <w:bookmarkStart w:id="35" w:name="_GoBack"/>
      <w:bookmarkEnd w:id="35"/>
      <w:r w:rsidRPr="0096540A">
        <w:rPr>
          <w:rFonts w:ascii="Times New Roman" w:eastAsia="黑体" w:hAnsi="Times New Roman" w:cs="Times New Roman" w:hint="eastAsia"/>
          <w:kern w:val="0"/>
          <w:sz w:val="30"/>
          <w:szCs w:val="20"/>
        </w:rPr>
        <w:lastRenderedPageBreak/>
        <w:t>十、基金的投资</w:t>
      </w:r>
      <w:bookmarkEnd w:id="34"/>
    </w:p>
    <w:p w14:paraId="0B230D72"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（一）</w:t>
      </w:r>
      <w:r w:rsidRPr="00F42D37">
        <w:rPr>
          <w:rFonts w:ascii="宋体" w:hAnsi="宋体"/>
          <w:b/>
          <w:sz w:val="24"/>
          <w:szCs w:val="21"/>
        </w:rPr>
        <w:t xml:space="preserve"> </w:t>
      </w:r>
      <w:r w:rsidRPr="00F42D37">
        <w:rPr>
          <w:rFonts w:ascii="宋体" w:hAnsi="宋体" w:hint="eastAsia"/>
          <w:b/>
          <w:sz w:val="24"/>
          <w:szCs w:val="21"/>
        </w:rPr>
        <w:t>投资理念</w:t>
      </w:r>
    </w:p>
    <w:p w14:paraId="5AC781B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在坚持一贯的价值投资理念基础上，通过专业化的研究分析，积极把握非完全有效市场及不断变化的市场环境中的投资机会，注重在优选的投资主题下获取良好投资收益。该理念至少包含以下三方面的含义：</w:t>
      </w:r>
    </w:p>
    <w:p w14:paraId="32C919C2"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1、证券市场并非完全有效，通过专业研究可以获得信息优势，把握市场环境变化的契机，积极投资，可以获得较高的超额收益。</w:t>
      </w:r>
    </w:p>
    <w:p w14:paraId="67EE091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2、利用专业化的分析范式和方法，根据经济周期理论，在市场状况不好的情况下通过灵活调整资产的配置比例提升组合收益，实现资产长期稳定的投资回报。</w:t>
      </w:r>
    </w:p>
    <w:p w14:paraId="31E044A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遵循自上而下的分析模式，在全球经济的框架下，结合中国经济的长期发展趋势，把握社会结构、经济结构、产业结构以及商业运作模式变化的根本性趋势以及导致上述根本性变化的关键性驱动因素，从而前瞻性地发掘经济发展过程中的投资主题，从中挖掘行业机会，精选个股，实现投资组合的超额收益。</w:t>
      </w:r>
    </w:p>
    <w:p w14:paraId="03B6671B"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（二）投资目标</w:t>
      </w:r>
    </w:p>
    <w:p w14:paraId="079E1F4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本基金力图通过前瞻性的主题优选，积极把握行业和个股投资机会，在控制风险并保持基金资产良好的流动性的前提下，力争实现基金资产的长期稳定增值。</w:t>
      </w:r>
    </w:p>
    <w:p w14:paraId="58227733"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（三）投资范围</w:t>
      </w:r>
    </w:p>
    <w:p w14:paraId="3D43D74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w:t>
      </w:r>
    </w:p>
    <w:p w14:paraId="6EA60937"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2BC880D"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（四）投资对象</w:t>
      </w:r>
    </w:p>
    <w:p w14:paraId="45BC4B57"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在基金实际管理过程中，基金管理人将根据中国宏观经济情况和证券市场的阶段性变化，适时调整基金资产在股票、</w:t>
      </w:r>
      <w:r>
        <w:rPr>
          <w:rFonts w:ascii="宋体" w:hAnsi="宋体" w:hint="eastAsia"/>
          <w:sz w:val="24"/>
          <w:szCs w:val="21"/>
        </w:rPr>
        <w:lastRenderedPageBreak/>
        <w:t>债券及货币市场工具等之间的配置比例。</w:t>
      </w:r>
    </w:p>
    <w:p w14:paraId="63A322BE"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（五）业绩比较基准</w:t>
      </w:r>
    </w:p>
    <w:p w14:paraId="0478C09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78069F2" w14:textId="5954EF73" w:rsidR="00257298" w:rsidRDefault="00AA41A9">
      <w:pPr>
        <w:pStyle w:val="aa"/>
        <w:spacing w:after="0" w:line="360" w:lineRule="auto"/>
        <w:ind w:rightChars="-85" w:right="-178" w:firstLineChars="200" w:firstLine="480"/>
        <w:rPr>
          <w:rFonts w:ascii="宋体" w:hAnsi="宋体"/>
          <w:sz w:val="24"/>
          <w:szCs w:val="21"/>
        </w:rPr>
      </w:pPr>
      <w:r>
        <w:rPr>
          <w:color w:val="000000"/>
          <w:kern w:val="0"/>
          <w:sz w:val="24"/>
        </w:rPr>
        <w:t>60%</w:t>
      </w:r>
      <w:r>
        <w:rPr>
          <w:color w:val="000000"/>
          <w:kern w:val="0"/>
          <w:sz w:val="24"/>
        </w:rPr>
        <w:sym w:font="Symbol" w:char="F0B4"/>
      </w:r>
      <w:r>
        <w:rPr>
          <w:rFonts w:hint="eastAsia"/>
          <w:color w:val="000000"/>
          <w:kern w:val="0"/>
          <w:sz w:val="24"/>
        </w:rPr>
        <w:t>沪深</w:t>
      </w:r>
      <w:r>
        <w:rPr>
          <w:color w:val="000000"/>
          <w:kern w:val="0"/>
          <w:sz w:val="24"/>
        </w:rPr>
        <w:t>300</w:t>
      </w:r>
      <w:r>
        <w:rPr>
          <w:rFonts w:hint="eastAsia"/>
          <w:color w:val="000000"/>
          <w:kern w:val="0"/>
          <w:sz w:val="24"/>
        </w:rPr>
        <w:t>指数收益率</w:t>
      </w:r>
      <w:r>
        <w:rPr>
          <w:color w:val="000000"/>
          <w:kern w:val="0"/>
          <w:sz w:val="24"/>
        </w:rPr>
        <w:t>+40%</w:t>
      </w:r>
      <w:r>
        <w:rPr>
          <w:color w:val="000000"/>
          <w:kern w:val="0"/>
          <w:sz w:val="24"/>
        </w:rPr>
        <w:sym w:font="Symbol" w:char="F0B4"/>
      </w:r>
      <w:r>
        <w:rPr>
          <w:rFonts w:hint="eastAsia"/>
          <w:color w:val="000000"/>
          <w:kern w:val="0"/>
          <w:sz w:val="24"/>
        </w:rPr>
        <w:t>中证综合债券指数收益率</w:t>
      </w:r>
    </w:p>
    <w:p w14:paraId="046D38A4" w14:textId="2A72E3D3"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w:t>
      </w:r>
      <w:r w:rsidR="00AA41A9">
        <w:rPr>
          <w:rFonts w:hint="eastAsia"/>
          <w:color w:val="000000"/>
          <w:kern w:val="0"/>
          <w:sz w:val="24"/>
        </w:rPr>
        <w:t>中证综合债券指数收益率</w:t>
      </w:r>
      <w:r>
        <w:rPr>
          <w:rFonts w:ascii="宋体" w:hAnsi="宋体" w:hint="eastAsia"/>
          <w:sz w:val="24"/>
          <w:szCs w:val="21"/>
        </w:rPr>
        <w:t>。</w:t>
      </w:r>
    </w:p>
    <w:p w14:paraId="6D22A93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本基金采用沪深300指数作为股票投资部分的业绩比较基准主要基于以下原因：</w:t>
      </w:r>
    </w:p>
    <w:p w14:paraId="65C39C2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w:t>
      </w:r>
    </w:p>
    <w:p w14:paraId="1C4B062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2.该指数样本对沪深市场的覆盖度高，具有良好的市场代表性，投资人可以方便地从报纸、互联网等财经媒体中获取。</w:t>
      </w:r>
    </w:p>
    <w:p w14:paraId="0537A232"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3.沪深300指数引进国际指数编制和管理的经验，编制方法清晰透明，具有独立性和良好的市场流动性；与市场整体表现具有较高的相关度，且指数历史表现强于市场平均收益水平。</w:t>
      </w:r>
    </w:p>
    <w:p w14:paraId="42560918" w14:textId="149ACF5A"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因此，沪深300指数是衡量本基金股票投资业绩的理想基准。同时，根据本基金的目标资产配置比例来分配权重，本基金的业绩比较基准中加入了</w:t>
      </w:r>
      <w:r w:rsidR="0042421F">
        <w:rPr>
          <w:rFonts w:hint="eastAsia"/>
          <w:color w:val="000000"/>
          <w:sz w:val="24"/>
        </w:rPr>
        <w:t>中证综合债券指数</w:t>
      </w:r>
      <w:r>
        <w:rPr>
          <w:rFonts w:ascii="宋体" w:hAnsi="宋体" w:hint="eastAsia"/>
          <w:sz w:val="24"/>
          <w:szCs w:val="21"/>
        </w:rPr>
        <w:t>并按照本基金的目标资产配置比例来安排。</w:t>
      </w:r>
    </w:p>
    <w:p w14:paraId="79A7A8A5"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基金管理人将视情况经与基金托管人协商同意并履行相关程序后调整本基金的业绩比较基准，及时公告并在更新的招募说明书中列示。</w:t>
      </w:r>
    </w:p>
    <w:p w14:paraId="2FFDB45C"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（六）投资策略</w:t>
      </w:r>
    </w:p>
    <w:p w14:paraId="32FCEEFC"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p w14:paraId="2C6910E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55BAB2E7"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基金将通过“自上而下”的定性分析和定量分析相结合以实现大类资产的灵活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766E363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D229DD7"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从而为资产配置的调整提供依据。具体而言，首先通过分析GDP增长率、失业率、利率水平和通货膨胀率等宏观经济运行指标和货币、财政政策的变化趋势，判断宏观经济运行所处的阶段。然后，根据经济周期不同阶段各类资产市场表现变化情况的实证研究，对股票、债券和现金等大类资产投资的比例进行战略配置和调整，增加该阶段下市场表现优于其他资产类别的资产的配置，减少市场表现相对较差的资产类别的配置，以规避或分散市场风险，提高基金经风险调整后的收益。</w:t>
      </w:r>
    </w:p>
    <w:p w14:paraId="340E346C"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2、主题配置</w:t>
      </w:r>
    </w:p>
    <w:p w14:paraId="1FFDDBB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基金管理人认为，发生在2008年由次级贷款危机引发的全球性金融危机将为国际化的金融市场、贸易结构乃至各国间国力的此消彼长带来长远而深刻的影响。从经济发展的长期趋势看，此次金融危机的发生为我国提供了改变传统的以投资外加出口的经济增长模式的历史性机遇。本基金深刻分析在这一机遇与挑战并存的环境中推动我国经济新一轮腾飞和企业跨越式发展的关键性和趋势性因素，及时把握中国经济崛起过程中的主题投资机会，自上而下的进行主题发掘。基金管理人认为，</w:t>
      </w:r>
      <w:r>
        <w:rPr>
          <w:rFonts w:ascii="宋体" w:hAnsi="宋体" w:hint="eastAsia"/>
          <w:sz w:val="24"/>
          <w:szCs w:val="21"/>
        </w:rPr>
        <w:lastRenderedPageBreak/>
        <w:t>在相当长一段时期内，内需扩大、消费升级、产业链整合、技术创新将是本轮中国经济腾飞过程中最关键的四大主题，在相当长一段时期内本基金将重点围绕这四大优选主题进行行业的选择和配置。未来，随着中国出现新的经济增长模式及新的经济发展趋势等因素的改变，基金管理人将深入挖掘和把握可能蕴含的更具价值的投资主题，为基金谋取良好的投资机会。</w:t>
      </w:r>
    </w:p>
    <w:p w14:paraId="68E1E19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在各优选主题间进行配置的决策过程中，本基金将综合考虑宏观经济发展的长期趋势、经济周期、市场变化以及多个优选主题的活跃程度，对未来市场运行趋势做出预期判断，综合评价相关经济环境变化对精选的有关主题及受益于该主题的行业和上市公司的影响，动态调整各主题受益行业和上市公司在股票资产配置的比重。</w:t>
      </w:r>
    </w:p>
    <w:p w14:paraId="3C97C129"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3、行业选择和配置</w:t>
      </w:r>
    </w:p>
    <w:p w14:paraId="24DA05E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本基金将利用交银施罗德研究体系对多个优选主题所覆盖的细分行业进行预测和分析，挑选预期具有良好增长前景的行业进行重点投资。</w:t>
      </w:r>
    </w:p>
    <w:p w14:paraId="5B22529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国民经济快速增长的背后蕴涵了不同行业对GDP增长贡献率的差异。而不同行业受宏观经济周期、行业自身生命周期以及相关结构性因素的影响在不同时期表现往往具有明显差异。</w:t>
      </w:r>
    </w:p>
    <w:p w14:paraId="4EC7C14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04F7B4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具体操作中，我们对行业的挑选重点分为两个部分，即行业平均增长率预测和行业综合评价。首先考察各行业历史收入和利润增长表现，对未来行业收入增长率和行业平均利润增长率进行预测。然后对行业的综合表现和增长空间进行评估和排序，挑选出未来一段时间内最具增长前景的行业。具体评估将从宏观经济环境（重点包括宏观经济政策、产业政策对相关行业发展的影响）、行业景气度分析和预测（关注上下游行业对本行业景气度影响、密切追踪各行业景气度指标）、行业财务状况（行业盈利能力、行业经营效率）和行业竞争力综合表现四个方面入手，采用定性分析结合定量分析的方法对行业的未来增长前景进行综合评价。</w:t>
      </w:r>
    </w:p>
    <w:p w14:paraId="6438C6C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最后，在完成对行业增长预测和行业综合评价基础上，通过市场及各个行业的相对和绝对估值水平PE、PB等数据的横向、纵向分析，进行估值比较，并跟踪各行业的资金流向、机构持仓特征等判断行业吸引力，动态把握行业板块轮换蕴涵的投</w:t>
      </w:r>
      <w:r>
        <w:rPr>
          <w:rFonts w:ascii="宋体" w:hAnsi="宋体" w:hint="eastAsia"/>
          <w:sz w:val="24"/>
          <w:szCs w:val="21"/>
        </w:rPr>
        <w:lastRenderedPageBreak/>
        <w:t>资机会。</w:t>
      </w:r>
    </w:p>
    <w:p w14:paraId="712FA44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4、股票选择</w:t>
      </w:r>
    </w:p>
    <w:p w14:paraId="4BBE10A8"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在前述主题配置和行业优选的基础上，本基金综合运用交银施罗德股票研究分析方法和其它投资分析工具，采用自下而上方式精选具有投资潜力的股票构建股票投资组合。具体分以下两个层次进行股票挑选：</w:t>
      </w:r>
    </w:p>
    <w:p w14:paraId="5591E75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59655E3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14:paraId="20DCE4E9"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此外，为了控制中小企业投资的个股风险，对以下股票进行剔除： </w:t>
      </w:r>
    </w:p>
    <w:p w14:paraId="5546929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① *ST和ST公司股票；</w:t>
      </w:r>
    </w:p>
    <w:p w14:paraId="0F7188F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② 财务资料可信度较低或者财务资料有重大瑕疵的公司股票；</w:t>
      </w:r>
    </w:p>
    <w:p w14:paraId="119F24E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③ 有关媒体报道有重大虚假陈述和重大利益输送以及其他重大违规、违法的公司股票。</w:t>
      </w:r>
    </w:p>
    <w:p w14:paraId="2156560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（2）多元化价值评估</w:t>
      </w:r>
    </w:p>
    <w:p w14:paraId="082E39C9"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本基金在前述主题配置和行业优选的基础上，根据下述标准挑选出其中具有投资潜力的上市公司构建核心股票池：</w:t>
      </w:r>
    </w:p>
    <w:p w14:paraId="706B8A3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① 公司治理结构良好，管理规范，信息透明；</w:t>
      </w:r>
    </w:p>
    <w:p w14:paraId="68A16027"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② 主营业务鲜明，盈利能力强，收入和利润稳定增长；</w:t>
      </w:r>
    </w:p>
    <w:p w14:paraId="11F296C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③ 公司具有质量优良的成长性；</w:t>
      </w:r>
    </w:p>
    <w:p w14:paraId="2290202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④ 公司财务状况良好，具备一定的规模优势和较好的抗风险能力；</w:t>
      </w:r>
    </w:p>
    <w:p w14:paraId="0E2D237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⑤ 公司在管理制度、产品开发、技术进步方面具有相当的核心竞争优势，有良好的市场知名度和较好的品牌效应，处于行业龙头地位。</w:t>
      </w:r>
    </w:p>
    <w:p w14:paraId="74B5B29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对上述核心股票池中的重点上市公司进行内在价值的评估和成长性跟踪研究，在明确的价值评估基础上选择定价相对合理且成长性可持续的投资标的。</w:t>
      </w:r>
    </w:p>
    <w:p w14:paraId="799227F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5、债券投资</w:t>
      </w:r>
    </w:p>
    <w:p w14:paraId="771352F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w:t>
      </w:r>
      <w:r>
        <w:rPr>
          <w:rFonts w:ascii="宋体" w:hAnsi="宋体" w:hint="eastAsia"/>
          <w:sz w:val="24"/>
          <w:szCs w:val="21"/>
        </w:rPr>
        <w:lastRenderedPageBreak/>
        <w:t>的投资收益，以实现在一定程度上规避股票市场的系统性风险和保证基金资产的流动性。</w:t>
      </w:r>
    </w:p>
    <w:p w14:paraId="3B61D44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3194A7C"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6、权证投资策略</w:t>
      </w:r>
    </w:p>
    <w:p w14:paraId="6C4B54B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0FD7F8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7、资产支持证券的投资策略</w:t>
      </w:r>
    </w:p>
    <w:p w14:paraId="3812BE9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227023F"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（七）投资决策依据和投资程序</w:t>
      </w:r>
    </w:p>
    <w:p w14:paraId="6D8DFEB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为了保证整个投资组合计划的顺利贯彻与实施，本基金遵循以下投资决策依据以及具体的决策程序：</w:t>
      </w:r>
    </w:p>
    <w:p w14:paraId="7B722F9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66987DCF"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031F52D5"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w:t>
      </w:r>
    </w:p>
    <w:p w14:paraId="63B966A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（3）投资对象的风险和预期收益的匹配关系，本基金将在承担适度风险的前提下，选择风险和预期收益配比最佳的品种进行投资。</w:t>
      </w:r>
    </w:p>
    <w:p w14:paraId="5AA50EF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2、决策和交易机制</w:t>
      </w:r>
    </w:p>
    <w:p w14:paraId="093CA80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本基金实行投资决策委员会领导下的基金经理负责制，投资总监、固定收益部总经理是投资决策委员会的执行代表。</w:t>
      </w:r>
    </w:p>
    <w:p w14:paraId="7705C24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投资决策委员会、投资总监、固定收益部总经理的主要职责是确定基金的资产配置政策，审批重大单项投资决定等。</w:t>
      </w:r>
    </w:p>
    <w:p w14:paraId="32FB9D3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基金经理的主要职责是在投资决策委员会确定的资产配置范围内，构建和调整投资组合，并向中央交易室下达投资指令。</w:t>
      </w:r>
    </w:p>
    <w:p w14:paraId="79CB75C9"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0D72974F"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3、投资流程</w:t>
      </w:r>
    </w:p>
    <w:p w14:paraId="00236BC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w:t>
      </w:r>
    </w:p>
    <w:p w14:paraId="69EA35A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基金经理、分析师、交易员在投资管理过程中既密切合作，又责任明确，在各自职责内按照业务程序独立工作并合理地相互制衡。</w:t>
      </w:r>
    </w:p>
    <w:p w14:paraId="59189C9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具体的投资管理流程如下： </w:t>
      </w:r>
    </w:p>
    <w:p w14:paraId="203BFDB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（1）投资决策委员会每月召开投资决策会议，决定基金的资产配置比例和股票、债券的投资重点等；</w:t>
      </w:r>
    </w:p>
    <w:p w14:paraId="3880F31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（2）研究部策略分析师、股票分析师、固定收益产品分析师、定量分析师各自独立完成相应的研究报告，为投资决策提供依据； </w:t>
      </w:r>
    </w:p>
    <w:p w14:paraId="45FA167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（3）投资总监每周召集投资例会，根据投资决策委员会的决定，结合市场运行变化，决定具体的投资策略； </w:t>
      </w:r>
    </w:p>
    <w:p w14:paraId="263BAE2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5A95552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2DF189F9"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2646DB2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（7）定量分析师负责完成有关投资风险监控报告及内部基金业绩评估报告。 </w:t>
      </w:r>
    </w:p>
    <w:p w14:paraId="0751CB1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投资决策委员会有权根据市场变化和实际情况的需要，对上述投资管理程序做出调整。</w:t>
      </w:r>
    </w:p>
    <w:p w14:paraId="67E846F5"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（八）投资组合限制</w:t>
      </w:r>
    </w:p>
    <w:p w14:paraId="54F7018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2302F17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42F70088"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14:paraId="18DC3D1F"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3、基金管理人管理的全部基金持有一家公司发行的证券，不超过该证券的10%；</w:t>
      </w:r>
    </w:p>
    <w:p w14:paraId="54218E5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4、基金管理人管理的全部基金持有的同一权证，不得超过该权证的10%；</w:t>
      </w:r>
    </w:p>
    <w:p w14:paraId="265DEB9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5、本基金进入全国银行间同业市场进行债券回购的资金余额不得超过基金资产净值的40%；</w:t>
      </w:r>
    </w:p>
    <w:p w14:paraId="7C2470E5"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6、本基金的投资组合比例为：股票资产占基金资产的30%-80%；债券、货币市场工具、现金、权证、资产支持证券以及法律法规或中国证监会允许基金投资的其他证券品种占基金资产的20%-70%；</w:t>
      </w:r>
    </w:p>
    <w:p w14:paraId="1D0C0E5C"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14:paraId="728F9AF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14:paraId="0A39C54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14:paraId="65515DC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10、基金管理人管理的全部基金投资于同一原始权益人的各类资产支持证券，不得超过其各类资产支持证券合计规模的10%；</w:t>
      </w:r>
    </w:p>
    <w:p w14:paraId="7D885FB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11、本基金应投资于信用级别评级为BBB以上(含BBB)的资产支持证券。基金持有资产支持证券期间，如果其信用等级下降、不再符合投资标准，应在评级报告发布之日起3个月内予以全部卖出；</w:t>
      </w:r>
    </w:p>
    <w:p w14:paraId="73CD761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12、基金财产参与股票发行申购，本基金所申报的金额不超过本基金的总资产，本基金所申报的股票数量不超过拟发行股票公司本次发行股票的总量；</w:t>
      </w:r>
    </w:p>
    <w:p w14:paraId="2C38B65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13、本基金在任何交易日买入权证的总金额，不得超过上一交易日基金资产净值的0.5%；</w:t>
      </w:r>
    </w:p>
    <w:p w14:paraId="16B6E01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14、保持不低于基金资产净值5%的现金或者到期日在一年以内的政府债券。</w:t>
      </w:r>
    </w:p>
    <w:p w14:paraId="00BEF78C"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如果法律法规对基金合同约定投资组合比例限制进行变更的，以变更后的规定为准。法律法规或监管部门取消上述限制，如适用于本基金，则本基金在履行适当程序后不再受相关限制。</w:t>
      </w:r>
    </w:p>
    <w:p w14:paraId="392B63A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509A63B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w:t>
      </w:r>
      <w:r>
        <w:rPr>
          <w:rFonts w:ascii="宋体" w:hAnsi="宋体" w:hint="eastAsia"/>
          <w:sz w:val="24"/>
          <w:szCs w:val="21"/>
        </w:rPr>
        <w:lastRenderedPageBreak/>
        <w:t>金合同的有关约定。基金托管人对基金的投资的监督和检查自基金合同生效之日起开始。</w:t>
      </w:r>
    </w:p>
    <w:p w14:paraId="4DF15B2C"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（九）禁止行为</w:t>
      </w:r>
    </w:p>
    <w:p w14:paraId="3F437715"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1A3C412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149BB3C2"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344BDD5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5D7801F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5FF1328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14:paraId="432B78C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6、买卖与其基金管理人、基金托管人有控股关系的股东或者与其基金管理人、基金托管人有其他重大利害关系的公司发行的证券或承销期内承销的证券；</w:t>
      </w:r>
    </w:p>
    <w:p w14:paraId="75C50BB5"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235F1F68"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1344ADF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法律法规或中国证监会取消上述禁止性规定，如适用于本基金，则本基金在履行适当程序后不再受相关限制。</w:t>
      </w:r>
    </w:p>
    <w:p w14:paraId="4CD31774"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（十）风险收益特征</w:t>
      </w:r>
    </w:p>
    <w:p w14:paraId="5937897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本基金是一只灵活配置的混合型基金，属于基金中的中高风险品种，本基金的风险与预期收益介于股票型基金和债券型基金之间。</w:t>
      </w:r>
    </w:p>
    <w:p w14:paraId="42A28422"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（十一）基金管理人代表基金行使股东及债权人权利的处理原则及方法</w:t>
      </w:r>
    </w:p>
    <w:p w14:paraId="6FB3F2A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656FE20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103E203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3A660438"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76BC9AF4"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（十二）基金的融资、融券</w:t>
      </w:r>
    </w:p>
    <w:p w14:paraId="3C916ED6" w14:textId="77777777" w:rsidR="000803D6" w:rsidRDefault="000803D6" w:rsidP="000803D6">
      <w:pPr>
        <w:pStyle w:val="aa"/>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本基金可以按照国家的有关法律法规规定进行融资、融券。</w:t>
      </w:r>
    </w:p>
    <w:p w14:paraId="3255ECAC" w14:textId="77777777" w:rsidR="00FA0414" w:rsidRPr="00F42D37" w:rsidRDefault="00FA0414">
      <w:pPr>
        <w:pStyle w:val="aa"/>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（十三）基金投资组合报告</w:t>
      </w:r>
    </w:p>
    <w:p w14:paraId="25654FAA" w14:textId="7AD991E4" w:rsidR="001C39D9" w:rsidRDefault="00AA41A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w:t>
      </w:r>
      <w:r w:rsidR="001C39D9">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3AADE3AE" w14:textId="25971B13"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6A3A43" w:rsidRPr="00C10F41">
        <w:rPr>
          <w:sz w:val="24"/>
        </w:rPr>
        <w:t>201</w:t>
      </w:r>
      <w:r w:rsidR="006A3A43">
        <w:rPr>
          <w:sz w:val="24"/>
        </w:rPr>
        <w:t>7</w:t>
      </w:r>
      <w:r w:rsidR="00287A7C" w:rsidRPr="00C10F41">
        <w:rPr>
          <w:sz w:val="24"/>
        </w:rPr>
        <w:t>年</w:t>
      </w:r>
      <w:r w:rsidR="006A3A43">
        <w:rPr>
          <w:sz w:val="24"/>
        </w:rPr>
        <w:t>7</w:t>
      </w:r>
      <w:r w:rsidR="00C10F41" w:rsidRPr="00C10F41">
        <w:rPr>
          <w:sz w:val="24"/>
        </w:rPr>
        <w:t>月</w:t>
      </w:r>
      <w:r w:rsidR="0087484E">
        <w:rPr>
          <w:sz w:val="24"/>
        </w:rPr>
        <w:t>19</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3C046985" w14:textId="3A8C091F" w:rsidR="001C39D9" w:rsidRPr="00D930D4" w:rsidRDefault="001C39D9" w:rsidP="00702767">
      <w:pPr>
        <w:spacing w:after="0" w:line="360" w:lineRule="auto"/>
        <w:ind w:firstLineChars="200" w:firstLine="480"/>
        <w:rPr>
          <w:sz w:val="24"/>
        </w:rPr>
      </w:pPr>
      <w:r w:rsidRPr="00D930D4">
        <w:rPr>
          <w:sz w:val="24"/>
        </w:rPr>
        <w:t>本报告期为</w:t>
      </w:r>
      <w:r w:rsidR="00485409" w:rsidRPr="00A309C2">
        <w:rPr>
          <w:rFonts w:hint="eastAsia"/>
          <w:sz w:val="24"/>
        </w:rPr>
        <w:t>201</w:t>
      </w:r>
      <w:r w:rsidR="00485409">
        <w:rPr>
          <w:sz w:val="24"/>
        </w:rPr>
        <w:t>7</w:t>
      </w:r>
      <w:r w:rsidR="00287A7C" w:rsidRPr="00A309C2">
        <w:rPr>
          <w:rFonts w:hint="eastAsia"/>
          <w:sz w:val="24"/>
        </w:rPr>
        <w:t>年</w:t>
      </w:r>
      <w:r w:rsidR="00485409">
        <w:rPr>
          <w:sz w:val="24"/>
        </w:rPr>
        <w:t>4</w:t>
      </w:r>
      <w:r w:rsidR="00B55599" w:rsidRPr="00A309C2">
        <w:rPr>
          <w:rFonts w:hint="eastAsia"/>
          <w:sz w:val="24"/>
        </w:rPr>
        <w:t>月</w:t>
      </w:r>
      <w:r w:rsidR="00B55599" w:rsidRPr="00A309C2">
        <w:rPr>
          <w:rFonts w:hint="eastAsia"/>
          <w:sz w:val="24"/>
        </w:rPr>
        <w:t>1</w:t>
      </w:r>
      <w:r w:rsidR="00B55599" w:rsidRPr="00A309C2">
        <w:rPr>
          <w:rFonts w:hint="eastAsia"/>
          <w:sz w:val="24"/>
        </w:rPr>
        <w:t>日</w:t>
      </w:r>
      <w:r w:rsidRPr="00D930D4">
        <w:rPr>
          <w:rFonts w:ascii="宋体" w:hAnsi="宋体" w:hint="eastAsia"/>
          <w:sz w:val="24"/>
        </w:rPr>
        <w:t>至</w:t>
      </w:r>
      <w:r w:rsidR="00485409" w:rsidRPr="00C10F41">
        <w:rPr>
          <w:rFonts w:hint="eastAsia"/>
          <w:sz w:val="24"/>
        </w:rPr>
        <w:t>201</w:t>
      </w:r>
      <w:r w:rsidR="00485409">
        <w:rPr>
          <w:sz w:val="24"/>
        </w:rPr>
        <w:t>7</w:t>
      </w:r>
      <w:r w:rsidR="00287A7C" w:rsidRPr="00C10F41">
        <w:rPr>
          <w:rFonts w:hint="eastAsia"/>
          <w:sz w:val="24"/>
        </w:rPr>
        <w:t>年</w:t>
      </w:r>
      <w:r w:rsidR="00485409">
        <w:rPr>
          <w:sz w:val="24"/>
        </w:rPr>
        <w:t>6</w:t>
      </w:r>
      <w:r w:rsidRPr="00C10F41">
        <w:rPr>
          <w:rFonts w:hint="eastAsia"/>
          <w:sz w:val="24"/>
        </w:rPr>
        <w:t>月</w:t>
      </w:r>
      <w:r w:rsidR="00287A7C" w:rsidRPr="00C10F41">
        <w:rPr>
          <w:rFonts w:hint="eastAsia"/>
          <w:sz w:val="24"/>
        </w:rPr>
        <w:t>3</w:t>
      </w:r>
      <w:r w:rsidR="00287A7C">
        <w:rPr>
          <w:sz w:val="24"/>
        </w:rPr>
        <w:t>0</w:t>
      </w:r>
      <w:r w:rsidRPr="00C10F41">
        <w:rPr>
          <w:rFonts w:hint="eastAsia"/>
          <w:sz w:val="24"/>
        </w:rPr>
        <w:t>日</w:t>
      </w:r>
      <w:r w:rsidRPr="00D930D4">
        <w:rPr>
          <w:sz w:val="24"/>
        </w:rPr>
        <w:t>。本报告财务资料未经审计师审计。</w:t>
      </w:r>
    </w:p>
    <w:p w14:paraId="1050EEF5" w14:textId="77777777" w:rsidR="000E360D" w:rsidRDefault="000E360D" w:rsidP="00FF737B">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W w:w="8568" w:type="dxa"/>
        <w:tblInd w:w="108" w:type="dxa"/>
        <w:tblLayout w:type="fixed"/>
        <w:tblLook w:val="0000" w:firstRow="0" w:lastRow="0" w:firstColumn="0" w:lastColumn="0" w:noHBand="0" w:noVBand="0"/>
      </w:tblPr>
      <w:tblGrid>
        <w:gridCol w:w="851"/>
        <w:gridCol w:w="2717"/>
        <w:gridCol w:w="2102"/>
        <w:gridCol w:w="2898"/>
      </w:tblGrid>
      <w:tr w:rsidR="00030163" w:rsidRPr="008A039E" w14:paraId="093728CB"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0BEBE61A" w14:textId="7252D177"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序号</w:t>
            </w:r>
          </w:p>
        </w:tc>
        <w:tc>
          <w:tcPr>
            <w:tcW w:w="2717" w:type="dxa"/>
            <w:tcBorders>
              <w:top w:val="single" w:sz="8" w:space="0" w:color="000000"/>
              <w:left w:val="single" w:sz="8" w:space="0" w:color="000000"/>
              <w:bottom w:val="single" w:sz="8" w:space="0" w:color="000000"/>
              <w:right w:val="single" w:sz="8" w:space="0" w:color="000000"/>
            </w:tcBorders>
            <w:vAlign w:val="center"/>
          </w:tcPr>
          <w:p w14:paraId="73E736A7" w14:textId="5E4219A8"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项目</w:t>
            </w:r>
          </w:p>
        </w:tc>
        <w:tc>
          <w:tcPr>
            <w:tcW w:w="2102" w:type="dxa"/>
            <w:tcBorders>
              <w:top w:val="single" w:sz="8" w:space="0" w:color="000000"/>
              <w:left w:val="single" w:sz="8" w:space="0" w:color="000000"/>
              <w:bottom w:val="single" w:sz="8" w:space="0" w:color="000000"/>
              <w:right w:val="single" w:sz="8" w:space="0" w:color="000000"/>
            </w:tcBorders>
            <w:vAlign w:val="center"/>
          </w:tcPr>
          <w:p w14:paraId="0828A240" w14:textId="11BE9161"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19E53536" w14:textId="4BFE3609"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占基金总资产的比例（％）</w:t>
            </w:r>
          </w:p>
        </w:tc>
      </w:tr>
      <w:tr w:rsidR="00485409" w:rsidRPr="008A039E" w14:paraId="7381E063"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2424B4DC" w14:textId="2B5F0692"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2F3B2FD8" w14:textId="4DAB4ED3" w:rsidR="00485409" w:rsidRPr="008A039E" w:rsidRDefault="00485409" w:rsidP="00485409">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权益投资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0CA735BB" w14:textId="2946C899"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457,423,502.97</w:t>
            </w:r>
          </w:p>
        </w:tc>
        <w:tc>
          <w:tcPr>
            <w:tcW w:w="2898" w:type="dxa"/>
            <w:tcBorders>
              <w:top w:val="single" w:sz="8" w:space="0" w:color="000000"/>
              <w:left w:val="single" w:sz="8" w:space="0" w:color="000000"/>
              <w:bottom w:val="single" w:sz="8" w:space="0" w:color="000000"/>
              <w:right w:val="single" w:sz="8" w:space="0" w:color="000000"/>
            </w:tcBorders>
            <w:vAlign w:val="center"/>
          </w:tcPr>
          <w:p w14:paraId="05C50C9F" w14:textId="1B8A635C"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77.59</w:t>
            </w:r>
          </w:p>
        </w:tc>
      </w:tr>
      <w:tr w:rsidR="00485409" w:rsidRPr="008A039E" w14:paraId="60C43208"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588A31BF" w14:textId="77777777"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48A348EC" w14:textId="3CCDBF23" w:rsidR="00485409" w:rsidRPr="008A039E" w:rsidRDefault="00485409" w:rsidP="00485409">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其中：股票</w:t>
            </w:r>
          </w:p>
        </w:tc>
        <w:tc>
          <w:tcPr>
            <w:tcW w:w="2102" w:type="dxa"/>
            <w:tcBorders>
              <w:top w:val="single" w:sz="8" w:space="0" w:color="000000"/>
              <w:left w:val="single" w:sz="8" w:space="0" w:color="000000"/>
              <w:bottom w:val="single" w:sz="8" w:space="0" w:color="000000"/>
              <w:right w:val="single" w:sz="8" w:space="0" w:color="000000"/>
            </w:tcBorders>
            <w:vAlign w:val="center"/>
          </w:tcPr>
          <w:p w14:paraId="3B316C16" w14:textId="271288BB"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457,423,502.97</w:t>
            </w:r>
          </w:p>
        </w:tc>
        <w:tc>
          <w:tcPr>
            <w:tcW w:w="2898" w:type="dxa"/>
            <w:tcBorders>
              <w:top w:val="single" w:sz="8" w:space="0" w:color="000000"/>
              <w:left w:val="single" w:sz="8" w:space="0" w:color="000000"/>
              <w:bottom w:val="single" w:sz="8" w:space="0" w:color="000000"/>
              <w:right w:val="single" w:sz="8" w:space="0" w:color="000000"/>
            </w:tcBorders>
            <w:vAlign w:val="center"/>
          </w:tcPr>
          <w:p w14:paraId="720C6679" w14:textId="0D142C47"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77.59</w:t>
            </w:r>
          </w:p>
        </w:tc>
      </w:tr>
      <w:tr w:rsidR="00485409" w:rsidRPr="008A039E" w14:paraId="3D352FA0"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61C04355" w14:textId="057641FF"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2</w:t>
            </w:r>
          </w:p>
        </w:tc>
        <w:tc>
          <w:tcPr>
            <w:tcW w:w="2717" w:type="dxa"/>
            <w:tcBorders>
              <w:top w:val="single" w:sz="8" w:space="0" w:color="000000"/>
              <w:left w:val="single" w:sz="8" w:space="0" w:color="000000"/>
              <w:bottom w:val="single" w:sz="8" w:space="0" w:color="000000"/>
              <w:right w:val="single" w:sz="8" w:space="0" w:color="000000"/>
            </w:tcBorders>
            <w:vAlign w:val="center"/>
          </w:tcPr>
          <w:p w14:paraId="27E3F955" w14:textId="235E66FC" w:rsidR="00485409" w:rsidRPr="008A039E" w:rsidRDefault="00485409" w:rsidP="00485409">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固定收益投资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6FE10978" w14:textId="59F35810"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7352766" w14:textId="67864776"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485409" w:rsidRPr="008A039E" w14:paraId="022DA7D0"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3C70D01D" w14:textId="77777777"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4EECAAD9" w14:textId="156823BC" w:rsidR="00485409" w:rsidRPr="008A039E" w:rsidRDefault="00485409" w:rsidP="00485409">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其中：债券</w:t>
            </w:r>
          </w:p>
        </w:tc>
        <w:tc>
          <w:tcPr>
            <w:tcW w:w="2102" w:type="dxa"/>
            <w:tcBorders>
              <w:top w:val="single" w:sz="8" w:space="0" w:color="000000"/>
              <w:left w:val="single" w:sz="8" w:space="0" w:color="000000"/>
              <w:bottom w:val="single" w:sz="8" w:space="0" w:color="000000"/>
              <w:right w:val="single" w:sz="8" w:space="0" w:color="000000"/>
            </w:tcBorders>
            <w:vAlign w:val="center"/>
          </w:tcPr>
          <w:p w14:paraId="68631727" w14:textId="2570580E"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C7C2895" w14:textId="61EED0EC"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485409" w:rsidRPr="008A039E" w14:paraId="64D6E274"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2C8B7536" w14:textId="77777777"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7D1C5742" w14:textId="446FAC17" w:rsidR="00485409" w:rsidRPr="008A039E" w:rsidRDefault="00485409" w:rsidP="00485409">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CB4EF4">
              <w:rPr>
                <w:color w:val="000000"/>
                <w:kern w:val="0"/>
                <w:sz w:val="24"/>
              </w:rPr>
              <w:t>资产支持证券</w:t>
            </w:r>
          </w:p>
        </w:tc>
        <w:tc>
          <w:tcPr>
            <w:tcW w:w="2102" w:type="dxa"/>
            <w:tcBorders>
              <w:top w:val="single" w:sz="8" w:space="0" w:color="000000"/>
              <w:left w:val="single" w:sz="8" w:space="0" w:color="000000"/>
              <w:bottom w:val="single" w:sz="8" w:space="0" w:color="000000"/>
              <w:right w:val="single" w:sz="8" w:space="0" w:color="000000"/>
            </w:tcBorders>
            <w:vAlign w:val="center"/>
          </w:tcPr>
          <w:p w14:paraId="434C6A20" w14:textId="21D1E4A6"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5901DDF" w14:textId="0C3D71E6"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485409" w:rsidRPr="008A039E" w14:paraId="016A7F1A"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22BA724E" w14:textId="055A3846"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3</w:t>
            </w:r>
          </w:p>
        </w:tc>
        <w:tc>
          <w:tcPr>
            <w:tcW w:w="2717" w:type="dxa"/>
            <w:tcBorders>
              <w:top w:val="single" w:sz="8" w:space="0" w:color="000000"/>
              <w:left w:val="single" w:sz="8" w:space="0" w:color="000000"/>
              <w:bottom w:val="single" w:sz="8" w:space="0" w:color="000000"/>
              <w:right w:val="single" w:sz="8" w:space="0" w:color="000000"/>
            </w:tcBorders>
            <w:vAlign w:val="center"/>
          </w:tcPr>
          <w:p w14:paraId="65BFDEF8" w14:textId="780CFEEE" w:rsidR="00485409" w:rsidRPr="008A039E" w:rsidRDefault="00485409" w:rsidP="00485409">
            <w:pPr>
              <w:autoSpaceDE w:val="0"/>
              <w:autoSpaceDN w:val="0"/>
              <w:adjustRightInd w:val="0"/>
              <w:spacing w:before="100" w:beforeAutospacing="1" w:after="100" w:afterAutospacing="1" w:line="360" w:lineRule="auto"/>
              <w:ind w:left="17"/>
              <w:contextualSpacing/>
              <w:jc w:val="left"/>
              <w:rPr>
                <w:kern w:val="0"/>
                <w:sz w:val="24"/>
              </w:rPr>
            </w:pPr>
            <w:r w:rsidRPr="00CB4EF4">
              <w:rPr>
                <w:rFonts w:hAnsi="宋体"/>
                <w:color w:val="000000"/>
                <w:kern w:val="0"/>
                <w:sz w:val="24"/>
              </w:rPr>
              <w:t>贵金属投资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0CD9B89F" w14:textId="2C4743DF"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178C6E27" w14:textId="45038825"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rFonts w:eastAsiaTheme="minorEastAsia"/>
                <w:color w:val="000000"/>
                <w:sz w:val="24"/>
              </w:rPr>
              <w:t>-</w:t>
            </w:r>
          </w:p>
        </w:tc>
      </w:tr>
      <w:tr w:rsidR="00485409" w:rsidRPr="008A039E" w14:paraId="0E5E60FF"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6D9AAD02" w14:textId="5658BB31"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4</w:t>
            </w:r>
          </w:p>
        </w:tc>
        <w:tc>
          <w:tcPr>
            <w:tcW w:w="2717" w:type="dxa"/>
            <w:tcBorders>
              <w:top w:val="single" w:sz="8" w:space="0" w:color="000000"/>
              <w:left w:val="single" w:sz="8" w:space="0" w:color="000000"/>
              <w:bottom w:val="single" w:sz="8" w:space="0" w:color="000000"/>
              <w:right w:val="single" w:sz="8" w:space="0" w:color="000000"/>
            </w:tcBorders>
            <w:vAlign w:val="center"/>
          </w:tcPr>
          <w:p w14:paraId="61EC1824" w14:textId="441BFE02" w:rsidR="00485409" w:rsidRPr="008A039E" w:rsidRDefault="00485409" w:rsidP="00485409">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金融衍生品投资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3967108B" w14:textId="338ACDE2"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1F27AD0" w14:textId="6F0913CA"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485409" w:rsidRPr="008A039E" w14:paraId="3505F763"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55BBCB89" w14:textId="1D2458D6"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5</w:t>
            </w:r>
          </w:p>
        </w:tc>
        <w:tc>
          <w:tcPr>
            <w:tcW w:w="2717" w:type="dxa"/>
            <w:tcBorders>
              <w:top w:val="single" w:sz="8" w:space="0" w:color="000000"/>
              <w:left w:val="single" w:sz="8" w:space="0" w:color="000000"/>
              <w:bottom w:val="single" w:sz="8" w:space="0" w:color="000000"/>
              <w:right w:val="single" w:sz="8" w:space="0" w:color="000000"/>
            </w:tcBorders>
            <w:vAlign w:val="center"/>
          </w:tcPr>
          <w:p w14:paraId="207C29C1" w14:textId="01455A6C" w:rsidR="00485409" w:rsidRPr="008A039E" w:rsidRDefault="00485409" w:rsidP="00485409">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买入返售金融资产</w:t>
            </w:r>
          </w:p>
        </w:tc>
        <w:tc>
          <w:tcPr>
            <w:tcW w:w="2102" w:type="dxa"/>
            <w:tcBorders>
              <w:top w:val="single" w:sz="8" w:space="0" w:color="000000"/>
              <w:left w:val="single" w:sz="8" w:space="0" w:color="000000"/>
              <w:bottom w:val="single" w:sz="8" w:space="0" w:color="000000"/>
              <w:right w:val="single" w:sz="8" w:space="0" w:color="000000"/>
            </w:tcBorders>
            <w:vAlign w:val="center"/>
          </w:tcPr>
          <w:p w14:paraId="565A8291" w14:textId="4A493188"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50,000,145.00</w:t>
            </w:r>
          </w:p>
        </w:tc>
        <w:tc>
          <w:tcPr>
            <w:tcW w:w="2898" w:type="dxa"/>
            <w:tcBorders>
              <w:top w:val="single" w:sz="8" w:space="0" w:color="000000"/>
              <w:left w:val="single" w:sz="8" w:space="0" w:color="000000"/>
              <w:bottom w:val="single" w:sz="8" w:space="0" w:color="000000"/>
              <w:right w:val="single" w:sz="8" w:space="0" w:color="000000"/>
            </w:tcBorders>
            <w:vAlign w:val="center"/>
          </w:tcPr>
          <w:p w14:paraId="694FCA04" w14:textId="74FDFFB3"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8.48</w:t>
            </w:r>
          </w:p>
        </w:tc>
      </w:tr>
      <w:tr w:rsidR="00485409" w:rsidRPr="008A039E" w14:paraId="6E2069DE"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40F05513" w14:textId="77777777"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5EFC9803" w14:textId="02841344" w:rsidR="00485409" w:rsidRPr="008A039E" w:rsidRDefault="00485409" w:rsidP="00485409">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其中：买断式回购的买入返售金融资产</w:t>
            </w:r>
          </w:p>
        </w:tc>
        <w:tc>
          <w:tcPr>
            <w:tcW w:w="2102" w:type="dxa"/>
            <w:tcBorders>
              <w:top w:val="single" w:sz="8" w:space="0" w:color="000000"/>
              <w:left w:val="single" w:sz="8" w:space="0" w:color="000000"/>
              <w:bottom w:val="single" w:sz="8" w:space="0" w:color="000000"/>
              <w:right w:val="single" w:sz="8" w:space="0" w:color="000000"/>
            </w:tcBorders>
            <w:vAlign w:val="center"/>
          </w:tcPr>
          <w:p w14:paraId="1B608A54" w14:textId="4F47794D"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1A766D2" w14:textId="040561CF"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485409" w:rsidRPr="008A039E" w14:paraId="018F934A"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6C8A52D8" w14:textId="28C2D8DA"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6</w:t>
            </w:r>
          </w:p>
        </w:tc>
        <w:tc>
          <w:tcPr>
            <w:tcW w:w="2717" w:type="dxa"/>
            <w:tcBorders>
              <w:top w:val="single" w:sz="8" w:space="0" w:color="000000"/>
              <w:left w:val="single" w:sz="8" w:space="0" w:color="000000"/>
              <w:bottom w:val="single" w:sz="8" w:space="0" w:color="000000"/>
              <w:right w:val="single" w:sz="8" w:space="0" w:color="000000"/>
            </w:tcBorders>
            <w:vAlign w:val="center"/>
          </w:tcPr>
          <w:p w14:paraId="11992993" w14:textId="3A3CE852" w:rsidR="00485409" w:rsidRPr="008A039E" w:rsidRDefault="00485409" w:rsidP="00485409">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银行存款和结算备付金合计</w:t>
            </w:r>
          </w:p>
        </w:tc>
        <w:tc>
          <w:tcPr>
            <w:tcW w:w="2102" w:type="dxa"/>
            <w:tcBorders>
              <w:top w:val="single" w:sz="8" w:space="0" w:color="000000"/>
              <w:left w:val="single" w:sz="8" w:space="0" w:color="000000"/>
              <w:bottom w:val="single" w:sz="8" w:space="0" w:color="000000"/>
              <w:right w:val="single" w:sz="8" w:space="0" w:color="000000"/>
            </w:tcBorders>
            <w:vAlign w:val="center"/>
          </w:tcPr>
          <w:p w14:paraId="3BDC9EAE" w14:textId="5D85E5B7"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80,571,100.26</w:t>
            </w:r>
          </w:p>
        </w:tc>
        <w:tc>
          <w:tcPr>
            <w:tcW w:w="2898" w:type="dxa"/>
            <w:tcBorders>
              <w:top w:val="single" w:sz="8" w:space="0" w:color="000000"/>
              <w:left w:val="single" w:sz="8" w:space="0" w:color="000000"/>
              <w:bottom w:val="single" w:sz="8" w:space="0" w:color="000000"/>
              <w:right w:val="single" w:sz="8" w:space="0" w:color="000000"/>
            </w:tcBorders>
            <w:vAlign w:val="center"/>
          </w:tcPr>
          <w:p w14:paraId="19C04E7B" w14:textId="74CA7B10"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13.67</w:t>
            </w:r>
          </w:p>
        </w:tc>
      </w:tr>
      <w:tr w:rsidR="00485409" w:rsidRPr="008A039E" w14:paraId="65870825"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7C121FBF" w14:textId="53C3F811"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7</w:t>
            </w:r>
          </w:p>
        </w:tc>
        <w:tc>
          <w:tcPr>
            <w:tcW w:w="2717" w:type="dxa"/>
            <w:tcBorders>
              <w:top w:val="single" w:sz="8" w:space="0" w:color="000000"/>
              <w:left w:val="single" w:sz="8" w:space="0" w:color="000000"/>
              <w:bottom w:val="single" w:sz="8" w:space="0" w:color="000000"/>
              <w:right w:val="single" w:sz="8" w:space="0" w:color="000000"/>
            </w:tcBorders>
            <w:vAlign w:val="center"/>
          </w:tcPr>
          <w:p w14:paraId="5E58E67C" w14:textId="36F26C45" w:rsidR="00485409" w:rsidRPr="008A039E" w:rsidRDefault="00485409" w:rsidP="00485409">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其他资产</w:t>
            </w:r>
          </w:p>
        </w:tc>
        <w:tc>
          <w:tcPr>
            <w:tcW w:w="2102" w:type="dxa"/>
            <w:tcBorders>
              <w:top w:val="single" w:sz="8" w:space="0" w:color="000000"/>
              <w:left w:val="single" w:sz="8" w:space="0" w:color="000000"/>
              <w:bottom w:val="single" w:sz="8" w:space="0" w:color="000000"/>
              <w:right w:val="single" w:sz="8" w:space="0" w:color="000000"/>
            </w:tcBorders>
            <w:vAlign w:val="center"/>
          </w:tcPr>
          <w:p w14:paraId="138F116B" w14:textId="16E00FFF"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1,513,976.37</w:t>
            </w:r>
          </w:p>
        </w:tc>
        <w:tc>
          <w:tcPr>
            <w:tcW w:w="2898" w:type="dxa"/>
            <w:tcBorders>
              <w:top w:val="single" w:sz="8" w:space="0" w:color="000000"/>
              <w:left w:val="single" w:sz="8" w:space="0" w:color="000000"/>
              <w:bottom w:val="single" w:sz="8" w:space="0" w:color="000000"/>
              <w:right w:val="single" w:sz="8" w:space="0" w:color="000000"/>
            </w:tcBorders>
            <w:vAlign w:val="center"/>
          </w:tcPr>
          <w:p w14:paraId="729BFEB3" w14:textId="2CD274CB"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0.26</w:t>
            </w:r>
          </w:p>
        </w:tc>
      </w:tr>
      <w:tr w:rsidR="00485409" w:rsidRPr="008A039E" w14:paraId="3E9CE554"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08505BAC" w14:textId="48A422C4" w:rsidR="00485409" w:rsidRPr="008A039E" w:rsidRDefault="00485409" w:rsidP="00485409">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8</w:t>
            </w:r>
          </w:p>
        </w:tc>
        <w:tc>
          <w:tcPr>
            <w:tcW w:w="2717" w:type="dxa"/>
            <w:tcBorders>
              <w:top w:val="single" w:sz="8" w:space="0" w:color="000000"/>
              <w:left w:val="single" w:sz="8" w:space="0" w:color="000000"/>
              <w:bottom w:val="single" w:sz="8" w:space="0" w:color="000000"/>
              <w:right w:val="single" w:sz="8" w:space="0" w:color="000000"/>
            </w:tcBorders>
            <w:vAlign w:val="center"/>
          </w:tcPr>
          <w:p w14:paraId="0DD97C00" w14:textId="4F6F9A37" w:rsidR="00485409" w:rsidRPr="008A039E" w:rsidRDefault="00485409" w:rsidP="00485409">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合计</w:t>
            </w:r>
          </w:p>
        </w:tc>
        <w:tc>
          <w:tcPr>
            <w:tcW w:w="2102" w:type="dxa"/>
            <w:tcBorders>
              <w:top w:val="single" w:sz="8" w:space="0" w:color="000000"/>
              <w:left w:val="single" w:sz="8" w:space="0" w:color="000000"/>
              <w:bottom w:val="single" w:sz="8" w:space="0" w:color="000000"/>
              <w:right w:val="single" w:sz="8" w:space="0" w:color="000000"/>
            </w:tcBorders>
            <w:vAlign w:val="center"/>
          </w:tcPr>
          <w:p w14:paraId="6B76CD69" w14:textId="20D74A58"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589,508,724.60</w:t>
            </w:r>
          </w:p>
        </w:tc>
        <w:tc>
          <w:tcPr>
            <w:tcW w:w="2898" w:type="dxa"/>
            <w:tcBorders>
              <w:top w:val="single" w:sz="8" w:space="0" w:color="000000"/>
              <w:left w:val="single" w:sz="8" w:space="0" w:color="000000"/>
              <w:bottom w:val="single" w:sz="8" w:space="0" w:color="000000"/>
              <w:right w:val="single" w:sz="8" w:space="0" w:color="000000"/>
            </w:tcBorders>
            <w:vAlign w:val="center"/>
          </w:tcPr>
          <w:p w14:paraId="47B324F0" w14:textId="7E4BC717" w:rsidR="00485409" w:rsidRPr="008A039E" w:rsidRDefault="00485409" w:rsidP="00485409">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100.00</w:t>
            </w:r>
          </w:p>
        </w:tc>
      </w:tr>
    </w:tbl>
    <w:p w14:paraId="526721C5" w14:textId="1B7507A4" w:rsidR="00030163" w:rsidRDefault="000E360D" w:rsidP="00FF737B">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报告期末按行业分类的股票投资组合</w:t>
      </w:r>
    </w:p>
    <w:p w14:paraId="4096CF06" w14:textId="7CCC4B25" w:rsidR="00030163" w:rsidRPr="00030163" w:rsidRDefault="00030163" w:rsidP="00FF737B">
      <w:pPr>
        <w:spacing w:line="360" w:lineRule="auto"/>
        <w:ind w:firstLineChars="200" w:firstLine="480"/>
        <w:contextualSpacing/>
        <w:rPr>
          <w:sz w:val="24"/>
        </w:rPr>
      </w:pPr>
      <w:r w:rsidRPr="00030163">
        <w:rPr>
          <w:rFonts w:hint="eastAsia"/>
          <w:color w:val="000000"/>
          <w:kern w:val="0"/>
          <w:sz w:val="24"/>
        </w:rPr>
        <w:t>2.1</w:t>
      </w:r>
      <w:r w:rsidRPr="00030163">
        <w:rPr>
          <w:rFonts w:hint="eastAsia"/>
          <w:color w:val="000000"/>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030163" w:rsidRPr="00414345" w14:paraId="3AB39035" w14:textId="77777777" w:rsidTr="0039381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90E6F4" w14:textId="77777777" w:rsidR="00030163" w:rsidRPr="00414345" w:rsidRDefault="00030163" w:rsidP="00FF737B">
            <w:pPr>
              <w:adjustRightInd w:val="0"/>
              <w:spacing w:before="29" w:line="360" w:lineRule="auto"/>
              <w:contextualSpacing/>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5F90D4F" w14:textId="77777777" w:rsidR="00030163" w:rsidRPr="00414345" w:rsidRDefault="00030163" w:rsidP="00FF737B">
            <w:pPr>
              <w:adjustRightInd w:val="0"/>
              <w:spacing w:before="29" w:line="360" w:lineRule="auto"/>
              <w:contextualSpacing/>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80747A" w14:textId="77777777" w:rsidR="00030163" w:rsidRPr="00414345" w:rsidRDefault="00030163" w:rsidP="00FF737B">
            <w:pPr>
              <w:adjustRightInd w:val="0"/>
              <w:spacing w:before="29" w:line="360" w:lineRule="auto"/>
              <w:contextualSpacing/>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0151FF" w14:textId="77777777" w:rsidR="00030163" w:rsidRPr="00414345" w:rsidRDefault="00030163" w:rsidP="00FF737B">
            <w:pPr>
              <w:adjustRightInd w:val="0"/>
              <w:spacing w:before="29" w:line="360" w:lineRule="auto"/>
              <w:contextualSpacing/>
              <w:jc w:val="center"/>
              <w:rPr>
                <w:sz w:val="24"/>
              </w:rPr>
            </w:pPr>
            <w:r w:rsidRPr="00414345">
              <w:rPr>
                <w:sz w:val="24"/>
              </w:rPr>
              <w:t>占基金资产</w:t>
            </w:r>
            <w:r w:rsidRPr="00414345">
              <w:rPr>
                <w:sz w:val="24"/>
              </w:rPr>
              <w:lastRenderedPageBreak/>
              <w:t>净值比例（％）</w:t>
            </w:r>
          </w:p>
        </w:tc>
      </w:tr>
      <w:tr w:rsidR="00485409" w:rsidRPr="00414345" w14:paraId="7C760D8F"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B022AA" w14:textId="77777777" w:rsidR="00485409" w:rsidRPr="00414345" w:rsidRDefault="00485409" w:rsidP="00485409">
            <w:pPr>
              <w:adjustRightInd w:val="0"/>
              <w:spacing w:before="29" w:line="360" w:lineRule="auto"/>
              <w:contextualSpacing/>
              <w:jc w:val="center"/>
              <w:rPr>
                <w:sz w:val="24"/>
              </w:rPr>
            </w:pPr>
            <w:r w:rsidRPr="00414345">
              <w:rPr>
                <w:sz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2E8C55" w14:textId="77777777" w:rsidR="00485409" w:rsidRPr="00414345" w:rsidRDefault="00485409" w:rsidP="00485409">
            <w:pPr>
              <w:adjustRightInd w:val="0"/>
              <w:spacing w:before="29" w:line="360" w:lineRule="auto"/>
              <w:contextualSpacing/>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CA51AD" w14:textId="3C21B53E" w:rsidR="00485409" w:rsidRPr="00414345" w:rsidRDefault="00485409" w:rsidP="00485409">
            <w:pPr>
              <w:autoSpaceDE w:val="0"/>
              <w:autoSpaceDN w:val="0"/>
              <w:adjustRightInd w:val="0"/>
              <w:spacing w:before="29" w:line="360" w:lineRule="auto"/>
              <w:ind w:left="15"/>
              <w:contextualSpacing/>
              <w:jc w:val="right"/>
              <w:rPr>
                <w:sz w:val="24"/>
              </w:rPr>
            </w:pPr>
            <w:r w:rsidRPr="00414345">
              <w:rPr>
                <w:sz w:val="24"/>
              </w:rPr>
              <w:t>13,262,144.30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AC278D" w14:textId="7432D6F9" w:rsidR="00485409" w:rsidRPr="00414345" w:rsidRDefault="00485409" w:rsidP="00485409">
            <w:pPr>
              <w:autoSpaceDE w:val="0"/>
              <w:autoSpaceDN w:val="0"/>
              <w:adjustRightInd w:val="0"/>
              <w:spacing w:before="29" w:line="360" w:lineRule="auto"/>
              <w:ind w:left="15"/>
              <w:contextualSpacing/>
              <w:jc w:val="right"/>
              <w:rPr>
                <w:sz w:val="24"/>
              </w:rPr>
            </w:pPr>
            <w:r w:rsidRPr="00414345">
              <w:rPr>
                <w:sz w:val="24"/>
              </w:rPr>
              <w:t>2.27</w:t>
            </w:r>
          </w:p>
        </w:tc>
      </w:tr>
      <w:tr w:rsidR="00485409" w:rsidRPr="00414345" w14:paraId="523DCBB0"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F30FC6" w14:textId="77777777" w:rsidR="00485409" w:rsidRPr="00414345" w:rsidRDefault="00485409" w:rsidP="00485409">
            <w:pPr>
              <w:adjustRightInd w:val="0"/>
              <w:spacing w:before="29" w:line="360" w:lineRule="auto"/>
              <w:contextualSpacing/>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B0FD44" w14:textId="77777777" w:rsidR="00485409" w:rsidRPr="00414345" w:rsidRDefault="00485409" w:rsidP="00485409">
            <w:pPr>
              <w:adjustRightInd w:val="0"/>
              <w:spacing w:before="29" w:line="360" w:lineRule="auto"/>
              <w:contextualSpacing/>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AF0E77A" w14:textId="5D6E0B49" w:rsidR="00485409" w:rsidRPr="00414345" w:rsidRDefault="00485409" w:rsidP="00485409">
            <w:pPr>
              <w:spacing w:before="29" w:line="360" w:lineRule="auto"/>
              <w:contextualSpacing/>
              <w:jc w:val="right"/>
              <w:rPr>
                <w:sz w:val="24"/>
              </w:rPr>
            </w:pPr>
            <w:r w:rsidRPr="00414345">
              <w:rPr>
                <w:sz w:val="24"/>
              </w:rPr>
              <w:t>10,959,869.00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ED21FE" w14:textId="61B3E109" w:rsidR="00485409" w:rsidRPr="00414345" w:rsidRDefault="00485409" w:rsidP="00485409">
            <w:pPr>
              <w:spacing w:before="29" w:line="360" w:lineRule="auto"/>
              <w:contextualSpacing/>
              <w:jc w:val="right"/>
              <w:rPr>
                <w:sz w:val="24"/>
              </w:rPr>
            </w:pPr>
            <w:r w:rsidRPr="00414345">
              <w:rPr>
                <w:sz w:val="24"/>
              </w:rPr>
              <w:t>1.87</w:t>
            </w:r>
          </w:p>
        </w:tc>
      </w:tr>
      <w:tr w:rsidR="00485409" w:rsidRPr="00414345" w14:paraId="66EC4EE9"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BC048B" w14:textId="77777777" w:rsidR="00485409" w:rsidRPr="00414345" w:rsidRDefault="00485409" w:rsidP="00485409">
            <w:pPr>
              <w:adjustRightInd w:val="0"/>
              <w:spacing w:before="29" w:line="360" w:lineRule="auto"/>
              <w:contextualSpacing/>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0707A8" w14:textId="77777777" w:rsidR="00485409" w:rsidRPr="00414345" w:rsidRDefault="00485409" w:rsidP="00485409">
            <w:pPr>
              <w:adjustRightInd w:val="0"/>
              <w:spacing w:before="29" w:line="360" w:lineRule="auto"/>
              <w:contextualSpacing/>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BDBCF4" w14:textId="4CCCF73A" w:rsidR="00485409" w:rsidRPr="00414345" w:rsidRDefault="00485409" w:rsidP="00485409">
            <w:pPr>
              <w:spacing w:before="29" w:line="360" w:lineRule="auto"/>
              <w:contextualSpacing/>
              <w:jc w:val="right"/>
              <w:rPr>
                <w:sz w:val="24"/>
              </w:rPr>
            </w:pPr>
            <w:r w:rsidRPr="00414345">
              <w:rPr>
                <w:sz w:val="24"/>
              </w:rPr>
              <w:t>239,766,782.98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06BF78" w14:textId="6E35478E" w:rsidR="00485409" w:rsidRPr="00414345" w:rsidRDefault="00485409" w:rsidP="00485409">
            <w:pPr>
              <w:spacing w:before="29" w:line="360" w:lineRule="auto"/>
              <w:contextualSpacing/>
              <w:jc w:val="right"/>
              <w:rPr>
                <w:sz w:val="24"/>
              </w:rPr>
            </w:pPr>
            <w:r w:rsidRPr="00414345">
              <w:rPr>
                <w:sz w:val="24"/>
              </w:rPr>
              <w:t>40.97</w:t>
            </w:r>
          </w:p>
        </w:tc>
      </w:tr>
      <w:tr w:rsidR="00485409" w:rsidRPr="00414345" w14:paraId="01C61FC7"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9C2534" w14:textId="77777777" w:rsidR="00485409" w:rsidRPr="00414345" w:rsidRDefault="00485409" w:rsidP="00485409">
            <w:pPr>
              <w:adjustRightInd w:val="0"/>
              <w:spacing w:before="29" w:line="360" w:lineRule="auto"/>
              <w:contextualSpacing/>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4BE63B" w14:textId="77777777" w:rsidR="00485409" w:rsidRPr="00414345" w:rsidRDefault="00485409" w:rsidP="00485409">
            <w:pPr>
              <w:adjustRightInd w:val="0"/>
              <w:spacing w:before="29" w:line="360" w:lineRule="auto"/>
              <w:contextualSpacing/>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9CC0A98" w14:textId="0D070A7A" w:rsidR="00485409" w:rsidRPr="00414345" w:rsidRDefault="00485409" w:rsidP="00485409">
            <w:pPr>
              <w:spacing w:before="29" w:line="360" w:lineRule="auto"/>
              <w:contextualSpacing/>
              <w:jc w:val="right"/>
              <w:rPr>
                <w:sz w:val="24"/>
              </w:rPr>
            </w:pPr>
            <w:r w:rsidRPr="00414345">
              <w:rPr>
                <w:sz w:val="24"/>
              </w:rPr>
              <w:t>25,463,340.00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BF6D05" w14:textId="62298F68" w:rsidR="00485409" w:rsidRPr="00414345" w:rsidRDefault="00485409" w:rsidP="00485409">
            <w:pPr>
              <w:spacing w:before="29" w:line="360" w:lineRule="auto"/>
              <w:contextualSpacing/>
              <w:jc w:val="right"/>
              <w:rPr>
                <w:sz w:val="24"/>
              </w:rPr>
            </w:pPr>
            <w:r w:rsidRPr="00414345">
              <w:rPr>
                <w:sz w:val="24"/>
              </w:rPr>
              <w:t>4.35</w:t>
            </w:r>
          </w:p>
        </w:tc>
      </w:tr>
      <w:tr w:rsidR="00485409" w:rsidRPr="00414345" w14:paraId="1F035A8C"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BDC94C" w14:textId="77777777" w:rsidR="00485409" w:rsidRPr="00414345" w:rsidRDefault="00485409" w:rsidP="00485409">
            <w:pPr>
              <w:adjustRightInd w:val="0"/>
              <w:spacing w:before="29" w:line="360" w:lineRule="auto"/>
              <w:contextualSpacing/>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E01E57" w14:textId="77777777" w:rsidR="00485409" w:rsidRPr="00414345" w:rsidRDefault="00485409" w:rsidP="00485409">
            <w:pPr>
              <w:adjustRightInd w:val="0"/>
              <w:spacing w:before="29" w:line="360" w:lineRule="auto"/>
              <w:contextualSpacing/>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F89CCA" w14:textId="6F6F859C" w:rsidR="00485409" w:rsidRPr="00414345" w:rsidRDefault="00485409" w:rsidP="00485409">
            <w:pPr>
              <w:spacing w:before="29" w:line="360" w:lineRule="auto"/>
              <w:contextualSpacing/>
              <w:jc w:val="right"/>
              <w:rPr>
                <w:sz w:val="24"/>
              </w:rPr>
            </w:pPr>
            <w:r w:rsidRPr="00414345">
              <w:rPr>
                <w:sz w:val="24"/>
              </w:rPr>
              <w:t>17,027,879.28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A3B92A" w14:textId="2465A30A" w:rsidR="00485409" w:rsidRPr="00414345" w:rsidRDefault="00485409" w:rsidP="00485409">
            <w:pPr>
              <w:spacing w:before="29" w:line="360" w:lineRule="auto"/>
              <w:contextualSpacing/>
              <w:jc w:val="right"/>
              <w:rPr>
                <w:sz w:val="24"/>
              </w:rPr>
            </w:pPr>
            <w:r w:rsidRPr="00414345">
              <w:rPr>
                <w:sz w:val="24"/>
              </w:rPr>
              <w:t>2.91</w:t>
            </w:r>
          </w:p>
        </w:tc>
      </w:tr>
      <w:tr w:rsidR="00485409" w:rsidRPr="00414345" w14:paraId="520A0B54"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B581FA" w14:textId="77777777" w:rsidR="00485409" w:rsidRPr="00414345" w:rsidRDefault="00485409" w:rsidP="00485409">
            <w:pPr>
              <w:adjustRightInd w:val="0"/>
              <w:spacing w:before="29" w:line="360" w:lineRule="auto"/>
              <w:contextualSpacing/>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483AD8" w14:textId="77777777" w:rsidR="00485409" w:rsidRPr="00414345" w:rsidRDefault="00485409" w:rsidP="00485409">
            <w:pPr>
              <w:adjustRightInd w:val="0"/>
              <w:spacing w:before="29" w:line="360" w:lineRule="auto"/>
              <w:contextualSpacing/>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06674F" w14:textId="6A2C89BA" w:rsidR="00485409" w:rsidRPr="00414345" w:rsidRDefault="00485409" w:rsidP="00485409">
            <w:pPr>
              <w:spacing w:before="29" w:line="360" w:lineRule="auto"/>
              <w:contextualSpacing/>
              <w:jc w:val="right"/>
              <w:rPr>
                <w:sz w:val="24"/>
              </w:rPr>
            </w:pPr>
            <w:r w:rsidRPr="00414345">
              <w:rPr>
                <w:sz w:val="24"/>
              </w:rPr>
              <w:t>37,976,560.20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B5F879" w14:textId="49AC8F45" w:rsidR="00485409" w:rsidRPr="00414345" w:rsidRDefault="00485409" w:rsidP="00485409">
            <w:pPr>
              <w:spacing w:before="29" w:line="360" w:lineRule="auto"/>
              <w:contextualSpacing/>
              <w:jc w:val="right"/>
              <w:rPr>
                <w:sz w:val="24"/>
              </w:rPr>
            </w:pPr>
            <w:r w:rsidRPr="00414345">
              <w:rPr>
                <w:sz w:val="24"/>
              </w:rPr>
              <w:t>6.49</w:t>
            </w:r>
          </w:p>
        </w:tc>
      </w:tr>
      <w:tr w:rsidR="00485409" w:rsidRPr="00414345" w14:paraId="02BE9071"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617965" w14:textId="77777777" w:rsidR="00485409" w:rsidRPr="00414345" w:rsidRDefault="00485409" w:rsidP="00485409">
            <w:pPr>
              <w:adjustRightInd w:val="0"/>
              <w:spacing w:before="29" w:line="360" w:lineRule="auto"/>
              <w:contextualSpacing/>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7AF667" w14:textId="77777777" w:rsidR="00485409" w:rsidRPr="00414345" w:rsidRDefault="00485409" w:rsidP="00485409">
            <w:pPr>
              <w:adjustRightInd w:val="0"/>
              <w:spacing w:before="29" w:line="360" w:lineRule="auto"/>
              <w:contextualSpacing/>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4B97AC" w14:textId="7C0116B7" w:rsidR="00485409" w:rsidRPr="00414345" w:rsidRDefault="00485409" w:rsidP="00485409">
            <w:pPr>
              <w:spacing w:before="29" w:line="360" w:lineRule="auto"/>
              <w:contextualSpacing/>
              <w:jc w:val="right"/>
              <w:rPr>
                <w:sz w:val="24"/>
              </w:rPr>
            </w:pPr>
            <w:r w:rsidRPr="00414345">
              <w:rPr>
                <w:sz w:val="24"/>
              </w:rPr>
              <w:t>17,816,181.00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067B8C" w14:textId="50D163B7" w:rsidR="00485409" w:rsidRPr="00414345" w:rsidRDefault="00485409" w:rsidP="00485409">
            <w:pPr>
              <w:spacing w:before="29" w:line="360" w:lineRule="auto"/>
              <w:contextualSpacing/>
              <w:jc w:val="right"/>
              <w:rPr>
                <w:sz w:val="24"/>
              </w:rPr>
            </w:pPr>
            <w:r w:rsidRPr="00414345">
              <w:rPr>
                <w:sz w:val="24"/>
              </w:rPr>
              <w:t>3.04</w:t>
            </w:r>
          </w:p>
        </w:tc>
      </w:tr>
      <w:tr w:rsidR="00485409" w:rsidRPr="00414345" w14:paraId="1976C040"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B7E5B6" w14:textId="77777777" w:rsidR="00485409" w:rsidRPr="00414345" w:rsidRDefault="00485409" w:rsidP="00485409">
            <w:pPr>
              <w:adjustRightInd w:val="0"/>
              <w:spacing w:before="29" w:line="360" w:lineRule="auto"/>
              <w:contextualSpacing/>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F46CD6" w14:textId="77777777" w:rsidR="00485409" w:rsidRPr="00414345" w:rsidRDefault="00485409" w:rsidP="00485409">
            <w:pPr>
              <w:adjustRightInd w:val="0"/>
              <w:spacing w:before="29" w:line="360" w:lineRule="auto"/>
              <w:contextualSpacing/>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FFFF91" w14:textId="0BEB396D" w:rsidR="00485409" w:rsidRPr="00414345" w:rsidRDefault="00485409" w:rsidP="00485409">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FC55DD" w14:textId="5A06CB2F" w:rsidR="00485409" w:rsidRPr="00414345" w:rsidRDefault="00485409" w:rsidP="00485409">
            <w:pPr>
              <w:spacing w:before="29" w:line="360" w:lineRule="auto"/>
              <w:contextualSpacing/>
              <w:jc w:val="right"/>
              <w:rPr>
                <w:sz w:val="24"/>
              </w:rPr>
            </w:pPr>
            <w:r w:rsidRPr="00414345">
              <w:rPr>
                <w:sz w:val="24"/>
              </w:rPr>
              <w:t>-</w:t>
            </w:r>
          </w:p>
        </w:tc>
      </w:tr>
      <w:tr w:rsidR="00485409" w:rsidRPr="00414345" w14:paraId="753E1C94"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BA1D3B" w14:textId="77777777" w:rsidR="00485409" w:rsidRPr="00414345" w:rsidRDefault="00485409" w:rsidP="00485409">
            <w:pPr>
              <w:adjustRightInd w:val="0"/>
              <w:spacing w:before="29" w:line="360" w:lineRule="auto"/>
              <w:contextualSpacing/>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00534D" w14:textId="77777777" w:rsidR="00485409" w:rsidRPr="00414345" w:rsidRDefault="00485409" w:rsidP="00485409">
            <w:pPr>
              <w:adjustRightInd w:val="0"/>
              <w:spacing w:before="29" w:line="360" w:lineRule="auto"/>
              <w:contextualSpacing/>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8875FB" w14:textId="51ADB9F1" w:rsidR="00485409" w:rsidRPr="00414345" w:rsidRDefault="00485409" w:rsidP="00485409">
            <w:pPr>
              <w:spacing w:before="29" w:line="360" w:lineRule="auto"/>
              <w:contextualSpacing/>
              <w:jc w:val="right"/>
              <w:rPr>
                <w:sz w:val="24"/>
              </w:rPr>
            </w:pPr>
            <w:r w:rsidRPr="00414345">
              <w:rPr>
                <w:sz w:val="24"/>
              </w:rPr>
              <w:t>13,209,092.77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230330" w14:textId="10C333A9" w:rsidR="00485409" w:rsidRPr="00414345" w:rsidRDefault="00485409" w:rsidP="00485409">
            <w:pPr>
              <w:spacing w:before="29" w:line="360" w:lineRule="auto"/>
              <w:contextualSpacing/>
              <w:jc w:val="right"/>
              <w:rPr>
                <w:sz w:val="24"/>
              </w:rPr>
            </w:pPr>
            <w:r w:rsidRPr="00414345">
              <w:rPr>
                <w:sz w:val="24"/>
              </w:rPr>
              <w:t>2.26</w:t>
            </w:r>
          </w:p>
        </w:tc>
      </w:tr>
      <w:tr w:rsidR="00485409" w:rsidRPr="00414345" w14:paraId="52D5E203"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DB594B" w14:textId="77777777" w:rsidR="00485409" w:rsidRPr="00414345" w:rsidRDefault="00485409" w:rsidP="00485409">
            <w:pPr>
              <w:adjustRightInd w:val="0"/>
              <w:spacing w:before="29" w:line="360" w:lineRule="auto"/>
              <w:contextualSpacing/>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FD7213" w14:textId="77777777" w:rsidR="00485409" w:rsidRPr="00414345" w:rsidRDefault="00485409" w:rsidP="00485409">
            <w:pPr>
              <w:adjustRightInd w:val="0"/>
              <w:spacing w:before="29" w:line="360" w:lineRule="auto"/>
              <w:contextualSpacing/>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0E4F65" w14:textId="2BA19D75" w:rsidR="00485409" w:rsidRPr="00414345" w:rsidRDefault="00485409" w:rsidP="00485409">
            <w:pPr>
              <w:spacing w:before="29" w:line="360" w:lineRule="auto"/>
              <w:contextualSpacing/>
              <w:jc w:val="right"/>
              <w:rPr>
                <w:sz w:val="24"/>
              </w:rPr>
            </w:pPr>
            <w:r w:rsidRPr="00414345">
              <w:rPr>
                <w:sz w:val="24"/>
              </w:rPr>
              <w:t>14,272,214.23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089F58" w14:textId="72225AC8" w:rsidR="00485409" w:rsidRPr="00414345" w:rsidRDefault="00485409" w:rsidP="00485409">
            <w:pPr>
              <w:spacing w:before="29" w:line="360" w:lineRule="auto"/>
              <w:contextualSpacing/>
              <w:jc w:val="right"/>
              <w:rPr>
                <w:sz w:val="24"/>
              </w:rPr>
            </w:pPr>
            <w:r w:rsidRPr="00414345">
              <w:rPr>
                <w:sz w:val="24"/>
              </w:rPr>
              <w:t>2.44</w:t>
            </w:r>
          </w:p>
        </w:tc>
      </w:tr>
      <w:tr w:rsidR="00485409" w:rsidRPr="00414345" w14:paraId="5C736B09"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4C6E45" w14:textId="77777777" w:rsidR="00485409" w:rsidRPr="00414345" w:rsidRDefault="00485409" w:rsidP="00485409">
            <w:pPr>
              <w:adjustRightInd w:val="0"/>
              <w:spacing w:before="29" w:line="360" w:lineRule="auto"/>
              <w:contextualSpacing/>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F3D75" w14:textId="77777777" w:rsidR="00485409" w:rsidRPr="00414345" w:rsidRDefault="00485409" w:rsidP="00485409">
            <w:pPr>
              <w:adjustRightInd w:val="0"/>
              <w:spacing w:before="29" w:line="360" w:lineRule="auto"/>
              <w:contextualSpacing/>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559D07" w14:textId="2B019D39" w:rsidR="00485409" w:rsidRPr="00414345" w:rsidRDefault="00485409" w:rsidP="00485409">
            <w:pPr>
              <w:spacing w:before="29" w:line="360" w:lineRule="auto"/>
              <w:contextualSpacing/>
              <w:jc w:val="right"/>
              <w:rPr>
                <w:sz w:val="24"/>
              </w:rPr>
            </w:pPr>
            <w:r w:rsidRPr="00414345">
              <w:rPr>
                <w:sz w:val="24"/>
              </w:rPr>
              <w:t>11,267,809.17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75E233" w14:textId="77F96334" w:rsidR="00485409" w:rsidRPr="00414345" w:rsidRDefault="00485409" w:rsidP="00485409">
            <w:pPr>
              <w:spacing w:before="29" w:line="360" w:lineRule="auto"/>
              <w:contextualSpacing/>
              <w:jc w:val="right"/>
              <w:rPr>
                <w:sz w:val="24"/>
              </w:rPr>
            </w:pPr>
            <w:r w:rsidRPr="00414345">
              <w:rPr>
                <w:sz w:val="24"/>
              </w:rPr>
              <w:t>1.93</w:t>
            </w:r>
          </w:p>
        </w:tc>
      </w:tr>
      <w:tr w:rsidR="00485409" w:rsidRPr="00414345" w14:paraId="2C7CEDA2"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DE0E10" w14:textId="77777777" w:rsidR="00485409" w:rsidRPr="00414345" w:rsidRDefault="00485409" w:rsidP="00485409">
            <w:pPr>
              <w:adjustRightInd w:val="0"/>
              <w:spacing w:before="29" w:line="360" w:lineRule="auto"/>
              <w:contextualSpacing/>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CE54D4" w14:textId="77777777" w:rsidR="00485409" w:rsidRPr="00414345" w:rsidRDefault="00485409" w:rsidP="00485409">
            <w:pPr>
              <w:adjustRightInd w:val="0"/>
              <w:spacing w:before="29" w:line="360" w:lineRule="auto"/>
              <w:contextualSpacing/>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991AC4" w14:textId="355FB761" w:rsidR="00485409" w:rsidRPr="00414345" w:rsidRDefault="00485409" w:rsidP="00485409">
            <w:pPr>
              <w:spacing w:before="29" w:line="360" w:lineRule="auto"/>
              <w:contextualSpacing/>
              <w:jc w:val="right"/>
              <w:rPr>
                <w:sz w:val="24"/>
              </w:rPr>
            </w:pPr>
            <w:r w:rsidRPr="00414345">
              <w:rPr>
                <w:sz w:val="24"/>
              </w:rPr>
              <w:t>5,721,983.66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A48B32" w14:textId="340AD6E3" w:rsidR="00485409" w:rsidRPr="00414345" w:rsidRDefault="00485409" w:rsidP="00485409">
            <w:pPr>
              <w:spacing w:before="29" w:line="360" w:lineRule="auto"/>
              <w:contextualSpacing/>
              <w:jc w:val="right"/>
              <w:rPr>
                <w:sz w:val="24"/>
              </w:rPr>
            </w:pPr>
            <w:r w:rsidRPr="00414345">
              <w:rPr>
                <w:sz w:val="24"/>
              </w:rPr>
              <w:t>0.98</w:t>
            </w:r>
          </w:p>
        </w:tc>
      </w:tr>
      <w:tr w:rsidR="00485409" w:rsidRPr="00414345" w14:paraId="0DC861EB"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B52C0E" w14:textId="77777777" w:rsidR="00485409" w:rsidRPr="00414345" w:rsidRDefault="00485409" w:rsidP="00485409">
            <w:pPr>
              <w:adjustRightInd w:val="0"/>
              <w:spacing w:before="29" w:line="360" w:lineRule="auto"/>
              <w:contextualSpacing/>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67E482" w14:textId="77777777" w:rsidR="00485409" w:rsidRPr="00414345" w:rsidRDefault="00485409" w:rsidP="00485409">
            <w:pPr>
              <w:adjustRightInd w:val="0"/>
              <w:spacing w:before="29" w:line="360" w:lineRule="auto"/>
              <w:contextualSpacing/>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B63DBF" w14:textId="1EE2835B" w:rsidR="00485409" w:rsidRPr="00414345" w:rsidRDefault="00485409" w:rsidP="00485409">
            <w:pPr>
              <w:spacing w:before="29" w:line="360" w:lineRule="auto"/>
              <w:contextualSpacing/>
              <w:jc w:val="right"/>
              <w:rPr>
                <w:sz w:val="24"/>
              </w:rPr>
            </w:pPr>
            <w:r w:rsidRPr="00414345">
              <w:rPr>
                <w:sz w:val="24"/>
              </w:rPr>
              <w:t>10,463,654.28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6B9F3A" w14:textId="72D5F912" w:rsidR="00485409" w:rsidRPr="00414345" w:rsidRDefault="00485409" w:rsidP="00485409">
            <w:pPr>
              <w:spacing w:before="29" w:line="360" w:lineRule="auto"/>
              <w:contextualSpacing/>
              <w:jc w:val="right"/>
              <w:rPr>
                <w:sz w:val="24"/>
              </w:rPr>
            </w:pPr>
            <w:r w:rsidRPr="00414345">
              <w:rPr>
                <w:sz w:val="24"/>
              </w:rPr>
              <w:t>1.79</w:t>
            </w:r>
          </w:p>
        </w:tc>
      </w:tr>
      <w:tr w:rsidR="00485409" w:rsidRPr="00414345" w14:paraId="664AA878"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6132EF" w14:textId="77777777" w:rsidR="00485409" w:rsidRPr="00414345" w:rsidRDefault="00485409" w:rsidP="00485409">
            <w:pPr>
              <w:adjustRightInd w:val="0"/>
              <w:spacing w:before="29" w:line="360" w:lineRule="auto"/>
              <w:contextualSpacing/>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EBEE5D" w14:textId="77777777" w:rsidR="00485409" w:rsidRPr="00414345" w:rsidRDefault="00485409" w:rsidP="00485409">
            <w:pPr>
              <w:adjustRightInd w:val="0"/>
              <w:spacing w:before="29" w:line="360" w:lineRule="auto"/>
              <w:contextualSpacing/>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244313" w14:textId="15C11E87" w:rsidR="00485409" w:rsidRPr="00414345" w:rsidRDefault="00485409" w:rsidP="00485409">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2DE8D8" w14:textId="2CBCE59B" w:rsidR="00485409" w:rsidRPr="00414345" w:rsidRDefault="00485409" w:rsidP="00485409">
            <w:pPr>
              <w:spacing w:before="29" w:line="360" w:lineRule="auto"/>
              <w:contextualSpacing/>
              <w:jc w:val="right"/>
              <w:rPr>
                <w:sz w:val="24"/>
              </w:rPr>
            </w:pPr>
            <w:r w:rsidRPr="00414345">
              <w:rPr>
                <w:sz w:val="24"/>
              </w:rPr>
              <w:t>-</w:t>
            </w:r>
          </w:p>
        </w:tc>
      </w:tr>
      <w:tr w:rsidR="00485409" w:rsidRPr="00414345" w14:paraId="27FDAF5D"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2DE320" w14:textId="77777777" w:rsidR="00485409" w:rsidRPr="00414345" w:rsidRDefault="00485409" w:rsidP="00485409">
            <w:pPr>
              <w:adjustRightInd w:val="0"/>
              <w:spacing w:before="29" w:line="360" w:lineRule="auto"/>
              <w:contextualSpacing/>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6F332B" w14:textId="77777777" w:rsidR="00485409" w:rsidRPr="00414345" w:rsidRDefault="00485409" w:rsidP="00485409">
            <w:pPr>
              <w:adjustRightInd w:val="0"/>
              <w:spacing w:before="29" w:line="360" w:lineRule="auto"/>
              <w:contextualSpacing/>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0ACBB7" w14:textId="65C12680" w:rsidR="00485409" w:rsidRPr="00414345" w:rsidRDefault="00485409" w:rsidP="00485409">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6162E" w14:textId="3DEEE95F" w:rsidR="00485409" w:rsidRPr="00414345" w:rsidRDefault="00485409" w:rsidP="00485409">
            <w:pPr>
              <w:spacing w:before="29" w:line="360" w:lineRule="auto"/>
              <w:contextualSpacing/>
              <w:jc w:val="right"/>
              <w:rPr>
                <w:sz w:val="24"/>
              </w:rPr>
            </w:pPr>
            <w:r w:rsidRPr="00414345">
              <w:rPr>
                <w:sz w:val="24"/>
              </w:rPr>
              <w:t>-</w:t>
            </w:r>
          </w:p>
        </w:tc>
      </w:tr>
      <w:tr w:rsidR="00485409" w:rsidRPr="00414345" w14:paraId="68431001"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3D55A8" w14:textId="77777777" w:rsidR="00485409" w:rsidRPr="00414345" w:rsidRDefault="00485409" w:rsidP="00485409">
            <w:pPr>
              <w:adjustRightInd w:val="0"/>
              <w:spacing w:before="29" w:line="360" w:lineRule="auto"/>
              <w:contextualSpacing/>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0BE3D3" w14:textId="77777777" w:rsidR="00485409" w:rsidRPr="00414345" w:rsidRDefault="00485409" w:rsidP="00485409">
            <w:pPr>
              <w:adjustRightInd w:val="0"/>
              <w:spacing w:before="29" w:line="360" w:lineRule="auto"/>
              <w:contextualSpacing/>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2FEEAB" w14:textId="117BB86F" w:rsidR="00485409" w:rsidRPr="00414345" w:rsidRDefault="00485409" w:rsidP="00485409">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E3E7DE" w14:textId="525F2269" w:rsidR="00485409" w:rsidRPr="00414345" w:rsidRDefault="00485409" w:rsidP="00485409">
            <w:pPr>
              <w:spacing w:before="29" w:line="360" w:lineRule="auto"/>
              <w:contextualSpacing/>
              <w:jc w:val="right"/>
              <w:rPr>
                <w:sz w:val="24"/>
              </w:rPr>
            </w:pPr>
            <w:r w:rsidRPr="00414345">
              <w:rPr>
                <w:sz w:val="24"/>
              </w:rPr>
              <w:t>-</w:t>
            </w:r>
          </w:p>
        </w:tc>
      </w:tr>
      <w:tr w:rsidR="00485409" w:rsidRPr="00414345" w14:paraId="691A4696"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C9E6D4" w14:textId="77777777" w:rsidR="00485409" w:rsidRPr="00414345" w:rsidRDefault="00485409" w:rsidP="00485409">
            <w:pPr>
              <w:adjustRightInd w:val="0"/>
              <w:spacing w:before="29" w:line="360" w:lineRule="auto"/>
              <w:contextualSpacing/>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A94582" w14:textId="77777777" w:rsidR="00485409" w:rsidRPr="00414345" w:rsidRDefault="00485409" w:rsidP="00485409">
            <w:pPr>
              <w:adjustRightInd w:val="0"/>
              <w:spacing w:before="29" w:line="360" w:lineRule="auto"/>
              <w:contextualSpacing/>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DC54B0" w14:textId="26B7F6CE" w:rsidR="00485409" w:rsidRPr="00414345" w:rsidRDefault="00485409" w:rsidP="00485409">
            <w:pPr>
              <w:spacing w:before="29" w:line="360" w:lineRule="auto"/>
              <w:contextualSpacing/>
              <w:jc w:val="right"/>
              <w:rPr>
                <w:sz w:val="24"/>
              </w:rPr>
            </w:pPr>
            <w:r w:rsidRPr="00414345">
              <w:rPr>
                <w:sz w:val="24"/>
              </w:rPr>
              <w:t>2,884,785.20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A989DB" w14:textId="7A83FC72" w:rsidR="00485409" w:rsidRPr="00414345" w:rsidRDefault="00485409" w:rsidP="00485409">
            <w:pPr>
              <w:spacing w:before="29" w:line="360" w:lineRule="auto"/>
              <w:contextualSpacing/>
              <w:jc w:val="right"/>
              <w:rPr>
                <w:sz w:val="24"/>
              </w:rPr>
            </w:pPr>
            <w:r w:rsidRPr="00414345">
              <w:rPr>
                <w:sz w:val="24"/>
              </w:rPr>
              <w:t>0.49</w:t>
            </w:r>
          </w:p>
        </w:tc>
      </w:tr>
      <w:tr w:rsidR="00485409" w:rsidRPr="00414345" w14:paraId="11CF15A5"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12D2E4" w14:textId="77777777" w:rsidR="00485409" w:rsidRPr="00414345" w:rsidRDefault="00485409" w:rsidP="00485409">
            <w:pPr>
              <w:adjustRightInd w:val="0"/>
              <w:spacing w:before="29" w:line="360" w:lineRule="auto"/>
              <w:contextualSpacing/>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314BF8" w14:textId="77777777" w:rsidR="00485409" w:rsidRPr="00414345" w:rsidRDefault="00485409" w:rsidP="00485409">
            <w:pPr>
              <w:adjustRightInd w:val="0"/>
              <w:spacing w:before="29" w:line="360" w:lineRule="auto"/>
              <w:contextualSpacing/>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3C4C73" w14:textId="3478A9C9" w:rsidR="00485409" w:rsidRPr="00414345" w:rsidRDefault="00485409" w:rsidP="00485409">
            <w:pPr>
              <w:spacing w:before="29" w:line="360" w:lineRule="auto"/>
              <w:contextualSpacing/>
              <w:jc w:val="right"/>
              <w:rPr>
                <w:sz w:val="24"/>
              </w:rPr>
            </w:pPr>
            <w:r w:rsidRPr="00414345">
              <w:rPr>
                <w:sz w:val="24"/>
              </w:rPr>
              <w:t>37,331,206.90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4DAC12" w14:textId="14164DFA" w:rsidR="00485409" w:rsidRPr="00414345" w:rsidRDefault="00485409" w:rsidP="00485409">
            <w:pPr>
              <w:spacing w:before="29" w:line="360" w:lineRule="auto"/>
              <w:contextualSpacing/>
              <w:jc w:val="right"/>
              <w:rPr>
                <w:sz w:val="24"/>
              </w:rPr>
            </w:pPr>
            <w:r w:rsidRPr="00414345">
              <w:rPr>
                <w:sz w:val="24"/>
              </w:rPr>
              <w:t>6.38</w:t>
            </w:r>
          </w:p>
        </w:tc>
      </w:tr>
      <w:tr w:rsidR="00485409" w:rsidRPr="00414345" w14:paraId="45D0353F"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7E0C05" w14:textId="77777777" w:rsidR="00485409" w:rsidRPr="00414345" w:rsidRDefault="00485409" w:rsidP="00485409">
            <w:pPr>
              <w:adjustRightInd w:val="0"/>
              <w:spacing w:before="29" w:line="360" w:lineRule="auto"/>
              <w:contextualSpacing/>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9FF4AF" w14:textId="77777777" w:rsidR="00485409" w:rsidRPr="00414345" w:rsidRDefault="00485409" w:rsidP="00485409">
            <w:pPr>
              <w:adjustRightInd w:val="0"/>
              <w:spacing w:before="29" w:line="360" w:lineRule="auto"/>
              <w:contextualSpacing/>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7AA163" w14:textId="36BA2E03" w:rsidR="00485409" w:rsidRPr="00414345" w:rsidRDefault="00485409" w:rsidP="00485409">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8E1533" w14:textId="1F83F9CA" w:rsidR="00485409" w:rsidRPr="00414345" w:rsidRDefault="00485409" w:rsidP="00485409">
            <w:pPr>
              <w:spacing w:before="29" w:line="360" w:lineRule="auto"/>
              <w:contextualSpacing/>
              <w:jc w:val="right"/>
              <w:rPr>
                <w:sz w:val="24"/>
              </w:rPr>
            </w:pPr>
            <w:r w:rsidRPr="00414345">
              <w:rPr>
                <w:sz w:val="24"/>
              </w:rPr>
              <w:t>-</w:t>
            </w:r>
          </w:p>
        </w:tc>
      </w:tr>
      <w:tr w:rsidR="00485409" w:rsidRPr="00414345" w14:paraId="1A9A57B6"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97850E" w14:textId="77777777" w:rsidR="00485409" w:rsidRPr="00414345" w:rsidRDefault="00485409" w:rsidP="00485409">
            <w:pPr>
              <w:adjustRightInd w:val="0"/>
              <w:spacing w:before="29" w:line="360" w:lineRule="auto"/>
              <w:contextualSpacing/>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D85BC0" w14:textId="77777777" w:rsidR="00485409" w:rsidRPr="00414345" w:rsidRDefault="00485409" w:rsidP="00485409">
            <w:pPr>
              <w:adjustRightInd w:val="0"/>
              <w:spacing w:before="29" w:line="360" w:lineRule="auto"/>
              <w:contextualSpacing/>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44C3A5" w14:textId="251285EA" w:rsidR="00485409" w:rsidRPr="00414345" w:rsidRDefault="00485409" w:rsidP="00485409">
            <w:pPr>
              <w:spacing w:before="29" w:line="360" w:lineRule="auto"/>
              <w:contextualSpacing/>
              <w:jc w:val="right"/>
              <w:rPr>
                <w:sz w:val="24"/>
              </w:rPr>
            </w:pPr>
            <w:r w:rsidRPr="00414345">
              <w:rPr>
                <w:sz w:val="24"/>
              </w:rPr>
              <w:t>457,423,502.97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126430" w14:textId="52A81914" w:rsidR="00485409" w:rsidRPr="00414345" w:rsidRDefault="00485409" w:rsidP="00485409">
            <w:pPr>
              <w:spacing w:before="29" w:line="360" w:lineRule="auto"/>
              <w:contextualSpacing/>
              <w:jc w:val="right"/>
              <w:rPr>
                <w:sz w:val="24"/>
              </w:rPr>
            </w:pPr>
            <w:r w:rsidRPr="00414345">
              <w:rPr>
                <w:sz w:val="24"/>
              </w:rPr>
              <w:t>78.16</w:t>
            </w:r>
          </w:p>
        </w:tc>
      </w:tr>
    </w:tbl>
    <w:p w14:paraId="1527E830" w14:textId="377BDAF5" w:rsidR="00030163" w:rsidRPr="00030163" w:rsidRDefault="00030163" w:rsidP="00FF737B">
      <w:pPr>
        <w:pStyle w:val="af9"/>
        <w:spacing w:line="360" w:lineRule="auto"/>
        <w:ind w:left="482" w:firstLineChars="0" w:firstLine="0"/>
        <w:contextualSpacing/>
        <w:jc w:val="left"/>
        <w:rPr>
          <w:color w:val="000000"/>
          <w:sz w:val="24"/>
        </w:rPr>
      </w:pPr>
      <w:r w:rsidRPr="00030163">
        <w:rPr>
          <w:rFonts w:hint="eastAsia"/>
          <w:color w:val="000000"/>
          <w:sz w:val="24"/>
        </w:rPr>
        <w:t>2.2</w:t>
      </w:r>
      <w:r w:rsidRPr="00030163">
        <w:rPr>
          <w:rFonts w:hint="eastAsia"/>
          <w:color w:val="000000"/>
          <w:sz w:val="24"/>
        </w:rPr>
        <w:t>报告期末按行业分类的</w:t>
      </w:r>
      <w:r w:rsidR="0087484E">
        <w:rPr>
          <w:rFonts w:hint="eastAsia"/>
          <w:color w:val="000000"/>
          <w:sz w:val="24"/>
        </w:rPr>
        <w:t>港股通</w:t>
      </w:r>
      <w:r w:rsidRPr="00030163">
        <w:rPr>
          <w:rFonts w:hint="eastAsia"/>
          <w:color w:val="000000"/>
          <w:sz w:val="24"/>
        </w:rPr>
        <w:t>投资股票投资组合</w:t>
      </w:r>
    </w:p>
    <w:p w14:paraId="37033694" w14:textId="219016A2" w:rsidR="00030163" w:rsidRPr="00FF737B" w:rsidRDefault="00030163" w:rsidP="00FF737B">
      <w:pPr>
        <w:ind w:firstLineChars="350" w:firstLine="840"/>
        <w:rPr>
          <w:sz w:val="24"/>
        </w:rPr>
      </w:pPr>
      <w:r w:rsidRPr="00FF737B">
        <w:rPr>
          <w:rFonts w:hint="eastAsia"/>
          <w:sz w:val="24"/>
        </w:rPr>
        <w:t>本基金本报告期末未持有通过</w:t>
      </w:r>
      <w:r w:rsidR="0087484E">
        <w:rPr>
          <w:rFonts w:hint="eastAsia"/>
          <w:color w:val="000000"/>
          <w:sz w:val="24"/>
        </w:rPr>
        <w:t>港股通</w:t>
      </w:r>
      <w:r w:rsidRPr="00FF737B">
        <w:rPr>
          <w:rFonts w:hint="eastAsia"/>
          <w:sz w:val="24"/>
        </w:rPr>
        <w:t>投资的股票。</w:t>
      </w:r>
    </w:p>
    <w:p w14:paraId="4FE2B42D"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firstLineChars="200" w:firstLine="480"/>
        <w:contextualSpacing/>
        <w:jc w:val="left"/>
        <w:rPr>
          <w:kern w:val="0"/>
          <w:sz w:val="24"/>
        </w:rPr>
      </w:pPr>
      <w:r w:rsidRPr="004502DD">
        <w:rPr>
          <w:rFonts w:hint="eastAsia"/>
          <w:kern w:val="0"/>
          <w:sz w:val="24"/>
        </w:rPr>
        <w:t>报告期末按公允价值占基金资产净值比例大小排序的前十名股票投资明</w:t>
      </w:r>
      <w:r w:rsidRPr="004502DD">
        <w:rPr>
          <w:rFonts w:hint="eastAsia"/>
          <w:kern w:val="0"/>
          <w:sz w:val="24"/>
        </w:rPr>
        <w:lastRenderedPageBreak/>
        <w:t>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30163" w:rsidRPr="00ED5597" w14:paraId="4702775F" w14:textId="77777777" w:rsidTr="00EE6CB2">
        <w:tc>
          <w:tcPr>
            <w:tcW w:w="817" w:type="dxa"/>
            <w:vAlign w:val="center"/>
          </w:tcPr>
          <w:p w14:paraId="47270328" w14:textId="4D62D530"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序号</w:t>
            </w:r>
          </w:p>
        </w:tc>
        <w:tc>
          <w:tcPr>
            <w:tcW w:w="1276" w:type="dxa"/>
            <w:vAlign w:val="center"/>
          </w:tcPr>
          <w:p w14:paraId="3EB0E315" w14:textId="0E38045A"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股票代码</w:t>
            </w:r>
          </w:p>
        </w:tc>
        <w:tc>
          <w:tcPr>
            <w:tcW w:w="1701" w:type="dxa"/>
            <w:vAlign w:val="center"/>
          </w:tcPr>
          <w:p w14:paraId="23047665" w14:textId="55C31362"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股票名称</w:t>
            </w:r>
          </w:p>
        </w:tc>
        <w:tc>
          <w:tcPr>
            <w:tcW w:w="1559" w:type="dxa"/>
            <w:vAlign w:val="center"/>
          </w:tcPr>
          <w:p w14:paraId="7D3ECB64" w14:textId="12D92E66"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数量（股）</w:t>
            </w:r>
          </w:p>
        </w:tc>
        <w:tc>
          <w:tcPr>
            <w:tcW w:w="1932" w:type="dxa"/>
            <w:vAlign w:val="center"/>
          </w:tcPr>
          <w:p w14:paraId="6D0DBF33" w14:textId="117F5976"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公允价值</w:t>
            </w:r>
            <w:r w:rsidRPr="00CB4EF4">
              <w:rPr>
                <w:color w:val="000000"/>
                <w:kern w:val="0"/>
                <w:sz w:val="24"/>
              </w:rPr>
              <w:t>(</w:t>
            </w:r>
            <w:r w:rsidRPr="00CB4EF4">
              <w:rPr>
                <w:color w:val="000000"/>
                <w:kern w:val="0"/>
                <w:sz w:val="24"/>
              </w:rPr>
              <w:t>元</w:t>
            </w:r>
            <w:r w:rsidRPr="00CB4EF4">
              <w:rPr>
                <w:color w:val="000000"/>
                <w:kern w:val="0"/>
                <w:sz w:val="24"/>
              </w:rPr>
              <w:t>)</w:t>
            </w:r>
          </w:p>
        </w:tc>
        <w:tc>
          <w:tcPr>
            <w:tcW w:w="1612" w:type="dxa"/>
            <w:vAlign w:val="center"/>
          </w:tcPr>
          <w:p w14:paraId="436CFBBE" w14:textId="2044BDF0"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占基金资产净值比例（％）</w:t>
            </w:r>
          </w:p>
        </w:tc>
      </w:tr>
      <w:tr w:rsidR="00485409" w14:paraId="3A25764D" w14:textId="77777777">
        <w:tc>
          <w:tcPr>
            <w:tcW w:w="817" w:type="dxa"/>
            <w:vAlign w:val="center"/>
          </w:tcPr>
          <w:p w14:paraId="44AA5F10" w14:textId="4DED6E4A" w:rsidR="00485409" w:rsidRDefault="00485409" w:rsidP="00485409">
            <w:pPr>
              <w:spacing w:line="360" w:lineRule="auto"/>
              <w:contextualSpacing/>
              <w:jc w:val="center"/>
            </w:pPr>
            <w:r w:rsidRPr="00CB4EF4">
              <w:rPr>
                <w:color w:val="000000"/>
                <w:kern w:val="0"/>
                <w:sz w:val="24"/>
              </w:rPr>
              <w:t>1</w:t>
            </w:r>
          </w:p>
        </w:tc>
        <w:tc>
          <w:tcPr>
            <w:tcW w:w="1276" w:type="dxa"/>
            <w:vAlign w:val="center"/>
          </w:tcPr>
          <w:p w14:paraId="570DC3B3" w14:textId="15D70184" w:rsidR="00485409" w:rsidRDefault="00485409" w:rsidP="00485409">
            <w:pPr>
              <w:spacing w:line="360" w:lineRule="auto"/>
              <w:contextualSpacing/>
              <w:jc w:val="center"/>
            </w:pPr>
            <w:r>
              <w:rPr>
                <w:color w:val="000000"/>
                <w:sz w:val="24"/>
              </w:rPr>
              <w:t>002202</w:t>
            </w:r>
          </w:p>
        </w:tc>
        <w:tc>
          <w:tcPr>
            <w:tcW w:w="1701" w:type="dxa"/>
            <w:vAlign w:val="center"/>
          </w:tcPr>
          <w:p w14:paraId="46199087" w14:textId="7461D1FB" w:rsidR="00485409" w:rsidRDefault="00485409" w:rsidP="00485409">
            <w:pPr>
              <w:spacing w:line="360" w:lineRule="auto"/>
              <w:contextualSpacing/>
              <w:jc w:val="center"/>
            </w:pPr>
            <w:r>
              <w:rPr>
                <w:color w:val="000000"/>
                <w:sz w:val="24"/>
              </w:rPr>
              <w:t>金风科技</w:t>
            </w:r>
          </w:p>
        </w:tc>
        <w:tc>
          <w:tcPr>
            <w:tcW w:w="1559" w:type="dxa"/>
            <w:vAlign w:val="center"/>
          </w:tcPr>
          <w:p w14:paraId="5DCA7776" w14:textId="67C190C1" w:rsidR="00485409" w:rsidRDefault="00485409" w:rsidP="00485409">
            <w:pPr>
              <w:spacing w:line="360" w:lineRule="auto"/>
              <w:contextualSpacing/>
              <w:jc w:val="right"/>
            </w:pPr>
            <w:r>
              <w:rPr>
                <w:color w:val="000000"/>
                <w:sz w:val="24"/>
              </w:rPr>
              <w:t>1,548,036</w:t>
            </w:r>
          </w:p>
        </w:tc>
        <w:tc>
          <w:tcPr>
            <w:tcW w:w="1932" w:type="dxa"/>
            <w:vAlign w:val="center"/>
          </w:tcPr>
          <w:p w14:paraId="3B55E3B4" w14:textId="07DB1EA6" w:rsidR="00485409" w:rsidRDefault="00485409" w:rsidP="00485409">
            <w:pPr>
              <w:spacing w:line="360" w:lineRule="auto"/>
              <w:contextualSpacing/>
              <w:jc w:val="right"/>
            </w:pPr>
            <w:r>
              <w:rPr>
                <w:color w:val="000000"/>
                <w:sz w:val="24"/>
              </w:rPr>
              <w:t>23,948,116.92</w:t>
            </w:r>
          </w:p>
        </w:tc>
        <w:tc>
          <w:tcPr>
            <w:tcW w:w="1612" w:type="dxa"/>
            <w:vAlign w:val="center"/>
          </w:tcPr>
          <w:p w14:paraId="690D3134" w14:textId="7C33744F" w:rsidR="00485409" w:rsidRDefault="00485409" w:rsidP="00485409">
            <w:pPr>
              <w:spacing w:line="360" w:lineRule="auto"/>
              <w:contextualSpacing/>
              <w:jc w:val="right"/>
            </w:pPr>
            <w:r>
              <w:rPr>
                <w:color w:val="000000"/>
                <w:sz w:val="24"/>
              </w:rPr>
              <w:t>4.09</w:t>
            </w:r>
          </w:p>
        </w:tc>
      </w:tr>
      <w:tr w:rsidR="00485409" w14:paraId="60576B0E" w14:textId="77777777">
        <w:tc>
          <w:tcPr>
            <w:tcW w:w="817" w:type="dxa"/>
            <w:vAlign w:val="center"/>
          </w:tcPr>
          <w:p w14:paraId="4A383CB7" w14:textId="5C790AF6" w:rsidR="00485409" w:rsidRDefault="00485409" w:rsidP="00485409">
            <w:pPr>
              <w:spacing w:line="360" w:lineRule="auto"/>
              <w:contextualSpacing/>
              <w:jc w:val="center"/>
            </w:pPr>
            <w:r w:rsidRPr="00CB4EF4">
              <w:rPr>
                <w:color w:val="000000"/>
                <w:kern w:val="0"/>
                <w:sz w:val="24"/>
              </w:rPr>
              <w:t>2</w:t>
            </w:r>
          </w:p>
        </w:tc>
        <w:tc>
          <w:tcPr>
            <w:tcW w:w="1276" w:type="dxa"/>
            <w:vAlign w:val="center"/>
          </w:tcPr>
          <w:p w14:paraId="6A7E2307" w14:textId="5D01E8C4" w:rsidR="00485409" w:rsidRDefault="00485409" w:rsidP="00485409">
            <w:pPr>
              <w:spacing w:line="360" w:lineRule="auto"/>
              <w:contextualSpacing/>
              <w:jc w:val="center"/>
            </w:pPr>
            <w:r>
              <w:rPr>
                <w:color w:val="000000"/>
                <w:sz w:val="24"/>
              </w:rPr>
              <w:t>000949</w:t>
            </w:r>
          </w:p>
        </w:tc>
        <w:tc>
          <w:tcPr>
            <w:tcW w:w="1701" w:type="dxa"/>
            <w:vAlign w:val="center"/>
          </w:tcPr>
          <w:p w14:paraId="0412A8A0" w14:textId="2D4BA0F7" w:rsidR="00485409" w:rsidRDefault="00485409" w:rsidP="00485409">
            <w:pPr>
              <w:spacing w:line="360" w:lineRule="auto"/>
              <w:contextualSpacing/>
              <w:jc w:val="center"/>
            </w:pPr>
            <w:r>
              <w:rPr>
                <w:color w:val="000000"/>
                <w:sz w:val="24"/>
              </w:rPr>
              <w:t>新乡化纤</w:t>
            </w:r>
          </w:p>
        </w:tc>
        <w:tc>
          <w:tcPr>
            <w:tcW w:w="1559" w:type="dxa"/>
            <w:vAlign w:val="center"/>
          </w:tcPr>
          <w:p w14:paraId="5ADBB6E0" w14:textId="496ADD93" w:rsidR="00485409" w:rsidRDefault="00485409" w:rsidP="00485409">
            <w:pPr>
              <w:spacing w:line="360" w:lineRule="auto"/>
              <w:contextualSpacing/>
              <w:jc w:val="right"/>
            </w:pPr>
            <w:r>
              <w:rPr>
                <w:color w:val="000000"/>
                <w:sz w:val="24"/>
              </w:rPr>
              <w:t>5,045,476</w:t>
            </w:r>
          </w:p>
        </w:tc>
        <w:tc>
          <w:tcPr>
            <w:tcW w:w="1932" w:type="dxa"/>
            <w:vAlign w:val="center"/>
          </w:tcPr>
          <w:p w14:paraId="3A03846B" w14:textId="23C332EF" w:rsidR="00485409" w:rsidRDefault="00485409" w:rsidP="00485409">
            <w:pPr>
              <w:spacing w:line="360" w:lineRule="auto"/>
              <w:contextualSpacing/>
              <w:jc w:val="right"/>
            </w:pPr>
            <w:r>
              <w:rPr>
                <w:color w:val="000000"/>
                <w:sz w:val="24"/>
              </w:rPr>
              <w:t>23,310,099.12</w:t>
            </w:r>
          </w:p>
        </w:tc>
        <w:tc>
          <w:tcPr>
            <w:tcW w:w="1612" w:type="dxa"/>
            <w:vAlign w:val="center"/>
          </w:tcPr>
          <w:p w14:paraId="33FBDCEE" w14:textId="1285CF32" w:rsidR="00485409" w:rsidRDefault="00485409" w:rsidP="00485409">
            <w:pPr>
              <w:spacing w:line="360" w:lineRule="auto"/>
              <w:contextualSpacing/>
              <w:jc w:val="right"/>
            </w:pPr>
            <w:r>
              <w:rPr>
                <w:color w:val="000000"/>
                <w:sz w:val="24"/>
              </w:rPr>
              <w:t>3.98</w:t>
            </w:r>
          </w:p>
        </w:tc>
      </w:tr>
      <w:tr w:rsidR="00485409" w14:paraId="31FADE1B" w14:textId="77777777">
        <w:tc>
          <w:tcPr>
            <w:tcW w:w="817" w:type="dxa"/>
            <w:vAlign w:val="center"/>
          </w:tcPr>
          <w:p w14:paraId="14B2D4B3" w14:textId="083483FD" w:rsidR="00485409" w:rsidRDefault="00485409" w:rsidP="00485409">
            <w:pPr>
              <w:spacing w:line="360" w:lineRule="auto"/>
              <w:contextualSpacing/>
              <w:jc w:val="center"/>
            </w:pPr>
            <w:r w:rsidRPr="00CB4EF4">
              <w:rPr>
                <w:color w:val="000000"/>
                <w:kern w:val="0"/>
                <w:sz w:val="24"/>
              </w:rPr>
              <w:t>3</w:t>
            </w:r>
          </w:p>
        </w:tc>
        <w:tc>
          <w:tcPr>
            <w:tcW w:w="1276" w:type="dxa"/>
            <w:vAlign w:val="center"/>
          </w:tcPr>
          <w:p w14:paraId="2B969DFC" w14:textId="326A78DF" w:rsidR="00485409" w:rsidRDefault="00485409" w:rsidP="00485409">
            <w:pPr>
              <w:spacing w:line="360" w:lineRule="auto"/>
              <w:contextualSpacing/>
              <w:jc w:val="center"/>
            </w:pPr>
            <w:r>
              <w:rPr>
                <w:color w:val="000000"/>
                <w:sz w:val="24"/>
              </w:rPr>
              <w:t>002343</w:t>
            </w:r>
          </w:p>
        </w:tc>
        <w:tc>
          <w:tcPr>
            <w:tcW w:w="1701" w:type="dxa"/>
            <w:vAlign w:val="center"/>
          </w:tcPr>
          <w:p w14:paraId="4C37A6E9" w14:textId="39ABD655" w:rsidR="00485409" w:rsidRDefault="00485409" w:rsidP="00485409">
            <w:pPr>
              <w:spacing w:line="360" w:lineRule="auto"/>
              <w:contextualSpacing/>
              <w:jc w:val="center"/>
            </w:pPr>
            <w:r>
              <w:rPr>
                <w:color w:val="000000"/>
                <w:sz w:val="24"/>
              </w:rPr>
              <w:t>慈文传媒</w:t>
            </w:r>
          </w:p>
        </w:tc>
        <w:tc>
          <w:tcPr>
            <w:tcW w:w="1559" w:type="dxa"/>
            <w:vAlign w:val="center"/>
          </w:tcPr>
          <w:p w14:paraId="0E0B14BC" w14:textId="104A541F" w:rsidR="00485409" w:rsidRDefault="00485409" w:rsidP="00485409">
            <w:pPr>
              <w:spacing w:line="360" w:lineRule="auto"/>
              <w:contextualSpacing/>
              <w:jc w:val="right"/>
            </w:pPr>
            <w:r>
              <w:rPr>
                <w:color w:val="000000"/>
                <w:sz w:val="24"/>
              </w:rPr>
              <w:t>547,058</w:t>
            </w:r>
          </w:p>
        </w:tc>
        <w:tc>
          <w:tcPr>
            <w:tcW w:w="1932" w:type="dxa"/>
            <w:vAlign w:val="center"/>
          </w:tcPr>
          <w:p w14:paraId="5A272CD6" w14:textId="0E89E98E" w:rsidR="00485409" w:rsidRDefault="00485409" w:rsidP="00485409">
            <w:pPr>
              <w:spacing w:line="360" w:lineRule="auto"/>
              <w:contextualSpacing/>
              <w:jc w:val="right"/>
            </w:pPr>
            <w:r>
              <w:rPr>
                <w:color w:val="000000"/>
                <w:sz w:val="24"/>
              </w:rPr>
              <w:t>20,711,615.88</w:t>
            </w:r>
          </w:p>
        </w:tc>
        <w:tc>
          <w:tcPr>
            <w:tcW w:w="1612" w:type="dxa"/>
            <w:vAlign w:val="center"/>
          </w:tcPr>
          <w:p w14:paraId="2BF004F4" w14:textId="5BD19A37" w:rsidR="00485409" w:rsidRDefault="00485409" w:rsidP="00485409">
            <w:pPr>
              <w:spacing w:line="360" w:lineRule="auto"/>
              <w:contextualSpacing/>
              <w:jc w:val="right"/>
            </w:pPr>
            <w:r>
              <w:rPr>
                <w:color w:val="000000"/>
                <w:sz w:val="24"/>
              </w:rPr>
              <w:t>3.54</w:t>
            </w:r>
          </w:p>
        </w:tc>
      </w:tr>
      <w:tr w:rsidR="00485409" w14:paraId="56D63713" w14:textId="77777777">
        <w:tc>
          <w:tcPr>
            <w:tcW w:w="817" w:type="dxa"/>
            <w:vAlign w:val="center"/>
          </w:tcPr>
          <w:p w14:paraId="00278702" w14:textId="4189294C" w:rsidR="00485409" w:rsidRDefault="00485409" w:rsidP="00485409">
            <w:pPr>
              <w:spacing w:line="360" w:lineRule="auto"/>
              <w:contextualSpacing/>
              <w:jc w:val="center"/>
            </w:pPr>
            <w:r w:rsidRPr="00CB4EF4">
              <w:rPr>
                <w:color w:val="000000"/>
                <w:kern w:val="0"/>
                <w:sz w:val="24"/>
              </w:rPr>
              <w:t>4</w:t>
            </w:r>
          </w:p>
        </w:tc>
        <w:tc>
          <w:tcPr>
            <w:tcW w:w="1276" w:type="dxa"/>
            <w:vAlign w:val="center"/>
          </w:tcPr>
          <w:p w14:paraId="0772F900" w14:textId="13162193" w:rsidR="00485409" w:rsidRDefault="00485409" w:rsidP="00485409">
            <w:pPr>
              <w:spacing w:line="360" w:lineRule="auto"/>
              <w:contextualSpacing/>
              <w:jc w:val="center"/>
            </w:pPr>
            <w:r>
              <w:rPr>
                <w:color w:val="000000"/>
                <w:sz w:val="24"/>
              </w:rPr>
              <w:t>600310</w:t>
            </w:r>
          </w:p>
        </w:tc>
        <w:tc>
          <w:tcPr>
            <w:tcW w:w="1701" w:type="dxa"/>
            <w:vAlign w:val="center"/>
          </w:tcPr>
          <w:p w14:paraId="60C71AFD" w14:textId="5312C5F7" w:rsidR="00485409" w:rsidRDefault="00485409" w:rsidP="00485409">
            <w:pPr>
              <w:spacing w:line="360" w:lineRule="auto"/>
              <w:contextualSpacing/>
              <w:jc w:val="center"/>
            </w:pPr>
            <w:r>
              <w:rPr>
                <w:color w:val="000000"/>
                <w:sz w:val="24"/>
              </w:rPr>
              <w:t>桂东电力</w:t>
            </w:r>
          </w:p>
        </w:tc>
        <w:tc>
          <w:tcPr>
            <w:tcW w:w="1559" w:type="dxa"/>
            <w:vAlign w:val="center"/>
          </w:tcPr>
          <w:p w14:paraId="516347A6" w14:textId="12416C1A" w:rsidR="00485409" w:rsidRDefault="00485409" w:rsidP="00485409">
            <w:pPr>
              <w:spacing w:line="360" w:lineRule="auto"/>
              <w:contextualSpacing/>
              <w:jc w:val="right"/>
            </w:pPr>
            <w:r>
              <w:rPr>
                <w:color w:val="000000"/>
                <w:sz w:val="24"/>
              </w:rPr>
              <w:t>2,919,000</w:t>
            </w:r>
          </w:p>
        </w:tc>
        <w:tc>
          <w:tcPr>
            <w:tcW w:w="1932" w:type="dxa"/>
            <w:vAlign w:val="center"/>
          </w:tcPr>
          <w:p w14:paraId="68C07D80" w14:textId="72DCCCFA" w:rsidR="00485409" w:rsidRDefault="00485409" w:rsidP="00485409">
            <w:pPr>
              <w:spacing w:line="360" w:lineRule="auto"/>
              <w:contextualSpacing/>
              <w:jc w:val="right"/>
            </w:pPr>
            <w:r>
              <w:rPr>
                <w:color w:val="000000"/>
                <w:sz w:val="24"/>
              </w:rPr>
              <w:t>20,024,340.00</w:t>
            </w:r>
          </w:p>
        </w:tc>
        <w:tc>
          <w:tcPr>
            <w:tcW w:w="1612" w:type="dxa"/>
            <w:vAlign w:val="center"/>
          </w:tcPr>
          <w:p w14:paraId="3B9B7B4E" w14:textId="1BB0811E" w:rsidR="00485409" w:rsidRDefault="00485409" w:rsidP="00485409">
            <w:pPr>
              <w:spacing w:line="360" w:lineRule="auto"/>
              <w:contextualSpacing/>
              <w:jc w:val="right"/>
            </w:pPr>
            <w:r>
              <w:rPr>
                <w:color w:val="000000"/>
                <w:sz w:val="24"/>
              </w:rPr>
              <w:t>3.42</w:t>
            </w:r>
          </w:p>
        </w:tc>
      </w:tr>
      <w:tr w:rsidR="00485409" w14:paraId="31948E7E" w14:textId="77777777">
        <w:tc>
          <w:tcPr>
            <w:tcW w:w="817" w:type="dxa"/>
            <w:vAlign w:val="center"/>
          </w:tcPr>
          <w:p w14:paraId="730BC8A3" w14:textId="05D290D9" w:rsidR="00485409" w:rsidRDefault="00485409" w:rsidP="00485409">
            <w:pPr>
              <w:spacing w:line="360" w:lineRule="auto"/>
              <w:contextualSpacing/>
              <w:jc w:val="center"/>
            </w:pPr>
            <w:r w:rsidRPr="00CB4EF4">
              <w:rPr>
                <w:color w:val="000000"/>
                <w:kern w:val="0"/>
                <w:sz w:val="24"/>
              </w:rPr>
              <w:t>5</w:t>
            </w:r>
          </w:p>
        </w:tc>
        <w:tc>
          <w:tcPr>
            <w:tcW w:w="1276" w:type="dxa"/>
            <w:vAlign w:val="center"/>
          </w:tcPr>
          <w:p w14:paraId="261D1545" w14:textId="5D561DC2" w:rsidR="00485409" w:rsidRDefault="00485409" w:rsidP="00485409">
            <w:pPr>
              <w:spacing w:line="360" w:lineRule="auto"/>
              <w:contextualSpacing/>
              <w:jc w:val="center"/>
            </w:pPr>
            <w:r>
              <w:rPr>
                <w:color w:val="000000"/>
                <w:sz w:val="24"/>
              </w:rPr>
              <w:t>002444</w:t>
            </w:r>
          </w:p>
        </w:tc>
        <w:tc>
          <w:tcPr>
            <w:tcW w:w="1701" w:type="dxa"/>
            <w:vAlign w:val="center"/>
          </w:tcPr>
          <w:p w14:paraId="44C5BBE0" w14:textId="4BC08EB7" w:rsidR="00485409" w:rsidRDefault="00485409" w:rsidP="00485409">
            <w:pPr>
              <w:spacing w:line="360" w:lineRule="auto"/>
              <w:contextualSpacing/>
              <w:jc w:val="center"/>
            </w:pPr>
            <w:r>
              <w:rPr>
                <w:color w:val="000000"/>
                <w:sz w:val="24"/>
              </w:rPr>
              <w:t>巨星科技</w:t>
            </w:r>
          </w:p>
        </w:tc>
        <w:tc>
          <w:tcPr>
            <w:tcW w:w="1559" w:type="dxa"/>
            <w:vAlign w:val="center"/>
          </w:tcPr>
          <w:p w14:paraId="70C568F9" w14:textId="352FEA42" w:rsidR="00485409" w:rsidRDefault="00485409" w:rsidP="00485409">
            <w:pPr>
              <w:spacing w:line="360" w:lineRule="auto"/>
              <w:contextualSpacing/>
              <w:jc w:val="right"/>
            </w:pPr>
            <w:r>
              <w:rPr>
                <w:color w:val="000000"/>
                <w:sz w:val="24"/>
              </w:rPr>
              <w:t>1,130,010</w:t>
            </w:r>
          </w:p>
        </w:tc>
        <w:tc>
          <w:tcPr>
            <w:tcW w:w="1932" w:type="dxa"/>
            <w:vAlign w:val="center"/>
          </w:tcPr>
          <w:p w14:paraId="6059082C" w14:textId="0A3AAF69" w:rsidR="00485409" w:rsidRDefault="00485409" w:rsidP="00485409">
            <w:pPr>
              <w:spacing w:line="360" w:lineRule="auto"/>
              <w:contextualSpacing/>
              <w:jc w:val="right"/>
            </w:pPr>
            <w:r>
              <w:rPr>
                <w:color w:val="000000"/>
                <w:sz w:val="24"/>
              </w:rPr>
              <w:t>17,605,555.80</w:t>
            </w:r>
          </w:p>
        </w:tc>
        <w:tc>
          <w:tcPr>
            <w:tcW w:w="1612" w:type="dxa"/>
            <w:vAlign w:val="center"/>
          </w:tcPr>
          <w:p w14:paraId="529B7998" w14:textId="086802EC" w:rsidR="00485409" w:rsidRDefault="00485409" w:rsidP="00485409">
            <w:pPr>
              <w:spacing w:line="360" w:lineRule="auto"/>
              <w:contextualSpacing/>
              <w:jc w:val="right"/>
            </w:pPr>
            <w:r>
              <w:rPr>
                <w:color w:val="000000"/>
                <w:sz w:val="24"/>
              </w:rPr>
              <w:t>3.01</w:t>
            </w:r>
          </w:p>
        </w:tc>
      </w:tr>
      <w:tr w:rsidR="00485409" w14:paraId="734F980D" w14:textId="77777777">
        <w:tc>
          <w:tcPr>
            <w:tcW w:w="817" w:type="dxa"/>
            <w:vAlign w:val="center"/>
          </w:tcPr>
          <w:p w14:paraId="2B2B3C2F" w14:textId="51C1A427" w:rsidR="00485409" w:rsidRDefault="00485409" w:rsidP="00485409">
            <w:pPr>
              <w:spacing w:line="360" w:lineRule="auto"/>
              <w:contextualSpacing/>
              <w:jc w:val="center"/>
            </w:pPr>
            <w:r w:rsidRPr="00CB4EF4">
              <w:rPr>
                <w:color w:val="000000"/>
                <w:kern w:val="0"/>
                <w:sz w:val="24"/>
              </w:rPr>
              <w:t>6</w:t>
            </w:r>
          </w:p>
        </w:tc>
        <w:tc>
          <w:tcPr>
            <w:tcW w:w="1276" w:type="dxa"/>
            <w:vAlign w:val="center"/>
          </w:tcPr>
          <w:p w14:paraId="34B0AAB2" w14:textId="1944DEEB" w:rsidR="00485409" w:rsidRDefault="00485409" w:rsidP="00485409">
            <w:pPr>
              <w:spacing w:line="360" w:lineRule="auto"/>
              <w:contextualSpacing/>
              <w:jc w:val="center"/>
            </w:pPr>
            <w:r>
              <w:rPr>
                <w:color w:val="000000"/>
                <w:sz w:val="24"/>
              </w:rPr>
              <w:t>300308</w:t>
            </w:r>
          </w:p>
        </w:tc>
        <w:tc>
          <w:tcPr>
            <w:tcW w:w="1701" w:type="dxa"/>
            <w:vAlign w:val="center"/>
          </w:tcPr>
          <w:p w14:paraId="78913D69" w14:textId="0228A648" w:rsidR="00485409" w:rsidRDefault="00485409" w:rsidP="00485409">
            <w:pPr>
              <w:spacing w:line="360" w:lineRule="auto"/>
              <w:contextualSpacing/>
              <w:jc w:val="center"/>
            </w:pPr>
            <w:r>
              <w:rPr>
                <w:color w:val="000000"/>
                <w:sz w:val="24"/>
              </w:rPr>
              <w:t>中际装备</w:t>
            </w:r>
          </w:p>
        </w:tc>
        <w:tc>
          <w:tcPr>
            <w:tcW w:w="1559" w:type="dxa"/>
            <w:vAlign w:val="center"/>
          </w:tcPr>
          <w:p w14:paraId="76EDE1AC" w14:textId="6C7FC184" w:rsidR="00485409" w:rsidRDefault="00485409" w:rsidP="00485409">
            <w:pPr>
              <w:spacing w:line="360" w:lineRule="auto"/>
              <w:contextualSpacing/>
              <w:jc w:val="right"/>
            </w:pPr>
            <w:r>
              <w:rPr>
                <w:color w:val="000000"/>
                <w:sz w:val="24"/>
              </w:rPr>
              <w:t>425,658</w:t>
            </w:r>
          </w:p>
        </w:tc>
        <w:tc>
          <w:tcPr>
            <w:tcW w:w="1932" w:type="dxa"/>
            <w:vAlign w:val="center"/>
          </w:tcPr>
          <w:p w14:paraId="1EF77F7E" w14:textId="7C2FC8FB" w:rsidR="00485409" w:rsidRDefault="00485409" w:rsidP="00485409">
            <w:pPr>
              <w:spacing w:line="360" w:lineRule="auto"/>
              <w:contextualSpacing/>
              <w:jc w:val="right"/>
            </w:pPr>
            <w:r>
              <w:rPr>
                <w:color w:val="000000"/>
                <w:sz w:val="24"/>
              </w:rPr>
              <w:t>17,507,313.54</w:t>
            </w:r>
          </w:p>
        </w:tc>
        <w:tc>
          <w:tcPr>
            <w:tcW w:w="1612" w:type="dxa"/>
            <w:vAlign w:val="center"/>
          </w:tcPr>
          <w:p w14:paraId="17E2CFEE" w14:textId="503E48D5" w:rsidR="00485409" w:rsidRDefault="00485409" w:rsidP="00485409">
            <w:pPr>
              <w:spacing w:line="360" w:lineRule="auto"/>
              <w:contextualSpacing/>
              <w:jc w:val="right"/>
            </w:pPr>
            <w:r>
              <w:rPr>
                <w:color w:val="000000"/>
                <w:sz w:val="24"/>
              </w:rPr>
              <w:t>2.99</w:t>
            </w:r>
          </w:p>
        </w:tc>
      </w:tr>
      <w:tr w:rsidR="00485409" w14:paraId="68688FB1" w14:textId="77777777">
        <w:tc>
          <w:tcPr>
            <w:tcW w:w="817" w:type="dxa"/>
            <w:vAlign w:val="center"/>
          </w:tcPr>
          <w:p w14:paraId="4F892C93" w14:textId="1A7E3B72" w:rsidR="00485409" w:rsidRDefault="00485409" w:rsidP="00485409">
            <w:pPr>
              <w:spacing w:line="360" w:lineRule="auto"/>
              <w:contextualSpacing/>
              <w:jc w:val="center"/>
            </w:pPr>
            <w:r w:rsidRPr="00CB4EF4">
              <w:rPr>
                <w:color w:val="000000"/>
                <w:kern w:val="0"/>
                <w:sz w:val="24"/>
              </w:rPr>
              <w:t>7</w:t>
            </w:r>
          </w:p>
        </w:tc>
        <w:tc>
          <w:tcPr>
            <w:tcW w:w="1276" w:type="dxa"/>
            <w:vAlign w:val="center"/>
          </w:tcPr>
          <w:p w14:paraId="5C7FD4FF" w14:textId="007CF2C4" w:rsidR="00485409" w:rsidRDefault="00485409" w:rsidP="00485409">
            <w:pPr>
              <w:spacing w:line="360" w:lineRule="auto"/>
              <w:contextualSpacing/>
              <w:jc w:val="center"/>
            </w:pPr>
            <w:r>
              <w:rPr>
                <w:color w:val="000000"/>
                <w:sz w:val="24"/>
              </w:rPr>
              <w:t>600516</w:t>
            </w:r>
          </w:p>
        </w:tc>
        <w:tc>
          <w:tcPr>
            <w:tcW w:w="1701" w:type="dxa"/>
            <w:vAlign w:val="center"/>
          </w:tcPr>
          <w:p w14:paraId="2F1B336C" w14:textId="547A0572" w:rsidR="00485409" w:rsidRDefault="00485409" w:rsidP="00485409">
            <w:pPr>
              <w:spacing w:line="360" w:lineRule="auto"/>
              <w:contextualSpacing/>
              <w:jc w:val="center"/>
            </w:pPr>
            <w:r>
              <w:rPr>
                <w:color w:val="000000"/>
                <w:sz w:val="24"/>
              </w:rPr>
              <w:t>方大炭素</w:t>
            </w:r>
          </w:p>
        </w:tc>
        <w:tc>
          <w:tcPr>
            <w:tcW w:w="1559" w:type="dxa"/>
            <w:vAlign w:val="center"/>
          </w:tcPr>
          <w:p w14:paraId="41908895" w14:textId="682FC1C0" w:rsidR="00485409" w:rsidRDefault="00485409" w:rsidP="00485409">
            <w:pPr>
              <w:spacing w:line="360" w:lineRule="auto"/>
              <w:contextualSpacing/>
              <w:jc w:val="right"/>
            </w:pPr>
            <w:r>
              <w:rPr>
                <w:color w:val="000000"/>
                <w:sz w:val="24"/>
              </w:rPr>
              <w:t>1,059,301</w:t>
            </w:r>
          </w:p>
        </w:tc>
        <w:tc>
          <w:tcPr>
            <w:tcW w:w="1932" w:type="dxa"/>
            <w:vAlign w:val="center"/>
          </w:tcPr>
          <w:p w14:paraId="60D48781" w14:textId="0B28D82B" w:rsidR="00485409" w:rsidRDefault="00485409" w:rsidP="00485409">
            <w:pPr>
              <w:spacing w:line="360" w:lineRule="auto"/>
              <w:contextualSpacing/>
              <w:jc w:val="right"/>
            </w:pPr>
            <w:r>
              <w:rPr>
                <w:color w:val="000000"/>
                <w:sz w:val="24"/>
              </w:rPr>
              <w:t>15,063,260.22</w:t>
            </w:r>
          </w:p>
        </w:tc>
        <w:tc>
          <w:tcPr>
            <w:tcW w:w="1612" w:type="dxa"/>
            <w:vAlign w:val="center"/>
          </w:tcPr>
          <w:p w14:paraId="545F55B9" w14:textId="38F98EF0" w:rsidR="00485409" w:rsidRDefault="00485409" w:rsidP="00485409">
            <w:pPr>
              <w:spacing w:line="360" w:lineRule="auto"/>
              <w:contextualSpacing/>
              <w:jc w:val="right"/>
            </w:pPr>
            <w:r>
              <w:rPr>
                <w:color w:val="000000"/>
                <w:sz w:val="24"/>
              </w:rPr>
              <w:t>2.57</w:t>
            </w:r>
          </w:p>
        </w:tc>
      </w:tr>
      <w:tr w:rsidR="00485409" w14:paraId="49E9A704" w14:textId="77777777">
        <w:tc>
          <w:tcPr>
            <w:tcW w:w="817" w:type="dxa"/>
            <w:vAlign w:val="center"/>
          </w:tcPr>
          <w:p w14:paraId="0E5D7250" w14:textId="560E61DC" w:rsidR="00485409" w:rsidRDefault="00485409" w:rsidP="00485409">
            <w:pPr>
              <w:spacing w:line="360" w:lineRule="auto"/>
              <w:contextualSpacing/>
              <w:jc w:val="center"/>
            </w:pPr>
            <w:r w:rsidRPr="00CB4EF4">
              <w:rPr>
                <w:color w:val="000000"/>
                <w:kern w:val="0"/>
                <w:sz w:val="24"/>
              </w:rPr>
              <w:t>8</w:t>
            </w:r>
          </w:p>
        </w:tc>
        <w:tc>
          <w:tcPr>
            <w:tcW w:w="1276" w:type="dxa"/>
            <w:vAlign w:val="center"/>
          </w:tcPr>
          <w:p w14:paraId="31F727F4" w14:textId="58ED5232" w:rsidR="00485409" w:rsidRDefault="00485409" w:rsidP="00485409">
            <w:pPr>
              <w:spacing w:line="360" w:lineRule="auto"/>
              <w:contextualSpacing/>
              <w:jc w:val="center"/>
            </w:pPr>
            <w:r>
              <w:rPr>
                <w:color w:val="000000"/>
                <w:sz w:val="24"/>
              </w:rPr>
              <w:t>000050</w:t>
            </w:r>
          </w:p>
        </w:tc>
        <w:tc>
          <w:tcPr>
            <w:tcW w:w="1701" w:type="dxa"/>
            <w:vAlign w:val="center"/>
          </w:tcPr>
          <w:p w14:paraId="71C47AA7" w14:textId="23772D2B" w:rsidR="00485409" w:rsidRDefault="00485409" w:rsidP="00485409">
            <w:pPr>
              <w:spacing w:line="360" w:lineRule="auto"/>
              <w:contextualSpacing/>
              <w:jc w:val="center"/>
            </w:pPr>
            <w:r>
              <w:rPr>
                <w:color w:val="000000"/>
                <w:sz w:val="24"/>
              </w:rPr>
              <w:t>深天马Ａ</w:t>
            </w:r>
          </w:p>
        </w:tc>
        <w:tc>
          <w:tcPr>
            <w:tcW w:w="1559" w:type="dxa"/>
            <w:vAlign w:val="center"/>
          </w:tcPr>
          <w:p w14:paraId="19A24FA8" w14:textId="2E0C9EC4" w:rsidR="00485409" w:rsidRDefault="00485409" w:rsidP="00485409">
            <w:pPr>
              <w:spacing w:line="360" w:lineRule="auto"/>
              <w:contextualSpacing/>
              <w:jc w:val="right"/>
            </w:pPr>
            <w:r>
              <w:rPr>
                <w:color w:val="000000"/>
                <w:sz w:val="24"/>
              </w:rPr>
              <w:t>673,400</w:t>
            </w:r>
          </w:p>
        </w:tc>
        <w:tc>
          <w:tcPr>
            <w:tcW w:w="1932" w:type="dxa"/>
            <w:vAlign w:val="center"/>
          </w:tcPr>
          <w:p w14:paraId="02D6A498" w14:textId="35339E5E" w:rsidR="00485409" w:rsidRDefault="00485409" w:rsidP="00485409">
            <w:pPr>
              <w:spacing w:line="360" w:lineRule="auto"/>
              <w:contextualSpacing/>
              <w:jc w:val="right"/>
            </w:pPr>
            <w:r>
              <w:rPr>
                <w:color w:val="000000"/>
                <w:sz w:val="24"/>
              </w:rPr>
              <w:t>13,851,838.00</w:t>
            </w:r>
          </w:p>
        </w:tc>
        <w:tc>
          <w:tcPr>
            <w:tcW w:w="1612" w:type="dxa"/>
            <w:vAlign w:val="center"/>
          </w:tcPr>
          <w:p w14:paraId="7F751669" w14:textId="184F5BD6" w:rsidR="00485409" w:rsidRDefault="00485409" w:rsidP="00485409">
            <w:pPr>
              <w:spacing w:line="360" w:lineRule="auto"/>
              <w:contextualSpacing/>
              <w:jc w:val="right"/>
            </w:pPr>
            <w:r>
              <w:rPr>
                <w:color w:val="000000"/>
                <w:sz w:val="24"/>
              </w:rPr>
              <w:t>2.37</w:t>
            </w:r>
          </w:p>
        </w:tc>
      </w:tr>
      <w:tr w:rsidR="00485409" w14:paraId="6C3416F6" w14:textId="77777777">
        <w:tc>
          <w:tcPr>
            <w:tcW w:w="817" w:type="dxa"/>
            <w:vAlign w:val="center"/>
          </w:tcPr>
          <w:p w14:paraId="23B93260" w14:textId="75D2CCF6" w:rsidR="00485409" w:rsidRDefault="00485409" w:rsidP="00485409">
            <w:pPr>
              <w:spacing w:line="360" w:lineRule="auto"/>
              <w:contextualSpacing/>
              <w:jc w:val="center"/>
            </w:pPr>
            <w:r w:rsidRPr="00CB4EF4">
              <w:rPr>
                <w:color w:val="000000"/>
                <w:kern w:val="0"/>
                <w:sz w:val="24"/>
              </w:rPr>
              <w:t>9</w:t>
            </w:r>
          </w:p>
        </w:tc>
        <w:tc>
          <w:tcPr>
            <w:tcW w:w="1276" w:type="dxa"/>
            <w:vAlign w:val="center"/>
          </w:tcPr>
          <w:p w14:paraId="12CE5243" w14:textId="3782D27F" w:rsidR="00485409" w:rsidRDefault="00485409" w:rsidP="00485409">
            <w:pPr>
              <w:spacing w:line="360" w:lineRule="auto"/>
              <w:contextualSpacing/>
              <w:jc w:val="center"/>
            </w:pPr>
            <w:r>
              <w:rPr>
                <w:color w:val="000000"/>
                <w:sz w:val="24"/>
              </w:rPr>
              <w:t>600297</w:t>
            </w:r>
          </w:p>
        </w:tc>
        <w:tc>
          <w:tcPr>
            <w:tcW w:w="1701" w:type="dxa"/>
            <w:vAlign w:val="center"/>
          </w:tcPr>
          <w:p w14:paraId="10368F76" w14:textId="30D21CFE" w:rsidR="00485409" w:rsidRDefault="00485409" w:rsidP="00485409">
            <w:pPr>
              <w:spacing w:line="360" w:lineRule="auto"/>
              <w:contextualSpacing/>
              <w:jc w:val="center"/>
            </w:pPr>
            <w:r>
              <w:rPr>
                <w:color w:val="000000"/>
                <w:sz w:val="24"/>
              </w:rPr>
              <w:t>广汇汽车</w:t>
            </w:r>
          </w:p>
        </w:tc>
        <w:tc>
          <w:tcPr>
            <w:tcW w:w="1559" w:type="dxa"/>
            <w:vAlign w:val="center"/>
          </w:tcPr>
          <w:p w14:paraId="182A6169" w14:textId="07AF015C" w:rsidR="00485409" w:rsidRDefault="00485409" w:rsidP="00485409">
            <w:pPr>
              <w:spacing w:line="360" w:lineRule="auto"/>
              <w:contextualSpacing/>
              <w:jc w:val="right"/>
            </w:pPr>
            <w:r>
              <w:rPr>
                <w:color w:val="000000"/>
                <w:sz w:val="24"/>
              </w:rPr>
              <w:t>1,765,080</w:t>
            </w:r>
          </w:p>
        </w:tc>
        <w:tc>
          <w:tcPr>
            <w:tcW w:w="1932" w:type="dxa"/>
            <w:vAlign w:val="center"/>
          </w:tcPr>
          <w:p w14:paraId="2CE7ADD2" w14:textId="5FD3EC07" w:rsidR="00485409" w:rsidRDefault="00485409" w:rsidP="00485409">
            <w:pPr>
              <w:spacing w:line="360" w:lineRule="auto"/>
              <w:contextualSpacing/>
              <w:jc w:val="right"/>
            </w:pPr>
            <w:r>
              <w:rPr>
                <w:color w:val="000000"/>
                <w:sz w:val="24"/>
              </w:rPr>
              <w:t>13,291,052.40</w:t>
            </w:r>
          </w:p>
        </w:tc>
        <w:tc>
          <w:tcPr>
            <w:tcW w:w="1612" w:type="dxa"/>
            <w:vAlign w:val="center"/>
          </w:tcPr>
          <w:p w14:paraId="4F041F5D" w14:textId="6012BEEE" w:rsidR="00485409" w:rsidRDefault="00485409" w:rsidP="00485409">
            <w:pPr>
              <w:spacing w:line="360" w:lineRule="auto"/>
              <w:contextualSpacing/>
              <w:jc w:val="right"/>
            </w:pPr>
            <w:r>
              <w:rPr>
                <w:color w:val="000000"/>
                <w:sz w:val="24"/>
              </w:rPr>
              <w:t>2.27</w:t>
            </w:r>
          </w:p>
        </w:tc>
      </w:tr>
      <w:tr w:rsidR="00485409" w14:paraId="308DCDFF" w14:textId="77777777">
        <w:tc>
          <w:tcPr>
            <w:tcW w:w="817" w:type="dxa"/>
            <w:vAlign w:val="center"/>
          </w:tcPr>
          <w:p w14:paraId="2561D5F4" w14:textId="1DCAD487" w:rsidR="00485409" w:rsidRDefault="00485409" w:rsidP="00485409">
            <w:pPr>
              <w:spacing w:line="360" w:lineRule="auto"/>
              <w:contextualSpacing/>
              <w:jc w:val="center"/>
            </w:pPr>
            <w:r w:rsidRPr="00CB4EF4">
              <w:rPr>
                <w:color w:val="000000"/>
                <w:kern w:val="0"/>
                <w:sz w:val="24"/>
              </w:rPr>
              <w:t>10</w:t>
            </w:r>
          </w:p>
        </w:tc>
        <w:tc>
          <w:tcPr>
            <w:tcW w:w="1276" w:type="dxa"/>
            <w:vAlign w:val="center"/>
          </w:tcPr>
          <w:p w14:paraId="3559AB69" w14:textId="4A338A00" w:rsidR="00485409" w:rsidRDefault="00485409" w:rsidP="00485409">
            <w:pPr>
              <w:spacing w:line="360" w:lineRule="auto"/>
              <w:contextualSpacing/>
              <w:jc w:val="center"/>
            </w:pPr>
            <w:r>
              <w:rPr>
                <w:color w:val="000000"/>
                <w:sz w:val="24"/>
              </w:rPr>
              <w:t>600990</w:t>
            </w:r>
          </w:p>
        </w:tc>
        <w:tc>
          <w:tcPr>
            <w:tcW w:w="1701" w:type="dxa"/>
            <w:vAlign w:val="center"/>
          </w:tcPr>
          <w:p w14:paraId="4C11B6B5" w14:textId="3641FE2A" w:rsidR="00485409" w:rsidRDefault="00485409" w:rsidP="00485409">
            <w:pPr>
              <w:spacing w:line="360" w:lineRule="auto"/>
              <w:contextualSpacing/>
              <w:jc w:val="center"/>
            </w:pPr>
            <w:r>
              <w:rPr>
                <w:color w:val="000000"/>
                <w:sz w:val="24"/>
              </w:rPr>
              <w:t>四创电子</w:t>
            </w:r>
          </w:p>
        </w:tc>
        <w:tc>
          <w:tcPr>
            <w:tcW w:w="1559" w:type="dxa"/>
            <w:vAlign w:val="center"/>
          </w:tcPr>
          <w:p w14:paraId="5E9B163E" w14:textId="1CC054C5" w:rsidR="00485409" w:rsidRDefault="00485409" w:rsidP="00485409">
            <w:pPr>
              <w:spacing w:line="360" w:lineRule="auto"/>
              <w:contextualSpacing/>
              <w:jc w:val="right"/>
            </w:pPr>
            <w:r>
              <w:rPr>
                <w:color w:val="000000"/>
                <w:sz w:val="24"/>
              </w:rPr>
              <w:t>200,000</w:t>
            </w:r>
          </w:p>
        </w:tc>
        <w:tc>
          <w:tcPr>
            <w:tcW w:w="1932" w:type="dxa"/>
            <w:vAlign w:val="center"/>
          </w:tcPr>
          <w:p w14:paraId="7EB13637" w14:textId="1980D64C" w:rsidR="00485409" w:rsidRDefault="00485409" w:rsidP="00485409">
            <w:pPr>
              <w:spacing w:line="360" w:lineRule="auto"/>
              <w:contextualSpacing/>
              <w:jc w:val="right"/>
            </w:pPr>
            <w:r>
              <w:rPr>
                <w:color w:val="000000"/>
                <w:sz w:val="24"/>
              </w:rPr>
              <w:t>12,398,000.00</w:t>
            </w:r>
          </w:p>
        </w:tc>
        <w:tc>
          <w:tcPr>
            <w:tcW w:w="1612" w:type="dxa"/>
            <w:vAlign w:val="center"/>
          </w:tcPr>
          <w:p w14:paraId="6F79D92F" w14:textId="7EA9D515" w:rsidR="00485409" w:rsidRDefault="00485409" w:rsidP="00485409">
            <w:pPr>
              <w:spacing w:line="360" w:lineRule="auto"/>
              <w:contextualSpacing/>
              <w:jc w:val="right"/>
            </w:pPr>
            <w:r>
              <w:rPr>
                <w:color w:val="000000"/>
                <w:sz w:val="24"/>
              </w:rPr>
              <w:t>2.12</w:t>
            </w:r>
          </w:p>
        </w:tc>
      </w:tr>
    </w:tbl>
    <w:p w14:paraId="4B247518"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p w14:paraId="50AD022B"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本基金本报告期末未持有债券。</w:t>
      </w:r>
    </w:p>
    <w:p w14:paraId="18390D68"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p w14:paraId="5FC403D4"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本基金本报告期末未持有债券。</w:t>
      </w:r>
    </w:p>
    <w:p w14:paraId="7DD3CCEE"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169BC66"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06D6B4D"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50BA1F12" w14:textId="77777777" w:rsidR="000E360D" w:rsidRPr="00BD4F1F" w:rsidRDefault="00F52413" w:rsidP="00FF737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0F46D4ED"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2B634457"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1A4198F2"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lastRenderedPageBreak/>
        <w:t>报告期末本基金投资的股指期货交易情况说明</w:t>
      </w:r>
    </w:p>
    <w:p w14:paraId="61953F7F" w14:textId="77777777" w:rsidR="000F59EC" w:rsidRPr="000F59EC" w:rsidRDefault="000F59EC" w:rsidP="00FF737B">
      <w:pPr>
        <w:spacing w:after="0" w:line="360" w:lineRule="auto"/>
        <w:ind w:rightChars="-85" w:right="-178" w:firstLineChars="200" w:firstLine="480"/>
        <w:contextualSpacing/>
      </w:pPr>
      <w:r w:rsidRPr="00BD4F1F">
        <w:rPr>
          <w:rFonts w:ascii="宋体" w:hAnsi="宋体"/>
          <w:sz w:val="24"/>
          <w:lang w:val="x-none"/>
        </w:rPr>
        <w:t>本基金本报告期末未持有股指期货。</w:t>
      </w:r>
    </w:p>
    <w:p w14:paraId="35B1E532"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04B284E3" w14:textId="77777777" w:rsidR="00682DCA" w:rsidRPr="00BD4F1F" w:rsidRDefault="00682DCA"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4FA0A426"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3155A5FE" w14:textId="1FBFCC97" w:rsidR="00A6399E" w:rsidRPr="00FF737B" w:rsidRDefault="00D35F90" w:rsidP="00FF737B">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（1）</w:t>
      </w:r>
      <w:r w:rsidR="00A6399E" w:rsidRPr="00FF737B">
        <w:rPr>
          <w:rFonts w:ascii="宋体" w:hAnsi="宋体" w:hint="eastAsia"/>
          <w:sz w:val="24"/>
          <w:lang w:val="x-none"/>
        </w:rPr>
        <w:t>报告期内本基金投资的前十名证券的发行主体未被监管部门立案调查，在本报告编制日前一年内本基金投资的前十名证券的发行主体未受到公开谴责和处罚。</w:t>
      </w:r>
    </w:p>
    <w:p w14:paraId="3DCDC742" w14:textId="1C1884DD" w:rsidR="00A6399E" w:rsidRPr="00FF737B" w:rsidRDefault="00D35F90" w:rsidP="00FF737B">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（2）</w:t>
      </w:r>
      <w:r w:rsidR="00A6399E" w:rsidRPr="00FF737B">
        <w:rPr>
          <w:rFonts w:ascii="宋体" w:hAnsi="宋体" w:hint="eastAsia"/>
          <w:sz w:val="24"/>
          <w:lang w:val="x-none"/>
        </w:rPr>
        <w:t>本基金投资的前十名股票中，没有超出基金合同规定的备选股票库之外的股票。</w:t>
      </w:r>
    </w:p>
    <w:p w14:paraId="38A2F0D9" w14:textId="73ADDB1D" w:rsidR="000E360D" w:rsidRPr="00A6399E" w:rsidRDefault="00D35F90" w:rsidP="00FF737B">
      <w:pPr>
        <w:spacing w:line="360" w:lineRule="auto"/>
        <w:ind w:firstLineChars="200" w:firstLine="480"/>
        <w:contextualSpacing/>
        <w:rPr>
          <w:color w:val="000000"/>
          <w:sz w:val="24"/>
        </w:rPr>
      </w:pPr>
      <w:r>
        <w:rPr>
          <w:rFonts w:hint="eastAsia"/>
          <w:bCs/>
          <w:color w:val="000000"/>
          <w:kern w:val="0"/>
          <w:sz w:val="24"/>
        </w:rPr>
        <w:t>（</w:t>
      </w:r>
      <w:r w:rsidR="00D32D0B">
        <w:rPr>
          <w:bCs/>
          <w:color w:val="000000"/>
          <w:kern w:val="0"/>
          <w:sz w:val="24"/>
        </w:rPr>
        <w:t>3</w:t>
      </w:r>
      <w:r>
        <w:rPr>
          <w:rFonts w:hint="eastAsia"/>
          <w:bCs/>
          <w:color w:val="000000"/>
          <w:kern w:val="0"/>
          <w:sz w:val="24"/>
        </w:rPr>
        <w:t>）</w:t>
      </w:r>
      <w:r w:rsidR="00A6399E" w:rsidRPr="00A6399E">
        <w:rPr>
          <w:bCs/>
          <w:color w:val="000000"/>
          <w:kern w:val="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A6399E" w14:paraId="65794FE8" w14:textId="77777777" w:rsidTr="00EE6CB2">
        <w:trPr>
          <w:jc w:val="center"/>
        </w:trPr>
        <w:tc>
          <w:tcPr>
            <w:tcW w:w="1287" w:type="dxa"/>
            <w:vAlign w:val="center"/>
          </w:tcPr>
          <w:p w14:paraId="5DFE92B7" w14:textId="41CD5751"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序号</w:t>
            </w:r>
          </w:p>
        </w:tc>
        <w:tc>
          <w:tcPr>
            <w:tcW w:w="2573" w:type="dxa"/>
            <w:vAlign w:val="center"/>
          </w:tcPr>
          <w:p w14:paraId="0A4F672D" w14:textId="5310D2B0"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名称</w:t>
            </w:r>
          </w:p>
        </w:tc>
        <w:tc>
          <w:tcPr>
            <w:tcW w:w="5008" w:type="dxa"/>
            <w:vAlign w:val="center"/>
          </w:tcPr>
          <w:p w14:paraId="2335E405" w14:textId="1D332E8D"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金额（元）</w:t>
            </w:r>
          </w:p>
        </w:tc>
      </w:tr>
      <w:tr w:rsidR="00485409" w14:paraId="55276F5D" w14:textId="77777777" w:rsidTr="00EE6CB2">
        <w:trPr>
          <w:jc w:val="center"/>
        </w:trPr>
        <w:tc>
          <w:tcPr>
            <w:tcW w:w="1287" w:type="dxa"/>
            <w:vAlign w:val="center"/>
          </w:tcPr>
          <w:p w14:paraId="79FB6B0B" w14:textId="07F159F5" w:rsidR="00485409" w:rsidRPr="001D4691" w:rsidRDefault="00485409" w:rsidP="00485409">
            <w:pPr>
              <w:autoSpaceDE w:val="0"/>
              <w:autoSpaceDN w:val="0"/>
              <w:adjustRightInd w:val="0"/>
              <w:spacing w:before="29" w:after="0" w:line="360" w:lineRule="auto"/>
              <w:ind w:left="15"/>
              <w:contextualSpacing/>
              <w:jc w:val="center"/>
              <w:rPr>
                <w:kern w:val="0"/>
                <w:sz w:val="24"/>
              </w:rPr>
            </w:pPr>
            <w:r w:rsidRPr="00CB4EF4">
              <w:rPr>
                <w:color w:val="000000"/>
                <w:kern w:val="0"/>
                <w:sz w:val="24"/>
              </w:rPr>
              <w:t>1</w:t>
            </w:r>
          </w:p>
        </w:tc>
        <w:tc>
          <w:tcPr>
            <w:tcW w:w="2573" w:type="dxa"/>
            <w:vAlign w:val="center"/>
          </w:tcPr>
          <w:p w14:paraId="3D467730" w14:textId="22FA2F41" w:rsidR="00485409" w:rsidRDefault="00485409" w:rsidP="00485409">
            <w:pPr>
              <w:autoSpaceDE w:val="0"/>
              <w:autoSpaceDN w:val="0"/>
              <w:adjustRightInd w:val="0"/>
              <w:spacing w:before="29" w:after="0" w:line="360" w:lineRule="auto"/>
              <w:ind w:left="15"/>
              <w:contextualSpacing/>
              <w:jc w:val="left"/>
              <w:rPr>
                <w:color w:val="000000"/>
                <w:sz w:val="24"/>
              </w:rPr>
            </w:pPr>
            <w:r w:rsidRPr="00CB4EF4">
              <w:rPr>
                <w:color w:val="000000"/>
                <w:kern w:val="0"/>
                <w:sz w:val="24"/>
              </w:rPr>
              <w:t>存出保证金</w:t>
            </w:r>
          </w:p>
        </w:tc>
        <w:tc>
          <w:tcPr>
            <w:tcW w:w="5008" w:type="dxa"/>
            <w:vAlign w:val="center"/>
          </w:tcPr>
          <w:p w14:paraId="53573F62" w14:textId="54607EAA" w:rsidR="00485409" w:rsidRPr="001D4691" w:rsidRDefault="00485409" w:rsidP="00485409">
            <w:pPr>
              <w:autoSpaceDE w:val="0"/>
              <w:autoSpaceDN w:val="0"/>
              <w:adjustRightInd w:val="0"/>
              <w:spacing w:before="29" w:after="0" w:line="360" w:lineRule="auto"/>
              <w:ind w:left="15"/>
              <w:contextualSpacing/>
              <w:jc w:val="right"/>
              <w:rPr>
                <w:kern w:val="0"/>
                <w:sz w:val="24"/>
              </w:rPr>
            </w:pPr>
            <w:r w:rsidRPr="00414345">
              <w:rPr>
                <w:color w:val="000000"/>
                <w:sz w:val="24"/>
              </w:rPr>
              <w:t>410,400.22</w:t>
            </w:r>
          </w:p>
        </w:tc>
      </w:tr>
      <w:tr w:rsidR="00485409" w:rsidRPr="001D4691" w14:paraId="63461D57" w14:textId="77777777" w:rsidTr="00EE6CB2">
        <w:trPr>
          <w:jc w:val="center"/>
        </w:trPr>
        <w:tc>
          <w:tcPr>
            <w:tcW w:w="1287" w:type="dxa"/>
            <w:vAlign w:val="center"/>
          </w:tcPr>
          <w:p w14:paraId="64E817AD" w14:textId="0609827D" w:rsidR="00485409" w:rsidRPr="001D4691" w:rsidRDefault="00485409" w:rsidP="00485409">
            <w:pPr>
              <w:autoSpaceDE w:val="0"/>
              <w:autoSpaceDN w:val="0"/>
              <w:adjustRightInd w:val="0"/>
              <w:spacing w:before="29" w:after="0" w:line="360" w:lineRule="auto"/>
              <w:ind w:left="15"/>
              <w:contextualSpacing/>
              <w:jc w:val="center"/>
              <w:rPr>
                <w:kern w:val="0"/>
                <w:sz w:val="24"/>
              </w:rPr>
            </w:pPr>
            <w:r w:rsidRPr="00CB4EF4">
              <w:rPr>
                <w:color w:val="000000"/>
                <w:kern w:val="0"/>
                <w:sz w:val="24"/>
              </w:rPr>
              <w:t>2</w:t>
            </w:r>
          </w:p>
        </w:tc>
        <w:tc>
          <w:tcPr>
            <w:tcW w:w="2573" w:type="dxa"/>
            <w:vAlign w:val="center"/>
          </w:tcPr>
          <w:p w14:paraId="36E14055" w14:textId="5E9E724F" w:rsidR="00485409" w:rsidRPr="001D4691" w:rsidRDefault="00485409" w:rsidP="00485409">
            <w:pPr>
              <w:autoSpaceDE w:val="0"/>
              <w:autoSpaceDN w:val="0"/>
              <w:adjustRightInd w:val="0"/>
              <w:spacing w:before="29" w:after="0" w:line="360" w:lineRule="auto"/>
              <w:ind w:left="15"/>
              <w:contextualSpacing/>
              <w:jc w:val="left"/>
              <w:rPr>
                <w:kern w:val="0"/>
                <w:sz w:val="24"/>
              </w:rPr>
            </w:pPr>
            <w:r w:rsidRPr="00CB4EF4">
              <w:rPr>
                <w:color w:val="000000"/>
                <w:kern w:val="0"/>
                <w:sz w:val="24"/>
              </w:rPr>
              <w:t>应收证券清算款</w:t>
            </w:r>
          </w:p>
        </w:tc>
        <w:tc>
          <w:tcPr>
            <w:tcW w:w="5008" w:type="dxa"/>
            <w:vAlign w:val="center"/>
          </w:tcPr>
          <w:p w14:paraId="7A6DD9B6" w14:textId="14E8194D" w:rsidR="00485409" w:rsidRPr="001D4691" w:rsidRDefault="00485409" w:rsidP="00485409">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485409" w:rsidRPr="001D4691" w14:paraId="5E5DF203" w14:textId="77777777" w:rsidTr="00EE6CB2">
        <w:trPr>
          <w:jc w:val="center"/>
        </w:trPr>
        <w:tc>
          <w:tcPr>
            <w:tcW w:w="1287" w:type="dxa"/>
            <w:vAlign w:val="center"/>
          </w:tcPr>
          <w:p w14:paraId="13E0871F" w14:textId="4C6B3DD4" w:rsidR="00485409" w:rsidRPr="001D4691" w:rsidRDefault="00485409" w:rsidP="00485409">
            <w:pPr>
              <w:autoSpaceDE w:val="0"/>
              <w:autoSpaceDN w:val="0"/>
              <w:adjustRightInd w:val="0"/>
              <w:spacing w:before="29" w:after="0" w:line="360" w:lineRule="auto"/>
              <w:ind w:left="15"/>
              <w:contextualSpacing/>
              <w:jc w:val="center"/>
              <w:rPr>
                <w:kern w:val="0"/>
                <w:sz w:val="24"/>
              </w:rPr>
            </w:pPr>
            <w:r w:rsidRPr="00CB4EF4">
              <w:rPr>
                <w:color w:val="000000"/>
                <w:kern w:val="0"/>
                <w:sz w:val="24"/>
              </w:rPr>
              <w:t>3</w:t>
            </w:r>
          </w:p>
        </w:tc>
        <w:tc>
          <w:tcPr>
            <w:tcW w:w="2573" w:type="dxa"/>
            <w:vAlign w:val="center"/>
          </w:tcPr>
          <w:p w14:paraId="27AC750C" w14:textId="47A01EEA" w:rsidR="00485409" w:rsidRPr="001D4691" w:rsidRDefault="00485409" w:rsidP="00485409">
            <w:pPr>
              <w:autoSpaceDE w:val="0"/>
              <w:autoSpaceDN w:val="0"/>
              <w:adjustRightInd w:val="0"/>
              <w:spacing w:before="29" w:after="0" w:line="360" w:lineRule="auto"/>
              <w:ind w:left="15"/>
              <w:contextualSpacing/>
              <w:jc w:val="left"/>
              <w:rPr>
                <w:kern w:val="0"/>
                <w:sz w:val="24"/>
              </w:rPr>
            </w:pPr>
            <w:r w:rsidRPr="00CB4EF4">
              <w:rPr>
                <w:color w:val="000000"/>
                <w:kern w:val="0"/>
                <w:sz w:val="24"/>
              </w:rPr>
              <w:t>应收股利</w:t>
            </w:r>
          </w:p>
        </w:tc>
        <w:tc>
          <w:tcPr>
            <w:tcW w:w="5008" w:type="dxa"/>
            <w:vAlign w:val="center"/>
          </w:tcPr>
          <w:p w14:paraId="1E131D76" w14:textId="271F54C6" w:rsidR="00485409" w:rsidRPr="001D4691" w:rsidRDefault="00485409" w:rsidP="00485409">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485409" w:rsidRPr="001D4691" w14:paraId="199CB963" w14:textId="77777777" w:rsidTr="00EE6CB2">
        <w:trPr>
          <w:jc w:val="center"/>
        </w:trPr>
        <w:tc>
          <w:tcPr>
            <w:tcW w:w="1287" w:type="dxa"/>
            <w:vAlign w:val="center"/>
          </w:tcPr>
          <w:p w14:paraId="551A3521" w14:textId="2BAF17F9" w:rsidR="00485409" w:rsidRPr="001D4691" w:rsidRDefault="00485409" w:rsidP="00485409">
            <w:pPr>
              <w:autoSpaceDE w:val="0"/>
              <w:autoSpaceDN w:val="0"/>
              <w:adjustRightInd w:val="0"/>
              <w:spacing w:before="29" w:after="0" w:line="360" w:lineRule="auto"/>
              <w:ind w:left="15"/>
              <w:contextualSpacing/>
              <w:jc w:val="center"/>
              <w:rPr>
                <w:kern w:val="0"/>
                <w:sz w:val="24"/>
              </w:rPr>
            </w:pPr>
            <w:r w:rsidRPr="00CB4EF4">
              <w:rPr>
                <w:color w:val="000000"/>
                <w:kern w:val="0"/>
                <w:sz w:val="24"/>
              </w:rPr>
              <w:t>4</w:t>
            </w:r>
          </w:p>
        </w:tc>
        <w:tc>
          <w:tcPr>
            <w:tcW w:w="2573" w:type="dxa"/>
            <w:vAlign w:val="center"/>
          </w:tcPr>
          <w:p w14:paraId="69751D3C" w14:textId="23AED813" w:rsidR="00485409" w:rsidRPr="001D4691" w:rsidRDefault="00485409" w:rsidP="00485409">
            <w:pPr>
              <w:autoSpaceDE w:val="0"/>
              <w:autoSpaceDN w:val="0"/>
              <w:adjustRightInd w:val="0"/>
              <w:spacing w:before="29" w:after="0" w:line="360" w:lineRule="auto"/>
              <w:ind w:left="15"/>
              <w:contextualSpacing/>
              <w:jc w:val="left"/>
              <w:rPr>
                <w:kern w:val="0"/>
                <w:sz w:val="24"/>
              </w:rPr>
            </w:pPr>
            <w:r w:rsidRPr="00CB4EF4">
              <w:rPr>
                <w:color w:val="000000"/>
                <w:kern w:val="0"/>
                <w:sz w:val="24"/>
              </w:rPr>
              <w:t>应收利息</w:t>
            </w:r>
          </w:p>
        </w:tc>
        <w:tc>
          <w:tcPr>
            <w:tcW w:w="5008" w:type="dxa"/>
            <w:vAlign w:val="center"/>
          </w:tcPr>
          <w:p w14:paraId="4CEF765D" w14:textId="7803F370" w:rsidR="00485409" w:rsidRPr="001D4691" w:rsidRDefault="00485409" w:rsidP="00485409">
            <w:pPr>
              <w:autoSpaceDE w:val="0"/>
              <w:autoSpaceDN w:val="0"/>
              <w:adjustRightInd w:val="0"/>
              <w:spacing w:before="29" w:after="0" w:line="360" w:lineRule="auto"/>
              <w:ind w:left="15"/>
              <w:contextualSpacing/>
              <w:jc w:val="right"/>
              <w:rPr>
                <w:kern w:val="0"/>
                <w:sz w:val="24"/>
              </w:rPr>
            </w:pPr>
            <w:r w:rsidRPr="00414345">
              <w:rPr>
                <w:color w:val="000000"/>
                <w:sz w:val="24"/>
              </w:rPr>
              <w:t>29,548.57</w:t>
            </w:r>
          </w:p>
        </w:tc>
      </w:tr>
      <w:tr w:rsidR="00485409" w14:paraId="7791EAC6" w14:textId="77777777" w:rsidTr="00EE6CB2">
        <w:trPr>
          <w:jc w:val="center"/>
        </w:trPr>
        <w:tc>
          <w:tcPr>
            <w:tcW w:w="1287" w:type="dxa"/>
            <w:vAlign w:val="center"/>
          </w:tcPr>
          <w:p w14:paraId="2C80B826" w14:textId="08CFDD98" w:rsidR="00485409" w:rsidRPr="001D4691" w:rsidRDefault="00485409" w:rsidP="00485409">
            <w:pPr>
              <w:autoSpaceDE w:val="0"/>
              <w:autoSpaceDN w:val="0"/>
              <w:adjustRightInd w:val="0"/>
              <w:spacing w:before="29" w:after="0" w:line="360" w:lineRule="auto"/>
              <w:ind w:left="15"/>
              <w:contextualSpacing/>
              <w:jc w:val="center"/>
              <w:rPr>
                <w:kern w:val="0"/>
                <w:sz w:val="24"/>
              </w:rPr>
            </w:pPr>
            <w:r w:rsidRPr="00CB4EF4">
              <w:rPr>
                <w:color w:val="000000"/>
                <w:kern w:val="0"/>
                <w:sz w:val="24"/>
              </w:rPr>
              <w:t>5</w:t>
            </w:r>
          </w:p>
        </w:tc>
        <w:tc>
          <w:tcPr>
            <w:tcW w:w="2573" w:type="dxa"/>
            <w:vAlign w:val="center"/>
          </w:tcPr>
          <w:p w14:paraId="61255196" w14:textId="7EE63C72" w:rsidR="00485409" w:rsidRPr="001D4691" w:rsidRDefault="00485409" w:rsidP="00485409">
            <w:pPr>
              <w:autoSpaceDE w:val="0"/>
              <w:autoSpaceDN w:val="0"/>
              <w:adjustRightInd w:val="0"/>
              <w:spacing w:before="29" w:after="0" w:line="360" w:lineRule="auto"/>
              <w:ind w:left="15"/>
              <w:contextualSpacing/>
              <w:jc w:val="left"/>
              <w:rPr>
                <w:kern w:val="0"/>
                <w:sz w:val="24"/>
              </w:rPr>
            </w:pPr>
            <w:r w:rsidRPr="00CB4EF4">
              <w:rPr>
                <w:color w:val="000000"/>
                <w:kern w:val="0"/>
                <w:sz w:val="24"/>
              </w:rPr>
              <w:t>应收申购款</w:t>
            </w:r>
          </w:p>
        </w:tc>
        <w:tc>
          <w:tcPr>
            <w:tcW w:w="5008" w:type="dxa"/>
            <w:vAlign w:val="center"/>
          </w:tcPr>
          <w:p w14:paraId="6FB7C1C7" w14:textId="4A9F02C7" w:rsidR="00485409" w:rsidRPr="001D4691" w:rsidRDefault="00485409" w:rsidP="00485409">
            <w:pPr>
              <w:autoSpaceDE w:val="0"/>
              <w:autoSpaceDN w:val="0"/>
              <w:adjustRightInd w:val="0"/>
              <w:spacing w:before="29" w:after="0" w:line="360" w:lineRule="auto"/>
              <w:ind w:left="15"/>
              <w:contextualSpacing/>
              <w:jc w:val="right"/>
              <w:rPr>
                <w:kern w:val="0"/>
                <w:sz w:val="24"/>
              </w:rPr>
            </w:pPr>
            <w:r w:rsidRPr="00414345">
              <w:rPr>
                <w:color w:val="000000"/>
                <w:sz w:val="24"/>
              </w:rPr>
              <w:t>1,074,027.58</w:t>
            </w:r>
          </w:p>
        </w:tc>
      </w:tr>
      <w:tr w:rsidR="00485409" w14:paraId="59E6582D" w14:textId="77777777" w:rsidTr="00EE6CB2">
        <w:trPr>
          <w:jc w:val="center"/>
        </w:trPr>
        <w:tc>
          <w:tcPr>
            <w:tcW w:w="1287" w:type="dxa"/>
            <w:vAlign w:val="center"/>
          </w:tcPr>
          <w:p w14:paraId="33E894F5" w14:textId="01BC4CBA" w:rsidR="00485409" w:rsidRPr="001D4691" w:rsidRDefault="00485409" w:rsidP="00485409">
            <w:pPr>
              <w:autoSpaceDE w:val="0"/>
              <w:autoSpaceDN w:val="0"/>
              <w:adjustRightInd w:val="0"/>
              <w:spacing w:before="29" w:after="0" w:line="360" w:lineRule="auto"/>
              <w:ind w:left="15"/>
              <w:contextualSpacing/>
              <w:jc w:val="center"/>
              <w:rPr>
                <w:kern w:val="0"/>
                <w:sz w:val="24"/>
              </w:rPr>
            </w:pPr>
            <w:r w:rsidRPr="00CB4EF4">
              <w:rPr>
                <w:color w:val="000000"/>
                <w:kern w:val="0"/>
                <w:sz w:val="24"/>
              </w:rPr>
              <w:t>6</w:t>
            </w:r>
          </w:p>
        </w:tc>
        <w:tc>
          <w:tcPr>
            <w:tcW w:w="2573" w:type="dxa"/>
            <w:vAlign w:val="center"/>
          </w:tcPr>
          <w:p w14:paraId="7CA74B8C" w14:textId="10CBB0FB" w:rsidR="00485409" w:rsidRPr="001D4691" w:rsidRDefault="00485409" w:rsidP="00485409">
            <w:pPr>
              <w:autoSpaceDE w:val="0"/>
              <w:autoSpaceDN w:val="0"/>
              <w:adjustRightInd w:val="0"/>
              <w:spacing w:before="29" w:after="0" w:line="360" w:lineRule="auto"/>
              <w:ind w:left="15"/>
              <w:contextualSpacing/>
              <w:jc w:val="left"/>
              <w:rPr>
                <w:kern w:val="0"/>
                <w:sz w:val="24"/>
              </w:rPr>
            </w:pPr>
            <w:r w:rsidRPr="00CB4EF4">
              <w:rPr>
                <w:color w:val="000000"/>
                <w:kern w:val="0"/>
                <w:sz w:val="24"/>
              </w:rPr>
              <w:t>其他应收款</w:t>
            </w:r>
          </w:p>
        </w:tc>
        <w:tc>
          <w:tcPr>
            <w:tcW w:w="5008" w:type="dxa"/>
            <w:vAlign w:val="center"/>
          </w:tcPr>
          <w:p w14:paraId="390A442E" w14:textId="513A6622" w:rsidR="00485409" w:rsidRPr="001D4691" w:rsidRDefault="00485409" w:rsidP="00485409">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485409" w14:paraId="70894CCB" w14:textId="77777777" w:rsidTr="00EE6CB2">
        <w:trPr>
          <w:jc w:val="center"/>
        </w:trPr>
        <w:tc>
          <w:tcPr>
            <w:tcW w:w="1287" w:type="dxa"/>
            <w:vAlign w:val="center"/>
          </w:tcPr>
          <w:p w14:paraId="74D18A6A" w14:textId="0B0DF37A" w:rsidR="00485409" w:rsidRPr="001D4691" w:rsidRDefault="00485409" w:rsidP="00485409">
            <w:pPr>
              <w:autoSpaceDE w:val="0"/>
              <w:autoSpaceDN w:val="0"/>
              <w:adjustRightInd w:val="0"/>
              <w:spacing w:before="29" w:after="0" w:line="360" w:lineRule="auto"/>
              <w:ind w:left="15"/>
              <w:contextualSpacing/>
              <w:jc w:val="center"/>
              <w:rPr>
                <w:kern w:val="0"/>
                <w:sz w:val="24"/>
              </w:rPr>
            </w:pPr>
            <w:r w:rsidRPr="00CB4EF4">
              <w:rPr>
                <w:color w:val="000000"/>
                <w:kern w:val="0"/>
                <w:sz w:val="24"/>
              </w:rPr>
              <w:t>7</w:t>
            </w:r>
          </w:p>
        </w:tc>
        <w:tc>
          <w:tcPr>
            <w:tcW w:w="2573" w:type="dxa"/>
            <w:vAlign w:val="center"/>
          </w:tcPr>
          <w:p w14:paraId="25B7FD12" w14:textId="55B321A9" w:rsidR="00485409" w:rsidRPr="001D4691" w:rsidRDefault="00485409" w:rsidP="00485409">
            <w:pPr>
              <w:autoSpaceDE w:val="0"/>
              <w:autoSpaceDN w:val="0"/>
              <w:adjustRightInd w:val="0"/>
              <w:spacing w:before="29" w:after="0" w:line="360" w:lineRule="auto"/>
              <w:ind w:left="15"/>
              <w:contextualSpacing/>
              <w:jc w:val="left"/>
              <w:rPr>
                <w:kern w:val="0"/>
                <w:sz w:val="24"/>
              </w:rPr>
            </w:pPr>
            <w:r w:rsidRPr="00CB4EF4">
              <w:rPr>
                <w:color w:val="000000"/>
                <w:kern w:val="0"/>
                <w:sz w:val="24"/>
              </w:rPr>
              <w:t>待摊费用</w:t>
            </w:r>
          </w:p>
        </w:tc>
        <w:tc>
          <w:tcPr>
            <w:tcW w:w="5008" w:type="dxa"/>
            <w:vAlign w:val="center"/>
          </w:tcPr>
          <w:p w14:paraId="1E74590F" w14:textId="486CF806" w:rsidR="00485409" w:rsidRPr="001D4691" w:rsidRDefault="00485409" w:rsidP="00485409">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485409" w14:paraId="05957B11" w14:textId="77777777" w:rsidTr="00EE6CB2">
        <w:trPr>
          <w:jc w:val="center"/>
        </w:trPr>
        <w:tc>
          <w:tcPr>
            <w:tcW w:w="1287" w:type="dxa"/>
            <w:vAlign w:val="center"/>
          </w:tcPr>
          <w:p w14:paraId="5E53F85D" w14:textId="576DC4AB" w:rsidR="00485409" w:rsidRPr="001D4691" w:rsidRDefault="00485409" w:rsidP="00485409">
            <w:pPr>
              <w:autoSpaceDE w:val="0"/>
              <w:autoSpaceDN w:val="0"/>
              <w:adjustRightInd w:val="0"/>
              <w:spacing w:before="29" w:after="0" w:line="360" w:lineRule="auto"/>
              <w:ind w:left="15"/>
              <w:contextualSpacing/>
              <w:jc w:val="center"/>
              <w:rPr>
                <w:kern w:val="0"/>
                <w:sz w:val="24"/>
              </w:rPr>
            </w:pPr>
            <w:r w:rsidRPr="00CB4EF4">
              <w:rPr>
                <w:color w:val="000000"/>
                <w:kern w:val="0"/>
                <w:sz w:val="24"/>
              </w:rPr>
              <w:t>8</w:t>
            </w:r>
          </w:p>
        </w:tc>
        <w:tc>
          <w:tcPr>
            <w:tcW w:w="2573" w:type="dxa"/>
            <w:vAlign w:val="center"/>
          </w:tcPr>
          <w:p w14:paraId="566BE1EC" w14:textId="1D265873" w:rsidR="00485409" w:rsidRPr="001D4691" w:rsidRDefault="00485409" w:rsidP="00485409">
            <w:pPr>
              <w:autoSpaceDE w:val="0"/>
              <w:autoSpaceDN w:val="0"/>
              <w:adjustRightInd w:val="0"/>
              <w:spacing w:before="29" w:after="0" w:line="360" w:lineRule="auto"/>
              <w:ind w:left="15"/>
              <w:contextualSpacing/>
              <w:jc w:val="left"/>
              <w:rPr>
                <w:kern w:val="0"/>
                <w:sz w:val="24"/>
              </w:rPr>
            </w:pPr>
            <w:r w:rsidRPr="00CB4EF4">
              <w:rPr>
                <w:color w:val="000000"/>
                <w:kern w:val="0"/>
                <w:sz w:val="24"/>
              </w:rPr>
              <w:t>其他</w:t>
            </w:r>
          </w:p>
        </w:tc>
        <w:tc>
          <w:tcPr>
            <w:tcW w:w="5008" w:type="dxa"/>
            <w:vAlign w:val="center"/>
          </w:tcPr>
          <w:p w14:paraId="03C70849" w14:textId="1773D792" w:rsidR="00485409" w:rsidRPr="001D4691" w:rsidRDefault="00485409" w:rsidP="00485409">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485409" w14:paraId="6821117C" w14:textId="77777777" w:rsidTr="00EE6CB2">
        <w:trPr>
          <w:jc w:val="center"/>
        </w:trPr>
        <w:tc>
          <w:tcPr>
            <w:tcW w:w="1287" w:type="dxa"/>
            <w:vAlign w:val="center"/>
          </w:tcPr>
          <w:p w14:paraId="529EE489" w14:textId="3CB7D751" w:rsidR="00485409" w:rsidRPr="001D4691" w:rsidRDefault="00485409" w:rsidP="00485409">
            <w:pPr>
              <w:autoSpaceDE w:val="0"/>
              <w:autoSpaceDN w:val="0"/>
              <w:adjustRightInd w:val="0"/>
              <w:spacing w:before="29" w:after="0" w:line="360" w:lineRule="auto"/>
              <w:ind w:left="15"/>
              <w:contextualSpacing/>
              <w:jc w:val="center"/>
              <w:rPr>
                <w:kern w:val="0"/>
                <w:sz w:val="24"/>
              </w:rPr>
            </w:pPr>
            <w:r w:rsidRPr="00CB4EF4">
              <w:rPr>
                <w:color w:val="000000"/>
                <w:kern w:val="0"/>
                <w:sz w:val="24"/>
              </w:rPr>
              <w:t>9</w:t>
            </w:r>
          </w:p>
        </w:tc>
        <w:tc>
          <w:tcPr>
            <w:tcW w:w="2573" w:type="dxa"/>
            <w:vAlign w:val="center"/>
          </w:tcPr>
          <w:p w14:paraId="34B23FCD" w14:textId="78ABF049" w:rsidR="00485409" w:rsidRPr="001D4691" w:rsidRDefault="00485409" w:rsidP="00485409">
            <w:pPr>
              <w:autoSpaceDE w:val="0"/>
              <w:autoSpaceDN w:val="0"/>
              <w:adjustRightInd w:val="0"/>
              <w:spacing w:before="29" w:after="0" w:line="360" w:lineRule="auto"/>
              <w:ind w:left="15"/>
              <w:contextualSpacing/>
              <w:jc w:val="left"/>
              <w:rPr>
                <w:kern w:val="0"/>
                <w:sz w:val="24"/>
              </w:rPr>
            </w:pPr>
            <w:r w:rsidRPr="00CB4EF4">
              <w:rPr>
                <w:color w:val="000000"/>
                <w:kern w:val="0"/>
                <w:sz w:val="24"/>
              </w:rPr>
              <w:t>合计</w:t>
            </w:r>
          </w:p>
        </w:tc>
        <w:tc>
          <w:tcPr>
            <w:tcW w:w="5008" w:type="dxa"/>
            <w:vAlign w:val="center"/>
          </w:tcPr>
          <w:p w14:paraId="354661C2" w14:textId="5221CA43" w:rsidR="00485409" w:rsidRPr="001D4691" w:rsidRDefault="00485409" w:rsidP="00485409">
            <w:pPr>
              <w:autoSpaceDE w:val="0"/>
              <w:autoSpaceDN w:val="0"/>
              <w:adjustRightInd w:val="0"/>
              <w:spacing w:before="29" w:after="0" w:line="360" w:lineRule="auto"/>
              <w:ind w:left="15"/>
              <w:contextualSpacing/>
              <w:jc w:val="right"/>
              <w:rPr>
                <w:kern w:val="0"/>
                <w:sz w:val="24"/>
              </w:rPr>
            </w:pPr>
            <w:r w:rsidRPr="00414345">
              <w:rPr>
                <w:color w:val="000000"/>
                <w:sz w:val="24"/>
              </w:rPr>
              <w:t>1,513,976.37</w:t>
            </w:r>
          </w:p>
        </w:tc>
      </w:tr>
    </w:tbl>
    <w:p w14:paraId="57A8C339" w14:textId="3531857D" w:rsidR="000E360D" w:rsidRPr="00FF737B" w:rsidRDefault="000E360D" w:rsidP="00FF737B">
      <w:pPr>
        <w:pStyle w:val="af9"/>
        <w:numPr>
          <w:ilvl w:val="0"/>
          <w:numId w:val="26"/>
        </w:numPr>
        <w:spacing w:line="360" w:lineRule="auto"/>
        <w:ind w:firstLineChars="0"/>
        <w:contextualSpacing/>
        <w:rPr>
          <w:color w:val="000000"/>
          <w:sz w:val="24"/>
        </w:rPr>
      </w:pPr>
      <w:r w:rsidRPr="00FF737B">
        <w:rPr>
          <w:rFonts w:hint="eastAsia"/>
          <w:color w:val="000000"/>
          <w:sz w:val="24"/>
        </w:rPr>
        <w:t>报告期末持有的处于转股期的可转换债券明细</w:t>
      </w:r>
    </w:p>
    <w:p w14:paraId="0056413F"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14:paraId="096E9020" w14:textId="77777777" w:rsidR="00287A7C" w:rsidRDefault="000E360D" w:rsidP="00FF737B">
      <w:pPr>
        <w:pStyle w:val="af9"/>
        <w:numPr>
          <w:ilvl w:val="0"/>
          <w:numId w:val="26"/>
        </w:numPr>
        <w:spacing w:line="360" w:lineRule="auto"/>
        <w:ind w:firstLineChars="0"/>
        <w:contextualSpacing/>
        <w:rPr>
          <w:color w:val="000000"/>
          <w:sz w:val="24"/>
        </w:rPr>
      </w:pPr>
      <w:r w:rsidRPr="00FF737B">
        <w:rPr>
          <w:rFonts w:hint="eastAsia"/>
          <w:color w:val="000000"/>
          <w:sz w:val="24"/>
        </w:rPr>
        <w:t>报告期末前十名股票中存在流通受限情况的说明</w:t>
      </w:r>
    </w:p>
    <w:p w14:paraId="0811B1B5" w14:textId="719BE115" w:rsidR="000E360D" w:rsidRPr="004946F6" w:rsidRDefault="00287A7C" w:rsidP="004946F6">
      <w:pPr>
        <w:spacing w:line="360" w:lineRule="auto"/>
        <w:ind w:left="480"/>
        <w:contextualSpacing/>
        <w:jc w:val="left"/>
        <w:rPr>
          <w:color w:val="000000"/>
          <w:sz w:val="24"/>
        </w:rPr>
      </w:pPr>
      <w:r w:rsidRPr="004946F6">
        <w:rPr>
          <w:rFonts w:hint="eastAsia"/>
          <w:color w:val="000000"/>
          <w:sz w:val="24"/>
        </w:rPr>
        <w:t>本基金本报告期末前十名股票中不存在流通受限情况。</w:t>
      </w:r>
    </w:p>
    <w:p w14:paraId="4F018ACF" w14:textId="77777777" w:rsidR="000E360D" w:rsidRPr="00643315" w:rsidRDefault="000E360D" w:rsidP="00FF737B">
      <w:pPr>
        <w:pStyle w:val="af9"/>
        <w:numPr>
          <w:ilvl w:val="0"/>
          <w:numId w:val="26"/>
        </w:numPr>
        <w:spacing w:line="360" w:lineRule="auto"/>
        <w:ind w:firstLineChars="0"/>
        <w:contextualSpacing/>
        <w:rPr>
          <w:color w:val="000000"/>
          <w:sz w:val="24"/>
        </w:rPr>
      </w:pPr>
      <w:r w:rsidRPr="00643315">
        <w:rPr>
          <w:rFonts w:hint="eastAsia"/>
          <w:color w:val="000000"/>
          <w:sz w:val="24"/>
        </w:rPr>
        <w:t>投资组合报告附注的其他文字描述部分</w:t>
      </w:r>
    </w:p>
    <w:p w14:paraId="11C57276" w14:textId="20C13A08" w:rsidR="001F4D47" w:rsidRPr="00FF737B" w:rsidRDefault="00944DB3" w:rsidP="00FF737B">
      <w:pPr>
        <w:pStyle w:val="a9"/>
        <w:spacing w:after="0" w:line="360" w:lineRule="auto"/>
        <w:ind w:rightChars="-85" w:right="-178" w:firstLineChars="200" w:firstLine="480"/>
        <w:rPr>
          <w:rFonts w:ascii="Times New Roman" w:hAnsi="Times New Roman"/>
          <w:sz w:val="24"/>
        </w:rPr>
      </w:pPr>
      <w:r w:rsidRPr="00FF737B">
        <w:rPr>
          <w:rFonts w:ascii="Times New Roman" w:eastAsia="宋体" w:hAnsi="Times New Roman" w:cs="Times New Roman" w:hint="eastAsia"/>
          <w:sz w:val="24"/>
        </w:rPr>
        <w:t>由于四舍五入的原因，分项之和与合计项之间可能存在尾差。</w:t>
      </w:r>
    </w:p>
    <w:p w14:paraId="5EC4D7CE" w14:textId="77777777" w:rsidR="00B9347B" w:rsidRPr="00694168" w:rsidRDefault="00B9347B" w:rsidP="00694168">
      <w:pPr>
        <w:pStyle w:val="af0"/>
        <w:rPr>
          <w:rFonts w:ascii="Times New Roman" w:eastAsia="黑体" w:hAnsi="Times New Roman" w:cs="Times New Roman"/>
          <w:kern w:val="0"/>
          <w:sz w:val="30"/>
          <w:szCs w:val="30"/>
        </w:rPr>
      </w:pPr>
      <w:bookmarkStart w:id="36" w:name="_Toc472077039"/>
      <w:r w:rsidRPr="00694168">
        <w:rPr>
          <w:rFonts w:ascii="Times New Roman" w:eastAsia="黑体" w:hAnsi="Times New Roman" w:cs="Times New Roman" w:hint="eastAsia"/>
          <w:kern w:val="0"/>
          <w:sz w:val="30"/>
          <w:szCs w:val="30"/>
        </w:rPr>
        <w:lastRenderedPageBreak/>
        <w:t>十一、基金的业绩</w:t>
      </w:r>
      <w:bookmarkEnd w:id="36"/>
    </w:p>
    <w:p w14:paraId="4097E9DB" w14:textId="46508F1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784F15" w:rsidRPr="00694168">
        <w:rPr>
          <w:rFonts w:ascii="Times New Roman" w:eastAsia="宋体" w:hAnsi="Times New Roman" w:cs="Times New Roman" w:hint="eastAsia"/>
          <w:sz w:val="24"/>
        </w:rPr>
        <w:t>201</w:t>
      </w:r>
      <w:r w:rsidR="00784F15">
        <w:rPr>
          <w:rFonts w:ascii="Times New Roman" w:eastAsia="宋体" w:hAnsi="Times New Roman" w:cs="Times New Roman"/>
          <w:sz w:val="24"/>
        </w:rPr>
        <w:t>7</w:t>
      </w:r>
      <w:r w:rsidR="00FF68DC" w:rsidRPr="00694168">
        <w:rPr>
          <w:rFonts w:ascii="Times New Roman" w:eastAsia="宋体" w:hAnsi="Times New Roman" w:cs="Times New Roman" w:hint="eastAsia"/>
          <w:sz w:val="24"/>
        </w:rPr>
        <w:t>年</w:t>
      </w:r>
      <w:r w:rsidR="00784F15">
        <w:rPr>
          <w:rFonts w:ascii="Times New Roman" w:eastAsia="宋体" w:hAnsi="Times New Roman" w:cs="Times New Roman"/>
          <w:sz w:val="24"/>
        </w:rPr>
        <w:t>6</w:t>
      </w:r>
      <w:r w:rsidRPr="00694168">
        <w:rPr>
          <w:rFonts w:ascii="Times New Roman" w:eastAsia="宋体" w:hAnsi="Times New Roman" w:cs="Times New Roman" w:hint="eastAsia"/>
          <w:sz w:val="24"/>
        </w:rPr>
        <w:t>月</w:t>
      </w:r>
      <w:r w:rsidR="00784F15" w:rsidRPr="00694168">
        <w:rPr>
          <w:rFonts w:ascii="Times New Roman" w:eastAsia="宋体" w:hAnsi="Times New Roman" w:cs="Times New Roman" w:hint="eastAsia"/>
          <w:sz w:val="24"/>
        </w:rPr>
        <w:t>3</w:t>
      </w:r>
      <w:r w:rsidR="00784F15">
        <w:rPr>
          <w:rFonts w:ascii="Times New Roman" w:eastAsia="宋体" w:hAnsi="Times New Roman" w:cs="Times New Roman"/>
          <w:sz w:val="24"/>
        </w:rPr>
        <w:t>0</w:t>
      </w:r>
      <w:r w:rsidRPr="00694168">
        <w:rPr>
          <w:rFonts w:ascii="Times New Roman" w:eastAsia="宋体" w:hAnsi="Times New Roman" w:cs="Times New Roman" w:hint="eastAsia"/>
          <w:sz w:val="24"/>
        </w:rPr>
        <w:t>日，所载财务数据未经审计师审计。</w:t>
      </w:r>
    </w:p>
    <w:p w14:paraId="1EF33F3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4CDE857" w14:textId="77777777" w:rsidR="00E756E4" w:rsidRPr="00E756E4" w:rsidRDefault="00E756E4" w:rsidP="00F42D37">
      <w:pPr>
        <w:spacing w:line="360" w:lineRule="auto"/>
        <w:ind w:firstLineChars="200" w:firstLine="480"/>
        <w:rPr>
          <w:sz w:val="24"/>
        </w:rPr>
      </w:pPr>
      <w:r w:rsidRPr="00F42D37">
        <w:rPr>
          <w:rFonts w:hint="eastAsia"/>
          <w:sz w:val="24"/>
        </w:rPr>
        <w:t>下述基金业绩指标不包括持有人认购或交易基金的各项费用，计入费用后实际收益水平要低于所列数字。</w:t>
      </w:r>
    </w:p>
    <w:p w14:paraId="1A574200"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19617845"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08BBF2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C31547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7B8271DB"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5656DED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5DAF906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3342D4DF"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5ED3D9D"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485409" w14:paraId="625087CF" w14:textId="77777777">
        <w:trPr>
          <w:jc w:val="center"/>
        </w:trPr>
        <w:tc>
          <w:tcPr>
            <w:tcW w:w="1574" w:type="dxa"/>
            <w:vAlign w:val="center"/>
          </w:tcPr>
          <w:p w14:paraId="4B4FA670" w14:textId="37BF650F" w:rsidR="00485409" w:rsidRDefault="00485409" w:rsidP="00485409">
            <w:pPr>
              <w:jc w:val="center"/>
            </w:pPr>
            <w:r w:rsidRPr="00CB4EF4">
              <w:rPr>
                <w:color w:val="000000"/>
                <w:kern w:val="0"/>
                <w:sz w:val="24"/>
              </w:rPr>
              <w:t>过去三个月</w:t>
            </w:r>
          </w:p>
        </w:tc>
        <w:tc>
          <w:tcPr>
            <w:tcW w:w="1134" w:type="dxa"/>
            <w:vAlign w:val="center"/>
          </w:tcPr>
          <w:p w14:paraId="49B0F971" w14:textId="1B8E3FD5" w:rsidR="00485409" w:rsidRDefault="00485409" w:rsidP="00485409">
            <w:pPr>
              <w:jc w:val="center"/>
            </w:pPr>
            <w:r>
              <w:rPr>
                <w:color w:val="000000"/>
                <w:sz w:val="24"/>
              </w:rPr>
              <w:t>-0.30%</w:t>
            </w:r>
          </w:p>
        </w:tc>
        <w:tc>
          <w:tcPr>
            <w:tcW w:w="1276" w:type="dxa"/>
            <w:vAlign w:val="center"/>
          </w:tcPr>
          <w:p w14:paraId="255E4D54" w14:textId="3B33A1B3" w:rsidR="00485409" w:rsidRDefault="00485409" w:rsidP="00485409">
            <w:pPr>
              <w:jc w:val="center"/>
            </w:pPr>
            <w:r>
              <w:rPr>
                <w:color w:val="000000"/>
                <w:sz w:val="24"/>
              </w:rPr>
              <w:t>0.76%</w:t>
            </w:r>
          </w:p>
        </w:tc>
        <w:tc>
          <w:tcPr>
            <w:tcW w:w="1275" w:type="dxa"/>
            <w:vAlign w:val="center"/>
          </w:tcPr>
          <w:p w14:paraId="2DC94ADC" w14:textId="46CF2944" w:rsidR="00485409" w:rsidRDefault="00485409" w:rsidP="00485409">
            <w:pPr>
              <w:jc w:val="center"/>
            </w:pPr>
            <w:r>
              <w:rPr>
                <w:color w:val="000000"/>
                <w:sz w:val="24"/>
              </w:rPr>
              <w:t>3.75%</w:t>
            </w:r>
          </w:p>
        </w:tc>
        <w:tc>
          <w:tcPr>
            <w:tcW w:w="1560" w:type="dxa"/>
            <w:vAlign w:val="center"/>
          </w:tcPr>
          <w:p w14:paraId="1E49AE5E" w14:textId="146EFC5C" w:rsidR="00485409" w:rsidRDefault="00485409" w:rsidP="00485409">
            <w:pPr>
              <w:jc w:val="center"/>
            </w:pPr>
            <w:r>
              <w:rPr>
                <w:color w:val="000000"/>
                <w:sz w:val="24"/>
              </w:rPr>
              <w:t>0.38%</w:t>
            </w:r>
          </w:p>
        </w:tc>
        <w:tc>
          <w:tcPr>
            <w:tcW w:w="992" w:type="dxa"/>
            <w:vAlign w:val="center"/>
          </w:tcPr>
          <w:p w14:paraId="0BB31AD4" w14:textId="00D4030F" w:rsidR="00485409" w:rsidRDefault="00485409" w:rsidP="00485409">
            <w:pPr>
              <w:jc w:val="center"/>
            </w:pPr>
            <w:r>
              <w:rPr>
                <w:color w:val="000000"/>
                <w:sz w:val="24"/>
              </w:rPr>
              <w:t>-4.05%</w:t>
            </w:r>
          </w:p>
        </w:tc>
        <w:tc>
          <w:tcPr>
            <w:tcW w:w="960" w:type="dxa"/>
            <w:vAlign w:val="center"/>
          </w:tcPr>
          <w:p w14:paraId="7118DFD9" w14:textId="6085FB50" w:rsidR="00485409" w:rsidRDefault="00485409" w:rsidP="00485409">
            <w:pPr>
              <w:jc w:val="center"/>
            </w:pPr>
            <w:r>
              <w:rPr>
                <w:color w:val="000000"/>
                <w:sz w:val="24"/>
              </w:rPr>
              <w:t>0.38%</w:t>
            </w:r>
          </w:p>
        </w:tc>
      </w:tr>
      <w:tr w:rsidR="006474BF" w14:paraId="0FE17D32" w14:textId="77777777">
        <w:trPr>
          <w:jc w:val="center"/>
        </w:trPr>
        <w:tc>
          <w:tcPr>
            <w:tcW w:w="1574" w:type="dxa"/>
            <w:vAlign w:val="center"/>
          </w:tcPr>
          <w:p w14:paraId="1CC830A3" w14:textId="0F0713FE" w:rsidR="006474BF" w:rsidRPr="00CB4EF4" w:rsidRDefault="00485409">
            <w:pPr>
              <w:jc w:val="center"/>
              <w:rPr>
                <w:color w:val="000000"/>
                <w:kern w:val="0"/>
                <w:sz w:val="24"/>
              </w:rPr>
            </w:pPr>
            <w:r>
              <w:rPr>
                <w:rFonts w:hint="eastAsia"/>
                <w:color w:val="000000"/>
                <w:kern w:val="0"/>
                <w:sz w:val="24"/>
              </w:rPr>
              <w:t>201</w:t>
            </w:r>
            <w:r>
              <w:rPr>
                <w:color w:val="000000"/>
                <w:kern w:val="0"/>
                <w:sz w:val="24"/>
              </w:rPr>
              <w:t>7</w:t>
            </w:r>
            <w:r w:rsidR="006474BF">
              <w:rPr>
                <w:rFonts w:hint="eastAsia"/>
                <w:color w:val="000000"/>
                <w:kern w:val="0"/>
                <w:sz w:val="24"/>
              </w:rPr>
              <w:t>年上半年</w:t>
            </w:r>
          </w:p>
        </w:tc>
        <w:tc>
          <w:tcPr>
            <w:tcW w:w="1134" w:type="dxa"/>
            <w:vAlign w:val="center"/>
          </w:tcPr>
          <w:p w14:paraId="46FEA7EB" w14:textId="1D96B3BE" w:rsidR="006474BF" w:rsidRPr="00C97A02" w:rsidRDefault="00485409" w:rsidP="00C97A02">
            <w:pPr>
              <w:widowControl/>
              <w:jc w:val="center"/>
              <w:rPr>
                <w:kern w:val="0"/>
                <w:sz w:val="24"/>
              </w:rPr>
            </w:pPr>
            <w:r w:rsidRPr="00C97A02">
              <w:rPr>
                <w:kern w:val="0"/>
                <w:sz w:val="24"/>
              </w:rPr>
              <w:t>1.71%</w:t>
            </w:r>
          </w:p>
        </w:tc>
        <w:tc>
          <w:tcPr>
            <w:tcW w:w="1276" w:type="dxa"/>
            <w:vAlign w:val="center"/>
          </w:tcPr>
          <w:p w14:paraId="327CBFE2" w14:textId="397A49E7" w:rsidR="006474BF" w:rsidRPr="00C97A02" w:rsidRDefault="00485409" w:rsidP="00C97A02">
            <w:pPr>
              <w:widowControl/>
              <w:jc w:val="center"/>
              <w:rPr>
                <w:kern w:val="0"/>
                <w:sz w:val="24"/>
              </w:rPr>
            </w:pPr>
            <w:r w:rsidRPr="00C97A02">
              <w:rPr>
                <w:kern w:val="0"/>
                <w:sz w:val="24"/>
              </w:rPr>
              <w:t>0.66%</w:t>
            </w:r>
          </w:p>
        </w:tc>
        <w:tc>
          <w:tcPr>
            <w:tcW w:w="1275" w:type="dxa"/>
            <w:vAlign w:val="center"/>
          </w:tcPr>
          <w:p w14:paraId="76DA0EF3" w14:textId="23720081" w:rsidR="006474BF" w:rsidRPr="00C97A02" w:rsidRDefault="00485409" w:rsidP="00C97A02">
            <w:pPr>
              <w:widowControl/>
              <w:jc w:val="center"/>
              <w:rPr>
                <w:kern w:val="0"/>
                <w:sz w:val="24"/>
              </w:rPr>
            </w:pPr>
            <w:r w:rsidRPr="00C97A02">
              <w:rPr>
                <w:kern w:val="0"/>
                <w:sz w:val="24"/>
              </w:rPr>
              <w:t>6.43%</w:t>
            </w:r>
          </w:p>
        </w:tc>
        <w:tc>
          <w:tcPr>
            <w:tcW w:w="1560" w:type="dxa"/>
            <w:vAlign w:val="center"/>
          </w:tcPr>
          <w:p w14:paraId="267C75EB" w14:textId="678A29AE" w:rsidR="006474BF" w:rsidRPr="00C97A02" w:rsidRDefault="00485409" w:rsidP="00C97A02">
            <w:pPr>
              <w:widowControl/>
              <w:jc w:val="center"/>
              <w:rPr>
                <w:kern w:val="0"/>
                <w:sz w:val="24"/>
              </w:rPr>
            </w:pPr>
            <w:r w:rsidRPr="00C97A02">
              <w:rPr>
                <w:kern w:val="0"/>
                <w:sz w:val="24"/>
              </w:rPr>
              <w:t>0.34%</w:t>
            </w:r>
          </w:p>
        </w:tc>
        <w:tc>
          <w:tcPr>
            <w:tcW w:w="992" w:type="dxa"/>
            <w:vAlign w:val="center"/>
          </w:tcPr>
          <w:p w14:paraId="0FC472BE" w14:textId="3A6DE9BA" w:rsidR="006474BF" w:rsidRPr="00C97A02" w:rsidRDefault="00784F15" w:rsidP="00287A7C">
            <w:pPr>
              <w:jc w:val="center"/>
              <w:rPr>
                <w:kern w:val="0"/>
                <w:sz w:val="24"/>
              </w:rPr>
            </w:pPr>
            <w:r w:rsidRPr="00C97A02">
              <w:rPr>
                <w:kern w:val="0"/>
                <w:sz w:val="24"/>
              </w:rPr>
              <w:t>-4.72</w:t>
            </w:r>
            <w:r w:rsidR="006474BF" w:rsidRPr="00C97A02">
              <w:rPr>
                <w:kern w:val="0"/>
                <w:sz w:val="24"/>
              </w:rPr>
              <w:t>%</w:t>
            </w:r>
          </w:p>
        </w:tc>
        <w:tc>
          <w:tcPr>
            <w:tcW w:w="960" w:type="dxa"/>
            <w:vAlign w:val="center"/>
          </w:tcPr>
          <w:p w14:paraId="7E72A99A" w14:textId="25AC6588" w:rsidR="006474BF" w:rsidRPr="00C97A02" w:rsidRDefault="006474BF">
            <w:pPr>
              <w:jc w:val="center"/>
              <w:rPr>
                <w:kern w:val="0"/>
                <w:sz w:val="24"/>
              </w:rPr>
            </w:pPr>
            <w:r w:rsidRPr="00C97A02">
              <w:rPr>
                <w:kern w:val="0"/>
                <w:sz w:val="24"/>
              </w:rPr>
              <w:t>0.</w:t>
            </w:r>
            <w:r w:rsidR="00784F15" w:rsidRPr="00C97A02">
              <w:rPr>
                <w:kern w:val="0"/>
                <w:sz w:val="24"/>
              </w:rPr>
              <w:t>32</w:t>
            </w:r>
            <w:r w:rsidRPr="00C97A02">
              <w:rPr>
                <w:kern w:val="0"/>
                <w:sz w:val="24"/>
              </w:rPr>
              <w:t>%</w:t>
            </w:r>
          </w:p>
        </w:tc>
      </w:tr>
      <w:tr w:rsidR="00D51274" w14:paraId="349ED41C" w14:textId="77777777">
        <w:trPr>
          <w:jc w:val="center"/>
        </w:trPr>
        <w:tc>
          <w:tcPr>
            <w:tcW w:w="1574" w:type="dxa"/>
            <w:vAlign w:val="center"/>
          </w:tcPr>
          <w:p w14:paraId="4289B079" w14:textId="30798827" w:rsidR="00D51274" w:rsidDel="00485409" w:rsidRDefault="00D51274">
            <w:pPr>
              <w:jc w:val="center"/>
              <w:rPr>
                <w:color w:val="000000"/>
                <w:kern w:val="0"/>
                <w:sz w:val="24"/>
              </w:rPr>
            </w:pPr>
            <w:r>
              <w:rPr>
                <w:kern w:val="0"/>
                <w:sz w:val="24"/>
              </w:rPr>
              <w:t>2016</w:t>
            </w:r>
            <w:r>
              <w:rPr>
                <w:kern w:val="0"/>
                <w:sz w:val="24"/>
              </w:rPr>
              <w:t>年度</w:t>
            </w:r>
            <w:r>
              <w:t xml:space="preserve"> </w:t>
            </w:r>
          </w:p>
        </w:tc>
        <w:tc>
          <w:tcPr>
            <w:tcW w:w="1134" w:type="dxa"/>
            <w:vAlign w:val="center"/>
          </w:tcPr>
          <w:p w14:paraId="3743EE32" w14:textId="5E91CC88" w:rsidR="00D51274" w:rsidRPr="00784F15" w:rsidRDefault="00D51274" w:rsidP="00D51274">
            <w:pPr>
              <w:widowControl/>
              <w:jc w:val="center"/>
              <w:rPr>
                <w:kern w:val="0"/>
                <w:sz w:val="24"/>
              </w:rPr>
            </w:pPr>
            <w:r w:rsidRPr="00AE5B5A">
              <w:rPr>
                <w:color w:val="000000" w:themeColor="text1"/>
                <w:sz w:val="24"/>
              </w:rPr>
              <w:t>-1.70%</w:t>
            </w:r>
          </w:p>
        </w:tc>
        <w:tc>
          <w:tcPr>
            <w:tcW w:w="1276" w:type="dxa"/>
            <w:vAlign w:val="center"/>
          </w:tcPr>
          <w:p w14:paraId="4415BEA5" w14:textId="2302B0D9" w:rsidR="00D51274" w:rsidRPr="00784F15" w:rsidRDefault="00D51274" w:rsidP="00D51274">
            <w:pPr>
              <w:widowControl/>
              <w:jc w:val="center"/>
              <w:rPr>
                <w:kern w:val="0"/>
                <w:sz w:val="24"/>
              </w:rPr>
            </w:pPr>
            <w:r w:rsidRPr="00AE5B5A">
              <w:rPr>
                <w:color w:val="000000" w:themeColor="text1"/>
                <w:sz w:val="24"/>
              </w:rPr>
              <w:t>1.48%</w:t>
            </w:r>
          </w:p>
        </w:tc>
        <w:tc>
          <w:tcPr>
            <w:tcW w:w="1275" w:type="dxa"/>
            <w:vAlign w:val="center"/>
          </w:tcPr>
          <w:p w14:paraId="113F888D" w14:textId="5CE03DA3" w:rsidR="00D51274" w:rsidRPr="00784F15" w:rsidRDefault="00D51274" w:rsidP="00D51274">
            <w:pPr>
              <w:widowControl/>
              <w:jc w:val="center"/>
              <w:rPr>
                <w:kern w:val="0"/>
                <w:sz w:val="24"/>
              </w:rPr>
            </w:pPr>
            <w:r w:rsidRPr="00AE5B5A">
              <w:rPr>
                <w:color w:val="000000" w:themeColor="text1"/>
                <w:sz w:val="24"/>
              </w:rPr>
              <w:t>-5.60%</w:t>
            </w:r>
          </w:p>
        </w:tc>
        <w:tc>
          <w:tcPr>
            <w:tcW w:w="1560" w:type="dxa"/>
            <w:vAlign w:val="center"/>
          </w:tcPr>
          <w:p w14:paraId="4D663D13" w14:textId="4D9C4211" w:rsidR="00D51274" w:rsidRPr="00784F15" w:rsidRDefault="00D51274" w:rsidP="00D51274">
            <w:pPr>
              <w:widowControl/>
              <w:jc w:val="center"/>
              <w:rPr>
                <w:kern w:val="0"/>
                <w:sz w:val="24"/>
              </w:rPr>
            </w:pPr>
            <w:r w:rsidRPr="00AE5B5A">
              <w:rPr>
                <w:color w:val="000000" w:themeColor="text1"/>
                <w:sz w:val="24"/>
              </w:rPr>
              <w:t>0.84%</w:t>
            </w:r>
          </w:p>
        </w:tc>
        <w:tc>
          <w:tcPr>
            <w:tcW w:w="992" w:type="dxa"/>
            <w:vAlign w:val="center"/>
          </w:tcPr>
          <w:p w14:paraId="6641D00D" w14:textId="6639C6ED" w:rsidR="00D51274" w:rsidRPr="00784F15" w:rsidRDefault="00D51274" w:rsidP="00D51274">
            <w:pPr>
              <w:jc w:val="center"/>
              <w:rPr>
                <w:kern w:val="0"/>
                <w:sz w:val="24"/>
              </w:rPr>
            </w:pPr>
            <w:r w:rsidRPr="00AE5B5A">
              <w:rPr>
                <w:color w:val="000000" w:themeColor="text1"/>
                <w:sz w:val="24"/>
              </w:rPr>
              <w:t>3.90%</w:t>
            </w:r>
          </w:p>
        </w:tc>
        <w:tc>
          <w:tcPr>
            <w:tcW w:w="960" w:type="dxa"/>
            <w:vAlign w:val="center"/>
          </w:tcPr>
          <w:p w14:paraId="05D76DE0" w14:textId="05479540" w:rsidR="00D51274" w:rsidRPr="00784F15" w:rsidRDefault="00D51274" w:rsidP="00D51274">
            <w:pPr>
              <w:jc w:val="center"/>
              <w:rPr>
                <w:kern w:val="0"/>
                <w:sz w:val="24"/>
              </w:rPr>
            </w:pPr>
            <w:r w:rsidRPr="00AE5B5A">
              <w:rPr>
                <w:color w:val="000000" w:themeColor="text1"/>
                <w:sz w:val="24"/>
              </w:rPr>
              <w:t>0.64%</w:t>
            </w:r>
          </w:p>
        </w:tc>
      </w:tr>
      <w:tr w:rsidR="00D51274" w14:paraId="4E87F86F" w14:textId="77777777">
        <w:trPr>
          <w:jc w:val="center"/>
        </w:trPr>
        <w:tc>
          <w:tcPr>
            <w:tcW w:w="1574" w:type="dxa"/>
            <w:vAlign w:val="center"/>
          </w:tcPr>
          <w:p w14:paraId="4676F354" w14:textId="66025EBE" w:rsidR="00D51274" w:rsidRDefault="00D51274" w:rsidP="00D51274">
            <w:pPr>
              <w:jc w:val="center"/>
            </w:pPr>
            <w:r>
              <w:rPr>
                <w:kern w:val="0"/>
                <w:sz w:val="24"/>
              </w:rPr>
              <w:t>2015</w:t>
            </w:r>
            <w:r>
              <w:rPr>
                <w:kern w:val="0"/>
                <w:sz w:val="24"/>
              </w:rPr>
              <w:t>年度</w:t>
            </w:r>
            <w:r>
              <w:t xml:space="preserve"> </w:t>
            </w:r>
          </w:p>
        </w:tc>
        <w:tc>
          <w:tcPr>
            <w:tcW w:w="1134" w:type="dxa"/>
            <w:vAlign w:val="center"/>
          </w:tcPr>
          <w:p w14:paraId="5C61C344" w14:textId="1ADB5547" w:rsidR="00D51274" w:rsidRDefault="00D51274" w:rsidP="00D51274">
            <w:pPr>
              <w:jc w:val="center"/>
            </w:pPr>
            <w:r>
              <w:rPr>
                <w:kern w:val="0"/>
                <w:sz w:val="24"/>
              </w:rPr>
              <w:t>55</w:t>
            </w:r>
            <w:r>
              <w:rPr>
                <w:rFonts w:hint="eastAsia"/>
                <w:kern w:val="0"/>
                <w:sz w:val="24"/>
              </w:rPr>
              <w:t>.79</w:t>
            </w:r>
            <w:r>
              <w:rPr>
                <w:kern w:val="0"/>
                <w:sz w:val="24"/>
              </w:rPr>
              <w:t>%</w:t>
            </w:r>
          </w:p>
        </w:tc>
        <w:tc>
          <w:tcPr>
            <w:tcW w:w="1276" w:type="dxa"/>
            <w:vAlign w:val="center"/>
          </w:tcPr>
          <w:p w14:paraId="2D8CFB2B" w14:textId="6508A1A4" w:rsidR="00D51274" w:rsidRDefault="00D51274" w:rsidP="00D51274">
            <w:pPr>
              <w:jc w:val="center"/>
            </w:pPr>
            <w:r>
              <w:rPr>
                <w:kern w:val="0"/>
                <w:sz w:val="24"/>
              </w:rPr>
              <w:t>2.50%</w:t>
            </w:r>
          </w:p>
        </w:tc>
        <w:tc>
          <w:tcPr>
            <w:tcW w:w="1275" w:type="dxa"/>
            <w:vAlign w:val="center"/>
          </w:tcPr>
          <w:p w14:paraId="148C76F1" w14:textId="051CC041" w:rsidR="00D51274" w:rsidRDefault="00D51274" w:rsidP="00D51274">
            <w:pPr>
              <w:jc w:val="center"/>
            </w:pPr>
            <w:r>
              <w:rPr>
                <w:kern w:val="0"/>
                <w:sz w:val="24"/>
              </w:rPr>
              <w:t>7.75%</w:t>
            </w:r>
          </w:p>
        </w:tc>
        <w:tc>
          <w:tcPr>
            <w:tcW w:w="1560" w:type="dxa"/>
            <w:vAlign w:val="center"/>
          </w:tcPr>
          <w:p w14:paraId="6BBBB89D" w14:textId="7BDDEDAE" w:rsidR="00D51274" w:rsidRDefault="00D51274" w:rsidP="00D51274">
            <w:pPr>
              <w:jc w:val="center"/>
            </w:pPr>
            <w:r>
              <w:rPr>
                <w:kern w:val="0"/>
                <w:sz w:val="24"/>
              </w:rPr>
              <w:t>1.50%</w:t>
            </w:r>
          </w:p>
        </w:tc>
        <w:tc>
          <w:tcPr>
            <w:tcW w:w="992" w:type="dxa"/>
            <w:vAlign w:val="center"/>
          </w:tcPr>
          <w:p w14:paraId="1BA660AA" w14:textId="4FCCD6CE" w:rsidR="00D51274" w:rsidRDefault="00D51274" w:rsidP="00D51274">
            <w:pPr>
              <w:jc w:val="center"/>
            </w:pPr>
            <w:r>
              <w:rPr>
                <w:kern w:val="0"/>
                <w:sz w:val="24"/>
              </w:rPr>
              <w:t>48.04%</w:t>
            </w:r>
          </w:p>
        </w:tc>
        <w:tc>
          <w:tcPr>
            <w:tcW w:w="960" w:type="dxa"/>
            <w:vAlign w:val="center"/>
          </w:tcPr>
          <w:p w14:paraId="58D71686" w14:textId="3FF65F72" w:rsidR="00D51274" w:rsidRDefault="00D51274" w:rsidP="00D51274">
            <w:pPr>
              <w:jc w:val="center"/>
            </w:pPr>
            <w:r>
              <w:rPr>
                <w:kern w:val="0"/>
                <w:sz w:val="24"/>
              </w:rPr>
              <w:t>1.00%</w:t>
            </w:r>
          </w:p>
        </w:tc>
      </w:tr>
      <w:tr w:rsidR="00D51274" w14:paraId="780675EC" w14:textId="77777777">
        <w:trPr>
          <w:jc w:val="center"/>
        </w:trPr>
        <w:tc>
          <w:tcPr>
            <w:tcW w:w="1574" w:type="dxa"/>
            <w:vAlign w:val="center"/>
          </w:tcPr>
          <w:p w14:paraId="5152876D" w14:textId="77777777" w:rsidR="00D51274" w:rsidRDefault="00D51274" w:rsidP="00D51274">
            <w:pPr>
              <w:jc w:val="center"/>
              <w:rPr>
                <w:kern w:val="0"/>
                <w:sz w:val="24"/>
              </w:rPr>
            </w:pPr>
            <w:r>
              <w:rPr>
                <w:kern w:val="0"/>
                <w:sz w:val="24"/>
              </w:rPr>
              <w:t>2014</w:t>
            </w:r>
            <w:r>
              <w:rPr>
                <w:kern w:val="0"/>
                <w:sz w:val="24"/>
              </w:rPr>
              <w:t>年度</w:t>
            </w:r>
          </w:p>
        </w:tc>
        <w:tc>
          <w:tcPr>
            <w:tcW w:w="1134" w:type="dxa"/>
            <w:vAlign w:val="center"/>
          </w:tcPr>
          <w:p w14:paraId="662236EA" w14:textId="77777777" w:rsidR="00D51274" w:rsidRDefault="00D51274" w:rsidP="00D51274">
            <w:pPr>
              <w:jc w:val="center"/>
              <w:rPr>
                <w:kern w:val="0"/>
                <w:sz w:val="24"/>
              </w:rPr>
            </w:pPr>
            <w:r>
              <w:rPr>
                <w:kern w:val="0"/>
                <w:sz w:val="24"/>
              </w:rPr>
              <w:t>59.49%</w:t>
            </w:r>
          </w:p>
        </w:tc>
        <w:tc>
          <w:tcPr>
            <w:tcW w:w="1276" w:type="dxa"/>
            <w:vAlign w:val="center"/>
          </w:tcPr>
          <w:p w14:paraId="49A19270" w14:textId="77777777" w:rsidR="00D51274" w:rsidRDefault="00D51274" w:rsidP="00D51274">
            <w:pPr>
              <w:jc w:val="center"/>
              <w:rPr>
                <w:kern w:val="0"/>
                <w:sz w:val="24"/>
              </w:rPr>
            </w:pPr>
            <w:r>
              <w:rPr>
                <w:kern w:val="0"/>
                <w:sz w:val="24"/>
              </w:rPr>
              <w:t>1.17%</w:t>
            </w:r>
          </w:p>
        </w:tc>
        <w:tc>
          <w:tcPr>
            <w:tcW w:w="1275" w:type="dxa"/>
            <w:vAlign w:val="center"/>
          </w:tcPr>
          <w:p w14:paraId="567BADF3" w14:textId="77777777" w:rsidR="00D51274" w:rsidRDefault="00D51274" w:rsidP="00D51274">
            <w:pPr>
              <w:jc w:val="center"/>
              <w:rPr>
                <w:kern w:val="0"/>
                <w:sz w:val="24"/>
              </w:rPr>
            </w:pPr>
            <w:r>
              <w:rPr>
                <w:kern w:val="0"/>
                <w:sz w:val="24"/>
              </w:rPr>
              <w:t>33.63%</w:t>
            </w:r>
          </w:p>
        </w:tc>
        <w:tc>
          <w:tcPr>
            <w:tcW w:w="1560" w:type="dxa"/>
            <w:vAlign w:val="center"/>
          </w:tcPr>
          <w:p w14:paraId="61CD2642" w14:textId="77777777" w:rsidR="00D51274" w:rsidRDefault="00D51274" w:rsidP="00D51274">
            <w:pPr>
              <w:jc w:val="center"/>
              <w:rPr>
                <w:kern w:val="0"/>
                <w:sz w:val="24"/>
              </w:rPr>
            </w:pPr>
            <w:r>
              <w:rPr>
                <w:kern w:val="0"/>
                <w:sz w:val="24"/>
              </w:rPr>
              <w:t>0.75%</w:t>
            </w:r>
          </w:p>
        </w:tc>
        <w:tc>
          <w:tcPr>
            <w:tcW w:w="992" w:type="dxa"/>
            <w:vAlign w:val="center"/>
          </w:tcPr>
          <w:p w14:paraId="164189CC" w14:textId="77777777" w:rsidR="00D51274" w:rsidRDefault="00D51274" w:rsidP="00D51274">
            <w:pPr>
              <w:jc w:val="center"/>
              <w:rPr>
                <w:kern w:val="0"/>
                <w:sz w:val="24"/>
              </w:rPr>
            </w:pPr>
            <w:r>
              <w:rPr>
                <w:kern w:val="0"/>
                <w:sz w:val="24"/>
              </w:rPr>
              <w:t>25.86%</w:t>
            </w:r>
          </w:p>
        </w:tc>
        <w:tc>
          <w:tcPr>
            <w:tcW w:w="960" w:type="dxa"/>
            <w:vAlign w:val="center"/>
          </w:tcPr>
          <w:p w14:paraId="6B500616" w14:textId="77777777" w:rsidR="00D51274" w:rsidRDefault="00D51274" w:rsidP="00D51274">
            <w:pPr>
              <w:jc w:val="center"/>
              <w:rPr>
                <w:kern w:val="0"/>
                <w:sz w:val="24"/>
              </w:rPr>
            </w:pPr>
            <w:r>
              <w:rPr>
                <w:kern w:val="0"/>
                <w:sz w:val="24"/>
              </w:rPr>
              <w:t>0.42%</w:t>
            </w:r>
          </w:p>
        </w:tc>
      </w:tr>
      <w:tr w:rsidR="00D51274" w14:paraId="1FB27C14" w14:textId="77777777">
        <w:trPr>
          <w:jc w:val="center"/>
        </w:trPr>
        <w:tc>
          <w:tcPr>
            <w:tcW w:w="1574" w:type="dxa"/>
            <w:vAlign w:val="center"/>
          </w:tcPr>
          <w:p w14:paraId="2AE6C95C" w14:textId="77777777" w:rsidR="00D51274" w:rsidRDefault="00D51274" w:rsidP="00D51274">
            <w:pPr>
              <w:jc w:val="center"/>
              <w:rPr>
                <w:kern w:val="0"/>
                <w:sz w:val="24"/>
              </w:rPr>
            </w:pPr>
            <w:r>
              <w:rPr>
                <w:kern w:val="0"/>
                <w:sz w:val="24"/>
              </w:rPr>
              <w:t>2013</w:t>
            </w:r>
            <w:r>
              <w:rPr>
                <w:kern w:val="0"/>
                <w:sz w:val="24"/>
              </w:rPr>
              <w:t>年度</w:t>
            </w:r>
          </w:p>
        </w:tc>
        <w:tc>
          <w:tcPr>
            <w:tcW w:w="1134" w:type="dxa"/>
            <w:vAlign w:val="center"/>
          </w:tcPr>
          <w:p w14:paraId="72C7942D" w14:textId="77777777" w:rsidR="00D51274" w:rsidRDefault="00D51274" w:rsidP="00D51274">
            <w:pPr>
              <w:jc w:val="center"/>
              <w:rPr>
                <w:kern w:val="0"/>
                <w:sz w:val="24"/>
              </w:rPr>
            </w:pPr>
            <w:r>
              <w:rPr>
                <w:kern w:val="0"/>
                <w:sz w:val="24"/>
              </w:rPr>
              <w:t>-15.77%</w:t>
            </w:r>
          </w:p>
        </w:tc>
        <w:tc>
          <w:tcPr>
            <w:tcW w:w="1276" w:type="dxa"/>
            <w:vAlign w:val="center"/>
          </w:tcPr>
          <w:p w14:paraId="6D8C86AB" w14:textId="77777777" w:rsidR="00D51274" w:rsidRDefault="00D51274" w:rsidP="00D51274">
            <w:pPr>
              <w:jc w:val="center"/>
              <w:rPr>
                <w:kern w:val="0"/>
                <w:sz w:val="24"/>
              </w:rPr>
            </w:pPr>
            <w:r>
              <w:rPr>
                <w:kern w:val="0"/>
                <w:sz w:val="24"/>
              </w:rPr>
              <w:t>1.24%</w:t>
            </w:r>
          </w:p>
        </w:tc>
        <w:tc>
          <w:tcPr>
            <w:tcW w:w="1275" w:type="dxa"/>
            <w:vAlign w:val="center"/>
          </w:tcPr>
          <w:p w14:paraId="431745EE" w14:textId="77777777" w:rsidR="00D51274" w:rsidRDefault="00D51274" w:rsidP="00D51274">
            <w:pPr>
              <w:jc w:val="center"/>
              <w:rPr>
                <w:kern w:val="0"/>
                <w:sz w:val="24"/>
              </w:rPr>
            </w:pPr>
            <w:r>
              <w:rPr>
                <w:kern w:val="0"/>
                <w:sz w:val="24"/>
              </w:rPr>
              <w:t>-3.46%</w:t>
            </w:r>
          </w:p>
        </w:tc>
        <w:tc>
          <w:tcPr>
            <w:tcW w:w="1560" w:type="dxa"/>
            <w:vAlign w:val="center"/>
          </w:tcPr>
          <w:p w14:paraId="6EE2A662" w14:textId="77777777" w:rsidR="00D51274" w:rsidRDefault="00D51274" w:rsidP="00D51274">
            <w:pPr>
              <w:jc w:val="center"/>
              <w:rPr>
                <w:kern w:val="0"/>
                <w:sz w:val="24"/>
              </w:rPr>
            </w:pPr>
            <w:r>
              <w:rPr>
                <w:kern w:val="0"/>
                <w:sz w:val="24"/>
              </w:rPr>
              <w:t>0.84%</w:t>
            </w:r>
          </w:p>
        </w:tc>
        <w:tc>
          <w:tcPr>
            <w:tcW w:w="992" w:type="dxa"/>
            <w:vAlign w:val="center"/>
          </w:tcPr>
          <w:p w14:paraId="0815DF29" w14:textId="77777777" w:rsidR="00D51274" w:rsidRDefault="00D51274" w:rsidP="00D51274">
            <w:pPr>
              <w:jc w:val="center"/>
              <w:rPr>
                <w:kern w:val="0"/>
                <w:sz w:val="24"/>
              </w:rPr>
            </w:pPr>
            <w:r>
              <w:rPr>
                <w:kern w:val="0"/>
                <w:sz w:val="24"/>
              </w:rPr>
              <w:t>-12.31%</w:t>
            </w:r>
          </w:p>
        </w:tc>
        <w:tc>
          <w:tcPr>
            <w:tcW w:w="960" w:type="dxa"/>
            <w:vAlign w:val="center"/>
          </w:tcPr>
          <w:p w14:paraId="4A1EEE8D" w14:textId="77777777" w:rsidR="00D51274" w:rsidRDefault="00D51274" w:rsidP="00D51274">
            <w:pPr>
              <w:jc w:val="center"/>
              <w:rPr>
                <w:kern w:val="0"/>
                <w:sz w:val="24"/>
              </w:rPr>
            </w:pPr>
            <w:r>
              <w:rPr>
                <w:kern w:val="0"/>
                <w:sz w:val="24"/>
              </w:rPr>
              <w:t>0.40%</w:t>
            </w:r>
          </w:p>
        </w:tc>
      </w:tr>
      <w:tr w:rsidR="00D51274" w14:paraId="2F322B23" w14:textId="77777777">
        <w:trPr>
          <w:jc w:val="center"/>
        </w:trPr>
        <w:tc>
          <w:tcPr>
            <w:tcW w:w="1574" w:type="dxa"/>
            <w:vAlign w:val="center"/>
          </w:tcPr>
          <w:p w14:paraId="1D4ED17A" w14:textId="77777777" w:rsidR="00D51274" w:rsidRDefault="00D51274" w:rsidP="00D51274">
            <w:pPr>
              <w:jc w:val="center"/>
            </w:pPr>
            <w:r>
              <w:rPr>
                <w:kern w:val="0"/>
                <w:sz w:val="24"/>
              </w:rPr>
              <w:t>2012</w:t>
            </w:r>
            <w:r>
              <w:rPr>
                <w:kern w:val="0"/>
                <w:sz w:val="24"/>
              </w:rPr>
              <w:t>年度</w:t>
            </w:r>
          </w:p>
        </w:tc>
        <w:tc>
          <w:tcPr>
            <w:tcW w:w="1134" w:type="dxa"/>
            <w:vAlign w:val="center"/>
          </w:tcPr>
          <w:p w14:paraId="73C6F05C" w14:textId="77777777" w:rsidR="00D51274" w:rsidRDefault="00D51274" w:rsidP="00D51274">
            <w:pPr>
              <w:jc w:val="center"/>
            </w:pPr>
            <w:r>
              <w:rPr>
                <w:kern w:val="0"/>
                <w:sz w:val="24"/>
              </w:rPr>
              <w:t>14.46%</w:t>
            </w:r>
          </w:p>
        </w:tc>
        <w:tc>
          <w:tcPr>
            <w:tcW w:w="1276" w:type="dxa"/>
            <w:vAlign w:val="center"/>
          </w:tcPr>
          <w:p w14:paraId="31FFFEB8" w14:textId="77777777" w:rsidR="00D51274" w:rsidRDefault="00D51274" w:rsidP="00D51274">
            <w:pPr>
              <w:jc w:val="center"/>
            </w:pPr>
            <w:r>
              <w:rPr>
                <w:kern w:val="0"/>
                <w:sz w:val="24"/>
              </w:rPr>
              <w:t>1.35%</w:t>
            </w:r>
          </w:p>
        </w:tc>
        <w:tc>
          <w:tcPr>
            <w:tcW w:w="1275" w:type="dxa"/>
            <w:vAlign w:val="center"/>
          </w:tcPr>
          <w:p w14:paraId="44DBB814" w14:textId="77777777" w:rsidR="00D51274" w:rsidRDefault="00D51274" w:rsidP="00D51274">
            <w:pPr>
              <w:jc w:val="center"/>
            </w:pPr>
            <w:r>
              <w:rPr>
                <w:kern w:val="0"/>
                <w:sz w:val="24"/>
              </w:rPr>
              <w:t>6.63%</w:t>
            </w:r>
          </w:p>
        </w:tc>
        <w:tc>
          <w:tcPr>
            <w:tcW w:w="1560" w:type="dxa"/>
            <w:vAlign w:val="center"/>
          </w:tcPr>
          <w:p w14:paraId="3C31ABEF" w14:textId="77777777" w:rsidR="00D51274" w:rsidRDefault="00D51274" w:rsidP="00D51274">
            <w:pPr>
              <w:jc w:val="center"/>
            </w:pPr>
            <w:r>
              <w:rPr>
                <w:kern w:val="0"/>
                <w:sz w:val="24"/>
              </w:rPr>
              <w:t>0.77%</w:t>
            </w:r>
          </w:p>
        </w:tc>
        <w:tc>
          <w:tcPr>
            <w:tcW w:w="992" w:type="dxa"/>
            <w:vAlign w:val="center"/>
          </w:tcPr>
          <w:p w14:paraId="589DD367" w14:textId="77777777" w:rsidR="00D51274" w:rsidRDefault="00D51274" w:rsidP="00D51274">
            <w:pPr>
              <w:jc w:val="center"/>
            </w:pPr>
            <w:r>
              <w:rPr>
                <w:kern w:val="0"/>
                <w:sz w:val="24"/>
              </w:rPr>
              <w:t>7.83%</w:t>
            </w:r>
          </w:p>
        </w:tc>
        <w:tc>
          <w:tcPr>
            <w:tcW w:w="960" w:type="dxa"/>
            <w:vAlign w:val="center"/>
          </w:tcPr>
          <w:p w14:paraId="39C3FF9E" w14:textId="77777777" w:rsidR="00D51274" w:rsidRDefault="00D51274" w:rsidP="00D51274">
            <w:pPr>
              <w:jc w:val="center"/>
            </w:pPr>
            <w:r>
              <w:rPr>
                <w:kern w:val="0"/>
                <w:sz w:val="24"/>
              </w:rPr>
              <w:t>0.58%</w:t>
            </w:r>
          </w:p>
        </w:tc>
      </w:tr>
      <w:tr w:rsidR="00D51274" w14:paraId="26CD723C" w14:textId="77777777">
        <w:trPr>
          <w:jc w:val="center"/>
        </w:trPr>
        <w:tc>
          <w:tcPr>
            <w:tcW w:w="1574" w:type="dxa"/>
            <w:vAlign w:val="center"/>
          </w:tcPr>
          <w:p w14:paraId="32ADB648" w14:textId="77777777" w:rsidR="00D51274" w:rsidRDefault="00D51274" w:rsidP="00D51274">
            <w:pPr>
              <w:jc w:val="center"/>
            </w:pPr>
            <w:r>
              <w:rPr>
                <w:kern w:val="0"/>
                <w:sz w:val="24"/>
              </w:rPr>
              <w:t>2011</w:t>
            </w:r>
            <w:r>
              <w:rPr>
                <w:kern w:val="0"/>
                <w:sz w:val="24"/>
              </w:rPr>
              <w:t>年度</w:t>
            </w:r>
          </w:p>
        </w:tc>
        <w:tc>
          <w:tcPr>
            <w:tcW w:w="1134" w:type="dxa"/>
            <w:vAlign w:val="center"/>
          </w:tcPr>
          <w:p w14:paraId="4D36B675" w14:textId="77777777" w:rsidR="00D51274" w:rsidRDefault="00D51274" w:rsidP="00D51274">
            <w:pPr>
              <w:jc w:val="center"/>
            </w:pPr>
            <w:r>
              <w:rPr>
                <w:kern w:val="0"/>
                <w:sz w:val="24"/>
              </w:rPr>
              <w:t>-27.15%</w:t>
            </w:r>
          </w:p>
        </w:tc>
        <w:tc>
          <w:tcPr>
            <w:tcW w:w="1276" w:type="dxa"/>
            <w:vAlign w:val="center"/>
          </w:tcPr>
          <w:p w14:paraId="4702793A" w14:textId="77777777" w:rsidR="00D51274" w:rsidRDefault="00D51274" w:rsidP="00D51274">
            <w:pPr>
              <w:jc w:val="center"/>
            </w:pPr>
            <w:r>
              <w:rPr>
                <w:kern w:val="0"/>
                <w:sz w:val="24"/>
              </w:rPr>
              <w:t>1.02%</w:t>
            </w:r>
          </w:p>
        </w:tc>
        <w:tc>
          <w:tcPr>
            <w:tcW w:w="1275" w:type="dxa"/>
            <w:vAlign w:val="center"/>
          </w:tcPr>
          <w:p w14:paraId="44F16DED" w14:textId="77777777" w:rsidR="00D51274" w:rsidRDefault="00D51274" w:rsidP="00D51274">
            <w:pPr>
              <w:jc w:val="center"/>
            </w:pPr>
            <w:r>
              <w:rPr>
                <w:kern w:val="0"/>
                <w:sz w:val="24"/>
              </w:rPr>
              <w:t>-14.18%</w:t>
            </w:r>
          </w:p>
        </w:tc>
        <w:tc>
          <w:tcPr>
            <w:tcW w:w="1560" w:type="dxa"/>
            <w:vAlign w:val="center"/>
          </w:tcPr>
          <w:p w14:paraId="7D12FE5A" w14:textId="77777777" w:rsidR="00D51274" w:rsidRDefault="00D51274" w:rsidP="00D51274">
            <w:pPr>
              <w:jc w:val="center"/>
            </w:pPr>
            <w:r>
              <w:rPr>
                <w:kern w:val="0"/>
                <w:sz w:val="24"/>
              </w:rPr>
              <w:t>0.79%</w:t>
            </w:r>
          </w:p>
        </w:tc>
        <w:tc>
          <w:tcPr>
            <w:tcW w:w="992" w:type="dxa"/>
            <w:vAlign w:val="center"/>
          </w:tcPr>
          <w:p w14:paraId="5CB4BA0E" w14:textId="77777777" w:rsidR="00D51274" w:rsidRDefault="00D51274" w:rsidP="00D51274">
            <w:pPr>
              <w:jc w:val="center"/>
            </w:pPr>
            <w:r>
              <w:rPr>
                <w:kern w:val="0"/>
                <w:sz w:val="24"/>
              </w:rPr>
              <w:t>-12.97%</w:t>
            </w:r>
          </w:p>
        </w:tc>
        <w:tc>
          <w:tcPr>
            <w:tcW w:w="960" w:type="dxa"/>
            <w:vAlign w:val="center"/>
          </w:tcPr>
          <w:p w14:paraId="1C529290" w14:textId="77777777" w:rsidR="00D51274" w:rsidRDefault="00D51274" w:rsidP="00D51274">
            <w:pPr>
              <w:jc w:val="center"/>
            </w:pPr>
            <w:r>
              <w:rPr>
                <w:kern w:val="0"/>
                <w:sz w:val="24"/>
              </w:rPr>
              <w:t>0.23%</w:t>
            </w:r>
          </w:p>
        </w:tc>
      </w:tr>
      <w:tr w:rsidR="00D51274" w14:paraId="2C885300" w14:textId="77777777">
        <w:trPr>
          <w:jc w:val="center"/>
        </w:trPr>
        <w:tc>
          <w:tcPr>
            <w:tcW w:w="1574" w:type="dxa"/>
            <w:vAlign w:val="center"/>
          </w:tcPr>
          <w:p w14:paraId="32A42C0F" w14:textId="77777777" w:rsidR="00D51274" w:rsidRDefault="00D51274" w:rsidP="00D51274">
            <w:pPr>
              <w:jc w:val="center"/>
            </w:pPr>
            <w:r>
              <w:rPr>
                <w:kern w:val="0"/>
                <w:sz w:val="24"/>
              </w:rPr>
              <w:t>2010</w:t>
            </w:r>
            <w:r>
              <w:rPr>
                <w:kern w:val="0"/>
                <w:sz w:val="24"/>
              </w:rPr>
              <w:t>年度（</w:t>
            </w:r>
            <w:r>
              <w:rPr>
                <w:kern w:val="0"/>
                <w:sz w:val="24"/>
              </w:rPr>
              <w:t>2010</w:t>
            </w:r>
            <w:r>
              <w:rPr>
                <w:kern w:val="0"/>
                <w:sz w:val="24"/>
              </w:rPr>
              <w:t>年</w:t>
            </w:r>
            <w:r>
              <w:rPr>
                <w:kern w:val="0"/>
                <w:sz w:val="24"/>
              </w:rPr>
              <w:t>6</w:t>
            </w:r>
            <w:r>
              <w:rPr>
                <w:kern w:val="0"/>
                <w:sz w:val="24"/>
              </w:rPr>
              <w:t>月</w:t>
            </w:r>
            <w:r>
              <w:rPr>
                <w:kern w:val="0"/>
                <w:sz w:val="24"/>
              </w:rPr>
              <w:t>30</w:t>
            </w:r>
            <w:r>
              <w:rPr>
                <w:kern w:val="0"/>
                <w:sz w:val="24"/>
              </w:rPr>
              <w:t>日－</w:t>
            </w:r>
            <w:r>
              <w:rPr>
                <w:kern w:val="0"/>
                <w:sz w:val="24"/>
              </w:rPr>
              <w:t>2010</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14:paraId="5F3B0122" w14:textId="77777777" w:rsidR="00D51274" w:rsidRDefault="00D51274" w:rsidP="00D51274">
            <w:pPr>
              <w:jc w:val="center"/>
            </w:pPr>
            <w:r>
              <w:rPr>
                <w:kern w:val="0"/>
                <w:sz w:val="24"/>
              </w:rPr>
              <w:t>12.60%</w:t>
            </w:r>
          </w:p>
        </w:tc>
        <w:tc>
          <w:tcPr>
            <w:tcW w:w="1276" w:type="dxa"/>
            <w:vAlign w:val="center"/>
          </w:tcPr>
          <w:p w14:paraId="75A74C57" w14:textId="77777777" w:rsidR="00D51274" w:rsidRDefault="00D51274" w:rsidP="00D51274">
            <w:pPr>
              <w:jc w:val="center"/>
            </w:pPr>
            <w:r>
              <w:rPr>
                <w:kern w:val="0"/>
                <w:sz w:val="24"/>
              </w:rPr>
              <w:t>1.07%</w:t>
            </w:r>
          </w:p>
        </w:tc>
        <w:tc>
          <w:tcPr>
            <w:tcW w:w="1275" w:type="dxa"/>
            <w:vAlign w:val="center"/>
          </w:tcPr>
          <w:p w14:paraId="2E28A163" w14:textId="77777777" w:rsidR="00D51274" w:rsidRDefault="00D51274" w:rsidP="00D51274">
            <w:pPr>
              <w:jc w:val="center"/>
            </w:pPr>
            <w:r>
              <w:rPr>
                <w:kern w:val="0"/>
                <w:sz w:val="24"/>
              </w:rPr>
              <w:t>11.97%</w:t>
            </w:r>
          </w:p>
        </w:tc>
        <w:tc>
          <w:tcPr>
            <w:tcW w:w="1560" w:type="dxa"/>
            <w:vAlign w:val="center"/>
          </w:tcPr>
          <w:p w14:paraId="67C42F80" w14:textId="77777777" w:rsidR="00D51274" w:rsidRDefault="00D51274" w:rsidP="00D51274">
            <w:pPr>
              <w:jc w:val="center"/>
            </w:pPr>
            <w:r>
              <w:rPr>
                <w:kern w:val="0"/>
                <w:sz w:val="24"/>
              </w:rPr>
              <w:t>0.94%</w:t>
            </w:r>
          </w:p>
        </w:tc>
        <w:tc>
          <w:tcPr>
            <w:tcW w:w="992" w:type="dxa"/>
            <w:vAlign w:val="center"/>
          </w:tcPr>
          <w:p w14:paraId="6C5F27DA" w14:textId="77777777" w:rsidR="00D51274" w:rsidRDefault="00D51274" w:rsidP="00D51274">
            <w:pPr>
              <w:jc w:val="center"/>
            </w:pPr>
            <w:r>
              <w:rPr>
                <w:kern w:val="0"/>
                <w:sz w:val="24"/>
              </w:rPr>
              <w:t>0.63%</w:t>
            </w:r>
          </w:p>
        </w:tc>
        <w:tc>
          <w:tcPr>
            <w:tcW w:w="960" w:type="dxa"/>
            <w:vAlign w:val="center"/>
          </w:tcPr>
          <w:p w14:paraId="1988B4AF" w14:textId="77777777" w:rsidR="00D51274" w:rsidRDefault="00D51274" w:rsidP="00D51274">
            <w:pPr>
              <w:jc w:val="center"/>
            </w:pPr>
            <w:r>
              <w:rPr>
                <w:kern w:val="0"/>
                <w:sz w:val="24"/>
              </w:rPr>
              <w:t>0.13%</w:t>
            </w:r>
          </w:p>
        </w:tc>
      </w:tr>
    </w:tbl>
    <w:p w14:paraId="104EFA8B" w14:textId="7B008B58" w:rsidR="00342156" w:rsidRPr="00FF737B" w:rsidRDefault="00342156" w:rsidP="00FF737B">
      <w:pPr>
        <w:pStyle w:val="a9"/>
        <w:spacing w:after="0" w:line="360" w:lineRule="auto"/>
        <w:ind w:rightChars="-85" w:right="-178" w:firstLine="0"/>
        <w:rPr>
          <w:rFonts w:ascii="Times New Roman" w:hAnsi="Times New Roman"/>
          <w:sz w:val="24"/>
        </w:rPr>
      </w:pPr>
      <w:r w:rsidRPr="00FF737B">
        <w:rPr>
          <w:rFonts w:ascii="Times New Roman" w:eastAsia="宋体" w:hAnsi="Times New Roman" w:cs="Times New Roman" w:hint="eastAsia"/>
          <w:sz w:val="24"/>
        </w:rPr>
        <w:t>注：本基金业绩比较基准自</w:t>
      </w:r>
      <w:r w:rsidRPr="00FF737B">
        <w:rPr>
          <w:rFonts w:ascii="Times New Roman" w:eastAsia="宋体" w:hAnsi="Times New Roman" w:cs="Times New Roman"/>
          <w:sz w:val="24"/>
        </w:rPr>
        <w:t>2015</w:t>
      </w:r>
      <w:r w:rsidRPr="00FF737B">
        <w:rPr>
          <w:rFonts w:ascii="Times New Roman" w:eastAsia="宋体" w:hAnsi="Times New Roman" w:cs="Times New Roman" w:hint="eastAsia"/>
          <w:sz w:val="24"/>
        </w:rPr>
        <w:t>年</w:t>
      </w:r>
      <w:r w:rsidRPr="00FF737B">
        <w:rPr>
          <w:rFonts w:ascii="Times New Roman" w:eastAsia="宋体" w:hAnsi="Times New Roman" w:cs="Times New Roman"/>
          <w:sz w:val="24"/>
        </w:rPr>
        <w:t>10</w:t>
      </w:r>
      <w:r w:rsidRPr="00FF737B">
        <w:rPr>
          <w:rFonts w:ascii="Times New Roman" w:eastAsia="宋体" w:hAnsi="Times New Roman" w:cs="Times New Roman" w:hint="eastAsia"/>
          <w:sz w:val="24"/>
        </w:rPr>
        <w:t>月</w:t>
      </w:r>
      <w:r w:rsidRPr="00FF737B">
        <w:rPr>
          <w:rFonts w:ascii="Times New Roman" w:eastAsia="宋体" w:hAnsi="Times New Roman" w:cs="Times New Roman"/>
          <w:sz w:val="24"/>
        </w:rPr>
        <w:t>1</w:t>
      </w:r>
      <w:r w:rsidRPr="00FF737B">
        <w:rPr>
          <w:rFonts w:ascii="Times New Roman" w:eastAsia="宋体" w:hAnsi="Times New Roman" w:cs="Times New Roman" w:hint="eastAsia"/>
          <w:sz w:val="24"/>
        </w:rPr>
        <w:t>日起，由</w:t>
      </w:r>
      <w:r w:rsidRPr="00FF737B">
        <w:rPr>
          <w:rFonts w:ascii="Times New Roman" w:eastAsia="宋体" w:hAnsi="Times New Roman" w:cs="Times New Roman"/>
          <w:sz w:val="24"/>
        </w:rPr>
        <w:t>“60%×</w:t>
      </w:r>
      <w:r w:rsidRPr="00FF737B">
        <w:rPr>
          <w:rFonts w:ascii="Times New Roman" w:eastAsia="宋体" w:hAnsi="Times New Roman" w:cs="Times New Roman" w:hint="eastAsia"/>
          <w:sz w:val="24"/>
        </w:rPr>
        <w:t>沪深</w:t>
      </w:r>
      <w:r w:rsidRPr="00FF737B">
        <w:rPr>
          <w:rFonts w:ascii="Times New Roman" w:eastAsia="宋体" w:hAnsi="Times New Roman" w:cs="Times New Roman"/>
          <w:sz w:val="24"/>
        </w:rPr>
        <w:t>300</w:t>
      </w:r>
      <w:r w:rsidRPr="00FF737B">
        <w:rPr>
          <w:rFonts w:ascii="Times New Roman" w:eastAsia="宋体" w:hAnsi="Times New Roman" w:cs="Times New Roman" w:hint="eastAsia"/>
          <w:sz w:val="24"/>
        </w:rPr>
        <w:t>指数收益率</w:t>
      </w:r>
      <w:r w:rsidRPr="00FF737B">
        <w:rPr>
          <w:rFonts w:ascii="Times New Roman" w:eastAsia="宋体" w:hAnsi="Times New Roman" w:cs="Times New Roman"/>
          <w:sz w:val="24"/>
        </w:rPr>
        <w:t>+40%×</w:t>
      </w:r>
      <w:r w:rsidRPr="00FF737B">
        <w:rPr>
          <w:rFonts w:ascii="Times New Roman" w:eastAsia="宋体" w:hAnsi="Times New Roman" w:cs="Times New Roman" w:hint="eastAsia"/>
          <w:sz w:val="24"/>
        </w:rPr>
        <w:t>中信标普全债指数收益率</w:t>
      </w:r>
      <w:r w:rsidRPr="00FF737B">
        <w:rPr>
          <w:rFonts w:ascii="Times New Roman" w:eastAsia="宋体" w:hAnsi="Times New Roman" w:cs="Times New Roman"/>
          <w:sz w:val="24"/>
        </w:rPr>
        <w:t>”</w:t>
      </w:r>
      <w:r w:rsidRPr="00FF737B">
        <w:rPr>
          <w:rFonts w:ascii="Times New Roman" w:eastAsia="宋体" w:hAnsi="Times New Roman" w:cs="Times New Roman" w:hint="eastAsia"/>
          <w:sz w:val="24"/>
        </w:rPr>
        <w:t>变更为</w:t>
      </w:r>
      <w:r w:rsidRPr="00FF737B">
        <w:rPr>
          <w:rFonts w:ascii="Times New Roman" w:eastAsia="宋体" w:hAnsi="Times New Roman" w:cs="Times New Roman"/>
          <w:sz w:val="24"/>
        </w:rPr>
        <w:t>“60%×</w:t>
      </w:r>
      <w:r w:rsidRPr="00FF737B">
        <w:rPr>
          <w:rFonts w:ascii="Times New Roman" w:eastAsia="宋体" w:hAnsi="Times New Roman" w:cs="Times New Roman" w:hint="eastAsia"/>
          <w:sz w:val="24"/>
        </w:rPr>
        <w:t>沪深</w:t>
      </w:r>
      <w:r w:rsidRPr="00FF737B">
        <w:rPr>
          <w:rFonts w:ascii="Times New Roman" w:eastAsia="宋体" w:hAnsi="Times New Roman" w:cs="Times New Roman"/>
          <w:sz w:val="24"/>
        </w:rPr>
        <w:t>300</w:t>
      </w:r>
      <w:r w:rsidRPr="00FF737B">
        <w:rPr>
          <w:rFonts w:ascii="Times New Roman" w:eastAsia="宋体" w:hAnsi="Times New Roman" w:cs="Times New Roman" w:hint="eastAsia"/>
          <w:sz w:val="24"/>
        </w:rPr>
        <w:t>指数收益率</w:t>
      </w:r>
      <w:r w:rsidRPr="00FF737B">
        <w:rPr>
          <w:rFonts w:ascii="Times New Roman" w:eastAsia="宋体" w:hAnsi="Times New Roman" w:cs="Times New Roman"/>
          <w:sz w:val="24"/>
        </w:rPr>
        <w:t>+40%×</w:t>
      </w:r>
      <w:r w:rsidRPr="00FF737B">
        <w:rPr>
          <w:rFonts w:ascii="Times New Roman" w:eastAsia="宋体" w:hAnsi="Times New Roman" w:cs="Times New Roman" w:hint="eastAsia"/>
          <w:sz w:val="24"/>
        </w:rPr>
        <w:t>中证综合</w:t>
      </w:r>
      <w:r w:rsidRPr="00FF737B">
        <w:rPr>
          <w:rFonts w:ascii="Times New Roman" w:eastAsia="宋体" w:hAnsi="Times New Roman" w:cs="Times New Roman" w:hint="eastAsia"/>
          <w:sz w:val="24"/>
        </w:rPr>
        <w:lastRenderedPageBreak/>
        <w:t>债券指数收益率</w:t>
      </w:r>
      <w:r w:rsidRPr="00FF737B">
        <w:rPr>
          <w:rFonts w:ascii="Times New Roman" w:eastAsia="宋体" w:hAnsi="Times New Roman" w:cs="Times New Roman"/>
          <w:sz w:val="24"/>
        </w:rPr>
        <w:t>”</w:t>
      </w:r>
      <w:r w:rsidRPr="00FF737B">
        <w:rPr>
          <w:rFonts w:ascii="Times New Roman" w:eastAsia="宋体" w:hAnsi="Times New Roman" w:cs="Times New Roman" w:hint="eastAsia"/>
          <w:sz w:val="24"/>
        </w:rPr>
        <w:t>，</w:t>
      </w:r>
      <w:r>
        <w:rPr>
          <w:rFonts w:ascii="Times New Roman" w:eastAsia="宋体" w:hAnsi="Times New Roman" w:cs="Times New Roman" w:hint="eastAsia"/>
          <w:sz w:val="24"/>
        </w:rPr>
        <w:t>下图</w:t>
      </w:r>
      <w:r w:rsidRPr="00FF737B">
        <w:rPr>
          <w:rFonts w:ascii="Times New Roman" w:eastAsia="宋体" w:hAnsi="Times New Roman" w:cs="Times New Roman" w:hint="eastAsia"/>
          <w:sz w:val="24"/>
        </w:rPr>
        <w:t>同。详情见本基金管理人于</w:t>
      </w:r>
      <w:r w:rsidRPr="00FF737B">
        <w:rPr>
          <w:rFonts w:ascii="Times New Roman" w:eastAsia="宋体" w:hAnsi="Times New Roman" w:cs="Times New Roman"/>
          <w:sz w:val="24"/>
        </w:rPr>
        <w:t>2015</w:t>
      </w:r>
      <w:r w:rsidRPr="00FF737B">
        <w:rPr>
          <w:rFonts w:ascii="Times New Roman" w:eastAsia="宋体" w:hAnsi="Times New Roman" w:cs="Times New Roman" w:hint="eastAsia"/>
          <w:sz w:val="24"/>
        </w:rPr>
        <w:t>年</w:t>
      </w:r>
      <w:r w:rsidRPr="00FF737B">
        <w:rPr>
          <w:rFonts w:ascii="Times New Roman" w:eastAsia="宋体" w:hAnsi="Times New Roman" w:cs="Times New Roman"/>
          <w:sz w:val="24"/>
        </w:rPr>
        <w:t>9</w:t>
      </w:r>
      <w:r w:rsidRPr="00FF737B">
        <w:rPr>
          <w:rFonts w:ascii="Times New Roman" w:eastAsia="宋体" w:hAnsi="Times New Roman" w:cs="Times New Roman" w:hint="eastAsia"/>
          <w:sz w:val="24"/>
        </w:rPr>
        <w:t>月</w:t>
      </w:r>
      <w:r w:rsidRPr="00FF737B">
        <w:rPr>
          <w:rFonts w:ascii="Times New Roman" w:eastAsia="宋体" w:hAnsi="Times New Roman" w:cs="Times New Roman"/>
          <w:sz w:val="24"/>
        </w:rPr>
        <w:t>28</w:t>
      </w:r>
      <w:r w:rsidRPr="00FF737B">
        <w:rPr>
          <w:rFonts w:ascii="Times New Roman" w:eastAsia="宋体" w:hAnsi="Times New Roman" w:cs="Times New Roman" w:hint="eastAsia"/>
          <w:sz w:val="24"/>
        </w:rPr>
        <w:t>日发布的《交银施罗德基金管理有限公司关于旗下部分基金业绩比较基准变更并修改基金合同相关内容的公告》。</w:t>
      </w:r>
    </w:p>
    <w:p w14:paraId="04E4EE0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5D8C8A3D" w14:textId="77777777" w:rsidR="000E360D" w:rsidRPr="0014219B" w:rsidRDefault="000E360D" w:rsidP="000E360D">
      <w:pPr>
        <w:pStyle w:val="af1"/>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交银施罗德主题优选灵活配置混合型证券投资基金</w:t>
      </w:r>
    </w:p>
    <w:p w14:paraId="73A01E20" w14:textId="77777777" w:rsidR="000E360D" w:rsidRPr="0014219B" w:rsidRDefault="000E360D" w:rsidP="000E360D">
      <w:pPr>
        <w:pStyle w:val="af1"/>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60B094E7" w14:textId="23150341"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2010</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30</w:t>
      </w:r>
      <w:r w:rsidRPr="00893192">
        <w:rPr>
          <w:rFonts w:hint="eastAsia"/>
          <w:sz w:val="24"/>
        </w:rPr>
        <w:t>日</w:t>
      </w:r>
      <w:r w:rsidRPr="00893192">
        <w:rPr>
          <w:sz w:val="24"/>
        </w:rPr>
        <w:t>至</w:t>
      </w:r>
      <w:r w:rsidR="00610636" w:rsidRPr="00414345">
        <w:rPr>
          <w:sz w:val="24"/>
        </w:rPr>
        <w:t>2017</w:t>
      </w:r>
      <w:r w:rsidR="00610636" w:rsidRPr="00414345">
        <w:rPr>
          <w:sz w:val="24"/>
        </w:rPr>
        <w:t>年</w:t>
      </w:r>
      <w:r w:rsidR="00610636" w:rsidRPr="00414345">
        <w:rPr>
          <w:sz w:val="24"/>
        </w:rPr>
        <w:t>6</w:t>
      </w:r>
      <w:r w:rsidR="00610636" w:rsidRPr="00414345">
        <w:rPr>
          <w:sz w:val="24"/>
        </w:rPr>
        <w:t>月</w:t>
      </w:r>
      <w:r w:rsidR="00610636" w:rsidRPr="00414345">
        <w:rPr>
          <w:sz w:val="24"/>
        </w:rPr>
        <w:t>30</w:t>
      </w:r>
      <w:r w:rsidR="00610636" w:rsidRPr="00414345">
        <w:rPr>
          <w:sz w:val="24"/>
        </w:rPr>
        <w:t>日</w:t>
      </w:r>
      <w:r w:rsidRPr="00893192">
        <w:rPr>
          <w:rFonts w:ascii="宋体" w:hAnsi="宋体" w:cs="宋体" w:hint="eastAsia"/>
          <w:color w:val="000000"/>
          <w:sz w:val="24"/>
        </w:rPr>
        <w:t>）</w:t>
      </w:r>
    </w:p>
    <w:p w14:paraId="714D55AE" w14:textId="782AA71C" w:rsidR="00537CCE" w:rsidRDefault="00610636" w:rsidP="00537CCE">
      <w:pPr>
        <w:rPr>
          <w:rFonts w:asciiTheme="minorEastAsia" w:eastAsiaTheme="minorEastAsia" w:hAnsiTheme="minorEastAsia"/>
          <w:color w:val="000000"/>
          <w:sz w:val="24"/>
        </w:rPr>
      </w:pPr>
      <w:bookmarkStart w:id="37" w:name="_Toc109537391"/>
      <w:r w:rsidRPr="00414345">
        <w:rPr>
          <w:noProof/>
          <w:color w:val="000000"/>
          <w:sz w:val="24"/>
        </w:rPr>
        <w:drawing>
          <wp:inline distT="0" distB="0" distL="0" distR="0" wp14:anchorId="7C89EB92" wp14:editId="6EA55558">
            <wp:extent cx="5372100" cy="3146125"/>
            <wp:effectExtent l="0" t="0" r="0" b="0"/>
            <wp:docPr id="7"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3EDCE667" w14:textId="77777777" w:rsidR="00D576E5" w:rsidRDefault="001C04AA" w:rsidP="00537CCE">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注</w:t>
      </w:r>
      <w:r>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3B7FD05D"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1695C8C" w14:textId="77777777" w:rsidR="000E360D" w:rsidRPr="00694168" w:rsidRDefault="000E360D" w:rsidP="00694168">
      <w:pPr>
        <w:pStyle w:val="af0"/>
        <w:rPr>
          <w:rFonts w:ascii="Times New Roman" w:eastAsia="黑体" w:hAnsi="Times New Roman" w:cs="Times New Roman"/>
          <w:kern w:val="0"/>
          <w:sz w:val="30"/>
          <w:szCs w:val="20"/>
        </w:rPr>
      </w:pPr>
      <w:bookmarkStart w:id="38" w:name="_Toc472077040"/>
      <w:r w:rsidRPr="00694168">
        <w:rPr>
          <w:rFonts w:ascii="Times New Roman" w:eastAsia="黑体" w:hAnsi="Times New Roman" w:cs="Times New Roman" w:hint="eastAsia"/>
          <w:kern w:val="0"/>
          <w:sz w:val="30"/>
          <w:szCs w:val="20"/>
        </w:rPr>
        <w:lastRenderedPageBreak/>
        <w:t>十二、基金的财产</w:t>
      </w:r>
      <w:bookmarkEnd w:id="37"/>
      <w:bookmarkEnd w:id="38"/>
    </w:p>
    <w:p w14:paraId="32103BC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（一）基金资产总值</w:t>
      </w:r>
      <w:r w:rsidRPr="00F42D37">
        <w:rPr>
          <w:rFonts w:ascii="宋体" w:hAnsi="宋体" w:cs="宋体"/>
          <w:b/>
          <w:kern w:val="0"/>
          <w:sz w:val="24"/>
        </w:rPr>
        <w:t xml:space="preserve"> </w:t>
      </w:r>
    </w:p>
    <w:p w14:paraId="33D12D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基金资产总值是指基金拥有的各类有价证券、银行存款本息、基金应收申购款及其他资产的价值总和。</w:t>
      </w:r>
    </w:p>
    <w:p w14:paraId="7AC133A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（二）基金资产净值</w:t>
      </w:r>
      <w:r w:rsidRPr="00F42D37">
        <w:rPr>
          <w:rFonts w:ascii="宋体" w:hAnsi="宋体" w:cs="宋体"/>
          <w:b/>
          <w:kern w:val="0"/>
          <w:sz w:val="24"/>
        </w:rPr>
        <w:t xml:space="preserve"> </w:t>
      </w:r>
    </w:p>
    <w:p w14:paraId="60E6A9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C099FA2" w14:textId="77777777" w:rsidR="00257298" w:rsidRPr="00F42D37" w:rsidRDefault="00B55599">
      <w:pPr>
        <w:spacing w:after="0" w:line="360" w:lineRule="auto"/>
        <w:ind w:firstLineChars="200" w:firstLine="480"/>
        <w:rPr>
          <w:rFonts w:ascii="宋体" w:hAnsi="宋体" w:cs="宋体"/>
          <w:b/>
          <w:kern w:val="0"/>
          <w:sz w:val="24"/>
        </w:rPr>
      </w:pPr>
      <w:r>
        <w:rPr>
          <w:rFonts w:ascii="宋体" w:hAnsi="宋体" w:cs="宋体" w:hint="eastAsia"/>
          <w:kern w:val="0"/>
          <w:sz w:val="24"/>
        </w:rPr>
        <w:t xml:space="preserve"> </w:t>
      </w:r>
      <w:r w:rsidRPr="00F42D37">
        <w:rPr>
          <w:rFonts w:ascii="宋体" w:hAnsi="宋体" w:cs="宋体" w:hint="eastAsia"/>
          <w:b/>
          <w:kern w:val="0"/>
          <w:sz w:val="24"/>
        </w:rPr>
        <w:t>（三）基金财产的账户</w:t>
      </w:r>
      <w:r w:rsidRPr="00F42D37">
        <w:rPr>
          <w:rFonts w:ascii="宋体" w:hAnsi="宋体" w:cs="宋体"/>
          <w:b/>
          <w:kern w:val="0"/>
          <w:sz w:val="24"/>
        </w:rPr>
        <w:t xml:space="preserve"> </w:t>
      </w:r>
    </w:p>
    <w:p w14:paraId="683DCE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主题优选灵活配置混合型证券投资基金”联名的方式开立基金证券账户，以“交银施罗德主题优选灵活配置混合型证券投资基金”的名义开立银行间债券托管账户并报中国人民银行备案。开立的基金专用账户与基金管理人、基金托管人、基金代销机构和基金注册登记机构自有的财产账户以及其他基金财产账户相独立。</w:t>
      </w:r>
    </w:p>
    <w:p w14:paraId="262D135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（四）基金财产的保管与处分</w:t>
      </w:r>
      <w:r w:rsidRPr="00F42D37">
        <w:rPr>
          <w:rFonts w:ascii="宋体" w:hAnsi="宋体" w:cs="宋体"/>
          <w:b/>
          <w:kern w:val="0"/>
          <w:sz w:val="24"/>
        </w:rPr>
        <w:t xml:space="preserve"> </w:t>
      </w:r>
    </w:p>
    <w:p w14:paraId="2A4AC4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固有财产承担法律责任，其债权人不得对基金财产行使请求冻结、扣押和其他权利。</w:t>
      </w:r>
    </w:p>
    <w:p w14:paraId="1163ED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418B0284"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CEC4B2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00C2920" w14:textId="77777777" w:rsidR="000E360D" w:rsidRPr="00694168" w:rsidRDefault="000E360D" w:rsidP="00694168">
      <w:pPr>
        <w:pStyle w:val="af0"/>
        <w:rPr>
          <w:rFonts w:ascii="Times New Roman" w:eastAsia="黑体" w:hAnsi="Times New Roman" w:cs="Times New Roman"/>
          <w:kern w:val="0"/>
          <w:sz w:val="30"/>
          <w:szCs w:val="20"/>
        </w:rPr>
      </w:pPr>
      <w:bookmarkStart w:id="39" w:name="_Toc472077041"/>
      <w:r w:rsidRPr="00694168">
        <w:rPr>
          <w:rFonts w:ascii="Times New Roman" w:eastAsia="黑体" w:hAnsi="Times New Roman" w:cs="Times New Roman" w:hint="eastAsia"/>
          <w:kern w:val="0"/>
          <w:sz w:val="30"/>
          <w:szCs w:val="20"/>
        </w:rPr>
        <w:lastRenderedPageBreak/>
        <w:t>十三、基金资产的估值</w:t>
      </w:r>
      <w:bookmarkEnd w:id="39"/>
    </w:p>
    <w:p w14:paraId="4D92AA8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（一）估值目的</w:t>
      </w:r>
    </w:p>
    <w:p w14:paraId="0EA5118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6D9F2882"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（二）估值日</w:t>
      </w:r>
    </w:p>
    <w:p w14:paraId="0DE1FE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31F54C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（三）估值方法</w:t>
      </w:r>
    </w:p>
    <w:p w14:paraId="2A8F65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5A277FF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8655D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23B772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FB974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18ADD9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0752F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w:t>
      </w:r>
      <w:r>
        <w:rPr>
          <w:rFonts w:ascii="宋体" w:hAnsi="宋体" w:cs="宋体" w:hint="eastAsia"/>
          <w:kern w:val="0"/>
          <w:sz w:val="24"/>
        </w:rPr>
        <w:lastRenderedPageBreak/>
        <w:t>同一股票的市价（收盘价）估值；该日无交易的，以最近一日的市价（收盘价）估值；</w:t>
      </w:r>
    </w:p>
    <w:p w14:paraId="0AA5FF7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D4535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（3）首次公开发行有明确锁定期的股票，同一股票在交易所上市后，按交易所上市的同一股票的市价（收盘价）估值；非公开发行有明确锁定期的股票，按监管机构或行业协会有关规定确定公允价值。</w:t>
      </w:r>
    </w:p>
    <w:p w14:paraId="0324D9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37AFB4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6A9F54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D6848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24AB44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7、如基金管理人或基金托管人发现基金估值违反基金合同订明的估值方法、程序及相关法律法规的规定或者未能充分维护基金份额持有人利益时，应立即通知对方，共同查明原因，双方协商解决。</w:t>
      </w:r>
    </w:p>
    <w:p w14:paraId="59649D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0CD81D"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（四）估值对象</w:t>
      </w:r>
    </w:p>
    <w:p w14:paraId="7BCB79A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14:paraId="48078A9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（五）估值程序</w:t>
      </w:r>
    </w:p>
    <w:p w14:paraId="645D55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6B9EEB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4AC431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月末、年中和年末估值复核与基金会计账目的核对同时进行。</w:t>
      </w:r>
    </w:p>
    <w:p w14:paraId="63A14EC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（六）估值错误的确认和处理</w:t>
      </w:r>
    </w:p>
    <w:p w14:paraId="3E57A7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基金管理人和基金托管人将采取必要、适当、合理的措施确保基金资产估值的准确性、及时性。当基金份额净值小数点后3位以内(含第3位)发生差错时，视为基金份额净值错误。</w:t>
      </w:r>
    </w:p>
    <w:p w14:paraId="43B221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14:paraId="23AEC26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02652F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14:paraId="7EEB91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E2B5B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054F8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66DD9AE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14:paraId="5E8D23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(2)差错的责任方对有关当事人的直接损失负责，不对间接损失负责，并且仅</w:t>
      </w:r>
      <w:r>
        <w:rPr>
          <w:rFonts w:ascii="宋体" w:hAnsi="宋体" w:cs="宋体" w:hint="eastAsia"/>
          <w:kern w:val="0"/>
          <w:sz w:val="24"/>
        </w:rPr>
        <w:lastRenderedPageBreak/>
        <w:t>对差错的有关直接当事人负责，不对第三方负责。</w:t>
      </w:r>
    </w:p>
    <w:p w14:paraId="67A647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712148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24EB14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696D74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2721893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4C997B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37319D4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056CB9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370B35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440974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39CD6A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(4)根据差错处理的方法，需要修改基金注册登记机构交易数据的，由基金注册登记机构进行更正，并就差错的更正向有关当事人进行确认。</w:t>
      </w:r>
    </w:p>
    <w:p w14:paraId="187AF0E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4.基金份额净值差错处理的原则和方法如下：</w:t>
      </w:r>
    </w:p>
    <w:p w14:paraId="3F7806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7A9046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0BDE48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14:paraId="697E4D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2D5DAB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14:paraId="7D7BFE6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（七）暂停估值的情形</w:t>
      </w:r>
    </w:p>
    <w:p w14:paraId="18DBFD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1、基金投资有关的证券交易市场遇法定节假日或因其他原因暂停营业时；</w:t>
      </w:r>
    </w:p>
    <w:p w14:paraId="4A86CB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2、因不可抗力或其它情形致使基金管理人、基金托管人无法准确评估基金资产价值时；</w:t>
      </w:r>
    </w:p>
    <w:p w14:paraId="302DBB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14:paraId="657F90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69E84D2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（八）基金净值的确认</w:t>
      </w:r>
    </w:p>
    <w:p w14:paraId="0FE4EF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5CB347F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（九）特殊情形的处理</w:t>
      </w:r>
    </w:p>
    <w:p w14:paraId="64DCE0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08909AC1" w14:textId="77777777" w:rsidR="000E360D" w:rsidRPr="00D576E5" w:rsidRDefault="000E360D" w:rsidP="00D576E5">
      <w:pPr>
        <w:spacing w:after="0" w:line="360" w:lineRule="auto"/>
        <w:ind w:firstLineChars="200" w:firstLine="480"/>
        <w:rPr>
          <w:rFonts w:ascii="宋体" w:hAnsi="宋体" w:cs="宋体"/>
          <w:kern w:val="0"/>
          <w:sz w:val="24"/>
        </w:rPr>
      </w:pPr>
      <w:bookmarkStart w:id="40" w:name="_Toc15118286"/>
      <w:r w:rsidRPr="00D576E5">
        <w:rPr>
          <w:rFonts w:ascii="宋体" w:hAnsi="宋体" w:cs="宋体" w:hint="eastAsia"/>
          <w:kern w:val="0"/>
          <w:sz w:val="24"/>
        </w:rPr>
        <w:t>2、由于不可抗力原因，或由于证券交易所或登记结算公司发送的数据错误，或国家会计政策变更、市场规则变更等，基金管理人和基金托管人虽然已经采取必要、适当、合理的措施进行检查，但未能发现错误的，由此造成的基金资产估值</w:t>
      </w:r>
      <w:r w:rsidRPr="00D576E5">
        <w:rPr>
          <w:rFonts w:ascii="宋体" w:hAnsi="宋体" w:cs="宋体" w:hint="eastAsia"/>
          <w:kern w:val="0"/>
          <w:sz w:val="24"/>
        </w:rPr>
        <w:lastRenderedPageBreak/>
        <w:t>错误，基金管理人和基金托管人免除赔偿责任。但基金管理人应当积极采取必要的措施消除由此造成的影响。</w:t>
      </w:r>
    </w:p>
    <w:p w14:paraId="2E8D9C61" w14:textId="77777777" w:rsidR="00E7431A" w:rsidRDefault="00E7431A">
      <w:pPr>
        <w:widowControl/>
        <w:jc w:val="left"/>
        <w:rPr>
          <w:rFonts w:eastAsia="黑体"/>
          <w:b/>
          <w:bCs/>
          <w:kern w:val="0"/>
          <w:sz w:val="30"/>
          <w:szCs w:val="20"/>
        </w:rPr>
      </w:pPr>
      <w:bookmarkStart w:id="41" w:name="_Toc109537392"/>
      <w:bookmarkEnd w:id="40"/>
      <w:r>
        <w:rPr>
          <w:rFonts w:eastAsia="黑体"/>
          <w:kern w:val="0"/>
          <w:sz w:val="30"/>
          <w:szCs w:val="20"/>
        </w:rPr>
        <w:br w:type="page"/>
      </w:r>
    </w:p>
    <w:p w14:paraId="09B50CE8" w14:textId="77777777" w:rsidR="000E360D" w:rsidRPr="00694168" w:rsidRDefault="000E360D" w:rsidP="00694168">
      <w:pPr>
        <w:pStyle w:val="af0"/>
        <w:rPr>
          <w:rFonts w:ascii="Times New Roman" w:eastAsia="黑体" w:hAnsi="Times New Roman" w:cs="Times New Roman"/>
          <w:kern w:val="0"/>
          <w:sz w:val="30"/>
          <w:szCs w:val="20"/>
        </w:rPr>
      </w:pPr>
      <w:bookmarkStart w:id="42" w:name="_Toc472077042"/>
      <w:r w:rsidRPr="00694168">
        <w:rPr>
          <w:rFonts w:ascii="Times New Roman" w:eastAsia="黑体" w:hAnsi="Times New Roman" w:cs="Times New Roman" w:hint="eastAsia"/>
          <w:kern w:val="0"/>
          <w:sz w:val="30"/>
          <w:szCs w:val="20"/>
        </w:rPr>
        <w:lastRenderedPageBreak/>
        <w:t>十四、基金</w:t>
      </w:r>
      <w:r w:rsidR="005C70F4">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1"/>
      <w:bookmarkEnd w:id="42"/>
    </w:p>
    <w:p w14:paraId="01BCE7B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（一）基金利润的构成</w:t>
      </w:r>
    </w:p>
    <w:p w14:paraId="471128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w:t>
      </w:r>
    </w:p>
    <w:p w14:paraId="7855111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（二）基金可供分配利润</w:t>
      </w:r>
    </w:p>
    <w:p w14:paraId="727E5B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基金可供分配利润指截至收益分配基准日基金未分配利润与未分配利润中已实现收益的孰低数。其中，基金已实现收益指基金利润减去公允价值变动收益后的余额。</w:t>
      </w:r>
    </w:p>
    <w:p w14:paraId="74827E9A"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（三）基金收益分配原则</w:t>
      </w:r>
    </w:p>
    <w:p w14:paraId="4D3FD9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257877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1987F8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14:paraId="104635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3、在符合有关基金分红条件的前提下，本基金收益每年最多分配10次，每次基金收益分配比例不低于收益分配基准日可供分配利润的10%；</w:t>
      </w:r>
    </w:p>
    <w:p w14:paraId="707B3AC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4、若基金合同生效不满3个月则可不进行收益分配；</w:t>
      </w:r>
    </w:p>
    <w:p w14:paraId="428A00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5、本基金收益分配方式分为两种：现金分红与红利再投资，投资人可选择现金红利或将现金红利按除权后的单位净值自动转为基金份额进行再投资；若投资人不选择，本基金默认的收益分配方式是现金分红；</w:t>
      </w:r>
    </w:p>
    <w:p w14:paraId="434FF6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6、基金红利发放日距离收益分配基准日（即可供分配利润计算截止日）的时间不得超过15个工作日；</w:t>
      </w:r>
    </w:p>
    <w:p w14:paraId="6DBAF7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7、基金收益分配后每一基金份额净值不能低于面值，即基金收益分配基准日的基金份额净值减去每单位基金份额收益分配金额后不能低于面值；</w:t>
      </w:r>
    </w:p>
    <w:p w14:paraId="38BA8BF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8、法律法规或监管机构另有规定的从其规定。</w:t>
      </w:r>
    </w:p>
    <w:p w14:paraId="679870A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（四）收益分配方案</w:t>
      </w:r>
    </w:p>
    <w:p w14:paraId="5E267C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0571E03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lastRenderedPageBreak/>
        <w:t>（五）收益分配方案的确定、公告与实施</w:t>
      </w:r>
    </w:p>
    <w:p w14:paraId="7CB310C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基金收益分配方案由基金管理人拟定，并由基金托管人复核，依照《信息披露办法》的有关规定在指定媒体上公告并报中国证监会备案。</w:t>
      </w:r>
    </w:p>
    <w:p w14:paraId="7C9816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14:paraId="71AEEB2B"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（六）收益分配中发生的费用</w:t>
      </w:r>
    </w:p>
    <w:p w14:paraId="5E80BBD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收益分配采用红利再投资方式免收再投资的费用。</w:t>
      </w:r>
    </w:p>
    <w:p w14:paraId="0BB3249D"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（七）收益分配方式的修改</w:t>
      </w:r>
    </w:p>
    <w:p w14:paraId="72905806"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14:paraId="268DD8D7" w14:textId="77777777" w:rsidR="00E7431A" w:rsidRDefault="00E7431A">
      <w:pPr>
        <w:widowControl/>
        <w:jc w:val="left"/>
        <w:rPr>
          <w:rFonts w:eastAsia="黑体"/>
          <w:b/>
          <w:bCs/>
          <w:kern w:val="0"/>
          <w:sz w:val="30"/>
          <w:szCs w:val="20"/>
        </w:rPr>
      </w:pPr>
      <w:bookmarkStart w:id="43" w:name="_Toc109537393"/>
      <w:r>
        <w:rPr>
          <w:rFonts w:eastAsia="黑体"/>
          <w:kern w:val="0"/>
          <w:sz w:val="30"/>
          <w:szCs w:val="20"/>
        </w:rPr>
        <w:br w:type="page"/>
      </w:r>
    </w:p>
    <w:p w14:paraId="2AC470EC" w14:textId="77777777" w:rsidR="000E360D" w:rsidRPr="00694168" w:rsidRDefault="000E360D" w:rsidP="00694168">
      <w:pPr>
        <w:pStyle w:val="af0"/>
        <w:rPr>
          <w:rFonts w:ascii="Times New Roman" w:eastAsia="黑体" w:hAnsi="Times New Roman" w:cs="Times New Roman"/>
          <w:kern w:val="0"/>
          <w:sz w:val="30"/>
          <w:szCs w:val="20"/>
        </w:rPr>
      </w:pPr>
      <w:bookmarkStart w:id="44" w:name="_Toc472077043"/>
      <w:r w:rsidRPr="00694168">
        <w:rPr>
          <w:rFonts w:ascii="Times New Roman" w:eastAsia="黑体" w:hAnsi="Times New Roman" w:cs="Times New Roman" w:hint="eastAsia"/>
          <w:kern w:val="0"/>
          <w:sz w:val="30"/>
          <w:szCs w:val="20"/>
        </w:rPr>
        <w:lastRenderedPageBreak/>
        <w:t>十五、基金的费用与税收</w:t>
      </w:r>
      <w:bookmarkEnd w:id="43"/>
      <w:bookmarkEnd w:id="44"/>
    </w:p>
    <w:p w14:paraId="4D2CC5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（一）基金费用的种类</w:t>
      </w:r>
      <w:r w:rsidRPr="00F42D37">
        <w:rPr>
          <w:rFonts w:ascii="宋体" w:hAnsi="宋体" w:cs="宋体"/>
          <w:b/>
          <w:kern w:val="0"/>
          <w:sz w:val="24"/>
        </w:rPr>
        <w:t xml:space="preserve"> </w:t>
      </w:r>
    </w:p>
    <w:p w14:paraId="49AC5E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4AE59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5FB04E0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3、基金财产拨划支付的银行费用；</w:t>
      </w:r>
    </w:p>
    <w:p w14:paraId="09AE17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14:paraId="76C34D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3D73F9D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14:paraId="254435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14:paraId="44C2504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8、依法可以在基金财产中列支的其他费用。</w:t>
      </w:r>
    </w:p>
    <w:p w14:paraId="6D8F21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14:paraId="271211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本基金基金合同终止基金财产清算时所发生费用，按实际支出额从基金财产总值中扣除。</w:t>
      </w:r>
    </w:p>
    <w:p w14:paraId="7B3E86C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（二）基金费用计提方法、计提标准和支付方式</w:t>
      </w:r>
      <w:r w:rsidRPr="00F42D37">
        <w:rPr>
          <w:rFonts w:ascii="宋体" w:hAnsi="宋体" w:cs="宋体"/>
          <w:b/>
          <w:kern w:val="0"/>
          <w:sz w:val="24"/>
        </w:rPr>
        <w:t xml:space="preserve"> </w:t>
      </w:r>
    </w:p>
    <w:p w14:paraId="28C640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58B22D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69AC0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14:paraId="39DE02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 = E</w:t>
      </w:r>
      <w:r w:rsidR="000361BC" w:rsidRPr="00E145B5">
        <w:rPr>
          <w:bCs/>
          <w:sz w:val="24"/>
        </w:rPr>
        <w:t>×</w:t>
      </w:r>
      <w:r>
        <w:rPr>
          <w:rFonts w:ascii="宋体" w:hAnsi="宋体" w:cs="宋体" w:hint="eastAsia"/>
          <w:kern w:val="0"/>
          <w:sz w:val="24"/>
        </w:rPr>
        <w:t>年管理费率</w:t>
      </w:r>
      <w:r w:rsidR="0054722C" w:rsidRPr="00E145B5">
        <w:rPr>
          <w:bCs/>
          <w:sz w:val="24"/>
        </w:rPr>
        <w:t>÷</w:t>
      </w:r>
      <w:r>
        <w:rPr>
          <w:rFonts w:ascii="宋体" w:hAnsi="宋体" w:cs="宋体" w:hint="eastAsia"/>
          <w:kern w:val="0"/>
          <w:sz w:val="24"/>
        </w:rPr>
        <w:t>当年天数</w:t>
      </w:r>
    </w:p>
    <w:p w14:paraId="150D84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H为每日计提的基金管理费</w:t>
      </w:r>
    </w:p>
    <w:p w14:paraId="428DC2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535E16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款指令，基金托管人复核后于次月首日起3个工作日内从基金财产中一次性支付给基金管理人。若遇法定节假日、休息日，支付日期顺延。</w:t>
      </w:r>
    </w:p>
    <w:p w14:paraId="5BA35E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5765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14:paraId="48479E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w:t>
      </w:r>
      <w:r w:rsidR="000361BC" w:rsidRPr="00E145B5">
        <w:rPr>
          <w:bCs/>
          <w:sz w:val="24"/>
        </w:rPr>
        <w:t>×</w:t>
      </w:r>
      <w:r>
        <w:rPr>
          <w:rFonts w:ascii="宋体" w:hAnsi="宋体" w:cs="宋体" w:hint="eastAsia"/>
          <w:kern w:val="0"/>
          <w:sz w:val="24"/>
        </w:rPr>
        <w:t>年托管费率</w:t>
      </w:r>
      <w:r w:rsidR="00023B9F" w:rsidRPr="00E145B5">
        <w:rPr>
          <w:bCs/>
          <w:sz w:val="24"/>
        </w:rPr>
        <w:t>÷</w:t>
      </w:r>
      <w:r>
        <w:rPr>
          <w:rFonts w:ascii="宋体" w:hAnsi="宋体" w:cs="宋体" w:hint="eastAsia"/>
          <w:kern w:val="0"/>
          <w:sz w:val="24"/>
        </w:rPr>
        <w:t>当年天数</w:t>
      </w:r>
    </w:p>
    <w:p w14:paraId="7E9EA3A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26F8BA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F0A09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款指令，基金托管人复核后于次月首日起3个工作日内从基金财产中一次性支付给基金托管人。若遇法定节假日、休息日，支付日期顺延。</w:t>
      </w:r>
    </w:p>
    <w:p w14:paraId="2F0C78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0C664E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4BD9E0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007D62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6530F6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226953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3DA37D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441178C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6D543540"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（三）不列入基金费用的项目</w:t>
      </w:r>
      <w:r w:rsidRPr="00F42D37">
        <w:rPr>
          <w:rFonts w:ascii="宋体" w:hAnsi="宋体" w:cs="宋体"/>
          <w:b/>
          <w:kern w:val="0"/>
          <w:sz w:val="24"/>
        </w:rPr>
        <w:t xml:space="preserve"> </w:t>
      </w:r>
    </w:p>
    <w:p w14:paraId="528BBD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14:paraId="55FF39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14:paraId="3B564CC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（四）基金管理费和托管费的调整</w:t>
      </w:r>
      <w:r w:rsidRPr="00F42D37">
        <w:rPr>
          <w:rFonts w:ascii="宋体" w:hAnsi="宋体" w:cs="宋体"/>
          <w:b/>
          <w:kern w:val="0"/>
          <w:sz w:val="24"/>
        </w:rPr>
        <w:t xml:space="preserve"> </w:t>
      </w:r>
    </w:p>
    <w:p w14:paraId="78CBDD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调整基金管理费率和基金托管费率。降低基金管理费率和基金托管费率，无须召开基金份额持有人大会。基金管理人必须最迟于新的费率实施日2日前在指定媒体上刊登公告。</w:t>
      </w:r>
    </w:p>
    <w:p w14:paraId="400C096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（五）基金税收</w:t>
      </w:r>
      <w:r w:rsidRPr="00F42D37">
        <w:rPr>
          <w:rFonts w:ascii="宋体" w:hAnsi="宋体" w:cs="宋体"/>
          <w:b/>
          <w:kern w:val="0"/>
          <w:sz w:val="24"/>
        </w:rPr>
        <w:t xml:space="preserve"> </w:t>
      </w:r>
    </w:p>
    <w:p w14:paraId="28D1C09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11D6F4BF" w14:textId="77777777" w:rsidR="000E360D" w:rsidRPr="00694168" w:rsidRDefault="000E360D" w:rsidP="00694168">
      <w:pPr>
        <w:pStyle w:val="af0"/>
        <w:rPr>
          <w:rFonts w:ascii="Times New Roman" w:eastAsia="黑体" w:hAnsi="Times New Roman" w:cs="Times New Roman"/>
          <w:kern w:val="0"/>
          <w:sz w:val="30"/>
          <w:szCs w:val="20"/>
        </w:rPr>
      </w:pPr>
      <w:bookmarkStart w:id="45" w:name="_Toc109537394"/>
      <w:bookmarkStart w:id="46" w:name="_Toc472077044"/>
      <w:r w:rsidRPr="00694168">
        <w:rPr>
          <w:rFonts w:ascii="Times New Roman" w:eastAsia="黑体" w:hAnsi="Times New Roman" w:cs="Times New Roman" w:hint="eastAsia"/>
          <w:kern w:val="0"/>
          <w:sz w:val="30"/>
          <w:szCs w:val="20"/>
        </w:rPr>
        <w:lastRenderedPageBreak/>
        <w:t>十六、基金的会计与审计</w:t>
      </w:r>
      <w:bookmarkEnd w:id="45"/>
      <w:bookmarkEnd w:id="46"/>
    </w:p>
    <w:p w14:paraId="7E77EF3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（一）基金会计政策</w:t>
      </w:r>
      <w:r w:rsidRPr="00F42D37">
        <w:rPr>
          <w:rFonts w:ascii="宋体" w:hAnsi="宋体" w:cs="宋体"/>
          <w:b/>
          <w:kern w:val="0"/>
          <w:sz w:val="24"/>
        </w:rPr>
        <w:t xml:space="preserve"> </w:t>
      </w:r>
    </w:p>
    <w:p w14:paraId="5A211B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431B58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2、基金的会计年度为公历每年的1月1日至12月31日； </w:t>
      </w:r>
    </w:p>
    <w:p w14:paraId="0B20C1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02A1F47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1A2D23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50AA24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14:paraId="2A36D1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140B665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（二）基金的审计</w:t>
      </w:r>
      <w:r w:rsidRPr="00F42D37">
        <w:rPr>
          <w:rFonts w:ascii="宋体" w:hAnsi="宋体" w:cs="宋体"/>
          <w:b/>
          <w:kern w:val="0"/>
          <w:sz w:val="24"/>
        </w:rPr>
        <w:t xml:space="preserve"> </w:t>
      </w:r>
    </w:p>
    <w:p w14:paraId="14619A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7F720A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54FA783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就更换会计师事务所，基金管理人应当依照《信息披露办法》的有关规定在指定媒体上公告。</w:t>
      </w:r>
    </w:p>
    <w:p w14:paraId="27E297B2" w14:textId="77777777" w:rsidR="00E7431A" w:rsidRDefault="00E7431A">
      <w:pPr>
        <w:widowControl/>
        <w:jc w:val="left"/>
        <w:rPr>
          <w:rFonts w:eastAsia="黑体"/>
          <w:b/>
          <w:bCs/>
          <w:kern w:val="0"/>
          <w:sz w:val="30"/>
          <w:szCs w:val="20"/>
        </w:rPr>
      </w:pPr>
      <w:bookmarkStart w:id="47" w:name="_Toc109537395"/>
      <w:r>
        <w:rPr>
          <w:rFonts w:eastAsia="黑体"/>
          <w:kern w:val="0"/>
          <w:sz w:val="30"/>
          <w:szCs w:val="20"/>
        </w:rPr>
        <w:br w:type="page"/>
      </w:r>
    </w:p>
    <w:p w14:paraId="3AE2469B" w14:textId="77777777" w:rsidR="000E360D" w:rsidRPr="00694168" w:rsidRDefault="000E360D" w:rsidP="00694168">
      <w:pPr>
        <w:pStyle w:val="af0"/>
        <w:rPr>
          <w:rFonts w:ascii="Times New Roman" w:eastAsia="黑体" w:hAnsi="Times New Roman" w:cs="Times New Roman"/>
          <w:kern w:val="0"/>
          <w:sz w:val="30"/>
          <w:szCs w:val="20"/>
        </w:rPr>
      </w:pPr>
      <w:bookmarkStart w:id="48" w:name="_Toc472077045"/>
      <w:r w:rsidRPr="00694168">
        <w:rPr>
          <w:rFonts w:ascii="Times New Roman" w:eastAsia="黑体" w:hAnsi="Times New Roman" w:cs="Times New Roman" w:hint="eastAsia"/>
          <w:kern w:val="0"/>
          <w:sz w:val="30"/>
          <w:szCs w:val="20"/>
        </w:rPr>
        <w:lastRenderedPageBreak/>
        <w:t>十七、基金的信息披露</w:t>
      </w:r>
      <w:bookmarkEnd w:id="47"/>
      <w:bookmarkEnd w:id="48"/>
    </w:p>
    <w:p w14:paraId="15BB71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基金管理人、基金托管人和其他基金信息披露义务人应当依法披露基金信息，并保证所披露信息的真实性、准确性和完整性。</w:t>
      </w:r>
    </w:p>
    <w:p w14:paraId="530FD9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14:paraId="221472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0572CA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FD122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3512E6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11D7C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14:paraId="5341AD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199BC9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08A0EA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2052A5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1D9478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3D872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(一)招募说明书</w:t>
      </w:r>
    </w:p>
    <w:p w14:paraId="01B8DED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14:paraId="2C4AAD9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w:t>
      </w:r>
      <w:r>
        <w:rPr>
          <w:rFonts w:ascii="宋体" w:hAnsi="宋体" w:cs="宋体" w:hint="eastAsia"/>
          <w:kern w:val="0"/>
          <w:sz w:val="24"/>
        </w:rPr>
        <w:lastRenderedPageBreak/>
        <w:t>的招募说明书公告内容的截止日为每6个月的最后1日。</w:t>
      </w:r>
    </w:p>
    <w:p w14:paraId="47F128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(二)基金合同、托管协议</w:t>
      </w:r>
    </w:p>
    <w:p w14:paraId="09B1A07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14:paraId="7E6654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(三)基金份额发售公告</w:t>
      </w:r>
    </w:p>
    <w:p w14:paraId="36BC91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基金管理人将按照《基金法》、《信息披露办法》的有关规定，就基金份额发售的具体事宜编制基金份额发售公告，并在披露招募说明书的当日登载于指定报刊和网站上。</w:t>
      </w:r>
    </w:p>
    <w:p w14:paraId="7B1DDD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(四)基金合同生效公告</w:t>
      </w:r>
    </w:p>
    <w:p w14:paraId="43CB5F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基金管理人将在基金合同生效的次日在指定报刊和网站上登载基金合同生效公告。基金合同生效公告中将说明基金募集情况。</w:t>
      </w:r>
    </w:p>
    <w:p w14:paraId="6C1A68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(五)基金资产净值公告、基金份额净值公告、基金份额累计净值公告</w:t>
      </w:r>
    </w:p>
    <w:p w14:paraId="4C2C50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1、本基金的基金合同生效后，在开始办理基金份额申购或者赎回前，基金管理人将至少每周公告一次基金资产净值和基金份额净值；</w:t>
      </w:r>
    </w:p>
    <w:p w14:paraId="5B0847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2、在开始办理基金份额申购或者赎回后，基金管理人将在每个开放日的次日，通过网站、基金份额发售网点以及其他媒介，披露开放日的基金份额净值和基金份额累计净值；</w:t>
      </w:r>
    </w:p>
    <w:p w14:paraId="67AE19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1D0DB5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(六)基金份额申购、赎回价格公告</w:t>
      </w:r>
    </w:p>
    <w:p w14:paraId="32046B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6EAEAB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(七)基金年度报告、基金半年度报告、基金季度报告</w:t>
      </w:r>
    </w:p>
    <w:p w14:paraId="3DEA1CB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14:paraId="595C6F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2、基金管理人应当在上半年结束之日起60日内，编制完成基金半年度报告，</w:t>
      </w:r>
      <w:r>
        <w:rPr>
          <w:rFonts w:ascii="宋体" w:hAnsi="宋体" w:cs="宋体" w:hint="eastAsia"/>
          <w:kern w:val="0"/>
          <w:sz w:val="24"/>
        </w:rPr>
        <w:lastRenderedPageBreak/>
        <w:t>并将半年度报告正文登载在网站上，将半年度报告摘要登载在指定报刊上；</w:t>
      </w:r>
    </w:p>
    <w:p w14:paraId="4A1C0B2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3、基金管理人应当在每个季度结束之日起15个工作日内，编制完成基金季度报告，并将季度报告登载在指定报刊和网站上；</w:t>
      </w:r>
    </w:p>
    <w:p w14:paraId="30E4A6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4、基金合同生效不足2个月的，基金管理人可以不编制当期季度报告、半年度报告或者年度报告。</w:t>
      </w:r>
    </w:p>
    <w:p w14:paraId="4EC3BE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5、基金定期报告应当按有关规定分别报中国证监会和基金管理人主要办公场所所在地中国证监会派出机构备案。</w:t>
      </w:r>
    </w:p>
    <w:p w14:paraId="46679D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(八)临时报告与公告</w:t>
      </w:r>
    </w:p>
    <w:p w14:paraId="100E83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17C5CB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1、基金份额持有人大会的召开及决议；</w:t>
      </w:r>
    </w:p>
    <w:p w14:paraId="1A1B238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1E2E5AE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7361B1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05EEB83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321D5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2A5EE7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15E8F8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2586F8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45FBDC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6A3E49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729055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623D03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46F6D48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643E1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15、基金收益分配事项；</w:t>
      </w:r>
    </w:p>
    <w:p w14:paraId="7534E7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099216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17、基金份额净值计价错误达基金份额净值0.5%；</w:t>
      </w:r>
    </w:p>
    <w:p w14:paraId="448562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4C2386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19、基金变更、增加或减少代销机构；</w:t>
      </w:r>
    </w:p>
    <w:p w14:paraId="09E258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20、基金更换注册登记机构；</w:t>
      </w:r>
    </w:p>
    <w:p w14:paraId="4B5DE47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6C1321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34FD89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7D9300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0B9287C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0F6E8B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26、中国证监会或基金合同规定的其他事项。</w:t>
      </w:r>
    </w:p>
    <w:p w14:paraId="1EDBEAD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(九)澄清公告</w:t>
      </w:r>
    </w:p>
    <w:p w14:paraId="75CD3E5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5DDDF3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(十)基金份额持有人大会决议</w:t>
      </w:r>
    </w:p>
    <w:p w14:paraId="26CEFE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(十一)中国证监会规定的其他信息</w:t>
      </w:r>
    </w:p>
    <w:p w14:paraId="6DF302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(十二)信息披露文件的存放与查阅</w:t>
      </w:r>
    </w:p>
    <w:p w14:paraId="1EA420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197111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21AC522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6AD93A9F" w14:textId="77777777" w:rsidR="00E7431A" w:rsidRDefault="00E7431A">
      <w:pPr>
        <w:widowControl/>
        <w:jc w:val="left"/>
        <w:rPr>
          <w:rFonts w:eastAsia="黑体"/>
          <w:b/>
          <w:bCs/>
          <w:kern w:val="0"/>
          <w:sz w:val="30"/>
          <w:szCs w:val="20"/>
        </w:rPr>
      </w:pPr>
      <w:bookmarkStart w:id="49" w:name="_Toc109537396"/>
      <w:r>
        <w:rPr>
          <w:rFonts w:eastAsia="黑体"/>
          <w:kern w:val="0"/>
          <w:sz w:val="30"/>
          <w:szCs w:val="20"/>
        </w:rPr>
        <w:br w:type="page"/>
      </w:r>
    </w:p>
    <w:p w14:paraId="2AAAE165" w14:textId="77777777" w:rsidR="000E360D" w:rsidRPr="00694168" w:rsidRDefault="000E360D" w:rsidP="00694168">
      <w:pPr>
        <w:pStyle w:val="af0"/>
        <w:rPr>
          <w:rFonts w:ascii="Times New Roman" w:eastAsia="黑体" w:hAnsi="Times New Roman" w:cs="Times New Roman"/>
          <w:kern w:val="0"/>
          <w:sz w:val="30"/>
          <w:szCs w:val="20"/>
        </w:rPr>
      </w:pPr>
      <w:bookmarkStart w:id="50" w:name="_Toc472077046"/>
      <w:r w:rsidRPr="00694168">
        <w:rPr>
          <w:rFonts w:ascii="Times New Roman" w:eastAsia="黑体" w:hAnsi="Times New Roman" w:cs="Times New Roman" w:hint="eastAsia"/>
          <w:kern w:val="0"/>
          <w:sz w:val="30"/>
          <w:szCs w:val="20"/>
        </w:rPr>
        <w:lastRenderedPageBreak/>
        <w:t>十八、风险揭示</w:t>
      </w:r>
      <w:bookmarkEnd w:id="49"/>
      <w:bookmarkEnd w:id="50"/>
    </w:p>
    <w:p w14:paraId="7895AE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51FB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11F68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D0B7CF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0CC6CF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2228A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421B3E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2A35EA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17BD92F"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（一）市场风险</w:t>
      </w:r>
      <w:r w:rsidRPr="00F42D37">
        <w:rPr>
          <w:rFonts w:ascii="宋体" w:hAnsi="宋体" w:cs="宋体"/>
          <w:b/>
          <w:kern w:val="0"/>
          <w:sz w:val="24"/>
        </w:rPr>
        <w:t xml:space="preserve"> </w:t>
      </w:r>
    </w:p>
    <w:p w14:paraId="3747CF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8F2D2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767AD2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0D737C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3B835E7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9CB52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4827A6A0"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（二）管理风险</w:t>
      </w:r>
      <w:r w:rsidRPr="00F42D37">
        <w:rPr>
          <w:rFonts w:ascii="宋体" w:hAnsi="宋体" w:cs="宋体"/>
          <w:b/>
          <w:kern w:val="0"/>
          <w:sz w:val="24"/>
        </w:rPr>
        <w:t xml:space="preserve"> </w:t>
      </w:r>
    </w:p>
    <w:p w14:paraId="34302A9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6DE638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（三）流动性风险</w:t>
      </w:r>
      <w:r w:rsidRPr="00F42D37">
        <w:rPr>
          <w:rFonts w:ascii="宋体" w:hAnsi="宋体" w:cs="宋体"/>
          <w:b/>
          <w:kern w:val="0"/>
          <w:sz w:val="24"/>
        </w:rPr>
        <w:t xml:space="preserve"> </w:t>
      </w:r>
    </w:p>
    <w:p w14:paraId="0C9D24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383E4BF"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（四）信用风险</w:t>
      </w:r>
    </w:p>
    <w:p w14:paraId="75EB29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59AED8E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（五）本基金投资策略所特有的风险</w:t>
      </w:r>
    </w:p>
    <w:p w14:paraId="23C45B3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和现金等各类资产之间进行配置来降低风险，提高收益。如果债券市场和股票市场同时出现整体下跌，本基金的净值表现将受到影响。基金虽然采用自上而下资产配置的投资策略，但并不能完全抵御两个市场同时下跌的风险。此外，在股市大幅上涨时也不能完全保证基金净值能够完全跟随或超越大盘走势。</w:t>
      </w:r>
    </w:p>
    <w:p w14:paraId="3EEBBD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在对大类资产进行灵活配置适时调整的前提下，将主要通过前瞻性的主题优选，投资于预期具有良好增长前景的优势行业和把握个股投资机会。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74D92D6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（六）其他风险</w:t>
      </w:r>
      <w:r w:rsidRPr="00F42D37">
        <w:rPr>
          <w:rFonts w:ascii="宋体" w:hAnsi="宋体" w:cs="宋体"/>
          <w:b/>
          <w:kern w:val="0"/>
          <w:sz w:val="24"/>
        </w:rPr>
        <w:t xml:space="preserve"> </w:t>
      </w:r>
    </w:p>
    <w:p w14:paraId="4AAFBD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52F881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2287EB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535643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2F66FA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1CA326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9FF7DF4"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lastRenderedPageBreak/>
        <w:t xml:space="preserve">7、其他意外导致的风险。 </w:t>
      </w:r>
      <w:r>
        <w:rPr>
          <w:rFonts w:ascii="宋体" w:hAnsi="宋体" w:cs="宋体"/>
          <w:kern w:val="0"/>
          <w:sz w:val="24"/>
        </w:rPr>
        <w:t xml:space="preserve"> </w:t>
      </w:r>
    </w:p>
    <w:p w14:paraId="198FDA87" w14:textId="77777777" w:rsidR="00E7431A" w:rsidRDefault="00E7431A">
      <w:pPr>
        <w:widowControl/>
        <w:jc w:val="left"/>
        <w:rPr>
          <w:rFonts w:eastAsia="黑体"/>
          <w:b/>
          <w:bCs/>
          <w:kern w:val="0"/>
          <w:sz w:val="30"/>
          <w:szCs w:val="20"/>
        </w:rPr>
      </w:pPr>
      <w:bookmarkStart w:id="51" w:name="_Toc109537397"/>
      <w:r>
        <w:rPr>
          <w:rFonts w:eastAsia="黑体"/>
          <w:kern w:val="0"/>
          <w:sz w:val="30"/>
          <w:szCs w:val="20"/>
        </w:rPr>
        <w:br w:type="page"/>
      </w:r>
    </w:p>
    <w:p w14:paraId="3EBF1B33" w14:textId="77777777" w:rsidR="000E360D" w:rsidRPr="00694168" w:rsidRDefault="000E360D" w:rsidP="00694168">
      <w:pPr>
        <w:pStyle w:val="af0"/>
        <w:rPr>
          <w:rFonts w:ascii="Times New Roman" w:eastAsia="黑体" w:hAnsi="Times New Roman" w:cs="Times New Roman"/>
          <w:kern w:val="0"/>
          <w:sz w:val="30"/>
          <w:szCs w:val="20"/>
        </w:rPr>
      </w:pPr>
      <w:bookmarkStart w:id="52" w:name="_Toc472077047"/>
      <w:r w:rsidRPr="00694168">
        <w:rPr>
          <w:rFonts w:ascii="Times New Roman" w:eastAsia="黑体" w:hAnsi="Times New Roman" w:cs="Times New Roman" w:hint="eastAsia"/>
          <w:kern w:val="0"/>
          <w:sz w:val="30"/>
          <w:szCs w:val="20"/>
        </w:rPr>
        <w:lastRenderedPageBreak/>
        <w:t>十九、基金合同的终止与基金财产的清算</w:t>
      </w:r>
      <w:bookmarkEnd w:id="51"/>
      <w:bookmarkEnd w:id="52"/>
    </w:p>
    <w:p w14:paraId="4483492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（一）基金合同的终止</w:t>
      </w:r>
      <w:r w:rsidRPr="00F42D37">
        <w:rPr>
          <w:rFonts w:ascii="宋体" w:hAnsi="宋体" w:cs="宋体"/>
          <w:b/>
          <w:kern w:val="0"/>
          <w:sz w:val="24"/>
        </w:rPr>
        <w:t xml:space="preserve"> </w:t>
      </w:r>
    </w:p>
    <w:p w14:paraId="7B9AE8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00C587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4F7A3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1B3B0D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43876F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4、中国证监会规定的其他情形。</w:t>
      </w:r>
    </w:p>
    <w:p w14:paraId="3DD37A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14:paraId="750109F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（二）基金财产的清算</w:t>
      </w:r>
    </w:p>
    <w:p w14:paraId="43E861F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4502DF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1A404A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2F856D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2CD550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E7520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基金合同终止，应当按法律法规和基金合同的有关规定对基金财产进行清算。基金财产清算程序主要包括：</w:t>
      </w:r>
    </w:p>
    <w:p w14:paraId="3E684E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428846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0104C8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2F7E85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23E5FE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495D275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15BC2B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(7)将基金财产清算结果报告中国证监会；</w:t>
      </w:r>
    </w:p>
    <w:p w14:paraId="6EEF40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6B80C6D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46582B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F8D67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2EBBCD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75CBD6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27F3BD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CC2CA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67E773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35521E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2A5A49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64D1F7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FFF9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2825CB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4CFCEBFA"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1DF5C70A" w14:textId="77777777" w:rsidR="00E7431A" w:rsidRDefault="00E7431A">
      <w:pPr>
        <w:widowControl/>
        <w:jc w:val="left"/>
        <w:rPr>
          <w:rFonts w:eastAsia="黑体"/>
          <w:b/>
          <w:bCs/>
          <w:kern w:val="0"/>
          <w:sz w:val="30"/>
          <w:szCs w:val="20"/>
        </w:rPr>
      </w:pPr>
      <w:bookmarkStart w:id="53" w:name="_Toc109537398"/>
      <w:r>
        <w:rPr>
          <w:rFonts w:eastAsia="黑体"/>
          <w:kern w:val="0"/>
          <w:sz w:val="30"/>
          <w:szCs w:val="20"/>
        </w:rPr>
        <w:br w:type="page"/>
      </w:r>
    </w:p>
    <w:p w14:paraId="78E18FB7" w14:textId="77777777" w:rsidR="000E360D" w:rsidRPr="00694168" w:rsidRDefault="000E360D" w:rsidP="00694168">
      <w:pPr>
        <w:pStyle w:val="af0"/>
        <w:rPr>
          <w:rFonts w:ascii="Times New Roman" w:eastAsia="黑体" w:hAnsi="Times New Roman" w:cs="Times New Roman"/>
          <w:kern w:val="0"/>
          <w:sz w:val="30"/>
          <w:szCs w:val="20"/>
        </w:rPr>
      </w:pPr>
      <w:bookmarkStart w:id="54" w:name="_Toc472077048"/>
      <w:r w:rsidRPr="00694168">
        <w:rPr>
          <w:rFonts w:ascii="Times New Roman" w:eastAsia="黑体" w:hAnsi="Times New Roman" w:cs="Times New Roman" w:hint="eastAsia"/>
          <w:kern w:val="0"/>
          <w:sz w:val="30"/>
          <w:szCs w:val="20"/>
        </w:rPr>
        <w:lastRenderedPageBreak/>
        <w:t>二十、基金合同</w:t>
      </w:r>
      <w:r w:rsidR="005C70F4">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内容摘要</w:t>
      </w:r>
      <w:bookmarkEnd w:id="53"/>
      <w:bookmarkEnd w:id="54"/>
    </w:p>
    <w:p w14:paraId="00534B7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（一）基金合同当事人及权利义务</w:t>
      </w:r>
    </w:p>
    <w:p w14:paraId="168271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253F11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14:paraId="7F95B3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2D152F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14:paraId="20C6DD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14:paraId="0821B6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14:paraId="106D35A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48AF0C5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基金合同当事人的利益造成重大损失的情形，应及时呈报中国证监会，并采取必要措施保护基金及相关当事人的利益；</w:t>
      </w:r>
    </w:p>
    <w:p w14:paraId="7E7988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14:paraId="176DCC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14:paraId="6A4695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（9）自行担任或选择、更换注册登记机构，获取基金份额持有人名册，并对注册登记机构的代理行为进行必要的监督和检查；</w:t>
      </w:r>
    </w:p>
    <w:p w14:paraId="30D8CD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（10）选择、更换代销机构，并依据基金销售服务代理协议和有关法律法规，对其行为进行必要的监督和检查；</w:t>
      </w:r>
    </w:p>
    <w:p w14:paraId="085687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14:paraId="7A8E13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14:paraId="377C1F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14:paraId="2FC7A6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14:paraId="195ABE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根据《基金法》及其他有关法律法规，基金管理人的义务为：</w:t>
      </w:r>
    </w:p>
    <w:p w14:paraId="495621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0843945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239F85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39D292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E5533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14:paraId="059E29D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1FB7727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5BAF58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70D8CC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14:paraId="481E37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14:paraId="4A50E3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1C4338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14:paraId="59D9B4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0FF9DD3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7FA838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737B70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619097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（17）保存基金财产管理业务活动的记录、账册、报表和其他相关资料；</w:t>
      </w:r>
    </w:p>
    <w:p w14:paraId="030C81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11C5E3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6FA4AC9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1B7EDE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6D314C0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173E26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14:paraId="46447A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14:paraId="4C2B02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14:paraId="2906E14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14:paraId="07FD812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（27）法律法规、中国证监会和基金合同规定的其他义务。</w:t>
      </w:r>
    </w:p>
    <w:p w14:paraId="235010D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1A26B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14:paraId="5EF6BF9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14:paraId="3B2001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55DA23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14:paraId="2CA1B3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526C9B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2B9004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（6）依法召集基金份额持有人大会；</w:t>
      </w:r>
    </w:p>
    <w:p w14:paraId="4EF8C1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14:paraId="381648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14:paraId="49D75A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14:paraId="65B09A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14:paraId="431E99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07F1F5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14:paraId="686E5F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6D4D09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F693C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4331FAD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6F71F4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01B6567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14:paraId="4B20C0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428670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3A8D58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5B87817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787E30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1C095EE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2E8A49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（16）按照规定召集基金份额持有人大会或配合基金管理人、基金份额持有人依法召集基金份额持有人大会；</w:t>
      </w:r>
    </w:p>
    <w:p w14:paraId="0A287F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（17）因违反基金合同导致基金财产损失，应承担赔偿责任，其赔偿责任不因其退任而免除；</w:t>
      </w:r>
    </w:p>
    <w:p w14:paraId="4E9E0F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14:paraId="20C67B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14:paraId="79832F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14:paraId="38CFAB2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14:paraId="11E5621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14:paraId="27F1CAC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01FDF3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（24）法律法规、中国证监会和基金合同规定的其他义务。</w:t>
      </w:r>
    </w:p>
    <w:p w14:paraId="066A34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336EA5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14:paraId="36C53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469B4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4E52C5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587343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58E95D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0BB010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7C75FC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5565B4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（8）对基金管理人、基金托管人、基金份额销售机构损害其合法权益的行为依法提起诉讼；</w:t>
      </w:r>
    </w:p>
    <w:p w14:paraId="39D66D7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72319F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4B1AF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14:paraId="5FB3AD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0B191A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14:paraId="5D2094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（3）在持有的基金份额范围内，承担基金亏损或者基金合同终止的有限责任；</w:t>
      </w:r>
    </w:p>
    <w:p w14:paraId="45DD45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54C93D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474089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14:paraId="11EA18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5CC27E7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14:paraId="2C7B7E1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（二）基金份额持有人大会</w:t>
      </w:r>
      <w:r w:rsidRPr="00F42D37">
        <w:rPr>
          <w:rFonts w:ascii="宋体" w:hAnsi="宋体" w:cs="宋体"/>
          <w:b/>
          <w:kern w:val="0"/>
          <w:sz w:val="24"/>
        </w:rPr>
        <w:t xml:space="preserve"> </w:t>
      </w:r>
    </w:p>
    <w:p w14:paraId="18A11BC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1、基金份额持有人大会由基金份额持有人组成。基金份额持有人持有的每一基金份额具有同等的投票权。</w:t>
      </w:r>
    </w:p>
    <w:p w14:paraId="77B3C9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14:paraId="473DB2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24E7C09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69D4D6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253A63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BFCD3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3D3B67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2AEC8E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5032E4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14:paraId="4B6565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0BE298F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0F13DF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0877D6E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14:paraId="787CD9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68B5AA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（2）在法律法规和本基金合同规定的范围内变更基金的申购费率、降低赎回费率或变更收费方式；</w:t>
      </w:r>
    </w:p>
    <w:p w14:paraId="1C539B2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4E73E3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（4）对基金合同的修改不涉及本基金合同当事人权利义务关系发生重大变化；</w:t>
      </w:r>
    </w:p>
    <w:p w14:paraId="4EF38D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709A16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625251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14:paraId="0B07FE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4CAD0B4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2597AE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471F13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0E48F3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1FA2F7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4、召开基金份额持有人大会的通知时间、通知内容、通知方式</w:t>
      </w:r>
    </w:p>
    <w:p w14:paraId="4A0469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日在指定媒体公告。基金份额持有人大会通知须至少载明以下内容：</w:t>
      </w:r>
    </w:p>
    <w:p w14:paraId="264CB88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684F4B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（2）会议拟审议的主要事项；</w:t>
      </w:r>
    </w:p>
    <w:p w14:paraId="450FC2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089F6B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66F897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14:paraId="69CF80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（6）代理投票的授权委托证明的内容要求(包括但不限于代理人身份、代理权限和代理有效期限等)、送达时间和地点；</w:t>
      </w:r>
    </w:p>
    <w:p w14:paraId="587D45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58E9FD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23B35D9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3319E6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039AB6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616B124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63AA00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0BE695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280CA7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14:paraId="088C039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2）现场开会由基金份额持有人本人出席或通过授权委托委派其代理人出席，现场开会时基金管理人和基金托管人的授权代表应当出席，如基金管理人或基金</w:t>
      </w:r>
      <w:r>
        <w:rPr>
          <w:rFonts w:ascii="宋体" w:hAnsi="宋体" w:cs="宋体" w:hint="eastAsia"/>
          <w:kern w:val="0"/>
          <w:sz w:val="24"/>
        </w:rPr>
        <w:lastRenderedPageBreak/>
        <w:t>托管人拒不派代表出席的，不影响表决效力。</w:t>
      </w:r>
    </w:p>
    <w:p w14:paraId="7E714F2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3）通讯方式开会指按照本基金合同的相关规定以通讯的书面方式进行表决。</w:t>
      </w:r>
    </w:p>
    <w:p w14:paraId="5BF578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730CA8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5）会议的召开方式由召集人确定。</w:t>
      </w:r>
    </w:p>
    <w:p w14:paraId="47A54B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14:paraId="2B3C8D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4D08BEC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638B61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14:paraId="75175FF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1CC8F5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648D4A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1B8105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3FAC77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14:paraId="567536A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14:paraId="69BE40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④本人直接出具书面意见和授权他人代表出具书面意见的基金份额持有人所代表的基金份额占权益登记日基金总份额的50%以上；</w:t>
      </w:r>
    </w:p>
    <w:p w14:paraId="42C77D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⑤直接出具书面意见的基金份额持有人或受托代表他人出具书面意见的代理人提交的持有基金份额的凭证、授权委托证明等文件符合法律法规、基金合同和会议通知的规定，并与注册登记机构记录相符。</w:t>
      </w:r>
    </w:p>
    <w:p w14:paraId="7A2505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6、议事内容与程序</w:t>
      </w:r>
    </w:p>
    <w:p w14:paraId="793F1D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54AAC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w:t>
      </w:r>
    </w:p>
    <w:p w14:paraId="1CD330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6CF963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14:paraId="366C7D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B10AB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497ED9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2270C3E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5B17F5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412174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3B907E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w:t>
      </w:r>
      <w:r>
        <w:rPr>
          <w:rFonts w:ascii="宋体" w:hAnsi="宋体" w:cs="宋体" w:hint="eastAsia"/>
          <w:kern w:val="0"/>
          <w:sz w:val="24"/>
        </w:rPr>
        <w:lastRenderedPageBreak/>
        <w:t>经合法执业的律师见证后形成大会决议。</w:t>
      </w:r>
    </w:p>
    <w:p w14:paraId="314152A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320DA4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召集人应当制作出席会议人员的签名册。签名册载明参加会议人员姓名(或单位名称)、身份证号码、持有或代表有表决权的基金份额数量、委托人姓名(或单位名称)等事项。</w:t>
      </w:r>
    </w:p>
    <w:p w14:paraId="50687F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53F3E0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14:paraId="4DF0F4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2FDB80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14:paraId="12DAE4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727692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49CE02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7F47580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14:paraId="6F086B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31118DA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14:paraId="097527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6E6F90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w:t>
      </w:r>
      <w:r>
        <w:rPr>
          <w:rFonts w:ascii="宋体" w:hAnsi="宋体" w:cs="宋体" w:hint="eastAsia"/>
          <w:kern w:val="0"/>
          <w:sz w:val="24"/>
        </w:rPr>
        <w:lastRenderedPageBreak/>
        <w:t>模糊不清或相互矛盾的视为弃权表决，但应当计入出具书面意见的基金份额持有人所代表的基金份额总数。</w:t>
      </w:r>
    </w:p>
    <w:p w14:paraId="4900A45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38AD25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6577F0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454253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C87A2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1A65F5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548C4A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250A28C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11CB7A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461B751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14:paraId="266855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w:t>
      </w:r>
      <w:r>
        <w:rPr>
          <w:rFonts w:ascii="宋体" w:hAnsi="宋体" w:cs="宋体" w:hint="eastAsia"/>
          <w:kern w:val="0"/>
          <w:sz w:val="24"/>
        </w:rPr>
        <w:lastRenderedPageBreak/>
        <w:t>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14:paraId="0B9EBDD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14:paraId="63E626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14:paraId="0F5E8E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14:paraId="397A8FF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（三）基金合同的变更、终止与基金财产的清算</w:t>
      </w:r>
    </w:p>
    <w:p w14:paraId="2DF285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4BF08A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（1）基金合同变更内容对基金合同当事人权利、义务产生重大影响的，应召开基金份额持有人大会，基金合同变更的内容应经基金份额持有人大会决议同意。  </w:t>
      </w:r>
    </w:p>
    <w:p w14:paraId="6608C9C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1)转换基金运作方式；</w:t>
      </w:r>
    </w:p>
    <w:p w14:paraId="7A32078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2)变更基金类别；</w:t>
      </w:r>
    </w:p>
    <w:p w14:paraId="6C5781E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3)变更基金投资目标、投资范围或投资策略；</w:t>
      </w:r>
    </w:p>
    <w:p w14:paraId="741FA6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4)变更基金份额持有人大会程序；</w:t>
      </w:r>
    </w:p>
    <w:p w14:paraId="7D465A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5)更换基金管理人、基金托管人；</w:t>
      </w:r>
    </w:p>
    <w:p w14:paraId="0F1DE3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6)提高基金管理人、基金托管人的报酬标准。但根据适用的相关规定提高该等报酬标准的除外；</w:t>
      </w:r>
    </w:p>
    <w:p w14:paraId="08B6DA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69EED7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8)对基金合同当事人权利、义务产生重大影响的其他事项；</w:t>
      </w:r>
    </w:p>
    <w:p w14:paraId="0AE0DB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9)法律法规、基金合同或中国证监会规定的其他情形。</w:t>
      </w:r>
    </w:p>
    <w:p w14:paraId="6F61025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77A379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5583AD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2)在法律法规和本基金合同规定的范围内变更基金的申购费率、降低赎回费</w:t>
      </w:r>
      <w:r>
        <w:rPr>
          <w:rFonts w:ascii="宋体" w:hAnsi="宋体" w:cs="宋体" w:hint="eastAsia"/>
          <w:kern w:val="0"/>
          <w:sz w:val="24"/>
        </w:rPr>
        <w:lastRenderedPageBreak/>
        <w:t>率或变更收费方式；</w:t>
      </w:r>
    </w:p>
    <w:p w14:paraId="37AC51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68BA88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4)对基金合同的修改不涉及本基金合同当事人权利义务关系发生重大变化；</w:t>
      </w:r>
    </w:p>
    <w:p w14:paraId="5702FD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28B92F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6365D9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（2）关于变更基金合同的基金份额持有人大会决议应报中国证监会核准或备案，并于中国证监会核准或出具无异议意见后生效执行，并自生效之日起2日内在指定媒体公告。</w:t>
      </w:r>
    </w:p>
    <w:p w14:paraId="5547C1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2、本基金合同的终止</w:t>
      </w:r>
    </w:p>
    <w:p w14:paraId="3CD41E6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30A045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FA147F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3951DD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14A339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54E480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5D14A05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7B5843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042E2F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7ACDBB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41A05A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3FCB10A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6C49AE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61B39A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2)基金合同终止时，由基金财产清算组统一接管基金财产；</w:t>
      </w:r>
    </w:p>
    <w:p w14:paraId="423823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7EBDD3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5366E6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2DA6C8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7277C8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78436A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4D6421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155676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110C6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6B9A98D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24E794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33700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501291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735E7F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0B4E94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609CA5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747650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79E7F8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533055C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005700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24B7D5E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（四）争议的处理</w:t>
      </w:r>
    </w:p>
    <w:p w14:paraId="3B95A7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w:t>
      </w:r>
      <w:r>
        <w:rPr>
          <w:rFonts w:ascii="宋体" w:hAnsi="宋体" w:cs="宋体" w:hint="eastAsia"/>
          <w:kern w:val="0"/>
          <w:sz w:val="24"/>
        </w:rPr>
        <w:lastRenderedPageBreak/>
        <w:t>易仲裁委员会届时有效的仲裁规则进行仲裁。仲裁地点为北京市。仲裁裁决是终局的，对各方当事人均有约束力，仲裁费用由败诉方承担。</w:t>
      </w:r>
    </w:p>
    <w:p w14:paraId="77573E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69132D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本基金合同受中华人民共和国法律管辖。</w:t>
      </w:r>
    </w:p>
    <w:p w14:paraId="1FCB2E4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（五）基金合同存放地和投资者取得基金合同的方式</w:t>
      </w:r>
      <w:r w:rsidRPr="00F42D37">
        <w:rPr>
          <w:rFonts w:ascii="宋体" w:hAnsi="宋体" w:cs="宋体"/>
          <w:b/>
          <w:kern w:val="0"/>
          <w:sz w:val="24"/>
        </w:rPr>
        <w:t xml:space="preserve"> </w:t>
      </w:r>
    </w:p>
    <w:p w14:paraId="50BAD5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14:paraId="2A95A259"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本基金合同可印制成册，供投资人在基金管理人、基金托管人、代销机构和注册登记机构办公场所查阅，但其效力应以基金合同正本为准。</w:t>
      </w:r>
    </w:p>
    <w:p w14:paraId="4981ECB9" w14:textId="77777777" w:rsidR="00E7431A" w:rsidRDefault="00E7431A">
      <w:pPr>
        <w:widowControl/>
        <w:jc w:val="left"/>
        <w:rPr>
          <w:rFonts w:eastAsia="黑体"/>
          <w:b/>
          <w:bCs/>
          <w:kern w:val="0"/>
          <w:sz w:val="30"/>
          <w:szCs w:val="20"/>
        </w:rPr>
      </w:pPr>
      <w:bookmarkStart w:id="55" w:name="_Toc109537399"/>
      <w:r>
        <w:rPr>
          <w:rFonts w:eastAsia="黑体"/>
          <w:kern w:val="0"/>
          <w:sz w:val="30"/>
          <w:szCs w:val="20"/>
        </w:rPr>
        <w:br w:type="page"/>
      </w:r>
    </w:p>
    <w:p w14:paraId="18635E7C" w14:textId="77777777" w:rsidR="000E360D" w:rsidRPr="00694168" w:rsidRDefault="000E360D" w:rsidP="00694168">
      <w:pPr>
        <w:pStyle w:val="af0"/>
        <w:rPr>
          <w:rFonts w:ascii="Times New Roman" w:eastAsia="黑体" w:hAnsi="Times New Roman" w:cs="Times New Roman"/>
          <w:kern w:val="0"/>
          <w:sz w:val="30"/>
          <w:szCs w:val="20"/>
        </w:rPr>
      </w:pPr>
      <w:bookmarkStart w:id="56" w:name="_Toc472077049"/>
      <w:r w:rsidRPr="00694168">
        <w:rPr>
          <w:rFonts w:ascii="Times New Roman" w:eastAsia="黑体" w:hAnsi="Times New Roman" w:cs="Times New Roman" w:hint="eastAsia"/>
          <w:kern w:val="0"/>
          <w:sz w:val="30"/>
          <w:szCs w:val="20"/>
        </w:rPr>
        <w:lastRenderedPageBreak/>
        <w:t>二十一、托管协议的内容摘要</w:t>
      </w:r>
      <w:bookmarkEnd w:id="55"/>
      <w:bookmarkEnd w:id="56"/>
    </w:p>
    <w:p w14:paraId="372C766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（一）托管协议当事人</w:t>
      </w:r>
      <w:r w:rsidRPr="00F42D37">
        <w:rPr>
          <w:rFonts w:ascii="宋体" w:hAnsi="宋体" w:cs="宋体"/>
          <w:b/>
          <w:kern w:val="0"/>
          <w:sz w:val="24"/>
        </w:rPr>
        <w:t xml:space="preserve"> </w:t>
      </w:r>
    </w:p>
    <w:p w14:paraId="3FC6AE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442BB0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5B22F9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67CAC9D7" w14:textId="389318CC"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F12FEE">
        <w:rPr>
          <w:rFonts w:ascii="宋体" w:hAnsi="宋体" w:cs="宋体" w:hint="eastAsia"/>
          <w:kern w:val="0"/>
          <w:sz w:val="24"/>
        </w:rPr>
        <w:t>市</w:t>
      </w:r>
      <w:r>
        <w:rPr>
          <w:rFonts w:ascii="宋体" w:hAnsi="宋体" w:cs="宋体" w:hint="eastAsia"/>
          <w:kern w:val="0"/>
          <w:sz w:val="24"/>
        </w:rPr>
        <w:t>浦东新区世纪大道8号国金中心二期21-22楼</w:t>
      </w:r>
    </w:p>
    <w:p w14:paraId="69AE20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581783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191E85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42ED97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2FD8BA0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2865537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523EF9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54E47F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5D04B18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181C43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w:t>
      </w:r>
    </w:p>
    <w:p w14:paraId="0F6186D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2B7F5D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503948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40999F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14:paraId="609186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49D4490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700186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05826C0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77767D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7BAF7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Pr>
          <w:rFonts w:ascii="宋体" w:hAnsi="宋体" w:cs="宋体" w:hint="eastAsia"/>
          <w:kern w:val="0"/>
          <w:sz w:val="24"/>
        </w:rPr>
        <w:lastRenderedPageBreak/>
        <w:t>信用证服务及担保；代理收付款项及代理保险业务；提供保管箱服务；经中国银行业监督管理机构等监管部门批准的其他业务。</w:t>
      </w:r>
    </w:p>
    <w:p w14:paraId="7AC0E682"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（二）基金托管人对基金管理人的业务监督和核查</w:t>
      </w:r>
    </w:p>
    <w:p w14:paraId="5557F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AFECED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0C5227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投资组合比例为：股票资产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在基金实际管理过程中，基金管理人将根据中国宏观经济情况和证券市场的阶段性变化，适时调整基金资产在股票、债券及货币市场工具等之间的配置比例。</w:t>
      </w:r>
    </w:p>
    <w:p w14:paraId="46CA32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560154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14:paraId="0C206F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14:paraId="5370F8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14:paraId="2FF1D1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(4)本基金的投资组合比例为：股票资产占基金资产的30%-80%；债券、货币市场工具、现金、权证、资产支持证券以及法律法规或中国证监会允许基金投资的其他证券品种占基金资产的20%-70%；</w:t>
      </w:r>
    </w:p>
    <w:p w14:paraId="6AFC12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14:paraId="6357B7D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(6)本基金持有的全部资产支持证券，其市值不得超过基金资产净值的20%；</w:t>
      </w:r>
    </w:p>
    <w:p w14:paraId="3733B9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14:paraId="5665DE4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(8)本基金应投资于信用级别评级为BBB以上(含BBB)的资产支持证券。基金持有资产支持证券期间，如果其信用等级下降、不再符合投资标准，应在评级报告发布之日起3个月内予以全部卖出；</w:t>
      </w:r>
    </w:p>
    <w:p w14:paraId="1D0D6D3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(9)基金财产参与股票发行申购，本基金所申报的金额不超过本基金的总资产，本基金所申报的股票数量不超过拟发行股票公司本次发行股票的总量；</w:t>
      </w:r>
    </w:p>
    <w:p w14:paraId="272390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(10)本基金在任何交易日买入权证的总金额，不得超过上一交易日基金资产净值的0.5%；</w:t>
      </w:r>
    </w:p>
    <w:p w14:paraId="1A6C51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(11)保持不低于基金资产净值5%的现金或者到期日在一年以内的政府债券；</w:t>
      </w:r>
    </w:p>
    <w:p w14:paraId="488724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所有流通受限证券，其公允价值不得超过本基金资产净值的15%；本基金持有的同一流通受限证券，其公允价值不得超过本基金资产净值的2%；经基金管理人和基金托管人协商，可对以上比例进行调整。</w:t>
      </w:r>
    </w:p>
    <w:p w14:paraId="039EB8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如果法律法规对上述投资组合比例限制进行变更的，以变更后的规定为准。法律法规或监管部门取消上述限制，如适用于本基金，则本基金在履行适当程序后不再受相关限制。</w:t>
      </w:r>
    </w:p>
    <w:p w14:paraId="7B1190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BD23AB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基金管理人应当自基金合同生效之日起6个月内使基金的投资组合比例符合基金合同的有关约定。基金托管人对基金的投资的监督与检查自本基金合同生效之日起开始。</w:t>
      </w:r>
    </w:p>
    <w:p w14:paraId="7B246A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w:t>
      </w:r>
      <w:r>
        <w:rPr>
          <w:rFonts w:ascii="宋体" w:hAnsi="宋体" w:cs="宋体" w:hint="eastAsia"/>
          <w:kern w:val="0"/>
          <w:sz w:val="24"/>
        </w:rPr>
        <w:lastRenderedPageBreak/>
        <w:t>并负责及时将更新后的名单发送给对方。</w:t>
      </w:r>
    </w:p>
    <w:p w14:paraId="3F0D3A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79928F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14:paraId="0696B4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E8EDEE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5、基金托管人根据有关法律法规的规定及基金合同的约定，对基金管理人投资流通受限证券进行监督。</w:t>
      </w:r>
    </w:p>
    <w:p w14:paraId="2A0B5A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基金管理人投资流通受限证券，应事先根据中国证监会相关规定，明确基金投资流通受限证券的比例，制订严格的投资决策流程和风险控制制度，防范流动</w:t>
      </w:r>
      <w:r>
        <w:rPr>
          <w:rFonts w:ascii="宋体" w:hAnsi="宋体" w:cs="宋体" w:hint="eastAsia"/>
          <w:kern w:val="0"/>
          <w:sz w:val="24"/>
        </w:rPr>
        <w:lastRenderedPageBreak/>
        <w:t>性风险、法律风险和操作风险等各种风险。基金托管人对基金管理人是否遵守相关制度、流动性风险处置预案以及相关投资额度和比例等的情况进行监督。</w:t>
      </w:r>
    </w:p>
    <w:p w14:paraId="108F6B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908E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本基金投资的受限证券限于可由中国证券登记结算有限责任公司或中央国债登记结算有限责任公司负责登记和存管，并可在证券交易所或全国银行间债券市场交易的证券。</w:t>
      </w:r>
    </w:p>
    <w:p w14:paraId="166468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2510675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本基金投资受限证券，不得预付任何形式的保证金。</w:t>
      </w:r>
    </w:p>
    <w:p w14:paraId="0159AB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8155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对由于基金管理人单方面原因致使基金托管人按照相关协议及证监会规定就基金的风险损失承担连带赔偿责任的，基金管理人应赔偿基金托管人由此遭受的损失。</w:t>
      </w:r>
    </w:p>
    <w:p w14:paraId="16890A9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w:t>
      </w:r>
      <w:r>
        <w:rPr>
          <w:rFonts w:ascii="宋体" w:hAnsi="宋体" w:cs="宋体" w:hint="eastAsia"/>
          <w:kern w:val="0"/>
          <w:sz w:val="24"/>
        </w:rPr>
        <w:lastRenderedPageBreak/>
        <w:t>包括但不限于：</w:t>
      </w:r>
    </w:p>
    <w:p w14:paraId="2267FB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1）中国证监会批准发行非公开发行股票的批准文件。</w:t>
      </w:r>
    </w:p>
    <w:p w14:paraId="0A19E4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2）非公开发行股票有关发行数量、发行价格、锁定期等发行资料。</w:t>
      </w:r>
    </w:p>
    <w:p w14:paraId="1E572F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3）非公开发行股票发行人与中国证券登记结算有限责任公司或中央国债登记结算有限责任公司签订的证券登记及服务协议。</w:t>
      </w:r>
    </w:p>
    <w:p w14:paraId="11CA80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4）基金拟认购的数量、价格、总成本、账面价值。</w:t>
      </w:r>
    </w:p>
    <w:p w14:paraId="20A674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 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CD827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本基金有关投资受限证券比例如违反有关限制规定，在合理期限内未能进行及时调整，基金管理人应在两个工作日内编制临时报告书，予以公告。</w:t>
      </w:r>
    </w:p>
    <w:p w14:paraId="7B78306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（5）基金托管人根据有关规定有权对基金管理人进行以下事项监督：</w:t>
      </w:r>
    </w:p>
    <w:p w14:paraId="4CE6D8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1）本基金投资受限证券时的法律法规遵守情况。</w:t>
      </w:r>
    </w:p>
    <w:p w14:paraId="4F0ADA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2）在基金投资受限证券管理工作方面有关制度、流动性风险处置预案的建立与完善情况。</w:t>
      </w:r>
    </w:p>
    <w:p w14:paraId="6E7E32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3）有关比例限制的执行情况。</w:t>
      </w:r>
    </w:p>
    <w:p w14:paraId="7A6843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4）信息披露情况。</w:t>
      </w:r>
    </w:p>
    <w:p w14:paraId="0CE2C1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（6）相关法律法规对基金投资受限证券有新规定的，从其规定。</w:t>
      </w:r>
    </w:p>
    <w:p w14:paraId="721393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40C19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w:t>
      </w:r>
      <w:r>
        <w:rPr>
          <w:rFonts w:ascii="宋体" w:hAnsi="宋体" w:cs="宋体" w:hint="eastAsia"/>
          <w:kern w:val="0"/>
          <w:sz w:val="24"/>
        </w:rPr>
        <w:lastRenderedPageBreak/>
        <w:t>正的，基金托管人应报告中国证监会。</w:t>
      </w:r>
    </w:p>
    <w:p w14:paraId="0F3A96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59FCD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6EA17E4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77026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（三）基金管理人对基金托管人的业务核查</w:t>
      </w:r>
    </w:p>
    <w:p w14:paraId="24A3E6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EC83E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3152B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w:t>
      </w:r>
      <w:r>
        <w:rPr>
          <w:rFonts w:ascii="宋体" w:hAnsi="宋体" w:cs="宋体" w:hint="eastAsia"/>
          <w:kern w:val="0"/>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7E41ED9E"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（四）基金财产的保管</w:t>
      </w:r>
      <w:r w:rsidRPr="00F42D37">
        <w:rPr>
          <w:rFonts w:ascii="宋体" w:hAnsi="宋体" w:cs="宋体"/>
          <w:b/>
          <w:kern w:val="0"/>
          <w:sz w:val="24"/>
        </w:rPr>
        <w:t xml:space="preserve"> </w:t>
      </w:r>
    </w:p>
    <w:p w14:paraId="4245C9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0A428F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36801D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C097D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431C53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30AFA3E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5D3015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8A989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3B076DB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27097A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1）基金募集期间募集的资金应存于中国证券登记结算有限责任公司的基金募集专户。该账户由基金管理人或基金管理人委托的注册登记机构开立并管理。</w:t>
      </w:r>
    </w:p>
    <w:p w14:paraId="31B0128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AC27B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w:t>
      </w:r>
    </w:p>
    <w:p w14:paraId="2210CC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3、基金银行账户的开立和管理</w:t>
      </w:r>
    </w:p>
    <w:p w14:paraId="797BC33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1BFC72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EB0B7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1C7A25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14FF27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1BA9A9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6CBCCE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381BF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039865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088CEA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211E89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2B844A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w:t>
      </w:r>
      <w:r>
        <w:rPr>
          <w:rFonts w:ascii="宋体" w:hAnsi="宋体" w:cs="宋体" w:hint="eastAsia"/>
          <w:kern w:val="0"/>
          <w:sz w:val="24"/>
        </w:rPr>
        <w:lastRenderedPageBreak/>
        <w:t>全国银行间债券市场债券回购主协议。</w:t>
      </w:r>
    </w:p>
    <w:p w14:paraId="0D325E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605EBF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DF369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6E2F12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1EF6CB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14:paraId="7CEC6B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14D358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0AE47530" w14:textId="77777777" w:rsidR="00257298" w:rsidRPr="009E4153" w:rsidRDefault="00B55599">
      <w:pPr>
        <w:spacing w:after="0" w:line="360" w:lineRule="auto"/>
        <w:ind w:firstLineChars="200" w:firstLine="482"/>
        <w:rPr>
          <w:rFonts w:ascii="宋体" w:hAnsi="宋体" w:cs="宋体"/>
          <w:kern w:val="0"/>
          <w:sz w:val="24"/>
        </w:rPr>
      </w:pPr>
      <w:r w:rsidRPr="00F42D37">
        <w:rPr>
          <w:rFonts w:ascii="宋体" w:hAnsi="宋体" w:cs="宋体" w:hint="eastAsia"/>
          <w:b/>
          <w:kern w:val="0"/>
          <w:sz w:val="24"/>
        </w:rPr>
        <w:t>（五）基金资产净值计算与复核</w:t>
      </w:r>
      <w:r w:rsidRPr="009E4153">
        <w:rPr>
          <w:rFonts w:ascii="宋体" w:hAnsi="宋体" w:cs="宋体"/>
          <w:kern w:val="0"/>
          <w:sz w:val="24"/>
        </w:rPr>
        <w:t xml:space="preserve"> </w:t>
      </w:r>
    </w:p>
    <w:p w14:paraId="79705CD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66A6C3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26A046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基金份额净值是指基金资产净值除以基金份额总数，基金份额净值的计算，精确到0.001元，小数点后第四位四舍五入，国家另有规定的，从其规定。</w:t>
      </w:r>
    </w:p>
    <w:p w14:paraId="6DCD00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14:paraId="6C9946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4F44D7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w:t>
      </w:r>
      <w:r>
        <w:rPr>
          <w:rFonts w:ascii="宋体" w:hAnsi="宋体" w:cs="宋体" w:hint="eastAsia"/>
          <w:kern w:val="0"/>
          <w:sz w:val="24"/>
        </w:rPr>
        <w:lastRenderedPageBreak/>
        <w:t>托管人，经基金托管人复核无误后，由基金管理人对外公布。</w:t>
      </w:r>
    </w:p>
    <w:p w14:paraId="1F0200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AE29093"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（六）基金份额持有人名册的登记与保管</w:t>
      </w:r>
      <w:r w:rsidRPr="00F42D37">
        <w:rPr>
          <w:rFonts w:ascii="宋体" w:hAnsi="宋体" w:cs="宋体"/>
          <w:b/>
          <w:kern w:val="0"/>
          <w:sz w:val="24"/>
        </w:rPr>
        <w:t xml:space="preserve"> </w:t>
      </w:r>
    </w:p>
    <w:p w14:paraId="50D129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032A36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0589242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（七）争议解决方式</w:t>
      </w:r>
    </w:p>
    <w:p w14:paraId="793C6C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E145E3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0E6E7B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本协议受中华人民共和国法律管辖。</w:t>
      </w:r>
    </w:p>
    <w:p w14:paraId="3F8E81EA"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（八）托管协议的修改与终止</w:t>
      </w:r>
      <w:r w:rsidRPr="00F42D37">
        <w:rPr>
          <w:rFonts w:ascii="宋体" w:hAnsi="宋体" w:cs="宋体"/>
          <w:b/>
          <w:kern w:val="0"/>
          <w:sz w:val="24"/>
        </w:rPr>
        <w:t xml:space="preserve"> </w:t>
      </w:r>
    </w:p>
    <w:p w14:paraId="591ACFF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74A813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6F02577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47E180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（1）基金合同终止；</w:t>
      </w:r>
    </w:p>
    <w:p w14:paraId="311781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6DD5D88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3FE1A736" w14:textId="77777777" w:rsidR="000E360D" w:rsidRPr="00D576E5" w:rsidRDefault="000E360D" w:rsidP="00D576E5">
      <w:pPr>
        <w:spacing w:after="0" w:line="360" w:lineRule="auto"/>
        <w:ind w:firstLineChars="200" w:firstLine="480"/>
        <w:rPr>
          <w:rFonts w:ascii="宋体" w:hAnsi="宋体" w:cs="宋体"/>
          <w:kern w:val="0"/>
          <w:sz w:val="24"/>
        </w:rPr>
      </w:pPr>
      <w:bookmarkStart w:id="57" w:name="_Toc109537400"/>
      <w:r w:rsidRPr="00D576E5">
        <w:rPr>
          <w:rFonts w:ascii="宋体" w:hAnsi="宋体" w:cs="宋体" w:hint="eastAsia"/>
          <w:kern w:val="0"/>
          <w:sz w:val="24"/>
        </w:rPr>
        <w:t>（4）发生法律法规或基金合同规定的终止事项。</w:t>
      </w:r>
    </w:p>
    <w:p w14:paraId="4ED8A48C" w14:textId="77777777" w:rsidR="00E7431A" w:rsidRDefault="00E7431A">
      <w:pPr>
        <w:widowControl/>
        <w:jc w:val="left"/>
        <w:rPr>
          <w:rFonts w:eastAsia="黑体"/>
          <w:b/>
          <w:bCs/>
          <w:kern w:val="0"/>
          <w:sz w:val="30"/>
          <w:szCs w:val="20"/>
        </w:rPr>
      </w:pPr>
      <w:r>
        <w:rPr>
          <w:rFonts w:eastAsia="黑体"/>
          <w:kern w:val="0"/>
          <w:sz w:val="30"/>
          <w:szCs w:val="20"/>
        </w:rPr>
        <w:br w:type="page"/>
      </w:r>
    </w:p>
    <w:p w14:paraId="682D7835" w14:textId="77777777" w:rsidR="000E360D" w:rsidRPr="00694168" w:rsidRDefault="000E360D" w:rsidP="00694168">
      <w:pPr>
        <w:pStyle w:val="af0"/>
        <w:rPr>
          <w:rFonts w:ascii="Times New Roman" w:eastAsia="黑体" w:hAnsi="Times New Roman" w:cs="Times New Roman"/>
          <w:kern w:val="0"/>
          <w:sz w:val="30"/>
          <w:szCs w:val="20"/>
        </w:rPr>
      </w:pPr>
      <w:bookmarkStart w:id="58" w:name="_Toc472077050"/>
      <w:r w:rsidRPr="00694168">
        <w:rPr>
          <w:rFonts w:ascii="Times New Roman" w:eastAsia="黑体" w:hAnsi="Times New Roman" w:cs="Times New Roman" w:hint="eastAsia"/>
          <w:kern w:val="0"/>
          <w:sz w:val="30"/>
          <w:szCs w:val="20"/>
        </w:rPr>
        <w:lastRenderedPageBreak/>
        <w:t>二十二、对基金份额持有人的服务</w:t>
      </w:r>
      <w:bookmarkEnd w:id="57"/>
      <w:bookmarkEnd w:id="58"/>
    </w:p>
    <w:p w14:paraId="336971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6F4487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（一）持有人交易资料的寄送服务</w:t>
      </w:r>
      <w:r w:rsidRPr="00F42D37">
        <w:rPr>
          <w:rFonts w:ascii="宋体" w:hAnsi="宋体" w:cs="宋体"/>
          <w:b/>
          <w:kern w:val="0"/>
          <w:sz w:val="24"/>
        </w:rPr>
        <w:t xml:space="preserve"> </w:t>
      </w:r>
    </w:p>
    <w:p w14:paraId="3319F9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1、每次交易结束后，投资人可在T+2个工作日后通过销售机构的网点查询和打印确认单。</w:t>
      </w:r>
    </w:p>
    <w:p w14:paraId="0674F3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4FA6503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（二）网上直销服务</w:t>
      </w:r>
      <w:r w:rsidRPr="00F42D37">
        <w:rPr>
          <w:rFonts w:ascii="宋体" w:hAnsi="宋体" w:cs="宋体"/>
          <w:b/>
          <w:kern w:val="0"/>
          <w:sz w:val="24"/>
        </w:rPr>
        <w:t xml:space="preserve"> </w:t>
      </w:r>
    </w:p>
    <w:p w14:paraId="3A607B9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人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本公司基金网上直销业务已开通的银行卡及各银行卡交易金额限额请参阅本公司网站。</w:t>
      </w:r>
    </w:p>
    <w:p w14:paraId="227224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在条件成熟的时候，本基金管理人将根据基金网上直销交易业务的发展状况，适时调整可用于基金网上直销交易平台的银行卡种类，敬请投资人留意相关公告。</w:t>
      </w:r>
    </w:p>
    <w:p w14:paraId="0FEA4C8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（三）信息咨询、查询服务</w:t>
      </w:r>
      <w:r w:rsidRPr="00F42D37">
        <w:rPr>
          <w:rFonts w:ascii="宋体" w:hAnsi="宋体" w:cs="宋体"/>
          <w:b/>
          <w:kern w:val="0"/>
          <w:sz w:val="24"/>
        </w:rPr>
        <w:t xml:space="preserve"> </w:t>
      </w:r>
    </w:p>
    <w:p w14:paraId="2A8655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投资人如果想查询申购、赎回等交易情况、分红方式状态、基金账户余额、基金产品与服务等信息，请拨打本基金管理人客户服务电话（400-700-5000，021-61055000）或登录本基金管理人网站（</w:t>
      </w:r>
      <w:r w:rsidRPr="00F42D37">
        <w:rPr>
          <w:kern w:val="0"/>
          <w:sz w:val="24"/>
        </w:rPr>
        <w:t>www.fund001.com</w:t>
      </w:r>
      <w:r w:rsidRPr="00F42D37">
        <w:rPr>
          <w:rFonts w:hint="eastAsia"/>
          <w:kern w:val="0"/>
          <w:sz w:val="24"/>
        </w:rPr>
        <w:t>，</w:t>
      </w:r>
      <w:r w:rsidRPr="00F42D37">
        <w:rPr>
          <w:kern w:val="0"/>
          <w:sz w:val="24"/>
        </w:rPr>
        <w:t>www.bocomschroder.com</w:t>
      </w:r>
      <w:r>
        <w:rPr>
          <w:rFonts w:ascii="宋体" w:hAnsi="宋体" w:cs="宋体" w:hint="eastAsia"/>
          <w:kern w:val="0"/>
          <w:sz w:val="24"/>
        </w:rPr>
        <w:t xml:space="preserve">）进行咨询、查询。 </w:t>
      </w:r>
    </w:p>
    <w:p w14:paraId="7E86DD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本基金管理人为投资人预设基金查询密码，预设的基金查询密码为投资人开</w:t>
      </w:r>
      <w:r>
        <w:rPr>
          <w:rFonts w:ascii="宋体" w:hAnsi="宋体" w:cs="宋体" w:hint="eastAsia"/>
          <w:kern w:val="0"/>
          <w:sz w:val="24"/>
        </w:rPr>
        <w:lastRenderedPageBreak/>
        <w:t xml:space="preserve">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16F33BD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0C4AB87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（四）基金红利再投资</w:t>
      </w:r>
      <w:r w:rsidRPr="00F42D37">
        <w:rPr>
          <w:rFonts w:ascii="宋体" w:hAnsi="宋体" w:cs="宋体"/>
          <w:b/>
          <w:kern w:val="0"/>
          <w:sz w:val="24"/>
        </w:rPr>
        <w:t xml:space="preserve"> </w:t>
      </w:r>
    </w:p>
    <w:p w14:paraId="29926F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71D2917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（五）定期定额投资计划</w:t>
      </w:r>
      <w:r w:rsidRPr="00F42D37">
        <w:rPr>
          <w:rFonts w:ascii="宋体" w:hAnsi="宋体" w:cs="宋体"/>
          <w:b/>
          <w:kern w:val="0"/>
          <w:sz w:val="24"/>
        </w:rPr>
        <w:t xml:space="preserve"> </w:t>
      </w:r>
    </w:p>
    <w:p w14:paraId="362371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08CEAA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7B7CAB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78C8A28C" w14:textId="77777777" w:rsidR="00257298" w:rsidRPr="00F42D37" w:rsidRDefault="00B55599">
      <w:pPr>
        <w:spacing w:after="0" w:line="360" w:lineRule="auto"/>
        <w:ind w:firstLineChars="200" w:firstLine="480"/>
        <w:rPr>
          <w:kern w:val="0"/>
          <w:sz w:val="24"/>
        </w:rPr>
      </w:pPr>
      <w:r w:rsidRPr="00F42D37">
        <w:rPr>
          <w:rFonts w:hint="eastAsia"/>
          <w:kern w:val="0"/>
          <w:sz w:val="24"/>
        </w:rPr>
        <w:t>网址：</w:t>
      </w:r>
      <w:r w:rsidRPr="00F42D37">
        <w:rPr>
          <w:kern w:val="0"/>
          <w:sz w:val="24"/>
        </w:rPr>
        <w:t>www.fund001.com</w:t>
      </w:r>
      <w:r w:rsidRPr="00F42D37">
        <w:rPr>
          <w:rFonts w:hint="eastAsia"/>
          <w:kern w:val="0"/>
          <w:sz w:val="24"/>
        </w:rPr>
        <w:t>，</w:t>
      </w:r>
      <w:r w:rsidRPr="00F42D37">
        <w:rPr>
          <w:kern w:val="0"/>
          <w:sz w:val="24"/>
        </w:rPr>
        <w:t xml:space="preserve">www.bocomschroder.com </w:t>
      </w:r>
    </w:p>
    <w:p w14:paraId="4410D91C" w14:textId="77777777" w:rsidR="00257298" w:rsidRPr="00F42D37" w:rsidRDefault="00B55599">
      <w:pPr>
        <w:spacing w:after="0" w:line="360" w:lineRule="auto"/>
        <w:ind w:firstLineChars="200" w:firstLine="480"/>
        <w:rPr>
          <w:kern w:val="0"/>
          <w:sz w:val="24"/>
        </w:rPr>
      </w:pPr>
      <w:r w:rsidRPr="00F42D37">
        <w:rPr>
          <w:rFonts w:hint="eastAsia"/>
          <w:kern w:val="0"/>
          <w:sz w:val="24"/>
        </w:rPr>
        <w:t>电子信箱：</w:t>
      </w:r>
      <w:r w:rsidRPr="00F42D37">
        <w:rPr>
          <w:kern w:val="0"/>
          <w:sz w:val="24"/>
        </w:rPr>
        <w:t>services@jysld.com</w:t>
      </w:r>
    </w:p>
    <w:p w14:paraId="5565D193"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14:paraId="3E25DC67" w14:textId="77777777" w:rsidR="009E221D" w:rsidRDefault="009E221D">
      <w:pPr>
        <w:widowControl/>
        <w:jc w:val="left"/>
        <w:rPr>
          <w:rFonts w:eastAsia="黑体"/>
          <w:b/>
          <w:bCs/>
          <w:kern w:val="0"/>
          <w:sz w:val="30"/>
          <w:szCs w:val="20"/>
        </w:rPr>
      </w:pPr>
      <w:bookmarkStart w:id="59" w:name="_Toc109537401"/>
      <w:r>
        <w:rPr>
          <w:rFonts w:eastAsia="黑体"/>
          <w:kern w:val="0"/>
          <w:sz w:val="30"/>
          <w:szCs w:val="20"/>
        </w:rPr>
        <w:br w:type="page"/>
      </w:r>
    </w:p>
    <w:p w14:paraId="4D8539C1" w14:textId="77777777" w:rsidR="000E360D" w:rsidRDefault="000E360D" w:rsidP="00694168">
      <w:pPr>
        <w:pStyle w:val="af0"/>
        <w:rPr>
          <w:rFonts w:ascii="Times New Roman" w:eastAsia="黑体" w:hAnsi="Times New Roman" w:cs="Times New Roman"/>
          <w:kern w:val="0"/>
          <w:sz w:val="30"/>
          <w:szCs w:val="20"/>
        </w:rPr>
      </w:pPr>
      <w:bookmarkStart w:id="60" w:name="_Toc472077051"/>
      <w:r w:rsidRPr="00694168">
        <w:rPr>
          <w:rFonts w:ascii="Times New Roman" w:eastAsia="黑体" w:hAnsi="Times New Roman" w:cs="Times New Roman" w:hint="eastAsia"/>
          <w:kern w:val="0"/>
          <w:sz w:val="30"/>
          <w:szCs w:val="20"/>
        </w:rPr>
        <w:lastRenderedPageBreak/>
        <w:t>二十三、其他应披露事项</w:t>
      </w:r>
      <w:bookmarkEnd w:id="59"/>
      <w:bookmarkEnd w:id="60"/>
    </w:p>
    <w:p w14:paraId="09FB7A07" w14:textId="046D03C6" w:rsidR="00D91D38" w:rsidRDefault="00370C3A" w:rsidP="003D7281">
      <w:pPr>
        <w:ind w:firstLine="435"/>
        <w:rPr>
          <w:kern w:val="0"/>
          <w:sz w:val="24"/>
        </w:rPr>
      </w:pPr>
      <w:r w:rsidRPr="00D930D4">
        <w:rPr>
          <w:kern w:val="0"/>
          <w:sz w:val="24"/>
        </w:rPr>
        <w:t>基金合同如有未尽事宜，由基金合同当事人各方按有关法律法规协商解决。</w:t>
      </w:r>
    </w:p>
    <w:p w14:paraId="0974D1B9" w14:textId="0F85111F" w:rsidR="001D1A28" w:rsidRDefault="001D1A28" w:rsidP="003D7281">
      <w:pPr>
        <w:ind w:firstLineChars="150" w:firstLine="315"/>
      </w:pPr>
      <w:r w:rsidRPr="001D1A28">
        <w:rPr>
          <w:rFonts w:hint="eastAsia"/>
        </w:rPr>
        <w:t>本</w:t>
      </w:r>
      <w:r w:rsidRPr="003D7281">
        <w:rPr>
          <w:rFonts w:hint="eastAsia"/>
          <w:kern w:val="0"/>
          <w:sz w:val="24"/>
        </w:rPr>
        <w:t>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38"/>
        <w:gridCol w:w="2121"/>
        <w:gridCol w:w="1683"/>
      </w:tblGrid>
      <w:tr w:rsidR="00D91D38" w:rsidRPr="009D2E85" w14:paraId="1CBF1F1B"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8087B" w14:textId="77777777" w:rsidR="00D91D38" w:rsidRPr="009D2E85" w:rsidRDefault="00D91D38">
            <w:pPr>
              <w:widowControl/>
              <w:jc w:val="center"/>
              <w:rPr>
                <w:color w:val="000000"/>
                <w:kern w:val="0"/>
                <w:sz w:val="24"/>
              </w:rPr>
            </w:pPr>
            <w:bookmarkStart w:id="61" w:name="_Toc109537402"/>
            <w:r w:rsidRPr="009D2E85">
              <w:rPr>
                <w:color w:val="000000"/>
                <w:kern w:val="0"/>
                <w:sz w:val="24"/>
              </w:rPr>
              <w:t>序号</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A487F" w14:textId="77777777" w:rsidR="00D91D38" w:rsidRPr="009D2E85" w:rsidRDefault="00D91D38">
            <w:pPr>
              <w:widowControl/>
              <w:jc w:val="center"/>
              <w:rPr>
                <w:color w:val="000000"/>
                <w:kern w:val="0"/>
                <w:sz w:val="24"/>
              </w:rPr>
            </w:pPr>
            <w:r w:rsidRPr="009D2E85">
              <w:rPr>
                <w:color w:val="000000"/>
                <w:kern w:val="0"/>
                <w:sz w:val="24"/>
              </w:rPr>
              <w:t>公告事项</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B2C2CF9" w14:textId="77777777" w:rsidR="00D91D38" w:rsidRPr="009D2E85" w:rsidRDefault="00D91D38">
            <w:pPr>
              <w:widowControl/>
              <w:jc w:val="center"/>
              <w:rPr>
                <w:color w:val="000000"/>
                <w:kern w:val="0"/>
                <w:sz w:val="24"/>
              </w:rPr>
            </w:pPr>
            <w:r>
              <w:rPr>
                <w:rFonts w:hint="eastAsia"/>
                <w:color w:val="000000"/>
                <w:kern w:val="0"/>
                <w:sz w:val="24"/>
              </w:rPr>
              <w:t>法定披露方式</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5F119" w14:textId="77777777" w:rsidR="00D91D38" w:rsidRPr="009D2E85" w:rsidRDefault="00D91D38">
            <w:pPr>
              <w:widowControl/>
              <w:jc w:val="center"/>
              <w:rPr>
                <w:color w:val="000000"/>
                <w:kern w:val="0"/>
                <w:sz w:val="24"/>
              </w:rPr>
            </w:pPr>
            <w:r w:rsidRPr="009D2E85">
              <w:rPr>
                <w:color w:val="000000"/>
                <w:kern w:val="0"/>
                <w:sz w:val="24"/>
              </w:rPr>
              <w:t>法定披露日期</w:t>
            </w:r>
          </w:p>
        </w:tc>
      </w:tr>
      <w:tr w:rsidR="0059317B" w:rsidRPr="0059317B" w14:paraId="69AC0FEF"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81A6F"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1</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37291FC0" w14:textId="33D54EAE" w:rsidR="0059317B" w:rsidRPr="0059317B" w:rsidRDefault="0059317B" w:rsidP="00E01709">
            <w:pPr>
              <w:widowControl/>
              <w:spacing w:after="0" w:line="240" w:lineRule="auto"/>
              <w:jc w:val="center"/>
              <w:rPr>
                <w:color w:val="000000"/>
                <w:kern w:val="0"/>
                <w:sz w:val="24"/>
              </w:rPr>
            </w:pPr>
            <w:r w:rsidRPr="0059317B">
              <w:rPr>
                <w:rFonts w:ascii="宋体" w:hAnsi="宋体" w:cs="宋体" w:hint="eastAsia"/>
                <w:color w:val="000000"/>
                <w:kern w:val="0"/>
                <w:sz w:val="22"/>
                <w:szCs w:val="22"/>
              </w:rPr>
              <w:t>交银施罗德基金管理有限公司关于增加北京肯特瑞财富管理有限公司为旗下部分基金的场外销售机构并参与基金前端申购费率优惠活动的公告</w:t>
            </w:r>
            <w:r w:rsidRPr="0059317B">
              <w:rPr>
                <w:rFonts w:hint="eastAsia"/>
                <w:noProof/>
                <w:color w:val="000000"/>
                <w:kern w:val="0"/>
                <w:sz w:val="24"/>
              </w:rPr>
              <mc:AlternateContent>
                <mc:Choice Requires="wps">
                  <w:drawing>
                    <wp:anchor distT="0" distB="0" distL="114300" distR="114300" simplePos="0" relativeHeight="251659264" behindDoc="0" locked="0" layoutInCell="1" allowOverlap="1" wp14:anchorId="0E17AF98" wp14:editId="0C2FDF1F">
                      <wp:simplePos x="0" y="0"/>
                      <wp:positionH relativeFrom="column">
                        <wp:posOffset>1190625</wp:posOffset>
                      </wp:positionH>
                      <wp:positionV relativeFrom="paragraph">
                        <wp:posOffset>0</wp:posOffset>
                      </wp:positionV>
                      <wp:extent cx="180975" cy="266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57EA93AE" id="_x0000_t202" coordsize="21600,21600" o:spt="202" path="m,l,21600r21600,l21600,xe">
                      <v:stroke joinstyle="miter"/>
                      <v:path gradientshapeok="t" o:connecttype="rect"/>
                    </v:shapetype>
                    <v:shape id="文本框 6" o:spid="_x0000_s1026" type="#_x0000_t202" style="position:absolute;left:0;text-align:left;margin-left:93.75pt;margin-top:0;width:14.2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" filled="f" stroked="f">
                      <v:textbox style="mso-fit-shape-to-text:t"/>
                    </v:shape>
                  </w:pict>
                </mc:Fallback>
              </mc:AlternateConten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3FB3C8E4"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2E98E2"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2017-1-9</w:t>
            </w:r>
          </w:p>
        </w:tc>
      </w:tr>
      <w:tr w:rsidR="0059317B" w:rsidRPr="0059317B" w14:paraId="0C5F5AE9"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C2B27"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67403D26"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交银施罗德基金管理有限公司关于增加北京新浪仓石基金销售有限公司为旗下部分基金的场外销售机构并参与基金前端申购费率优惠活动的公告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2676CDAC"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BD046B"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2017-1-9</w:t>
            </w:r>
          </w:p>
        </w:tc>
      </w:tr>
      <w:tr w:rsidR="0059317B" w:rsidRPr="0059317B" w14:paraId="515F8642"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F4E8C"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3</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4EE529A6"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交银施罗德基金管理有限公司关于增加杭州科地瑞富基金销售有限公司为旗下部分基金的场外销售机构并参与基金前端申购费率优惠活动的公告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487BA882"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FC6FF2"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2017-1-9</w:t>
            </w:r>
          </w:p>
        </w:tc>
      </w:tr>
      <w:tr w:rsidR="0059317B" w:rsidRPr="0059317B" w14:paraId="185815D5"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E68AB"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4</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35F24808"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2AC22191"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8E762A"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2017-1-12</w:t>
            </w:r>
          </w:p>
        </w:tc>
      </w:tr>
      <w:tr w:rsidR="0059317B" w:rsidRPr="0059317B" w14:paraId="37995D47"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4A4780"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5</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6AA5B909"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交银施罗德主题优选灵活配置混合型证券投资基金</w:t>
            </w:r>
            <w:r w:rsidRPr="0059317B">
              <w:rPr>
                <w:rFonts w:hint="eastAsia"/>
                <w:color w:val="000000"/>
                <w:kern w:val="0"/>
                <w:sz w:val="24"/>
              </w:rPr>
              <w:t>2016</w:t>
            </w:r>
            <w:r w:rsidRPr="0059317B">
              <w:rPr>
                <w:rFonts w:hint="eastAsia"/>
                <w:color w:val="000000"/>
                <w:kern w:val="0"/>
                <w:sz w:val="24"/>
              </w:rPr>
              <w:t>年第</w:t>
            </w:r>
            <w:r w:rsidRPr="0059317B">
              <w:rPr>
                <w:rFonts w:hint="eastAsia"/>
                <w:color w:val="000000"/>
                <w:kern w:val="0"/>
                <w:sz w:val="24"/>
              </w:rPr>
              <w:t>4</w:t>
            </w:r>
            <w:r w:rsidRPr="0059317B">
              <w:rPr>
                <w:rFonts w:hint="eastAsia"/>
                <w:color w:val="000000"/>
                <w:kern w:val="0"/>
                <w:sz w:val="24"/>
              </w:rPr>
              <w:t>季度报告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72B88FAB"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6C8790"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2017-1-19</w:t>
            </w:r>
          </w:p>
        </w:tc>
      </w:tr>
      <w:tr w:rsidR="0059317B" w:rsidRPr="0059317B" w14:paraId="165288EB"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C4EF4"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6</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348D982B"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交银施罗德主题优选灵活配置混合型证券投资基金（更新）招募说明书摘要（</w:t>
            </w:r>
            <w:r w:rsidRPr="0059317B">
              <w:rPr>
                <w:rFonts w:hint="eastAsia"/>
                <w:color w:val="000000"/>
                <w:kern w:val="0"/>
                <w:sz w:val="24"/>
              </w:rPr>
              <w:t>2016</w:t>
            </w:r>
            <w:r w:rsidRPr="0059317B">
              <w:rPr>
                <w:rFonts w:hint="eastAsia"/>
                <w:color w:val="000000"/>
                <w:kern w:val="0"/>
                <w:sz w:val="24"/>
              </w:rPr>
              <w:t>年第</w:t>
            </w:r>
            <w:r w:rsidRPr="0059317B">
              <w:rPr>
                <w:rFonts w:hint="eastAsia"/>
                <w:color w:val="000000"/>
                <w:kern w:val="0"/>
                <w:sz w:val="24"/>
              </w:rPr>
              <w:t>2</w:t>
            </w:r>
            <w:r w:rsidRPr="0059317B">
              <w:rPr>
                <w:rFonts w:hint="eastAsia"/>
                <w:color w:val="000000"/>
                <w:kern w:val="0"/>
                <w:sz w:val="24"/>
              </w:rPr>
              <w:t>号）</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371385EF"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05F346"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2017-2-13</w:t>
            </w:r>
          </w:p>
        </w:tc>
      </w:tr>
      <w:tr w:rsidR="0059317B" w:rsidRPr="0059317B" w14:paraId="14EB42B1"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B5398"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7</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05A2F638"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交银施罗德基金管理有限公司关于增加北京唐鼎耀华投资咨询有限公司为旗下交银施罗德主题优选灵活配置混合型证券投资基金的场外销售机构并参与其基金前端申购（含定期定额投资）费率优惠活动的公告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57CC6988"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F9602B"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2017-2-15</w:t>
            </w:r>
          </w:p>
        </w:tc>
      </w:tr>
      <w:tr w:rsidR="0059317B" w:rsidRPr="0059317B" w14:paraId="1B06DE3F"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A3773"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lastRenderedPageBreak/>
              <w:t>8</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25DE04A1"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交银施罗德基金管理有限公司关于交银施罗德主题优选灵活配置混合型证券投资基金分红的公告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516463C3"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54106D"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2017-2-20</w:t>
            </w:r>
          </w:p>
        </w:tc>
      </w:tr>
      <w:tr w:rsidR="0059317B" w:rsidRPr="0059317B" w14:paraId="2823BBEC"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8D6A6"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9</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299F8E40"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6920EF1C"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1F86A"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2017-2-23</w:t>
            </w:r>
          </w:p>
        </w:tc>
      </w:tr>
      <w:tr w:rsidR="0059317B" w:rsidRPr="0059317B" w14:paraId="00041DCB"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D1629"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10</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0B782366"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交银施罗德基金管理有限公司关于增加北京蛋卷基金销售有限公司为旗下部分基金的场外销售机构并参与其基金前端申购（含定期定额投资）费率优惠活动的公告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1AF2C750"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D517EF"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2017-2-24</w:t>
            </w:r>
          </w:p>
        </w:tc>
      </w:tr>
      <w:tr w:rsidR="0059317B" w:rsidRPr="0059317B" w14:paraId="20ED9068"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7B2DD"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11</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11959205"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交银施罗德基金管理有限公司关于增加凤凰金信（银川）投资管理有限公司为旗下部分基金的场外销售机构并参与其基金前端申购（含定期定额投资）费率优惠活动的公告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320F80F7"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D35195"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2017-2-24</w:t>
            </w:r>
          </w:p>
        </w:tc>
      </w:tr>
      <w:tr w:rsidR="0059317B" w:rsidRPr="0059317B" w14:paraId="435FB2CA"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9A000"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12</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560BFF02"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交银施罗德基金管理有限公司关于增加深圳市金斧子投资咨询有限公司为旗下部分基金的场外销售机构并参与其基金前端申购（含定期定额投资）费率优惠活动的公告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2542D5DB"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12FC24"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2017-3-3</w:t>
            </w:r>
          </w:p>
        </w:tc>
      </w:tr>
      <w:tr w:rsidR="0059317B" w:rsidRPr="0059317B" w14:paraId="1C293CB1"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5AD4B0"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13</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3C9E2D98"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交银施罗德基金管理有限公司关于旗下部分基金参加蚂蚁基金销售有限公司基金前端申购（含定期定额投资业务）、赎回费率优惠活动的公告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1B47E8E7"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BEA0BD"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2017-3-15</w:t>
            </w:r>
          </w:p>
        </w:tc>
      </w:tr>
      <w:tr w:rsidR="0059317B" w:rsidRPr="0059317B" w14:paraId="7309762D"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A1775"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14</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1F32D672"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交银施罗德主题优选灵活配置混合型证券投资基金</w:t>
            </w:r>
            <w:r w:rsidRPr="0059317B">
              <w:rPr>
                <w:rFonts w:hint="eastAsia"/>
                <w:color w:val="000000"/>
                <w:kern w:val="0"/>
                <w:sz w:val="24"/>
              </w:rPr>
              <w:t>2016</w:t>
            </w:r>
            <w:r w:rsidRPr="0059317B">
              <w:rPr>
                <w:rFonts w:hint="eastAsia"/>
                <w:color w:val="000000"/>
                <w:kern w:val="0"/>
                <w:sz w:val="24"/>
              </w:rPr>
              <w:t>年年度报告摘要</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7C599F77"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478016"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2017-3-29</w:t>
            </w:r>
          </w:p>
        </w:tc>
      </w:tr>
      <w:tr w:rsidR="0059317B" w:rsidRPr="0059317B" w14:paraId="67634F1A"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7804D"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15</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33D1EFCD"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交银施罗德基金管理有限公司关于增加大同证券有限责任公司为旗下部分基金的场外销售机构的公告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17E95F8C"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0329B1"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2017-3-30</w:t>
            </w:r>
          </w:p>
        </w:tc>
      </w:tr>
      <w:tr w:rsidR="0059317B" w:rsidRPr="0059317B" w14:paraId="3AA229E4"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E968C"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16</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61426D99"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交银施罗德基金管理有限公司关于旗下部分基金参与中国工商银行股份有限公司电子银行渠道基金申购费率优惠活动的公告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4C736045"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41212B"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2017-4-1</w:t>
            </w:r>
          </w:p>
        </w:tc>
      </w:tr>
      <w:tr w:rsidR="0059317B" w:rsidRPr="0059317B" w14:paraId="7B31D338"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DDD4D"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17</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4C8FD798"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交银施罗德基金管理有限公司关于增加上海朝阳永续基金销售有限公司为旗下部分基金的场外销售机构</w:t>
            </w:r>
            <w:r w:rsidRPr="0059317B">
              <w:rPr>
                <w:rFonts w:hint="eastAsia"/>
                <w:color w:val="000000"/>
                <w:kern w:val="0"/>
                <w:sz w:val="24"/>
              </w:rPr>
              <w:lastRenderedPageBreak/>
              <w:t>并参与其基金前端申购费率优惠活动的公告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454ECF8A"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lastRenderedPageBreak/>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7CBB7E"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2017-4-7</w:t>
            </w:r>
          </w:p>
        </w:tc>
      </w:tr>
      <w:tr w:rsidR="0059317B" w:rsidRPr="0059317B" w14:paraId="09C7034B"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8114B0"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18</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10037BD5"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70B25053"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C077F7"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2017-4-22</w:t>
            </w:r>
          </w:p>
        </w:tc>
      </w:tr>
      <w:tr w:rsidR="0059317B" w:rsidRPr="0059317B" w14:paraId="1482B2BF"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D60F71"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19</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591B288F"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交银施罗德主题优选灵活配置混合型证券投资基金</w:t>
            </w:r>
            <w:r w:rsidRPr="0059317B">
              <w:rPr>
                <w:rFonts w:hint="eastAsia"/>
                <w:color w:val="000000"/>
                <w:kern w:val="0"/>
                <w:sz w:val="24"/>
              </w:rPr>
              <w:t>2017</w:t>
            </w:r>
            <w:r w:rsidRPr="0059317B">
              <w:rPr>
                <w:rFonts w:hint="eastAsia"/>
                <w:color w:val="000000"/>
                <w:kern w:val="0"/>
                <w:sz w:val="24"/>
              </w:rPr>
              <w:t>年第</w:t>
            </w:r>
            <w:r w:rsidRPr="0059317B">
              <w:rPr>
                <w:rFonts w:hint="eastAsia"/>
                <w:color w:val="000000"/>
                <w:kern w:val="0"/>
                <w:sz w:val="24"/>
              </w:rPr>
              <w:t>1</w:t>
            </w:r>
            <w:r w:rsidRPr="0059317B">
              <w:rPr>
                <w:rFonts w:hint="eastAsia"/>
                <w:color w:val="000000"/>
                <w:kern w:val="0"/>
                <w:sz w:val="24"/>
              </w:rPr>
              <w:t>季度报告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01EFCCDF"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932F19"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2017-4-24</w:t>
            </w:r>
          </w:p>
        </w:tc>
      </w:tr>
      <w:tr w:rsidR="0059317B" w:rsidRPr="0059317B" w14:paraId="3480F2A6"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FF9A3"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00E8E186"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交银施罗德基金管理有限公司关于增加东莞证券股份有限公司为旗下部分基金的场外销售机构的公告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0120762D"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623B12"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2017-5-22</w:t>
            </w:r>
          </w:p>
        </w:tc>
      </w:tr>
      <w:tr w:rsidR="0059317B" w:rsidRPr="0059317B" w14:paraId="4C329C9C"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99203"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21</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0893506A"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交银施罗德基金管理有限公司关于旗下部分基金参加江苏银行股份有限公司基金前端申购（含定期定额投资业务）费率优惠活动的公告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1680A563"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558740"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2017-6-12</w:t>
            </w:r>
          </w:p>
        </w:tc>
      </w:tr>
      <w:tr w:rsidR="0059317B" w:rsidRPr="0059317B" w14:paraId="673927B1"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ED7E6"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22</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6A9D7A7A" w14:textId="44A06960" w:rsidR="0059317B" w:rsidRPr="0059317B" w:rsidRDefault="00E80A65" w:rsidP="00E01709">
            <w:pPr>
              <w:widowControl/>
              <w:spacing w:after="0" w:line="240" w:lineRule="auto"/>
              <w:jc w:val="center"/>
              <w:rPr>
                <w:color w:val="000000"/>
                <w:kern w:val="0"/>
                <w:sz w:val="24"/>
              </w:rPr>
            </w:pPr>
            <w:r w:rsidRPr="00E80A65">
              <w:rPr>
                <w:rFonts w:hint="eastAsia"/>
                <w:color w:val="000000"/>
                <w:kern w:val="0"/>
                <w:sz w:val="24"/>
              </w:rPr>
              <w:t>交银施罗德基金管理有限公司关于旗下部分基金在大泰金石基金销售有限公司开通定期定额投资业务并参与其电子交易平台定期定额投资费率优惠活动的公告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3670980D"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5FC9F" w14:textId="58F771E6" w:rsidR="0059317B" w:rsidRPr="0059317B" w:rsidRDefault="0059317B" w:rsidP="008C07F0">
            <w:pPr>
              <w:widowControl/>
              <w:spacing w:after="0" w:line="240" w:lineRule="auto"/>
              <w:jc w:val="center"/>
              <w:rPr>
                <w:color w:val="000000"/>
                <w:kern w:val="0"/>
                <w:sz w:val="24"/>
              </w:rPr>
            </w:pPr>
            <w:r w:rsidRPr="0059317B">
              <w:rPr>
                <w:rFonts w:hint="eastAsia"/>
                <w:color w:val="000000"/>
                <w:kern w:val="0"/>
                <w:sz w:val="24"/>
              </w:rPr>
              <w:t>2017-6-</w:t>
            </w:r>
            <w:r w:rsidR="008C07F0" w:rsidRPr="0059317B">
              <w:rPr>
                <w:rFonts w:hint="eastAsia"/>
                <w:color w:val="000000"/>
                <w:kern w:val="0"/>
                <w:sz w:val="24"/>
              </w:rPr>
              <w:t>1</w:t>
            </w:r>
            <w:r w:rsidR="008C07F0">
              <w:rPr>
                <w:color w:val="000000"/>
                <w:kern w:val="0"/>
                <w:sz w:val="24"/>
              </w:rPr>
              <w:t>6</w:t>
            </w:r>
          </w:p>
        </w:tc>
      </w:tr>
      <w:tr w:rsidR="0059317B" w:rsidRPr="0059317B" w14:paraId="1CD6E9F0" w14:textId="77777777" w:rsidTr="0059317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B49987"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23</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tcPr>
          <w:p w14:paraId="29729CEC"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tcPr>
          <w:p w14:paraId="2CFACB26" w14:textId="77777777"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503A3C" w14:textId="11B2B054" w:rsidR="0059317B" w:rsidRPr="0059317B" w:rsidRDefault="0059317B" w:rsidP="00E01709">
            <w:pPr>
              <w:widowControl/>
              <w:spacing w:after="0" w:line="240" w:lineRule="auto"/>
              <w:jc w:val="center"/>
              <w:rPr>
                <w:color w:val="000000"/>
                <w:kern w:val="0"/>
                <w:sz w:val="24"/>
              </w:rPr>
            </w:pPr>
            <w:r w:rsidRPr="0059317B">
              <w:rPr>
                <w:rFonts w:hint="eastAsia"/>
                <w:color w:val="000000"/>
                <w:kern w:val="0"/>
                <w:sz w:val="24"/>
              </w:rPr>
              <w:t>2017</w:t>
            </w:r>
            <w:r w:rsidR="00097547">
              <w:rPr>
                <w:color w:val="000000"/>
                <w:kern w:val="0"/>
                <w:sz w:val="24"/>
              </w:rPr>
              <w:t>-</w:t>
            </w:r>
            <w:r w:rsidRPr="0059317B">
              <w:rPr>
                <w:rFonts w:hint="eastAsia"/>
                <w:color w:val="000000"/>
                <w:kern w:val="0"/>
                <w:sz w:val="24"/>
              </w:rPr>
              <w:t>6</w:t>
            </w:r>
            <w:r w:rsidR="00097547">
              <w:rPr>
                <w:color w:val="000000"/>
                <w:kern w:val="0"/>
                <w:sz w:val="24"/>
              </w:rPr>
              <w:t>-</w:t>
            </w:r>
            <w:r w:rsidRPr="0059317B">
              <w:rPr>
                <w:rFonts w:hint="eastAsia"/>
                <w:color w:val="000000"/>
                <w:kern w:val="0"/>
                <w:sz w:val="24"/>
              </w:rPr>
              <w:t>30</w:t>
            </w:r>
          </w:p>
        </w:tc>
      </w:tr>
    </w:tbl>
    <w:p w14:paraId="787ACE9D" w14:textId="412A4A94" w:rsidR="000E360D" w:rsidRPr="00694168" w:rsidRDefault="000E360D" w:rsidP="00DF24B4">
      <w:pPr>
        <w:pStyle w:val="af0"/>
        <w:rPr>
          <w:rFonts w:ascii="Times New Roman" w:eastAsia="黑体" w:hAnsi="Times New Roman" w:cs="Times New Roman"/>
          <w:kern w:val="0"/>
          <w:sz w:val="30"/>
          <w:szCs w:val="20"/>
        </w:rPr>
      </w:pPr>
      <w:bookmarkStart w:id="62" w:name="_Toc472077052"/>
      <w:r w:rsidRPr="00694168">
        <w:rPr>
          <w:rFonts w:ascii="Times New Roman" w:eastAsia="黑体" w:hAnsi="Times New Roman" w:cs="Times New Roman" w:hint="eastAsia"/>
          <w:kern w:val="0"/>
          <w:sz w:val="30"/>
          <w:szCs w:val="20"/>
        </w:rPr>
        <w:t>二十四、招募说明书的存放及查阅方式</w:t>
      </w:r>
      <w:bookmarkEnd w:id="61"/>
      <w:bookmarkEnd w:id="62"/>
    </w:p>
    <w:p w14:paraId="1A555BB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7AD417E"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F42D37">
        <w:rPr>
          <w:kern w:val="0"/>
          <w:sz w:val="24"/>
        </w:rPr>
        <w:t>www.fund001.com</w:t>
      </w:r>
      <w:r w:rsidRPr="00F42D37">
        <w:rPr>
          <w:rFonts w:hint="eastAsia"/>
          <w:kern w:val="0"/>
          <w:sz w:val="24"/>
        </w:rPr>
        <w:t>或</w:t>
      </w:r>
      <w:r w:rsidRPr="00F42D37">
        <w:rPr>
          <w:kern w:val="0"/>
          <w:sz w:val="24"/>
        </w:rPr>
        <w:t>www.bocomschroder.com)</w:t>
      </w:r>
      <w:r>
        <w:rPr>
          <w:rFonts w:ascii="宋体" w:hAnsi="宋体" w:cs="宋体" w:hint="eastAsia"/>
          <w:kern w:val="0"/>
          <w:sz w:val="24"/>
        </w:rPr>
        <w:t xml:space="preserve">查阅和下载招募说明书。 </w:t>
      </w:r>
    </w:p>
    <w:p w14:paraId="2CB664D4" w14:textId="77777777" w:rsidR="000E360D" w:rsidRDefault="000E360D" w:rsidP="00D576E5">
      <w:pPr>
        <w:pStyle w:val="af0"/>
        <w:rPr>
          <w:rFonts w:ascii="黑体" w:eastAsia="黑体" w:hAnsi="宋体" w:cs="宋体"/>
          <w:b w:val="0"/>
          <w:kern w:val="0"/>
          <w:sz w:val="30"/>
          <w:szCs w:val="30"/>
        </w:rPr>
      </w:pPr>
      <w:bookmarkStart w:id="63" w:name="_Toc109537403"/>
      <w:r>
        <w:rPr>
          <w:rFonts w:ascii="黑体" w:eastAsia="黑体" w:hAnsi="宋体" w:cs="宋体"/>
          <w:b w:val="0"/>
          <w:kern w:val="0"/>
          <w:sz w:val="30"/>
          <w:szCs w:val="30"/>
        </w:rPr>
        <w:br w:type="page"/>
      </w:r>
      <w:bookmarkStart w:id="64" w:name="_Toc472077053"/>
      <w:r w:rsidRPr="00D576E5">
        <w:rPr>
          <w:rFonts w:ascii="Times New Roman" w:eastAsia="黑体" w:hAnsi="Times New Roman" w:cs="Times New Roman" w:hint="eastAsia"/>
          <w:kern w:val="0"/>
          <w:sz w:val="30"/>
          <w:szCs w:val="20"/>
        </w:rPr>
        <w:lastRenderedPageBreak/>
        <w:t>二十五、备查文件</w:t>
      </w:r>
      <w:bookmarkEnd w:id="63"/>
      <w:bookmarkEnd w:id="64"/>
    </w:p>
    <w:bookmarkEnd w:id="0"/>
    <w:bookmarkEnd w:id="1"/>
    <w:p w14:paraId="6C46DBA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5647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（一）中国证监会核准交银施罗德主题优选灵活配置混合型证券投资基金募集的文件 </w:t>
      </w:r>
    </w:p>
    <w:p w14:paraId="29F5AF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（二）《交银施罗德主题优选灵活配置混合型证券投资基金基金合同》 </w:t>
      </w:r>
    </w:p>
    <w:p w14:paraId="5162F3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（三）《交银施罗德主题优选灵活配置混合型证券投资基金托管协议》 </w:t>
      </w:r>
    </w:p>
    <w:p w14:paraId="5C14C3F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23AF02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0C054FF5"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（六）关于申请募集交银施罗德主题优选灵活配置混合型证券投资基金之法律意见书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76C05" w14:textId="77777777" w:rsidR="007E2D4C" w:rsidRDefault="007E2D4C" w:rsidP="000E360D">
      <w:r>
        <w:separator/>
      </w:r>
    </w:p>
  </w:endnote>
  <w:endnote w:type="continuationSeparator" w:id="0">
    <w:p w14:paraId="6A5A69EF" w14:textId="77777777" w:rsidR="007E2D4C" w:rsidRDefault="007E2D4C"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750A" w14:textId="77777777" w:rsidR="00E80A65" w:rsidRDefault="00E80A65">
    <w:pPr>
      <w:pStyle w:val="a5"/>
      <w:framePr w:h="0" w:wrap="around" w:vAnchor="text" w:hAnchor="margin" w:xAlign="center" w:y="1"/>
      <w:rPr>
        <w:rStyle w:val="ac"/>
      </w:rPr>
    </w:pPr>
    <w:r>
      <w:fldChar w:fldCharType="begin"/>
    </w:r>
    <w:r>
      <w:rPr>
        <w:rStyle w:val="ac"/>
      </w:rPr>
      <w:instrText xml:space="preserve">PAGE  </w:instrText>
    </w:r>
    <w:r>
      <w:fldChar w:fldCharType="end"/>
    </w:r>
  </w:p>
  <w:p w14:paraId="6E38C617" w14:textId="77777777" w:rsidR="00E80A65" w:rsidRDefault="00E80A6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E8C5" w14:textId="77777777" w:rsidR="00E80A65" w:rsidRDefault="00E80A6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3B22" w14:textId="77777777" w:rsidR="00E80A65" w:rsidRDefault="00E80A65">
    <w:pPr>
      <w:pStyle w:val="a5"/>
      <w:framePr w:h="0" w:wrap="around" w:vAnchor="text" w:hAnchor="margin" w:xAlign="center" w:y="1"/>
      <w:rPr>
        <w:rStyle w:val="ac"/>
      </w:rPr>
    </w:pPr>
    <w:r>
      <w:fldChar w:fldCharType="begin"/>
    </w:r>
    <w:r>
      <w:rPr>
        <w:rStyle w:val="ac"/>
      </w:rPr>
      <w:instrText xml:space="preserve">PAGE  </w:instrText>
    </w:r>
    <w:r>
      <w:fldChar w:fldCharType="separate"/>
    </w:r>
    <w:r w:rsidR="00DF514D">
      <w:rPr>
        <w:rStyle w:val="ac"/>
        <w:noProof/>
      </w:rPr>
      <w:t>102</w:t>
    </w:r>
    <w:r>
      <w:fldChar w:fldCharType="end"/>
    </w:r>
  </w:p>
  <w:p w14:paraId="66AB79B1" w14:textId="77777777" w:rsidR="00E80A65" w:rsidRDefault="00E80A6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DE4B9" w14:textId="77777777" w:rsidR="007E2D4C" w:rsidRDefault="007E2D4C" w:rsidP="000E360D">
      <w:r>
        <w:separator/>
      </w:r>
    </w:p>
  </w:footnote>
  <w:footnote w:type="continuationSeparator" w:id="0">
    <w:p w14:paraId="47030BF8" w14:textId="77777777" w:rsidR="007E2D4C" w:rsidRDefault="007E2D4C"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55A27" w14:textId="77777777" w:rsidR="00E80A65" w:rsidRDefault="00E80A65"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交银施罗德主题优选灵活配置混合型证券投资基金（更新）</w:t>
    </w:r>
  </w:p>
  <w:p w14:paraId="1445CCD1" w14:textId="3D8952FE" w:rsidR="00E80A65" w:rsidRDefault="00E80A65" w:rsidP="00FF737B">
    <w:pPr>
      <w:pStyle w:val="a4"/>
      <w:pBdr>
        <w:bottom w:val="none" w:sz="0" w:space="0" w:color="auto"/>
      </w:pBdr>
      <w:tabs>
        <w:tab w:val="right" w:pos="8280"/>
      </w:tabs>
      <w:spacing w:after="0" w:line="240" w:lineRule="auto"/>
      <w:jc w:val="right"/>
    </w:pPr>
    <w:r w:rsidRPr="00456A76">
      <w:rPr>
        <w:rFonts w:ascii="宋体" w:hAnsi="宋体"/>
      </w:rPr>
      <w:t>招募说明书</w:t>
    </w:r>
    <w:r>
      <w:rPr>
        <w:noProof/>
      </w:rPr>
      <mc:AlternateContent>
        <mc:Choice Requires="wps">
          <w:drawing>
            <wp:anchor distT="0" distB="0" distL="114300" distR="114300" simplePos="0" relativeHeight="251664384" behindDoc="0" locked="0" layoutInCell="1" allowOverlap="1" wp14:anchorId="5951DBDC" wp14:editId="346C785D">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400C"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7</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6EBBB" w14:textId="77777777" w:rsidR="00E80A65" w:rsidRDefault="00E80A65"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交银施罗德主题优选灵活配置混合型证券投资基金（更新）</w:t>
    </w:r>
  </w:p>
  <w:p w14:paraId="799E9CE0" w14:textId="601E2B34" w:rsidR="00E80A65" w:rsidRPr="00890292" w:rsidRDefault="00E80A65"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405261C6" wp14:editId="2165456A">
              <wp:simplePos x="0" y="0"/>
              <wp:positionH relativeFrom="column">
                <wp:posOffset>0</wp:posOffset>
              </wp:positionH>
              <wp:positionV relativeFrom="paragraph">
                <wp:posOffset>238125</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C3FAB"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5pt" to="42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"/>
          </w:pict>
        </mc:Fallback>
      </mc:AlternateContent>
    </w:r>
    <w:r w:rsidRPr="00456A76">
      <w:rPr>
        <w:rFonts w:ascii="宋体" w:hAnsi="宋体"/>
      </w:rPr>
      <w:t>招募说明书</w:t>
    </w:r>
    <w:r>
      <w:rPr>
        <w:rFonts w:ascii="宋体" w:hAnsi="宋体" w:hint="eastAsia"/>
      </w:rPr>
      <w:t>（</w:t>
    </w:r>
    <w:r w:rsidRPr="00456A76">
      <w:rPr>
        <w:rFonts w:ascii="宋体" w:hAnsi="宋体"/>
      </w:rPr>
      <w:t>201</w:t>
    </w:r>
    <w:r>
      <w:rPr>
        <w:rFonts w:ascii="宋体" w:hAnsi="宋体"/>
      </w:rPr>
      <w:t>7</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47DA3263"/>
    <w:multiLevelType w:val="hybridMultilevel"/>
    <w:tmpl w:val="FB7A1C2C"/>
    <w:lvl w:ilvl="0" w:tplc="454E5688">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2"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ACA27B3"/>
    <w:multiLevelType w:val="hybridMultilevel"/>
    <w:tmpl w:val="D390EC0C"/>
    <w:lvl w:ilvl="0" w:tplc="44BE93C8">
      <w:start w:val="2"/>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0"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2"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3"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7"/>
  </w:num>
  <w:num w:numId="8">
    <w:abstractNumId w:val="30"/>
  </w:num>
  <w:num w:numId="9">
    <w:abstractNumId w:val="15"/>
  </w:num>
  <w:num w:numId="10">
    <w:abstractNumId w:val="40"/>
  </w:num>
  <w:num w:numId="11">
    <w:abstractNumId w:val="9"/>
  </w:num>
  <w:num w:numId="12">
    <w:abstractNumId w:val="41"/>
  </w:num>
  <w:num w:numId="13">
    <w:abstractNumId w:val="23"/>
  </w:num>
  <w:num w:numId="14">
    <w:abstractNumId w:val="22"/>
  </w:num>
  <w:num w:numId="15">
    <w:abstractNumId w:val="35"/>
  </w:num>
  <w:num w:numId="16">
    <w:abstractNumId w:val="6"/>
  </w:num>
  <w:num w:numId="17">
    <w:abstractNumId w:val="20"/>
  </w:num>
  <w:num w:numId="18">
    <w:abstractNumId w:val="19"/>
  </w:num>
  <w:num w:numId="19">
    <w:abstractNumId w:val="32"/>
  </w:num>
  <w:num w:numId="20">
    <w:abstractNumId w:val="11"/>
  </w:num>
  <w:num w:numId="21">
    <w:abstractNumId w:val="18"/>
  </w:num>
  <w:num w:numId="22">
    <w:abstractNumId w:val="16"/>
  </w:num>
  <w:num w:numId="23">
    <w:abstractNumId w:val="42"/>
  </w:num>
  <w:num w:numId="24">
    <w:abstractNumId w:val="38"/>
  </w:num>
  <w:num w:numId="25">
    <w:abstractNumId w:val="33"/>
  </w:num>
  <w:num w:numId="26">
    <w:abstractNumId w:val="25"/>
  </w:num>
  <w:num w:numId="27">
    <w:abstractNumId w:val="39"/>
  </w:num>
  <w:num w:numId="28">
    <w:abstractNumId w:val="8"/>
  </w:num>
  <w:num w:numId="29">
    <w:abstractNumId w:val="13"/>
  </w:num>
  <w:num w:numId="30">
    <w:abstractNumId w:val="29"/>
  </w:num>
  <w:num w:numId="31">
    <w:abstractNumId w:val="10"/>
  </w:num>
  <w:num w:numId="32">
    <w:abstractNumId w:val="12"/>
  </w:num>
  <w:num w:numId="33">
    <w:abstractNumId w:val="24"/>
  </w:num>
  <w:num w:numId="34">
    <w:abstractNumId w:val="7"/>
  </w:num>
  <w:num w:numId="35">
    <w:abstractNumId w:val="36"/>
  </w:num>
  <w:num w:numId="36">
    <w:abstractNumId w:val="28"/>
  </w:num>
  <w:num w:numId="37">
    <w:abstractNumId w:val="43"/>
  </w:num>
  <w:num w:numId="38">
    <w:abstractNumId w:val="34"/>
  </w:num>
  <w:num w:numId="39">
    <w:abstractNumId w:val="14"/>
  </w:num>
  <w:num w:numId="40">
    <w:abstractNumId w:val="31"/>
  </w:num>
  <w:num w:numId="41">
    <w:abstractNumId w:val="21"/>
  </w:num>
  <w:num w:numId="42">
    <w:abstractNumId w:val="27"/>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1EEE"/>
    <w:rsid w:val="00006FDA"/>
    <w:rsid w:val="00010D5B"/>
    <w:rsid w:val="000150AE"/>
    <w:rsid w:val="00016300"/>
    <w:rsid w:val="00022EB2"/>
    <w:rsid w:val="00023B9F"/>
    <w:rsid w:val="00025EEC"/>
    <w:rsid w:val="00030163"/>
    <w:rsid w:val="000323A4"/>
    <w:rsid w:val="000331F0"/>
    <w:rsid w:val="000333F2"/>
    <w:rsid w:val="000361BC"/>
    <w:rsid w:val="0004550F"/>
    <w:rsid w:val="00050BBA"/>
    <w:rsid w:val="0005307A"/>
    <w:rsid w:val="0005644E"/>
    <w:rsid w:val="000625EB"/>
    <w:rsid w:val="00063585"/>
    <w:rsid w:val="00065E25"/>
    <w:rsid w:val="00067A90"/>
    <w:rsid w:val="00071B60"/>
    <w:rsid w:val="0007722A"/>
    <w:rsid w:val="000803D6"/>
    <w:rsid w:val="000855B1"/>
    <w:rsid w:val="00090248"/>
    <w:rsid w:val="0009128C"/>
    <w:rsid w:val="00092724"/>
    <w:rsid w:val="00097547"/>
    <w:rsid w:val="000A028E"/>
    <w:rsid w:val="000A2898"/>
    <w:rsid w:val="000A5797"/>
    <w:rsid w:val="000B2EE9"/>
    <w:rsid w:val="000B4BEB"/>
    <w:rsid w:val="000B5826"/>
    <w:rsid w:val="000B6214"/>
    <w:rsid w:val="000C7F78"/>
    <w:rsid w:val="000D0586"/>
    <w:rsid w:val="000D75A0"/>
    <w:rsid w:val="000E360D"/>
    <w:rsid w:val="000F2A14"/>
    <w:rsid w:val="000F50A7"/>
    <w:rsid w:val="000F59EC"/>
    <w:rsid w:val="000F627C"/>
    <w:rsid w:val="00101065"/>
    <w:rsid w:val="00101A54"/>
    <w:rsid w:val="00103A43"/>
    <w:rsid w:val="00104CD5"/>
    <w:rsid w:val="00105E3C"/>
    <w:rsid w:val="001073EC"/>
    <w:rsid w:val="00114937"/>
    <w:rsid w:val="001152C7"/>
    <w:rsid w:val="0011727B"/>
    <w:rsid w:val="00122AF3"/>
    <w:rsid w:val="00130BDC"/>
    <w:rsid w:val="0013197F"/>
    <w:rsid w:val="00134E91"/>
    <w:rsid w:val="0014219B"/>
    <w:rsid w:val="0014273B"/>
    <w:rsid w:val="0014590B"/>
    <w:rsid w:val="00145FDB"/>
    <w:rsid w:val="00150C3D"/>
    <w:rsid w:val="001608B6"/>
    <w:rsid w:val="00162206"/>
    <w:rsid w:val="00164A81"/>
    <w:rsid w:val="00170A0E"/>
    <w:rsid w:val="001778F5"/>
    <w:rsid w:val="0018155B"/>
    <w:rsid w:val="001866EC"/>
    <w:rsid w:val="00195770"/>
    <w:rsid w:val="001A0813"/>
    <w:rsid w:val="001B4B47"/>
    <w:rsid w:val="001B72C3"/>
    <w:rsid w:val="001C04AA"/>
    <w:rsid w:val="001C05B5"/>
    <w:rsid w:val="001C149D"/>
    <w:rsid w:val="001C39D9"/>
    <w:rsid w:val="001C57C0"/>
    <w:rsid w:val="001C7156"/>
    <w:rsid w:val="001C72B0"/>
    <w:rsid w:val="001D1A28"/>
    <w:rsid w:val="001D2076"/>
    <w:rsid w:val="001D22AA"/>
    <w:rsid w:val="001D2A63"/>
    <w:rsid w:val="001D41FC"/>
    <w:rsid w:val="001D4691"/>
    <w:rsid w:val="001D610E"/>
    <w:rsid w:val="001E0A93"/>
    <w:rsid w:val="001E747A"/>
    <w:rsid w:val="001F2521"/>
    <w:rsid w:val="001F4D3B"/>
    <w:rsid w:val="001F4D47"/>
    <w:rsid w:val="001F59C3"/>
    <w:rsid w:val="001F7572"/>
    <w:rsid w:val="00206B53"/>
    <w:rsid w:val="002071F6"/>
    <w:rsid w:val="002157F2"/>
    <w:rsid w:val="002179A3"/>
    <w:rsid w:val="0022061E"/>
    <w:rsid w:val="002233B6"/>
    <w:rsid w:val="002259E5"/>
    <w:rsid w:val="002307C6"/>
    <w:rsid w:val="00235F19"/>
    <w:rsid w:val="0024760D"/>
    <w:rsid w:val="00250E81"/>
    <w:rsid w:val="00253514"/>
    <w:rsid w:val="00257298"/>
    <w:rsid w:val="0025794D"/>
    <w:rsid w:val="00257A00"/>
    <w:rsid w:val="00265C7E"/>
    <w:rsid w:val="00267ED8"/>
    <w:rsid w:val="00271F2F"/>
    <w:rsid w:val="0027283B"/>
    <w:rsid w:val="0027617B"/>
    <w:rsid w:val="00276207"/>
    <w:rsid w:val="002823C8"/>
    <w:rsid w:val="002844F0"/>
    <w:rsid w:val="00285E66"/>
    <w:rsid w:val="00286602"/>
    <w:rsid w:val="002873DD"/>
    <w:rsid w:val="00287A7C"/>
    <w:rsid w:val="00295302"/>
    <w:rsid w:val="0029754E"/>
    <w:rsid w:val="002A2884"/>
    <w:rsid w:val="002C4814"/>
    <w:rsid w:val="002C7257"/>
    <w:rsid w:val="002D4134"/>
    <w:rsid w:val="002D5AF6"/>
    <w:rsid w:val="002E2E8F"/>
    <w:rsid w:val="002F0785"/>
    <w:rsid w:val="002F1BE4"/>
    <w:rsid w:val="002F743E"/>
    <w:rsid w:val="003021EA"/>
    <w:rsid w:val="00302E10"/>
    <w:rsid w:val="00305F88"/>
    <w:rsid w:val="0031176A"/>
    <w:rsid w:val="0032126C"/>
    <w:rsid w:val="00337B40"/>
    <w:rsid w:val="00341D4A"/>
    <w:rsid w:val="00342156"/>
    <w:rsid w:val="00346EC4"/>
    <w:rsid w:val="00347902"/>
    <w:rsid w:val="00350CCE"/>
    <w:rsid w:val="00354AD5"/>
    <w:rsid w:val="00355AD2"/>
    <w:rsid w:val="0036203C"/>
    <w:rsid w:val="00370774"/>
    <w:rsid w:val="00370C3A"/>
    <w:rsid w:val="003802FC"/>
    <w:rsid w:val="0038398F"/>
    <w:rsid w:val="00384943"/>
    <w:rsid w:val="003850D1"/>
    <w:rsid w:val="00390AF4"/>
    <w:rsid w:val="00393813"/>
    <w:rsid w:val="003A01AB"/>
    <w:rsid w:val="003A458C"/>
    <w:rsid w:val="003A4BA9"/>
    <w:rsid w:val="003A75B3"/>
    <w:rsid w:val="003B22F3"/>
    <w:rsid w:val="003B35A1"/>
    <w:rsid w:val="003B5DCD"/>
    <w:rsid w:val="003D3B25"/>
    <w:rsid w:val="003D70E5"/>
    <w:rsid w:val="003D7281"/>
    <w:rsid w:val="003E1EC2"/>
    <w:rsid w:val="003E3969"/>
    <w:rsid w:val="003E70D1"/>
    <w:rsid w:val="003F052A"/>
    <w:rsid w:val="003F25A1"/>
    <w:rsid w:val="003F495D"/>
    <w:rsid w:val="00400796"/>
    <w:rsid w:val="00412674"/>
    <w:rsid w:val="00412A00"/>
    <w:rsid w:val="00414CDC"/>
    <w:rsid w:val="00421CAF"/>
    <w:rsid w:val="0042380B"/>
    <w:rsid w:val="00423B63"/>
    <w:rsid w:val="0042421F"/>
    <w:rsid w:val="0042783F"/>
    <w:rsid w:val="00430BEA"/>
    <w:rsid w:val="00432567"/>
    <w:rsid w:val="00434CA9"/>
    <w:rsid w:val="00445752"/>
    <w:rsid w:val="00446787"/>
    <w:rsid w:val="004502DD"/>
    <w:rsid w:val="00451F45"/>
    <w:rsid w:val="00456A76"/>
    <w:rsid w:val="00463179"/>
    <w:rsid w:val="00463C10"/>
    <w:rsid w:val="004852B6"/>
    <w:rsid w:val="00485409"/>
    <w:rsid w:val="00492EF9"/>
    <w:rsid w:val="004946F6"/>
    <w:rsid w:val="004A0306"/>
    <w:rsid w:val="004A2F01"/>
    <w:rsid w:val="004B6EFE"/>
    <w:rsid w:val="004C0E79"/>
    <w:rsid w:val="004C0F4D"/>
    <w:rsid w:val="004C15B9"/>
    <w:rsid w:val="004C3D4F"/>
    <w:rsid w:val="004C60E1"/>
    <w:rsid w:val="004C7069"/>
    <w:rsid w:val="004D176B"/>
    <w:rsid w:val="004D20AF"/>
    <w:rsid w:val="004D342B"/>
    <w:rsid w:val="004D5809"/>
    <w:rsid w:val="005029FF"/>
    <w:rsid w:val="00504A33"/>
    <w:rsid w:val="00506206"/>
    <w:rsid w:val="005065C7"/>
    <w:rsid w:val="005122C6"/>
    <w:rsid w:val="00513174"/>
    <w:rsid w:val="0051462A"/>
    <w:rsid w:val="00514EDA"/>
    <w:rsid w:val="005209E5"/>
    <w:rsid w:val="005231E5"/>
    <w:rsid w:val="00523263"/>
    <w:rsid w:val="00523505"/>
    <w:rsid w:val="005253C4"/>
    <w:rsid w:val="00532065"/>
    <w:rsid w:val="00534CED"/>
    <w:rsid w:val="005360E3"/>
    <w:rsid w:val="005374BF"/>
    <w:rsid w:val="00537CCE"/>
    <w:rsid w:val="00545596"/>
    <w:rsid w:val="0054722C"/>
    <w:rsid w:val="0054767F"/>
    <w:rsid w:val="00547FA9"/>
    <w:rsid w:val="00553706"/>
    <w:rsid w:val="005553B4"/>
    <w:rsid w:val="00557072"/>
    <w:rsid w:val="005608F3"/>
    <w:rsid w:val="005631EE"/>
    <w:rsid w:val="00571CF4"/>
    <w:rsid w:val="00575917"/>
    <w:rsid w:val="005767D5"/>
    <w:rsid w:val="00577409"/>
    <w:rsid w:val="00577F8F"/>
    <w:rsid w:val="00580B44"/>
    <w:rsid w:val="005828D8"/>
    <w:rsid w:val="00584A16"/>
    <w:rsid w:val="00587070"/>
    <w:rsid w:val="0059317B"/>
    <w:rsid w:val="0059401B"/>
    <w:rsid w:val="005A25DD"/>
    <w:rsid w:val="005A2CBE"/>
    <w:rsid w:val="005A6E9E"/>
    <w:rsid w:val="005B2041"/>
    <w:rsid w:val="005C1115"/>
    <w:rsid w:val="005C1349"/>
    <w:rsid w:val="005C646F"/>
    <w:rsid w:val="005C70F4"/>
    <w:rsid w:val="005D1177"/>
    <w:rsid w:val="005D2D8C"/>
    <w:rsid w:val="005D5E3D"/>
    <w:rsid w:val="005D7768"/>
    <w:rsid w:val="005F1C74"/>
    <w:rsid w:val="00600400"/>
    <w:rsid w:val="0060132C"/>
    <w:rsid w:val="00601903"/>
    <w:rsid w:val="00602C85"/>
    <w:rsid w:val="006030F5"/>
    <w:rsid w:val="006031B7"/>
    <w:rsid w:val="00604EBC"/>
    <w:rsid w:val="00605373"/>
    <w:rsid w:val="00607D18"/>
    <w:rsid w:val="00610636"/>
    <w:rsid w:val="006124BD"/>
    <w:rsid w:val="00617892"/>
    <w:rsid w:val="00621CED"/>
    <w:rsid w:val="00636DEC"/>
    <w:rsid w:val="00637111"/>
    <w:rsid w:val="006403BB"/>
    <w:rsid w:val="0064320F"/>
    <w:rsid w:val="00643315"/>
    <w:rsid w:val="00643FA9"/>
    <w:rsid w:val="006454D4"/>
    <w:rsid w:val="006474BF"/>
    <w:rsid w:val="006478AD"/>
    <w:rsid w:val="006538C3"/>
    <w:rsid w:val="00654427"/>
    <w:rsid w:val="0066083F"/>
    <w:rsid w:val="0067034B"/>
    <w:rsid w:val="00673566"/>
    <w:rsid w:val="00682DCA"/>
    <w:rsid w:val="00693F94"/>
    <w:rsid w:val="00694168"/>
    <w:rsid w:val="00695F17"/>
    <w:rsid w:val="0069683D"/>
    <w:rsid w:val="006A3A43"/>
    <w:rsid w:val="006A5C85"/>
    <w:rsid w:val="006B7E52"/>
    <w:rsid w:val="006C2230"/>
    <w:rsid w:val="006C26B2"/>
    <w:rsid w:val="006C7652"/>
    <w:rsid w:val="006D3844"/>
    <w:rsid w:val="006D7848"/>
    <w:rsid w:val="006F26A5"/>
    <w:rsid w:val="00702767"/>
    <w:rsid w:val="00704EDB"/>
    <w:rsid w:val="007064D5"/>
    <w:rsid w:val="00710122"/>
    <w:rsid w:val="007129A9"/>
    <w:rsid w:val="007152CD"/>
    <w:rsid w:val="00716A6E"/>
    <w:rsid w:val="0072256C"/>
    <w:rsid w:val="0073752B"/>
    <w:rsid w:val="007378BB"/>
    <w:rsid w:val="00741C5B"/>
    <w:rsid w:val="00752B28"/>
    <w:rsid w:val="007548DB"/>
    <w:rsid w:val="007559E1"/>
    <w:rsid w:val="00755A99"/>
    <w:rsid w:val="00757274"/>
    <w:rsid w:val="00760570"/>
    <w:rsid w:val="007626A9"/>
    <w:rsid w:val="007626BB"/>
    <w:rsid w:val="007745F9"/>
    <w:rsid w:val="00775CC9"/>
    <w:rsid w:val="00783B14"/>
    <w:rsid w:val="00784F15"/>
    <w:rsid w:val="00787356"/>
    <w:rsid w:val="00787A6C"/>
    <w:rsid w:val="00790868"/>
    <w:rsid w:val="007A0877"/>
    <w:rsid w:val="007A3293"/>
    <w:rsid w:val="007A5474"/>
    <w:rsid w:val="007A5E0E"/>
    <w:rsid w:val="007B7032"/>
    <w:rsid w:val="007B788D"/>
    <w:rsid w:val="007C4F2F"/>
    <w:rsid w:val="007C6316"/>
    <w:rsid w:val="007D4F49"/>
    <w:rsid w:val="007E1E52"/>
    <w:rsid w:val="007E2D4C"/>
    <w:rsid w:val="007E3A34"/>
    <w:rsid w:val="007F4265"/>
    <w:rsid w:val="007F6EAB"/>
    <w:rsid w:val="0080223C"/>
    <w:rsid w:val="0081463E"/>
    <w:rsid w:val="00821855"/>
    <w:rsid w:val="00827062"/>
    <w:rsid w:val="00827317"/>
    <w:rsid w:val="0083568C"/>
    <w:rsid w:val="008370B9"/>
    <w:rsid w:val="008405C4"/>
    <w:rsid w:val="0084116A"/>
    <w:rsid w:val="00846F9A"/>
    <w:rsid w:val="0084730F"/>
    <w:rsid w:val="008503F9"/>
    <w:rsid w:val="00852709"/>
    <w:rsid w:val="00854713"/>
    <w:rsid w:val="008606E8"/>
    <w:rsid w:val="008618D4"/>
    <w:rsid w:val="0086247F"/>
    <w:rsid w:val="00862985"/>
    <w:rsid w:val="00866F04"/>
    <w:rsid w:val="0087030D"/>
    <w:rsid w:val="00873492"/>
    <w:rsid w:val="0087484E"/>
    <w:rsid w:val="00875463"/>
    <w:rsid w:val="008778A2"/>
    <w:rsid w:val="008814B8"/>
    <w:rsid w:val="0088323E"/>
    <w:rsid w:val="00890292"/>
    <w:rsid w:val="00893378"/>
    <w:rsid w:val="00897914"/>
    <w:rsid w:val="008A039E"/>
    <w:rsid w:val="008A0889"/>
    <w:rsid w:val="008A0F6E"/>
    <w:rsid w:val="008A3CA8"/>
    <w:rsid w:val="008B18BF"/>
    <w:rsid w:val="008C00D5"/>
    <w:rsid w:val="008C07F0"/>
    <w:rsid w:val="008C3FD2"/>
    <w:rsid w:val="008C4269"/>
    <w:rsid w:val="008C5C54"/>
    <w:rsid w:val="008D1044"/>
    <w:rsid w:val="008D301D"/>
    <w:rsid w:val="008D42DC"/>
    <w:rsid w:val="008D48C0"/>
    <w:rsid w:val="008D57CA"/>
    <w:rsid w:val="008D7122"/>
    <w:rsid w:val="008E0EFB"/>
    <w:rsid w:val="008E36FF"/>
    <w:rsid w:val="008E6532"/>
    <w:rsid w:val="00900068"/>
    <w:rsid w:val="00902F3D"/>
    <w:rsid w:val="009045A1"/>
    <w:rsid w:val="00907E3D"/>
    <w:rsid w:val="009117FC"/>
    <w:rsid w:val="00913CD5"/>
    <w:rsid w:val="00914C20"/>
    <w:rsid w:val="00920AF1"/>
    <w:rsid w:val="00921EDB"/>
    <w:rsid w:val="00930221"/>
    <w:rsid w:val="0093235C"/>
    <w:rsid w:val="00933E41"/>
    <w:rsid w:val="0093421B"/>
    <w:rsid w:val="009366B5"/>
    <w:rsid w:val="00944DB3"/>
    <w:rsid w:val="0095213D"/>
    <w:rsid w:val="00957556"/>
    <w:rsid w:val="00957694"/>
    <w:rsid w:val="0096540A"/>
    <w:rsid w:val="00967A50"/>
    <w:rsid w:val="00973A55"/>
    <w:rsid w:val="00973EFD"/>
    <w:rsid w:val="00975289"/>
    <w:rsid w:val="00976E8B"/>
    <w:rsid w:val="009800A3"/>
    <w:rsid w:val="00983728"/>
    <w:rsid w:val="00987AFE"/>
    <w:rsid w:val="00990950"/>
    <w:rsid w:val="00990CE7"/>
    <w:rsid w:val="009927A0"/>
    <w:rsid w:val="00995735"/>
    <w:rsid w:val="00996887"/>
    <w:rsid w:val="009A0E14"/>
    <w:rsid w:val="009A19CD"/>
    <w:rsid w:val="009A241C"/>
    <w:rsid w:val="009A32FE"/>
    <w:rsid w:val="009A3AFB"/>
    <w:rsid w:val="009B0B5B"/>
    <w:rsid w:val="009B2AB0"/>
    <w:rsid w:val="009C1508"/>
    <w:rsid w:val="009D1FFD"/>
    <w:rsid w:val="009D7968"/>
    <w:rsid w:val="009E221D"/>
    <w:rsid w:val="009E4153"/>
    <w:rsid w:val="009E4427"/>
    <w:rsid w:val="009E7782"/>
    <w:rsid w:val="009F1A80"/>
    <w:rsid w:val="009F2737"/>
    <w:rsid w:val="009F2F19"/>
    <w:rsid w:val="009F749D"/>
    <w:rsid w:val="00A02E53"/>
    <w:rsid w:val="00A04816"/>
    <w:rsid w:val="00A04886"/>
    <w:rsid w:val="00A076E7"/>
    <w:rsid w:val="00A07A63"/>
    <w:rsid w:val="00A1103C"/>
    <w:rsid w:val="00A1124C"/>
    <w:rsid w:val="00A13340"/>
    <w:rsid w:val="00A13EAF"/>
    <w:rsid w:val="00A22E57"/>
    <w:rsid w:val="00A2513C"/>
    <w:rsid w:val="00A32F59"/>
    <w:rsid w:val="00A40E46"/>
    <w:rsid w:val="00A43B12"/>
    <w:rsid w:val="00A514EB"/>
    <w:rsid w:val="00A55188"/>
    <w:rsid w:val="00A6399E"/>
    <w:rsid w:val="00A66421"/>
    <w:rsid w:val="00A76692"/>
    <w:rsid w:val="00A86F97"/>
    <w:rsid w:val="00A9130B"/>
    <w:rsid w:val="00A9422D"/>
    <w:rsid w:val="00A944CD"/>
    <w:rsid w:val="00AA41A9"/>
    <w:rsid w:val="00AA420F"/>
    <w:rsid w:val="00AA7CE0"/>
    <w:rsid w:val="00AB1722"/>
    <w:rsid w:val="00AB28AC"/>
    <w:rsid w:val="00AB4EB6"/>
    <w:rsid w:val="00AD06D2"/>
    <w:rsid w:val="00AD5E90"/>
    <w:rsid w:val="00AD7145"/>
    <w:rsid w:val="00AF0E59"/>
    <w:rsid w:val="00AF5ECF"/>
    <w:rsid w:val="00B03F5B"/>
    <w:rsid w:val="00B10B64"/>
    <w:rsid w:val="00B14A4D"/>
    <w:rsid w:val="00B2422B"/>
    <w:rsid w:val="00B248C2"/>
    <w:rsid w:val="00B25E9B"/>
    <w:rsid w:val="00B3252C"/>
    <w:rsid w:val="00B3546F"/>
    <w:rsid w:val="00B45AB2"/>
    <w:rsid w:val="00B541AF"/>
    <w:rsid w:val="00B55599"/>
    <w:rsid w:val="00B56258"/>
    <w:rsid w:val="00B6065B"/>
    <w:rsid w:val="00B6684F"/>
    <w:rsid w:val="00B703CE"/>
    <w:rsid w:val="00B75D94"/>
    <w:rsid w:val="00B92826"/>
    <w:rsid w:val="00B9347B"/>
    <w:rsid w:val="00B97B29"/>
    <w:rsid w:val="00BA0758"/>
    <w:rsid w:val="00BA0AF4"/>
    <w:rsid w:val="00BA103C"/>
    <w:rsid w:val="00BA35DF"/>
    <w:rsid w:val="00BA3B72"/>
    <w:rsid w:val="00BA4E74"/>
    <w:rsid w:val="00BB2014"/>
    <w:rsid w:val="00BB2F3E"/>
    <w:rsid w:val="00BB443A"/>
    <w:rsid w:val="00BC5536"/>
    <w:rsid w:val="00BC71D8"/>
    <w:rsid w:val="00BD0E5D"/>
    <w:rsid w:val="00BD3C80"/>
    <w:rsid w:val="00BD4F1F"/>
    <w:rsid w:val="00BD509A"/>
    <w:rsid w:val="00BE1437"/>
    <w:rsid w:val="00BE2BD8"/>
    <w:rsid w:val="00C05E3A"/>
    <w:rsid w:val="00C07DA8"/>
    <w:rsid w:val="00C10F41"/>
    <w:rsid w:val="00C13247"/>
    <w:rsid w:val="00C14794"/>
    <w:rsid w:val="00C14CF9"/>
    <w:rsid w:val="00C23B82"/>
    <w:rsid w:val="00C24154"/>
    <w:rsid w:val="00C2678F"/>
    <w:rsid w:val="00C32DA7"/>
    <w:rsid w:val="00C346C9"/>
    <w:rsid w:val="00C469C8"/>
    <w:rsid w:val="00C469D9"/>
    <w:rsid w:val="00C476B1"/>
    <w:rsid w:val="00C5661D"/>
    <w:rsid w:val="00C64BC3"/>
    <w:rsid w:val="00C66285"/>
    <w:rsid w:val="00C86E49"/>
    <w:rsid w:val="00C92679"/>
    <w:rsid w:val="00C97A02"/>
    <w:rsid w:val="00CA2FFC"/>
    <w:rsid w:val="00CA3AEF"/>
    <w:rsid w:val="00CA4E0E"/>
    <w:rsid w:val="00CA5CD1"/>
    <w:rsid w:val="00CB3DB0"/>
    <w:rsid w:val="00CB626C"/>
    <w:rsid w:val="00CC6F9A"/>
    <w:rsid w:val="00CD1085"/>
    <w:rsid w:val="00CD47F7"/>
    <w:rsid w:val="00CD6D1F"/>
    <w:rsid w:val="00CE1F7E"/>
    <w:rsid w:val="00CE75EE"/>
    <w:rsid w:val="00CF0468"/>
    <w:rsid w:val="00CF1F0C"/>
    <w:rsid w:val="00CF3D98"/>
    <w:rsid w:val="00CF591C"/>
    <w:rsid w:val="00D03DDB"/>
    <w:rsid w:val="00D109E9"/>
    <w:rsid w:val="00D1145A"/>
    <w:rsid w:val="00D1283A"/>
    <w:rsid w:val="00D2248C"/>
    <w:rsid w:val="00D24681"/>
    <w:rsid w:val="00D2504F"/>
    <w:rsid w:val="00D258D3"/>
    <w:rsid w:val="00D25C50"/>
    <w:rsid w:val="00D30F01"/>
    <w:rsid w:val="00D32078"/>
    <w:rsid w:val="00D32D0B"/>
    <w:rsid w:val="00D35F90"/>
    <w:rsid w:val="00D376BA"/>
    <w:rsid w:val="00D4230C"/>
    <w:rsid w:val="00D44F2F"/>
    <w:rsid w:val="00D45713"/>
    <w:rsid w:val="00D4787D"/>
    <w:rsid w:val="00D51274"/>
    <w:rsid w:val="00D5589F"/>
    <w:rsid w:val="00D576E5"/>
    <w:rsid w:val="00D623BD"/>
    <w:rsid w:val="00D6361D"/>
    <w:rsid w:val="00D67873"/>
    <w:rsid w:val="00D71602"/>
    <w:rsid w:val="00D73B01"/>
    <w:rsid w:val="00D75462"/>
    <w:rsid w:val="00D776E3"/>
    <w:rsid w:val="00D86A89"/>
    <w:rsid w:val="00D91D38"/>
    <w:rsid w:val="00DA024C"/>
    <w:rsid w:val="00DA2D45"/>
    <w:rsid w:val="00DA6AC0"/>
    <w:rsid w:val="00DA7947"/>
    <w:rsid w:val="00DB2502"/>
    <w:rsid w:val="00DB45DF"/>
    <w:rsid w:val="00DB6FA5"/>
    <w:rsid w:val="00DB72D8"/>
    <w:rsid w:val="00DC489E"/>
    <w:rsid w:val="00DD50EA"/>
    <w:rsid w:val="00DE4903"/>
    <w:rsid w:val="00DF24B4"/>
    <w:rsid w:val="00DF29F1"/>
    <w:rsid w:val="00DF514D"/>
    <w:rsid w:val="00DF63C4"/>
    <w:rsid w:val="00DF766B"/>
    <w:rsid w:val="00E00D3E"/>
    <w:rsid w:val="00E01709"/>
    <w:rsid w:val="00E0269C"/>
    <w:rsid w:val="00E02A3F"/>
    <w:rsid w:val="00E06724"/>
    <w:rsid w:val="00E119E7"/>
    <w:rsid w:val="00E236B3"/>
    <w:rsid w:val="00E24DDF"/>
    <w:rsid w:val="00E2580C"/>
    <w:rsid w:val="00E306DC"/>
    <w:rsid w:val="00E317B5"/>
    <w:rsid w:val="00E34213"/>
    <w:rsid w:val="00E448D0"/>
    <w:rsid w:val="00E44F5E"/>
    <w:rsid w:val="00E5090F"/>
    <w:rsid w:val="00E53AEC"/>
    <w:rsid w:val="00E53E66"/>
    <w:rsid w:val="00E53F5D"/>
    <w:rsid w:val="00E56C04"/>
    <w:rsid w:val="00E618D8"/>
    <w:rsid w:val="00E61DE3"/>
    <w:rsid w:val="00E61E2D"/>
    <w:rsid w:val="00E64F9A"/>
    <w:rsid w:val="00E6505E"/>
    <w:rsid w:val="00E66BBC"/>
    <w:rsid w:val="00E7431A"/>
    <w:rsid w:val="00E756E4"/>
    <w:rsid w:val="00E80220"/>
    <w:rsid w:val="00E80A65"/>
    <w:rsid w:val="00E82CDC"/>
    <w:rsid w:val="00E85D6B"/>
    <w:rsid w:val="00E924F0"/>
    <w:rsid w:val="00E96F95"/>
    <w:rsid w:val="00EA5BCF"/>
    <w:rsid w:val="00EB01A2"/>
    <w:rsid w:val="00EB1890"/>
    <w:rsid w:val="00EB2A1D"/>
    <w:rsid w:val="00EB4775"/>
    <w:rsid w:val="00EB64A7"/>
    <w:rsid w:val="00EC52AF"/>
    <w:rsid w:val="00EC67B5"/>
    <w:rsid w:val="00EC7B68"/>
    <w:rsid w:val="00ED1811"/>
    <w:rsid w:val="00ED5597"/>
    <w:rsid w:val="00EE6CB2"/>
    <w:rsid w:val="00EF2373"/>
    <w:rsid w:val="00EF3E4E"/>
    <w:rsid w:val="00EF42F1"/>
    <w:rsid w:val="00EF4EDF"/>
    <w:rsid w:val="00F003BD"/>
    <w:rsid w:val="00F02F75"/>
    <w:rsid w:val="00F06990"/>
    <w:rsid w:val="00F1142E"/>
    <w:rsid w:val="00F1174E"/>
    <w:rsid w:val="00F12FEE"/>
    <w:rsid w:val="00F15FEE"/>
    <w:rsid w:val="00F203D2"/>
    <w:rsid w:val="00F23B57"/>
    <w:rsid w:val="00F23F14"/>
    <w:rsid w:val="00F260AE"/>
    <w:rsid w:val="00F27711"/>
    <w:rsid w:val="00F27A64"/>
    <w:rsid w:val="00F306B0"/>
    <w:rsid w:val="00F30E39"/>
    <w:rsid w:val="00F34852"/>
    <w:rsid w:val="00F351C1"/>
    <w:rsid w:val="00F35645"/>
    <w:rsid w:val="00F403EA"/>
    <w:rsid w:val="00F42D37"/>
    <w:rsid w:val="00F4332D"/>
    <w:rsid w:val="00F43731"/>
    <w:rsid w:val="00F52413"/>
    <w:rsid w:val="00F56788"/>
    <w:rsid w:val="00F6172E"/>
    <w:rsid w:val="00F62395"/>
    <w:rsid w:val="00F642EF"/>
    <w:rsid w:val="00F72678"/>
    <w:rsid w:val="00F75F96"/>
    <w:rsid w:val="00F76DED"/>
    <w:rsid w:val="00F81831"/>
    <w:rsid w:val="00F82DC0"/>
    <w:rsid w:val="00F878C4"/>
    <w:rsid w:val="00F959E9"/>
    <w:rsid w:val="00F96EF1"/>
    <w:rsid w:val="00FA0414"/>
    <w:rsid w:val="00FA66BA"/>
    <w:rsid w:val="00FB2BBB"/>
    <w:rsid w:val="00FB391A"/>
    <w:rsid w:val="00FC0FEB"/>
    <w:rsid w:val="00FC1D2E"/>
    <w:rsid w:val="00FC4712"/>
    <w:rsid w:val="00FC5134"/>
    <w:rsid w:val="00FC5D7E"/>
    <w:rsid w:val="00FD6B41"/>
    <w:rsid w:val="00FD6D28"/>
    <w:rsid w:val="00FE1ED8"/>
    <w:rsid w:val="00FE2B33"/>
    <w:rsid w:val="00FE2D22"/>
    <w:rsid w:val="00FE45EB"/>
    <w:rsid w:val="00FE5825"/>
    <w:rsid w:val="00FF0A01"/>
    <w:rsid w:val="00FF13EE"/>
    <w:rsid w:val="00FF2830"/>
    <w:rsid w:val="00FF6028"/>
    <w:rsid w:val="00FF663F"/>
    <w:rsid w:val="00FF68DC"/>
    <w:rsid w:val="00FF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186C421"/>
  <w15:docId w15:val="{41BA824A-BA4D-4063-8E11-4A33B2BD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paragraph" w:styleId="a0">
    <w:name w:val="Normal Indent"/>
    <w:aliases w:val="特点,表正文,正文非缩进,段1,正文缩进1,ALT+Z"/>
    <w:basedOn w:val="a"/>
    <w:rsid w:val="000E360D"/>
    <w:pPr>
      <w:ind w:firstLineChars="200" w:firstLine="420"/>
    </w:p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3">
    <w:name w:val="正文首行缩进 Char"/>
    <w:basedOn w:val="Char4"/>
    <w:link w:val="a9"/>
    <w:rsid w:val="000E360D"/>
    <w:rPr>
      <w:kern w:val="2"/>
      <w:sz w:val="21"/>
      <w:szCs w:val="24"/>
    </w:rPr>
  </w:style>
  <w:style w:type="character" w:customStyle="1" w:styleId="Char4">
    <w:name w:val="正文文本 Char"/>
    <w:uiPriority w:val="99"/>
    <w:rsid w:val="000E360D"/>
    <w:rPr>
      <w:kern w:val="2"/>
      <w:sz w:val="21"/>
      <w:szCs w:val="24"/>
    </w:rPr>
  </w:style>
  <w:style w:type="paragraph" w:styleId="a9">
    <w:name w:val="Body Text First Indent"/>
    <w:basedOn w:val="aa"/>
    <w:link w:val="Char3"/>
    <w:rsid w:val="000E360D"/>
    <w:pPr>
      <w:spacing w:line="300" w:lineRule="auto"/>
      <w:ind w:firstLine="425"/>
    </w:pPr>
    <w:rPr>
      <w:rFonts w:asciiTheme="minorHAnsi" w:eastAsiaTheme="minorEastAsia" w:hAnsiTheme="minorHAnsi" w:cstheme="minorBidi"/>
    </w:rPr>
  </w:style>
  <w:style w:type="paragraph" w:styleId="aa">
    <w:name w:val="Body Text"/>
    <w:basedOn w:val="a"/>
    <w:link w:val="Char10"/>
    <w:unhideWhenUsed/>
    <w:rsid w:val="000E360D"/>
  </w:style>
  <w:style w:type="character" w:customStyle="1" w:styleId="Char10">
    <w:name w:val="正文文本 Char1"/>
    <w:basedOn w:val="a1"/>
    <w:link w:val="aa"/>
    <w:uiPriority w:val="99"/>
    <w:semiHidden/>
    <w:rsid w:val="000E360D"/>
    <w:rPr>
      <w:rFonts w:ascii="Times New Roman" w:eastAsia="宋体" w:hAnsi="Times New Roman" w:cs="Times New Roman"/>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styleId="ab">
    <w:name w:val="Hyperlink"/>
    <w:uiPriority w:val="99"/>
    <w:rsid w:val="000E360D"/>
    <w:rPr>
      <w:color w:val="0000FF"/>
      <w:u w:val="single"/>
    </w:rPr>
  </w:style>
  <w:style w:type="character" w:customStyle="1" w:styleId="artibody">
    <w:name w:val="artibody"/>
    <w:basedOn w:val="a1"/>
    <w:rsid w:val="000E360D"/>
  </w:style>
  <w:style w:type="character" w:styleId="ac">
    <w:name w:val="page number"/>
    <w:basedOn w:val="a1"/>
    <w:rsid w:val="000E360D"/>
  </w:style>
  <w:style w:type="character" w:customStyle="1" w:styleId="Char6">
    <w:name w:val="文档结构图 Char"/>
    <w:link w:val="ad"/>
    <w:uiPriority w:val="99"/>
    <w:rsid w:val="000E360D"/>
    <w:rPr>
      <w:szCs w:val="24"/>
      <w:shd w:val="clear" w:color="auto" w:fill="000080"/>
    </w:rPr>
  </w:style>
  <w:style w:type="paragraph" w:styleId="ad">
    <w:name w:val="Document Map"/>
    <w:basedOn w:val="a"/>
    <w:link w:val="Char6"/>
    <w:uiPriority w:val="99"/>
    <w:rsid w:val="000E360D"/>
    <w:pPr>
      <w:shd w:val="clear" w:color="auto" w:fill="000080"/>
    </w:pPr>
    <w:rPr>
      <w:rFonts w:asciiTheme="minorHAnsi" w:eastAsiaTheme="minorEastAsia" w:hAnsiTheme="minorHAnsi" w:cstheme="minorBidi"/>
    </w:rPr>
  </w:style>
  <w:style w:type="character" w:styleId="ae">
    <w:name w:val="annotation reference"/>
    <w:rsid w:val="000E360D"/>
    <w:rPr>
      <w:sz w:val="21"/>
      <w:szCs w:val="21"/>
    </w:rPr>
  </w:style>
  <w:style w:type="character" w:customStyle="1" w:styleId="Char7">
    <w:name w:val="日期 Char"/>
    <w:link w:val="af"/>
    <w:rsid w:val="000E360D"/>
    <w:rPr>
      <w:szCs w:val="24"/>
    </w:rPr>
  </w:style>
  <w:style w:type="paragraph" w:styleId="af">
    <w:name w:val="Date"/>
    <w:basedOn w:val="a"/>
    <w:next w:val="a"/>
    <w:link w:val="Char7"/>
    <w:rsid w:val="000E360D"/>
    <w:pPr>
      <w:ind w:leftChars="2500" w:left="100"/>
    </w:pPr>
    <w:rPr>
      <w:rFonts w:asciiTheme="minorHAnsi" w:eastAsiaTheme="minorEastAsia" w:hAnsiTheme="minorHAnsi" w:cstheme="minorBidi"/>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0"/>
    <w:rsid w:val="000E360D"/>
    <w:rPr>
      <w:b/>
      <w:bCs/>
      <w:sz w:val="36"/>
    </w:rPr>
  </w:style>
  <w:style w:type="paragraph" w:styleId="af0">
    <w:name w:val="Title"/>
    <w:basedOn w:val="aa"/>
    <w:next w:val="aa"/>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read">
    <w:name w:val="read"/>
    <w:basedOn w:val="a1"/>
    <w:rsid w:val="000E360D"/>
  </w:style>
  <w:style w:type="character" w:customStyle="1" w:styleId="Char9">
    <w:name w:val="纯文本 Char"/>
    <w:link w:val="af1"/>
    <w:uiPriority w:val="99"/>
    <w:rsid w:val="000E360D"/>
    <w:rPr>
      <w:rFonts w:ascii="Courier New" w:hAnsi="Courier New" w:cs="Courier New"/>
    </w:rPr>
  </w:style>
  <w:style w:type="paragraph" w:styleId="af1">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a">
    <w:name w:val="批注框文本 Char"/>
    <w:link w:val="af2"/>
    <w:rsid w:val="000E360D"/>
    <w:rPr>
      <w:sz w:val="18"/>
      <w:szCs w:val="18"/>
    </w:rPr>
  </w:style>
  <w:style w:type="paragraph" w:styleId="af2">
    <w:name w:val="Balloon Text"/>
    <w:basedOn w:val="a"/>
    <w:link w:val="Chara"/>
    <w:rsid w:val="000E360D"/>
    <w:rPr>
      <w:rFonts w:asciiTheme="minorHAnsi" w:eastAsiaTheme="minorEastAsia" w:hAnsiTheme="minorHAnsi" w:cstheme="minorBidi"/>
      <w:sz w:val="18"/>
      <w:szCs w:val="18"/>
    </w:rPr>
  </w:style>
  <w:style w:type="character" w:customStyle="1" w:styleId="Charb">
    <w:name w:val="批注主题 Char"/>
    <w:link w:val="af3"/>
    <w:rsid w:val="000E360D"/>
    <w:rPr>
      <w:b/>
      <w:bCs/>
      <w:szCs w:val="24"/>
    </w:rPr>
  </w:style>
  <w:style w:type="paragraph" w:styleId="af3">
    <w:name w:val="annotation subject"/>
    <w:basedOn w:val="af4"/>
    <w:next w:val="af4"/>
    <w:link w:val="Charb"/>
    <w:rsid w:val="000E360D"/>
    <w:rPr>
      <w:rFonts w:asciiTheme="minorHAnsi" w:eastAsiaTheme="minorEastAsia" w:hAnsiTheme="minorHAnsi" w:cstheme="minorBidi"/>
      <w:b/>
      <w:bCs/>
    </w:r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paragraph" w:styleId="af5">
    <w:name w:val="Revision"/>
    <w:uiPriority w:val="99"/>
    <w:rsid w:val="000E360D"/>
    <w:rPr>
      <w:rFonts w:ascii="Times New Roman" w:eastAsia="宋体" w:hAnsi="Times New Roman" w:cs="Times New Roman"/>
      <w:szCs w:val="24"/>
    </w:rPr>
  </w:style>
  <w:style w:type="character" w:customStyle="1" w:styleId="Char12">
    <w:name w:val="批注框文本 Char1"/>
    <w:basedOn w:val="a1"/>
    <w:uiPriority w:val="99"/>
    <w:semiHidden/>
    <w:rsid w:val="000E360D"/>
    <w:rPr>
      <w:rFonts w:ascii="Times New Roman" w:eastAsia="宋体" w:hAnsi="Times New Roman" w:cs="Times New Roman"/>
      <w:sz w:val="18"/>
      <w:szCs w:val="18"/>
    </w:rPr>
  </w:style>
  <w:style w:type="character" w:customStyle="1" w:styleId="Char13">
    <w:name w:val="批注主题 Char1"/>
    <w:basedOn w:val="Char11"/>
    <w:uiPriority w:val="99"/>
    <w:semiHidden/>
    <w:rsid w:val="000E360D"/>
    <w:rPr>
      <w:rFonts w:ascii="Times New Roman" w:eastAsia="宋体" w:hAnsi="Times New Roman" w:cs="Times New Roman"/>
      <w:b/>
      <w:bCs/>
      <w:szCs w:val="24"/>
    </w:rPr>
  </w:style>
  <w:style w:type="character" w:customStyle="1" w:styleId="Char14">
    <w:name w:val="正文文本缩进 Char1"/>
    <w:basedOn w:val="a1"/>
    <w:uiPriority w:val="99"/>
    <w:semiHidden/>
    <w:rsid w:val="000E360D"/>
    <w:rPr>
      <w:rFonts w:ascii="Times New Roman" w:eastAsia="宋体" w:hAnsi="Times New Roman" w:cs="Times New Roman"/>
      <w:szCs w:val="24"/>
    </w:rPr>
  </w:style>
  <w:style w:type="character" w:customStyle="1" w:styleId="Char15">
    <w:name w:val="正文首行缩进 Char1"/>
    <w:basedOn w:val="Char10"/>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character" w:customStyle="1" w:styleId="Char17">
    <w:name w:val="纯文本 Char1"/>
    <w:basedOn w:val="a1"/>
    <w:uiPriority w:val="99"/>
    <w:semiHidden/>
    <w:rsid w:val="000E360D"/>
    <w:rPr>
      <w:rFonts w:ascii="宋体" w:eastAsia="宋体" w:hAnsi="Courier New" w:cs="Courier New"/>
      <w:szCs w:val="21"/>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0"/>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97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179">
      <w:bodyDiv w:val="1"/>
      <w:marLeft w:val="0"/>
      <w:marRight w:val="0"/>
      <w:marTop w:val="0"/>
      <w:marBottom w:val="0"/>
      <w:divBdr>
        <w:top w:val="none" w:sz="0" w:space="0" w:color="auto"/>
        <w:left w:val="none" w:sz="0" w:space="0" w:color="auto"/>
        <w:bottom w:val="none" w:sz="0" w:space="0" w:color="auto"/>
        <w:right w:val="none" w:sz="0" w:space="0" w:color="auto"/>
      </w:divBdr>
    </w:div>
    <w:div w:id="70009072">
      <w:bodyDiv w:val="1"/>
      <w:marLeft w:val="0"/>
      <w:marRight w:val="0"/>
      <w:marTop w:val="0"/>
      <w:marBottom w:val="0"/>
      <w:divBdr>
        <w:top w:val="none" w:sz="0" w:space="0" w:color="auto"/>
        <w:left w:val="none" w:sz="0" w:space="0" w:color="auto"/>
        <w:bottom w:val="none" w:sz="0" w:space="0" w:color="auto"/>
        <w:right w:val="none" w:sz="0" w:space="0" w:color="auto"/>
      </w:divBdr>
    </w:div>
    <w:div w:id="139151610">
      <w:bodyDiv w:val="1"/>
      <w:marLeft w:val="0"/>
      <w:marRight w:val="0"/>
      <w:marTop w:val="0"/>
      <w:marBottom w:val="0"/>
      <w:divBdr>
        <w:top w:val="none" w:sz="0" w:space="0" w:color="auto"/>
        <w:left w:val="none" w:sz="0" w:space="0" w:color="auto"/>
        <w:bottom w:val="none" w:sz="0" w:space="0" w:color="auto"/>
        <w:right w:val="none" w:sz="0" w:space="0" w:color="auto"/>
      </w:divBdr>
    </w:div>
    <w:div w:id="303512407">
      <w:bodyDiv w:val="1"/>
      <w:marLeft w:val="0"/>
      <w:marRight w:val="0"/>
      <w:marTop w:val="0"/>
      <w:marBottom w:val="0"/>
      <w:divBdr>
        <w:top w:val="none" w:sz="0" w:space="0" w:color="auto"/>
        <w:left w:val="none" w:sz="0" w:space="0" w:color="auto"/>
        <w:bottom w:val="none" w:sz="0" w:space="0" w:color="auto"/>
        <w:right w:val="none" w:sz="0" w:space="0" w:color="auto"/>
      </w:divBdr>
    </w:div>
    <w:div w:id="319891335">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80488267">
      <w:bodyDiv w:val="1"/>
      <w:marLeft w:val="0"/>
      <w:marRight w:val="0"/>
      <w:marTop w:val="0"/>
      <w:marBottom w:val="0"/>
      <w:divBdr>
        <w:top w:val="none" w:sz="0" w:space="0" w:color="auto"/>
        <w:left w:val="none" w:sz="0" w:space="0" w:color="auto"/>
        <w:bottom w:val="none" w:sz="0" w:space="0" w:color="auto"/>
        <w:right w:val="none" w:sz="0" w:space="0" w:color="auto"/>
      </w:divBdr>
    </w:div>
    <w:div w:id="795292286">
      <w:bodyDiv w:val="1"/>
      <w:marLeft w:val="0"/>
      <w:marRight w:val="0"/>
      <w:marTop w:val="0"/>
      <w:marBottom w:val="0"/>
      <w:divBdr>
        <w:top w:val="none" w:sz="0" w:space="0" w:color="auto"/>
        <w:left w:val="none" w:sz="0" w:space="0" w:color="auto"/>
        <w:bottom w:val="none" w:sz="0" w:space="0" w:color="auto"/>
        <w:right w:val="none" w:sz="0" w:space="0" w:color="auto"/>
      </w:divBdr>
    </w:div>
    <w:div w:id="985083268">
      <w:bodyDiv w:val="1"/>
      <w:marLeft w:val="0"/>
      <w:marRight w:val="0"/>
      <w:marTop w:val="0"/>
      <w:marBottom w:val="0"/>
      <w:divBdr>
        <w:top w:val="none" w:sz="0" w:space="0" w:color="auto"/>
        <w:left w:val="none" w:sz="0" w:space="0" w:color="auto"/>
        <w:bottom w:val="none" w:sz="0" w:space="0" w:color="auto"/>
        <w:right w:val="none" w:sz="0" w:space="0" w:color="auto"/>
      </w:divBdr>
    </w:div>
    <w:div w:id="1557857455">
      <w:bodyDiv w:val="1"/>
      <w:marLeft w:val="0"/>
      <w:marRight w:val="0"/>
      <w:marTop w:val="0"/>
      <w:marBottom w:val="0"/>
      <w:divBdr>
        <w:top w:val="none" w:sz="0" w:space="0" w:color="auto"/>
        <w:left w:val="none" w:sz="0" w:space="0" w:color="auto"/>
        <w:bottom w:val="none" w:sz="0" w:space="0" w:color="auto"/>
        <w:right w:val="none" w:sz="0" w:space="0" w:color="auto"/>
      </w:divBdr>
    </w:div>
    <w:div w:id="1728383080">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8415-0068-4E3C-A82D-22B1CE85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14942</Words>
  <Characters>85176</Characters>
  <Application>Microsoft Office Word</Application>
  <DocSecurity>0</DocSecurity>
  <Lines>709</Lines>
  <Paragraphs>199</Paragraphs>
  <ScaleCrop>false</ScaleCrop>
  <Company>微软中国</Company>
  <LinksUpToDate>false</LinksUpToDate>
  <CharactersWithSpaces>99919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许帆</cp:lastModifiedBy>
  <cp:revision>12</cp:revision>
  <cp:lastPrinted>2017-07-28T07:25:00Z</cp:lastPrinted>
  <dcterms:created xsi:type="dcterms:W3CDTF">2017-07-21T02:58:00Z</dcterms:created>
  <dcterms:modified xsi:type="dcterms:W3CDTF">2017-07-28T07:25:00Z</dcterms:modified>
</cp:coreProperties>
</file>