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995EE" w14:textId="77777777"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交银施罗德基金管理有限公司关于增聘韩威俊先生担任交银施罗德趋势优先混合型证券投资基金基金经理的公告</w:t>
      </w:r>
    </w:p>
    <w:p w14:paraId="5929BD47"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2017年6月3日</w:t>
      </w:r>
    </w:p>
    <w:p w14:paraId="314F2343"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44088C58"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2643"/>
        <w:gridCol w:w="2643"/>
      </w:tblGrid>
      <w:tr w:rsidR="00070317" w:rsidRPr="0000418A" w14:paraId="65782B59" w14:textId="77777777" w:rsidTr="009C0DF9">
        <w:trPr>
          <w:jc w:val="center"/>
        </w:trPr>
        <w:tc>
          <w:tcPr>
            <w:tcW w:w="4353" w:type="dxa"/>
            <w:vAlign w:val="center"/>
          </w:tcPr>
          <w:p w14:paraId="16FCDEFE"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gridSpan w:val="2"/>
            <w:vAlign w:val="center"/>
          </w:tcPr>
          <w:p w14:paraId="7E0373A3"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交银施罗德趋势优先混合型证券投资基金</w:t>
            </w:r>
          </w:p>
        </w:tc>
      </w:tr>
      <w:tr w:rsidR="00070317" w:rsidRPr="0000418A" w14:paraId="4025C4F0" w14:textId="77777777" w:rsidTr="009C0DF9">
        <w:trPr>
          <w:jc w:val="center"/>
        </w:trPr>
        <w:tc>
          <w:tcPr>
            <w:tcW w:w="4353" w:type="dxa"/>
            <w:vAlign w:val="center"/>
          </w:tcPr>
          <w:p w14:paraId="4E23EE57"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gridSpan w:val="2"/>
            <w:vAlign w:val="center"/>
          </w:tcPr>
          <w:p w14:paraId="537B66DB"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交银趋势混合</w:t>
            </w:r>
          </w:p>
        </w:tc>
      </w:tr>
      <w:tr w:rsidR="00A63D9B" w:rsidRPr="0000418A" w14:paraId="22BBC9D2" w14:textId="77777777" w:rsidTr="009C0DF9">
        <w:trPr>
          <w:jc w:val="center"/>
        </w:trPr>
        <w:tc>
          <w:tcPr>
            <w:tcW w:w="4353" w:type="dxa"/>
            <w:vAlign w:val="center"/>
          </w:tcPr>
          <w:p w14:paraId="0400FBD0"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gridSpan w:val="2"/>
            <w:vAlign w:val="center"/>
          </w:tcPr>
          <w:p w14:paraId="34C91F1F"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519702</w:t>
            </w:r>
          </w:p>
        </w:tc>
      </w:tr>
      <w:tr w:rsidR="0059761C" w:rsidRPr="0000418A" w14:paraId="71ACE301" w14:textId="77777777" w:rsidTr="006A1EF4">
        <w:trPr>
          <w:jc w:val="center"/>
        </w:trPr>
        <w:tc>
          <w:tcPr>
            <w:tcW w:w="4353" w:type="dxa"/>
            <w:vAlign w:val="center"/>
          </w:tcPr>
          <w:p w14:paraId="193A43CD" w14:textId="05A9EFEE" w:rsidR="0059761C" w:rsidRPr="0000418A" w:rsidRDefault="0059761C" w:rsidP="0059761C">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基金交易代码</w:t>
            </w:r>
          </w:p>
        </w:tc>
        <w:tc>
          <w:tcPr>
            <w:tcW w:w="2643" w:type="dxa"/>
            <w:vAlign w:val="center"/>
          </w:tcPr>
          <w:p w14:paraId="6B47C006" w14:textId="77777777" w:rsidR="0059761C" w:rsidRPr="0000418A" w:rsidRDefault="0059761C"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519702</w:t>
            </w:r>
            <w:r>
              <w:rPr>
                <w:rFonts w:asciiTheme="minorEastAsia" w:eastAsiaTheme="minorEastAsia" w:hAnsiTheme="minorEastAsia" w:hint="eastAsia"/>
                <w:sz w:val="24"/>
                <w:szCs w:val="24"/>
              </w:rPr>
              <w:t>（</w:t>
            </w:r>
            <w:r w:rsidRPr="0000418A">
              <w:rPr>
                <w:rFonts w:asciiTheme="minorEastAsia" w:eastAsiaTheme="minorEastAsia" w:hAnsiTheme="minorEastAsia" w:hint="eastAsia"/>
                <w:color w:val="000000"/>
                <w:sz w:val="24"/>
                <w:szCs w:val="24"/>
              </w:rPr>
              <w:t>前端</w:t>
            </w:r>
            <w:r>
              <w:rPr>
                <w:rFonts w:asciiTheme="minorEastAsia" w:eastAsiaTheme="minorEastAsia" w:hAnsiTheme="minorEastAsia" w:hint="eastAsia"/>
                <w:color w:val="000000"/>
                <w:sz w:val="24"/>
                <w:szCs w:val="24"/>
              </w:rPr>
              <w:t>）</w:t>
            </w:r>
          </w:p>
        </w:tc>
        <w:tc>
          <w:tcPr>
            <w:tcW w:w="2643" w:type="dxa"/>
            <w:vAlign w:val="center"/>
          </w:tcPr>
          <w:p w14:paraId="3A9E9AFE" w14:textId="77777777" w:rsidR="0059761C" w:rsidRPr="0000418A" w:rsidRDefault="0059761C"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519703</w:t>
            </w:r>
            <w:r>
              <w:rPr>
                <w:rFonts w:asciiTheme="minorEastAsia" w:eastAsiaTheme="minorEastAsia" w:hAnsiTheme="minorEastAsia" w:hint="eastAsia"/>
                <w:sz w:val="24"/>
                <w:szCs w:val="24"/>
              </w:rPr>
              <w:t>（</w:t>
            </w:r>
            <w:r>
              <w:rPr>
                <w:rFonts w:asciiTheme="minorEastAsia" w:eastAsiaTheme="minorEastAsia" w:hAnsiTheme="minorEastAsia"/>
                <w:sz w:val="24"/>
                <w:szCs w:val="24"/>
              </w:rPr>
              <w:t>后</w:t>
            </w:r>
            <w:r>
              <w:rPr>
                <w:rFonts w:asciiTheme="minorEastAsia" w:eastAsiaTheme="minorEastAsia" w:hAnsiTheme="minorEastAsia" w:hint="eastAsia"/>
                <w:sz w:val="24"/>
                <w:szCs w:val="24"/>
              </w:rPr>
              <w:t>端</w:t>
            </w:r>
            <w:r>
              <w:rPr>
                <w:rFonts w:asciiTheme="minorEastAsia" w:eastAsiaTheme="minorEastAsia" w:hAnsiTheme="minorEastAsia"/>
                <w:sz w:val="24"/>
                <w:szCs w:val="24"/>
              </w:rPr>
              <w:t>）</w:t>
            </w:r>
          </w:p>
        </w:tc>
      </w:tr>
      <w:tr w:rsidR="00A63D9B" w:rsidRPr="0000418A" w14:paraId="7853D406" w14:textId="77777777" w:rsidTr="009C0DF9">
        <w:trPr>
          <w:jc w:val="center"/>
        </w:trPr>
        <w:tc>
          <w:tcPr>
            <w:tcW w:w="4353" w:type="dxa"/>
            <w:vAlign w:val="center"/>
          </w:tcPr>
          <w:p w14:paraId="037DE71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gridSpan w:val="2"/>
            <w:vAlign w:val="center"/>
          </w:tcPr>
          <w:p w14:paraId="1017B3A7"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4B589C29" w14:textId="77777777" w:rsidTr="009C0DF9">
        <w:trPr>
          <w:jc w:val="center"/>
        </w:trPr>
        <w:tc>
          <w:tcPr>
            <w:tcW w:w="4353" w:type="dxa"/>
            <w:vAlign w:val="center"/>
          </w:tcPr>
          <w:p w14:paraId="42F9D986"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gridSpan w:val="2"/>
            <w:vAlign w:val="center"/>
          </w:tcPr>
          <w:p w14:paraId="061AC087"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02D6CA86" w14:textId="77777777" w:rsidTr="009C0DF9">
        <w:trPr>
          <w:jc w:val="center"/>
        </w:trPr>
        <w:tc>
          <w:tcPr>
            <w:tcW w:w="4353" w:type="dxa"/>
            <w:vAlign w:val="center"/>
          </w:tcPr>
          <w:p w14:paraId="216BB5A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gridSpan w:val="2"/>
            <w:vAlign w:val="center"/>
          </w:tcPr>
          <w:p w14:paraId="3C256D16"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458C2" w14:paraId="71855462" w14:textId="77777777">
        <w:trPr>
          <w:jc w:val="center"/>
        </w:trPr>
        <w:tc>
          <w:tcPr>
            <w:tcW w:w="4353" w:type="dxa"/>
            <w:vAlign w:val="center"/>
          </w:tcPr>
          <w:p w14:paraId="05242EE1" w14:textId="77777777" w:rsidR="007458C2" w:rsidRDefault="00A17B4F">
            <w:pPr>
              <w:jc w:val="left"/>
            </w:pPr>
            <w:r>
              <w:rPr>
                <w:rFonts w:asciiTheme="minorEastAsia" w:eastAsiaTheme="minorEastAsia" w:hAnsiTheme="minorEastAsia"/>
                <w:sz w:val="24"/>
                <w:szCs w:val="24"/>
              </w:rPr>
              <w:t>新任基金经理姓名</w:t>
            </w:r>
          </w:p>
        </w:tc>
        <w:tc>
          <w:tcPr>
            <w:tcW w:w="5286" w:type="dxa"/>
            <w:gridSpan w:val="2"/>
            <w:vAlign w:val="center"/>
          </w:tcPr>
          <w:p w14:paraId="58272A0F" w14:textId="77777777" w:rsidR="007458C2" w:rsidRDefault="00A17B4F">
            <w:pPr>
              <w:jc w:val="left"/>
            </w:pPr>
            <w:r>
              <w:rPr>
                <w:rFonts w:asciiTheme="minorEastAsia" w:eastAsiaTheme="minorEastAsia" w:hAnsiTheme="minorEastAsia"/>
                <w:sz w:val="24"/>
                <w:szCs w:val="24"/>
              </w:rPr>
              <w:t>韩威俊</w:t>
            </w:r>
          </w:p>
        </w:tc>
      </w:tr>
      <w:tr w:rsidR="007458C2" w14:paraId="49ECCF66" w14:textId="77777777">
        <w:trPr>
          <w:jc w:val="center"/>
        </w:trPr>
        <w:tc>
          <w:tcPr>
            <w:tcW w:w="4353" w:type="dxa"/>
            <w:vAlign w:val="center"/>
          </w:tcPr>
          <w:p w14:paraId="23032771" w14:textId="77777777" w:rsidR="007458C2" w:rsidRDefault="00A17B4F">
            <w:pPr>
              <w:jc w:val="left"/>
            </w:pPr>
            <w:r>
              <w:rPr>
                <w:rFonts w:asciiTheme="minorEastAsia" w:eastAsiaTheme="minorEastAsia" w:hAnsiTheme="minorEastAsia"/>
                <w:sz w:val="24"/>
                <w:szCs w:val="24"/>
              </w:rPr>
              <w:t>共同管理本基金的其他基金经理姓名</w:t>
            </w:r>
          </w:p>
        </w:tc>
        <w:tc>
          <w:tcPr>
            <w:tcW w:w="5286" w:type="dxa"/>
            <w:gridSpan w:val="2"/>
            <w:vAlign w:val="center"/>
          </w:tcPr>
          <w:p w14:paraId="4B0CECFF" w14:textId="77777777" w:rsidR="007458C2" w:rsidRDefault="00A17B4F">
            <w:pPr>
              <w:jc w:val="left"/>
            </w:pPr>
            <w:r>
              <w:rPr>
                <w:rFonts w:asciiTheme="minorEastAsia" w:eastAsiaTheme="minorEastAsia" w:hAnsiTheme="minorEastAsia"/>
                <w:sz w:val="24"/>
                <w:szCs w:val="24"/>
              </w:rPr>
              <w:t>曹文俊</w:t>
            </w:r>
          </w:p>
        </w:tc>
      </w:tr>
    </w:tbl>
    <w:p w14:paraId="1CDD50F3"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42"/>
        <w:gridCol w:w="1301"/>
        <w:gridCol w:w="3410"/>
        <w:gridCol w:w="1168"/>
        <w:gridCol w:w="927"/>
      </w:tblGrid>
      <w:tr w:rsidR="00042A21" w:rsidRPr="0000418A" w14:paraId="7FAD23C3" w14:textId="77777777" w:rsidTr="007179FB">
        <w:trPr>
          <w:jc w:val="center"/>
        </w:trPr>
        <w:tc>
          <w:tcPr>
            <w:tcW w:w="4357" w:type="dxa"/>
          </w:tcPr>
          <w:p w14:paraId="71774C65"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08BAC1E5"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韩威俊</w:t>
            </w:r>
          </w:p>
        </w:tc>
      </w:tr>
      <w:tr w:rsidR="00070317" w:rsidRPr="0000418A" w14:paraId="372C015C" w14:textId="77777777" w:rsidTr="007179FB">
        <w:trPr>
          <w:jc w:val="center"/>
        </w:trPr>
        <w:tc>
          <w:tcPr>
            <w:tcW w:w="4357" w:type="dxa"/>
          </w:tcPr>
          <w:p w14:paraId="3041EB2C"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6BE7D039"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2017年6月3日</w:t>
            </w:r>
          </w:p>
        </w:tc>
      </w:tr>
      <w:tr w:rsidR="00070317" w:rsidRPr="0000418A" w14:paraId="7100C8C9" w14:textId="77777777" w:rsidTr="007179FB">
        <w:trPr>
          <w:jc w:val="center"/>
        </w:trPr>
        <w:tc>
          <w:tcPr>
            <w:tcW w:w="4357" w:type="dxa"/>
          </w:tcPr>
          <w:p w14:paraId="2E3CFA91"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746565D6"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14:paraId="187DD3E8" w14:textId="77777777" w:rsidTr="007179FB">
        <w:trPr>
          <w:jc w:val="center"/>
        </w:trPr>
        <w:tc>
          <w:tcPr>
            <w:tcW w:w="4357" w:type="dxa"/>
          </w:tcPr>
          <w:p w14:paraId="4623C593"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655F6A4C"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14:paraId="425E5834" w14:textId="77777777" w:rsidTr="007179FB">
        <w:trPr>
          <w:jc w:val="center"/>
        </w:trPr>
        <w:tc>
          <w:tcPr>
            <w:tcW w:w="4357" w:type="dxa"/>
          </w:tcPr>
          <w:p w14:paraId="2E372D2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15CBB15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2005年7月至2008年9月担任申银万国证券研究所助理分析师，2008年9月至2009年4月担任北京鼎天资产管理有限公司董事助理，2009年4月至2010年10月担任申银万国证券研究</w:t>
            </w:r>
            <w:r w:rsidRPr="0000418A">
              <w:rPr>
                <w:rFonts w:asciiTheme="minorEastAsia" w:eastAsiaTheme="minorEastAsia" w:hAnsiTheme="minorEastAsia"/>
                <w:sz w:val="24"/>
                <w:szCs w:val="24"/>
              </w:rPr>
              <w:lastRenderedPageBreak/>
              <w:t>所行业分析师，2010年10月至2013年5月担任信诚基金管理有限公司投资分析师。2013年加入交银施罗德基金管理有限公司，曾任行业分析师，2016年1月20日起担任交银施罗德策略回报灵活配置混合型证券投资基金基金经理</w:t>
            </w:r>
            <w:r w:rsidR="00A17B4F">
              <w:rPr>
                <w:rFonts w:asciiTheme="minorEastAsia" w:eastAsiaTheme="minorEastAsia" w:hAnsiTheme="minorEastAsia" w:hint="eastAsia"/>
                <w:sz w:val="24"/>
                <w:szCs w:val="24"/>
              </w:rPr>
              <w:t>至今</w:t>
            </w:r>
            <w:r w:rsidRPr="0000418A">
              <w:rPr>
                <w:rFonts w:asciiTheme="minorEastAsia" w:eastAsiaTheme="minorEastAsia" w:hAnsiTheme="minorEastAsia"/>
                <w:sz w:val="24"/>
                <w:szCs w:val="24"/>
              </w:rPr>
              <w:t>。</w:t>
            </w:r>
          </w:p>
        </w:tc>
      </w:tr>
      <w:tr w:rsidR="00042A21" w:rsidRPr="0000418A" w14:paraId="73FAE4AE" w14:textId="77777777" w:rsidTr="00EB10D5">
        <w:trPr>
          <w:jc w:val="center"/>
        </w:trPr>
        <w:tc>
          <w:tcPr>
            <w:tcW w:w="4357" w:type="dxa"/>
            <w:vMerge w:val="restart"/>
          </w:tcPr>
          <w:p w14:paraId="386A8C5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6A95FFED"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178814A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5A8CC6D8"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65B5428E"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75C7259D"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7458C2" w14:paraId="1B499B47" w14:textId="77777777">
        <w:trPr>
          <w:jc w:val="center"/>
        </w:trPr>
        <w:tc>
          <w:tcPr>
            <w:tcW w:w="0" w:type="auto"/>
            <w:vMerge/>
          </w:tcPr>
          <w:p w14:paraId="7B23CFBC" w14:textId="77777777" w:rsidR="007458C2" w:rsidRDefault="007458C2"/>
        </w:tc>
        <w:tc>
          <w:tcPr>
            <w:tcW w:w="0" w:type="auto"/>
            <w:vAlign w:val="center"/>
          </w:tcPr>
          <w:p w14:paraId="27E54820" w14:textId="77777777" w:rsidR="007458C2" w:rsidRDefault="00A17B4F">
            <w:pPr>
              <w:jc w:val="center"/>
            </w:pPr>
            <w:r>
              <w:rPr>
                <w:rFonts w:asciiTheme="minorEastAsia" w:eastAsiaTheme="minorEastAsia" w:hAnsiTheme="minorEastAsia"/>
                <w:color w:val="000000"/>
                <w:sz w:val="24"/>
                <w:szCs w:val="24"/>
              </w:rPr>
              <w:t>519710</w:t>
            </w:r>
          </w:p>
        </w:tc>
        <w:tc>
          <w:tcPr>
            <w:tcW w:w="0" w:type="auto"/>
            <w:vAlign w:val="center"/>
          </w:tcPr>
          <w:p w14:paraId="220CAB99" w14:textId="77777777" w:rsidR="007458C2" w:rsidRDefault="00A17B4F">
            <w:pPr>
              <w:jc w:val="center"/>
            </w:pPr>
            <w:r>
              <w:rPr>
                <w:rFonts w:asciiTheme="minorEastAsia" w:eastAsiaTheme="minorEastAsia" w:hAnsiTheme="minorEastAsia"/>
                <w:color w:val="000000"/>
                <w:sz w:val="24"/>
                <w:szCs w:val="24"/>
              </w:rPr>
              <w:t>交银施罗德策略回报灵活配置混合型证券投资基金</w:t>
            </w:r>
          </w:p>
        </w:tc>
        <w:tc>
          <w:tcPr>
            <w:tcW w:w="0" w:type="auto"/>
            <w:vAlign w:val="center"/>
          </w:tcPr>
          <w:p w14:paraId="5B1FDA5B" w14:textId="77777777" w:rsidR="007458C2" w:rsidRDefault="00A17B4F">
            <w:pPr>
              <w:jc w:val="center"/>
            </w:pPr>
            <w:r>
              <w:rPr>
                <w:rFonts w:asciiTheme="minorEastAsia" w:eastAsiaTheme="minorEastAsia" w:hAnsiTheme="minorEastAsia"/>
                <w:color w:val="000000"/>
                <w:sz w:val="24"/>
                <w:szCs w:val="24"/>
              </w:rPr>
              <w:t>2016-01-20</w:t>
            </w:r>
          </w:p>
        </w:tc>
        <w:tc>
          <w:tcPr>
            <w:tcW w:w="0" w:type="auto"/>
            <w:vAlign w:val="center"/>
          </w:tcPr>
          <w:p w14:paraId="7008C3BA" w14:textId="77777777" w:rsidR="007458C2" w:rsidRDefault="00A17B4F">
            <w:pPr>
              <w:jc w:val="center"/>
            </w:pPr>
            <w:r>
              <w:rPr>
                <w:rFonts w:asciiTheme="minorEastAsia" w:eastAsiaTheme="minorEastAsia" w:hAnsiTheme="minorEastAsia"/>
                <w:color w:val="000000"/>
                <w:sz w:val="24"/>
                <w:szCs w:val="24"/>
              </w:rPr>
              <w:t>-</w:t>
            </w:r>
          </w:p>
        </w:tc>
      </w:tr>
      <w:tr w:rsidR="00042A21" w:rsidRPr="0000418A" w14:paraId="28338334" w14:textId="77777777" w:rsidTr="00EB10D5">
        <w:trPr>
          <w:jc w:val="center"/>
        </w:trPr>
        <w:tc>
          <w:tcPr>
            <w:tcW w:w="4357" w:type="dxa"/>
          </w:tcPr>
          <w:p w14:paraId="71D6AB10"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536D6E76"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0B3DE94E" w14:textId="77777777" w:rsidTr="00EB10D5">
        <w:trPr>
          <w:jc w:val="center"/>
        </w:trPr>
        <w:tc>
          <w:tcPr>
            <w:tcW w:w="4357" w:type="dxa"/>
          </w:tcPr>
          <w:p w14:paraId="5B3D2FA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555A7B6D"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58B38130" w14:textId="77777777" w:rsidTr="00EB10D5">
        <w:trPr>
          <w:jc w:val="center"/>
        </w:trPr>
        <w:tc>
          <w:tcPr>
            <w:tcW w:w="4357" w:type="dxa"/>
          </w:tcPr>
          <w:p w14:paraId="612C0D9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7212DCF4"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7ED00177" w14:textId="77777777" w:rsidTr="00EB10D5">
        <w:trPr>
          <w:jc w:val="center"/>
        </w:trPr>
        <w:tc>
          <w:tcPr>
            <w:tcW w:w="4357" w:type="dxa"/>
          </w:tcPr>
          <w:p w14:paraId="796FF4B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570BE7FF"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522144F2" w14:textId="77777777" w:rsidTr="00EB10D5">
        <w:trPr>
          <w:jc w:val="center"/>
        </w:trPr>
        <w:tc>
          <w:tcPr>
            <w:tcW w:w="4357" w:type="dxa"/>
          </w:tcPr>
          <w:p w14:paraId="0CD53EA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6BD12910" w14:textId="63663056" w:rsidR="00042A21" w:rsidRPr="0000418A" w:rsidRDefault="00F5710D" w:rsidP="00EB10D5">
            <w:pPr>
              <w:spacing w:line="56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本科</w:t>
            </w:r>
            <w:bookmarkStart w:id="2" w:name="_GoBack"/>
            <w:bookmarkEnd w:id="2"/>
            <w:r w:rsidR="00042A21" w:rsidRPr="0000418A">
              <w:rPr>
                <w:rFonts w:asciiTheme="minorEastAsia" w:eastAsiaTheme="minorEastAsia" w:hAnsiTheme="minorEastAsia" w:cs="宋体"/>
                <w:color w:val="000000"/>
                <w:sz w:val="24"/>
                <w:szCs w:val="24"/>
              </w:rPr>
              <w:t>、硕士</w:t>
            </w:r>
          </w:p>
        </w:tc>
      </w:tr>
      <w:tr w:rsidR="00042A21" w:rsidRPr="0000418A" w14:paraId="49224609" w14:textId="77777777" w:rsidTr="00EB10D5">
        <w:trPr>
          <w:jc w:val="center"/>
        </w:trPr>
        <w:tc>
          <w:tcPr>
            <w:tcW w:w="4357" w:type="dxa"/>
          </w:tcPr>
          <w:p w14:paraId="615ED4C0" w14:textId="625939E4" w:rsidR="00042A21" w:rsidRPr="0000418A" w:rsidRDefault="00042A21" w:rsidP="00071DD3">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w:t>
            </w:r>
            <w:r w:rsidR="00071DD3">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w:t>
            </w:r>
          </w:p>
        </w:tc>
        <w:tc>
          <w:tcPr>
            <w:tcW w:w="5291" w:type="dxa"/>
            <w:gridSpan w:val="4"/>
          </w:tcPr>
          <w:p w14:paraId="0E14A59E"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42E5A47B"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7EE3DB05" w14:textId="77777777" w:rsidR="007458C2" w:rsidRDefault="00A17B4F">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因工作需要，经交银施罗德基金管理有限公司领导办公会议审议通过，决定增聘韩威俊先生担任交银施罗德趋势优先混合型</w:t>
      </w:r>
      <w:r w:rsidR="0059761C">
        <w:rPr>
          <w:rFonts w:asciiTheme="minorEastAsia" w:eastAsiaTheme="minorEastAsia" w:hAnsiTheme="minorEastAsia" w:hint="eastAsia"/>
          <w:color w:val="000000"/>
          <w:sz w:val="24"/>
          <w:szCs w:val="24"/>
        </w:rPr>
        <w:t>证券</w:t>
      </w:r>
      <w:r>
        <w:rPr>
          <w:rFonts w:asciiTheme="minorEastAsia" w:eastAsiaTheme="minorEastAsia" w:hAnsiTheme="minorEastAsia"/>
          <w:color w:val="000000"/>
          <w:sz w:val="24"/>
          <w:szCs w:val="24"/>
        </w:rPr>
        <w:t>投资基金的基金经理。自本公告日起，交银施罗德趋势优先混合型证券投资基金由曹文俊先生和韩威俊先生共同管理。上述事项已在中国证券投资基金业协会完成变更手续。</w:t>
      </w:r>
    </w:p>
    <w:p w14:paraId="065654F1" w14:textId="77777777"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6374B" w14:textId="77777777" w:rsidR="00CD07E5" w:rsidRDefault="00CD07E5" w:rsidP="00070317">
      <w:r>
        <w:separator/>
      </w:r>
    </w:p>
  </w:endnote>
  <w:endnote w:type="continuationSeparator" w:id="0">
    <w:p w14:paraId="0795EF3A" w14:textId="77777777" w:rsidR="00CD07E5" w:rsidRDefault="00CD07E5"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B0966" w14:textId="77777777" w:rsidR="00CD07E5" w:rsidRDefault="00CD07E5" w:rsidP="00070317">
      <w:r>
        <w:separator/>
      </w:r>
    </w:p>
  </w:footnote>
  <w:footnote w:type="continuationSeparator" w:id="0">
    <w:p w14:paraId="1AF84775" w14:textId="77777777" w:rsidR="00CD07E5" w:rsidRDefault="00CD07E5"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071DD3"/>
    <w:rsid w:val="000B4512"/>
    <w:rsid w:val="00111BD0"/>
    <w:rsid w:val="00191AD9"/>
    <w:rsid w:val="001E4357"/>
    <w:rsid w:val="001F622D"/>
    <w:rsid w:val="00207AA8"/>
    <w:rsid w:val="002A51E8"/>
    <w:rsid w:val="00306525"/>
    <w:rsid w:val="003B3F73"/>
    <w:rsid w:val="00412A37"/>
    <w:rsid w:val="00467A4B"/>
    <w:rsid w:val="004966BA"/>
    <w:rsid w:val="004B3F81"/>
    <w:rsid w:val="004D01DF"/>
    <w:rsid w:val="0052318A"/>
    <w:rsid w:val="0053712A"/>
    <w:rsid w:val="00547962"/>
    <w:rsid w:val="00566533"/>
    <w:rsid w:val="00566B55"/>
    <w:rsid w:val="00596F7A"/>
    <w:rsid w:val="0059761C"/>
    <w:rsid w:val="005B28C6"/>
    <w:rsid w:val="005B39B4"/>
    <w:rsid w:val="005C1B03"/>
    <w:rsid w:val="005F3560"/>
    <w:rsid w:val="006113F1"/>
    <w:rsid w:val="006152A9"/>
    <w:rsid w:val="006163B1"/>
    <w:rsid w:val="006340ED"/>
    <w:rsid w:val="006368FD"/>
    <w:rsid w:val="0066275C"/>
    <w:rsid w:val="00672C20"/>
    <w:rsid w:val="0070712F"/>
    <w:rsid w:val="007179FB"/>
    <w:rsid w:val="007458C2"/>
    <w:rsid w:val="00803A3A"/>
    <w:rsid w:val="00807FC2"/>
    <w:rsid w:val="00865832"/>
    <w:rsid w:val="00872E95"/>
    <w:rsid w:val="0087717F"/>
    <w:rsid w:val="008F0ACC"/>
    <w:rsid w:val="009C0DF9"/>
    <w:rsid w:val="009D65C6"/>
    <w:rsid w:val="009E3ABA"/>
    <w:rsid w:val="00A17B4F"/>
    <w:rsid w:val="00A61621"/>
    <w:rsid w:val="00A63D9B"/>
    <w:rsid w:val="00A66507"/>
    <w:rsid w:val="00B03319"/>
    <w:rsid w:val="00B27750"/>
    <w:rsid w:val="00BE716F"/>
    <w:rsid w:val="00BE7AA2"/>
    <w:rsid w:val="00C945F2"/>
    <w:rsid w:val="00CD07E5"/>
    <w:rsid w:val="00D0195C"/>
    <w:rsid w:val="00D047E3"/>
    <w:rsid w:val="00D21C32"/>
    <w:rsid w:val="00D31E6D"/>
    <w:rsid w:val="00D60C9F"/>
    <w:rsid w:val="00D64B1C"/>
    <w:rsid w:val="00DD624E"/>
    <w:rsid w:val="00DE5519"/>
    <w:rsid w:val="00E435FE"/>
    <w:rsid w:val="00E857A8"/>
    <w:rsid w:val="00EC7F0B"/>
    <w:rsid w:val="00ED112A"/>
    <w:rsid w:val="00F5710D"/>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8BA75"/>
  <w15:docId w15:val="{5A4E9707-8D33-4A3E-8046-D20CAC47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865832"/>
    <w:rPr>
      <w:sz w:val="21"/>
      <w:szCs w:val="21"/>
    </w:rPr>
  </w:style>
  <w:style w:type="paragraph" w:styleId="aa">
    <w:name w:val="annotation text"/>
    <w:basedOn w:val="a"/>
    <w:link w:val="Char4"/>
    <w:uiPriority w:val="99"/>
    <w:semiHidden/>
    <w:unhideWhenUsed/>
    <w:rsid w:val="00865832"/>
    <w:pPr>
      <w:jc w:val="left"/>
    </w:pPr>
  </w:style>
  <w:style w:type="character" w:customStyle="1" w:styleId="Char4">
    <w:name w:val="批注文字 Char"/>
    <w:basedOn w:val="a0"/>
    <w:link w:val="aa"/>
    <w:uiPriority w:val="99"/>
    <w:semiHidden/>
    <w:rsid w:val="00865832"/>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865832"/>
    <w:rPr>
      <w:b/>
      <w:bCs/>
    </w:rPr>
  </w:style>
  <w:style w:type="character" w:customStyle="1" w:styleId="Char5">
    <w:name w:val="批注主题 Char"/>
    <w:basedOn w:val="Char4"/>
    <w:link w:val="ab"/>
    <w:uiPriority w:val="99"/>
    <w:semiHidden/>
    <w:rsid w:val="00865832"/>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2017-06-02T02:13:00Z</dcterms:created>
  <dcterms:modified xsi:type="dcterms:W3CDTF">2017-06-02T02:35:00Z</dcterms:modified>
</cp:coreProperties>
</file>