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交银施罗德双利债券证券投资基金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2016</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2016</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二〇一七年三月二十九日</w:t>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2017</w:t>
      </w:r>
      <w:r w:rsidRPr="00C97222">
        <w:rPr>
          <w:color w:val="000000"/>
          <w:sz w:val="24"/>
        </w:rPr>
        <w:t>年</w:t>
      </w:r>
      <w:r w:rsidRPr="00C97222">
        <w:rPr>
          <w:color w:val="000000"/>
          <w:sz w:val="24"/>
        </w:rPr>
        <w:t>3</w:t>
      </w:r>
      <w:r w:rsidRPr="00C97222">
        <w:rPr>
          <w:color w:val="000000"/>
          <w:sz w:val="24"/>
        </w:rPr>
        <w:t>月</w:t>
      </w:r>
      <w:r w:rsidRPr="00C97222">
        <w:rPr>
          <w:color w:val="000000"/>
          <w:sz w:val="24"/>
        </w:rPr>
        <w:t>28</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2016</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交银双利债券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519683</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2011</w:t>
            </w:r>
            <w:r w:rsidRPr="00E25C2A">
              <w:rPr>
                <w:sz w:val="24"/>
              </w:rPr>
              <w:t>年</w:t>
            </w:r>
            <w:r w:rsidRPr="00E25C2A">
              <w:rPr>
                <w:sz w:val="24"/>
              </w:rPr>
              <w:t>9</w:t>
            </w:r>
            <w:r w:rsidRPr="00E25C2A">
              <w:rPr>
                <w:sz w:val="24"/>
              </w:rPr>
              <w:t>月</w:t>
            </w:r>
            <w:r w:rsidRPr="00E25C2A">
              <w:rPr>
                <w:sz w:val="24"/>
              </w:rPr>
              <w:t>26</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747,270,955.78</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交银双利债券</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交银双利债券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519683</w:t>
            </w:r>
            <w:r w:rsidRPr="009C503F">
              <w:rPr>
                <w:color w:val="000000" w:themeColor="text1"/>
                <w:sz w:val="24"/>
              </w:rPr>
              <w:t>（前端）、</w:t>
            </w:r>
            <w:r w:rsidRPr="009C503F">
              <w:rPr>
                <w:color w:val="000000" w:themeColor="text1"/>
                <w:sz w:val="24"/>
              </w:rPr>
              <w:t>519684</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519685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721,966,345.78</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25,304,610.00</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w:t>
            </w:r>
            <w:r w:rsidRPr="00CF0C3D">
              <w:rPr>
                <w:sz w:val="24"/>
              </w:rPr>
              <w:lastRenderedPageBreak/>
              <w:t>比较基准的长期稳定投资回报。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中债综合全价指数收益率</w:t>
            </w:r>
            <w:r w:rsidRPr="00CF0C3D">
              <w:rPr>
                <w:sz w:val="24"/>
              </w:rPr>
              <w:t>×90%+</w:t>
            </w:r>
            <w:r w:rsidRPr="00CF0C3D">
              <w:rPr>
                <w:sz w:val="24"/>
              </w:rPr>
              <w:t>沪深</w:t>
            </w:r>
            <w:r w:rsidRPr="00CF0C3D">
              <w:rPr>
                <w:sz w:val="24"/>
              </w:rPr>
              <w:t>300</w:t>
            </w:r>
            <w:r w:rsidRPr="00CF0C3D">
              <w:rPr>
                <w:sz w:val="24"/>
              </w:rPr>
              <w:t>指数收益率</w:t>
            </w:r>
            <w:r w:rsidRPr="00CF0C3D">
              <w:rPr>
                <w:sz w:val="24"/>
              </w:rPr>
              <w:t>×10%</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本基金是一只债券型基金，属于证券投资基金中中等风险的品种，其长期平均的预期收益和风险高于货币市场基金，低于混合型基金和股票型基金。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-14,420,799.31</w:t>
            </w:r>
          </w:p>
        </w:tc>
        <w:tc>
          <w:tcPr>
            <w:tcW w:w="688" w:type="pct"/>
            <w:vAlign w:val="center"/>
          </w:tcPr>
          <w:p w:rsidR="00B44DBC" w:rsidRPr="00A942AC" w:rsidRDefault="00B44DBC" w:rsidP="00674CBD">
            <w:pPr>
              <w:spacing w:before="29" w:line="288" w:lineRule="auto"/>
              <w:jc w:val="right"/>
              <w:rPr>
                <w:szCs w:val="21"/>
              </w:rPr>
            </w:pPr>
            <w:r w:rsidRPr="00A942AC">
              <w:rPr>
                <w:szCs w:val="21"/>
              </w:rPr>
              <w:t>-1,995,657.27</w:t>
            </w:r>
          </w:p>
        </w:tc>
        <w:tc>
          <w:tcPr>
            <w:tcW w:w="687" w:type="pct"/>
            <w:vAlign w:val="center"/>
          </w:tcPr>
          <w:p w:rsidR="00B44DBC" w:rsidRPr="00A942AC" w:rsidRDefault="00B44DBC" w:rsidP="00674CBD">
            <w:pPr>
              <w:spacing w:before="29" w:line="288" w:lineRule="auto"/>
              <w:jc w:val="right"/>
              <w:rPr>
                <w:szCs w:val="21"/>
              </w:rPr>
            </w:pPr>
            <w:r w:rsidRPr="00A942AC">
              <w:rPr>
                <w:szCs w:val="21"/>
              </w:rPr>
              <w:t>-20,987,029.90</w:t>
            </w:r>
          </w:p>
        </w:tc>
        <w:tc>
          <w:tcPr>
            <w:tcW w:w="688" w:type="pct"/>
            <w:vAlign w:val="center"/>
          </w:tcPr>
          <w:p w:rsidR="00B44DBC" w:rsidRPr="00A942AC" w:rsidRDefault="00B44DBC" w:rsidP="00674CBD">
            <w:pPr>
              <w:spacing w:before="29" w:line="288" w:lineRule="auto"/>
              <w:jc w:val="right"/>
              <w:rPr>
                <w:szCs w:val="21"/>
              </w:rPr>
            </w:pPr>
            <w:r w:rsidRPr="00A942AC">
              <w:rPr>
                <w:szCs w:val="21"/>
              </w:rPr>
              <w:t>15,416,195.47</w:t>
            </w:r>
          </w:p>
        </w:tc>
        <w:tc>
          <w:tcPr>
            <w:tcW w:w="762" w:type="pct"/>
            <w:vAlign w:val="center"/>
          </w:tcPr>
          <w:p w:rsidR="00B44DBC" w:rsidRPr="00A942AC" w:rsidRDefault="00B44DBC" w:rsidP="00674CBD">
            <w:pPr>
              <w:spacing w:before="29" w:line="288" w:lineRule="auto"/>
              <w:jc w:val="right"/>
              <w:rPr>
                <w:szCs w:val="21"/>
              </w:rPr>
            </w:pPr>
            <w:r w:rsidRPr="00A942AC">
              <w:rPr>
                <w:szCs w:val="21"/>
              </w:rPr>
              <w:t>8,439,758.76</w:t>
            </w:r>
          </w:p>
        </w:tc>
        <w:tc>
          <w:tcPr>
            <w:tcW w:w="666" w:type="pct"/>
            <w:vAlign w:val="center"/>
          </w:tcPr>
          <w:p w:rsidR="00B44DBC" w:rsidRPr="00A942AC" w:rsidRDefault="00B44DBC" w:rsidP="00674CBD">
            <w:pPr>
              <w:spacing w:before="29" w:line="288" w:lineRule="auto"/>
              <w:jc w:val="right"/>
              <w:rPr>
                <w:szCs w:val="21"/>
              </w:rPr>
            </w:pPr>
            <w:r w:rsidRPr="00A942AC">
              <w:rPr>
                <w:szCs w:val="21"/>
              </w:rPr>
              <w:t>7,167,275.94</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-42,037,014.83</w:t>
            </w:r>
          </w:p>
        </w:tc>
        <w:tc>
          <w:tcPr>
            <w:tcW w:w="688" w:type="pct"/>
            <w:vAlign w:val="center"/>
          </w:tcPr>
          <w:p w:rsidR="00B44DBC" w:rsidRPr="00A942AC" w:rsidRDefault="00B44DBC" w:rsidP="00674CBD">
            <w:pPr>
              <w:spacing w:before="29" w:line="288" w:lineRule="auto"/>
              <w:jc w:val="right"/>
              <w:rPr>
                <w:szCs w:val="21"/>
              </w:rPr>
            </w:pPr>
            <w:r w:rsidRPr="00A942AC">
              <w:rPr>
                <w:szCs w:val="21"/>
              </w:rPr>
              <w:t>-4,152,396.87</w:t>
            </w:r>
          </w:p>
        </w:tc>
        <w:tc>
          <w:tcPr>
            <w:tcW w:w="687" w:type="pct"/>
            <w:vAlign w:val="center"/>
          </w:tcPr>
          <w:p w:rsidR="00B44DBC" w:rsidRPr="00A942AC" w:rsidRDefault="00B44DBC" w:rsidP="00674CBD">
            <w:pPr>
              <w:spacing w:before="29" w:line="288" w:lineRule="auto"/>
              <w:jc w:val="right"/>
              <w:rPr>
                <w:szCs w:val="21"/>
              </w:rPr>
            </w:pPr>
            <w:r w:rsidRPr="00A942AC">
              <w:rPr>
                <w:szCs w:val="21"/>
              </w:rPr>
              <w:t>-20,787,908.59</w:t>
            </w:r>
          </w:p>
        </w:tc>
        <w:tc>
          <w:tcPr>
            <w:tcW w:w="688" w:type="pct"/>
            <w:vAlign w:val="center"/>
          </w:tcPr>
          <w:p w:rsidR="00B44DBC" w:rsidRPr="00A942AC" w:rsidRDefault="00B44DBC" w:rsidP="00674CBD">
            <w:pPr>
              <w:spacing w:before="29" w:line="288" w:lineRule="auto"/>
              <w:jc w:val="right"/>
              <w:rPr>
                <w:szCs w:val="21"/>
              </w:rPr>
            </w:pPr>
            <w:r w:rsidRPr="00A942AC">
              <w:rPr>
                <w:szCs w:val="21"/>
              </w:rPr>
              <w:t>14,603,460.15</w:t>
            </w:r>
          </w:p>
        </w:tc>
        <w:tc>
          <w:tcPr>
            <w:tcW w:w="762" w:type="pct"/>
            <w:vAlign w:val="center"/>
          </w:tcPr>
          <w:p w:rsidR="00B44DBC" w:rsidRPr="00A942AC" w:rsidRDefault="00B44DBC" w:rsidP="00674CBD">
            <w:pPr>
              <w:spacing w:before="29" w:line="288" w:lineRule="auto"/>
              <w:jc w:val="right"/>
              <w:rPr>
                <w:szCs w:val="21"/>
              </w:rPr>
            </w:pPr>
            <w:r w:rsidRPr="00A942AC">
              <w:rPr>
                <w:szCs w:val="21"/>
              </w:rPr>
              <w:t>34,247,539.31</w:t>
            </w:r>
          </w:p>
        </w:tc>
        <w:tc>
          <w:tcPr>
            <w:tcW w:w="666" w:type="pct"/>
            <w:vAlign w:val="center"/>
          </w:tcPr>
          <w:p w:rsidR="00B44DBC" w:rsidRPr="00A942AC" w:rsidRDefault="00B44DBC" w:rsidP="00674CBD">
            <w:pPr>
              <w:spacing w:before="29" w:line="288" w:lineRule="auto"/>
              <w:jc w:val="right"/>
              <w:rPr>
                <w:szCs w:val="21"/>
              </w:rPr>
            </w:pPr>
            <w:r w:rsidRPr="00A942AC">
              <w:rPr>
                <w:szCs w:val="21"/>
              </w:rPr>
              <w:t>20,802,817.24</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-0.0459</w:t>
            </w:r>
          </w:p>
        </w:tc>
        <w:tc>
          <w:tcPr>
            <w:tcW w:w="688" w:type="pct"/>
            <w:vAlign w:val="center"/>
          </w:tcPr>
          <w:p w:rsidR="008C42FD" w:rsidRPr="00E52F9F" w:rsidRDefault="008C42FD" w:rsidP="00AF7CB5">
            <w:pPr>
              <w:spacing w:before="29" w:line="288" w:lineRule="auto"/>
              <w:jc w:val="right"/>
              <w:rPr>
                <w:szCs w:val="21"/>
              </w:rPr>
            </w:pPr>
            <w:r w:rsidRPr="00E52F9F">
              <w:rPr>
                <w:szCs w:val="21"/>
              </w:rPr>
              <w:t>-0.1074</w:t>
            </w:r>
          </w:p>
        </w:tc>
        <w:tc>
          <w:tcPr>
            <w:tcW w:w="687" w:type="pct"/>
            <w:vAlign w:val="center"/>
          </w:tcPr>
          <w:p w:rsidR="008C42FD" w:rsidRPr="00E52F9F" w:rsidRDefault="008C42FD" w:rsidP="00AF7CB5">
            <w:pPr>
              <w:spacing w:before="29" w:line="288" w:lineRule="auto"/>
              <w:jc w:val="right"/>
              <w:rPr>
                <w:szCs w:val="21"/>
              </w:rPr>
            </w:pPr>
            <w:r w:rsidRPr="00E52F9F">
              <w:rPr>
                <w:szCs w:val="21"/>
              </w:rPr>
              <w:t>-0.0218</w:t>
            </w:r>
          </w:p>
        </w:tc>
        <w:tc>
          <w:tcPr>
            <w:tcW w:w="688" w:type="pct"/>
            <w:vAlign w:val="center"/>
          </w:tcPr>
          <w:p w:rsidR="008C42FD" w:rsidRPr="00E52F9F" w:rsidRDefault="008C42FD" w:rsidP="00AF7CB5">
            <w:pPr>
              <w:spacing w:before="29" w:line="288" w:lineRule="auto"/>
              <w:jc w:val="right"/>
              <w:rPr>
                <w:szCs w:val="21"/>
              </w:rPr>
            </w:pPr>
            <w:r w:rsidRPr="00E52F9F">
              <w:rPr>
                <w:szCs w:val="21"/>
              </w:rPr>
              <w:t>0.0601</w:t>
            </w:r>
          </w:p>
        </w:tc>
        <w:tc>
          <w:tcPr>
            <w:tcW w:w="762" w:type="pct"/>
            <w:vAlign w:val="center"/>
          </w:tcPr>
          <w:p w:rsidR="008C42FD" w:rsidRPr="00E52F9F" w:rsidRDefault="008C42FD" w:rsidP="00AF7CB5">
            <w:pPr>
              <w:spacing w:before="29" w:line="288" w:lineRule="auto"/>
              <w:jc w:val="right"/>
              <w:rPr>
                <w:szCs w:val="21"/>
              </w:rPr>
            </w:pPr>
            <w:r w:rsidRPr="00E52F9F">
              <w:rPr>
                <w:szCs w:val="21"/>
              </w:rPr>
              <w:t>0.2073</w:t>
            </w:r>
          </w:p>
        </w:tc>
        <w:tc>
          <w:tcPr>
            <w:tcW w:w="666" w:type="pct"/>
            <w:vAlign w:val="center"/>
          </w:tcPr>
          <w:p w:rsidR="008C42FD" w:rsidRPr="00E52F9F" w:rsidRDefault="008C42FD" w:rsidP="00AF7CB5">
            <w:pPr>
              <w:spacing w:before="29" w:line="288" w:lineRule="auto"/>
              <w:jc w:val="right"/>
              <w:rPr>
                <w:szCs w:val="21"/>
              </w:rPr>
            </w:pPr>
            <w:r w:rsidRPr="00E52F9F">
              <w:rPr>
                <w:szCs w:val="21"/>
              </w:rPr>
              <w:t>0.2939</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-3.72%</w:t>
            </w:r>
          </w:p>
        </w:tc>
        <w:tc>
          <w:tcPr>
            <w:tcW w:w="688" w:type="pct"/>
            <w:vAlign w:val="center"/>
          </w:tcPr>
          <w:p w:rsidR="00A62AD8" w:rsidRPr="00A942AC" w:rsidRDefault="00A62AD8" w:rsidP="00674CBD">
            <w:pPr>
              <w:spacing w:before="29" w:line="288" w:lineRule="auto"/>
              <w:jc w:val="right"/>
              <w:rPr>
                <w:szCs w:val="21"/>
              </w:rPr>
            </w:pPr>
            <w:r w:rsidRPr="00A942AC">
              <w:rPr>
                <w:szCs w:val="21"/>
              </w:rPr>
              <w:t>-4.13%</w:t>
            </w:r>
          </w:p>
        </w:tc>
        <w:tc>
          <w:tcPr>
            <w:tcW w:w="687" w:type="pct"/>
            <w:vAlign w:val="center"/>
          </w:tcPr>
          <w:p w:rsidR="00A62AD8" w:rsidRPr="00A942AC" w:rsidRDefault="00A62AD8" w:rsidP="00674CBD">
            <w:pPr>
              <w:spacing w:before="29" w:line="288" w:lineRule="auto"/>
              <w:jc w:val="right"/>
              <w:rPr>
                <w:szCs w:val="21"/>
              </w:rPr>
            </w:pPr>
            <w:r w:rsidRPr="00A942AC">
              <w:rPr>
                <w:szCs w:val="21"/>
              </w:rPr>
              <w:t>7.91%</w:t>
            </w:r>
          </w:p>
        </w:tc>
        <w:tc>
          <w:tcPr>
            <w:tcW w:w="688" w:type="pct"/>
            <w:vAlign w:val="center"/>
          </w:tcPr>
          <w:p w:rsidR="00A62AD8" w:rsidRPr="00A942AC" w:rsidRDefault="00A62AD8" w:rsidP="00674CBD">
            <w:pPr>
              <w:spacing w:before="29" w:line="288" w:lineRule="auto"/>
              <w:jc w:val="right"/>
              <w:rPr>
                <w:szCs w:val="21"/>
              </w:rPr>
            </w:pPr>
            <w:r w:rsidRPr="00A942AC">
              <w:rPr>
                <w:szCs w:val="21"/>
              </w:rPr>
              <w:t>7.42%</w:t>
            </w:r>
          </w:p>
        </w:tc>
        <w:tc>
          <w:tcPr>
            <w:tcW w:w="762" w:type="pct"/>
            <w:vAlign w:val="center"/>
          </w:tcPr>
          <w:p w:rsidR="00A62AD8" w:rsidRPr="00A942AC" w:rsidRDefault="00A62AD8" w:rsidP="00674CBD">
            <w:pPr>
              <w:spacing w:before="29" w:line="288" w:lineRule="auto"/>
              <w:jc w:val="right"/>
              <w:rPr>
                <w:szCs w:val="21"/>
              </w:rPr>
            </w:pPr>
            <w:r w:rsidRPr="00A942AC">
              <w:rPr>
                <w:szCs w:val="21"/>
              </w:rPr>
              <w:t>32.31%</w:t>
            </w:r>
          </w:p>
        </w:tc>
        <w:tc>
          <w:tcPr>
            <w:tcW w:w="666" w:type="pct"/>
            <w:vAlign w:val="center"/>
          </w:tcPr>
          <w:p w:rsidR="00A62AD8" w:rsidRPr="00A942AC" w:rsidRDefault="00A62AD8" w:rsidP="00674CBD">
            <w:pPr>
              <w:spacing w:before="29" w:line="288" w:lineRule="auto"/>
              <w:jc w:val="right"/>
              <w:rPr>
                <w:szCs w:val="21"/>
              </w:rPr>
            </w:pPr>
            <w:r w:rsidRPr="00A942AC">
              <w:rPr>
                <w:szCs w:val="21"/>
              </w:rPr>
              <w:t>31.72%</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0.002</w:t>
            </w:r>
          </w:p>
        </w:tc>
        <w:tc>
          <w:tcPr>
            <w:tcW w:w="687" w:type="pct"/>
            <w:vAlign w:val="center"/>
          </w:tcPr>
          <w:p w:rsidR="00B44DBC" w:rsidRPr="00A942AC" w:rsidRDefault="00B44DBC" w:rsidP="00674CBD">
            <w:pPr>
              <w:spacing w:before="29" w:line="288" w:lineRule="auto"/>
              <w:jc w:val="right"/>
              <w:rPr>
                <w:szCs w:val="21"/>
              </w:rPr>
            </w:pPr>
            <w:r w:rsidRPr="00A942AC">
              <w:rPr>
                <w:szCs w:val="21"/>
              </w:rPr>
              <w:t>-0.025</w:t>
            </w:r>
          </w:p>
        </w:tc>
        <w:tc>
          <w:tcPr>
            <w:tcW w:w="687" w:type="pct"/>
            <w:vAlign w:val="center"/>
          </w:tcPr>
          <w:p w:rsidR="00B44DBC" w:rsidRPr="00A942AC" w:rsidRDefault="00B44DBC" w:rsidP="00674CBD">
            <w:pPr>
              <w:spacing w:before="29" w:line="288" w:lineRule="auto"/>
              <w:jc w:val="right"/>
              <w:rPr>
                <w:szCs w:val="21"/>
              </w:rPr>
            </w:pPr>
            <w:r w:rsidRPr="00A942AC">
              <w:rPr>
                <w:szCs w:val="21"/>
              </w:rPr>
              <w:t>0.017</w:t>
            </w:r>
          </w:p>
        </w:tc>
        <w:tc>
          <w:tcPr>
            <w:tcW w:w="687" w:type="pct"/>
            <w:vAlign w:val="center"/>
          </w:tcPr>
          <w:p w:rsidR="00B44DBC" w:rsidRPr="00A942AC" w:rsidRDefault="00B44DBC" w:rsidP="00674CBD">
            <w:pPr>
              <w:spacing w:before="29" w:line="288" w:lineRule="auto"/>
              <w:jc w:val="right"/>
              <w:rPr>
                <w:szCs w:val="21"/>
              </w:rPr>
            </w:pPr>
            <w:r w:rsidRPr="00A942AC">
              <w:rPr>
                <w:szCs w:val="21"/>
              </w:rPr>
              <w:t>-0.005</w:t>
            </w:r>
          </w:p>
        </w:tc>
        <w:tc>
          <w:tcPr>
            <w:tcW w:w="764" w:type="pct"/>
            <w:vAlign w:val="center"/>
          </w:tcPr>
          <w:p w:rsidR="00B44DBC" w:rsidRPr="00A942AC" w:rsidRDefault="00B44DBC" w:rsidP="00674CBD">
            <w:pPr>
              <w:spacing w:before="29" w:line="288" w:lineRule="auto"/>
              <w:jc w:val="right"/>
              <w:rPr>
                <w:szCs w:val="21"/>
              </w:rPr>
            </w:pPr>
            <w:r w:rsidRPr="00A942AC">
              <w:rPr>
                <w:szCs w:val="21"/>
              </w:rPr>
              <w:t>0.155</w:t>
            </w:r>
          </w:p>
        </w:tc>
        <w:tc>
          <w:tcPr>
            <w:tcW w:w="667" w:type="pct"/>
            <w:vAlign w:val="center"/>
          </w:tcPr>
          <w:p w:rsidR="00B44DBC" w:rsidRPr="00A942AC" w:rsidRDefault="00B44DBC" w:rsidP="00674CBD">
            <w:pPr>
              <w:spacing w:before="29" w:line="288" w:lineRule="auto"/>
              <w:jc w:val="right"/>
              <w:rPr>
                <w:szCs w:val="21"/>
              </w:rPr>
            </w:pPr>
            <w:r w:rsidRPr="00A942AC">
              <w:rPr>
                <w:szCs w:val="21"/>
              </w:rPr>
              <w:t>0.139</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859,543,096.43</w:t>
            </w:r>
          </w:p>
        </w:tc>
        <w:tc>
          <w:tcPr>
            <w:tcW w:w="687" w:type="pct"/>
            <w:vAlign w:val="center"/>
          </w:tcPr>
          <w:p w:rsidR="00B44DBC" w:rsidRPr="00A942AC" w:rsidRDefault="00B44DBC" w:rsidP="00674CBD">
            <w:pPr>
              <w:spacing w:before="29" w:line="288" w:lineRule="auto"/>
              <w:jc w:val="right"/>
              <w:rPr>
                <w:szCs w:val="21"/>
              </w:rPr>
            </w:pPr>
            <w:r w:rsidRPr="00A942AC">
              <w:rPr>
                <w:szCs w:val="21"/>
              </w:rPr>
              <w:t>29,401,061.04</w:t>
            </w:r>
          </w:p>
        </w:tc>
        <w:tc>
          <w:tcPr>
            <w:tcW w:w="687" w:type="pct"/>
            <w:vAlign w:val="center"/>
          </w:tcPr>
          <w:p w:rsidR="00B44DBC" w:rsidRPr="00A942AC" w:rsidRDefault="00B44DBC" w:rsidP="00674CBD">
            <w:pPr>
              <w:spacing w:before="29" w:line="288" w:lineRule="auto"/>
              <w:jc w:val="right"/>
              <w:rPr>
                <w:szCs w:val="21"/>
              </w:rPr>
            </w:pPr>
            <w:r w:rsidRPr="00A942AC">
              <w:rPr>
                <w:szCs w:val="21"/>
              </w:rPr>
              <w:t>1,336,877,328.03</w:t>
            </w:r>
          </w:p>
        </w:tc>
        <w:tc>
          <w:tcPr>
            <w:tcW w:w="687" w:type="pct"/>
            <w:vAlign w:val="center"/>
          </w:tcPr>
          <w:p w:rsidR="00B44DBC" w:rsidRPr="00A942AC" w:rsidRDefault="00B44DBC" w:rsidP="00674CBD">
            <w:pPr>
              <w:spacing w:before="29" w:line="288" w:lineRule="auto"/>
              <w:jc w:val="right"/>
              <w:rPr>
                <w:szCs w:val="21"/>
              </w:rPr>
            </w:pPr>
            <w:r w:rsidRPr="00A942AC">
              <w:rPr>
                <w:szCs w:val="21"/>
              </w:rPr>
              <w:t>323,842,972.42</w:t>
            </w:r>
          </w:p>
        </w:tc>
        <w:tc>
          <w:tcPr>
            <w:tcW w:w="764" w:type="pct"/>
            <w:vAlign w:val="center"/>
          </w:tcPr>
          <w:p w:rsidR="00B44DBC" w:rsidRPr="00A942AC" w:rsidRDefault="00B44DBC" w:rsidP="00674CBD">
            <w:pPr>
              <w:spacing w:before="29" w:line="288" w:lineRule="auto"/>
              <w:jc w:val="right"/>
              <w:rPr>
                <w:szCs w:val="21"/>
              </w:rPr>
            </w:pPr>
            <w:r w:rsidRPr="00A942AC">
              <w:rPr>
                <w:szCs w:val="21"/>
              </w:rPr>
              <w:t>118,325,942.82</w:t>
            </w:r>
          </w:p>
        </w:tc>
        <w:tc>
          <w:tcPr>
            <w:tcW w:w="667" w:type="pct"/>
            <w:vAlign w:val="center"/>
          </w:tcPr>
          <w:p w:rsidR="00B44DBC" w:rsidRPr="00A942AC" w:rsidRDefault="00B44DBC" w:rsidP="00674CBD">
            <w:pPr>
              <w:spacing w:before="29" w:line="288" w:lineRule="auto"/>
              <w:jc w:val="right"/>
              <w:rPr>
                <w:szCs w:val="21"/>
              </w:rPr>
            </w:pPr>
            <w:r w:rsidRPr="00A942AC">
              <w:rPr>
                <w:szCs w:val="21"/>
              </w:rPr>
              <w:t>84,602,272.38</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1.191</w:t>
            </w:r>
          </w:p>
        </w:tc>
        <w:tc>
          <w:tcPr>
            <w:tcW w:w="687" w:type="pct"/>
            <w:vAlign w:val="center"/>
          </w:tcPr>
          <w:p w:rsidR="00B44DBC" w:rsidRPr="00A942AC" w:rsidRDefault="00B44DBC" w:rsidP="00674CBD">
            <w:pPr>
              <w:spacing w:before="29" w:line="288" w:lineRule="auto"/>
              <w:jc w:val="right"/>
              <w:rPr>
                <w:szCs w:val="21"/>
              </w:rPr>
            </w:pPr>
            <w:r w:rsidRPr="00A942AC">
              <w:rPr>
                <w:szCs w:val="21"/>
              </w:rPr>
              <w:t>1.162</w:t>
            </w:r>
          </w:p>
        </w:tc>
        <w:tc>
          <w:tcPr>
            <w:tcW w:w="687" w:type="pct"/>
            <w:vAlign w:val="center"/>
          </w:tcPr>
          <w:p w:rsidR="00B44DBC" w:rsidRPr="00A942AC" w:rsidRDefault="00B44DBC" w:rsidP="00674CBD">
            <w:pPr>
              <w:spacing w:before="29" w:line="288" w:lineRule="auto"/>
              <w:jc w:val="right"/>
              <w:rPr>
                <w:szCs w:val="21"/>
              </w:rPr>
            </w:pPr>
            <w:r w:rsidRPr="00A942AC">
              <w:rPr>
                <w:szCs w:val="21"/>
              </w:rPr>
              <w:t>1.237</w:t>
            </w:r>
          </w:p>
        </w:tc>
        <w:tc>
          <w:tcPr>
            <w:tcW w:w="687" w:type="pct"/>
            <w:vAlign w:val="center"/>
          </w:tcPr>
          <w:p w:rsidR="00B44DBC" w:rsidRPr="00A942AC" w:rsidRDefault="00B44DBC" w:rsidP="00674CBD">
            <w:pPr>
              <w:spacing w:before="29" w:line="288" w:lineRule="auto"/>
              <w:jc w:val="right"/>
              <w:rPr>
                <w:szCs w:val="21"/>
              </w:rPr>
            </w:pPr>
            <w:r w:rsidRPr="00A942AC">
              <w:rPr>
                <w:szCs w:val="21"/>
              </w:rPr>
              <w:t>1.212</w:t>
            </w:r>
          </w:p>
        </w:tc>
        <w:tc>
          <w:tcPr>
            <w:tcW w:w="764" w:type="pct"/>
            <w:vAlign w:val="center"/>
          </w:tcPr>
          <w:p w:rsidR="00B44DBC" w:rsidRPr="00A942AC" w:rsidRDefault="00B44DBC" w:rsidP="00674CBD">
            <w:pPr>
              <w:spacing w:before="29" w:line="288" w:lineRule="auto"/>
              <w:jc w:val="right"/>
              <w:rPr>
                <w:szCs w:val="21"/>
              </w:rPr>
            </w:pPr>
            <w:r w:rsidRPr="00A942AC">
              <w:rPr>
                <w:szCs w:val="21"/>
              </w:rPr>
              <w:t>1.318</w:t>
            </w:r>
          </w:p>
        </w:tc>
        <w:tc>
          <w:tcPr>
            <w:tcW w:w="667" w:type="pct"/>
            <w:vAlign w:val="center"/>
          </w:tcPr>
          <w:p w:rsidR="00B44DBC" w:rsidRPr="00A942AC" w:rsidRDefault="00B44DBC" w:rsidP="00674CBD">
            <w:pPr>
              <w:spacing w:before="29" w:line="288" w:lineRule="auto"/>
              <w:jc w:val="right"/>
              <w:rPr>
                <w:szCs w:val="21"/>
              </w:rPr>
            </w:pPr>
            <w:r w:rsidRPr="00A942AC">
              <w:rPr>
                <w:szCs w:val="21"/>
              </w:rPr>
              <w:t>1.300</w:t>
            </w:r>
          </w:p>
        </w:tc>
      </w:tr>
    </w:tbl>
    <w:p w:rsidR="008D6EFE" w:rsidRDefault="009B764E">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交银双利债券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8D6EFE">
        <w:tc>
          <w:tcPr>
            <w:tcW w:w="1286" w:type="dxa"/>
            <w:vAlign w:val="center"/>
          </w:tcPr>
          <w:p w:rsidR="008D6EFE" w:rsidRDefault="009B764E">
            <w:pPr>
              <w:jc w:val="left"/>
            </w:pPr>
            <w:r>
              <w:rPr>
                <w:color w:val="000000"/>
                <w:sz w:val="24"/>
              </w:rPr>
              <w:t>过去三个月</w:t>
            </w:r>
          </w:p>
        </w:tc>
        <w:tc>
          <w:tcPr>
            <w:tcW w:w="1286" w:type="dxa"/>
            <w:vAlign w:val="center"/>
          </w:tcPr>
          <w:p w:rsidR="008D6EFE" w:rsidRDefault="009B764E">
            <w:pPr>
              <w:jc w:val="center"/>
            </w:pPr>
            <w:r>
              <w:rPr>
                <w:color w:val="000000"/>
                <w:sz w:val="24"/>
              </w:rPr>
              <w:t>-2.14%</w:t>
            </w:r>
          </w:p>
        </w:tc>
        <w:tc>
          <w:tcPr>
            <w:tcW w:w="1286" w:type="dxa"/>
            <w:vAlign w:val="center"/>
          </w:tcPr>
          <w:p w:rsidR="008D6EFE" w:rsidRDefault="009B764E">
            <w:pPr>
              <w:jc w:val="center"/>
            </w:pPr>
            <w:r>
              <w:rPr>
                <w:color w:val="000000"/>
                <w:sz w:val="24"/>
              </w:rPr>
              <w:t>0.15%</w:t>
            </w:r>
          </w:p>
        </w:tc>
        <w:tc>
          <w:tcPr>
            <w:tcW w:w="1285" w:type="dxa"/>
            <w:vAlign w:val="center"/>
          </w:tcPr>
          <w:p w:rsidR="008D6EFE" w:rsidRDefault="009B764E">
            <w:pPr>
              <w:jc w:val="center"/>
            </w:pPr>
            <w:r>
              <w:rPr>
                <w:color w:val="000000"/>
                <w:sz w:val="24"/>
              </w:rPr>
              <w:t>-1.90%</w:t>
            </w:r>
          </w:p>
        </w:tc>
        <w:tc>
          <w:tcPr>
            <w:tcW w:w="1285" w:type="dxa"/>
            <w:vAlign w:val="center"/>
          </w:tcPr>
          <w:p w:rsidR="008D6EFE" w:rsidRDefault="009B764E">
            <w:pPr>
              <w:jc w:val="center"/>
            </w:pPr>
            <w:r>
              <w:rPr>
                <w:color w:val="000000"/>
                <w:sz w:val="24"/>
              </w:rPr>
              <w:t>0.17%</w:t>
            </w:r>
          </w:p>
        </w:tc>
        <w:tc>
          <w:tcPr>
            <w:tcW w:w="1285" w:type="dxa"/>
            <w:vAlign w:val="center"/>
          </w:tcPr>
          <w:p w:rsidR="008D6EFE" w:rsidRDefault="009B764E">
            <w:pPr>
              <w:jc w:val="center"/>
            </w:pPr>
            <w:r>
              <w:rPr>
                <w:color w:val="000000"/>
                <w:sz w:val="24"/>
              </w:rPr>
              <w:t>-0.24%</w:t>
            </w:r>
          </w:p>
        </w:tc>
        <w:tc>
          <w:tcPr>
            <w:tcW w:w="1285" w:type="dxa"/>
            <w:vAlign w:val="center"/>
          </w:tcPr>
          <w:p w:rsidR="008D6EFE" w:rsidRDefault="009B764E">
            <w:pPr>
              <w:jc w:val="center"/>
            </w:pPr>
            <w:r>
              <w:rPr>
                <w:color w:val="000000"/>
                <w:sz w:val="24"/>
              </w:rPr>
              <w:t>-0.02%</w:t>
            </w:r>
          </w:p>
        </w:tc>
      </w:tr>
      <w:tr w:rsidR="008D6EFE">
        <w:tc>
          <w:tcPr>
            <w:tcW w:w="1286" w:type="dxa"/>
            <w:vAlign w:val="center"/>
          </w:tcPr>
          <w:p w:rsidR="008D6EFE" w:rsidRDefault="009B764E">
            <w:pPr>
              <w:jc w:val="left"/>
            </w:pPr>
            <w:r>
              <w:rPr>
                <w:color w:val="000000"/>
                <w:sz w:val="24"/>
              </w:rPr>
              <w:t>过去六个月</w:t>
            </w:r>
          </w:p>
        </w:tc>
        <w:tc>
          <w:tcPr>
            <w:tcW w:w="1286" w:type="dxa"/>
            <w:vAlign w:val="center"/>
          </w:tcPr>
          <w:p w:rsidR="008D6EFE" w:rsidRDefault="009B764E">
            <w:pPr>
              <w:jc w:val="center"/>
            </w:pPr>
            <w:r>
              <w:rPr>
                <w:color w:val="000000"/>
                <w:sz w:val="24"/>
              </w:rPr>
              <w:t>-2.38%</w:t>
            </w:r>
          </w:p>
        </w:tc>
        <w:tc>
          <w:tcPr>
            <w:tcW w:w="1286" w:type="dxa"/>
            <w:vAlign w:val="center"/>
          </w:tcPr>
          <w:p w:rsidR="008D6EFE" w:rsidRDefault="009B764E">
            <w:pPr>
              <w:jc w:val="center"/>
            </w:pPr>
            <w:r>
              <w:rPr>
                <w:color w:val="000000"/>
                <w:sz w:val="24"/>
              </w:rPr>
              <w:t>0.14%</w:t>
            </w:r>
          </w:p>
        </w:tc>
        <w:tc>
          <w:tcPr>
            <w:tcW w:w="1285" w:type="dxa"/>
            <w:vAlign w:val="center"/>
          </w:tcPr>
          <w:p w:rsidR="008D6EFE" w:rsidRDefault="009B764E">
            <w:pPr>
              <w:jc w:val="center"/>
            </w:pPr>
            <w:r>
              <w:rPr>
                <w:color w:val="000000"/>
                <w:sz w:val="24"/>
              </w:rPr>
              <w:t>-0.77%</w:t>
            </w:r>
          </w:p>
        </w:tc>
        <w:tc>
          <w:tcPr>
            <w:tcW w:w="1285" w:type="dxa"/>
            <w:vAlign w:val="center"/>
          </w:tcPr>
          <w:p w:rsidR="008D6EFE" w:rsidRDefault="009B764E">
            <w:pPr>
              <w:jc w:val="center"/>
            </w:pPr>
            <w:r>
              <w:rPr>
                <w:color w:val="000000"/>
                <w:sz w:val="24"/>
              </w:rPr>
              <w:t>0.14%</w:t>
            </w:r>
          </w:p>
        </w:tc>
        <w:tc>
          <w:tcPr>
            <w:tcW w:w="1285" w:type="dxa"/>
            <w:vAlign w:val="center"/>
          </w:tcPr>
          <w:p w:rsidR="008D6EFE" w:rsidRDefault="009B764E">
            <w:pPr>
              <w:jc w:val="center"/>
            </w:pPr>
            <w:r>
              <w:rPr>
                <w:color w:val="000000"/>
                <w:sz w:val="24"/>
              </w:rPr>
              <w:t>-1.61%</w:t>
            </w:r>
          </w:p>
        </w:tc>
        <w:tc>
          <w:tcPr>
            <w:tcW w:w="1285" w:type="dxa"/>
            <w:vAlign w:val="center"/>
          </w:tcPr>
          <w:p w:rsidR="008D6EFE" w:rsidRDefault="009B764E">
            <w:pPr>
              <w:jc w:val="center"/>
            </w:pPr>
            <w:r>
              <w:rPr>
                <w:color w:val="000000"/>
                <w:sz w:val="24"/>
              </w:rPr>
              <w:t>0.00%</w:t>
            </w:r>
          </w:p>
        </w:tc>
      </w:tr>
      <w:tr w:rsidR="008D6EFE">
        <w:tc>
          <w:tcPr>
            <w:tcW w:w="1286" w:type="dxa"/>
            <w:vAlign w:val="center"/>
          </w:tcPr>
          <w:p w:rsidR="008D6EFE" w:rsidRDefault="009B764E">
            <w:pPr>
              <w:jc w:val="left"/>
            </w:pPr>
            <w:r>
              <w:rPr>
                <w:color w:val="000000"/>
                <w:sz w:val="24"/>
              </w:rPr>
              <w:t>过去一年</w:t>
            </w:r>
          </w:p>
        </w:tc>
        <w:tc>
          <w:tcPr>
            <w:tcW w:w="1286" w:type="dxa"/>
            <w:vAlign w:val="center"/>
          </w:tcPr>
          <w:p w:rsidR="008D6EFE" w:rsidRDefault="009B764E">
            <w:pPr>
              <w:jc w:val="center"/>
            </w:pPr>
            <w:r>
              <w:rPr>
                <w:color w:val="000000"/>
                <w:sz w:val="24"/>
              </w:rPr>
              <w:t>-3.72%</w:t>
            </w:r>
          </w:p>
        </w:tc>
        <w:tc>
          <w:tcPr>
            <w:tcW w:w="1286" w:type="dxa"/>
            <w:vAlign w:val="center"/>
          </w:tcPr>
          <w:p w:rsidR="008D6EFE" w:rsidRDefault="009B764E">
            <w:pPr>
              <w:jc w:val="center"/>
            </w:pPr>
            <w:r>
              <w:rPr>
                <w:color w:val="000000"/>
                <w:sz w:val="24"/>
              </w:rPr>
              <w:t>0.16%</w:t>
            </w:r>
          </w:p>
        </w:tc>
        <w:tc>
          <w:tcPr>
            <w:tcW w:w="1285" w:type="dxa"/>
            <w:vAlign w:val="center"/>
          </w:tcPr>
          <w:p w:rsidR="008D6EFE" w:rsidRDefault="009B764E">
            <w:pPr>
              <w:jc w:val="center"/>
            </w:pPr>
            <w:r>
              <w:rPr>
                <w:color w:val="000000"/>
                <w:sz w:val="24"/>
              </w:rPr>
              <w:t>-2.43%</w:t>
            </w:r>
          </w:p>
        </w:tc>
        <w:tc>
          <w:tcPr>
            <w:tcW w:w="1285" w:type="dxa"/>
            <w:vAlign w:val="center"/>
          </w:tcPr>
          <w:p w:rsidR="008D6EFE" w:rsidRDefault="009B764E">
            <w:pPr>
              <w:jc w:val="center"/>
            </w:pPr>
            <w:r>
              <w:rPr>
                <w:color w:val="000000"/>
                <w:sz w:val="24"/>
              </w:rPr>
              <w:t>0.17%</w:t>
            </w:r>
          </w:p>
        </w:tc>
        <w:tc>
          <w:tcPr>
            <w:tcW w:w="1285" w:type="dxa"/>
            <w:vAlign w:val="center"/>
          </w:tcPr>
          <w:p w:rsidR="008D6EFE" w:rsidRDefault="009B764E">
            <w:pPr>
              <w:jc w:val="center"/>
            </w:pPr>
            <w:r>
              <w:rPr>
                <w:color w:val="000000"/>
                <w:sz w:val="24"/>
              </w:rPr>
              <w:t>-1.29%</w:t>
            </w:r>
          </w:p>
        </w:tc>
        <w:tc>
          <w:tcPr>
            <w:tcW w:w="1285" w:type="dxa"/>
            <w:vAlign w:val="center"/>
          </w:tcPr>
          <w:p w:rsidR="008D6EFE" w:rsidRDefault="009B764E">
            <w:pPr>
              <w:jc w:val="center"/>
            </w:pPr>
            <w:r>
              <w:rPr>
                <w:color w:val="000000"/>
                <w:sz w:val="24"/>
              </w:rPr>
              <w:t>-0.01%</w:t>
            </w:r>
          </w:p>
        </w:tc>
      </w:tr>
      <w:tr w:rsidR="008D6EFE">
        <w:tc>
          <w:tcPr>
            <w:tcW w:w="1286" w:type="dxa"/>
            <w:vAlign w:val="center"/>
          </w:tcPr>
          <w:p w:rsidR="008D6EFE" w:rsidRDefault="009B764E">
            <w:pPr>
              <w:jc w:val="left"/>
            </w:pPr>
            <w:r>
              <w:rPr>
                <w:color w:val="000000"/>
                <w:sz w:val="24"/>
              </w:rPr>
              <w:t>过去三年</w:t>
            </w:r>
          </w:p>
        </w:tc>
        <w:tc>
          <w:tcPr>
            <w:tcW w:w="1286" w:type="dxa"/>
            <w:vAlign w:val="center"/>
          </w:tcPr>
          <w:p w:rsidR="008D6EFE" w:rsidRDefault="009B764E">
            <w:pPr>
              <w:jc w:val="center"/>
            </w:pPr>
            <w:r>
              <w:rPr>
                <w:color w:val="000000"/>
                <w:sz w:val="24"/>
              </w:rPr>
              <w:t>37.47%</w:t>
            </w:r>
          </w:p>
        </w:tc>
        <w:tc>
          <w:tcPr>
            <w:tcW w:w="1286" w:type="dxa"/>
            <w:vAlign w:val="center"/>
          </w:tcPr>
          <w:p w:rsidR="008D6EFE" w:rsidRDefault="009B764E">
            <w:pPr>
              <w:jc w:val="center"/>
            </w:pPr>
            <w:r>
              <w:rPr>
                <w:color w:val="000000"/>
                <w:sz w:val="24"/>
              </w:rPr>
              <w:t>0.51%</w:t>
            </w:r>
          </w:p>
        </w:tc>
        <w:tc>
          <w:tcPr>
            <w:tcW w:w="1285" w:type="dxa"/>
            <w:vAlign w:val="center"/>
          </w:tcPr>
          <w:p w:rsidR="008D6EFE" w:rsidRDefault="009B764E">
            <w:pPr>
              <w:jc w:val="center"/>
            </w:pPr>
            <w:r>
              <w:rPr>
                <w:color w:val="000000"/>
                <w:sz w:val="24"/>
              </w:rPr>
              <w:t>13.30%</w:t>
            </w:r>
          </w:p>
        </w:tc>
        <w:tc>
          <w:tcPr>
            <w:tcW w:w="1285" w:type="dxa"/>
            <w:vAlign w:val="center"/>
          </w:tcPr>
          <w:p w:rsidR="008D6EFE" w:rsidRDefault="009B764E">
            <w:pPr>
              <w:jc w:val="center"/>
            </w:pPr>
            <w:r>
              <w:rPr>
                <w:color w:val="000000"/>
                <w:sz w:val="24"/>
              </w:rPr>
              <w:t>0.20%</w:t>
            </w:r>
          </w:p>
        </w:tc>
        <w:tc>
          <w:tcPr>
            <w:tcW w:w="1285" w:type="dxa"/>
            <w:vAlign w:val="center"/>
          </w:tcPr>
          <w:p w:rsidR="008D6EFE" w:rsidRDefault="009B764E">
            <w:pPr>
              <w:jc w:val="center"/>
            </w:pPr>
            <w:r>
              <w:rPr>
                <w:color w:val="000000"/>
                <w:sz w:val="24"/>
              </w:rPr>
              <w:t>24.17%</w:t>
            </w:r>
          </w:p>
        </w:tc>
        <w:tc>
          <w:tcPr>
            <w:tcW w:w="1285" w:type="dxa"/>
            <w:vAlign w:val="center"/>
          </w:tcPr>
          <w:p w:rsidR="008D6EFE" w:rsidRDefault="009B764E">
            <w:pPr>
              <w:jc w:val="center"/>
            </w:pPr>
            <w:r>
              <w:rPr>
                <w:color w:val="000000"/>
                <w:sz w:val="24"/>
              </w:rPr>
              <w:t>0.31%</w:t>
            </w:r>
          </w:p>
        </w:tc>
      </w:tr>
      <w:tr w:rsidR="008D6EFE">
        <w:tc>
          <w:tcPr>
            <w:tcW w:w="1286" w:type="dxa"/>
            <w:vAlign w:val="center"/>
          </w:tcPr>
          <w:p w:rsidR="008D6EFE" w:rsidRDefault="009B764E">
            <w:pPr>
              <w:jc w:val="left"/>
            </w:pPr>
            <w:r>
              <w:rPr>
                <w:color w:val="000000"/>
                <w:sz w:val="24"/>
              </w:rPr>
              <w:t>过去五年</w:t>
            </w:r>
          </w:p>
        </w:tc>
        <w:tc>
          <w:tcPr>
            <w:tcW w:w="1286" w:type="dxa"/>
            <w:vAlign w:val="center"/>
          </w:tcPr>
          <w:p w:rsidR="008D6EFE" w:rsidRDefault="009B764E">
            <w:pPr>
              <w:jc w:val="center"/>
            </w:pPr>
            <w:r>
              <w:rPr>
                <w:color w:val="000000"/>
                <w:sz w:val="24"/>
              </w:rPr>
              <w:t>56.65%</w:t>
            </w:r>
          </w:p>
        </w:tc>
        <w:tc>
          <w:tcPr>
            <w:tcW w:w="1286" w:type="dxa"/>
            <w:vAlign w:val="center"/>
          </w:tcPr>
          <w:p w:rsidR="008D6EFE" w:rsidRDefault="009B764E">
            <w:pPr>
              <w:jc w:val="center"/>
            </w:pPr>
            <w:r>
              <w:rPr>
                <w:color w:val="000000"/>
                <w:sz w:val="24"/>
              </w:rPr>
              <w:t>0.53%</w:t>
            </w:r>
          </w:p>
        </w:tc>
        <w:tc>
          <w:tcPr>
            <w:tcW w:w="1285" w:type="dxa"/>
            <w:vAlign w:val="center"/>
          </w:tcPr>
          <w:p w:rsidR="008D6EFE" w:rsidRDefault="009B764E">
            <w:pPr>
              <w:jc w:val="center"/>
            </w:pPr>
            <w:r>
              <w:rPr>
                <w:color w:val="000000"/>
                <w:sz w:val="24"/>
              </w:rPr>
              <w:t>10.19%</w:t>
            </w:r>
          </w:p>
        </w:tc>
        <w:tc>
          <w:tcPr>
            <w:tcW w:w="1285" w:type="dxa"/>
            <w:vAlign w:val="center"/>
          </w:tcPr>
          <w:p w:rsidR="008D6EFE" w:rsidRDefault="009B764E">
            <w:pPr>
              <w:jc w:val="center"/>
            </w:pPr>
            <w:r>
              <w:rPr>
                <w:color w:val="000000"/>
                <w:sz w:val="24"/>
              </w:rPr>
              <w:t>0.18%</w:t>
            </w:r>
          </w:p>
        </w:tc>
        <w:tc>
          <w:tcPr>
            <w:tcW w:w="1285" w:type="dxa"/>
            <w:vAlign w:val="center"/>
          </w:tcPr>
          <w:p w:rsidR="008D6EFE" w:rsidRDefault="009B764E">
            <w:pPr>
              <w:jc w:val="center"/>
            </w:pPr>
            <w:r>
              <w:rPr>
                <w:color w:val="000000"/>
                <w:sz w:val="24"/>
              </w:rPr>
              <w:t>46.46%</w:t>
            </w:r>
          </w:p>
        </w:tc>
        <w:tc>
          <w:tcPr>
            <w:tcW w:w="1285" w:type="dxa"/>
            <w:vAlign w:val="center"/>
          </w:tcPr>
          <w:p w:rsidR="008D6EFE" w:rsidRDefault="009B764E">
            <w:pPr>
              <w:jc w:val="center"/>
            </w:pPr>
            <w:r>
              <w:rPr>
                <w:color w:val="000000"/>
                <w:sz w:val="24"/>
              </w:rPr>
              <w:t>0.35%</w:t>
            </w:r>
          </w:p>
        </w:tc>
      </w:tr>
      <w:tr w:rsidR="008D6EFE">
        <w:tc>
          <w:tcPr>
            <w:tcW w:w="1286" w:type="dxa"/>
            <w:vAlign w:val="center"/>
          </w:tcPr>
          <w:p w:rsidR="008D6EFE" w:rsidRDefault="009B764E">
            <w:pPr>
              <w:jc w:val="left"/>
            </w:pPr>
            <w:r>
              <w:rPr>
                <w:color w:val="000000"/>
                <w:sz w:val="24"/>
              </w:rPr>
              <w:t>自基金合同生效起至今</w:t>
            </w:r>
          </w:p>
        </w:tc>
        <w:tc>
          <w:tcPr>
            <w:tcW w:w="1286" w:type="dxa"/>
            <w:vAlign w:val="center"/>
          </w:tcPr>
          <w:p w:rsidR="008D6EFE" w:rsidRDefault="009B764E">
            <w:pPr>
              <w:jc w:val="center"/>
            </w:pPr>
            <w:r>
              <w:rPr>
                <w:color w:val="000000"/>
                <w:sz w:val="24"/>
              </w:rPr>
              <w:t>57.91%</w:t>
            </w:r>
          </w:p>
        </w:tc>
        <w:tc>
          <w:tcPr>
            <w:tcW w:w="1286" w:type="dxa"/>
            <w:vAlign w:val="center"/>
          </w:tcPr>
          <w:p w:rsidR="008D6EFE" w:rsidRDefault="009B764E">
            <w:pPr>
              <w:jc w:val="center"/>
            </w:pPr>
            <w:r>
              <w:rPr>
                <w:color w:val="000000"/>
                <w:sz w:val="24"/>
              </w:rPr>
              <w:t>0.52%</w:t>
            </w:r>
          </w:p>
        </w:tc>
        <w:tc>
          <w:tcPr>
            <w:tcW w:w="1285" w:type="dxa"/>
            <w:vAlign w:val="center"/>
          </w:tcPr>
          <w:p w:rsidR="008D6EFE" w:rsidRDefault="009B764E">
            <w:pPr>
              <w:jc w:val="center"/>
            </w:pPr>
            <w:r>
              <w:rPr>
                <w:color w:val="000000"/>
                <w:sz w:val="24"/>
              </w:rPr>
              <w:t>12.08%</w:t>
            </w:r>
          </w:p>
        </w:tc>
        <w:tc>
          <w:tcPr>
            <w:tcW w:w="1285" w:type="dxa"/>
            <w:vAlign w:val="center"/>
          </w:tcPr>
          <w:p w:rsidR="008D6EFE" w:rsidRDefault="009B764E">
            <w:pPr>
              <w:jc w:val="center"/>
            </w:pPr>
            <w:r>
              <w:rPr>
                <w:color w:val="000000"/>
                <w:sz w:val="24"/>
              </w:rPr>
              <w:t>0.18%</w:t>
            </w:r>
          </w:p>
        </w:tc>
        <w:tc>
          <w:tcPr>
            <w:tcW w:w="1285" w:type="dxa"/>
            <w:vAlign w:val="center"/>
          </w:tcPr>
          <w:p w:rsidR="008D6EFE" w:rsidRDefault="009B764E">
            <w:pPr>
              <w:jc w:val="center"/>
            </w:pPr>
            <w:r>
              <w:rPr>
                <w:color w:val="000000"/>
                <w:sz w:val="24"/>
              </w:rPr>
              <w:t>45.83%</w:t>
            </w:r>
          </w:p>
        </w:tc>
        <w:tc>
          <w:tcPr>
            <w:tcW w:w="1285" w:type="dxa"/>
            <w:vAlign w:val="center"/>
          </w:tcPr>
          <w:p w:rsidR="008D6EFE" w:rsidRDefault="009B764E">
            <w:pPr>
              <w:jc w:val="center"/>
            </w:pPr>
            <w:r>
              <w:rPr>
                <w:color w:val="000000"/>
                <w:sz w:val="24"/>
              </w:rPr>
              <w:t>0.34%</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注：本基金的业绩比较基准为中债综合全价指数收益率</w:t>
      </w:r>
      <w:r w:rsidRPr="00E25C2A">
        <w:rPr>
          <w:kern w:val="0"/>
          <w:sz w:val="24"/>
        </w:rPr>
        <w:t>×90%+</w:t>
      </w:r>
      <w:r w:rsidRPr="00E25C2A">
        <w:rPr>
          <w:kern w:val="0"/>
          <w:sz w:val="24"/>
        </w:rPr>
        <w:t>沪深</w:t>
      </w:r>
      <w:r w:rsidRPr="00E25C2A">
        <w:rPr>
          <w:kern w:val="0"/>
          <w:sz w:val="24"/>
        </w:rPr>
        <w:t>300</w:t>
      </w:r>
      <w:r w:rsidRPr="00E25C2A">
        <w:rPr>
          <w:kern w:val="0"/>
          <w:sz w:val="24"/>
        </w:rPr>
        <w:t>指数收益率</w:t>
      </w:r>
      <w:r w:rsidRPr="00E25C2A">
        <w:rPr>
          <w:kern w:val="0"/>
          <w:sz w:val="24"/>
        </w:rPr>
        <w:t>×10%</w:t>
      </w:r>
      <w:r w:rsidRPr="00E25C2A">
        <w:rPr>
          <w:kern w:val="0"/>
          <w:sz w:val="24"/>
        </w:rPr>
        <w:t>，每日进行再平衡过程。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交银双利债券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8D6EFE">
        <w:tc>
          <w:tcPr>
            <w:tcW w:w="1286" w:type="dxa"/>
            <w:vAlign w:val="center"/>
          </w:tcPr>
          <w:p w:rsidR="008D6EFE" w:rsidRDefault="009B764E">
            <w:pPr>
              <w:jc w:val="left"/>
            </w:pPr>
            <w:r>
              <w:rPr>
                <w:color w:val="000000"/>
                <w:sz w:val="24"/>
              </w:rPr>
              <w:t>过去三个月</w:t>
            </w:r>
          </w:p>
        </w:tc>
        <w:tc>
          <w:tcPr>
            <w:tcW w:w="1286" w:type="dxa"/>
            <w:vAlign w:val="center"/>
          </w:tcPr>
          <w:p w:rsidR="008D6EFE" w:rsidRDefault="009B764E">
            <w:pPr>
              <w:jc w:val="center"/>
            </w:pPr>
            <w:r>
              <w:rPr>
                <w:color w:val="000000"/>
                <w:sz w:val="24"/>
              </w:rPr>
              <w:t>-2.19%</w:t>
            </w:r>
          </w:p>
        </w:tc>
        <w:tc>
          <w:tcPr>
            <w:tcW w:w="1286" w:type="dxa"/>
            <w:vAlign w:val="center"/>
          </w:tcPr>
          <w:p w:rsidR="008D6EFE" w:rsidRDefault="009B764E">
            <w:pPr>
              <w:jc w:val="center"/>
            </w:pPr>
            <w:r>
              <w:rPr>
                <w:color w:val="000000"/>
                <w:sz w:val="24"/>
              </w:rPr>
              <w:t>0.15%</w:t>
            </w:r>
          </w:p>
        </w:tc>
        <w:tc>
          <w:tcPr>
            <w:tcW w:w="1285" w:type="dxa"/>
            <w:vAlign w:val="center"/>
          </w:tcPr>
          <w:p w:rsidR="008D6EFE" w:rsidRDefault="009B764E">
            <w:pPr>
              <w:jc w:val="center"/>
            </w:pPr>
            <w:r>
              <w:rPr>
                <w:color w:val="000000"/>
                <w:sz w:val="24"/>
              </w:rPr>
              <w:t>-1.90%</w:t>
            </w:r>
          </w:p>
        </w:tc>
        <w:tc>
          <w:tcPr>
            <w:tcW w:w="1285" w:type="dxa"/>
            <w:vAlign w:val="center"/>
          </w:tcPr>
          <w:p w:rsidR="008D6EFE" w:rsidRDefault="009B764E">
            <w:pPr>
              <w:jc w:val="center"/>
            </w:pPr>
            <w:r>
              <w:rPr>
                <w:color w:val="000000"/>
                <w:sz w:val="24"/>
              </w:rPr>
              <w:t>0.17%</w:t>
            </w:r>
          </w:p>
        </w:tc>
        <w:tc>
          <w:tcPr>
            <w:tcW w:w="1285" w:type="dxa"/>
            <w:vAlign w:val="center"/>
          </w:tcPr>
          <w:p w:rsidR="008D6EFE" w:rsidRDefault="009B764E">
            <w:pPr>
              <w:jc w:val="center"/>
            </w:pPr>
            <w:r>
              <w:rPr>
                <w:color w:val="000000"/>
                <w:sz w:val="24"/>
              </w:rPr>
              <w:t>-0.29%</w:t>
            </w:r>
          </w:p>
        </w:tc>
        <w:tc>
          <w:tcPr>
            <w:tcW w:w="1285" w:type="dxa"/>
            <w:vAlign w:val="center"/>
          </w:tcPr>
          <w:p w:rsidR="008D6EFE" w:rsidRDefault="009B764E">
            <w:pPr>
              <w:jc w:val="center"/>
            </w:pPr>
            <w:r>
              <w:rPr>
                <w:color w:val="000000"/>
                <w:sz w:val="24"/>
              </w:rPr>
              <w:t>-0.02%</w:t>
            </w:r>
          </w:p>
        </w:tc>
      </w:tr>
      <w:tr w:rsidR="008D6EFE">
        <w:tc>
          <w:tcPr>
            <w:tcW w:w="1286" w:type="dxa"/>
            <w:vAlign w:val="center"/>
          </w:tcPr>
          <w:p w:rsidR="008D6EFE" w:rsidRDefault="009B764E">
            <w:pPr>
              <w:jc w:val="left"/>
            </w:pPr>
            <w:r>
              <w:rPr>
                <w:color w:val="000000"/>
                <w:sz w:val="24"/>
              </w:rPr>
              <w:t>过去六个月</w:t>
            </w:r>
          </w:p>
        </w:tc>
        <w:tc>
          <w:tcPr>
            <w:tcW w:w="1286" w:type="dxa"/>
            <w:vAlign w:val="center"/>
          </w:tcPr>
          <w:p w:rsidR="008D6EFE" w:rsidRDefault="009B764E">
            <w:pPr>
              <w:jc w:val="center"/>
            </w:pPr>
            <w:r>
              <w:rPr>
                <w:color w:val="000000"/>
                <w:sz w:val="24"/>
              </w:rPr>
              <w:t>-2.60%</w:t>
            </w:r>
          </w:p>
        </w:tc>
        <w:tc>
          <w:tcPr>
            <w:tcW w:w="1286" w:type="dxa"/>
            <w:vAlign w:val="center"/>
          </w:tcPr>
          <w:p w:rsidR="008D6EFE" w:rsidRDefault="009B764E">
            <w:pPr>
              <w:jc w:val="center"/>
            </w:pPr>
            <w:r>
              <w:rPr>
                <w:color w:val="000000"/>
                <w:sz w:val="24"/>
              </w:rPr>
              <w:t>0.14%</w:t>
            </w:r>
          </w:p>
        </w:tc>
        <w:tc>
          <w:tcPr>
            <w:tcW w:w="1285" w:type="dxa"/>
            <w:vAlign w:val="center"/>
          </w:tcPr>
          <w:p w:rsidR="008D6EFE" w:rsidRDefault="009B764E">
            <w:pPr>
              <w:jc w:val="center"/>
            </w:pPr>
            <w:r>
              <w:rPr>
                <w:color w:val="000000"/>
                <w:sz w:val="24"/>
              </w:rPr>
              <w:t>-0.77%</w:t>
            </w:r>
          </w:p>
        </w:tc>
        <w:tc>
          <w:tcPr>
            <w:tcW w:w="1285" w:type="dxa"/>
            <w:vAlign w:val="center"/>
          </w:tcPr>
          <w:p w:rsidR="008D6EFE" w:rsidRDefault="009B764E">
            <w:pPr>
              <w:jc w:val="center"/>
            </w:pPr>
            <w:r>
              <w:rPr>
                <w:color w:val="000000"/>
                <w:sz w:val="24"/>
              </w:rPr>
              <w:t>0.14%</w:t>
            </w:r>
          </w:p>
        </w:tc>
        <w:tc>
          <w:tcPr>
            <w:tcW w:w="1285" w:type="dxa"/>
            <w:vAlign w:val="center"/>
          </w:tcPr>
          <w:p w:rsidR="008D6EFE" w:rsidRDefault="009B764E">
            <w:pPr>
              <w:jc w:val="center"/>
            </w:pPr>
            <w:r>
              <w:rPr>
                <w:color w:val="000000"/>
                <w:sz w:val="24"/>
              </w:rPr>
              <w:t>-1.83%</w:t>
            </w:r>
          </w:p>
        </w:tc>
        <w:tc>
          <w:tcPr>
            <w:tcW w:w="1285" w:type="dxa"/>
            <w:vAlign w:val="center"/>
          </w:tcPr>
          <w:p w:rsidR="008D6EFE" w:rsidRDefault="009B764E">
            <w:pPr>
              <w:jc w:val="center"/>
            </w:pPr>
            <w:r>
              <w:rPr>
                <w:color w:val="000000"/>
                <w:sz w:val="24"/>
              </w:rPr>
              <w:t>0.00%</w:t>
            </w:r>
          </w:p>
        </w:tc>
      </w:tr>
      <w:tr w:rsidR="008D6EFE">
        <w:tc>
          <w:tcPr>
            <w:tcW w:w="1286" w:type="dxa"/>
            <w:vAlign w:val="center"/>
          </w:tcPr>
          <w:p w:rsidR="008D6EFE" w:rsidRDefault="009B764E">
            <w:pPr>
              <w:jc w:val="left"/>
            </w:pPr>
            <w:r>
              <w:rPr>
                <w:color w:val="000000"/>
                <w:sz w:val="24"/>
              </w:rPr>
              <w:t>过去一年</w:t>
            </w:r>
          </w:p>
        </w:tc>
        <w:tc>
          <w:tcPr>
            <w:tcW w:w="1286" w:type="dxa"/>
            <w:vAlign w:val="center"/>
          </w:tcPr>
          <w:p w:rsidR="008D6EFE" w:rsidRDefault="009B764E">
            <w:pPr>
              <w:jc w:val="center"/>
            </w:pPr>
            <w:r>
              <w:rPr>
                <w:color w:val="000000"/>
                <w:sz w:val="24"/>
              </w:rPr>
              <w:t>-4.13%</w:t>
            </w:r>
          </w:p>
        </w:tc>
        <w:tc>
          <w:tcPr>
            <w:tcW w:w="1286" w:type="dxa"/>
            <w:vAlign w:val="center"/>
          </w:tcPr>
          <w:p w:rsidR="008D6EFE" w:rsidRDefault="009B764E">
            <w:pPr>
              <w:jc w:val="center"/>
            </w:pPr>
            <w:r>
              <w:rPr>
                <w:color w:val="000000"/>
                <w:sz w:val="24"/>
              </w:rPr>
              <w:t>0.16%</w:t>
            </w:r>
          </w:p>
        </w:tc>
        <w:tc>
          <w:tcPr>
            <w:tcW w:w="1285" w:type="dxa"/>
            <w:vAlign w:val="center"/>
          </w:tcPr>
          <w:p w:rsidR="008D6EFE" w:rsidRDefault="009B764E">
            <w:pPr>
              <w:jc w:val="center"/>
            </w:pPr>
            <w:r>
              <w:rPr>
                <w:color w:val="000000"/>
                <w:sz w:val="24"/>
              </w:rPr>
              <w:t>-2.43%</w:t>
            </w:r>
          </w:p>
        </w:tc>
        <w:tc>
          <w:tcPr>
            <w:tcW w:w="1285" w:type="dxa"/>
            <w:vAlign w:val="center"/>
          </w:tcPr>
          <w:p w:rsidR="008D6EFE" w:rsidRDefault="009B764E">
            <w:pPr>
              <w:jc w:val="center"/>
            </w:pPr>
            <w:r>
              <w:rPr>
                <w:color w:val="000000"/>
                <w:sz w:val="24"/>
              </w:rPr>
              <w:t>0.17%</w:t>
            </w:r>
          </w:p>
        </w:tc>
        <w:tc>
          <w:tcPr>
            <w:tcW w:w="1285" w:type="dxa"/>
            <w:vAlign w:val="center"/>
          </w:tcPr>
          <w:p w:rsidR="008D6EFE" w:rsidRDefault="009B764E">
            <w:pPr>
              <w:jc w:val="center"/>
            </w:pPr>
            <w:r>
              <w:rPr>
                <w:color w:val="000000"/>
                <w:sz w:val="24"/>
              </w:rPr>
              <w:t>-1.70%</w:t>
            </w:r>
          </w:p>
        </w:tc>
        <w:tc>
          <w:tcPr>
            <w:tcW w:w="1285" w:type="dxa"/>
            <w:vAlign w:val="center"/>
          </w:tcPr>
          <w:p w:rsidR="008D6EFE" w:rsidRDefault="009B764E">
            <w:pPr>
              <w:jc w:val="center"/>
            </w:pPr>
            <w:r>
              <w:rPr>
                <w:color w:val="000000"/>
                <w:sz w:val="24"/>
              </w:rPr>
              <w:t>-0.01%</w:t>
            </w:r>
          </w:p>
        </w:tc>
      </w:tr>
      <w:tr w:rsidR="008D6EFE">
        <w:tc>
          <w:tcPr>
            <w:tcW w:w="1286" w:type="dxa"/>
            <w:vAlign w:val="center"/>
          </w:tcPr>
          <w:p w:rsidR="008D6EFE" w:rsidRDefault="009B764E">
            <w:pPr>
              <w:jc w:val="left"/>
            </w:pPr>
            <w:r>
              <w:rPr>
                <w:color w:val="000000"/>
                <w:sz w:val="24"/>
              </w:rPr>
              <w:t>过去三年</w:t>
            </w:r>
          </w:p>
        </w:tc>
        <w:tc>
          <w:tcPr>
            <w:tcW w:w="1286" w:type="dxa"/>
            <w:vAlign w:val="center"/>
          </w:tcPr>
          <w:p w:rsidR="008D6EFE" w:rsidRDefault="009B764E">
            <w:pPr>
              <w:jc w:val="center"/>
            </w:pPr>
            <w:r>
              <w:rPr>
                <w:color w:val="000000"/>
                <w:sz w:val="24"/>
              </w:rPr>
              <w:t>35.65%</w:t>
            </w:r>
          </w:p>
        </w:tc>
        <w:tc>
          <w:tcPr>
            <w:tcW w:w="1286" w:type="dxa"/>
            <w:vAlign w:val="center"/>
          </w:tcPr>
          <w:p w:rsidR="008D6EFE" w:rsidRDefault="009B764E">
            <w:pPr>
              <w:jc w:val="center"/>
            </w:pPr>
            <w:r>
              <w:rPr>
                <w:color w:val="000000"/>
                <w:sz w:val="24"/>
              </w:rPr>
              <w:t>0.51%</w:t>
            </w:r>
          </w:p>
        </w:tc>
        <w:tc>
          <w:tcPr>
            <w:tcW w:w="1285" w:type="dxa"/>
            <w:vAlign w:val="center"/>
          </w:tcPr>
          <w:p w:rsidR="008D6EFE" w:rsidRDefault="009B764E">
            <w:pPr>
              <w:jc w:val="center"/>
            </w:pPr>
            <w:r>
              <w:rPr>
                <w:color w:val="000000"/>
                <w:sz w:val="24"/>
              </w:rPr>
              <w:t>13.30%</w:t>
            </w:r>
          </w:p>
        </w:tc>
        <w:tc>
          <w:tcPr>
            <w:tcW w:w="1285" w:type="dxa"/>
            <w:vAlign w:val="center"/>
          </w:tcPr>
          <w:p w:rsidR="008D6EFE" w:rsidRDefault="009B764E">
            <w:pPr>
              <w:jc w:val="center"/>
            </w:pPr>
            <w:r>
              <w:rPr>
                <w:color w:val="000000"/>
                <w:sz w:val="24"/>
              </w:rPr>
              <w:t>0.20%</w:t>
            </w:r>
          </w:p>
        </w:tc>
        <w:tc>
          <w:tcPr>
            <w:tcW w:w="1285" w:type="dxa"/>
            <w:vAlign w:val="center"/>
          </w:tcPr>
          <w:p w:rsidR="008D6EFE" w:rsidRDefault="009B764E">
            <w:pPr>
              <w:jc w:val="center"/>
            </w:pPr>
            <w:r>
              <w:rPr>
                <w:color w:val="000000"/>
                <w:sz w:val="24"/>
              </w:rPr>
              <w:t>22.35%</w:t>
            </w:r>
          </w:p>
        </w:tc>
        <w:tc>
          <w:tcPr>
            <w:tcW w:w="1285" w:type="dxa"/>
            <w:vAlign w:val="center"/>
          </w:tcPr>
          <w:p w:rsidR="008D6EFE" w:rsidRDefault="009B764E">
            <w:pPr>
              <w:jc w:val="center"/>
            </w:pPr>
            <w:r>
              <w:rPr>
                <w:color w:val="000000"/>
                <w:sz w:val="24"/>
              </w:rPr>
              <w:t>0.31%</w:t>
            </w:r>
          </w:p>
        </w:tc>
      </w:tr>
      <w:tr w:rsidR="008D6EFE">
        <w:tc>
          <w:tcPr>
            <w:tcW w:w="1286" w:type="dxa"/>
            <w:vAlign w:val="center"/>
          </w:tcPr>
          <w:p w:rsidR="008D6EFE" w:rsidRDefault="009B764E">
            <w:pPr>
              <w:jc w:val="left"/>
            </w:pPr>
            <w:r>
              <w:rPr>
                <w:color w:val="000000"/>
                <w:sz w:val="24"/>
              </w:rPr>
              <w:t>过去五年</w:t>
            </w:r>
          </w:p>
        </w:tc>
        <w:tc>
          <w:tcPr>
            <w:tcW w:w="1286" w:type="dxa"/>
            <w:vAlign w:val="center"/>
          </w:tcPr>
          <w:p w:rsidR="008D6EFE" w:rsidRDefault="009B764E">
            <w:pPr>
              <w:jc w:val="center"/>
            </w:pPr>
            <w:r>
              <w:rPr>
                <w:color w:val="000000"/>
                <w:sz w:val="24"/>
              </w:rPr>
              <w:t>53.08%</w:t>
            </w:r>
          </w:p>
        </w:tc>
        <w:tc>
          <w:tcPr>
            <w:tcW w:w="1286" w:type="dxa"/>
            <w:vAlign w:val="center"/>
          </w:tcPr>
          <w:p w:rsidR="008D6EFE" w:rsidRDefault="009B764E">
            <w:pPr>
              <w:jc w:val="center"/>
            </w:pPr>
            <w:r>
              <w:rPr>
                <w:color w:val="000000"/>
                <w:sz w:val="24"/>
              </w:rPr>
              <w:t>0.53%</w:t>
            </w:r>
          </w:p>
        </w:tc>
        <w:tc>
          <w:tcPr>
            <w:tcW w:w="1285" w:type="dxa"/>
            <w:vAlign w:val="center"/>
          </w:tcPr>
          <w:p w:rsidR="008D6EFE" w:rsidRDefault="009B764E">
            <w:pPr>
              <w:jc w:val="center"/>
            </w:pPr>
            <w:r>
              <w:rPr>
                <w:color w:val="000000"/>
                <w:sz w:val="24"/>
              </w:rPr>
              <w:t>10.19%</w:t>
            </w:r>
          </w:p>
        </w:tc>
        <w:tc>
          <w:tcPr>
            <w:tcW w:w="1285" w:type="dxa"/>
            <w:vAlign w:val="center"/>
          </w:tcPr>
          <w:p w:rsidR="008D6EFE" w:rsidRDefault="009B764E">
            <w:pPr>
              <w:jc w:val="center"/>
            </w:pPr>
            <w:r>
              <w:rPr>
                <w:color w:val="000000"/>
                <w:sz w:val="24"/>
              </w:rPr>
              <w:t>0.18%</w:t>
            </w:r>
          </w:p>
        </w:tc>
        <w:tc>
          <w:tcPr>
            <w:tcW w:w="1285" w:type="dxa"/>
            <w:vAlign w:val="center"/>
          </w:tcPr>
          <w:p w:rsidR="008D6EFE" w:rsidRDefault="009B764E">
            <w:pPr>
              <w:jc w:val="center"/>
            </w:pPr>
            <w:r>
              <w:rPr>
                <w:color w:val="000000"/>
                <w:sz w:val="24"/>
              </w:rPr>
              <w:t>42.89%</w:t>
            </w:r>
          </w:p>
        </w:tc>
        <w:tc>
          <w:tcPr>
            <w:tcW w:w="1285" w:type="dxa"/>
            <w:vAlign w:val="center"/>
          </w:tcPr>
          <w:p w:rsidR="008D6EFE" w:rsidRDefault="009B764E">
            <w:pPr>
              <w:jc w:val="center"/>
            </w:pPr>
            <w:r>
              <w:rPr>
                <w:color w:val="000000"/>
                <w:sz w:val="24"/>
              </w:rPr>
              <w:t>0.35%</w:t>
            </w:r>
          </w:p>
        </w:tc>
      </w:tr>
      <w:tr w:rsidR="008D6EFE">
        <w:tc>
          <w:tcPr>
            <w:tcW w:w="1286" w:type="dxa"/>
            <w:vAlign w:val="center"/>
          </w:tcPr>
          <w:p w:rsidR="008D6EFE" w:rsidRDefault="009B764E">
            <w:pPr>
              <w:jc w:val="left"/>
            </w:pPr>
            <w:r>
              <w:rPr>
                <w:color w:val="000000"/>
                <w:sz w:val="24"/>
              </w:rPr>
              <w:t>自基金合同生效起至今</w:t>
            </w:r>
          </w:p>
        </w:tc>
        <w:tc>
          <w:tcPr>
            <w:tcW w:w="1286" w:type="dxa"/>
            <w:vAlign w:val="center"/>
          </w:tcPr>
          <w:p w:rsidR="008D6EFE" w:rsidRDefault="009B764E">
            <w:pPr>
              <w:jc w:val="center"/>
            </w:pPr>
            <w:r>
              <w:rPr>
                <w:color w:val="000000"/>
                <w:sz w:val="24"/>
              </w:rPr>
              <w:t>54.15%</w:t>
            </w:r>
          </w:p>
        </w:tc>
        <w:tc>
          <w:tcPr>
            <w:tcW w:w="1286" w:type="dxa"/>
            <w:vAlign w:val="center"/>
          </w:tcPr>
          <w:p w:rsidR="008D6EFE" w:rsidRDefault="009B764E">
            <w:pPr>
              <w:jc w:val="center"/>
            </w:pPr>
            <w:r>
              <w:rPr>
                <w:color w:val="000000"/>
                <w:sz w:val="24"/>
              </w:rPr>
              <w:t>0.52%</w:t>
            </w:r>
          </w:p>
        </w:tc>
        <w:tc>
          <w:tcPr>
            <w:tcW w:w="1285" w:type="dxa"/>
            <w:vAlign w:val="center"/>
          </w:tcPr>
          <w:p w:rsidR="008D6EFE" w:rsidRDefault="009B764E">
            <w:pPr>
              <w:jc w:val="center"/>
            </w:pPr>
            <w:r>
              <w:rPr>
                <w:color w:val="000000"/>
                <w:sz w:val="24"/>
              </w:rPr>
              <w:t>12.08%</w:t>
            </w:r>
          </w:p>
        </w:tc>
        <w:tc>
          <w:tcPr>
            <w:tcW w:w="1285" w:type="dxa"/>
            <w:vAlign w:val="center"/>
          </w:tcPr>
          <w:p w:rsidR="008D6EFE" w:rsidRDefault="009B764E">
            <w:pPr>
              <w:jc w:val="center"/>
            </w:pPr>
            <w:r>
              <w:rPr>
                <w:color w:val="000000"/>
                <w:sz w:val="24"/>
              </w:rPr>
              <w:t>0.18%</w:t>
            </w:r>
          </w:p>
        </w:tc>
        <w:tc>
          <w:tcPr>
            <w:tcW w:w="1285" w:type="dxa"/>
            <w:vAlign w:val="center"/>
          </w:tcPr>
          <w:p w:rsidR="008D6EFE" w:rsidRDefault="009B764E">
            <w:pPr>
              <w:jc w:val="center"/>
            </w:pPr>
            <w:r>
              <w:rPr>
                <w:color w:val="000000"/>
                <w:sz w:val="24"/>
              </w:rPr>
              <w:t>42.07%</w:t>
            </w:r>
          </w:p>
        </w:tc>
        <w:tc>
          <w:tcPr>
            <w:tcW w:w="1285" w:type="dxa"/>
            <w:vAlign w:val="center"/>
          </w:tcPr>
          <w:p w:rsidR="008D6EFE" w:rsidRDefault="009B764E">
            <w:pPr>
              <w:jc w:val="center"/>
            </w:pPr>
            <w:r>
              <w:rPr>
                <w:color w:val="000000"/>
                <w:sz w:val="24"/>
              </w:rPr>
              <w:t>0.34%</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注：本基金的业绩比较基准为中债综合全价指数收益率</w:t>
      </w:r>
      <w:r w:rsidRPr="00E25C2A">
        <w:rPr>
          <w:kern w:val="0"/>
          <w:sz w:val="24"/>
        </w:rPr>
        <w:t>×90%+</w:t>
      </w:r>
      <w:r w:rsidRPr="00E25C2A">
        <w:rPr>
          <w:kern w:val="0"/>
          <w:sz w:val="24"/>
        </w:rPr>
        <w:t>沪深</w:t>
      </w:r>
      <w:r w:rsidRPr="00E25C2A">
        <w:rPr>
          <w:kern w:val="0"/>
          <w:sz w:val="24"/>
        </w:rPr>
        <w:t>300</w:t>
      </w:r>
      <w:r w:rsidRPr="00E25C2A">
        <w:rPr>
          <w:kern w:val="0"/>
          <w:sz w:val="24"/>
        </w:rPr>
        <w:t>指数收益率</w:t>
      </w:r>
      <w:r w:rsidRPr="00E25C2A">
        <w:rPr>
          <w:kern w:val="0"/>
          <w:sz w:val="24"/>
        </w:rPr>
        <w:t>×10%</w:t>
      </w:r>
      <w:r w:rsidRPr="00E25C2A">
        <w:rPr>
          <w:kern w:val="0"/>
          <w:sz w:val="24"/>
        </w:rPr>
        <w:t>，每日进行再平衡过程。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交银双利债券</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交银双利债券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过去五年</w:t>
      </w:r>
      <w:r w:rsidRPr="00C2179A">
        <w:rPr>
          <w:rFonts w:ascii="Times New Roman" w:hAnsi="Times New Roman" w:hint="eastAsia"/>
          <w:kern w:val="0"/>
          <w:szCs w:val="24"/>
        </w:rPr>
        <w:t>基金每年净值增长率及其与同期业绩比较基准收益率的比较</w:t>
      </w:r>
    </w:p>
    <w:p w:rsidR="009B764E" w:rsidRPr="00E62358" w:rsidRDefault="009B764E" w:rsidP="009B764E">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Pr="00E62358">
        <w:rPr>
          <w:rFonts w:ascii="Times New Roman" w:hAnsi="Times New Roman"/>
          <w:color w:val="auto"/>
        </w:rPr>
        <w:t>交银双利债券</w:t>
      </w:r>
      <w:r w:rsidRPr="00E62358">
        <w:rPr>
          <w:rFonts w:ascii="Times New Roman" w:hAnsi="Times New Roman"/>
          <w:color w:val="auto"/>
        </w:rPr>
        <w:t>A/B</w:t>
      </w:r>
    </w:p>
    <w:p w:rsidR="009B764E" w:rsidRPr="00D564C7" w:rsidRDefault="009B764E" w:rsidP="009B764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FE1EA42" wp14:editId="18E4D93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B764E" w:rsidRPr="00400137" w:rsidRDefault="009B764E" w:rsidP="009B764E">
      <w:pPr>
        <w:tabs>
          <w:tab w:val="left" w:pos="426"/>
        </w:tabs>
        <w:spacing w:before="29" w:line="288" w:lineRule="auto"/>
        <w:jc w:val="left"/>
        <w:rPr>
          <w:kern w:val="0"/>
          <w:sz w:val="24"/>
        </w:rPr>
      </w:pPr>
    </w:p>
    <w:p w:rsidR="009B764E" w:rsidRPr="00D564C7" w:rsidRDefault="009B764E" w:rsidP="009B764E">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交银双利债券</w:t>
      </w:r>
      <w:r w:rsidRPr="00E62358">
        <w:rPr>
          <w:rFonts w:ascii="Times New Roman" w:hAnsi="Times New Roman"/>
          <w:color w:val="auto"/>
        </w:rPr>
        <w:t>C</w:t>
      </w:r>
    </w:p>
    <w:p w:rsidR="009B764E" w:rsidRPr="00D564C7" w:rsidRDefault="009B764E" w:rsidP="009B764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1E6DFAE9" wp14:editId="7C3F6DA5">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交银双利债券</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8D6EFE">
        <w:tc>
          <w:tcPr>
            <w:tcW w:w="1276" w:type="dxa"/>
            <w:vAlign w:val="center"/>
          </w:tcPr>
          <w:p w:rsidR="008D6EFE" w:rsidRDefault="009B764E">
            <w:pPr>
              <w:jc w:val="center"/>
            </w:pPr>
            <w:r>
              <w:rPr>
                <w:color w:val="000000"/>
                <w:sz w:val="24"/>
              </w:rPr>
              <w:t>2016</w:t>
            </w:r>
            <w:r>
              <w:rPr>
                <w:color w:val="000000"/>
                <w:sz w:val="24"/>
              </w:rPr>
              <w:t>年</w:t>
            </w:r>
          </w:p>
        </w:tc>
        <w:tc>
          <w:tcPr>
            <w:tcW w:w="1701" w:type="dxa"/>
            <w:vAlign w:val="center"/>
          </w:tcPr>
          <w:p w:rsidR="008D6EFE" w:rsidRDefault="009B764E">
            <w:pPr>
              <w:jc w:val="right"/>
            </w:pPr>
            <w:r>
              <w:rPr>
                <w:color w:val="000000"/>
                <w:sz w:val="24"/>
              </w:rPr>
              <w:t>-</w:t>
            </w:r>
          </w:p>
        </w:tc>
        <w:tc>
          <w:tcPr>
            <w:tcW w:w="1701" w:type="dxa"/>
            <w:vAlign w:val="center"/>
          </w:tcPr>
          <w:p w:rsidR="008D6EFE" w:rsidRDefault="009B764E">
            <w:pPr>
              <w:jc w:val="right"/>
            </w:pPr>
            <w:r>
              <w:rPr>
                <w:color w:val="000000"/>
                <w:sz w:val="24"/>
              </w:rPr>
              <w:t>-</w:t>
            </w:r>
          </w:p>
        </w:tc>
        <w:tc>
          <w:tcPr>
            <w:tcW w:w="1701" w:type="dxa"/>
            <w:vAlign w:val="center"/>
          </w:tcPr>
          <w:p w:rsidR="008D6EFE" w:rsidRDefault="009B764E">
            <w:pPr>
              <w:jc w:val="right"/>
            </w:pPr>
            <w:r>
              <w:rPr>
                <w:color w:val="000000"/>
                <w:sz w:val="24"/>
              </w:rPr>
              <w:t>-</w:t>
            </w:r>
          </w:p>
        </w:tc>
        <w:tc>
          <w:tcPr>
            <w:tcW w:w="1559" w:type="dxa"/>
            <w:vAlign w:val="center"/>
          </w:tcPr>
          <w:p w:rsidR="008D6EFE" w:rsidRDefault="009B764E">
            <w:pPr>
              <w:jc w:val="right"/>
            </w:pPr>
            <w:r>
              <w:rPr>
                <w:color w:val="000000"/>
                <w:sz w:val="24"/>
              </w:rPr>
              <w:t>-</w:t>
            </w:r>
          </w:p>
        </w:tc>
        <w:tc>
          <w:tcPr>
            <w:tcW w:w="1060" w:type="dxa"/>
            <w:vAlign w:val="center"/>
          </w:tcPr>
          <w:p w:rsidR="008D6EFE" w:rsidRDefault="009B764E">
            <w:pPr>
              <w:jc w:val="left"/>
            </w:pPr>
            <w:r>
              <w:rPr>
                <w:color w:val="000000"/>
                <w:sz w:val="24"/>
              </w:rPr>
              <w:t>-</w:t>
            </w:r>
          </w:p>
        </w:tc>
      </w:tr>
      <w:tr w:rsidR="008D6EFE">
        <w:tc>
          <w:tcPr>
            <w:tcW w:w="1276" w:type="dxa"/>
            <w:vAlign w:val="center"/>
          </w:tcPr>
          <w:p w:rsidR="008D6EFE" w:rsidRDefault="009B764E">
            <w:pPr>
              <w:jc w:val="center"/>
            </w:pPr>
            <w:r>
              <w:rPr>
                <w:color w:val="000000"/>
                <w:sz w:val="24"/>
              </w:rPr>
              <w:t>2015</w:t>
            </w:r>
            <w:r>
              <w:rPr>
                <w:color w:val="000000"/>
                <w:sz w:val="24"/>
              </w:rPr>
              <w:t>年</w:t>
            </w:r>
          </w:p>
        </w:tc>
        <w:tc>
          <w:tcPr>
            <w:tcW w:w="1701" w:type="dxa"/>
            <w:vAlign w:val="center"/>
          </w:tcPr>
          <w:p w:rsidR="008D6EFE" w:rsidRDefault="009B764E">
            <w:pPr>
              <w:jc w:val="right"/>
            </w:pPr>
            <w:r>
              <w:rPr>
                <w:color w:val="000000"/>
                <w:sz w:val="24"/>
              </w:rPr>
              <w:t>1.800</w:t>
            </w:r>
          </w:p>
        </w:tc>
        <w:tc>
          <w:tcPr>
            <w:tcW w:w="1701" w:type="dxa"/>
            <w:vAlign w:val="center"/>
          </w:tcPr>
          <w:p w:rsidR="008D6EFE" w:rsidRDefault="009B764E">
            <w:pPr>
              <w:jc w:val="right"/>
            </w:pPr>
            <w:r>
              <w:rPr>
                <w:color w:val="000000"/>
                <w:sz w:val="24"/>
              </w:rPr>
              <w:t>68,593,882.02</w:t>
            </w:r>
          </w:p>
        </w:tc>
        <w:tc>
          <w:tcPr>
            <w:tcW w:w="1701" w:type="dxa"/>
            <w:vAlign w:val="center"/>
          </w:tcPr>
          <w:p w:rsidR="008D6EFE" w:rsidRDefault="009B764E">
            <w:pPr>
              <w:jc w:val="right"/>
            </w:pPr>
            <w:r>
              <w:rPr>
                <w:color w:val="000000"/>
                <w:sz w:val="24"/>
              </w:rPr>
              <w:t>9,287,270.29</w:t>
            </w:r>
          </w:p>
        </w:tc>
        <w:tc>
          <w:tcPr>
            <w:tcW w:w="1559" w:type="dxa"/>
            <w:vAlign w:val="center"/>
          </w:tcPr>
          <w:p w:rsidR="008D6EFE" w:rsidRDefault="009B764E">
            <w:pPr>
              <w:jc w:val="right"/>
            </w:pPr>
            <w:r>
              <w:rPr>
                <w:color w:val="000000"/>
                <w:sz w:val="24"/>
              </w:rPr>
              <w:t>77,881,152.31</w:t>
            </w:r>
          </w:p>
        </w:tc>
        <w:tc>
          <w:tcPr>
            <w:tcW w:w="1060" w:type="dxa"/>
            <w:vAlign w:val="center"/>
          </w:tcPr>
          <w:p w:rsidR="008D6EFE" w:rsidRDefault="009B764E">
            <w:pPr>
              <w:jc w:val="left"/>
            </w:pPr>
            <w:r>
              <w:rPr>
                <w:color w:val="000000"/>
                <w:sz w:val="24"/>
              </w:rPr>
              <w:t>-</w:t>
            </w:r>
          </w:p>
        </w:tc>
      </w:tr>
      <w:tr w:rsidR="008D6EFE">
        <w:tc>
          <w:tcPr>
            <w:tcW w:w="1276" w:type="dxa"/>
            <w:vAlign w:val="center"/>
          </w:tcPr>
          <w:p w:rsidR="008D6EFE" w:rsidRDefault="009B764E">
            <w:pPr>
              <w:jc w:val="center"/>
            </w:pPr>
            <w:r>
              <w:rPr>
                <w:color w:val="000000"/>
                <w:sz w:val="24"/>
              </w:rPr>
              <w:t>2014</w:t>
            </w:r>
            <w:r>
              <w:rPr>
                <w:color w:val="000000"/>
                <w:sz w:val="24"/>
              </w:rPr>
              <w:t>年</w:t>
            </w:r>
          </w:p>
        </w:tc>
        <w:tc>
          <w:tcPr>
            <w:tcW w:w="1701" w:type="dxa"/>
            <w:vAlign w:val="center"/>
          </w:tcPr>
          <w:p w:rsidR="008D6EFE" w:rsidRDefault="009B764E">
            <w:pPr>
              <w:jc w:val="right"/>
            </w:pPr>
            <w:r>
              <w:rPr>
                <w:color w:val="000000"/>
                <w:sz w:val="24"/>
              </w:rPr>
              <w:t>0.500</w:t>
            </w:r>
          </w:p>
        </w:tc>
        <w:tc>
          <w:tcPr>
            <w:tcW w:w="1701" w:type="dxa"/>
            <w:vAlign w:val="center"/>
          </w:tcPr>
          <w:p w:rsidR="008D6EFE" w:rsidRDefault="009B764E">
            <w:pPr>
              <w:jc w:val="right"/>
            </w:pPr>
            <w:r>
              <w:rPr>
                <w:color w:val="000000"/>
                <w:sz w:val="24"/>
              </w:rPr>
              <w:t>2,118,455.05</w:t>
            </w:r>
          </w:p>
        </w:tc>
        <w:tc>
          <w:tcPr>
            <w:tcW w:w="1701" w:type="dxa"/>
            <w:vAlign w:val="center"/>
          </w:tcPr>
          <w:p w:rsidR="008D6EFE" w:rsidRDefault="009B764E">
            <w:pPr>
              <w:jc w:val="right"/>
            </w:pPr>
            <w:r>
              <w:rPr>
                <w:color w:val="000000"/>
                <w:sz w:val="24"/>
              </w:rPr>
              <w:t>1,735,754.00</w:t>
            </w:r>
          </w:p>
        </w:tc>
        <w:tc>
          <w:tcPr>
            <w:tcW w:w="1559" w:type="dxa"/>
            <w:vAlign w:val="center"/>
          </w:tcPr>
          <w:p w:rsidR="008D6EFE" w:rsidRDefault="009B764E">
            <w:pPr>
              <w:jc w:val="right"/>
            </w:pPr>
            <w:r>
              <w:rPr>
                <w:color w:val="000000"/>
                <w:sz w:val="24"/>
              </w:rPr>
              <w:t>3,854,209.05</w:t>
            </w:r>
          </w:p>
        </w:tc>
        <w:tc>
          <w:tcPr>
            <w:tcW w:w="1060" w:type="dxa"/>
            <w:vAlign w:val="center"/>
          </w:tcPr>
          <w:p w:rsidR="008D6EFE" w:rsidRDefault="009B764E">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2.300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70,712,337.07</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11,023,024.29</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81,735,361.36</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交银双利债券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8D6EFE">
        <w:tc>
          <w:tcPr>
            <w:tcW w:w="1276" w:type="dxa"/>
            <w:vAlign w:val="center"/>
          </w:tcPr>
          <w:p w:rsidR="008D6EFE" w:rsidRDefault="009B764E">
            <w:pPr>
              <w:jc w:val="center"/>
            </w:pPr>
            <w:r>
              <w:rPr>
                <w:color w:val="000000"/>
                <w:sz w:val="24"/>
              </w:rPr>
              <w:t>2016</w:t>
            </w:r>
            <w:r>
              <w:rPr>
                <w:color w:val="000000"/>
                <w:sz w:val="24"/>
              </w:rPr>
              <w:t>年</w:t>
            </w:r>
          </w:p>
        </w:tc>
        <w:tc>
          <w:tcPr>
            <w:tcW w:w="1701" w:type="dxa"/>
            <w:vAlign w:val="center"/>
          </w:tcPr>
          <w:p w:rsidR="008D6EFE" w:rsidRDefault="009B764E">
            <w:pPr>
              <w:jc w:val="right"/>
            </w:pPr>
            <w:r>
              <w:rPr>
                <w:color w:val="000000"/>
                <w:sz w:val="24"/>
              </w:rPr>
              <w:t>-</w:t>
            </w:r>
          </w:p>
        </w:tc>
        <w:tc>
          <w:tcPr>
            <w:tcW w:w="1701" w:type="dxa"/>
            <w:vAlign w:val="center"/>
          </w:tcPr>
          <w:p w:rsidR="008D6EFE" w:rsidRDefault="009B764E">
            <w:pPr>
              <w:jc w:val="right"/>
            </w:pPr>
            <w:r>
              <w:rPr>
                <w:color w:val="000000"/>
                <w:sz w:val="24"/>
              </w:rPr>
              <w:t>-</w:t>
            </w:r>
          </w:p>
        </w:tc>
        <w:tc>
          <w:tcPr>
            <w:tcW w:w="1701" w:type="dxa"/>
            <w:vAlign w:val="center"/>
          </w:tcPr>
          <w:p w:rsidR="008D6EFE" w:rsidRDefault="009B764E">
            <w:pPr>
              <w:jc w:val="right"/>
            </w:pPr>
            <w:r>
              <w:rPr>
                <w:color w:val="000000"/>
                <w:sz w:val="24"/>
              </w:rPr>
              <w:t>-</w:t>
            </w:r>
          </w:p>
        </w:tc>
        <w:tc>
          <w:tcPr>
            <w:tcW w:w="1559" w:type="dxa"/>
            <w:vAlign w:val="center"/>
          </w:tcPr>
          <w:p w:rsidR="008D6EFE" w:rsidRDefault="009B764E">
            <w:pPr>
              <w:jc w:val="right"/>
            </w:pPr>
            <w:r>
              <w:rPr>
                <w:color w:val="000000"/>
                <w:sz w:val="24"/>
              </w:rPr>
              <w:t>-</w:t>
            </w:r>
          </w:p>
        </w:tc>
        <w:tc>
          <w:tcPr>
            <w:tcW w:w="1060" w:type="dxa"/>
            <w:vAlign w:val="center"/>
          </w:tcPr>
          <w:p w:rsidR="008D6EFE" w:rsidRDefault="009B764E">
            <w:pPr>
              <w:jc w:val="left"/>
            </w:pPr>
            <w:r>
              <w:rPr>
                <w:color w:val="000000"/>
                <w:sz w:val="24"/>
              </w:rPr>
              <w:t>-</w:t>
            </w:r>
          </w:p>
        </w:tc>
      </w:tr>
      <w:tr w:rsidR="008D6EFE">
        <w:tc>
          <w:tcPr>
            <w:tcW w:w="1276" w:type="dxa"/>
            <w:vAlign w:val="center"/>
          </w:tcPr>
          <w:p w:rsidR="008D6EFE" w:rsidRDefault="009B764E">
            <w:pPr>
              <w:jc w:val="center"/>
            </w:pPr>
            <w:r>
              <w:rPr>
                <w:color w:val="000000"/>
                <w:sz w:val="24"/>
              </w:rPr>
              <w:t>2015</w:t>
            </w:r>
            <w:r>
              <w:rPr>
                <w:color w:val="000000"/>
                <w:sz w:val="24"/>
              </w:rPr>
              <w:t>年</w:t>
            </w:r>
          </w:p>
        </w:tc>
        <w:tc>
          <w:tcPr>
            <w:tcW w:w="1701" w:type="dxa"/>
            <w:vAlign w:val="center"/>
          </w:tcPr>
          <w:p w:rsidR="008D6EFE" w:rsidRDefault="009B764E">
            <w:pPr>
              <w:jc w:val="right"/>
            </w:pPr>
            <w:r>
              <w:rPr>
                <w:color w:val="000000"/>
                <w:sz w:val="24"/>
              </w:rPr>
              <w:t>1.800</w:t>
            </w:r>
          </w:p>
        </w:tc>
        <w:tc>
          <w:tcPr>
            <w:tcW w:w="1701" w:type="dxa"/>
            <w:vAlign w:val="center"/>
          </w:tcPr>
          <w:p w:rsidR="008D6EFE" w:rsidRDefault="009B764E">
            <w:pPr>
              <w:jc w:val="right"/>
            </w:pPr>
            <w:r>
              <w:rPr>
                <w:color w:val="000000"/>
                <w:sz w:val="24"/>
              </w:rPr>
              <w:t>23,987,219.25</w:t>
            </w:r>
          </w:p>
        </w:tc>
        <w:tc>
          <w:tcPr>
            <w:tcW w:w="1701" w:type="dxa"/>
            <w:vAlign w:val="center"/>
          </w:tcPr>
          <w:p w:rsidR="008D6EFE" w:rsidRDefault="009B764E">
            <w:pPr>
              <w:jc w:val="right"/>
            </w:pPr>
            <w:r>
              <w:rPr>
                <w:color w:val="000000"/>
                <w:sz w:val="24"/>
              </w:rPr>
              <w:t>5,961,757.50</w:t>
            </w:r>
          </w:p>
        </w:tc>
        <w:tc>
          <w:tcPr>
            <w:tcW w:w="1559" w:type="dxa"/>
            <w:vAlign w:val="center"/>
          </w:tcPr>
          <w:p w:rsidR="008D6EFE" w:rsidRDefault="009B764E">
            <w:pPr>
              <w:jc w:val="right"/>
            </w:pPr>
            <w:r>
              <w:rPr>
                <w:color w:val="000000"/>
                <w:sz w:val="24"/>
              </w:rPr>
              <w:t>29,948,976.75</w:t>
            </w:r>
          </w:p>
        </w:tc>
        <w:tc>
          <w:tcPr>
            <w:tcW w:w="1060" w:type="dxa"/>
            <w:vAlign w:val="center"/>
          </w:tcPr>
          <w:p w:rsidR="008D6EFE" w:rsidRDefault="009B764E">
            <w:pPr>
              <w:jc w:val="left"/>
            </w:pPr>
            <w:r>
              <w:rPr>
                <w:color w:val="000000"/>
                <w:sz w:val="24"/>
              </w:rPr>
              <w:t>-</w:t>
            </w:r>
          </w:p>
        </w:tc>
      </w:tr>
      <w:tr w:rsidR="008D6EFE">
        <w:tc>
          <w:tcPr>
            <w:tcW w:w="1276" w:type="dxa"/>
            <w:vAlign w:val="center"/>
          </w:tcPr>
          <w:p w:rsidR="008D6EFE" w:rsidRDefault="009B764E">
            <w:pPr>
              <w:jc w:val="center"/>
            </w:pPr>
            <w:r>
              <w:rPr>
                <w:color w:val="000000"/>
                <w:sz w:val="24"/>
              </w:rPr>
              <w:t>2014</w:t>
            </w:r>
            <w:r>
              <w:rPr>
                <w:color w:val="000000"/>
                <w:sz w:val="24"/>
              </w:rPr>
              <w:t>年</w:t>
            </w:r>
          </w:p>
        </w:tc>
        <w:tc>
          <w:tcPr>
            <w:tcW w:w="1701" w:type="dxa"/>
            <w:vAlign w:val="center"/>
          </w:tcPr>
          <w:p w:rsidR="008D6EFE" w:rsidRDefault="009B764E">
            <w:pPr>
              <w:jc w:val="right"/>
            </w:pPr>
            <w:r>
              <w:rPr>
                <w:color w:val="000000"/>
                <w:sz w:val="24"/>
              </w:rPr>
              <w:t>0.500</w:t>
            </w:r>
          </w:p>
        </w:tc>
        <w:tc>
          <w:tcPr>
            <w:tcW w:w="1701" w:type="dxa"/>
            <w:vAlign w:val="center"/>
          </w:tcPr>
          <w:p w:rsidR="008D6EFE" w:rsidRDefault="009B764E">
            <w:pPr>
              <w:jc w:val="right"/>
            </w:pPr>
            <w:r>
              <w:rPr>
                <w:color w:val="000000"/>
                <w:sz w:val="24"/>
              </w:rPr>
              <w:t>2,027,953.44</w:t>
            </w:r>
          </w:p>
        </w:tc>
        <w:tc>
          <w:tcPr>
            <w:tcW w:w="1701" w:type="dxa"/>
            <w:vAlign w:val="center"/>
          </w:tcPr>
          <w:p w:rsidR="008D6EFE" w:rsidRDefault="009B764E">
            <w:pPr>
              <w:jc w:val="right"/>
            </w:pPr>
            <w:r>
              <w:rPr>
                <w:color w:val="000000"/>
                <w:sz w:val="24"/>
              </w:rPr>
              <w:t>1,572,764.07</w:t>
            </w:r>
          </w:p>
        </w:tc>
        <w:tc>
          <w:tcPr>
            <w:tcW w:w="1559" w:type="dxa"/>
            <w:vAlign w:val="center"/>
          </w:tcPr>
          <w:p w:rsidR="008D6EFE" w:rsidRDefault="009B764E">
            <w:pPr>
              <w:jc w:val="right"/>
            </w:pPr>
            <w:r>
              <w:rPr>
                <w:color w:val="000000"/>
                <w:sz w:val="24"/>
              </w:rPr>
              <w:t>3,600,717.51</w:t>
            </w:r>
          </w:p>
        </w:tc>
        <w:tc>
          <w:tcPr>
            <w:tcW w:w="1060" w:type="dxa"/>
            <w:vAlign w:val="center"/>
          </w:tcPr>
          <w:p w:rsidR="008D6EFE" w:rsidRDefault="009B764E">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2.300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26,015,172.69</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7,534,521.57</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33,549,694.26</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8D6EFE" w:rsidRDefault="009B764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69</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8D6EFE">
        <w:tc>
          <w:tcPr>
            <w:tcW w:w="1499" w:type="dxa"/>
            <w:vAlign w:val="center"/>
          </w:tcPr>
          <w:p w:rsidR="008D6EFE" w:rsidRDefault="009B764E">
            <w:pPr>
              <w:jc w:val="center"/>
            </w:pPr>
            <w:r>
              <w:rPr>
                <w:color w:val="000000"/>
                <w:sz w:val="24"/>
              </w:rPr>
              <w:t>唐赟</w:t>
            </w:r>
          </w:p>
        </w:tc>
        <w:tc>
          <w:tcPr>
            <w:tcW w:w="1499" w:type="dxa"/>
            <w:vAlign w:val="center"/>
          </w:tcPr>
          <w:p w:rsidR="008D6EFE" w:rsidRDefault="009B764E">
            <w:pPr>
              <w:jc w:val="center"/>
            </w:pPr>
            <w:r>
              <w:rPr>
                <w:color w:val="000000"/>
                <w:sz w:val="24"/>
              </w:rPr>
              <w:t>交银信用添利债券</w:t>
            </w:r>
            <w:r>
              <w:rPr>
                <w:color w:val="000000"/>
                <w:sz w:val="24"/>
              </w:rPr>
              <w:t>(LOF)</w:t>
            </w:r>
            <w:r>
              <w:rPr>
                <w:color w:val="000000"/>
                <w:sz w:val="24"/>
              </w:rPr>
              <w:t>、交银双利债券、交银双轮动债券、交银荣和保本混合的基金经理</w:t>
            </w:r>
          </w:p>
        </w:tc>
        <w:tc>
          <w:tcPr>
            <w:tcW w:w="1255" w:type="dxa"/>
            <w:vAlign w:val="center"/>
          </w:tcPr>
          <w:p w:rsidR="008D6EFE" w:rsidRDefault="009B764E">
            <w:pPr>
              <w:jc w:val="center"/>
            </w:pPr>
            <w:r>
              <w:rPr>
                <w:color w:val="000000"/>
                <w:sz w:val="24"/>
              </w:rPr>
              <w:t>2015-11-07</w:t>
            </w:r>
          </w:p>
        </w:tc>
        <w:tc>
          <w:tcPr>
            <w:tcW w:w="1276" w:type="dxa"/>
            <w:vAlign w:val="center"/>
          </w:tcPr>
          <w:p w:rsidR="008D6EFE" w:rsidRDefault="009B764E">
            <w:pPr>
              <w:jc w:val="center"/>
            </w:pPr>
            <w:r>
              <w:rPr>
                <w:color w:val="000000"/>
                <w:sz w:val="24"/>
              </w:rPr>
              <w:t>-</w:t>
            </w:r>
          </w:p>
        </w:tc>
        <w:tc>
          <w:tcPr>
            <w:tcW w:w="992" w:type="dxa"/>
            <w:vAlign w:val="center"/>
          </w:tcPr>
          <w:p w:rsidR="008D6EFE" w:rsidRDefault="009B764E">
            <w:pPr>
              <w:jc w:val="center"/>
            </w:pPr>
            <w:r>
              <w:rPr>
                <w:color w:val="000000"/>
                <w:sz w:val="24"/>
              </w:rPr>
              <w:t>4</w:t>
            </w:r>
            <w:r>
              <w:rPr>
                <w:color w:val="000000"/>
                <w:sz w:val="24"/>
              </w:rPr>
              <w:t>年</w:t>
            </w:r>
          </w:p>
        </w:tc>
        <w:tc>
          <w:tcPr>
            <w:tcW w:w="2477" w:type="dxa"/>
            <w:vAlign w:val="center"/>
          </w:tcPr>
          <w:p w:rsidR="008D6EFE" w:rsidRDefault="009B764E">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8D6EFE">
        <w:tc>
          <w:tcPr>
            <w:tcW w:w="1499" w:type="dxa"/>
            <w:vAlign w:val="center"/>
          </w:tcPr>
          <w:p w:rsidR="008D6EFE" w:rsidRDefault="009B764E">
            <w:pPr>
              <w:jc w:val="center"/>
            </w:pPr>
            <w:r>
              <w:rPr>
                <w:color w:val="000000"/>
                <w:sz w:val="24"/>
              </w:rPr>
              <w:t>魏玉敏</w:t>
            </w:r>
          </w:p>
        </w:tc>
        <w:tc>
          <w:tcPr>
            <w:tcW w:w="1499" w:type="dxa"/>
            <w:vAlign w:val="center"/>
          </w:tcPr>
          <w:p w:rsidR="008D6EFE" w:rsidRDefault="009B764E">
            <w:pPr>
              <w:jc w:val="center"/>
            </w:pPr>
            <w:r>
              <w:rPr>
                <w:color w:val="000000"/>
                <w:sz w:val="24"/>
              </w:rPr>
              <w:t>交银信用添利债券</w:t>
            </w:r>
            <w:r>
              <w:rPr>
                <w:color w:val="000000"/>
                <w:sz w:val="24"/>
              </w:rPr>
              <w:t>(LOF)</w:t>
            </w:r>
            <w:r>
              <w:rPr>
                <w:color w:val="000000"/>
                <w:sz w:val="24"/>
              </w:rPr>
              <w:t>、交银双利债券、交银双轮动债券、交银荣和保本混合的基金经理助理</w:t>
            </w:r>
          </w:p>
        </w:tc>
        <w:tc>
          <w:tcPr>
            <w:tcW w:w="1255" w:type="dxa"/>
            <w:vAlign w:val="center"/>
          </w:tcPr>
          <w:p w:rsidR="008D6EFE" w:rsidRDefault="009B764E">
            <w:pPr>
              <w:jc w:val="center"/>
            </w:pPr>
            <w:r>
              <w:rPr>
                <w:color w:val="000000"/>
                <w:sz w:val="24"/>
              </w:rPr>
              <w:t>2016-12-20</w:t>
            </w:r>
          </w:p>
        </w:tc>
        <w:tc>
          <w:tcPr>
            <w:tcW w:w="1276" w:type="dxa"/>
            <w:vAlign w:val="center"/>
          </w:tcPr>
          <w:p w:rsidR="008D6EFE" w:rsidRDefault="009B764E">
            <w:pPr>
              <w:jc w:val="center"/>
            </w:pPr>
            <w:r>
              <w:rPr>
                <w:color w:val="000000"/>
                <w:sz w:val="24"/>
              </w:rPr>
              <w:t>-</w:t>
            </w:r>
          </w:p>
        </w:tc>
        <w:tc>
          <w:tcPr>
            <w:tcW w:w="992" w:type="dxa"/>
            <w:vAlign w:val="center"/>
          </w:tcPr>
          <w:p w:rsidR="008D6EFE" w:rsidRDefault="009B764E">
            <w:pPr>
              <w:jc w:val="center"/>
            </w:pPr>
            <w:r>
              <w:rPr>
                <w:color w:val="000000"/>
                <w:sz w:val="24"/>
              </w:rPr>
              <w:t>4</w:t>
            </w:r>
            <w:r>
              <w:rPr>
                <w:color w:val="000000"/>
                <w:sz w:val="24"/>
              </w:rPr>
              <w:t>年</w:t>
            </w:r>
          </w:p>
        </w:tc>
        <w:tc>
          <w:tcPr>
            <w:tcW w:w="2477" w:type="dxa"/>
            <w:vAlign w:val="center"/>
          </w:tcPr>
          <w:p w:rsidR="008D6EFE" w:rsidRDefault="009A1BC9">
            <w:r>
              <w:rPr>
                <w:color w:val="000000"/>
                <w:sz w:val="24"/>
              </w:rPr>
              <w:t>魏玉敏女士，厦门大学金融学硕士、学士。</w:t>
            </w:r>
            <w:r w:rsidRPr="009A1BC9">
              <w:rPr>
                <w:rFonts w:hint="eastAsia"/>
                <w:color w:val="000000"/>
                <w:sz w:val="24"/>
              </w:rPr>
              <w:t>历任招商证券固定收益研究员，国信证券固定收益高级分析师。</w:t>
            </w:r>
            <w:r w:rsidRPr="009A1BC9">
              <w:rPr>
                <w:color w:val="000000"/>
                <w:sz w:val="24"/>
              </w:rPr>
              <w:t>2016</w:t>
            </w:r>
            <w:r w:rsidRPr="009A1BC9">
              <w:rPr>
                <w:rFonts w:hint="eastAsia"/>
                <w:color w:val="000000"/>
                <w:sz w:val="24"/>
              </w:rPr>
              <w:t>年加入交银施罗德基金管理有限公司。</w:t>
            </w:r>
          </w:p>
        </w:tc>
      </w:tr>
    </w:tbl>
    <w:p w:rsidR="008D6EFE" w:rsidRDefault="009B764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D6EFE" w:rsidRDefault="009B764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8D6EFE" w:rsidRDefault="009B764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8D6EFE" w:rsidRDefault="009B764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D6EFE" w:rsidRDefault="009B764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D6EFE" w:rsidRDefault="009B764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D6EFE" w:rsidRDefault="009B764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D6EFE" w:rsidRDefault="009B764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本基金于本报告期内未发现异常交易行为。本报告期内，本公司管理的所有投资组合参与的交易所公开竞价同日反向交易成交较少的单边交易量超过该证券当日总成交量</w:t>
      </w:r>
      <w:r w:rsidRPr="001358D2">
        <w:rPr>
          <w:color w:val="000000"/>
          <w:sz w:val="24"/>
        </w:rPr>
        <w:t>5%</w:t>
      </w:r>
      <w:r w:rsidRPr="001358D2">
        <w:rPr>
          <w:color w:val="000000"/>
          <w:sz w:val="24"/>
        </w:rPr>
        <w:t>的情况有</w:t>
      </w:r>
      <w:r w:rsidRPr="001358D2">
        <w:rPr>
          <w:color w:val="000000"/>
          <w:sz w:val="24"/>
        </w:rPr>
        <w:t>2</w:t>
      </w:r>
      <w:r w:rsidRPr="001358D2">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日内）同向交易的交易价差未发现异常。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本报告期内，债券市场收益率在低位宽幅震荡，最终在</w:t>
      </w:r>
      <w:r w:rsidRPr="001358D2">
        <w:rPr>
          <w:color w:val="000000"/>
          <w:sz w:val="24"/>
        </w:rPr>
        <w:t>2016</w:t>
      </w:r>
      <w:r w:rsidRPr="001358D2">
        <w:rPr>
          <w:color w:val="000000"/>
          <w:sz w:val="24"/>
        </w:rPr>
        <w:t>年四季度受货币政策边际上收紧以及对金融去杠杆的担忧，债券长短端收益率都出现了明显的上行，全年来看收益率有较明显的上行。权益类资产则在经历</w:t>
      </w:r>
      <w:r w:rsidRPr="001358D2">
        <w:rPr>
          <w:color w:val="000000"/>
          <w:sz w:val="24"/>
        </w:rPr>
        <w:t>2016</w:t>
      </w:r>
      <w:r w:rsidRPr="001358D2">
        <w:rPr>
          <w:color w:val="000000"/>
          <w:sz w:val="24"/>
        </w:rPr>
        <w:t>年年初的大跌之后，呈现震荡格局。本报告期内，本基金采取偏防御的策略，债券维持短久期信用债底仓，并以长端利率波段操作收益增强，权益类资产维持在中性仓位附近。</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2016</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日，交银双利债券</w:t>
      </w:r>
      <w:r w:rsidRPr="001358D2">
        <w:rPr>
          <w:color w:val="000000"/>
          <w:sz w:val="24"/>
        </w:rPr>
        <w:t>A/B</w:t>
      </w:r>
      <w:r w:rsidRPr="001358D2">
        <w:rPr>
          <w:color w:val="000000"/>
          <w:sz w:val="24"/>
        </w:rPr>
        <w:t>份额净值为</w:t>
      </w:r>
      <w:r w:rsidRPr="001358D2">
        <w:rPr>
          <w:color w:val="000000"/>
          <w:sz w:val="24"/>
        </w:rPr>
        <w:t>1.191</w:t>
      </w:r>
      <w:r w:rsidRPr="001358D2">
        <w:rPr>
          <w:color w:val="000000"/>
          <w:sz w:val="24"/>
        </w:rPr>
        <w:t>元，本报告期份额净值增长率为</w:t>
      </w:r>
      <w:r w:rsidRPr="001358D2">
        <w:rPr>
          <w:color w:val="000000"/>
          <w:sz w:val="24"/>
        </w:rPr>
        <w:t>-3.72%</w:t>
      </w:r>
      <w:r w:rsidRPr="001358D2">
        <w:rPr>
          <w:color w:val="000000"/>
          <w:sz w:val="24"/>
        </w:rPr>
        <w:t>，同期业绩比较基准增长率为</w:t>
      </w:r>
      <w:r w:rsidRPr="001358D2">
        <w:rPr>
          <w:color w:val="000000"/>
          <w:sz w:val="24"/>
        </w:rPr>
        <w:t>-2.43%</w:t>
      </w:r>
      <w:r w:rsidRPr="001358D2">
        <w:rPr>
          <w:color w:val="000000"/>
          <w:sz w:val="24"/>
        </w:rPr>
        <w:t>；交银双利债券</w:t>
      </w:r>
      <w:r w:rsidRPr="001358D2">
        <w:rPr>
          <w:color w:val="000000"/>
          <w:sz w:val="24"/>
        </w:rPr>
        <w:t>C</w:t>
      </w:r>
      <w:r w:rsidRPr="001358D2">
        <w:rPr>
          <w:color w:val="000000"/>
          <w:sz w:val="24"/>
        </w:rPr>
        <w:t>份额净值为</w:t>
      </w:r>
      <w:r w:rsidRPr="001358D2">
        <w:rPr>
          <w:color w:val="000000"/>
          <w:sz w:val="24"/>
        </w:rPr>
        <w:t>1.162</w:t>
      </w:r>
      <w:r w:rsidRPr="001358D2">
        <w:rPr>
          <w:color w:val="000000"/>
          <w:sz w:val="24"/>
        </w:rPr>
        <w:t>元，本报告期份额净值增长率为</w:t>
      </w:r>
      <w:r w:rsidRPr="001358D2">
        <w:rPr>
          <w:color w:val="000000"/>
          <w:sz w:val="24"/>
        </w:rPr>
        <w:t>-4.13%</w:t>
      </w:r>
      <w:r w:rsidRPr="001358D2">
        <w:rPr>
          <w:color w:val="000000"/>
          <w:sz w:val="24"/>
        </w:rPr>
        <w:t>，同期业绩比较基准增长率为</w:t>
      </w:r>
      <w:r w:rsidRPr="001358D2">
        <w:rPr>
          <w:color w:val="000000"/>
          <w:sz w:val="24"/>
        </w:rPr>
        <w:t>-2.43%</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8D6EFE" w:rsidRDefault="009B764E">
      <w:pPr>
        <w:spacing w:before="29" w:line="288" w:lineRule="auto"/>
        <w:ind w:firstLineChars="200" w:firstLine="480"/>
        <w:rPr>
          <w:color w:val="000000"/>
          <w:sz w:val="24"/>
        </w:rPr>
      </w:pPr>
      <w:r>
        <w:rPr>
          <w:color w:val="000000"/>
          <w:sz w:val="24"/>
        </w:rPr>
        <w:t>展望</w:t>
      </w:r>
      <w:r>
        <w:rPr>
          <w:color w:val="000000"/>
          <w:sz w:val="24"/>
        </w:rPr>
        <w:t>2017</w:t>
      </w:r>
      <w:r>
        <w:rPr>
          <w:color w:val="000000"/>
          <w:sz w:val="24"/>
        </w:rPr>
        <w:t>年，短期内经济及通胀在一季度有望继续反弹，叠加金融去杠杆及稳定汇率的需求，预计中短期货币政策转向继续放松的可能性不大，债券市场将受到基本面的压力。虽然经过</w:t>
      </w:r>
      <w:r>
        <w:rPr>
          <w:color w:val="000000"/>
          <w:sz w:val="24"/>
        </w:rPr>
        <w:t>2016</w:t>
      </w:r>
      <w:r>
        <w:rPr>
          <w:color w:val="000000"/>
          <w:sz w:val="24"/>
        </w:rPr>
        <w:t>年四季度的上行后，利率债收益率从长期来看已体现一定的配置价值，但短期内出现明显下行的概率不大。但略长期来看，货币政策的边际收紧将对实体经济产生影响，未来如果经济基本面下行风险再次出现，货币政策大概率将继续转向宽松，届时债券资产的机会有望再次出现。而未来主要的风险点在于</w:t>
      </w:r>
      <w:r>
        <w:rPr>
          <w:color w:val="000000"/>
          <w:sz w:val="24"/>
        </w:rPr>
        <w:t>PPI</w:t>
      </w:r>
      <w:r>
        <w:rPr>
          <w:color w:val="000000"/>
          <w:sz w:val="24"/>
        </w:rPr>
        <w:t>上涨向</w:t>
      </w:r>
      <w:r>
        <w:rPr>
          <w:color w:val="000000"/>
          <w:sz w:val="24"/>
        </w:rPr>
        <w:t>CPI</w:t>
      </w:r>
      <w:r>
        <w:rPr>
          <w:color w:val="000000"/>
          <w:sz w:val="24"/>
        </w:rPr>
        <w:t>传导，使得</w:t>
      </w:r>
      <w:r>
        <w:rPr>
          <w:color w:val="000000"/>
          <w:sz w:val="24"/>
        </w:rPr>
        <w:t>CPI</w:t>
      </w:r>
      <w:r>
        <w:rPr>
          <w:color w:val="000000"/>
          <w:sz w:val="24"/>
        </w:rPr>
        <w:t>中枢超出市场预期，以及去杠杆过程中可能的政策冲击。另外，虽然</w:t>
      </w:r>
      <w:r>
        <w:rPr>
          <w:color w:val="000000"/>
          <w:sz w:val="24"/>
        </w:rPr>
        <w:t>2016</w:t>
      </w:r>
      <w:r>
        <w:rPr>
          <w:color w:val="000000"/>
          <w:sz w:val="24"/>
        </w:rPr>
        <w:t>年四季度信用债的利差有一定上行，但仍处于历史地位，尤其是低等级信用债利差未能充分反应未来的信用风险。在信用利差有明显回升之前，我们对于低等级信用债仍然保持谨慎态度。</w:t>
      </w:r>
    </w:p>
    <w:p w:rsidR="00D54B59" w:rsidRPr="001358D2" w:rsidRDefault="00D54B59" w:rsidP="001358D2">
      <w:pPr>
        <w:spacing w:before="29" w:line="288" w:lineRule="auto"/>
        <w:ind w:firstLineChars="200" w:firstLine="480"/>
        <w:rPr>
          <w:color w:val="000000"/>
          <w:sz w:val="24"/>
        </w:rPr>
      </w:pPr>
      <w:r w:rsidRPr="001358D2">
        <w:rPr>
          <w:color w:val="000000"/>
          <w:sz w:val="24"/>
        </w:rPr>
        <w:t>对于权益资产，我们认为目前市场仍未走出震荡盘整的态势，短期内依靠权益类资产为组合净值带来明显贡献的机会较小。但长期来看，我们看好未来在汇率和地产调控的风险阶段性地化解之后，权益类资产有望重拾强势。</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8D6EFE" w:rsidRDefault="009B764E">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8D6EFE" w:rsidRDefault="009B764E">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8D6EFE" w:rsidRDefault="009B764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报告期内，本基金未实施利润分配。</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交银施罗德双利债券证券投资基金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 xml:space="preserve">20191 </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交银施罗德双利债券证券投资基金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2016</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2015</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160,456,451.22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6,446,473.19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16,007,492.58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13,252,088.66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425,839.69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900,439.07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973,708,100.20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2,233,342,863.23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69,427,646.00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134,160,475.94</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904,280,454.20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2,099,182,387.29</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83,011,111.11</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10,245,377.40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27,839,470.81</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22,795.75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46,317.90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1,160,866,056.84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2,364,838,763.97</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2015</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112,042,649.94</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613,998,483.50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157,008,936.66</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622,656.36</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85,603,977.80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553,796.15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1,125,857.71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158,227.49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321,673.64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10,362.90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172,296.13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1,145,288.91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2,103,830.71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49,757.15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439,873.91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330,223.81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352,470.12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271,921,899.37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704,118,463.52</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747,270,955.78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1,348,281,846.21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141,673,201.69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312,438,454.24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888,944,157.47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1,660,720,300.45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1,160,866,056.84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2,364,838,763.97</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2016</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1.191</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1.162</w:t>
      </w:r>
      <w:r w:rsidR="001A59F9" w:rsidRPr="00E25C2A">
        <w:rPr>
          <w:kern w:val="0"/>
          <w:sz w:val="24"/>
        </w:rPr>
        <w:t>元，基金份额总额</w:t>
      </w:r>
      <w:r w:rsidR="001A59F9" w:rsidRPr="00E25C2A">
        <w:rPr>
          <w:kern w:val="0"/>
          <w:sz w:val="24"/>
        </w:rPr>
        <w:t>747,270,955.78</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721,966,345.78</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25,304,610.00</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交银施罗德双利债券证券投资基金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-21,698,966.83</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24,230,090.94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52,243,584.92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59,319,214.21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403,750.26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520,627.20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51,235,614.05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58,222,685.09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604,220.61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575,901.92</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-44,271,019.64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-34,834,660.21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-57,061,286.01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-36,749,187.00</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11,852,256.00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1,030,254.91</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938,010.37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884,271.88</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-29,772,955.12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-613,614.01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101,423.01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359,150.95</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24,490,444.87</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30,414,539.38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8,165,199.46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10,335,911.47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2,332,914.23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2,953,117.60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188,524.05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1,182,403.27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8,308,439.17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8,725,954.21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5,083,198.16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6,801,197.03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5,083,198.16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6,801,197.03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412,169.80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415,955.80</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-46,189,411.70</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-6,184,448.44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-46,189,411.70</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-6,184,448.44</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交银施罗德双利债券证券投资基金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1,348,281,846.21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312,438,454.24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1,660,720,300.45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-46,189,411.70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-46,189,411.70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-601,010,890.43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-124,575,840.85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-725,586,731.28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107,608,248.74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23,546,047.68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131,154,296.42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-708,619,139.17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-148,121,888.53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-856,741,027.70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747,270,955.78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141,673,201.69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888,944,157.47</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154,870,109.64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48,058,105.56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202,928,215.20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-6,184,448.44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-6,184,448.44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1,193,411,736.57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378,394,926.18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1,571,806,662.75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3,530,722,504.42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999,924,892.76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4,530,647,397.18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-2,337,310,767.85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-621,529,966.58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-2,958,840,734.43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-107,830,129.06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-107,830,129.06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1,348,281,846.21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312,438,454.24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1,660,720,300.45</w:t>
            </w:r>
          </w:p>
        </w:tc>
      </w:tr>
    </w:tbl>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8D6EFE" w:rsidRDefault="009B764E">
      <w:pPr>
        <w:spacing w:before="29" w:line="288" w:lineRule="auto"/>
        <w:ind w:firstLineChars="200" w:firstLine="480"/>
        <w:rPr>
          <w:color w:val="000000"/>
          <w:sz w:val="24"/>
        </w:rPr>
      </w:pPr>
      <w:r>
        <w:rPr>
          <w:color w:val="000000"/>
          <w:sz w:val="24"/>
        </w:rPr>
        <w:t>交银施罗德双利债券证券投资基金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1093</w:t>
      </w:r>
      <w:r>
        <w:rPr>
          <w:color w:val="00000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color w:val="000000"/>
          <w:sz w:val="24"/>
        </w:rPr>
        <w:t>1,136,101,629.01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371</w:t>
      </w:r>
      <w:r>
        <w:rPr>
          <w:color w:val="000000"/>
          <w:sz w:val="24"/>
        </w:rPr>
        <w:t>号验资报告予以验证。经向中国证监会备案，《交银施罗德双利债券证券投资基金基金合同》于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26</w:t>
      </w:r>
      <w:r>
        <w:rPr>
          <w:color w:val="000000"/>
          <w:sz w:val="24"/>
        </w:rPr>
        <w:t>日正式生效，基金合同生效日的基金份额总额为</w:t>
      </w:r>
      <w:r>
        <w:rPr>
          <w:color w:val="000000"/>
          <w:sz w:val="24"/>
        </w:rPr>
        <w:t>1,136,438,471.60</w:t>
      </w:r>
      <w:r>
        <w:rPr>
          <w:color w:val="000000"/>
          <w:sz w:val="24"/>
        </w:rPr>
        <w:t>份基金份额，其中认购资金利息折合</w:t>
      </w:r>
      <w:r>
        <w:rPr>
          <w:color w:val="000000"/>
          <w:sz w:val="24"/>
        </w:rPr>
        <w:t>336,842.59</w:t>
      </w:r>
      <w:r>
        <w:rPr>
          <w:color w:val="000000"/>
          <w:sz w:val="24"/>
        </w:rPr>
        <w:t>份基金份额。本基金的基金管理人为交银施罗德基金管理有限公司，基金托管人为中国建设银行股份有限公司。</w:t>
      </w:r>
    </w:p>
    <w:p w:rsidR="008D6EFE" w:rsidRDefault="009B764E">
      <w:pPr>
        <w:spacing w:before="29" w:line="288" w:lineRule="auto"/>
        <w:ind w:firstLineChars="200" w:firstLine="480"/>
        <w:rPr>
          <w:color w:val="000000"/>
          <w:sz w:val="24"/>
        </w:rPr>
      </w:pPr>
      <w:r>
        <w:rPr>
          <w:color w:val="000000"/>
          <w:sz w:val="24"/>
        </w:rPr>
        <w:t>根据《交银施罗德双利债券证券投资基金基金合同》和《交银施罗德双利债券证券投资基金招募说明书》，本基金自募集期起根据费用收取方式的不同，将基金份额分为不同的类别。在投资者申购时收取前端申购费用的，称为</w:t>
      </w:r>
      <w:r>
        <w:rPr>
          <w:color w:val="000000"/>
          <w:sz w:val="24"/>
        </w:rPr>
        <w:t>A</w:t>
      </w:r>
      <w:r>
        <w:rPr>
          <w:color w:val="000000"/>
          <w:sz w:val="24"/>
        </w:rPr>
        <w:t>类；在投资者赎回时收取后端申购费用的，称为</w:t>
      </w:r>
      <w:r>
        <w:rPr>
          <w:color w:val="000000"/>
          <w:sz w:val="24"/>
        </w:rPr>
        <w:t>B</w:t>
      </w:r>
      <w:r>
        <w:rPr>
          <w:color w:val="000000"/>
          <w:sz w:val="24"/>
        </w:rPr>
        <w:t>类；不收取申购、赎回费用，而是从本类别基金资产中计提销售服务费的，称为</w:t>
      </w:r>
      <w:r>
        <w:rPr>
          <w:color w:val="000000"/>
          <w:sz w:val="24"/>
        </w:rPr>
        <w:t>C</w:t>
      </w:r>
      <w:r>
        <w:rPr>
          <w:color w:val="000000"/>
          <w:sz w:val="24"/>
        </w:rPr>
        <w:t>类。本基金</w:t>
      </w:r>
      <w:r>
        <w:rPr>
          <w:color w:val="000000"/>
          <w:sz w:val="24"/>
        </w:rPr>
        <w:t>A</w:t>
      </w:r>
      <w:r>
        <w:rPr>
          <w:color w:val="000000"/>
          <w:sz w:val="24"/>
        </w:rPr>
        <w:t>类、</w:t>
      </w:r>
      <w:r>
        <w:rPr>
          <w:color w:val="000000"/>
          <w:sz w:val="24"/>
        </w:rPr>
        <w:t>B</w:t>
      </w:r>
      <w:r>
        <w:rPr>
          <w:color w:val="000000"/>
          <w:sz w:val="24"/>
        </w:rPr>
        <w:t>类、</w:t>
      </w:r>
      <w:r>
        <w:rPr>
          <w:color w:val="000000"/>
          <w:sz w:val="24"/>
        </w:rPr>
        <w:t>C</w:t>
      </w:r>
      <w:r>
        <w:rPr>
          <w:color w:val="000000"/>
          <w:sz w:val="24"/>
        </w:rPr>
        <w:t>类三种收费模式并存，各类基金份额分别计算基金份额净值。投资人可自由选择申购某一类别的基金份额，但各类别基金份额之间不能相互转换。</w:t>
      </w:r>
    </w:p>
    <w:p w:rsidR="008D6EFE" w:rsidRDefault="009B764E">
      <w:pPr>
        <w:spacing w:before="29" w:line="288" w:lineRule="auto"/>
        <w:ind w:firstLineChars="200" w:firstLine="480"/>
        <w:rPr>
          <w:color w:val="000000"/>
          <w:sz w:val="24"/>
        </w:rPr>
      </w:pPr>
      <w:r>
        <w:rPr>
          <w:color w:val="000000"/>
          <w:sz w:val="24"/>
        </w:rPr>
        <w:t>根据《中华人民共和国证券投资基金法》和《交银施罗德双利债券证券投资基金基金合同》的有关规定，本基金的投资范围为具有良好流动性的金融工具，包括国内依法发行上市的股票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、债券、货币市场工具、权证以及法律法规或中国证监会允许基金投资的其他金融工具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。本基金的投资组合比例为：固定收益类资产</w:t>
      </w:r>
      <w:r>
        <w:rPr>
          <w:color w:val="000000"/>
          <w:sz w:val="24"/>
        </w:rPr>
        <w:t>(</w:t>
      </w:r>
      <w:r>
        <w:rPr>
          <w:color w:val="000000"/>
          <w:sz w:val="24"/>
        </w:rPr>
        <w:t>包括国债、金融债、央行票据、地方政府债、企业债、公司债、短期融资券、可转换债券及可分离转债、资产支持证券、次级债、债券回购等</w:t>
      </w:r>
      <w:r>
        <w:rPr>
          <w:color w:val="000000"/>
          <w:sz w:val="24"/>
        </w:rPr>
        <w:t>)</w:t>
      </w:r>
      <w:r>
        <w:rPr>
          <w:color w:val="000000"/>
          <w:sz w:val="24"/>
        </w:rPr>
        <w:t>占基金资产的比例不低于</w:t>
      </w:r>
      <w:r>
        <w:rPr>
          <w:color w:val="000000"/>
          <w:sz w:val="24"/>
        </w:rPr>
        <w:t>80%</w:t>
      </w:r>
      <w:r>
        <w:rPr>
          <w:color w:val="000000"/>
          <w:sz w:val="24"/>
        </w:rPr>
        <w:t>，对股票、权证等权益类资产的投资比例不高于基金资产的</w:t>
      </w:r>
      <w:r>
        <w:rPr>
          <w:color w:val="000000"/>
          <w:sz w:val="24"/>
        </w:rPr>
        <w:t>20%</w:t>
      </w:r>
      <w:r>
        <w:rPr>
          <w:color w:val="000000"/>
          <w:sz w:val="24"/>
        </w:rPr>
        <w:t>；其中现金及到期日在一年以内的政府债券的投资比例合计不低于基金资产净值的</w:t>
      </w:r>
      <w:r>
        <w:rPr>
          <w:color w:val="000000"/>
          <w:sz w:val="24"/>
        </w:rPr>
        <w:t>5%</w:t>
      </w:r>
      <w:r>
        <w:rPr>
          <w:color w:val="000000"/>
          <w:sz w:val="24"/>
        </w:rPr>
        <w:t>，本基金持有的全部权证，其市值不得超过基金资产净值的</w:t>
      </w:r>
      <w:r>
        <w:rPr>
          <w:color w:val="000000"/>
          <w:sz w:val="24"/>
        </w:rPr>
        <w:t>3%</w:t>
      </w:r>
      <w:r>
        <w:rPr>
          <w:color w:val="000000"/>
          <w:sz w:val="24"/>
        </w:rPr>
        <w:t>。本基金的业绩比较基准为中债综合全价指数收益率</w:t>
      </w:r>
      <w:r>
        <w:rPr>
          <w:color w:val="000000"/>
          <w:sz w:val="24"/>
        </w:rPr>
        <w:t>×90%+</w:t>
      </w:r>
      <w:r>
        <w:rPr>
          <w:color w:val="000000"/>
          <w:sz w:val="24"/>
        </w:rPr>
        <w:t>沪深</w:t>
      </w:r>
      <w:r>
        <w:rPr>
          <w:color w:val="000000"/>
          <w:sz w:val="24"/>
        </w:rPr>
        <w:t>300</w:t>
      </w:r>
      <w:r>
        <w:rPr>
          <w:color w:val="000000"/>
          <w:sz w:val="24"/>
        </w:rPr>
        <w:t>指数收益率</w:t>
      </w:r>
      <w:r>
        <w:rPr>
          <w:color w:val="000000"/>
          <w:sz w:val="24"/>
        </w:rPr>
        <w:t>×10%</w:t>
      </w:r>
      <w:r>
        <w:rPr>
          <w:color w:val="000000"/>
          <w:sz w:val="24"/>
        </w:rPr>
        <w:t>。</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2017</w:t>
      </w:r>
      <w:r w:rsidRPr="00592B92">
        <w:rPr>
          <w:color w:val="000000"/>
          <w:sz w:val="24"/>
        </w:rPr>
        <w:t>年</w:t>
      </w:r>
      <w:r w:rsidRPr="00592B92">
        <w:rPr>
          <w:color w:val="000000"/>
          <w:sz w:val="24"/>
        </w:rPr>
        <w:t>3</w:t>
      </w:r>
      <w:r w:rsidRPr="00592B92">
        <w:rPr>
          <w:color w:val="000000"/>
          <w:sz w:val="24"/>
        </w:rPr>
        <w:t>月</w:t>
      </w:r>
      <w:r w:rsidRPr="00592B92">
        <w:rPr>
          <w:color w:val="000000"/>
          <w:sz w:val="24"/>
        </w:rPr>
        <w:t>24</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w:t>
      </w:r>
      <w:r w:rsidRPr="00592B92">
        <w:rPr>
          <w:color w:val="000000"/>
          <w:sz w:val="24"/>
        </w:rPr>
        <w:t>(</w:t>
      </w:r>
      <w:r w:rsidRPr="00592B92">
        <w:rPr>
          <w:color w:val="000000"/>
          <w:sz w:val="24"/>
        </w:rPr>
        <w:t>以下简称</w:t>
      </w:r>
      <w:r w:rsidRPr="00592B92">
        <w:rPr>
          <w:color w:val="000000"/>
          <w:sz w:val="24"/>
        </w:rPr>
        <w:t>“</w:t>
      </w:r>
      <w:r w:rsidRPr="00592B92">
        <w:rPr>
          <w:color w:val="000000"/>
          <w:sz w:val="24"/>
        </w:rPr>
        <w:t>中国基金业协会</w:t>
      </w:r>
      <w:r w:rsidRPr="00592B92">
        <w:rPr>
          <w:color w:val="000000"/>
          <w:sz w:val="24"/>
        </w:rPr>
        <w:t>”)</w:t>
      </w:r>
      <w:r w:rsidRPr="00592B92">
        <w:rPr>
          <w:color w:val="000000"/>
          <w:sz w:val="24"/>
        </w:rPr>
        <w:t>颁布的《证券投资基金会计核算业务指引》、《交银施罗德双利债券证券投资基金基金合同》和在财务报表附注</w:t>
      </w:r>
      <w:r w:rsidRPr="00592B92">
        <w:rPr>
          <w:color w:val="000000"/>
          <w:sz w:val="24"/>
        </w:rPr>
        <w:t>7.4.4</w:t>
      </w:r>
      <w:r w:rsidRPr="00592B92">
        <w:rPr>
          <w:color w:val="000000"/>
          <w:sz w:val="24"/>
        </w:rPr>
        <w:t>所列示的中国证监会、中国基金业协会发布的有关规定及允许的基金行业实务操作编制。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2016</w:t>
      </w:r>
      <w:r w:rsidRPr="00592B92">
        <w:rPr>
          <w:color w:val="000000"/>
          <w:sz w:val="24"/>
        </w:rPr>
        <w:t>年度财务报表符合企业会计准则的要求，真实、完整地反映了本基金</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2016</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91074E" w:rsidRPr="0086614D" w:rsidRDefault="0091074E" w:rsidP="0086614D">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8D6EFE" w:rsidRDefault="009B764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8D6EFE" w:rsidRDefault="009B764E">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8D6EFE" w:rsidRDefault="009B764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D6EFE" w:rsidRDefault="009B764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8D6EFE">
        <w:tc>
          <w:tcPr>
            <w:tcW w:w="5219" w:type="dxa"/>
            <w:vAlign w:val="center"/>
          </w:tcPr>
          <w:p w:rsidR="008D6EFE" w:rsidRDefault="009B764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D6EFE" w:rsidRDefault="009B764E">
            <w:pPr>
              <w:jc w:val="center"/>
            </w:pPr>
            <w:r>
              <w:rPr>
                <w:color w:val="000000"/>
                <w:sz w:val="24"/>
              </w:rPr>
              <w:t>基金管理人、基金销售机构</w:t>
            </w:r>
          </w:p>
        </w:tc>
      </w:tr>
      <w:tr w:rsidR="008D6EFE">
        <w:tc>
          <w:tcPr>
            <w:tcW w:w="5219" w:type="dxa"/>
            <w:vAlign w:val="center"/>
          </w:tcPr>
          <w:p w:rsidR="008D6EFE" w:rsidRDefault="009B764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8D6EFE" w:rsidRDefault="009B764E">
            <w:pPr>
              <w:jc w:val="center"/>
            </w:pPr>
            <w:r>
              <w:rPr>
                <w:color w:val="000000"/>
                <w:sz w:val="24"/>
              </w:rPr>
              <w:t>基金托管人、基金销售机构</w:t>
            </w:r>
          </w:p>
        </w:tc>
      </w:tr>
      <w:tr w:rsidR="008D6EFE">
        <w:tc>
          <w:tcPr>
            <w:tcW w:w="5219" w:type="dxa"/>
            <w:vAlign w:val="center"/>
          </w:tcPr>
          <w:p w:rsidR="008D6EFE" w:rsidRDefault="009B764E">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8D6EFE" w:rsidRDefault="009B764E">
            <w:pPr>
              <w:jc w:val="center"/>
            </w:pPr>
            <w:r>
              <w:rPr>
                <w:color w:val="000000"/>
                <w:sz w:val="24"/>
              </w:rPr>
              <w:t>基金管理人的股东、基金销售机构</w:t>
            </w:r>
          </w:p>
        </w:tc>
      </w:tr>
      <w:tr w:rsidR="008D6EFE">
        <w:tc>
          <w:tcPr>
            <w:tcW w:w="5219" w:type="dxa"/>
            <w:vAlign w:val="center"/>
          </w:tcPr>
          <w:p w:rsidR="008D6EFE" w:rsidRDefault="009B764E">
            <w:pPr>
              <w:jc w:val="left"/>
            </w:pPr>
            <w:r>
              <w:rPr>
                <w:color w:val="000000"/>
                <w:sz w:val="24"/>
              </w:rPr>
              <w:t>施罗德投资管理有限公司</w:t>
            </w:r>
          </w:p>
        </w:tc>
        <w:tc>
          <w:tcPr>
            <w:tcW w:w="3779" w:type="dxa"/>
            <w:vAlign w:val="center"/>
          </w:tcPr>
          <w:p w:rsidR="008D6EFE" w:rsidRDefault="009B764E">
            <w:pPr>
              <w:jc w:val="center"/>
            </w:pPr>
            <w:r>
              <w:rPr>
                <w:color w:val="000000"/>
                <w:sz w:val="24"/>
              </w:rPr>
              <w:t>基金管理人的股东</w:t>
            </w:r>
          </w:p>
        </w:tc>
      </w:tr>
      <w:tr w:rsidR="008D6EFE">
        <w:tc>
          <w:tcPr>
            <w:tcW w:w="5219" w:type="dxa"/>
            <w:vAlign w:val="center"/>
          </w:tcPr>
          <w:p w:rsidR="008D6EFE" w:rsidRDefault="009B764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8D6EFE" w:rsidRDefault="009B764E">
            <w:pPr>
              <w:jc w:val="center"/>
            </w:pPr>
            <w:r>
              <w:rPr>
                <w:color w:val="000000"/>
                <w:sz w:val="24"/>
              </w:rPr>
              <w:t>基金管理人的股东</w:t>
            </w:r>
          </w:p>
        </w:tc>
      </w:tr>
      <w:tr w:rsidR="008D6EFE">
        <w:tc>
          <w:tcPr>
            <w:tcW w:w="5219" w:type="dxa"/>
            <w:vAlign w:val="center"/>
          </w:tcPr>
          <w:p w:rsidR="008D6EFE" w:rsidRDefault="009B764E">
            <w:pPr>
              <w:jc w:val="left"/>
            </w:pPr>
            <w:r>
              <w:rPr>
                <w:color w:val="000000"/>
                <w:sz w:val="24"/>
              </w:rPr>
              <w:t>交银施罗德资产管理有限公司</w:t>
            </w:r>
          </w:p>
        </w:tc>
        <w:tc>
          <w:tcPr>
            <w:tcW w:w="3779" w:type="dxa"/>
            <w:vAlign w:val="center"/>
          </w:tcPr>
          <w:p w:rsidR="008D6EFE" w:rsidRDefault="009B764E">
            <w:pPr>
              <w:jc w:val="center"/>
            </w:pPr>
            <w:r>
              <w:rPr>
                <w:color w:val="000000"/>
                <w:sz w:val="24"/>
              </w:rPr>
              <w:t>基金管理人的子公司</w:t>
            </w:r>
          </w:p>
        </w:tc>
      </w:tr>
      <w:tr w:rsidR="008D6EFE">
        <w:tc>
          <w:tcPr>
            <w:tcW w:w="5219" w:type="dxa"/>
            <w:vAlign w:val="center"/>
          </w:tcPr>
          <w:p w:rsidR="008D6EFE" w:rsidRDefault="009B764E">
            <w:pPr>
              <w:jc w:val="left"/>
            </w:pPr>
            <w:r>
              <w:rPr>
                <w:color w:val="000000"/>
                <w:sz w:val="24"/>
              </w:rPr>
              <w:t>上海直源投资管理有限公司</w:t>
            </w:r>
          </w:p>
        </w:tc>
        <w:tc>
          <w:tcPr>
            <w:tcW w:w="3779" w:type="dxa"/>
            <w:vAlign w:val="center"/>
          </w:tcPr>
          <w:p w:rsidR="008D6EFE" w:rsidRDefault="009B764E">
            <w:pPr>
              <w:jc w:val="center"/>
            </w:pPr>
            <w:r>
              <w:rPr>
                <w:color w:val="000000"/>
                <w:sz w:val="24"/>
              </w:rPr>
              <w:t>受基金管理人控制的公司</w:t>
            </w:r>
          </w:p>
        </w:tc>
      </w:tr>
      <w:tr w:rsidR="008D6EFE">
        <w:tc>
          <w:tcPr>
            <w:tcW w:w="5219" w:type="dxa"/>
            <w:vAlign w:val="center"/>
          </w:tcPr>
          <w:p w:rsidR="008D6EFE" w:rsidRDefault="009B764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8D6EFE" w:rsidRDefault="009B764E">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8,165,199.46</w:t>
            </w:r>
          </w:p>
        </w:tc>
        <w:tc>
          <w:tcPr>
            <w:tcW w:w="2657" w:type="dxa"/>
            <w:vAlign w:val="center"/>
          </w:tcPr>
          <w:p w:rsidR="001A59F9" w:rsidRPr="00817316" w:rsidRDefault="001A59F9" w:rsidP="00817316">
            <w:pPr>
              <w:spacing w:before="29" w:line="288" w:lineRule="auto"/>
              <w:jc w:val="right"/>
              <w:rPr>
                <w:sz w:val="24"/>
              </w:rPr>
            </w:pPr>
            <w:r w:rsidRPr="00817316">
              <w:rPr>
                <w:sz w:val="24"/>
              </w:rPr>
              <w:t>10,335,911.47</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2,109,679.22</w:t>
            </w:r>
          </w:p>
        </w:tc>
        <w:tc>
          <w:tcPr>
            <w:tcW w:w="2657" w:type="dxa"/>
            <w:vAlign w:val="center"/>
          </w:tcPr>
          <w:p w:rsidR="001A59F9" w:rsidRPr="00817316" w:rsidRDefault="001A59F9" w:rsidP="00817316">
            <w:pPr>
              <w:spacing w:before="29" w:line="288" w:lineRule="auto"/>
              <w:jc w:val="right"/>
              <w:rPr>
                <w:sz w:val="24"/>
              </w:rPr>
            </w:pPr>
            <w:r w:rsidRPr="00817316">
              <w:rPr>
                <w:sz w:val="24"/>
              </w:rPr>
              <w:t>2,617,712.07</w:t>
            </w:r>
          </w:p>
        </w:tc>
      </w:tr>
    </w:tbl>
    <w:p w:rsidR="008D6EFE" w:rsidRDefault="009B764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×0.70%÷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2,332,914.23</w:t>
            </w:r>
          </w:p>
        </w:tc>
        <w:tc>
          <w:tcPr>
            <w:tcW w:w="2657" w:type="dxa"/>
            <w:vAlign w:val="center"/>
          </w:tcPr>
          <w:p w:rsidR="001A59F9" w:rsidRPr="00817316" w:rsidRDefault="001A59F9" w:rsidP="00817316">
            <w:pPr>
              <w:spacing w:before="29" w:line="288" w:lineRule="auto"/>
              <w:jc w:val="right"/>
              <w:rPr>
                <w:sz w:val="24"/>
              </w:rPr>
            </w:pPr>
            <w:r w:rsidRPr="00817316">
              <w:rPr>
                <w:sz w:val="24"/>
              </w:rPr>
              <w:t>2,953,117.60</w:t>
            </w:r>
          </w:p>
        </w:tc>
      </w:tr>
    </w:tbl>
    <w:p w:rsidR="008D6EFE" w:rsidRDefault="009B764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8D6EFE">
        <w:tc>
          <w:tcPr>
            <w:tcW w:w="2045" w:type="dxa"/>
            <w:vAlign w:val="center"/>
          </w:tcPr>
          <w:p w:rsidR="008D6EFE" w:rsidRDefault="009B764E">
            <w:pPr>
              <w:jc w:val="left"/>
            </w:pPr>
            <w:r>
              <w:rPr>
                <w:sz w:val="24"/>
              </w:rPr>
              <w:t>交通银行</w:t>
            </w:r>
          </w:p>
        </w:tc>
        <w:tc>
          <w:tcPr>
            <w:tcW w:w="2455" w:type="dxa"/>
            <w:vAlign w:val="center"/>
          </w:tcPr>
          <w:p w:rsidR="008D6EFE" w:rsidRDefault="009B764E">
            <w:pPr>
              <w:jc w:val="right"/>
            </w:pPr>
            <w:r>
              <w:rPr>
                <w:sz w:val="24"/>
              </w:rPr>
              <w:t>-</w:t>
            </w:r>
          </w:p>
        </w:tc>
        <w:tc>
          <w:tcPr>
            <w:tcW w:w="2609" w:type="dxa"/>
            <w:vAlign w:val="center"/>
          </w:tcPr>
          <w:p w:rsidR="008D6EFE" w:rsidRDefault="009B764E">
            <w:pPr>
              <w:jc w:val="right"/>
            </w:pPr>
            <w:r>
              <w:rPr>
                <w:sz w:val="24"/>
              </w:rPr>
              <w:t>49,539.07</w:t>
            </w:r>
          </w:p>
        </w:tc>
        <w:tc>
          <w:tcPr>
            <w:tcW w:w="1889" w:type="dxa"/>
            <w:vAlign w:val="center"/>
          </w:tcPr>
          <w:p w:rsidR="008D6EFE" w:rsidRDefault="009B764E">
            <w:pPr>
              <w:jc w:val="right"/>
            </w:pPr>
            <w:r>
              <w:rPr>
                <w:sz w:val="24"/>
              </w:rPr>
              <w:t>49,539.07</w:t>
            </w:r>
          </w:p>
        </w:tc>
      </w:tr>
      <w:tr w:rsidR="008D6EFE">
        <w:tc>
          <w:tcPr>
            <w:tcW w:w="2045" w:type="dxa"/>
            <w:vAlign w:val="center"/>
          </w:tcPr>
          <w:p w:rsidR="008D6EFE" w:rsidRDefault="009B764E">
            <w:pPr>
              <w:jc w:val="left"/>
            </w:pPr>
            <w:r>
              <w:rPr>
                <w:sz w:val="24"/>
              </w:rPr>
              <w:t>中国建设银行</w:t>
            </w:r>
          </w:p>
        </w:tc>
        <w:tc>
          <w:tcPr>
            <w:tcW w:w="2455" w:type="dxa"/>
            <w:vAlign w:val="center"/>
          </w:tcPr>
          <w:p w:rsidR="008D6EFE" w:rsidRDefault="009B764E">
            <w:pPr>
              <w:jc w:val="right"/>
            </w:pPr>
            <w:r>
              <w:rPr>
                <w:sz w:val="24"/>
              </w:rPr>
              <w:t>-</w:t>
            </w:r>
          </w:p>
        </w:tc>
        <w:tc>
          <w:tcPr>
            <w:tcW w:w="2609" w:type="dxa"/>
            <w:vAlign w:val="center"/>
          </w:tcPr>
          <w:p w:rsidR="008D6EFE" w:rsidRDefault="009B764E">
            <w:pPr>
              <w:jc w:val="right"/>
            </w:pPr>
            <w:r>
              <w:rPr>
                <w:sz w:val="24"/>
              </w:rPr>
              <w:t>25,363.53</w:t>
            </w:r>
          </w:p>
        </w:tc>
        <w:tc>
          <w:tcPr>
            <w:tcW w:w="1889" w:type="dxa"/>
            <w:vAlign w:val="center"/>
          </w:tcPr>
          <w:p w:rsidR="008D6EFE" w:rsidRDefault="009B764E">
            <w:pPr>
              <w:jc w:val="right"/>
            </w:pPr>
            <w:r>
              <w:rPr>
                <w:sz w:val="24"/>
              </w:rPr>
              <w:t>25,363.53</w:t>
            </w:r>
          </w:p>
        </w:tc>
      </w:tr>
      <w:tr w:rsidR="008D6EFE">
        <w:tc>
          <w:tcPr>
            <w:tcW w:w="2045" w:type="dxa"/>
            <w:vAlign w:val="center"/>
          </w:tcPr>
          <w:p w:rsidR="008D6EFE" w:rsidRDefault="009B764E">
            <w:pPr>
              <w:jc w:val="left"/>
            </w:pPr>
            <w:r>
              <w:rPr>
                <w:sz w:val="24"/>
              </w:rPr>
              <w:t>交银施罗德基金公司</w:t>
            </w:r>
          </w:p>
        </w:tc>
        <w:tc>
          <w:tcPr>
            <w:tcW w:w="2455" w:type="dxa"/>
            <w:vAlign w:val="center"/>
          </w:tcPr>
          <w:p w:rsidR="008D6EFE" w:rsidRDefault="009B764E">
            <w:pPr>
              <w:jc w:val="right"/>
            </w:pPr>
            <w:r>
              <w:rPr>
                <w:sz w:val="24"/>
              </w:rPr>
              <w:t>-</w:t>
            </w:r>
          </w:p>
        </w:tc>
        <w:tc>
          <w:tcPr>
            <w:tcW w:w="2609" w:type="dxa"/>
            <w:vAlign w:val="center"/>
          </w:tcPr>
          <w:p w:rsidR="008D6EFE" w:rsidRDefault="009B764E">
            <w:pPr>
              <w:jc w:val="right"/>
            </w:pPr>
            <w:r>
              <w:rPr>
                <w:sz w:val="24"/>
              </w:rPr>
              <w:t>39,172.58</w:t>
            </w:r>
          </w:p>
        </w:tc>
        <w:tc>
          <w:tcPr>
            <w:tcW w:w="1889" w:type="dxa"/>
            <w:vAlign w:val="center"/>
          </w:tcPr>
          <w:p w:rsidR="008D6EFE" w:rsidRDefault="009B764E">
            <w:pPr>
              <w:jc w:val="right"/>
            </w:pPr>
            <w:r>
              <w:rPr>
                <w:sz w:val="24"/>
              </w:rPr>
              <w:t>39,172.58</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114,075.18</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114,075.18</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2015</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8D6EFE">
        <w:tc>
          <w:tcPr>
            <w:tcW w:w="2045" w:type="dxa"/>
            <w:vAlign w:val="center"/>
          </w:tcPr>
          <w:p w:rsidR="008D6EFE" w:rsidRDefault="009B764E">
            <w:pPr>
              <w:jc w:val="left"/>
            </w:pPr>
            <w:r>
              <w:rPr>
                <w:sz w:val="24"/>
              </w:rPr>
              <w:t>交通银行</w:t>
            </w:r>
          </w:p>
        </w:tc>
        <w:tc>
          <w:tcPr>
            <w:tcW w:w="2455" w:type="dxa"/>
            <w:vAlign w:val="center"/>
          </w:tcPr>
          <w:p w:rsidR="008D6EFE" w:rsidRDefault="009B764E">
            <w:pPr>
              <w:jc w:val="right"/>
            </w:pPr>
            <w:r>
              <w:rPr>
                <w:sz w:val="24"/>
              </w:rPr>
              <w:t>-</w:t>
            </w:r>
          </w:p>
        </w:tc>
        <w:tc>
          <w:tcPr>
            <w:tcW w:w="2609" w:type="dxa"/>
            <w:vAlign w:val="center"/>
          </w:tcPr>
          <w:p w:rsidR="008D6EFE" w:rsidRDefault="009B764E">
            <w:pPr>
              <w:jc w:val="right"/>
            </w:pPr>
            <w:r>
              <w:rPr>
                <w:sz w:val="24"/>
              </w:rPr>
              <w:t>86,132.60</w:t>
            </w:r>
          </w:p>
        </w:tc>
        <w:tc>
          <w:tcPr>
            <w:tcW w:w="1889" w:type="dxa"/>
            <w:vAlign w:val="center"/>
          </w:tcPr>
          <w:p w:rsidR="008D6EFE" w:rsidRDefault="009B764E">
            <w:pPr>
              <w:jc w:val="right"/>
            </w:pPr>
            <w:r>
              <w:rPr>
                <w:sz w:val="24"/>
              </w:rPr>
              <w:t>86,132.60</w:t>
            </w:r>
          </w:p>
        </w:tc>
      </w:tr>
      <w:tr w:rsidR="008D6EFE">
        <w:tc>
          <w:tcPr>
            <w:tcW w:w="2045" w:type="dxa"/>
            <w:vAlign w:val="center"/>
          </w:tcPr>
          <w:p w:rsidR="008D6EFE" w:rsidRDefault="009B764E">
            <w:pPr>
              <w:jc w:val="left"/>
            </w:pPr>
            <w:r>
              <w:rPr>
                <w:sz w:val="24"/>
              </w:rPr>
              <w:t>中国建设银行</w:t>
            </w:r>
          </w:p>
        </w:tc>
        <w:tc>
          <w:tcPr>
            <w:tcW w:w="2455" w:type="dxa"/>
            <w:vAlign w:val="center"/>
          </w:tcPr>
          <w:p w:rsidR="008D6EFE" w:rsidRDefault="009B764E">
            <w:pPr>
              <w:jc w:val="right"/>
            </w:pPr>
            <w:r>
              <w:rPr>
                <w:sz w:val="24"/>
              </w:rPr>
              <w:t>-</w:t>
            </w:r>
          </w:p>
        </w:tc>
        <w:tc>
          <w:tcPr>
            <w:tcW w:w="2609" w:type="dxa"/>
            <w:vAlign w:val="center"/>
          </w:tcPr>
          <w:p w:rsidR="008D6EFE" w:rsidRDefault="009B764E">
            <w:pPr>
              <w:jc w:val="right"/>
            </w:pPr>
            <w:r>
              <w:rPr>
                <w:sz w:val="24"/>
              </w:rPr>
              <w:t>39,459.61</w:t>
            </w:r>
          </w:p>
        </w:tc>
        <w:tc>
          <w:tcPr>
            <w:tcW w:w="1889" w:type="dxa"/>
            <w:vAlign w:val="center"/>
          </w:tcPr>
          <w:p w:rsidR="008D6EFE" w:rsidRDefault="009B764E">
            <w:pPr>
              <w:jc w:val="right"/>
            </w:pPr>
            <w:r>
              <w:rPr>
                <w:sz w:val="24"/>
              </w:rPr>
              <w:t>39,459.61</w:t>
            </w:r>
          </w:p>
        </w:tc>
      </w:tr>
      <w:tr w:rsidR="008D6EFE">
        <w:tc>
          <w:tcPr>
            <w:tcW w:w="2045" w:type="dxa"/>
            <w:vAlign w:val="center"/>
          </w:tcPr>
          <w:p w:rsidR="008D6EFE" w:rsidRDefault="009B764E">
            <w:pPr>
              <w:jc w:val="left"/>
            </w:pPr>
            <w:r>
              <w:rPr>
                <w:sz w:val="24"/>
              </w:rPr>
              <w:t>交银施罗德基金公司</w:t>
            </w:r>
          </w:p>
        </w:tc>
        <w:tc>
          <w:tcPr>
            <w:tcW w:w="2455" w:type="dxa"/>
            <w:vAlign w:val="center"/>
          </w:tcPr>
          <w:p w:rsidR="008D6EFE" w:rsidRDefault="009B764E">
            <w:pPr>
              <w:jc w:val="right"/>
            </w:pPr>
            <w:r>
              <w:rPr>
                <w:sz w:val="24"/>
              </w:rPr>
              <w:t>-</w:t>
            </w:r>
          </w:p>
        </w:tc>
        <w:tc>
          <w:tcPr>
            <w:tcW w:w="2609" w:type="dxa"/>
            <w:vAlign w:val="center"/>
          </w:tcPr>
          <w:p w:rsidR="008D6EFE" w:rsidRDefault="009B764E">
            <w:pPr>
              <w:jc w:val="right"/>
            </w:pPr>
            <w:r>
              <w:rPr>
                <w:sz w:val="24"/>
              </w:rPr>
              <w:t>876,375.32</w:t>
            </w:r>
          </w:p>
        </w:tc>
        <w:tc>
          <w:tcPr>
            <w:tcW w:w="1889" w:type="dxa"/>
            <w:vAlign w:val="center"/>
          </w:tcPr>
          <w:p w:rsidR="008D6EFE" w:rsidRDefault="009B764E">
            <w:pPr>
              <w:jc w:val="right"/>
            </w:pPr>
            <w:r>
              <w:rPr>
                <w:sz w:val="24"/>
              </w:rPr>
              <w:t>876,375.32</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1,001,967.53</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1,001,967.53</w:t>
            </w:r>
          </w:p>
        </w:tc>
      </w:tr>
    </w:tbl>
    <w:p w:rsidR="008D6EFE" w:rsidRDefault="009B764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2016</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w:t>
            </w:r>
            <w:r w:rsidRPr="007F4FA9">
              <w:rPr>
                <w:rFonts w:hint="eastAsia"/>
                <w:bCs/>
                <w:color w:val="000000"/>
                <w:sz w:val="24"/>
              </w:rPr>
              <w:t>至</w:t>
            </w:r>
            <w:r w:rsidRPr="007F4FA9">
              <w:rPr>
                <w:bCs/>
                <w:color w:val="000000"/>
                <w:sz w:val="24"/>
              </w:rPr>
              <w:t>2016</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8D6EFE">
        <w:tc>
          <w:tcPr>
            <w:tcW w:w="1355" w:type="dxa"/>
            <w:vAlign w:val="center"/>
          </w:tcPr>
          <w:p w:rsidR="008D6EFE" w:rsidRDefault="009B764E">
            <w:pPr>
              <w:jc w:val="center"/>
            </w:pPr>
            <w:r>
              <w:rPr>
                <w:bCs/>
                <w:color w:val="000000"/>
                <w:sz w:val="24"/>
              </w:rPr>
              <w:t>-</w:t>
            </w:r>
          </w:p>
        </w:tc>
        <w:tc>
          <w:tcPr>
            <w:tcW w:w="1729" w:type="dxa"/>
            <w:vAlign w:val="center"/>
          </w:tcPr>
          <w:p w:rsidR="008D6EFE" w:rsidRDefault="009B764E">
            <w:pPr>
              <w:jc w:val="center"/>
            </w:pPr>
            <w:r>
              <w:rPr>
                <w:bCs/>
                <w:color w:val="000000"/>
                <w:sz w:val="24"/>
              </w:rPr>
              <w:t>-</w:t>
            </w:r>
          </w:p>
        </w:tc>
        <w:tc>
          <w:tcPr>
            <w:tcW w:w="1203" w:type="dxa"/>
            <w:vAlign w:val="center"/>
          </w:tcPr>
          <w:p w:rsidR="008D6EFE" w:rsidRDefault="009B764E">
            <w:pPr>
              <w:jc w:val="center"/>
            </w:pPr>
            <w:r>
              <w:rPr>
                <w:bCs/>
                <w:color w:val="000000"/>
                <w:sz w:val="24"/>
              </w:rPr>
              <w:t>-</w:t>
            </w:r>
          </w:p>
        </w:tc>
        <w:tc>
          <w:tcPr>
            <w:tcW w:w="1203" w:type="dxa"/>
            <w:vAlign w:val="center"/>
          </w:tcPr>
          <w:p w:rsidR="008D6EFE" w:rsidRDefault="009B764E">
            <w:pPr>
              <w:jc w:val="center"/>
            </w:pPr>
            <w:r>
              <w:rPr>
                <w:bCs/>
                <w:color w:val="000000"/>
                <w:sz w:val="24"/>
              </w:rPr>
              <w:t>-</w:t>
            </w:r>
          </w:p>
        </w:tc>
        <w:tc>
          <w:tcPr>
            <w:tcW w:w="1033" w:type="dxa"/>
            <w:vAlign w:val="center"/>
          </w:tcPr>
          <w:p w:rsidR="008D6EFE" w:rsidRDefault="009B764E">
            <w:pPr>
              <w:jc w:val="center"/>
            </w:pPr>
            <w:r>
              <w:rPr>
                <w:bCs/>
                <w:color w:val="000000"/>
                <w:sz w:val="24"/>
              </w:rPr>
              <w:t>-</w:t>
            </w:r>
          </w:p>
        </w:tc>
        <w:tc>
          <w:tcPr>
            <w:tcW w:w="1440" w:type="dxa"/>
            <w:vAlign w:val="center"/>
          </w:tcPr>
          <w:p w:rsidR="008D6EFE" w:rsidRDefault="009B764E">
            <w:pPr>
              <w:jc w:val="center"/>
            </w:pPr>
            <w:r>
              <w:rPr>
                <w:bCs/>
                <w:color w:val="000000"/>
                <w:sz w:val="24"/>
              </w:rPr>
              <w:t>-</w:t>
            </w:r>
          </w:p>
        </w:tc>
        <w:tc>
          <w:tcPr>
            <w:tcW w:w="1035" w:type="dxa"/>
            <w:vAlign w:val="center"/>
          </w:tcPr>
          <w:p w:rsidR="008D6EFE" w:rsidRDefault="009B764E">
            <w:pPr>
              <w:jc w:val="center"/>
            </w:pPr>
            <w:r>
              <w:rPr>
                <w:bCs/>
                <w:color w:val="000000"/>
                <w:sz w:val="24"/>
              </w:rPr>
              <w:t>-</w:t>
            </w:r>
          </w:p>
        </w:tc>
      </w:tr>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上年度可比期间</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2015</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日至</w:t>
            </w:r>
            <w:r w:rsidRPr="007F4FA9">
              <w:rPr>
                <w:bCs/>
                <w:color w:val="000000"/>
                <w:sz w:val="24"/>
              </w:rPr>
              <w:t>2015</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8D6EFE">
        <w:tc>
          <w:tcPr>
            <w:tcW w:w="1355" w:type="dxa"/>
            <w:vAlign w:val="center"/>
          </w:tcPr>
          <w:p w:rsidR="008D6EFE" w:rsidRDefault="009B764E">
            <w:pPr>
              <w:jc w:val="left"/>
            </w:pPr>
            <w:r>
              <w:rPr>
                <w:bCs/>
                <w:color w:val="000000"/>
                <w:sz w:val="24"/>
              </w:rPr>
              <w:t>中国建设银行</w:t>
            </w:r>
          </w:p>
        </w:tc>
        <w:tc>
          <w:tcPr>
            <w:tcW w:w="1729" w:type="dxa"/>
            <w:vAlign w:val="center"/>
          </w:tcPr>
          <w:p w:rsidR="008D6EFE" w:rsidRDefault="009B764E">
            <w:pPr>
              <w:jc w:val="right"/>
            </w:pPr>
            <w:r>
              <w:rPr>
                <w:bCs/>
                <w:color w:val="000000"/>
                <w:sz w:val="24"/>
              </w:rPr>
              <w:t>-</w:t>
            </w:r>
          </w:p>
        </w:tc>
        <w:tc>
          <w:tcPr>
            <w:tcW w:w="1203" w:type="dxa"/>
            <w:vAlign w:val="center"/>
          </w:tcPr>
          <w:p w:rsidR="008D6EFE" w:rsidRDefault="009B764E">
            <w:pPr>
              <w:jc w:val="right"/>
            </w:pPr>
            <w:r>
              <w:rPr>
                <w:bCs/>
                <w:color w:val="000000"/>
                <w:sz w:val="24"/>
              </w:rPr>
              <w:t>-</w:t>
            </w:r>
          </w:p>
        </w:tc>
        <w:tc>
          <w:tcPr>
            <w:tcW w:w="1203" w:type="dxa"/>
            <w:vAlign w:val="center"/>
          </w:tcPr>
          <w:p w:rsidR="008D6EFE" w:rsidRDefault="009B764E">
            <w:pPr>
              <w:jc w:val="right"/>
            </w:pPr>
            <w:r>
              <w:rPr>
                <w:bCs/>
                <w:color w:val="000000"/>
                <w:sz w:val="24"/>
              </w:rPr>
              <w:t>-</w:t>
            </w:r>
          </w:p>
        </w:tc>
        <w:tc>
          <w:tcPr>
            <w:tcW w:w="1033" w:type="dxa"/>
            <w:vAlign w:val="center"/>
          </w:tcPr>
          <w:p w:rsidR="008D6EFE" w:rsidRDefault="009B764E">
            <w:pPr>
              <w:jc w:val="right"/>
            </w:pPr>
            <w:r>
              <w:rPr>
                <w:bCs/>
                <w:color w:val="000000"/>
                <w:sz w:val="24"/>
              </w:rPr>
              <w:t>-</w:t>
            </w:r>
          </w:p>
        </w:tc>
        <w:tc>
          <w:tcPr>
            <w:tcW w:w="1440" w:type="dxa"/>
            <w:vAlign w:val="center"/>
          </w:tcPr>
          <w:p w:rsidR="008D6EFE" w:rsidRDefault="009B764E">
            <w:pPr>
              <w:jc w:val="right"/>
            </w:pPr>
            <w:r>
              <w:rPr>
                <w:bCs/>
                <w:color w:val="000000"/>
                <w:sz w:val="24"/>
              </w:rPr>
              <w:t>99,800,000.00</w:t>
            </w:r>
          </w:p>
        </w:tc>
        <w:tc>
          <w:tcPr>
            <w:tcW w:w="1035" w:type="dxa"/>
            <w:vAlign w:val="center"/>
          </w:tcPr>
          <w:p w:rsidR="008D6EFE" w:rsidRDefault="009B764E">
            <w:pPr>
              <w:jc w:val="right"/>
            </w:pPr>
            <w:r>
              <w:rPr>
                <w:bCs/>
                <w:color w:val="000000"/>
                <w:sz w:val="24"/>
              </w:rPr>
              <w:t>67,338.74</w:t>
            </w:r>
          </w:p>
        </w:tc>
      </w:tr>
    </w:tbl>
    <w:p w:rsidR="00385EFB" w:rsidRDefault="00385EFB" w:rsidP="00E91360">
      <w:pPr>
        <w:autoSpaceDE w:val="0"/>
        <w:autoSpaceDN w:val="0"/>
        <w:adjustRightInd w:val="0"/>
        <w:spacing w:before="29" w:line="288" w:lineRule="auto"/>
        <w:ind w:left="15"/>
        <w:jc w:val="right"/>
        <w:rPr>
          <w:color w:val="000000"/>
          <w:kern w:val="0"/>
          <w:sz w:val="24"/>
        </w:rPr>
      </w:pP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843"/>
        <w:gridCol w:w="1559"/>
        <w:gridCol w:w="1627"/>
      </w:tblGrid>
      <w:tr w:rsidR="001A59F9" w:rsidRPr="008B2C7A" w:rsidTr="007E62CA">
        <w:trPr>
          <w:trHeight w:val="340"/>
        </w:trPr>
        <w:tc>
          <w:tcPr>
            <w:tcW w:w="2127" w:type="dxa"/>
            <w:vMerge w:val="restart"/>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项目</w:t>
            </w:r>
          </w:p>
        </w:tc>
        <w:tc>
          <w:tcPr>
            <w:tcW w:w="3685"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本期</w:t>
            </w:r>
          </w:p>
          <w:p w:rsidR="001A59F9" w:rsidRPr="00961B6F" w:rsidRDefault="00F64FAD" w:rsidP="00961B6F">
            <w:pPr>
              <w:autoSpaceDE w:val="0"/>
              <w:autoSpaceDN w:val="0"/>
              <w:spacing w:before="29" w:line="288" w:lineRule="auto"/>
              <w:jc w:val="center"/>
              <w:textAlignment w:val="bottom"/>
              <w:rPr>
                <w:bCs/>
                <w:color w:val="000000"/>
                <w:sz w:val="24"/>
              </w:rPr>
            </w:pPr>
            <w:r w:rsidRPr="00961B6F">
              <w:rPr>
                <w:bCs/>
                <w:color w:val="000000"/>
                <w:sz w:val="24"/>
              </w:rPr>
              <w:t>2016</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w:t>
            </w:r>
            <w:r w:rsidR="001A59F9" w:rsidRPr="00961B6F">
              <w:rPr>
                <w:rFonts w:hint="eastAsia"/>
                <w:bCs/>
                <w:color w:val="000000"/>
                <w:sz w:val="24"/>
              </w:rPr>
              <w:t>至</w:t>
            </w:r>
            <w:r w:rsidRPr="00961B6F">
              <w:rPr>
                <w:bCs/>
                <w:color w:val="000000"/>
                <w:sz w:val="24"/>
              </w:rPr>
              <w:t>2016</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c>
          <w:tcPr>
            <w:tcW w:w="3186"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上年度可比期间</w:t>
            </w:r>
          </w:p>
          <w:p w:rsidR="001A59F9" w:rsidRPr="00961B6F" w:rsidRDefault="007F35DC" w:rsidP="00961B6F">
            <w:pPr>
              <w:autoSpaceDE w:val="0"/>
              <w:autoSpaceDN w:val="0"/>
              <w:spacing w:before="29" w:line="288" w:lineRule="auto"/>
              <w:jc w:val="center"/>
              <w:textAlignment w:val="bottom"/>
              <w:rPr>
                <w:bCs/>
                <w:color w:val="000000"/>
                <w:sz w:val="24"/>
              </w:rPr>
            </w:pPr>
            <w:r w:rsidRPr="00961B6F">
              <w:rPr>
                <w:bCs/>
                <w:color w:val="000000"/>
                <w:sz w:val="24"/>
              </w:rPr>
              <w:t>2015</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日至</w:t>
            </w:r>
            <w:r w:rsidRPr="00961B6F">
              <w:rPr>
                <w:bCs/>
                <w:color w:val="000000"/>
                <w:sz w:val="24"/>
              </w:rPr>
              <w:t>2015</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r>
      <w:tr w:rsidR="001A59F9" w:rsidRPr="008B2C7A" w:rsidTr="007E62CA">
        <w:trPr>
          <w:trHeight w:val="340"/>
        </w:trPr>
        <w:tc>
          <w:tcPr>
            <w:tcW w:w="212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A/B</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C</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A/B</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C</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期初持有的基金份额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25,893,546.59</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22,523,863.99</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期间申购</w:t>
            </w:r>
            <w:r w:rsidR="001A59F9" w:rsidRPr="002E35A3">
              <w:rPr>
                <w:szCs w:val="24"/>
              </w:rPr>
              <w:t>/</w:t>
            </w:r>
            <w:r w:rsidR="001A59F9" w:rsidRPr="002E35A3">
              <w:rPr>
                <w:rFonts w:hint="eastAsia"/>
                <w:szCs w:val="24"/>
              </w:rPr>
              <w:t>买入总份额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3,369,682.60</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期间因拆分变动份额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1A59F9" w:rsidP="002E35A3">
            <w:pPr>
              <w:pStyle w:val="ae"/>
              <w:spacing w:before="29" w:line="288" w:lineRule="auto"/>
              <w:rPr>
                <w:szCs w:val="24"/>
              </w:rPr>
            </w:pPr>
            <w:r w:rsidRPr="002E35A3">
              <w:rPr>
                <w:rFonts w:hint="eastAsia"/>
                <w:szCs w:val="24"/>
              </w:rPr>
              <w:t>减：</w:t>
            </w:r>
            <w:r w:rsidR="00C23B94" w:rsidRPr="005A73A3">
              <w:rPr>
                <w:rFonts w:hint="eastAsia"/>
              </w:rPr>
              <w:t>报告</w:t>
            </w:r>
            <w:r w:rsidRPr="002E35A3">
              <w:rPr>
                <w:rFonts w:hint="eastAsia"/>
                <w:szCs w:val="24"/>
              </w:rPr>
              <w:t>期间赎回</w:t>
            </w:r>
            <w:r w:rsidRPr="002E35A3">
              <w:rPr>
                <w:szCs w:val="24"/>
              </w:rPr>
              <w:t>/</w:t>
            </w:r>
            <w:r w:rsidRPr="002E35A3">
              <w:rPr>
                <w:rFonts w:hint="eastAsia"/>
                <w:szCs w:val="24"/>
              </w:rPr>
              <w:t>卖出总份额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25,893,546.59</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25,893,546.59</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期末持有的基金份额占基金总份额比例</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3.47%</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1.92%</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bl>
    <w:p w:rsidR="008D6EFE" w:rsidRDefault="009B764E">
      <w:pPr>
        <w:tabs>
          <w:tab w:val="left" w:pos="426"/>
        </w:tabs>
        <w:spacing w:before="29" w:line="288" w:lineRule="auto"/>
        <w:jc w:val="left"/>
        <w:rPr>
          <w:rFonts w:asciiTheme="minorEastAsia" w:eastAsiaTheme="minorEastAsia" w:hAnsiTheme="minorEastAsia" w:cs="宋体"/>
          <w:kern w:val="0"/>
          <w:szCs w:val="21"/>
        </w:rPr>
      </w:pPr>
      <w:r>
        <w:rPr>
          <w:kern w:val="0"/>
          <w:sz w:val="24"/>
        </w:rPr>
        <w:t>注：</w:t>
      </w:r>
      <w:r>
        <w:rPr>
          <w:kern w:val="0"/>
          <w:sz w:val="24"/>
        </w:rPr>
        <w:t>1</w:t>
      </w:r>
      <w:r>
        <w:rPr>
          <w:kern w:val="0"/>
          <w:sz w:val="24"/>
        </w:rPr>
        <w:t>、如果本报告期间发生转换入、红利再投业务，则总申购份额中包含该业务。</w:t>
      </w:r>
    </w:p>
    <w:p w:rsidR="009016A7" w:rsidRDefault="001A59F9" w:rsidP="009016A7">
      <w:pPr>
        <w:tabs>
          <w:tab w:val="left" w:pos="426"/>
        </w:tabs>
        <w:spacing w:before="29" w:line="288" w:lineRule="auto"/>
        <w:ind w:firstLine="480"/>
        <w:jc w:val="left"/>
        <w:rPr>
          <w:rFonts w:asciiTheme="minorEastAsia" w:eastAsiaTheme="minorEastAsia" w:hAnsiTheme="minorEastAsia" w:cs="宋体"/>
          <w:kern w:val="0"/>
          <w:szCs w:val="21"/>
        </w:rPr>
      </w:pPr>
      <w:r w:rsidRPr="00E25C2A">
        <w:rPr>
          <w:kern w:val="0"/>
          <w:sz w:val="24"/>
        </w:rPr>
        <w:t>2</w:t>
      </w:r>
      <w:r w:rsidRPr="00E25C2A">
        <w:rPr>
          <w:kern w:val="0"/>
          <w:sz w:val="24"/>
        </w:rPr>
        <w:t>、如果本报告期间发生转换出业务，则总赎回份额中包含该业务。</w:t>
      </w:r>
    </w:p>
    <w:p w:rsidR="001A59F9" w:rsidRDefault="009016A7" w:rsidP="009016A7">
      <w:pPr>
        <w:tabs>
          <w:tab w:val="left" w:pos="426"/>
        </w:tabs>
        <w:spacing w:before="29" w:line="288" w:lineRule="auto"/>
        <w:ind w:firstLine="480"/>
        <w:jc w:val="left"/>
        <w:rPr>
          <w:kern w:val="0"/>
          <w:sz w:val="24"/>
        </w:rPr>
      </w:pPr>
      <w:r w:rsidRPr="004A6BFD">
        <w:rPr>
          <w:kern w:val="0"/>
          <w:sz w:val="24"/>
        </w:rPr>
        <w:t>3</w:t>
      </w:r>
      <w:r w:rsidRPr="004A6BFD">
        <w:rPr>
          <w:rFonts w:hint="eastAsia"/>
          <w:kern w:val="0"/>
          <w:sz w:val="24"/>
        </w:rPr>
        <w:t>、</w:t>
      </w:r>
      <w:r>
        <w:rPr>
          <w:rFonts w:hint="eastAsia"/>
          <w:kern w:val="0"/>
          <w:sz w:val="24"/>
        </w:rPr>
        <w:t xml:space="preserve"> </w:t>
      </w:r>
      <w:r w:rsidRPr="004A6BFD">
        <w:rPr>
          <w:rFonts w:hint="eastAsia"/>
          <w:kern w:val="0"/>
          <w:sz w:val="24"/>
        </w:rPr>
        <w:t>基金管理人投资本基金适用的申购</w:t>
      </w:r>
      <w:r w:rsidRPr="004A6BFD">
        <w:rPr>
          <w:kern w:val="0"/>
          <w:sz w:val="24"/>
        </w:rPr>
        <w:t>/</w:t>
      </w:r>
      <w:r w:rsidRPr="004A6BFD">
        <w:rPr>
          <w:rFonts w:hint="eastAsia"/>
          <w:kern w:val="0"/>
          <w:sz w:val="24"/>
        </w:rPr>
        <w:t>赎回费率按照本基金招募说明书的规定执行。</w:t>
      </w:r>
    </w:p>
    <w:p w:rsidR="009016A7" w:rsidRPr="009016A7" w:rsidRDefault="009016A7" w:rsidP="009016A7">
      <w:pPr>
        <w:tabs>
          <w:tab w:val="left" w:pos="426"/>
        </w:tabs>
        <w:spacing w:before="29" w:line="288" w:lineRule="auto"/>
        <w:ind w:firstLine="480"/>
        <w:jc w:val="left"/>
        <w:rPr>
          <w:rFonts w:asciiTheme="minorEastAsia" w:eastAsiaTheme="minorEastAsia" w:hAnsiTheme="minorEastAsia" w:cs="宋体" w:hint="eastAsia"/>
          <w:kern w:val="0"/>
          <w:szCs w:val="21"/>
        </w:rPr>
      </w:pPr>
      <w:bookmarkStart w:id="60" w:name="_GoBack"/>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91074E" w:rsidRPr="00E25C2A" w:rsidRDefault="0091074E"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2015</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2015</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8D6EFE">
        <w:tc>
          <w:tcPr>
            <w:tcW w:w="2266" w:type="dxa"/>
            <w:vAlign w:val="center"/>
          </w:tcPr>
          <w:p w:rsidR="008D6EFE" w:rsidRDefault="009B764E">
            <w:pPr>
              <w:jc w:val="left"/>
            </w:pPr>
            <w:r>
              <w:rPr>
                <w:szCs w:val="21"/>
              </w:rPr>
              <w:t>中国建设银行</w:t>
            </w:r>
          </w:p>
        </w:tc>
        <w:tc>
          <w:tcPr>
            <w:tcW w:w="1683" w:type="dxa"/>
            <w:vAlign w:val="center"/>
          </w:tcPr>
          <w:p w:rsidR="008D6EFE" w:rsidRDefault="009B764E">
            <w:pPr>
              <w:jc w:val="right"/>
            </w:pPr>
            <w:r>
              <w:rPr>
                <w:szCs w:val="21"/>
              </w:rPr>
              <w:t>160,456,451.22</w:t>
            </w:r>
          </w:p>
        </w:tc>
        <w:tc>
          <w:tcPr>
            <w:tcW w:w="1683" w:type="dxa"/>
            <w:vAlign w:val="center"/>
          </w:tcPr>
          <w:p w:rsidR="008D6EFE" w:rsidRDefault="009B764E">
            <w:pPr>
              <w:jc w:val="right"/>
            </w:pPr>
            <w:r>
              <w:rPr>
                <w:szCs w:val="21"/>
              </w:rPr>
              <w:t>197,849.52</w:t>
            </w:r>
          </w:p>
        </w:tc>
        <w:tc>
          <w:tcPr>
            <w:tcW w:w="1683" w:type="dxa"/>
            <w:vAlign w:val="center"/>
          </w:tcPr>
          <w:p w:rsidR="008D6EFE" w:rsidRDefault="009B764E">
            <w:pPr>
              <w:jc w:val="right"/>
            </w:pPr>
            <w:r>
              <w:rPr>
                <w:szCs w:val="21"/>
              </w:rPr>
              <w:t>6,446,473.19</w:t>
            </w:r>
          </w:p>
        </w:tc>
        <w:tc>
          <w:tcPr>
            <w:tcW w:w="1683" w:type="dxa"/>
            <w:vAlign w:val="center"/>
          </w:tcPr>
          <w:p w:rsidR="008D6EFE" w:rsidRDefault="009B764E">
            <w:pPr>
              <w:jc w:val="right"/>
            </w:pPr>
            <w:r>
              <w:rPr>
                <w:szCs w:val="21"/>
              </w:rPr>
              <w:t>406,796.78</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2016</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A59F9" w:rsidRPr="008B2C7A" w:rsidTr="003E18F7">
        <w:trPr>
          <w:trHeight w:val="255"/>
        </w:trPr>
        <w:tc>
          <w:tcPr>
            <w:tcW w:w="616"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代码</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名称</w:t>
            </w:r>
          </w:p>
        </w:tc>
        <w:tc>
          <w:tcPr>
            <w:tcW w:w="742"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原因</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65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复牌开</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数量</w:t>
            </w:r>
          </w:p>
          <w:p w:rsidR="001A59F9" w:rsidRPr="003E18F7" w:rsidRDefault="001A59F9" w:rsidP="003E18F7">
            <w:pPr>
              <w:spacing w:before="29" w:line="288" w:lineRule="auto"/>
              <w:jc w:val="center"/>
              <w:rPr>
                <w:color w:val="000000"/>
                <w:sz w:val="18"/>
                <w:szCs w:val="18"/>
              </w:rPr>
            </w:pPr>
            <w:r w:rsidRPr="003E18F7">
              <w:rPr>
                <w:color w:val="000000"/>
                <w:sz w:val="18"/>
                <w:szCs w:val="18"/>
              </w:rPr>
              <w:t>(</w:t>
            </w:r>
            <w:r w:rsidRPr="003E18F7">
              <w:rPr>
                <w:rFonts w:hint="eastAsia"/>
                <w:color w:val="000000"/>
                <w:sz w:val="18"/>
                <w:szCs w:val="18"/>
              </w:rPr>
              <w:t>单位：股</w:t>
            </w:r>
            <w:r w:rsidRPr="003E18F7">
              <w:rPr>
                <w:color w:val="000000"/>
                <w:sz w:val="18"/>
                <w:szCs w:val="18"/>
              </w:rPr>
              <w:t>)</w:t>
            </w:r>
          </w:p>
        </w:tc>
        <w:tc>
          <w:tcPr>
            <w:tcW w:w="1218"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成本总额</w:t>
            </w:r>
          </w:p>
        </w:tc>
        <w:tc>
          <w:tcPr>
            <w:tcW w:w="1160"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估值总额</w:t>
            </w:r>
          </w:p>
        </w:tc>
        <w:tc>
          <w:tcPr>
            <w:tcW w:w="601"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备注</w:t>
            </w:r>
          </w:p>
        </w:tc>
      </w:tr>
      <w:tr w:rsidR="008D6EFE">
        <w:tc>
          <w:tcPr>
            <w:tcW w:w="615" w:type="dxa"/>
            <w:vAlign w:val="center"/>
          </w:tcPr>
          <w:p w:rsidR="008D6EFE" w:rsidRDefault="009B764E">
            <w:pPr>
              <w:jc w:val="center"/>
            </w:pPr>
            <w:r>
              <w:rPr>
                <w:sz w:val="18"/>
                <w:szCs w:val="18"/>
              </w:rPr>
              <w:t>000821</w:t>
            </w:r>
          </w:p>
        </w:tc>
        <w:tc>
          <w:tcPr>
            <w:tcW w:w="685" w:type="dxa"/>
            <w:vAlign w:val="center"/>
          </w:tcPr>
          <w:p w:rsidR="008D6EFE" w:rsidRDefault="009B764E">
            <w:pPr>
              <w:jc w:val="center"/>
            </w:pPr>
            <w:r>
              <w:rPr>
                <w:sz w:val="18"/>
                <w:szCs w:val="18"/>
              </w:rPr>
              <w:t>京山轻机</w:t>
            </w:r>
          </w:p>
        </w:tc>
        <w:tc>
          <w:tcPr>
            <w:tcW w:w="741" w:type="dxa"/>
            <w:vAlign w:val="center"/>
          </w:tcPr>
          <w:p w:rsidR="008D6EFE" w:rsidRDefault="009B764E">
            <w:pPr>
              <w:jc w:val="center"/>
            </w:pPr>
            <w:r>
              <w:rPr>
                <w:sz w:val="18"/>
                <w:szCs w:val="18"/>
              </w:rPr>
              <w:t>2016-12-05</w:t>
            </w:r>
          </w:p>
        </w:tc>
        <w:tc>
          <w:tcPr>
            <w:tcW w:w="797" w:type="dxa"/>
            <w:vAlign w:val="center"/>
          </w:tcPr>
          <w:p w:rsidR="008D6EFE" w:rsidRDefault="009B764E">
            <w:pPr>
              <w:jc w:val="center"/>
            </w:pPr>
            <w:r>
              <w:rPr>
                <w:sz w:val="18"/>
                <w:szCs w:val="18"/>
              </w:rPr>
              <w:t>重大事项</w:t>
            </w:r>
          </w:p>
        </w:tc>
        <w:tc>
          <w:tcPr>
            <w:tcW w:w="797" w:type="dxa"/>
            <w:vAlign w:val="center"/>
          </w:tcPr>
          <w:p w:rsidR="008D6EFE" w:rsidRDefault="009B764E">
            <w:pPr>
              <w:jc w:val="center"/>
            </w:pPr>
            <w:r>
              <w:rPr>
                <w:sz w:val="18"/>
                <w:szCs w:val="18"/>
              </w:rPr>
              <w:t>15.34</w:t>
            </w:r>
          </w:p>
        </w:tc>
        <w:tc>
          <w:tcPr>
            <w:tcW w:w="685" w:type="dxa"/>
            <w:vAlign w:val="center"/>
          </w:tcPr>
          <w:p w:rsidR="008D6EFE" w:rsidRDefault="009B764E">
            <w:pPr>
              <w:jc w:val="center"/>
            </w:pPr>
            <w:r>
              <w:rPr>
                <w:sz w:val="18"/>
                <w:szCs w:val="18"/>
              </w:rPr>
              <w:t>-</w:t>
            </w:r>
          </w:p>
        </w:tc>
        <w:tc>
          <w:tcPr>
            <w:tcW w:w="657" w:type="dxa"/>
            <w:vAlign w:val="center"/>
          </w:tcPr>
          <w:p w:rsidR="008D6EFE" w:rsidRDefault="009B764E">
            <w:pPr>
              <w:jc w:val="center"/>
            </w:pPr>
            <w:r>
              <w:rPr>
                <w:sz w:val="18"/>
                <w:szCs w:val="18"/>
              </w:rPr>
              <w:t>-</w:t>
            </w:r>
          </w:p>
        </w:tc>
        <w:tc>
          <w:tcPr>
            <w:tcW w:w="1047" w:type="dxa"/>
            <w:vAlign w:val="center"/>
          </w:tcPr>
          <w:p w:rsidR="008D6EFE" w:rsidRDefault="009B764E">
            <w:pPr>
              <w:jc w:val="center"/>
            </w:pPr>
            <w:r>
              <w:rPr>
                <w:sz w:val="18"/>
                <w:szCs w:val="18"/>
              </w:rPr>
              <w:t>600,000</w:t>
            </w:r>
          </w:p>
        </w:tc>
        <w:tc>
          <w:tcPr>
            <w:tcW w:w="1216" w:type="dxa"/>
            <w:vAlign w:val="center"/>
          </w:tcPr>
          <w:p w:rsidR="008D6EFE" w:rsidRDefault="009B764E">
            <w:pPr>
              <w:jc w:val="center"/>
            </w:pPr>
            <w:r>
              <w:rPr>
                <w:sz w:val="18"/>
                <w:szCs w:val="18"/>
              </w:rPr>
              <w:t>9,647,424.38</w:t>
            </w:r>
          </w:p>
        </w:tc>
        <w:tc>
          <w:tcPr>
            <w:tcW w:w="1158" w:type="dxa"/>
            <w:vAlign w:val="center"/>
          </w:tcPr>
          <w:p w:rsidR="008D6EFE" w:rsidRDefault="009B764E">
            <w:pPr>
              <w:jc w:val="center"/>
            </w:pPr>
            <w:r>
              <w:rPr>
                <w:sz w:val="18"/>
                <w:szCs w:val="18"/>
              </w:rPr>
              <w:t>9,204,000.00</w:t>
            </w:r>
          </w:p>
        </w:tc>
        <w:tc>
          <w:tcPr>
            <w:tcW w:w="600" w:type="dxa"/>
            <w:vAlign w:val="center"/>
          </w:tcPr>
          <w:p w:rsidR="008D6EFE" w:rsidRDefault="009B764E">
            <w:pPr>
              <w:jc w:val="center"/>
            </w:pPr>
            <w:r>
              <w:rPr>
                <w:sz w:val="18"/>
                <w:szCs w:val="18"/>
              </w:rPr>
              <w:t>-</w:t>
            </w:r>
          </w:p>
        </w:tc>
      </w:tr>
      <w:tr w:rsidR="008D6EFE">
        <w:tc>
          <w:tcPr>
            <w:tcW w:w="615" w:type="dxa"/>
            <w:vAlign w:val="center"/>
          </w:tcPr>
          <w:p w:rsidR="008D6EFE" w:rsidRDefault="009B764E">
            <w:pPr>
              <w:jc w:val="center"/>
            </w:pPr>
            <w:r>
              <w:rPr>
                <w:sz w:val="18"/>
                <w:szCs w:val="18"/>
              </w:rPr>
              <w:t>002635</w:t>
            </w:r>
          </w:p>
        </w:tc>
        <w:tc>
          <w:tcPr>
            <w:tcW w:w="685" w:type="dxa"/>
            <w:vAlign w:val="center"/>
          </w:tcPr>
          <w:p w:rsidR="008D6EFE" w:rsidRDefault="009B764E">
            <w:pPr>
              <w:jc w:val="center"/>
            </w:pPr>
            <w:r>
              <w:rPr>
                <w:sz w:val="18"/>
                <w:szCs w:val="18"/>
              </w:rPr>
              <w:t>安洁科技</w:t>
            </w:r>
          </w:p>
        </w:tc>
        <w:tc>
          <w:tcPr>
            <w:tcW w:w="741" w:type="dxa"/>
            <w:vAlign w:val="center"/>
          </w:tcPr>
          <w:p w:rsidR="008D6EFE" w:rsidRDefault="009B764E">
            <w:pPr>
              <w:jc w:val="center"/>
            </w:pPr>
            <w:r>
              <w:rPr>
                <w:sz w:val="18"/>
                <w:szCs w:val="18"/>
              </w:rPr>
              <w:t>2016-11-08</w:t>
            </w:r>
          </w:p>
        </w:tc>
        <w:tc>
          <w:tcPr>
            <w:tcW w:w="797" w:type="dxa"/>
            <w:vAlign w:val="center"/>
          </w:tcPr>
          <w:p w:rsidR="008D6EFE" w:rsidRDefault="009B764E">
            <w:pPr>
              <w:jc w:val="center"/>
            </w:pPr>
            <w:r>
              <w:rPr>
                <w:sz w:val="18"/>
                <w:szCs w:val="18"/>
              </w:rPr>
              <w:t>重大事项</w:t>
            </w:r>
          </w:p>
        </w:tc>
        <w:tc>
          <w:tcPr>
            <w:tcW w:w="797" w:type="dxa"/>
            <w:vAlign w:val="center"/>
          </w:tcPr>
          <w:p w:rsidR="008D6EFE" w:rsidRDefault="009B764E">
            <w:pPr>
              <w:jc w:val="center"/>
            </w:pPr>
            <w:r>
              <w:rPr>
                <w:sz w:val="18"/>
                <w:szCs w:val="18"/>
              </w:rPr>
              <w:t>33.74</w:t>
            </w:r>
          </w:p>
        </w:tc>
        <w:tc>
          <w:tcPr>
            <w:tcW w:w="685" w:type="dxa"/>
            <w:vAlign w:val="center"/>
          </w:tcPr>
          <w:p w:rsidR="008D6EFE" w:rsidRDefault="009B764E">
            <w:pPr>
              <w:jc w:val="center"/>
            </w:pPr>
            <w:r>
              <w:rPr>
                <w:sz w:val="18"/>
                <w:szCs w:val="18"/>
              </w:rPr>
              <w:t>2017-02-08</w:t>
            </w:r>
          </w:p>
        </w:tc>
        <w:tc>
          <w:tcPr>
            <w:tcW w:w="657" w:type="dxa"/>
            <w:vAlign w:val="center"/>
          </w:tcPr>
          <w:p w:rsidR="008D6EFE" w:rsidRDefault="009B764E">
            <w:pPr>
              <w:jc w:val="center"/>
            </w:pPr>
            <w:r>
              <w:rPr>
                <w:sz w:val="18"/>
                <w:szCs w:val="18"/>
              </w:rPr>
              <w:t>33.50</w:t>
            </w:r>
          </w:p>
        </w:tc>
        <w:tc>
          <w:tcPr>
            <w:tcW w:w="1047" w:type="dxa"/>
            <w:vAlign w:val="center"/>
          </w:tcPr>
          <w:p w:rsidR="008D6EFE" w:rsidRDefault="009B764E">
            <w:pPr>
              <w:jc w:val="center"/>
            </w:pPr>
            <w:r>
              <w:rPr>
                <w:sz w:val="18"/>
                <w:szCs w:val="18"/>
              </w:rPr>
              <w:t>150,000</w:t>
            </w:r>
          </w:p>
        </w:tc>
        <w:tc>
          <w:tcPr>
            <w:tcW w:w="1216" w:type="dxa"/>
            <w:vAlign w:val="center"/>
          </w:tcPr>
          <w:p w:rsidR="008D6EFE" w:rsidRDefault="009B764E">
            <w:pPr>
              <w:jc w:val="center"/>
            </w:pPr>
            <w:r>
              <w:rPr>
                <w:sz w:val="18"/>
                <w:szCs w:val="18"/>
              </w:rPr>
              <w:t>5,522,913.00</w:t>
            </w:r>
          </w:p>
        </w:tc>
        <w:tc>
          <w:tcPr>
            <w:tcW w:w="1158" w:type="dxa"/>
            <w:vAlign w:val="center"/>
          </w:tcPr>
          <w:p w:rsidR="008D6EFE" w:rsidRDefault="009B764E">
            <w:pPr>
              <w:jc w:val="center"/>
            </w:pPr>
            <w:r>
              <w:rPr>
                <w:sz w:val="18"/>
                <w:szCs w:val="18"/>
              </w:rPr>
              <w:t>5,061,000.00</w:t>
            </w:r>
          </w:p>
        </w:tc>
        <w:tc>
          <w:tcPr>
            <w:tcW w:w="600" w:type="dxa"/>
            <w:vAlign w:val="center"/>
          </w:tcPr>
          <w:p w:rsidR="008D6EFE" w:rsidRDefault="009B764E">
            <w:pPr>
              <w:jc w:val="center"/>
            </w:pPr>
            <w:r>
              <w:rPr>
                <w:sz w:val="18"/>
                <w:szCs w:val="18"/>
              </w:rPr>
              <w:t>-</w:t>
            </w:r>
          </w:p>
        </w:tc>
      </w:tr>
      <w:tr w:rsidR="008D6EFE">
        <w:tc>
          <w:tcPr>
            <w:tcW w:w="615" w:type="dxa"/>
            <w:vAlign w:val="center"/>
          </w:tcPr>
          <w:p w:rsidR="008D6EFE" w:rsidRDefault="009B764E">
            <w:pPr>
              <w:jc w:val="center"/>
            </w:pPr>
            <w:r>
              <w:rPr>
                <w:sz w:val="18"/>
                <w:szCs w:val="18"/>
              </w:rPr>
              <w:t>002659</w:t>
            </w:r>
          </w:p>
        </w:tc>
        <w:tc>
          <w:tcPr>
            <w:tcW w:w="685" w:type="dxa"/>
            <w:vAlign w:val="center"/>
          </w:tcPr>
          <w:p w:rsidR="008D6EFE" w:rsidRDefault="009B764E">
            <w:pPr>
              <w:jc w:val="center"/>
            </w:pPr>
            <w:r>
              <w:rPr>
                <w:sz w:val="18"/>
                <w:szCs w:val="18"/>
              </w:rPr>
              <w:t>中泰桥梁</w:t>
            </w:r>
          </w:p>
        </w:tc>
        <w:tc>
          <w:tcPr>
            <w:tcW w:w="741" w:type="dxa"/>
            <w:vAlign w:val="center"/>
          </w:tcPr>
          <w:p w:rsidR="008D6EFE" w:rsidRDefault="009B764E">
            <w:pPr>
              <w:jc w:val="center"/>
            </w:pPr>
            <w:r>
              <w:rPr>
                <w:sz w:val="18"/>
                <w:szCs w:val="18"/>
              </w:rPr>
              <w:t>2016-11-03</w:t>
            </w:r>
          </w:p>
        </w:tc>
        <w:tc>
          <w:tcPr>
            <w:tcW w:w="797" w:type="dxa"/>
            <w:vAlign w:val="center"/>
          </w:tcPr>
          <w:p w:rsidR="008D6EFE" w:rsidRDefault="009B764E">
            <w:pPr>
              <w:jc w:val="center"/>
            </w:pPr>
            <w:r>
              <w:rPr>
                <w:sz w:val="18"/>
                <w:szCs w:val="18"/>
              </w:rPr>
              <w:t>重大事项</w:t>
            </w:r>
          </w:p>
        </w:tc>
        <w:tc>
          <w:tcPr>
            <w:tcW w:w="797" w:type="dxa"/>
            <w:vAlign w:val="center"/>
          </w:tcPr>
          <w:p w:rsidR="008D6EFE" w:rsidRDefault="009B764E">
            <w:pPr>
              <w:jc w:val="center"/>
            </w:pPr>
            <w:r>
              <w:rPr>
                <w:sz w:val="18"/>
                <w:szCs w:val="18"/>
              </w:rPr>
              <w:t>23.07</w:t>
            </w:r>
          </w:p>
        </w:tc>
        <w:tc>
          <w:tcPr>
            <w:tcW w:w="685" w:type="dxa"/>
            <w:vAlign w:val="center"/>
          </w:tcPr>
          <w:p w:rsidR="008D6EFE" w:rsidRDefault="009B764E">
            <w:pPr>
              <w:jc w:val="center"/>
            </w:pPr>
            <w:r>
              <w:rPr>
                <w:sz w:val="18"/>
                <w:szCs w:val="18"/>
              </w:rPr>
              <w:t>2017-01-06</w:t>
            </w:r>
          </w:p>
        </w:tc>
        <w:tc>
          <w:tcPr>
            <w:tcW w:w="657" w:type="dxa"/>
            <w:vAlign w:val="center"/>
          </w:tcPr>
          <w:p w:rsidR="008D6EFE" w:rsidRDefault="009B764E">
            <w:pPr>
              <w:jc w:val="center"/>
            </w:pPr>
            <w:r>
              <w:rPr>
                <w:sz w:val="18"/>
                <w:szCs w:val="18"/>
              </w:rPr>
              <w:t>19.60</w:t>
            </w:r>
          </w:p>
        </w:tc>
        <w:tc>
          <w:tcPr>
            <w:tcW w:w="1047" w:type="dxa"/>
            <w:vAlign w:val="center"/>
          </w:tcPr>
          <w:p w:rsidR="008D6EFE" w:rsidRDefault="009B764E">
            <w:pPr>
              <w:jc w:val="center"/>
            </w:pPr>
            <w:r>
              <w:rPr>
                <w:sz w:val="18"/>
                <w:szCs w:val="18"/>
              </w:rPr>
              <w:t>177,800</w:t>
            </w:r>
          </w:p>
        </w:tc>
        <w:tc>
          <w:tcPr>
            <w:tcW w:w="1216" w:type="dxa"/>
            <w:vAlign w:val="center"/>
          </w:tcPr>
          <w:p w:rsidR="008D6EFE" w:rsidRDefault="009B764E">
            <w:pPr>
              <w:jc w:val="center"/>
            </w:pPr>
            <w:r>
              <w:rPr>
                <w:sz w:val="18"/>
                <w:szCs w:val="18"/>
              </w:rPr>
              <w:t>3,730,744.00</w:t>
            </w:r>
          </w:p>
        </w:tc>
        <w:tc>
          <w:tcPr>
            <w:tcW w:w="1158" w:type="dxa"/>
            <w:vAlign w:val="center"/>
          </w:tcPr>
          <w:p w:rsidR="008D6EFE" w:rsidRDefault="009B764E">
            <w:pPr>
              <w:jc w:val="center"/>
            </w:pPr>
            <w:r>
              <w:rPr>
                <w:sz w:val="18"/>
                <w:szCs w:val="18"/>
              </w:rPr>
              <w:t>4,101,846.00</w:t>
            </w:r>
          </w:p>
        </w:tc>
        <w:tc>
          <w:tcPr>
            <w:tcW w:w="600" w:type="dxa"/>
            <w:vAlign w:val="center"/>
          </w:tcPr>
          <w:p w:rsidR="008D6EFE" w:rsidRDefault="009B764E">
            <w:pPr>
              <w:jc w:val="center"/>
            </w:pPr>
            <w:r>
              <w:rPr>
                <w:sz w:val="18"/>
                <w:szCs w:val="18"/>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注：本基金截至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日止持有以上因公布的重大事项可能产生重大影响而被暂时停牌的股票，该类股票将在所公布事项的重大影响消除后，经交易所批准复牌。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2016</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100,042,649.94</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8D6EFE">
        <w:tc>
          <w:tcPr>
            <w:tcW w:w="1493" w:type="dxa"/>
            <w:vAlign w:val="center"/>
          </w:tcPr>
          <w:p w:rsidR="008D6EFE" w:rsidRDefault="009B764E">
            <w:pPr>
              <w:jc w:val="center"/>
            </w:pPr>
            <w:r>
              <w:rPr>
                <w:color w:val="000000"/>
                <w:kern w:val="0"/>
                <w:sz w:val="24"/>
              </w:rPr>
              <w:t>111681353</w:t>
            </w:r>
          </w:p>
        </w:tc>
        <w:tc>
          <w:tcPr>
            <w:tcW w:w="1494" w:type="dxa"/>
            <w:vAlign w:val="center"/>
          </w:tcPr>
          <w:p w:rsidR="008D6EFE" w:rsidRDefault="009B764E">
            <w:pPr>
              <w:jc w:val="center"/>
            </w:pPr>
            <w:r>
              <w:rPr>
                <w:color w:val="000000"/>
                <w:kern w:val="0"/>
                <w:sz w:val="24"/>
              </w:rPr>
              <w:t>16</w:t>
            </w:r>
            <w:r>
              <w:rPr>
                <w:color w:val="000000"/>
                <w:kern w:val="0"/>
                <w:sz w:val="24"/>
              </w:rPr>
              <w:t>郑州银行</w:t>
            </w:r>
            <w:r>
              <w:rPr>
                <w:color w:val="000000"/>
                <w:kern w:val="0"/>
                <w:sz w:val="24"/>
              </w:rPr>
              <w:t>CD131</w:t>
            </w:r>
          </w:p>
        </w:tc>
        <w:tc>
          <w:tcPr>
            <w:tcW w:w="1494" w:type="dxa"/>
            <w:vAlign w:val="center"/>
          </w:tcPr>
          <w:p w:rsidR="008D6EFE" w:rsidRDefault="009B764E">
            <w:pPr>
              <w:jc w:val="center"/>
            </w:pPr>
            <w:r>
              <w:rPr>
                <w:color w:val="000000"/>
                <w:kern w:val="0"/>
                <w:sz w:val="24"/>
              </w:rPr>
              <w:t>2017-01-04</w:t>
            </w:r>
          </w:p>
        </w:tc>
        <w:tc>
          <w:tcPr>
            <w:tcW w:w="1255" w:type="dxa"/>
            <w:vAlign w:val="center"/>
          </w:tcPr>
          <w:p w:rsidR="008D6EFE" w:rsidRDefault="009B764E">
            <w:pPr>
              <w:jc w:val="right"/>
            </w:pPr>
            <w:r>
              <w:rPr>
                <w:color w:val="000000"/>
                <w:kern w:val="0"/>
                <w:sz w:val="24"/>
              </w:rPr>
              <w:t>99.67</w:t>
            </w:r>
          </w:p>
        </w:tc>
        <w:tc>
          <w:tcPr>
            <w:tcW w:w="1434" w:type="dxa"/>
            <w:vAlign w:val="center"/>
          </w:tcPr>
          <w:p w:rsidR="008D6EFE" w:rsidRDefault="009B764E">
            <w:pPr>
              <w:jc w:val="right"/>
            </w:pPr>
            <w:r>
              <w:rPr>
                <w:color w:val="000000"/>
                <w:kern w:val="0"/>
                <w:sz w:val="24"/>
              </w:rPr>
              <w:t>400,000</w:t>
            </w:r>
          </w:p>
        </w:tc>
        <w:tc>
          <w:tcPr>
            <w:tcW w:w="1828" w:type="dxa"/>
            <w:vAlign w:val="center"/>
          </w:tcPr>
          <w:p w:rsidR="008D6EFE" w:rsidRDefault="009B764E">
            <w:pPr>
              <w:jc w:val="right"/>
            </w:pPr>
            <w:r>
              <w:rPr>
                <w:color w:val="000000"/>
                <w:kern w:val="0"/>
                <w:sz w:val="24"/>
              </w:rPr>
              <w:t>39,868,000.00</w:t>
            </w:r>
          </w:p>
        </w:tc>
      </w:tr>
      <w:tr w:rsidR="008D6EFE">
        <w:tc>
          <w:tcPr>
            <w:tcW w:w="1493" w:type="dxa"/>
            <w:vAlign w:val="center"/>
          </w:tcPr>
          <w:p w:rsidR="008D6EFE" w:rsidRDefault="009B764E">
            <w:pPr>
              <w:jc w:val="center"/>
            </w:pPr>
            <w:r>
              <w:rPr>
                <w:color w:val="000000"/>
                <w:kern w:val="0"/>
                <w:sz w:val="24"/>
              </w:rPr>
              <w:t>111681328</w:t>
            </w:r>
          </w:p>
        </w:tc>
        <w:tc>
          <w:tcPr>
            <w:tcW w:w="1494" w:type="dxa"/>
            <w:vAlign w:val="center"/>
          </w:tcPr>
          <w:p w:rsidR="008D6EFE" w:rsidRDefault="009B764E">
            <w:pPr>
              <w:jc w:val="center"/>
            </w:pPr>
            <w:r>
              <w:rPr>
                <w:color w:val="000000"/>
                <w:kern w:val="0"/>
                <w:sz w:val="24"/>
              </w:rPr>
              <w:t>16</w:t>
            </w:r>
            <w:r>
              <w:rPr>
                <w:color w:val="000000"/>
                <w:kern w:val="0"/>
                <w:sz w:val="24"/>
              </w:rPr>
              <w:t>贵阳银行</w:t>
            </w:r>
            <w:r>
              <w:rPr>
                <w:color w:val="000000"/>
                <w:kern w:val="0"/>
                <w:sz w:val="24"/>
              </w:rPr>
              <w:t>CD079</w:t>
            </w:r>
          </w:p>
        </w:tc>
        <w:tc>
          <w:tcPr>
            <w:tcW w:w="1494" w:type="dxa"/>
            <w:vAlign w:val="center"/>
          </w:tcPr>
          <w:p w:rsidR="008D6EFE" w:rsidRDefault="009B764E">
            <w:pPr>
              <w:jc w:val="center"/>
            </w:pPr>
            <w:r>
              <w:rPr>
                <w:color w:val="000000"/>
                <w:kern w:val="0"/>
                <w:sz w:val="24"/>
              </w:rPr>
              <w:t>2017-01-04</w:t>
            </w:r>
          </w:p>
        </w:tc>
        <w:tc>
          <w:tcPr>
            <w:tcW w:w="1255" w:type="dxa"/>
            <w:vAlign w:val="center"/>
          </w:tcPr>
          <w:p w:rsidR="008D6EFE" w:rsidRDefault="009B764E">
            <w:pPr>
              <w:jc w:val="right"/>
            </w:pPr>
            <w:r>
              <w:rPr>
                <w:color w:val="000000"/>
                <w:kern w:val="0"/>
                <w:sz w:val="24"/>
              </w:rPr>
              <w:t>98.94</w:t>
            </w:r>
          </w:p>
        </w:tc>
        <w:tc>
          <w:tcPr>
            <w:tcW w:w="1434" w:type="dxa"/>
            <w:vAlign w:val="center"/>
          </w:tcPr>
          <w:p w:rsidR="008D6EFE" w:rsidRDefault="009B764E">
            <w:pPr>
              <w:jc w:val="right"/>
            </w:pPr>
            <w:r>
              <w:rPr>
                <w:color w:val="000000"/>
                <w:kern w:val="0"/>
                <w:sz w:val="24"/>
              </w:rPr>
              <w:t>400,000</w:t>
            </w:r>
          </w:p>
        </w:tc>
        <w:tc>
          <w:tcPr>
            <w:tcW w:w="1828" w:type="dxa"/>
            <w:vAlign w:val="center"/>
          </w:tcPr>
          <w:p w:rsidR="008D6EFE" w:rsidRDefault="009B764E">
            <w:pPr>
              <w:jc w:val="right"/>
            </w:pPr>
            <w:r>
              <w:rPr>
                <w:color w:val="000000"/>
                <w:kern w:val="0"/>
                <w:sz w:val="24"/>
              </w:rPr>
              <w:t>39,576,000.00</w:t>
            </w:r>
          </w:p>
        </w:tc>
      </w:tr>
      <w:tr w:rsidR="008D6EFE">
        <w:tc>
          <w:tcPr>
            <w:tcW w:w="1493" w:type="dxa"/>
            <w:vAlign w:val="center"/>
          </w:tcPr>
          <w:p w:rsidR="008D6EFE" w:rsidRDefault="009B764E">
            <w:pPr>
              <w:jc w:val="center"/>
            </w:pPr>
            <w:r>
              <w:rPr>
                <w:color w:val="000000"/>
                <w:kern w:val="0"/>
                <w:sz w:val="24"/>
              </w:rPr>
              <w:t>111680781</w:t>
            </w:r>
          </w:p>
        </w:tc>
        <w:tc>
          <w:tcPr>
            <w:tcW w:w="1494" w:type="dxa"/>
            <w:vAlign w:val="center"/>
          </w:tcPr>
          <w:p w:rsidR="008D6EFE" w:rsidRDefault="009B764E">
            <w:pPr>
              <w:jc w:val="center"/>
            </w:pPr>
            <w:r>
              <w:rPr>
                <w:color w:val="000000"/>
                <w:kern w:val="0"/>
                <w:sz w:val="24"/>
              </w:rPr>
              <w:t>16</w:t>
            </w:r>
            <w:r>
              <w:rPr>
                <w:color w:val="000000"/>
                <w:kern w:val="0"/>
                <w:sz w:val="24"/>
              </w:rPr>
              <w:t>南充商行</w:t>
            </w:r>
            <w:r>
              <w:rPr>
                <w:color w:val="000000"/>
                <w:kern w:val="0"/>
                <w:sz w:val="24"/>
              </w:rPr>
              <w:t>CD050</w:t>
            </w:r>
          </w:p>
        </w:tc>
        <w:tc>
          <w:tcPr>
            <w:tcW w:w="1494" w:type="dxa"/>
            <w:vAlign w:val="center"/>
          </w:tcPr>
          <w:p w:rsidR="008D6EFE" w:rsidRDefault="009B764E">
            <w:pPr>
              <w:jc w:val="center"/>
            </w:pPr>
            <w:r>
              <w:rPr>
                <w:color w:val="000000"/>
                <w:kern w:val="0"/>
                <w:sz w:val="24"/>
              </w:rPr>
              <w:t>2017-01-04</w:t>
            </w:r>
          </w:p>
        </w:tc>
        <w:tc>
          <w:tcPr>
            <w:tcW w:w="1255" w:type="dxa"/>
            <w:vAlign w:val="center"/>
          </w:tcPr>
          <w:p w:rsidR="008D6EFE" w:rsidRDefault="009B764E">
            <w:pPr>
              <w:jc w:val="right"/>
            </w:pPr>
            <w:r>
              <w:rPr>
                <w:color w:val="000000"/>
                <w:kern w:val="0"/>
                <w:sz w:val="24"/>
              </w:rPr>
              <w:t>97.90</w:t>
            </w:r>
          </w:p>
        </w:tc>
        <w:tc>
          <w:tcPr>
            <w:tcW w:w="1434" w:type="dxa"/>
            <w:vAlign w:val="center"/>
          </w:tcPr>
          <w:p w:rsidR="008D6EFE" w:rsidRDefault="009B764E">
            <w:pPr>
              <w:jc w:val="right"/>
            </w:pPr>
            <w:r>
              <w:rPr>
                <w:color w:val="000000"/>
                <w:kern w:val="0"/>
                <w:sz w:val="24"/>
              </w:rPr>
              <w:t>219,000</w:t>
            </w:r>
          </w:p>
        </w:tc>
        <w:tc>
          <w:tcPr>
            <w:tcW w:w="1828" w:type="dxa"/>
            <w:vAlign w:val="center"/>
          </w:tcPr>
          <w:p w:rsidR="008D6EFE" w:rsidRDefault="009B764E">
            <w:pPr>
              <w:jc w:val="right"/>
            </w:pPr>
            <w:r>
              <w:rPr>
                <w:color w:val="000000"/>
                <w:kern w:val="0"/>
                <w:sz w:val="24"/>
              </w:rPr>
              <w:t>21,440,100.00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1,019,000</w:t>
            </w:r>
          </w:p>
        </w:tc>
        <w:tc>
          <w:tcPr>
            <w:tcW w:w="1836" w:type="dxa"/>
            <w:vAlign w:val="center"/>
          </w:tcPr>
          <w:p w:rsidR="001A59F9" w:rsidRPr="00AA721C" w:rsidRDefault="001A59F9" w:rsidP="00AA721C">
            <w:pPr>
              <w:spacing w:before="29" w:line="288" w:lineRule="auto"/>
              <w:jc w:val="right"/>
              <w:rPr>
                <w:sz w:val="24"/>
              </w:rPr>
            </w:pPr>
            <w:r w:rsidRPr="00AA721C">
              <w:rPr>
                <w:sz w:val="24"/>
              </w:rPr>
              <w:t>100,884,100.00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2016</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12,000,000.00</w:t>
      </w:r>
      <w:r w:rsidRPr="00D92A8E">
        <w:rPr>
          <w:color w:val="000000"/>
          <w:sz w:val="24"/>
        </w:rPr>
        <w:t>元，于</w:t>
      </w:r>
      <w:r w:rsidRPr="00D92A8E">
        <w:rPr>
          <w:color w:val="000000"/>
          <w:sz w:val="24"/>
        </w:rPr>
        <w:t>2017</w:t>
      </w:r>
      <w:r w:rsidRPr="00D92A8E">
        <w:rPr>
          <w:color w:val="000000"/>
          <w:sz w:val="24"/>
        </w:rPr>
        <w:t>年</w:t>
      </w:r>
      <w:r w:rsidRPr="00D92A8E">
        <w:rPr>
          <w:color w:val="000000"/>
          <w:sz w:val="24"/>
        </w:rPr>
        <w:t>1</w:t>
      </w:r>
      <w:r w:rsidRPr="00D92A8E">
        <w:rPr>
          <w:color w:val="000000"/>
          <w:sz w:val="24"/>
        </w:rPr>
        <w:t>月</w:t>
      </w:r>
      <w:r w:rsidRPr="00D92A8E">
        <w:rPr>
          <w:color w:val="000000"/>
          <w:sz w:val="24"/>
        </w:rPr>
        <w:t>3</w:t>
      </w:r>
      <w:r w:rsidRPr="00D92A8E">
        <w:rPr>
          <w:color w:val="000000"/>
          <w:sz w:val="24"/>
        </w:rPr>
        <w:t>日到期。该类交易要求本基金转入质押库的债券，按证券交易所规定的比例折算为标准券后，不低于债券回购交易的余额。</w:t>
      </w:r>
      <w:r w:rsidRPr="00D92A8E">
        <w:rPr>
          <w:color w:val="000000"/>
          <w:sz w:val="24"/>
        </w:rPr>
        <w:t xml:space="preserve"> </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3B4E6C" w:rsidRDefault="003B4E6C" w:rsidP="003B4E6C">
      <w:pPr>
        <w:spacing w:before="29" w:line="288" w:lineRule="auto"/>
        <w:ind w:firstLineChars="200" w:firstLine="480"/>
        <w:rPr>
          <w:kern w:val="0"/>
          <w:sz w:val="24"/>
        </w:rPr>
      </w:pPr>
      <w:r>
        <w:rPr>
          <w:kern w:val="0"/>
          <w:sz w:val="24"/>
        </w:rPr>
        <w:t>(1)</w:t>
      </w:r>
      <w:r>
        <w:rPr>
          <w:kern w:val="0"/>
          <w:sz w:val="24"/>
        </w:rPr>
        <w:t>公允价值</w:t>
      </w:r>
    </w:p>
    <w:p w:rsidR="003B4E6C" w:rsidRDefault="003B4E6C" w:rsidP="003B4E6C">
      <w:pPr>
        <w:spacing w:before="29" w:line="288" w:lineRule="auto"/>
        <w:ind w:firstLineChars="200" w:firstLine="480"/>
        <w:rPr>
          <w:kern w:val="0"/>
          <w:sz w:val="24"/>
        </w:rPr>
      </w:pPr>
      <w:r>
        <w:rPr>
          <w:kern w:val="0"/>
          <w:sz w:val="24"/>
        </w:rPr>
        <w:t>(a)</w:t>
      </w:r>
      <w:r>
        <w:rPr>
          <w:kern w:val="0"/>
          <w:sz w:val="24"/>
        </w:rPr>
        <w:t>金融工具公允价值计量的方法</w:t>
      </w:r>
    </w:p>
    <w:p w:rsidR="003B4E6C" w:rsidRDefault="003B4E6C" w:rsidP="003B4E6C">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3B4E6C" w:rsidRDefault="003B4E6C" w:rsidP="003B4E6C">
      <w:pPr>
        <w:spacing w:before="29" w:line="288" w:lineRule="auto"/>
        <w:ind w:firstLineChars="200" w:firstLine="480"/>
        <w:rPr>
          <w:kern w:val="0"/>
          <w:sz w:val="24"/>
        </w:rPr>
      </w:pPr>
      <w:r>
        <w:rPr>
          <w:kern w:val="0"/>
          <w:sz w:val="24"/>
        </w:rPr>
        <w:t>第一层次：相同资产或负债在活跃市场上未经调整的报价。</w:t>
      </w:r>
    </w:p>
    <w:p w:rsidR="003B4E6C" w:rsidRDefault="003B4E6C" w:rsidP="003B4E6C">
      <w:pPr>
        <w:spacing w:before="29" w:line="288" w:lineRule="auto"/>
        <w:ind w:firstLineChars="200" w:firstLine="480"/>
        <w:rPr>
          <w:kern w:val="0"/>
          <w:sz w:val="24"/>
        </w:rPr>
      </w:pPr>
      <w:r>
        <w:rPr>
          <w:kern w:val="0"/>
          <w:sz w:val="24"/>
        </w:rPr>
        <w:t>第二层次：除第一层次输入值外相关资产或负债直接或间接可观察的输入值。</w:t>
      </w:r>
    </w:p>
    <w:p w:rsidR="003B4E6C" w:rsidRDefault="003B4E6C" w:rsidP="003B4E6C">
      <w:pPr>
        <w:spacing w:before="29" w:line="288" w:lineRule="auto"/>
        <w:ind w:firstLineChars="200" w:firstLine="480"/>
        <w:rPr>
          <w:kern w:val="0"/>
          <w:sz w:val="24"/>
        </w:rPr>
      </w:pPr>
      <w:r>
        <w:rPr>
          <w:kern w:val="0"/>
          <w:sz w:val="24"/>
        </w:rPr>
        <w:t>第三层次：相关资产或负债的不可观察输入值。</w:t>
      </w:r>
    </w:p>
    <w:p w:rsidR="003B4E6C" w:rsidRDefault="003B4E6C" w:rsidP="003B4E6C">
      <w:pPr>
        <w:spacing w:before="29" w:line="288" w:lineRule="auto"/>
        <w:ind w:firstLineChars="200" w:firstLine="480"/>
        <w:rPr>
          <w:kern w:val="0"/>
          <w:sz w:val="24"/>
        </w:rPr>
      </w:pPr>
      <w:r>
        <w:rPr>
          <w:kern w:val="0"/>
          <w:sz w:val="24"/>
        </w:rPr>
        <w:t>(b)</w:t>
      </w:r>
      <w:r>
        <w:rPr>
          <w:kern w:val="0"/>
          <w:sz w:val="24"/>
        </w:rPr>
        <w:t>持续的以公允价值计量的金融工具</w:t>
      </w:r>
    </w:p>
    <w:p w:rsidR="003B4E6C" w:rsidRDefault="003B4E6C" w:rsidP="003B4E6C">
      <w:pPr>
        <w:spacing w:before="29" w:line="288" w:lineRule="auto"/>
        <w:ind w:firstLineChars="200" w:firstLine="480"/>
        <w:rPr>
          <w:kern w:val="0"/>
          <w:sz w:val="24"/>
        </w:rPr>
      </w:pPr>
      <w:r>
        <w:rPr>
          <w:kern w:val="0"/>
          <w:sz w:val="24"/>
        </w:rPr>
        <w:t>(i)</w:t>
      </w:r>
      <w:r>
        <w:rPr>
          <w:kern w:val="0"/>
          <w:sz w:val="24"/>
        </w:rPr>
        <w:t>各层次金融工具公允价值</w:t>
      </w:r>
    </w:p>
    <w:p w:rsidR="003B4E6C" w:rsidRPr="003B4E6C" w:rsidRDefault="003B4E6C" w:rsidP="003B4E6C">
      <w:pPr>
        <w:pStyle w:val="210"/>
        <w:keepNext/>
        <w:spacing w:line="240" w:lineRule="auto"/>
        <w:ind w:left="420"/>
        <w:rPr>
          <w:rFonts w:ascii="Arial" w:hAnsi="Arial"/>
          <w:highlight w:val="lightGray"/>
        </w:rPr>
      </w:pPr>
      <w:r>
        <w:rPr>
          <w:rFonts w:ascii="Arial" w:hAnsi="Arial"/>
          <w:color w:val="000000"/>
        </w:rPr>
        <w:t>于</w:t>
      </w:r>
      <w:r>
        <w:rPr>
          <w:rFonts w:ascii="Arial" w:hAnsi="Arial"/>
          <w:color w:val="000000"/>
        </w:rPr>
        <w:t>2016</w:t>
      </w:r>
      <w:r>
        <w:rPr>
          <w:rFonts w:ascii="Arial" w:hAnsi="Arial"/>
          <w:color w:val="000000"/>
        </w:rPr>
        <w:t>年</w:t>
      </w:r>
      <w:r>
        <w:rPr>
          <w:rFonts w:ascii="Arial" w:hAnsi="Arial"/>
          <w:color w:val="000000"/>
        </w:rPr>
        <w:t>12</w:t>
      </w:r>
      <w:r>
        <w:rPr>
          <w:rFonts w:ascii="Arial" w:hAnsi="Arial"/>
          <w:color w:val="000000"/>
        </w:rPr>
        <w:t>月</w:t>
      </w:r>
      <w:r>
        <w:rPr>
          <w:rFonts w:ascii="Arial" w:hAnsi="Arial"/>
          <w:color w:val="000000"/>
        </w:rPr>
        <w:t>31</w:t>
      </w:r>
      <w:r>
        <w:rPr>
          <w:rFonts w:ascii="Arial" w:hAnsi="Arial"/>
          <w:color w:val="000000"/>
        </w:rPr>
        <w:t>日，本基金持有的以公允价值计量且其变动计入当期损益的金融资产中属于第一层次的余额为</w:t>
      </w:r>
      <w:r w:rsidRPr="00D35909">
        <w:rPr>
          <w:rFonts w:ascii="Arial" w:hAnsi="Arial"/>
          <w:color w:val="000000"/>
        </w:rPr>
        <w:t>52,553,076.80</w:t>
      </w:r>
      <w:r>
        <w:rPr>
          <w:rFonts w:ascii="Arial" w:hAnsi="Arial"/>
          <w:color w:val="000000"/>
        </w:rPr>
        <w:t>元，属于第二层次的余额为</w:t>
      </w:r>
      <w:r w:rsidRPr="00B91CF6">
        <w:rPr>
          <w:rFonts w:ascii="Arial" w:hAnsi="Arial"/>
          <w:color w:val="000000"/>
        </w:rPr>
        <w:t>921,155,023.40</w:t>
      </w:r>
      <w:r>
        <w:rPr>
          <w:rFonts w:ascii="Arial" w:hAnsi="Arial"/>
          <w:color w:val="000000"/>
        </w:rPr>
        <w:t>元</w:t>
      </w:r>
      <w:r>
        <w:rPr>
          <w:rFonts w:ascii="Arial" w:hAnsi="Arial" w:hint="eastAsia"/>
          <w:color w:val="000000"/>
        </w:rPr>
        <w:t>，</w:t>
      </w:r>
      <w:r>
        <w:rPr>
          <w:rFonts w:ascii="Arial" w:hAnsi="Arial"/>
          <w:color w:val="000000"/>
        </w:rPr>
        <w:t>无属于第三层次的余额</w:t>
      </w:r>
      <w:r>
        <w:rPr>
          <w:rFonts w:ascii="Arial" w:hAnsi="Arial"/>
          <w:color w:val="000000"/>
        </w:rPr>
        <w:t>(2015</w:t>
      </w:r>
      <w:r>
        <w:rPr>
          <w:rFonts w:ascii="Arial" w:hAnsi="Arial"/>
          <w:color w:val="000000"/>
        </w:rPr>
        <w:t>年</w:t>
      </w:r>
      <w:r>
        <w:rPr>
          <w:rFonts w:ascii="Arial" w:hAnsi="Arial"/>
          <w:color w:val="000000"/>
        </w:rPr>
        <w:t>12</w:t>
      </w:r>
      <w:r>
        <w:rPr>
          <w:rFonts w:ascii="Arial" w:hAnsi="Arial"/>
          <w:color w:val="000000"/>
        </w:rPr>
        <w:t>月</w:t>
      </w:r>
      <w:r>
        <w:rPr>
          <w:rFonts w:ascii="Arial" w:hAnsi="Arial"/>
          <w:color w:val="000000"/>
        </w:rPr>
        <w:t>31</w:t>
      </w:r>
      <w:r>
        <w:rPr>
          <w:rFonts w:ascii="Arial" w:hAnsi="Arial"/>
          <w:color w:val="000000"/>
        </w:rPr>
        <w:t>日：第一层次</w:t>
      </w:r>
      <w:r w:rsidRPr="00D35909">
        <w:rPr>
          <w:rFonts w:ascii="Arial" w:hAnsi="Arial"/>
          <w:color w:val="000000"/>
        </w:rPr>
        <w:t>127,207,555.94</w:t>
      </w:r>
      <w:r>
        <w:rPr>
          <w:rFonts w:ascii="Arial" w:hAnsi="Arial"/>
          <w:color w:val="000000"/>
        </w:rPr>
        <w:t>元，第二层次</w:t>
      </w:r>
      <w:r w:rsidRPr="00D35909">
        <w:rPr>
          <w:rFonts w:ascii="Arial" w:hAnsi="Arial"/>
          <w:color w:val="000000"/>
        </w:rPr>
        <w:t>2,103,589,387.29</w:t>
      </w:r>
      <w:r>
        <w:rPr>
          <w:rFonts w:ascii="Arial" w:hAnsi="Arial" w:hint="eastAsia"/>
          <w:color w:val="000000"/>
        </w:rPr>
        <w:t>元</w:t>
      </w:r>
      <w:r>
        <w:rPr>
          <w:rFonts w:ascii="Arial" w:hAnsi="Arial"/>
          <w:color w:val="000000"/>
        </w:rPr>
        <w:t>，第三层次</w:t>
      </w:r>
      <w:r w:rsidRPr="00B10382">
        <w:rPr>
          <w:rFonts w:ascii="Arial" w:hAnsi="Arial" w:hint="eastAsia"/>
          <w:color w:val="000000"/>
        </w:rPr>
        <w:t>2,545,920.00</w:t>
      </w:r>
      <w:r w:rsidRPr="00B10382">
        <w:rPr>
          <w:rFonts w:ascii="Arial" w:hAnsi="Arial" w:hint="eastAsia"/>
          <w:color w:val="000000"/>
        </w:rPr>
        <w:t>元</w:t>
      </w:r>
      <w:r>
        <w:rPr>
          <w:rFonts w:ascii="Arial" w:hAnsi="Arial"/>
          <w:color w:val="000000"/>
        </w:rPr>
        <w:t>)</w:t>
      </w:r>
      <w:r>
        <w:rPr>
          <w:rFonts w:ascii="Arial" w:hAnsi="Arial"/>
          <w:color w:val="000000"/>
        </w:rPr>
        <w:t>。</w:t>
      </w:r>
    </w:p>
    <w:p w:rsidR="003B4E6C" w:rsidRDefault="003B4E6C" w:rsidP="003B4E6C">
      <w:pPr>
        <w:spacing w:before="29" w:line="288" w:lineRule="auto"/>
        <w:ind w:firstLineChars="200" w:firstLine="480"/>
        <w:rPr>
          <w:kern w:val="0"/>
          <w:sz w:val="24"/>
        </w:rPr>
      </w:pPr>
      <w:r w:rsidDel="00C50984">
        <w:rPr>
          <w:kern w:val="0"/>
          <w:sz w:val="24"/>
        </w:rPr>
        <w:t xml:space="preserve"> </w:t>
      </w:r>
      <w:r>
        <w:rPr>
          <w:kern w:val="0"/>
          <w:sz w:val="24"/>
        </w:rPr>
        <w:t>(ii)</w:t>
      </w:r>
      <w:r>
        <w:rPr>
          <w:kern w:val="0"/>
          <w:sz w:val="24"/>
        </w:rPr>
        <w:t>公允价值所属层次间的重大变动</w:t>
      </w:r>
    </w:p>
    <w:p w:rsidR="003B4E6C" w:rsidRDefault="003B4E6C" w:rsidP="003B4E6C">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B4E6C" w:rsidRDefault="003B4E6C" w:rsidP="00D76846">
      <w:pPr>
        <w:spacing w:before="29" w:line="288" w:lineRule="auto"/>
        <w:ind w:firstLineChars="250" w:firstLine="600"/>
        <w:rPr>
          <w:kern w:val="0"/>
          <w:sz w:val="24"/>
        </w:rPr>
      </w:pPr>
      <w:r>
        <w:rPr>
          <w:kern w:val="0"/>
          <w:sz w:val="24"/>
        </w:rPr>
        <w:t>(iii)</w:t>
      </w:r>
      <w:r>
        <w:rPr>
          <w:kern w:val="0"/>
          <w:sz w:val="24"/>
        </w:rPr>
        <w:t>第三层次公允价值余额和本期变动金额</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3B4E6C" w:rsidRPr="009A3919" w:rsidTr="005D47A5">
        <w:trPr>
          <w:cantSplit/>
          <w:trHeight w:val="74"/>
        </w:trPr>
        <w:tc>
          <w:tcPr>
            <w:tcW w:w="3088" w:type="dxa"/>
            <w:gridSpan w:val="2"/>
            <w:shd w:val="clear" w:color="auto" w:fill="auto"/>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jc w:val="center"/>
              <w:rPr>
                <w:rFonts w:ascii="Arial" w:hAnsi="Arial"/>
                <w:color w:val="000000"/>
                <w:sz w:val="22"/>
                <w:szCs w:val="22"/>
              </w:rPr>
            </w:pPr>
            <w:r w:rsidRPr="009A3919">
              <w:rPr>
                <w:rFonts w:ascii="Arial" w:hAnsi="Arial" w:hint="eastAsia"/>
                <w:color w:val="000000"/>
                <w:sz w:val="22"/>
                <w:szCs w:val="22"/>
              </w:rPr>
              <w:t>交易性</w:t>
            </w:r>
            <w:r w:rsidRPr="009A3919">
              <w:rPr>
                <w:rFonts w:ascii="Arial" w:hAnsi="Arial"/>
                <w:color w:val="000000"/>
                <w:sz w:val="22"/>
                <w:szCs w:val="22"/>
              </w:rPr>
              <w:t>金融资产</w:t>
            </w:r>
          </w:p>
        </w:tc>
      </w:tr>
      <w:tr w:rsidR="003B4E6C" w:rsidRPr="009A3919" w:rsidTr="005D47A5">
        <w:trPr>
          <w:cantSplit/>
          <w:trHeight w:val="67"/>
        </w:trPr>
        <w:tc>
          <w:tcPr>
            <w:tcW w:w="3088" w:type="dxa"/>
            <w:gridSpan w:val="2"/>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 xml:space="preserve"> </w:t>
            </w:r>
            <w:r w:rsidRPr="009A3919">
              <w:rPr>
                <w:rFonts w:ascii="Arial" w:hAnsi="Arial" w:hint="eastAsia"/>
                <w:color w:val="000000"/>
                <w:sz w:val="22"/>
                <w:szCs w:val="22"/>
              </w:rPr>
              <w:t>——股票投资</w:t>
            </w:r>
          </w:p>
        </w:tc>
      </w:tr>
      <w:tr w:rsidR="003B4E6C" w:rsidRPr="009A3919" w:rsidTr="005D47A5">
        <w:trPr>
          <w:cantSplit/>
          <w:trHeight w:val="67"/>
        </w:trPr>
        <w:tc>
          <w:tcPr>
            <w:tcW w:w="3088" w:type="dxa"/>
            <w:gridSpan w:val="2"/>
            <w:shd w:val="clear" w:color="auto" w:fill="auto"/>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r>
      <w:tr w:rsidR="003B4E6C" w:rsidRPr="009A3919" w:rsidTr="005D47A5">
        <w:trPr>
          <w:cantSplit/>
          <w:trHeight w:val="67"/>
        </w:trPr>
        <w:tc>
          <w:tcPr>
            <w:tcW w:w="2798" w:type="dxa"/>
            <w:shd w:val="clear" w:color="auto" w:fill="auto"/>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cs="Arial" w:hint="eastAsia"/>
                <w:color w:val="000000"/>
                <w:sz w:val="22"/>
                <w:szCs w:val="22"/>
              </w:rPr>
              <w:t>201</w:t>
            </w:r>
            <w:r>
              <w:rPr>
                <w:rFonts w:ascii="Arial" w:hAnsi="Arial" w:cs="Arial"/>
                <w:color w:val="000000"/>
                <w:sz w:val="22"/>
                <w:szCs w:val="22"/>
              </w:rPr>
              <w:t>6</w:t>
            </w:r>
            <w:r w:rsidRPr="009A3919">
              <w:rPr>
                <w:rFonts w:ascii="Arial" w:hAnsi="Arial" w:hint="eastAsia"/>
                <w:color w:val="000000"/>
                <w:sz w:val="22"/>
                <w:szCs w:val="22"/>
              </w:rPr>
              <w:t>年</w:t>
            </w:r>
            <w:r w:rsidRPr="009A3919">
              <w:rPr>
                <w:rFonts w:ascii="Arial" w:hAnsi="Arial" w:hint="eastAsia"/>
                <w:color w:val="000000"/>
                <w:sz w:val="22"/>
                <w:szCs w:val="22"/>
              </w:rPr>
              <w:t>1</w:t>
            </w:r>
            <w:r w:rsidRPr="009A3919">
              <w:rPr>
                <w:rFonts w:ascii="Arial" w:hAnsi="Arial" w:hint="eastAsia"/>
                <w:color w:val="000000"/>
                <w:sz w:val="22"/>
                <w:szCs w:val="22"/>
              </w:rPr>
              <w:t>月</w:t>
            </w:r>
            <w:r w:rsidRPr="009A3919">
              <w:rPr>
                <w:rFonts w:ascii="Arial" w:hAnsi="Arial" w:hint="eastAsia"/>
                <w:color w:val="000000"/>
                <w:sz w:val="22"/>
                <w:szCs w:val="22"/>
              </w:rPr>
              <w:t>1</w:t>
            </w:r>
            <w:r w:rsidRPr="009A3919">
              <w:rPr>
                <w:rFonts w:ascii="Arial" w:hAnsi="Arial" w:hint="eastAsia"/>
                <w:color w:val="000000"/>
                <w:sz w:val="22"/>
                <w:szCs w:val="22"/>
              </w:rPr>
              <w:t>日</w:t>
            </w: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r w:rsidRPr="006737EB">
              <w:rPr>
                <w:rFonts w:ascii="Arial" w:hAnsi="Arial"/>
                <w:color w:val="000000"/>
                <w:sz w:val="22"/>
                <w:szCs w:val="22"/>
              </w:rPr>
              <w:t>2,545,920.00</w:t>
            </w:r>
          </w:p>
        </w:tc>
      </w:tr>
      <w:tr w:rsidR="003B4E6C" w:rsidRPr="009A3919" w:rsidTr="005D47A5">
        <w:trPr>
          <w:cantSplit/>
          <w:trHeight w:val="67"/>
        </w:trPr>
        <w:tc>
          <w:tcPr>
            <w:tcW w:w="2798" w:type="dxa"/>
            <w:shd w:val="clear" w:color="auto" w:fill="FFFFFF"/>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转入第三层次</w:t>
            </w: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r w:rsidRPr="009A3919">
              <w:rPr>
                <w:rFonts w:ascii="Arial" w:hAnsi="Arial" w:hint="eastAsia"/>
                <w:color w:val="000000"/>
                <w:sz w:val="22"/>
                <w:szCs w:val="22"/>
              </w:rPr>
              <w:t>-</w:t>
            </w:r>
          </w:p>
        </w:tc>
      </w:tr>
      <w:tr w:rsidR="003B4E6C" w:rsidRPr="009A3919" w:rsidTr="005D47A5">
        <w:trPr>
          <w:cantSplit/>
          <w:trHeight w:val="67"/>
        </w:trPr>
        <w:tc>
          <w:tcPr>
            <w:tcW w:w="2798" w:type="dxa"/>
            <w:shd w:val="clear" w:color="auto" w:fill="FFFFFF"/>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转出第三层次</w:t>
            </w: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r w:rsidRPr="00724865">
              <w:rPr>
                <w:rFonts w:ascii="Arial" w:hAnsi="Arial"/>
                <w:color w:val="000000"/>
                <w:sz w:val="22"/>
                <w:szCs w:val="22"/>
              </w:rPr>
              <w:t>2,331,680.00</w:t>
            </w:r>
          </w:p>
        </w:tc>
      </w:tr>
      <w:tr w:rsidR="003B4E6C" w:rsidRPr="009A3919" w:rsidTr="005D47A5">
        <w:trPr>
          <w:cantSplit/>
          <w:trHeight w:val="67"/>
        </w:trPr>
        <w:tc>
          <w:tcPr>
            <w:tcW w:w="2798" w:type="dxa"/>
            <w:shd w:val="clear" w:color="auto" w:fill="FFFFFF"/>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当期利得或损失总额</w:t>
            </w: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r>
      <w:tr w:rsidR="003B4E6C" w:rsidRPr="009A3919" w:rsidTr="005D47A5">
        <w:trPr>
          <w:cantSplit/>
          <w:trHeight w:val="67"/>
        </w:trPr>
        <w:tc>
          <w:tcPr>
            <w:tcW w:w="2798" w:type="dxa"/>
            <w:shd w:val="clear" w:color="auto" w:fill="FFFFFF"/>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——计入损益的利得或损失</w:t>
            </w: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r>
              <w:rPr>
                <w:rFonts w:ascii="Arial" w:hAnsi="Arial" w:cs="Arial"/>
                <w:bCs/>
                <w:sz w:val="22"/>
                <w:szCs w:val="22"/>
              </w:rPr>
              <w:t>-</w:t>
            </w:r>
            <w:r w:rsidRPr="00724865">
              <w:rPr>
                <w:rFonts w:ascii="Arial" w:hAnsi="Arial" w:cs="Arial"/>
                <w:bCs/>
                <w:sz w:val="22"/>
                <w:szCs w:val="22"/>
              </w:rPr>
              <w:t>214,240.00</w:t>
            </w:r>
          </w:p>
        </w:tc>
      </w:tr>
      <w:tr w:rsidR="003B4E6C" w:rsidRPr="009A3919" w:rsidTr="005D47A5">
        <w:trPr>
          <w:cantSplit/>
          <w:trHeight w:val="67"/>
        </w:trPr>
        <w:tc>
          <w:tcPr>
            <w:tcW w:w="2798" w:type="dxa"/>
            <w:shd w:val="clear" w:color="auto" w:fill="auto"/>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cs="Arial" w:hint="eastAsia"/>
                <w:color w:val="000000"/>
                <w:sz w:val="22"/>
                <w:szCs w:val="22"/>
              </w:rPr>
              <w:t>201</w:t>
            </w:r>
            <w:r>
              <w:rPr>
                <w:rFonts w:ascii="Arial" w:hAnsi="Arial" w:cs="Arial"/>
                <w:color w:val="000000"/>
                <w:sz w:val="22"/>
                <w:szCs w:val="22"/>
              </w:rPr>
              <w:t>6</w:t>
            </w:r>
            <w:r w:rsidRPr="009A3919">
              <w:rPr>
                <w:rFonts w:ascii="Arial" w:hAnsi="Arial" w:hint="eastAsia"/>
                <w:color w:val="000000"/>
                <w:sz w:val="22"/>
                <w:szCs w:val="22"/>
              </w:rPr>
              <w:t>年</w:t>
            </w:r>
            <w:r w:rsidRPr="009A3919">
              <w:rPr>
                <w:rFonts w:ascii="Arial" w:hAnsi="Arial" w:hint="eastAsia"/>
                <w:color w:val="000000"/>
                <w:sz w:val="22"/>
                <w:szCs w:val="22"/>
              </w:rPr>
              <w:t>12</w:t>
            </w:r>
            <w:r w:rsidRPr="009A3919">
              <w:rPr>
                <w:rFonts w:ascii="Arial" w:hAnsi="Arial" w:hint="eastAsia"/>
                <w:color w:val="000000"/>
                <w:sz w:val="22"/>
                <w:szCs w:val="22"/>
              </w:rPr>
              <w:t>月</w:t>
            </w:r>
            <w:r w:rsidRPr="009A3919">
              <w:rPr>
                <w:rFonts w:ascii="Arial" w:hAnsi="Arial" w:hint="eastAsia"/>
                <w:color w:val="000000"/>
                <w:sz w:val="22"/>
                <w:szCs w:val="22"/>
              </w:rPr>
              <w:t>31</w:t>
            </w:r>
            <w:r w:rsidRPr="009A3919">
              <w:rPr>
                <w:rFonts w:ascii="Arial" w:hAnsi="Arial" w:hint="eastAsia"/>
                <w:color w:val="000000"/>
                <w:sz w:val="22"/>
                <w:szCs w:val="22"/>
              </w:rPr>
              <w:t>日</w:t>
            </w: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3B4E6C" w:rsidRPr="009A3919" w:rsidRDefault="003B4E6C" w:rsidP="005D47A5">
            <w:pPr>
              <w:tabs>
                <w:tab w:val="decimal" w:pos="1307"/>
              </w:tabs>
              <w:ind w:right="-57"/>
              <w:rPr>
                <w:rFonts w:ascii="Arial" w:hAnsi="Arial" w:cs="Arial"/>
                <w:bCs/>
                <w:sz w:val="22"/>
                <w:szCs w:val="22"/>
              </w:rPr>
            </w:pPr>
            <w:r w:rsidRPr="009A3919">
              <w:rPr>
                <w:rFonts w:ascii="Arial" w:hAnsi="Arial" w:hint="eastAsia"/>
                <w:color w:val="000000"/>
                <w:sz w:val="22"/>
                <w:szCs w:val="22"/>
              </w:rPr>
              <w:t>-</w:t>
            </w:r>
          </w:p>
        </w:tc>
      </w:tr>
      <w:tr w:rsidR="003B4E6C" w:rsidRPr="009A3919" w:rsidTr="005D47A5">
        <w:trPr>
          <w:cantSplit/>
          <w:trHeight w:val="67"/>
        </w:trPr>
        <w:tc>
          <w:tcPr>
            <w:tcW w:w="2798" w:type="dxa"/>
            <w:shd w:val="clear" w:color="auto" w:fill="auto"/>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3B4E6C" w:rsidRPr="009A3919" w:rsidRDefault="003B4E6C" w:rsidP="005D47A5">
            <w:pPr>
              <w:tabs>
                <w:tab w:val="decimal" w:pos="1307"/>
              </w:tabs>
              <w:ind w:right="-57"/>
              <w:rPr>
                <w:rFonts w:ascii="Arial" w:hAnsi="Arial" w:cs="Arial"/>
                <w:bCs/>
                <w:sz w:val="22"/>
                <w:szCs w:val="22"/>
              </w:rPr>
            </w:pPr>
            <w:r w:rsidRPr="009A3919">
              <w:rPr>
                <w:rFonts w:ascii="Arial" w:hAnsi="Arial" w:hint="eastAsia"/>
                <w:color w:val="000000"/>
                <w:sz w:val="22"/>
                <w:szCs w:val="22"/>
              </w:rPr>
              <w:t>-</w:t>
            </w:r>
          </w:p>
        </w:tc>
      </w:tr>
      <w:tr w:rsidR="003B4E6C" w:rsidRPr="009A3919" w:rsidTr="005D47A5">
        <w:trPr>
          <w:cantSplit/>
          <w:trHeight w:val="67"/>
        </w:trPr>
        <w:tc>
          <w:tcPr>
            <w:tcW w:w="2798" w:type="dxa"/>
            <w:shd w:val="clear" w:color="auto" w:fill="auto"/>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cs="Arial" w:hint="eastAsia"/>
                <w:color w:val="000000"/>
                <w:sz w:val="22"/>
                <w:szCs w:val="22"/>
              </w:rPr>
              <w:t>201</w:t>
            </w:r>
            <w:r>
              <w:rPr>
                <w:rFonts w:ascii="Arial" w:hAnsi="Arial" w:cs="Arial"/>
                <w:color w:val="000000"/>
                <w:sz w:val="22"/>
                <w:szCs w:val="22"/>
              </w:rPr>
              <w:t>6</w:t>
            </w:r>
            <w:r w:rsidRPr="009A3919">
              <w:rPr>
                <w:rFonts w:ascii="Arial" w:hAnsi="Arial" w:hint="eastAsia"/>
                <w:color w:val="000000"/>
                <w:sz w:val="22"/>
                <w:szCs w:val="22"/>
              </w:rPr>
              <w:t>年</w:t>
            </w:r>
            <w:r w:rsidRPr="009A3919">
              <w:rPr>
                <w:rFonts w:ascii="Arial" w:hAnsi="Arial" w:hint="eastAsia"/>
                <w:color w:val="000000"/>
                <w:sz w:val="22"/>
                <w:szCs w:val="22"/>
              </w:rPr>
              <w:t>12</w:t>
            </w:r>
            <w:r w:rsidRPr="009A3919">
              <w:rPr>
                <w:rFonts w:ascii="Arial" w:hAnsi="Arial" w:hint="eastAsia"/>
                <w:color w:val="000000"/>
                <w:sz w:val="22"/>
                <w:szCs w:val="22"/>
              </w:rPr>
              <w:t>月</w:t>
            </w:r>
            <w:r w:rsidRPr="009A3919">
              <w:rPr>
                <w:rFonts w:ascii="Arial" w:hAnsi="Arial" w:hint="eastAsia"/>
                <w:color w:val="000000"/>
                <w:sz w:val="22"/>
                <w:szCs w:val="22"/>
              </w:rPr>
              <w:t>31</w:t>
            </w:r>
            <w:r w:rsidRPr="009A3919">
              <w:rPr>
                <w:rFonts w:ascii="Arial" w:hAnsi="Arial" w:hint="eastAsia"/>
                <w:color w:val="000000"/>
                <w:sz w:val="22"/>
                <w:szCs w:val="22"/>
              </w:rPr>
              <w:t>日扔持有的资产计入</w:t>
            </w:r>
            <w:r w:rsidRPr="009A3919">
              <w:rPr>
                <w:rFonts w:ascii="Arial" w:hAnsi="Arial" w:cs="Arial" w:hint="eastAsia"/>
                <w:color w:val="000000"/>
                <w:sz w:val="22"/>
                <w:szCs w:val="22"/>
              </w:rPr>
              <w:t>201</w:t>
            </w:r>
            <w:r w:rsidRPr="009A3919">
              <w:rPr>
                <w:rFonts w:ascii="Arial" w:hAnsi="Arial" w:cs="Arial"/>
                <w:color w:val="000000"/>
                <w:sz w:val="22"/>
                <w:szCs w:val="22"/>
              </w:rPr>
              <w:t>5</w:t>
            </w:r>
            <w:r w:rsidRPr="009A3919">
              <w:rPr>
                <w:rFonts w:ascii="Arial" w:hAnsi="Arial" w:hint="eastAsia"/>
                <w:color w:val="000000"/>
                <w:sz w:val="22"/>
                <w:szCs w:val="22"/>
              </w:rPr>
              <w:t>年度损益的未实现利得或损失的变动</w:t>
            </w:r>
          </w:p>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——公允价值变动损益</w:t>
            </w: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tcBorders>
              <w:bottom w:val="nil"/>
            </w:tcBorders>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tcBorders>
              <w:bottom w:val="nil"/>
            </w:tcBorders>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r>
    </w:tbl>
    <w:p w:rsidR="003B4E6C" w:rsidRPr="006D0E2E" w:rsidRDefault="003B4E6C" w:rsidP="003B4E6C">
      <w:pPr>
        <w:rPr>
          <w:rFonts w:ascii="Arial" w:hAnsi="Arial"/>
          <w:color w:val="000000"/>
          <w:sz w:val="24"/>
        </w:rPr>
      </w:pPr>
      <w:r w:rsidRPr="009A3919">
        <w:rPr>
          <w:rFonts w:ascii="Arial" w:hAnsi="Arial" w:hint="eastAsia"/>
          <w:color w:val="000000"/>
          <w:sz w:val="24"/>
        </w:rPr>
        <w:t>计入损益的利得或损失分别计入利润表中的公允价值变动收益、投资收益等项目。</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3B4E6C" w:rsidRPr="009A3919" w:rsidTr="005D47A5">
        <w:trPr>
          <w:cantSplit/>
          <w:trHeight w:val="74"/>
        </w:trPr>
        <w:tc>
          <w:tcPr>
            <w:tcW w:w="3088" w:type="dxa"/>
            <w:gridSpan w:val="2"/>
            <w:shd w:val="clear" w:color="auto" w:fill="auto"/>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jc w:val="center"/>
              <w:rPr>
                <w:rFonts w:ascii="Arial" w:hAnsi="Arial"/>
                <w:color w:val="000000"/>
                <w:sz w:val="22"/>
                <w:szCs w:val="22"/>
              </w:rPr>
            </w:pPr>
            <w:r w:rsidRPr="009A3919">
              <w:rPr>
                <w:rFonts w:ascii="Arial" w:hAnsi="Arial" w:hint="eastAsia"/>
                <w:color w:val="000000"/>
                <w:sz w:val="22"/>
                <w:szCs w:val="22"/>
              </w:rPr>
              <w:t>交易性</w:t>
            </w:r>
            <w:r w:rsidRPr="009A3919">
              <w:rPr>
                <w:rFonts w:ascii="Arial" w:hAnsi="Arial"/>
                <w:color w:val="000000"/>
                <w:sz w:val="22"/>
                <w:szCs w:val="22"/>
              </w:rPr>
              <w:t>金融资产</w:t>
            </w:r>
          </w:p>
        </w:tc>
      </w:tr>
      <w:tr w:rsidR="003B4E6C" w:rsidRPr="009A3919" w:rsidTr="005D47A5">
        <w:trPr>
          <w:cantSplit/>
          <w:trHeight w:val="67"/>
        </w:trPr>
        <w:tc>
          <w:tcPr>
            <w:tcW w:w="3088" w:type="dxa"/>
            <w:gridSpan w:val="2"/>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 xml:space="preserve"> </w:t>
            </w:r>
            <w:r w:rsidRPr="009A3919">
              <w:rPr>
                <w:rFonts w:ascii="Arial" w:hAnsi="Arial" w:hint="eastAsia"/>
                <w:color w:val="000000"/>
                <w:sz w:val="22"/>
                <w:szCs w:val="22"/>
              </w:rPr>
              <w:t>——股票投资</w:t>
            </w:r>
          </w:p>
        </w:tc>
      </w:tr>
      <w:tr w:rsidR="003B4E6C" w:rsidRPr="009A3919" w:rsidTr="005D47A5">
        <w:trPr>
          <w:cantSplit/>
          <w:trHeight w:val="67"/>
        </w:trPr>
        <w:tc>
          <w:tcPr>
            <w:tcW w:w="3088" w:type="dxa"/>
            <w:gridSpan w:val="2"/>
            <w:shd w:val="clear" w:color="auto" w:fill="auto"/>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r>
      <w:tr w:rsidR="003B4E6C" w:rsidRPr="009A3919" w:rsidTr="005D47A5">
        <w:trPr>
          <w:cantSplit/>
          <w:trHeight w:val="67"/>
        </w:trPr>
        <w:tc>
          <w:tcPr>
            <w:tcW w:w="2798" w:type="dxa"/>
            <w:shd w:val="clear" w:color="auto" w:fill="auto"/>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cs="Arial" w:hint="eastAsia"/>
                <w:color w:val="000000"/>
                <w:sz w:val="22"/>
                <w:szCs w:val="22"/>
              </w:rPr>
              <w:t>2015</w:t>
            </w:r>
            <w:r w:rsidRPr="009A3919">
              <w:rPr>
                <w:rFonts w:ascii="Arial" w:hAnsi="Arial" w:hint="eastAsia"/>
                <w:color w:val="000000"/>
                <w:sz w:val="22"/>
                <w:szCs w:val="22"/>
              </w:rPr>
              <w:t>年</w:t>
            </w:r>
            <w:r w:rsidRPr="009A3919">
              <w:rPr>
                <w:rFonts w:ascii="Arial" w:hAnsi="Arial" w:hint="eastAsia"/>
                <w:color w:val="000000"/>
                <w:sz w:val="22"/>
                <w:szCs w:val="22"/>
              </w:rPr>
              <w:t>1</w:t>
            </w:r>
            <w:r w:rsidRPr="009A3919">
              <w:rPr>
                <w:rFonts w:ascii="Arial" w:hAnsi="Arial" w:hint="eastAsia"/>
                <w:color w:val="000000"/>
                <w:sz w:val="22"/>
                <w:szCs w:val="22"/>
              </w:rPr>
              <w:t>月</w:t>
            </w:r>
            <w:r w:rsidRPr="009A3919">
              <w:rPr>
                <w:rFonts w:ascii="Arial" w:hAnsi="Arial" w:hint="eastAsia"/>
                <w:color w:val="000000"/>
                <w:sz w:val="22"/>
                <w:szCs w:val="22"/>
              </w:rPr>
              <w:t>1</w:t>
            </w:r>
            <w:r w:rsidRPr="009A3919">
              <w:rPr>
                <w:rFonts w:ascii="Arial" w:hAnsi="Arial" w:hint="eastAsia"/>
                <w:color w:val="000000"/>
                <w:sz w:val="22"/>
                <w:szCs w:val="22"/>
              </w:rPr>
              <w:t>日</w:t>
            </w: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r w:rsidRPr="009A3919">
              <w:rPr>
                <w:rFonts w:ascii="Arial" w:hAnsi="Arial" w:hint="eastAsia"/>
                <w:color w:val="000000"/>
                <w:sz w:val="22"/>
                <w:szCs w:val="22"/>
              </w:rPr>
              <w:t>-</w:t>
            </w:r>
          </w:p>
        </w:tc>
      </w:tr>
      <w:tr w:rsidR="003B4E6C" w:rsidRPr="009A3919" w:rsidTr="005D47A5">
        <w:trPr>
          <w:cantSplit/>
          <w:trHeight w:val="67"/>
        </w:trPr>
        <w:tc>
          <w:tcPr>
            <w:tcW w:w="2798" w:type="dxa"/>
            <w:shd w:val="clear" w:color="auto" w:fill="FFFFFF"/>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转入第三层次</w:t>
            </w: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r w:rsidRPr="00213222">
              <w:rPr>
                <w:rFonts w:ascii="Arial" w:hAnsi="Arial" w:cs="Arial"/>
                <w:bCs/>
                <w:sz w:val="22"/>
                <w:szCs w:val="22"/>
              </w:rPr>
              <w:t>1,809,600.00</w:t>
            </w:r>
          </w:p>
        </w:tc>
      </w:tr>
      <w:tr w:rsidR="003B4E6C" w:rsidRPr="009A3919" w:rsidTr="005D47A5">
        <w:trPr>
          <w:cantSplit/>
          <w:trHeight w:val="67"/>
        </w:trPr>
        <w:tc>
          <w:tcPr>
            <w:tcW w:w="2798" w:type="dxa"/>
            <w:shd w:val="clear" w:color="auto" w:fill="FFFFFF"/>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转出第三层次</w:t>
            </w: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r w:rsidRPr="009A3919">
              <w:rPr>
                <w:rFonts w:ascii="Arial" w:hAnsi="Arial" w:hint="eastAsia"/>
                <w:color w:val="000000"/>
                <w:sz w:val="22"/>
                <w:szCs w:val="22"/>
              </w:rPr>
              <w:t>-</w:t>
            </w:r>
          </w:p>
        </w:tc>
      </w:tr>
      <w:tr w:rsidR="003B4E6C" w:rsidRPr="009A3919" w:rsidTr="005D47A5">
        <w:trPr>
          <w:cantSplit/>
          <w:trHeight w:val="67"/>
        </w:trPr>
        <w:tc>
          <w:tcPr>
            <w:tcW w:w="2798" w:type="dxa"/>
            <w:shd w:val="clear" w:color="auto" w:fill="FFFFFF"/>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当期利得或损失总额</w:t>
            </w: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r>
      <w:tr w:rsidR="003B4E6C" w:rsidRPr="009A3919" w:rsidTr="005D47A5">
        <w:trPr>
          <w:cantSplit/>
          <w:trHeight w:val="67"/>
        </w:trPr>
        <w:tc>
          <w:tcPr>
            <w:tcW w:w="2798" w:type="dxa"/>
            <w:shd w:val="clear" w:color="auto" w:fill="FFFFFF"/>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——计入损益的利得或损失</w:t>
            </w: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r w:rsidRPr="00213222">
              <w:rPr>
                <w:rFonts w:ascii="Arial" w:hAnsi="Arial" w:cs="Arial"/>
                <w:bCs/>
                <w:sz w:val="22"/>
                <w:szCs w:val="22"/>
              </w:rPr>
              <w:t>736,320.00</w:t>
            </w:r>
          </w:p>
        </w:tc>
      </w:tr>
      <w:tr w:rsidR="003B4E6C" w:rsidRPr="009A3919" w:rsidTr="005D47A5">
        <w:trPr>
          <w:cantSplit/>
          <w:trHeight w:val="67"/>
        </w:trPr>
        <w:tc>
          <w:tcPr>
            <w:tcW w:w="2798" w:type="dxa"/>
            <w:shd w:val="clear" w:color="auto" w:fill="auto"/>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cs="Arial" w:hint="eastAsia"/>
                <w:color w:val="000000"/>
                <w:sz w:val="22"/>
                <w:szCs w:val="22"/>
              </w:rPr>
              <w:t>2015</w:t>
            </w:r>
            <w:r w:rsidRPr="009A3919">
              <w:rPr>
                <w:rFonts w:ascii="Arial" w:hAnsi="Arial" w:hint="eastAsia"/>
                <w:color w:val="000000"/>
                <w:sz w:val="22"/>
                <w:szCs w:val="22"/>
              </w:rPr>
              <w:t>年</w:t>
            </w:r>
            <w:r w:rsidRPr="009A3919">
              <w:rPr>
                <w:rFonts w:ascii="Arial" w:hAnsi="Arial" w:hint="eastAsia"/>
                <w:color w:val="000000"/>
                <w:sz w:val="22"/>
                <w:szCs w:val="22"/>
              </w:rPr>
              <w:t>12</w:t>
            </w:r>
            <w:r w:rsidRPr="009A3919">
              <w:rPr>
                <w:rFonts w:ascii="Arial" w:hAnsi="Arial" w:hint="eastAsia"/>
                <w:color w:val="000000"/>
                <w:sz w:val="22"/>
                <w:szCs w:val="22"/>
              </w:rPr>
              <w:t>月</w:t>
            </w:r>
            <w:r w:rsidRPr="009A3919">
              <w:rPr>
                <w:rFonts w:ascii="Arial" w:hAnsi="Arial" w:hint="eastAsia"/>
                <w:color w:val="000000"/>
                <w:sz w:val="22"/>
                <w:szCs w:val="22"/>
              </w:rPr>
              <w:t>31</w:t>
            </w:r>
            <w:r w:rsidRPr="009A3919">
              <w:rPr>
                <w:rFonts w:ascii="Arial" w:hAnsi="Arial" w:hint="eastAsia"/>
                <w:color w:val="000000"/>
                <w:sz w:val="22"/>
                <w:szCs w:val="22"/>
              </w:rPr>
              <w:t>日</w:t>
            </w: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3B4E6C" w:rsidRPr="009A3919" w:rsidRDefault="003B4E6C" w:rsidP="005D47A5">
            <w:pPr>
              <w:tabs>
                <w:tab w:val="decimal" w:pos="1307"/>
              </w:tabs>
              <w:ind w:right="-57"/>
              <w:rPr>
                <w:rFonts w:ascii="Arial" w:hAnsi="Arial" w:cs="Arial"/>
                <w:bCs/>
                <w:sz w:val="22"/>
                <w:szCs w:val="22"/>
              </w:rPr>
            </w:pPr>
            <w:r w:rsidRPr="009A3919">
              <w:rPr>
                <w:rFonts w:ascii="Arial" w:hAnsi="Arial" w:cs="Arial"/>
                <w:bCs/>
                <w:sz w:val="22"/>
                <w:szCs w:val="22"/>
              </w:rPr>
              <w:t>2,545,920.00</w:t>
            </w:r>
          </w:p>
        </w:tc>
      </w:tr>
      <w:tr w:rsidR="003B4E6C" w:rsidRPr="009A3919" w:rsidTr="005D47A5">
        <w:trPr>
          <w:cantSplit/>
          <w:trHeight w:val="67"/>
        </w:trPr>
        <w:tc>
          <w:tcPr>
            <w:tcW w:w="2798" w:type="dxa"/>
            <w:shd w:val="clear" w:color="auto" w:fill="auto"/>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3B4E6C" w:rsidRPr="009A3919" w:rsidRDefault="003B4E6C" w:rsidP="005D47A5">
            <w:pPr>
              <w:tabs>
                <w:tab w:val="decimal" w:pos="1307"/>
              </w:tabs>
              <w:ind w:right="-57"/>
              <w:rPr>
                <w:rFonts w:ascii="Arial" w:hAnsi="Arial" w:cs="Arial"/>
                <w:bCs/>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3B4E6C" w:rsidRPr="009A3919" w:rsidRDefault="003B4E6C" w:rsidP="005D47A5">
            <w:pPr>
              <w:tabs>
                <w:tab w:val="decimal" w:pos="1307"/>
              </w:tabs>
              <w:ind w:right="-57"/>
              <w:rPr>
                <w:rFonts w:ascii="Arial" w:hAnsi="Arial" w:cs="Arial"/>
                <w:bCs/>
                <w:sz w:val="22"/>
                <w:szCs w:val="22"/>
              </w:rPr>
            </w:pPr>
            <w:r w:rsidRPr="009A3919">
              <w:rPr>
                <w:rFonts w:ascii="Arial" w:hAnsi="Arial" w:cs="Arial"/>
                <w:bCs/>
                <w:sz w:val="22"/>
                <w:szCs w:val="22"/>
              </w:rPr>
              <w:t>-817,616.51</w:t>
            </w:r>
          </w:p>
        </w:tc>
      </w:tr>
      <w:tr w:rsidR="003B4E6C" w:rsidRPr="009A3919" w:rsidTr="005D47A5">
        <w:trPr>
          <w:cantSplit/>
          <w:trHeight w:val="67"/>
        </w:trPr>
        <w:tc>
          <w:tcPr>
            <w:tcW w:w="2798" w:type="dxa"/>
            <w:shd w:val="clear" w:color="auto" w:fill="auto"/>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cs="Arial" w:hint="eastAsia"/>
                <w:color w:val="000000"/>
                <w:sz w:val="22"/>
                <w:szCs w:val="22"/>
              </w:rPr>
              <w:t>2015</w:t>
            </w:r>
            <w:r w:rsidRPr="009A3919">
              <w:rPr>
                <w:rFonts w:ascii="Arial" w:hAnsi="Arial" w:hint="eastAsia"/>
                <w:color w:val="000000"/>
                <w:sz w:val="22"/>
                <w:szCs w:val="22"/>
              </w:rPr>
              <w:t>年</w:t>
            </w:r>
            <w:r w:rsidRPr="009A3919">
              <w:rPr>
                <w:rFonts w:ascii="Arial" w:hAnsi="Arial" w:hint="eastAsia"/>
                <w:color w:val="000000"/>
                <w:sz w:val="22"/>
                <w:szCs w:val="22"/>
              </w:rPr>
              <w:t>12</w:t>
            </w:r>
            <w:r w:rsidRPr="009A3919">
              <w:rPr>
                <w:rFonts w:ascii="Arial" w:hAnsi="Arial" w:hint="eastAsia"/>
                <w:color w:val="000000"/>
                <w:sz w:val="22"/>
                <w:szCs w:val="22"/>
              </w:rPr>
              <w:t>月</w:t>
            </w:r>
            <w:r w:rsidRPr="009A3919">
              <w:rPr>
                <w:rFonts w:ascii="Arial" w:hAnsi="Arial" w:hint="eastAsia"/>
                <w:color w:val="000000"/>
                <w:sz w:val="22"/>
                <w:szCs w:val="22"/>
              </w:rPr>
              <w:t>31</w:t>
            </w:r>
            <w:r w:rsidRPr="009A3919">
              <w:rPr>
                <w:rFonts w:ascii="Arial" w:hAnsi="Arial" w:hint="eastAsia"/>
                <w:color w:val="000000"/>
                <w:sz w:val="22"/>
                <w:szCs w:val="22"/>
              </w:rPr>
              <w:t>日扔持有的资产计入</w:t>
            </w:r>
            <w:r w:rsidRPr="009A3919">
              <w:rPr>
                <w:rFonts w:ascii="Arial" w:hAnsi="Arial" w:cs="Arial" w:hint="eastAsia"/>
                <w:color w:val="000000"/>
                <w:sz w:val="22"/>
                <w:szCs w:val="22"/>
              </w:rPr>
              <w:t>201</w:t>
            </w:r>
            <w:r w:rsidRPr="009A3919">
              <w:rPr>
                <w:rFonts w:ascii="Arial" w:hAnsi="Arial" w:cs="Arial"/>
                <w:color w:val="000000"/>
                <w:sz w:val="22"/>
                <w:szCs w:val="22"/>
              </w:rPr>
              <w:t>5</w:t>
            </w:r>
            <w:r w:rsidRPr="009A3919">
              <w:rPr>
                <w:rFonts w:ascii="Arial" w:hAnsi="Arial" w:hint="eastAsia"/>
                <w:color w:val="000000"/>
                <w:sz w:val="22"/>
                <w:szCs w:val="22"/>
              </w:rPr>
              <w:t>年度损益的未实现利得或损失的变动</w:t>
            </w:r>
          </w:p>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r w:rsidRPr="009A3919">
              <w:rPr>
                <w:rFonts w:ascii="Arial" w:hAnsi="Arial" w:hint="eastAsia"/>
                <w:color w:val="000000"/>
                <w:sz w:val="22"/>
                <w:szCs w:val="22"/>
              </w:rPr>
              <w:t>——公允价值变动损益</w:t>
            </w:r>
          </w:p>
        </w:tc>
        <w:tc>
          <w:tcPr>
            <w:tcW w:w="290"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tcBorders>
              <w:bottom w:val="nil"/>
            </w:tcBorders>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tcBorders>
              <w:bottom w:val="nil"/>
            </w:tcBorders>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3B4E6C" w:rsidRPr="009A3919" w:rsidRDefault="003B4E6C" w:rsidP="005D47A5">
            <w:pPr>
              <w:tabs>
                <w:tab w:val="right" w:pos="2160"/>
                <w:tab w:val="right" w:pos="3060"/>
                <w:tab w:val="right" w:pos="4320"/>
                <w:tab w:val="right" w:pos="5670"/>
                <w:tab w:val="right" w:pos="6570"/>
                <w:tab w:val="right" w:pos="7805"/>
              </w:tabs>
              <w:rPr>
                <w:rFonts w:ascii="Arial" w:hAnsi="Arial"/>
                <w:color w:val="000000"/>
                <w:sz w:val="22"/>
                <w:szCs w:val="22"/>
              </w:rPr>
            </w:pPr>
          </w:p>
        </w:tc>
      </w:tr>
    </w:tbl>
    <w:p w:rsidR="003B4E6C" w:rsidRPr="009A3919" w:rsidRDefault="003B4E6C" w:rsidP="003B4E6C">
      <w:pPr>
        <w:autoSpaceDE w:val="0"/>
        <w:autoSpaceDN w:val="0"/>
        <w:adjustRightInd w:val="0"/>
        <w:rPr>
          <w:rFonts w:ascii="Arial" w:hAnsi="Arial" w:cs="Arial"/>
          <w:bCs/>
          <w:color w:val="000000"/>
          <w:sz w:val="24"/>
        </w:rPr>
      </w:pPr>
      <w:r w:rsidRPr="009A3919">
        <w:rPr>
          <w:rFonts w:ascii="Arial" w:hAnsi="Arial" w:hint="eastAsia"/>
          <w:color w:val="000000"/>
          <w:sz w:val="24"/>
        </w:rPr>
        <w:t>计入损益的利得或损失分别计入利润表中的公允价值变动收益、投资收益等项目。</w:t>
      </w:r>
    </w:p>
    <w:p w:rsidR="003B4E6C" w:rsidRPr="0091074E" w:rsidRDefault="003B4E6C" w:rsidP="0091074E">
      <w:pPr>
        <w:autoSpaceDE w:val="0"/>
        <w:autoSpaceDN w:val="0"/>
        <w:adjustRightInd w:val="0"/>
        <w:rPr>
          <w:rFonts w:ascii="Arial" w:hAnsi="Arial"/>
          <w:color w:val="000000"/>
          <w:sz w:val="24"/>
        </w:rPr>
      </w:pPr>
      <w:r w:rsidRPr="0091074E">
        <w:rPr>
          <w:rFonts w:ascii="Arial" w:hAnsi="Arial" w:hint="eastAsia"/>
          <w:color w:val="000000"/>
          <w:sz w:val="24"/>
        </w:rPr>
        <w:t>使用重要不可观察输入值的第三层次公允价值按照可比公司法确定</w:t>
      </w:r>
      <w:r w:rsidRPr="0091074E">
        <w:rPr>
          <w:rFonts w:ascii="Arial" w:hAnsi="Arial"/>
          <w:color w:val="000000"/>
          <w:sz w:val="24"/>
        </w:rPr>
        <w:t>。</w:t>
      </w:r>
    </w:p>
    <w:p w:rsidR="003B4E6C" w:rsidRDefault="003B4E6C" w:rsidP="003B4E6C">
      <w:pPr>
        <w:spacing w:before="29" w:line="288" w:lineRule="auto"/>
        <w:ind w:firstLineChars="200" w:firstLine="480"/>
        <w:rPr>
          <w:kern w:val="0"/>
          <w:sz w:val="24"/>
        </w:rPr>
      </w:pPr>
      <w:r>
        <w:rPr>
          <w:kern w:val="0"/>
          <w:sz w:val="24"/>
        </w:rPr>
        <w:t>(c)</w:t>
      </w:r>
      <w:r>
        <w:rPr>
          <w:kern w:val="0"/>
          <w:sz w:val="24"/>
        </w:rPr>
        <w:t>非持续的以公允价值计量的金融工具</w:t>
      </w:r>
    </w:p>
    <w:p w:rsidR="003B4E6C" w:rsidRDefault="003B4E6C" w:rsidP="003B4E6C">
      <w:pPr>
        <w:spacing w:before="29" w:line="288" w:lineRule="auto"/>
        <w:ind w:firstLineChars="200" w:firstLine="480"/>
        <w:rPr>
          <w:kern w:val="0"/>
          <w:sz w:val="24"/>
        </w:rPr>
      </w:pPr>
      <w:r>
        <w:rPr>
          <w:kern w:val="0"/>
          <w:sz w:val="24"/>
        </w:rPr>
        <w:t>于</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(2015</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3B4E6C" w:rsidRDefault="003B4E6C" w:rsidP="003B4E6C">
      <w:pPr>
        <w:spacing w:before="29" w:line="288" w:lineRule="auto"/>
        <w:ind w:firstLineChars="200" w:firstLine="480"/>
        <w:rPr>
          <w:kern w:val="0"/>
          <w:sz w:val="24"/>
        </w:rPr>
      </w:pPr>
      <w:r>
        <w:rPr>
          <w:kern w:val="0"/>
          <w:sz w:val="24"/>
        </w:rPr>
        <w:t>(d)</w:t>
      </w:r>
      <w:r>
        <w:rPr>
          <w:kern w:val="0"/>
          <w:sz w:val="24"/>
        </w:rPr>
        <w:t>不以公允价值计量的金融工具</w:t>
      </w:r>
    </w:p>
    <w:p w:rsidR="003B4E6C" w:rsidRDefault="003B4E6C" w:rsidP="003B4E6C">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3B4E6C" w:rsidRDefault="003B4E6C" w:rsidP="003B4E6C">
      <w:pPr>
        <w:spacing w:before="29" w:line="288" w:lineRule="auto"/>
        <w:ind w:firstLineChars="200" w:firstLine="480"/>
        <w:rPr>
          <w:kern w:val="0"/>
          <w:sz w:val="24"/>
        </w:rPr>
      </w:pPr>
      <w:r w:rsidRPr="00841931">
        <w:rPr>
          <w:kern w:val="0"/>
          <w:sz w:val="24"/>
        </w:rPr>
        <w:t>(2)</w:t>
      </w:r>
      <w:r w:rsidRPr="00841931">
        <w:rPr>
          <w:kern w:val="0"/>
          <w:sz w:val="24"/>
        </w:rPr>
        <w:t>除公允价值外，截至资产负债表日本基金无需要说明的其他重要事项。</w:t>
      </w:r>
      <w:r w:rsidRPr="00841931">
        <w:rPr>
          <w:kern w:val="0"/>
          <w:sz w:val="24"/>
        </w:rPr>
        <w:t xml:space="preserve"> </w:t>
      </w:r>
    </w:p>
    <w:p w:rsidR="00CE79A5" w:rsidRPr="003B4E6C" w:rsidRDefault="00CE79A5" w:rsidP="00D92A8E">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69,427,646.00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5.98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69,427,646.00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5.98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904,280,454.20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77.90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904,280,454.20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77.90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EE07D6">
            <w:pPr>
              <w:spacing w:before="29" w:line="288" w:lineRule="auto"/>
              <w:ind w:leftChars="50" w:left="105" w:firstLineChars="300" w:firstLine="720"/>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176,463,943.80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15.20</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10,694,012.84</w:t>
            </w:r>
          </w:p>
        </w:tc>
        <w:tc>
          <w:tcPr>
            <w:tcW w:w="1980" w:type="dxa"/>
            <w:vAlign w:val="center"/>
          </w:tcPr>
          <w:p w:rsidR="001E6CEE" w:rsidRPr="000008D1" w:rsidRDefault="001E6CEE" w:rsidP="00026C9C">
            <w:pPr>
              <w:spacing w:line="360" w:lineRule="auto"/>
              <w:jc w:val="right"/>
              <w:rPr>
                <w:sz w:val="24"/>
              </w:rPr>
            </w:pPr>
            <w:r w:rsidRPr="000008D1">
              <w:rPr>
                <w:sz w:val="24"/>
              </w:rPr>
              <w:t>0.92</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1,160,866,056.84</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49,617,300.00</w:t>
            </w:r>
          </w:p>
        </w:tc>
        <w:tc>
          <w:tcPr>
            <w:tcW w:w="1768" w:type="dxa"/>
            <w:vAlign w:val="center"/>
          </w:tcPr>
          <w:p w:rsidR="001A59F9" w:rsidRPr="00C60ED0" w:rsidRDefault="001A59F9" w:rsidP="00C60ED0">
            <w:pPr>
              <w:spacing w:before="29" w:line="288" w:lineRule="auto"/>
              <w:jc w:val="right"/>
              <w:rPr>
                <w:sz w:val="24"/>
              </w:rPr>
            </w:pPr>
            <w:r w:rsidRPr="00C60ED0">
              <w:rPr>
                <w:sz w:val="24"/>
              </w:rPr>
              <w:t>5.58</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3,642,000.00</w:t>
            </w:r>
          </w:p>
        </w:tc>
        <w:tc>
          <w:tcPr>
            <w:tcW w:w="1768" w:type="dxa"/>
            <w:vAlign w:val="bottom"/>
          </w:tcPr>
          <w:p w:rsidR="001A59F9" w:rsidRPr="00C60ED0" w:rsidRDefault="001A59F9" w:rsidP="00C60ED0">
            <w:pPr>
              <w:spacing w:before="29" w:line="288" w:lineRule="auto"/>
              <w:jc w:val="right"/>
              <w:rPr>
                <w:sz w:val="24"/>
              </w:rPr>
            </w:pPr>
            <w:r w:rsidRPr="00C60ED0">
              <w:rPr>
                <w:sz w:val="24"/>
              </w:rPr>
              <w:t>0.41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9,418,346.00</w:t>
            </w:r>
          </w:p>
        </w:tc>
        <w:tc>
          <w:tcPr>
            <w:tcW w:w="1768" w:type="dxa"/>
            <w:vAlign w:val="center"/>
          </w:tcPr>
          <w:p w:rsidR="001A59F9" w:rsidRPr="00C60ED0" w:rsidRDefault="001A59F9" w:rsidP="00C60ED0">
            <w:pPr>
              <w:spacing w:before="29" w:line="288" w:lineRule="auto"/>
              <w:jc w:val="right"/>
              <w:rPr>
                <w:sz w:val="24"/>
              </w:rPr>
            </w:pPr>
            <w:r w:rsidRPr="00C60ED0">
              <w:rPr>
                <w:sz w:val="24"/>
              </w:rPr>
              <w:t>1.06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6,750,000.00</w:t>
            </w:r>
          </w:p>
        </w:tc>
        <w:tc>
          <w:tcPr>
            <w:tcW w:w="1768" w:type="dxa"/>
            <w:vAlign w:val="bottom"/>
          </w:tcPr>
          <w:p w:rsidR="001A59F9" w:rsidRPr="00C60ED0" w:rsidRDefault="001A59F9" w:rsidP="00C60ED0">
            <w:pPr>
              <w:spacing w:before="29" w:line="288" w:lineRule="auto"/>
              <w:jc w:val="right"/>
              <w:rPr>
                <w:sz w:val="24"/>
              </w:rPr>
            </w:pPr>
            <w:r w:rsidRPr="00C60ED0">
              <w:rPr>
                <w:sz w:val="24"/>
              </w:rPr>
              <w:t>0.76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69,427,646.00</w:t>
            </w:r>
          </w:p>
        </w:tc>
        <w:tc>
          <w:tcPr>
            <w:tcW w:w="1768" w:type="dxa"/>
            <w:vAlign w:val="center"/>
          </w:tcPr>
          <w:p w:rsidR="001A59F9" w:rsidRPr="00C60ED0" w:rsidRDefault="001A59F9" w:rsidP="00C60ED0">
            <w:pPr>
              <w:spacing w:before="29" w:line="288" w:lineRule="auto"/>
              <w:jc w:val="right"/>
              <w:rPr>
                <w:sz w:val="24"/>
              </w:rPr>
            </w:pPr>
            <w:r w:rsidRPr="00C60ED0">
              <w:rPr>
                <w:sz w:val="24"/>
              </w:rPr>
              <w:t>7.81</w:t>
            </w:r>
          </w:p>
        </w:tc>
      </w:tr>
    </w:tbl>
    <w:p w:rsidR="00F35571" w:rsidRPr="00E25C2A" w:rsidRDefault="00F35571" w:rsidP="00E25C2A">
      <w:pPr>
        <w:tabs>
          <w:tab w:val="left" w:pos="426"/>
        </w:tabs>
        <w:spacing w:before="29" w:line="288" w:lineRule="auto"/>
        <w:jc w:val="left"/>
        <w:rPr>
          <w:kern w:val="0"/>
          <w:sz w:val="24"/>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8D6EFE">
        <w:tc>
          <w:tcPr>
            <w:tcW w:w="827" w:type="dxa"/>
            <w:vAlign w:val="center"/>
          </w:tcPr>
          <w:p w:rsidR="008D6EFE" w:rsidRDefault="009B764E">
            <w:pPr>
              <w:jc w:val="center"/>
            </w:pPr>
            <w:r>
              <w:rPr>
                <w:color w:val="000000"/>
                <w:sz w:val="24"/>
              </w:rPr>
              <w:t>1</w:t>
            </w:r>
          </w:p>
        </w:tc>
        <w:tc>
          <w:tcPr>
            <w:tcW w:w="1290" w:type="dxa"/>
            <w:vAlign w:val="center"/>
          </w:tcPr>
          <w:p w:rsidR="008D6EFE" w:rsidRDefault="009B764E">
            <w:pPr>
              <w:jc w:val="center"/>
            </w:pPr>
            <w:r>
              <w:rPr>
                <w:color w:val="000000"/>
                <w:sz w:val="24"/>
              </w:rPr>
              <w:t>000821</w:t>
            </w:r>
          </w:p>
        </w:tc>
        <w:tc>
          <w:tcPr>
            <w:tcW w:w="1720" w:type="dxa"/>
            <w:vAlign w:val="center"/>
          </w:tcPr>
          <w:p w:rsidR="008D6EFE" w:rsidRDefault="009B764E">
            <w:pPr>
              <w:jc w:val="center"/>
            </w:pPr>
            <w:r>
              <w:rPr>
                <w:color w:val="000000"/>
                <w:sz w:val="24"/>
              </w:rPr>
              <w:t>京山轻机</w:t>
            </w:r>
          </w:p>
        </w:tc>
        <w:tc>
          <w:tcPr>
            <w:tcW w:w="1577" w:type="dxa"/>
            <w:vAlign w:val="center"/>
          </w:tcPr>
          <w:p w:rsidR="008D6EFE" w:rsidRDefault="009B764E">
            <w:pPr>
              <w:jc w:val="right"/>
            </w:pPr>
            <w:r>
              <w:rPr>
                <w:color w:val="000000"/>
                <w:sz w:val="24"/>
              </w:rPr>
              <w:t>600,000</w:t>
            </w:r>
          </w:p>
        </w:tc>
        <w:tc>
          <w:tcPr>
            <w:tcW w:w="1720" w:type="dxa"/>
            <w:vAlign w:val="center"/>
          </w:tcPr>
          <w:p w:rsidR="008D6EFE" w:rsidRDefault="009B764E">
            <w:pPr>
              <w:jc w:val="right"/>
            </w:pPr>
            <w:r>
              <w:rPr>
                <w:color w:val="000000"/>
                <w:sz w:val="24"/>
              </w:rPr>
              <w:t>9,204,000.00</w:t>
            </w:r>
          </w:p>
        </w:tc>
        <w:tc>
          <w:tcPr>
            <w:tcW w:w="1864" w:type="dxa"/>
            <w:vAlign w:val="center"/>
          </w:tcPr>
          <w:p w:rsidR="008D6EFE" w:rsidRDefault="009B764E">
            <w:pPr>
              <w:jc w:val="right"/>
            </w:pPr>
            <w:r>
              <w:rPr>
                <w:color w:val="000000"/>
                <w:sz w:val="24"/>
              </w:rPr>
              <w:t>1.04</w:t>
            </w:r>
          </w:p>
        </w:tc>
      </w:tr>
      <w:tr w:rsidR="008D6EFE">
        <w:tc>
          <w:tcPr>
            <w:tcW w:w="827" w:type="dxa"/>
            <w:vAlign w:val="center"/>
          </w:tcPr>
          <w:p w:rsidR="008D6EFE" w:rsidRDefault="009B764E">
            <w:pPr>
              <w:jc w:val="center"/>
            </w:pPr>
            <w:r>
              <w:rPr>
                <w:color w:val="000000"/>
                <w:sz w:val="24"/>
              </w:rPr>
              <w:t>2</w:t>
            </w:r>
          </w:p>
        </w:tc>
        <w:tc>
          <w:tcPr>
            <w:tcW w:w="1290" w:type="dxa"/>
            <w:vAlign w:val="center"/>
          </w:tcPr>
          <w:p w:rsidR="008D6EFE" w:rsidRDefault="009B764E">
            <w:pPr>
              <w:jc w:val="center"/>
            </w:pPr>
            <w:r>
              <w:rPr>
                <w:color w:val="000000"/>
                <w:sz w:val="24"/>
              </w:rPr>
              <w:t>002123</w:t>
            </w:r>
          </w:p>
        </w:tc>
        <w:tc>
          <w:tcPr>
            <w:tcW w:w="1720" w:type="dxa"/>
            <w:vAlign w:val="center"/>
          </w:tcPr>
          <w:p w:rsidR="008D6EFE" w:rsidRDefault="009B764E">
            <w:pPr>
              <w:jc w:val="center"/>
            </w:pPr>
            <w:r>
              <w:rPr>
                <w:color w:val="000000"/>
                <w:sz w:val="24"/>
              </w:rPr>
              <w:t>梦网荣信</w:t>
            </w:r>
          </w:p>
        </w:tc>
        <w:tc>
          <w:tcPr>
            <w:tcW w:w="1577" w:type="dxa"/>
            <w:vAlign w:val="center"/>
          </w:tcPr>
          <w:p w:rsidR="008D6EFE" w:rsidRDefault="009B764E">
            <w:pPr>
              <w:jc w:val="right"/>
            </w:pPr>
            <w:r>
              <w:rPr>
                <w:color w:val="000000"/>
                <w:sz w:val="24"/>
              </w:rPr>
              <w:t>450,000</w:t>
            </w:r>
          </w:p>
        </w:tc>
        <w:tc>
          <w:tcPr>
            <w:tcW w:w="1720" w:type="dxa"/>
            <w:vAlign w:val="center"/>
          </w:tcPr>
          <w:p w:rsidR="008D6EFE" w:rsidRDefault="009B764E">
            <w:pPr>
              <w:jc w:val="right"/>
            </w:pPr>
            <w:r>
              <w:rPr>
                <w:color w:val="000000"/>
                <w:sz w:val="24"/>
              </w:rPr>
              <w:t>6,750,000.00</w:t>
            </w:r>
          </w:p>
        </w:tc>
        <w:tc>
          <w:tcPr>
            <w:tcW w:w="1864" w:type="dxa"/>
            <w:vAlign w:val="center"/>
          </w:tcPr>
          <w:p w:rsidR="008D6EFE" w:rsidRDefault="009B764E">
            <w:pPr>
              <w:jc w:val="right"/>
            </w:pPr>
            <w:r>
              <w:rPr>
                <w:color w:val="000000"/>
                <w:sz w:val="24"/>
              </w:rPr>
              <w:t>0.76</w:t>
            </w:r>
          </w:p>
        </w:tc>
      </w:tr>
      <w:tr w:rsidR="008D6EFE">
        <w:tc>
          <w:tcPr>
            <w:tcW w:w="827" w:type="dxa"/>
            <w:vAlign w:val="center"/>
          </w:tcPr>
          <w:p w:rsidR="008D6EFE" w:rsidRDefault="009B764E">
            <w:pPr>
              <w:jc w:val="center"/>
            </w:pPr>
            <w:r>
              <w:rPr>
                <w:color w:val="000000"/>
                <w:sz w:val="24"/>
              </w:rPr>
              <w:t>3</w:t>
            </w:r>
          </w:p>
        </w:tc>
        <w:tc>
          <w:tcPr>
            <w:tcW w:w="1290" w:type="dxa"/>
            <w:vAlign w:val="center"/>
          </w:tcPr>
          <w:p w:rsidR="008D6EFE" w:rsidRDefault="009B764E">
            <w:pPr>
              <w:jc w:val="center"/>
            </w:pPr>
            <w:r>
              <w:rPr>
                <w:color w:val="000000"/>
                <w:sz w:val="24"/>
              </w:rPr>
              <w:t>000651</w:t>
            </w:r>
          </w:p>
        </w:tc>
        <w:tc>
          <w:tcPr>
            <w:tcW w:w="1720" w:type="dxa"/>
            <w:vAlign w:val="center"/>
          </w:tcPr>
          <w:p w:rsidR="008D6EFE" w:rsidRDefault="009B764E">
            <w:pPr>
              <w:jc w:val="center"/>
            </w:pPr>
            <w:r>
              <w:rPr>
                <w:color w:val="000000"/>
                <w:sz w:val="24"/>
              </w:rPr>
              <w:t>格力电器</w:t>
            </w:r>
          </w:p>
        </w:tc>
        <w:tc>
          <w:tcPr>
            <w:tcW w:w="1577" w:type="dxa"/>
            <w:vAlign w:val="center"/>
          </w:tcPr>
          <w:p w:rsidR="008D6EFE" w:rsidRDefault="009B764E">
            <w:pPr>
              <w:jc w:val="right"/>
            </w:pPr>
            <w:r>
              <w:rPr>
                <w:color w:val="000000"/>
                <w:sz w:val="24"/>
              </w:rPr>
              <w:t>250,000</w:t>
            </w:r>
          </w:p>
        </w:tc>
        <w:tc>
          <w:tcPr>
            <w:tcW w:w="1720" w:type="dxa"/>
            <w:vAlign w:val="center"/>
          </w:tcPr>
          <w:p w:rsidR="008D6EFE" w:rsidRDefault="009B764E">
            <w:pPr>
              <w:jc w:val="right"/>
            </w:pPr>
            <w:r>
              <w:rPr>
                <w:color w:val="000000"/>
                <w:sz w:val="24"/>
              </w:rPr>
              <w:t>6,155,000.00</w:t>
            </w:r>
          </w:p>
        </w:tc>
        <w:tc>
          <w:tcPr>
            <w:tcW w:w="1864" w:type="dxa"/>
            <w:vAlign w:val="center"/>
          </w:tcPr>
          <w:p w:rsidR="008D6EFE" w:rsidRDefault="009B764E">
            <w:pPr>
              <w:jc w:val="right"/>
            </w:pPr>
            <w:r>
              <w:rPr>
                <w:color w:val="000000"/>
                <w:sz w:val="24"/>
              </w:rPr>
              <w:t>0.69</w:t>
            </w:r>
          </w:p>
        </w:tc>
      </w:tr>
      <w:tr w:rsidR="008D6EFE">
        <w:tc>
          <w:tcPr>
            <w:tcW w:w="827" w:type="dxa"/>
            <w:vAlign w:val="center"/>
          </w:tcPr>
          <w:p w:rsidR="008D6EFE" w:rsidRDefault="009B764E">
            <w:pPr>
              <w:jc w:val="center"/>
            </w:pPr>
            <w:r>
              <w:rPr>
                <w:color w:val="000000"/>
                <w:sz w:val="24"/>
              </w:rPr>
              <w:t>4</w:t>
            </w:r>
          </w:p>
        </w:tc>
        <w:tc>
          <w:tcPr>
            <w:tcW w:w="1290" w:type="dxa"/>
            <w:vAlign w:val="center"/>
          </w:tcPr>
          <w:p w:rsidR="008D6EFE" w:rsidRDefault="009B764E">
            <w:pPr>
              <w:jc w:val="center"/>
            </w:pPr>
            <w:r>
              <w:rPr>
                <w:color w:val="000000"/>
                <w:sz w:val="24"/>
              </w:rPr>
              <w:t>600056</w:t>
            </w:r>
          </w:p>
        </w:tc>
        <w:tc>
          <w:tcPr>
            <w:tcW w:w="1720" w:type="dxa"/>
            <w:vAlign w:val="center"/>
          </w:tcPr>
          <w:p w:rsidR="008D6EFE" w:rsidRDefault="009B764E">
            <w:pPr>
              <w:jc w:val="center"/>
            </w:pPr>
            <w:r>
              <w:rPr>
                <w:color w:val="000000"/>
                <w:sz w:val="24"/>
              </w:rPr>
              <w:t>中国医药</w:t>
            </w:r>
          </w:p>
        </w:tc>
        <w:tc>
          <w:tcPr>
            <w:tcW w:w="1577" w:type="dxa"/>
            <w:vAlign w:val="center"/>
          </w:tcPr>
          <w:p w:rsidR="008D6EFE" w:rsidRDefault="009B764E">
            <w:pPr>
              <w:jc w:val="right"/>
            </w:pPr>
            <w:r>
              <w:rPr>
                <w:color w:val="000000"/>
                <w:sz w:val="24"/>
              </w:rPr>
              <w:t>300,000</w:t>
            </w:r>
          </w:p>
        </w:tc>
        <w:tc>
          <w:tcPr>
            <w:tcW w:w="1720" w:type="dxa"/>
            <w:vAlign w:val="center"/>
          </w:tcPr>
          <w:p w:rsidR="008D6EFE" w:rsidRDefault="009B764E">
            <w:pPr>
              <w:jc w:val="right"/>
            </w:pPr>
            <w:r>
              <w:rPr>
                <w:color w:val="000000"/>
                <w:sz w:val="24"/>
              </w:rPr>
              <w:t>5,709,000.00</w:t>
            </w:r>
          </w:p>
        </w:tc>
        <w:tc>
          <w:tcPr>
            <w:tcW w:w="1864" w:type="dxa"/>
            <w:vAlign w:val="center"/>
          </w:tcPr>
          <w:p w:rsidR="008D6EFE" w:rsidRDefault="009B764E">
            <w:pPr>
              <w:jc w:val="right"/>
            </w:pPr>
            <w:r>
              <w:rPr>
                <w:color w:val="000000"/>
                <w:sz w:val="24"/>
              </w:rPr>
              <w:t>0.64</w:t>
            </w:r>
          </w:p>
        </w:tc>
      </w:tr>
      <w:tr w:rsidR="008D6EFE">
        <w:tc>
          <w:tcPr>
            <w:tcW w:w="827" w:type="dxa"/>
            <w:vAlign w:val="center"/>
          </w:tcPr>
          <w:p w:rsidR="008D6EFE" w:rsidRDefault="009B764E">
            <w:pPr>
              <w:jc w:val="center"/>
            </w:pPr>
            <w:r>
              <w:rPr>
                <w:color w:val="000000"/>
                <w:sz w:val="24"/>
              </w:rPr>
              <w:t>5</w:t>
            </w:r>
          </w:p>
        </w:tc>
        <w:tc>
          <w:tcPr>
            <w:tcW w:w="1290" w:type="dxa"/>
            <w:vAlign w:val="center"/>
          </w:tcPr>
          <w:p w:rsidR="008D6EFE" w:rsidRDefault="009B764E">
            <w:pPr>
              <w:jc w:val="center"/>
            </w:pPr>
            <w:r>
              <w:rPr>
                <w:color w:val="000000"/>
                <w:sz w:val="24"/>
              </w:rPr>
              <w:t>601800</w:t>
            </w:r>
          </w:p>
        </w:tc>
        <w:tc>
          <w:tcPr>
            <w:tcW w:w="1720" w:type="dxa"/>
            <w:vAlign w:val="center"/>
          </w:tcPr>
          <w:p w:rsidR="008D6EFE" w:rsidRDefault="009B764E">
            <w:pPr>
              <w:jc w:val="center"/>
            </w:pPr>
            <w:r>
              <w:rPr>
                <w:color w:val="000000"/>
                <w:sz w:val="24"/>
              </w:rPr>
              <w:t>中国交建</w:t>
            </w:r>
          </w:p>
        </w:tc>
        <w:tc>
          <w:tcPr>
            <w:tcW w:w="1577" w:type="dxa"/>
            <w:vAlign w:val="center"/>
          </w:tcPr>
          <w:p w:rsidR="008D6EFE" w:rsidRDefault="009B764E">
            <w:pPr>
              <w:jc w:val="right"/>
            </w:pPr>
            <w:r>
              <w:rPr>
                <w:color w:val="000000"/>
                <w:sz w:val="24"/>
              </w:rPr>
              <w:t>350,000</w:t>
            </w:r>
          </w:p>
        </w:tc>
        <w:tc>
          <w:tcPr>
            <w:tcW w:w="1720" w:type="dxa"/>
            <w:vAlign w:val="center"/>
          </w:tcPr>
          <w:p w:rsidR="008D6EFE" w:rsidRDefault="009B764E">
            <w:pPr>
              <w:jc w:val="right"/>
            </w:pPr>
            <w:r>
              <w:rPr>
                <w:color w:val="000000"/>
                <w:sz w:val="24"/>
              </w:rPr>
              <w:t>5,316,500.00</w:t>
            </w:r>
          </w:p>
        </w:tc>
        <w:tc>
          <w:tcPr>
            <w:tcW w:w="1864" w:type="dxa"/>
            <w:vAlign w:val="center"/>
          </w:tcPr>
          <w:p w:rsidR="008D6EFE" w:rsidRDefault="009B764E">
            <w:pPr>
              <w:jc w:val="right"/>
            </w:pPr>
            <w:r>
              <w:rPr>
                <w:color w:val="000000"/>
                <w:sz w:val="24"/>
              </w:rPr>
              <w:t>0.60</w:t>
            </w:r>
          </w:p>
        </w:tc>
      </w:tr>
      <w:tr w:rsidR="008D6EFE">
        <w:tc>
          <w:tcPr>
            <w:tcW w:w="827" w:type="dxa"/>
            <w:vAlign w:val="center"/>
          </w:tcPr>
          <w:p w:rsidR="008D6EFE" w:rsidRDefault="009B764E">
            <w:pPr>
              <w:jc w:val="center"/>
            </w:pPr>
            <w:r>
              <w:rPr>
                <w:color w:val="000000"/>
                <w:sz w:val="24"/>
              </w:rPr>
              <w:t>6</w:t>
            </w:r>
          </w:p>
        </w:tc>
        <w:tc>
          <w:tcPr>
            <w:tcW w:w="1290" w:type="dxa"/>
            <w:vAlign w:val="center"/>
          </w:tcPr>
          <w:p w:rsidR="008D6EFE" w:rsidRDefault="009B764E">
            <w:pPr>
              <w:jc w:val="center"/>
            </w:pPr>
            <w:r>
              <w:rPr>
                <w:color w:val="000000"/>
                <w:sz w:val="24"/>
              </w:rPr>
              <w:t>600426</w:t>
            </w:r>
          </w:p>
        </w:tc>
        <w:tc>
          <w:tcPr>
            <w:tcW w:w="1720" w:type="dxa"/>
            <w:vAlign w:val="center"/>
          </w:tcPr>
          <w:p w:rsidR="008D6EFE" w:rsidRDefault="009B764E">
            <w:pPr>
              <w:jc w:val="center"/>
            </w:pPr>
            <w:r>
              <w:rPr>
                <w:color w:val="000000"/>
                <w:sz w:val="24"/>
              </w:rPr>
              <w:t>华鲁恒升</w:t>
            </w:r>
          </w:p>
        </w:tc>
        <w:tc>
          <w:tcPr>
            <w:tcW w:w="1577" w:type="dxa"/>
            <w:vAlign w:val="center"/>
          </w:tcPr>
          <w:p w:rsidR="008D6EFE" w:rsidRDefault="009B764E">
            <w:pPr>
              <w:jc w:val="right"/>
            </w:pPr>
            <w:r>
              <w:rPr>
                <w:color w:val="000000"/>
                <w:sz w:val="24"/>
              </w:rPr>
              <w:t>400,000</w:t>
            </w:r>
          </w:p>
        </w:tc>
        <w:tc>
          <w:tcPr>
            <w:tcW w:w="1720" w:type="dxa"/>
            <w:vAlign w:val="center"/>
          </w:tcPr>
          <w:p w:rsidR="008D6EFE" w:rsidRDefault="009B764E">
            <w:pPr>
              <w:jc w:val="right"/>
            </w:pPr>
            <w:r>
              <w:rPr>
                <w:color w:val="000000"/>
                <w:sz w:val="24"/>
              </w:rPr>
              <w:t>5,300,000.00</w:t>
            </w:r>
          </w:p>
        </w:tc>
        <w:tc>
          <w:tcPr>
            <w:tcW w:w="1864" w:type="dxa"/>
            <w:vAlign w:val="center"/>
          </w:tcPr>
          <w:p w:rsidR="008D6EFE" w:rsidRDefault="009B764E">
            <w:pPr>
              <w:jc w:val="right"/>
            </w:pPr>
            <w:r>
              <w:rPr>
                <w:color w:val="000000"/>
                <w:sz w:val="24"/>
              </w:rPr>
              <w:t>0.60</w:t>
            </w:r>
          </w:p>
        </w:tc>
      </w:tr>
      <w:tr w:rsidR="008D6EFE">
        <w:tc>
          <w:tcPr>
            <w:tcW w:w="827" w:type="dxa"/>
            <w:vAlign w:val="center"/>
          </w:tcPr>
          <w:p w:rsidR="008D6EFE" w:rsidRDefault="009B764E">
            <w:pPr>
              <w:jc w:val="center"/>
            </w:pPr>
            <w:r>
              <w:rPr>
                <w:color w:val="000000"/>
                <w:sz w:val="24"/>
              </w:rPr>
              <w:t>7</w:t>
            </w:r>
          </w:p>
        </w:tc>
        <w:tc>
          <w:tcPr>
            <w:tcW w:w="1290" w:type="dxa"/>
            <w:vAlign w:val="center"/>
          </w:tcPr>
          <w:p w:rsidR="008D6EFE" w:rsidRDefault="009B764E">
            <w:pPr>
              <w:jc w:val="center"/>
            </w:pPr>
            <w:r>
              <w:rPr>
                <w:color w:val="000000"/>
                <w:sz w:val="24"/>
              </w:rPr>
              <w:t>300115</w:t>
            </w:r>
          </w:p>
        </w:tc>
        <w:tc>
          <w:tcPr>
            <w:tcW w:w="1720" w:type="dxa"/>
            <w:vAlign w:val="center"/>
          </w:tcPr>
          <w:p w:rsidR="008D6EFE" w:rsidRDefault="009B764E">
            <w:pPr>
              <w:jc w:val="center"/>
            </w:pPr>
            <w:r>
              <w:rPr>
                <w:color w:val="000000"/>
                <w:sz w:val="24"/>
              </w:rPr>
              <w:t>长盈精密</w:t>
            </w:r>
          </w:p>
        </w:tc>
        <w:tc>
          <w:tcPr>
            <w:tcW w:w="1577" w:type="dxa"/>
            <w:vAlign w:val="center"/>
          </w:tcPr>
          <w:p w:rsidR="008D6EFE" w:rsidRDefault="009B764E">
            <w:pPr>
              <w:jc w:val="right"/>
            </w:pPr>
            <w:r>
              <w:rPr>
                <w:color w:val="000000"/>
                <w:sz w:val="24"/>
              </w:rPr>
              <w:t>200,000</w:t>
            </w:r>
          </w:p>
        </w:tc>
        <w:tc>
          <w:tcPr>
            <w:tcW w:w="1720" w:type="dxa"/>
            <w:vAlign w:val="center"/>
          </w:tcPr>
          <w:p w:rsidR="008D6EFE" w:rsidRDefault="009B764E">
            <w:pPr>
              <w:jc w:val="right"/>
            </w:pPr>
            <w:r>
              <w:rPr>
                <w:color w:val="000000"/>
                <w:sz w:val="24"/>
              </w:rPr>
              <w:t>5,212,000.00</w:t>
            </w:r>
          </w:p>
        </w:tc>
        <w:tc>
          <w:tcPr>
            <w:tcW w:w="1864" w:type="dxa"/>
            <w:vAlign w:val="center"/>
          </w:tcPr>
          <w:p w:rsidR="008D6EFE" w:rsidRDefault="009B764E">
            <w:pPr>
              <w:jc w:val="right"/>
            </w:pPr>
            <w:r>
              <w:rPr>
                <w:color w:val="000000"/>
                <w:sz w:val="24"/>
              </w:rPr>
              <w:t>0.59</w:t>
            </w:r>
          </w:p>
        </w:tc>
      </w:tr>
      <w:tr w:rsidR="008D6EFE">
        <w:tc>
          <w:tcPr>
            <w:tcW w:w="827" w:type="dxa"/>
            <w:vAlign w:val="center"/>
          </w:tcPr>
          <w:p w:rsidR="008D6EFE" w:rsidRDefault="009B764E">
            <w:pPr>
              <w:jc w:val="center"/>
            </w:pPr>
            <w:r>
              <w:rPr>
                <w:color w:val="000000"/>
                <w:sz w:val="24"/>
              </w:rPr>
              <w:t>8</w:t>
            </w:r>
          </w:p>
        </w:tc>
        <w:tc>
          <w:tcPr>
            <w:tcW w:w="1290" w:type="dxa"/>
            <w:vAlign w:val="center"/>
          </w:tcPr>
          <w:p w:rsidR="008D6EFE" w:rsidRDefault="009B764E">
            <w:pPr>
              <w:jc w:val="center"/>
            </w:pPr>
            <w:r>
              <w:rPr>
                <w:color w:val="000000"/>
                <w:sz w:val="24"/>
              </w:rPr>
              <w:t>002635</w:t>
            </w:r>
          </w:p>
        </w:tc>
        <w:tc>
          <w:tcPr>
            <w:tcW w:w="1720" w:type="dxa"/>
            <w:vAlign w:val="center"/>
          </w:tcPr>
          <w:p w:rsidR="008D6EFE" w:rsidRDefault="009B764E">
            <w:pPr>
              <w:jc w:val="center"/>
            </w:pPr>
            <w:r>
              <w:rPr>
                <w:color w:val="000000"/>
                <w:sz w:val="24"/>
              </w:rPr>
              <w:t>安洁科技</w:t>
            </w:r>
          </w:p>
        </w:tc>
        <w:tc>
          <w:tcPr>
            <w:tcW w:w="1577" w:type="dxa"/>
            <w:vAlign w:val="center"/>
          </w:tcPr>
          <w:p w:rsidR="008D6EFE" w:rsidRDefault="009B764E">
            <w:pPr>
              <w:jc w:val="right"/>
            </w:pPr>
            <w:r>
              <w:rPr>
                <w:color w:val="000000"/>
                <w:sz w:val="24"/>
              </w:rPr>
              <w:t>150,000</w:t>
            </w:r>
          </w:p>
        </w:tc>
        <w:tc>
          <w:tcPr>
            <w:tcW w:w="1720" w:type="dxa"/>
            <w:vAlign w:val="center"/>
          </w:tcPr>
          <w:p w:rsidR="008D6EFE" w:rsidRDefault="009B764E">
            <w:pPr>
              <w:jc w:val="right"/>
            </w:pPr>
            <w:r>
              <w:rPr>
                <w:color w:val="000000"/>
                <w:sz w:val="24"/>
              </w:rPr>
              <w:t>5,061,000.00</w:t>
            </w:r>
          </w:p>
        </w:tc>
        <w:tc>
          <w:tcPr>
            <w:tcW w:w="1864" w:type="dxa"/>
            <w:vAlign w:val="center"/>
          </w:tcPr>
          <w:p w:rsidR="008D6EFE" w:rsidRDefault="009B764E">
            <w:pPr>
              <w:jc w:val="right"/>
            </w:pPr>
            <w:r>
              <w:rPr>
                <w:color w:val="000000"/>
                <w:sz w:val="24"/>
              </w:rPr>
              <w:t>0.57</w:t>
            </w:r>
          </w:p>
        </w:tc>
      </w:tr>
      <w:tr w:rsidR="008D6EFE">
        <w:tc>
          <w:tcPr>
            <w:tcW w:w="827" w:type="dxa"/>
            <w:vAlign w:val="center"/>
          </w:tcPr>
          <w:p w:rsidR="008D6EFE" w:rsidRDefault="009B764E">
            <w:pPr>
              <w:jc w:val="center"/>
            </w:pPr>
            <w:r>
              <w:rPr>
                <w:color w:val="000000"/>
                <w:sz w:val="24"/>
              </w:rPr>
              <w:t>9</w:t>
            </w:r>
          </w:p>
        </w:tc>
        <w:tc>
          <w:tcPr>
            <w:tcW w:w="1290" w:type="dxa"/>
            <w:vAlign w:val="center"/>
          </w:tcPr>
          <w:p w:rsidR="008D6EFE" w:rsidRDefault="009B764E">
            <w:pPr>
              <w:jc w:val="center"/>
            </w:pPr>
            <w:r>
              <w:rPr>
                <w:color w:val="000000"/>
                <w:sz w:val="24"/>
              </w:rPr>
              <w:t>000423</w:t>
            </w:r>
          </w:p>
        </w:tc>
        <w:tc>
          <w:tcPr>
            <w:tcW w:w="1720" w:type="dxa"/>
            <w:vAlign w:val="center"/>
          </w:tcPr>
          <w:p w:rsidR="008D6EFE" w:rsidRDefault="009B764E">
            <w:pPr>
              <w:jc w:val="center"/>
            </w:pPr>
            <w:r>
              <w:rPr>
                <w:color w:val="000000"/>
                <w:sz w:val="24"/>
              </w:rPr>
              <w:t>东阿阿胶</w:t>
            </w:r>
          </w:p>
        </w:tc>
        <w:tc>
          <w:tcPr>
            <w:tcW w:w="1577" w:type="dxa"/>
            <w:vAlign w:val="center"/>
          </w:tcPr>
          <w:p w:rsidR="008D6EFE" w:rsidRDefault="009B764E">
            <w:pPr>
              <w:jc w:val="right"/>
            </w:pPr>
            <w:r>
              <w:rPr>
                <w:color w:val="000000"/>
                <w:sz w:val="24"/>
              </w:rPr>
              <w:t>90,000</w:t>
            </w:r>
          </w:p>
        </w:tc>
        <w:tc>
          <w:tcPr>
            <w:tcW w:w="1720" w:type="dxa"/>
            <w:vAlign w:val="center"/>
          </w:tcPr>
          <w:p w:rsidR="008D6EFE" w:rsidRDefault="009B764E">
            <w:pPr>
              <w:jc w:val="right"/>
            </w:pPr>
            <w:r>
              <w:rPr>
                <w:color w:val="000000"/>
                <w:sz w:val="24"/>
              </w:rPr>
              <w:t>4,848,300.00</w:t>
            </w:r>
          </w:p>
        </w:tc>
        <w:tc>
          <w:tcPr>
            <w:tcW w:w="1864" w:type="dxa"/>
            <w:vAlign w:val="center"/>
          </w:tcPr>
          <w:p w:rsidR="008D6EFE" w:rsidRDefault="009B764E">
            <w:pPr>
              <w:jc w:val="right"/>
            </w:pPr>
            <w:r>
              <w:rPr>
                <w:color w:val="000000"/>
                <w:sz w:val="24"/>
              </w:rPr>
              <w:t>0.55</w:t>
            </w:r>
          </w:p>
        </w:tc>
      </w:tr>
      <w:tr w:rsidR="008D6EFE">
        <w:tc>
          <w:tcPr>
            <w:tcW w:w="827" w:type="dxa"/>
            <w:vAlign w:val="center"/>
          </w:tcPr>
          <w:p w:rsidR="008D6EFE" w:rsidRDefault="009B764E">
            <w:pPr>
              <w:jc w:val="center"/>
            </w:pPr>
            <w:r>
              <w:rPr>
                <w:color w:val="000000"/>
                <w:sz w:val="24"/>
              </w:rPr>
              <w:t>10</w:t>
            </w:r>
          </w:p>
        </w:tc>
        <w:tc>
          <w:tcPr>
            <w:tcW w:w="1290" w:type="dxa"/>
            <w:vAlign w:val="center"/>
          </w:tcPr>
          <w:p w:rsidR="008D6EFE" w:rsidRDefault="009B764E">
            <w:pPr>
              <w:jc w:val="center"/>
            </w:pPr>
            <w:r>
              <w:rPr>
                <w:color w:val="000000"/>
                <w:sz w:val="24"/>
              </w:rPr>
              <w:t>600688</w:t>
            </w:r>
          </w:p>
        </w:tc>
        <w:tc>
          <w:tcPr>
            <w:tcW w:w="1720" w:type="dxa"/>
            <w:vAlign w:val="center"/>
          </w:tcPr>
          <w:p w:rsidR="008D6EFE" w:rsidRDefault="009B764E">
            <w:pPr>
              <w:jc w:val="center"/>
            </w:pPr>
            <w:r>
              <w:rPr>
                <w:color w:val="000000"/>
                <w:sz w:val="24"/>
              </w:rPr>
              <w:t>上海石化</w:t>
            </w:r>
          </w:p>
        </w:tc>
        <w:tc>
          <w:tcPr>
            <w:tcW w:w="1577" w:type="dxa"/>
            <w:vAlign w:val="center"/>
          </w:tcPr>
          <w:p w:rsidR="008D6EFE" w:rsidRDefault="009B764E">
            <w:pPr>
              <w:jc w:val="right"/>
            </w:pPr>
            <w:r>
              <w:rPr>
                <w:color w:val="000000"/>
                <w:sz w:val="24"/>
              </w:rPr>
              <w:t>700,000</w:t>
            </w:r>
          </w:p>
        </w:tc>
        <w:tc>
          <w:tcPr>
            <w:tcW w:w="1720" w:type="dxa"/>
            <w:vAlign w:val="center"/>
          </w:tcPr>
          <w:p w:rsidR="008D6EFE" w:rsidRDefault="009B764E">
            <w:pPr>
              <w:jc w:val="right"/>
            </w:pPr>
            <w:r>
              <w:rPr>
                <w:color w:val="000000"/>
                <w:sz w:val="24"/>
              </w:rPr>
              <w:t>4,508,000.00</w:t>
            </w:r>
          </w:p>
        </w:tc>
        <w:tc>
          <w:tcPr>
            <w:tcW w:w="1864" w:type="dxa"/>
            <w:vAlign w:val="center"/>
          </w:tcPr>
          <w:p w:rsidR="008D6EFE" w:rsidRDefault="009B764E">
            <w:pPr>
              <w:jc w:val="right"/>
            </w:pPr>
            <w:r>
              <w:rPr>
                <w:color w:val="000000"/>
                <w:sz w:val="24"/>
              </w:rPr>
              <w:t>0.51</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8D6EFE">
        <w:tc>
          <w:tcPr>
            <w:tcW w:w="869" w:type="dxa"/>
            <w:vAlign w:val="center"/>
          </w:tcPr>
          <w:p w:rsidR="008D6EFE" w:rsidRDefault="009B764E">
            <w:pPr>
              <w:jc w:val="center"/>
            </w:pPr>
            <w:r>
              <w:rPr>
                <w:color w:val="000000"/>
                <w:sz w:val="24"/>
              </w:rPr>
              <w:t>1</w:t>
            </w:r>
          </w:p>
        </w:tc>
        <w:tc>
          <w:tcPr>
            <w:tcW w:w="1650" w:type="dxa"/>
            <w:vAlign w:val="center"/>
          </w:tcPr>
          <w:p w:rsidR="008D6EFE" w:rsidRDefault="009B764E">
            <w:pPr>
              <w:jc w:val="center"/>
            </w:pPr>
            <w:r>
              <w:rPr>
                <w:color w:val="000000"/>
                <w:sz w:val="24"/>
              </w:rPr>
              <w:t>002456</w:t>
            </w:r>
          </w:p>
        </w:tc>
        <w:tc>
          <w:tcPr>
            <w:tcW w:w="1980" w:type="dxa"/>
            <w:vAlign w:val="center"/>
          </w:tcPr>
          <w:p w:rsidR="008D6EFE" w:rsidRDefault="009B764E">
            <w:pPr>
              <w:jc w:val="center"/>
            </w:pPr>
            <w:r>
              <w:rPr>
                <w:color w:val="000000"/>
                <w:sz w:val="24"/>
              </w:rPr>
              <w:t>欧菲光</w:t>
            </w:r>
          </w:p>
        </w:tc>
        <w:tc>
          <w:tcPr>
            <w:tcW w:w="2879" w:type="dxa"/>
            <w:vAlign w:val="center"/>
          </w:tcPr>
          <w:p w:rsidR="008D6EFE" w:rsidRDefault="009B764E">
            <w:pPr>
              <w:jc w:val="right"/>
            </w:pPr>
            <w:r>
              <w:rPr>
                <w:color w:val="000000"/>
                <w:sz w:val="24"/>
              </w:rPr>
              <w:t>63,638,292.44</w:t>
            </w:r>
          </w:p>
        </w:tc>
        <w:tc>
          <w:tcPr>
            <w:tcW w:w="1620" w:type="dxa"/>
            <w:vAlign w:val="center"/>
          </w:tcPr>
          <w:p w:rsidR="008D6EFE" w:rsidRDefault="009B764E">
            <w:pPr>
              <w:jc w:val="right"/>
            </w:pPr>
            <w:r>
              <w:rPr>
                <w:color w:val="000000"/>
                <w:sz w:val="24"/>
              </w:rPr>
              <w:t>3.83</w:t>
            </w:r>
          </w:p>
        </w:tc>
      </w:tr>
      <w:tr w:rsidR="008D6EFE">
        <w:tc>
          <w:tcPr>
            <w:tcW w:w="869" w:type="dxa"/>
            <w:vAlign w:val="center"/>
          </w:tcPr>
          <w:p w:rsidR="008D6EFE" w:rsidRDefault="009B764E">
            <w:pPr>
              <w:jc w:val="center"/>
            </w:pPr>
            <w:r>
              <w:rPr>
                <w:color w:val="000000"/>
                <w:sz w:val="24"/>
              </w:rPr>
              <w:t>2</w:t>
            </w:r>
          </w:p>
        </w:tc>
        <w:tc>
          <w:tcPr>
            <w:tcW w:w="1650" w:type="dxa"/>
            <w:vAlign w:val="center"/>
          </w:tcPr>
          <w:p w:rsidR="008D6EFE" w:rsidRDefault="009B764E">
            <w:pPr>
              <w:jc w:val="center"/>
            </w:pPr>
            <w:r>
              <w:rPr>
                <w:color w:val="000000"/>
                <w:sz w:val="24"/>
              </w:rPr>
              <w:t>300065</w:t>
            </w:r>
          </w:p>
        </w:tc>
        <w:tc>
          <w:tcPr>
            <w:tcW w:w="1980" w:type="dxa"/>
            <w:vAlign w:val="center"/>
          </w:tcPr>
          <w:p w:rsidR="008D6EFE" w:rsidRDefault="009B764E">
            <w:pPr>
              <w:jc w:val="center"/>
            </w:pPr>
            <w:r>
              <w:rPr>
                <w:color w:val="000000"/>
                <w:sz w:val="24"/>
              </w:rPr>
              <w:t>海兰信</w:t>
            </w:r>
          </w:p>
        </w:tc>
        <w:tc>
          <w:tcPr>
            <w:tcW w:w="2879" w:type="dxa"/>
            <w:vAlign w:val="center"/>
          </w:tcPr>
          <w:p w:rsidR="008D6EFE" w:rsidRDefault="009B764E">
            <w:pPr>
              <w:jc w:val="right"/>
            </w:pPr>
            <w:r>
              <w:rPr>
                <w:color w:val="000000"/>
                <w:sz w:val="24"/>
              </w:rPr>
              <w:t>50,326,346.75</w:t>
            </w:r>
          </w:p>
        </w:tc>
        <w:tc>
          <w:tcPr>
            <w:tcW w:w="1620" w:type="dxa"/>
            <w:vAlign w:val="center"/>
          </w:tcPr>
          <w:p w:rsidR="008D6EFE" w:rsidRDefault="009B764E">
            <w:pPr>
              <w:jc w:val="right"/>
            </w:pPr>
            <w:r>
              <w:rPr>
                <w:color w:val="000000"/>
                <w:sz w:val="24"/>
              </w:rPr>
              <w:t>3.03</w:t>
            </w:r>
          </w:p>
        </w:tc>
      </w:tr>
      <w:tr w:rsidR="008D6EFE">
        <w:tc>
          <w:tcPr>
            <w:tcW w:w="869" w:type="dxa"/>
            <w:vAlign w:val="center"/>
          </w:tcPr>
          <w:p w:rsidR="008D6EFE" w:rsidRDefault="009B764E">
            <w:pPr>
              <w:jc w:val="center"/>
            </w:pPr>
            <w:r>
              <w:rPr>
                <w:color w:val="000000"/>
                <w:sz w:val="24"/>
              </w:rPr>
              <w:t>3</w:t>
            </w:r>
          </w:p>
        </w:tc>
        <w:tc>
          <w:tcPr>
            <w:tcW w:w="1650" w:type="dxa"/>
            <w:vAlign w:val="center"/>
          </w:tcPr>
          <w:p w:rsidR="008D6EFE" w:rsidRDefault="009B764E">
            <w:pPr>
              <w:jc w:val="center"/>
            </w:pPr>
            <w:r>
              <w:rPr>
                <w:color w:val="000000"/>
                <w:sz w:val="24"/>
              </w:rPr>
              <w:t>000983</w:t>
            </w:r>
          </w:p>
        </w:tc>
        <w:tc>
          <w:tcPr>
            <w:tcW w:w="1980" w:type="dxa"/>
            <w:vAlign w:val="center"/>
          </w:tcPr>
          <w:p w:rsidR="008D6EFE" w:rsidRDefault="009B764E">
            <w:pPr>
              <w:jc w:val="center"/>
            </w:pPr>
            <w:r>
              <w:rPr>
                <w:color w:val="000000"/>
                <w:sz w:val="24"/>
              </w:rPr>
              <w:t>西山煤电</w:t>
            </w:r>
          </w:p>
        </w:tc>
        <w:tc>
          <w:tcPr>
            <w:tcW w:w="2879" w:type="dxa"/>
            <w:vAlign w:val="center"/>
          </w:tcPr>
          <w:p w:rsidR="008D6EFE" w:rsidRDefault="009B764E">
            <w:pPr>
              <w:jc w:val="right"/>
            </w:pPr>
            <w:r>
              <w:rPr>
                <w:color w:val="000000"/>
                <w:sz w:val="24"/>
              </w:rPr>
              <w:t>46,780,938.67</w:t>
            </w:r>
          </w:p>
        </w:tc>
        <w:tc>
          <w:tcPr>
            <w:tcW w:w="1620" w:type="dxa"/>
            <w:vAlign w:val="center"/>
          </w:tcPr>
          <w:p w:rsidR="008D6EFE" w:rsidRDefault="009B764E">
            <w:pPr>
              <w:jc w:val="right"/>
            </w:pPr>
            <w:r>
              <w:rPr>
                <w:color w:val="000000"/>
                <w:sz w:val="24"/>
              </w:rPr>
              <w:t>2.82</w:t>
            </w:r>
          </w:p>
        </w:tc>
      </w:tr>
      <w:tr w:rsidR="008D6EFE">
        <w:tc>
          <w:tcPr>
            <w:tcW w:w="869" w:type="dxa"/>
            <w:vAlign w:val="center"/>
          </w:tcPr>
          <w:p w:rsidR="008D6EFE" w:rsidRDefault="009B764E">
            <w:pPr>
              <w:jc w:val="center"/>
            </w:pPr>
            <w:r>
              <w:rPr>
                <w:color w:val="000000"/>
                <w:sz w:val="24"/>
              </w:rPr>
              <w:t>4</w:t>
            </w:r>
          </w:p>
        </w:tc>
        <w:tc>
          <w:tcPr>
            <w:tcW w:w="1650" w:type="dxa"/>
            <w:vAlign w:val="center"/>
          </w:tcPr>
          <w:p w:rsidR="008D6EFE" w:rsidRDefault="009B764E">
            <w:pPr>
              <w:jc w:val="center"/>
            </w:pPr>
            <w:r>
              <w:rPr>
                <w:color w:val="000000"/>
                <w:sz w:val="24"/>
              </w:rPr>
              <w:t>300078</w:t>
            </w:r>
          </w:p>
        </w:tc>
        <w:tc>
          <w:tcPr>
            <w:tcW w:w="1980" w:type="dxa"/>
            <w:vAlign w:val="center"/>
          </w:tcPr>
          <w:p w:rsidR="008D6EFE" w:rsidRDefault="009B764E">
            <w:pPr>
              <w:jc w:val="center"/>
            </w:pPr>
            <w:r>
              <w:rPr>
                <w:color w:val="000000"/>
                <w:sz w:val="24"/>
              </w:rPr>
              <w:t>思创医惠</w:t>
            </w:r>
          </w:p>
        </w:tc>
        <w:tc>
          <w:tcPr>
            <w:tcW w:w="2879" w:type="dxa"/>
            <w:vAlign w:val="center"/>
          </w:tcPr>
          <w:p w:rsidR="008D6EFE" w:rsidRDefault="009B764E">
            <w:pPr>
              <w:jc w:val="right"/>
            </w:pPr>
            <w:r>
              <w:rPr>
                <w:color w:val="000000"/>
                <w:sz w:val="24"/>
              </w:rPr>
              <w:t>45,033,383.24</w:t>
            </w:r>
          </w:p>
        </w:tc>
        <w:tc>
          <w:tcPr>
            <w:tcW w:w="1620" w:type="dxa"/>
            <w:vAlign w:val="center"/>
          </w:tcPr>
          <w:p w:rsidR="008D6EFE" w:rsidRDefault="009B764E">
            <w:pPr>
              <w:jc w:val="right"/>
            </w:pPr>
            <w:r>
              <w:rPr>
                <w:color w:val="000000"/>
                <w:sz w:val="24"/>
              </w:rPr>
              <w:t>2.71</w:t>
            </w:r>
          </w:p>
        </w:tc>
      </w:tr>
      <w:tr w:rsidR="008D6EFE">
        <w:tc>
          <w:tcPr>
            <w:tcW w:w="869" w:type="dxa"/>
            <w:vAlign w:val="center"/>
          </w:tcPr>
          <w:p w:rsidR="008D6EFE" w:rsidRDefault="009B764E">
            <w:pPr>
              <w:jc w:val="center"/>
            </w:pPr>
            <w:r>
              <w:rPr>
                <w:color w:val="000000"/>
                <w:sz w:val="24"/>
              </w:rPr>
              <w:t>5</w:t>
            </w:r>
          </w:p>
        </w:tc>
        <w:tc>
          <w:tcPr>
            <w:tcW w:w="1650" w:type="dxa"/>
            <w:vAlign w:val="center"/>
          </w:tcPr>
          <w:p w:rsidR="008D6EFE" w:rsidRDefault="009B764E">
            <w:pPr>
              <w:jc w:val="center"/>
            </w:pPr>
            <w:r>
              <w:rPr>
                <w:color w:val="000000"/>
                <w:sz w:val="24"/>
              </w:rPr>
              <w:t>002325</w:t>
            </w:r>
          </w:p>
        </w:tc>
        <w:tc>
          <w:tcPr>
            <w:tcW w:w="1980" w:type="dxa"/>
            <w:vAlign w:val="center"/>
          </w:tcPr>
          <w:p w:rsidR="008D6EFE" w:rsidRDefault="009B764E">
            <w:pPr>
              <w:jc w:val="center"/>
            </w:pPr>
            <w:r>
              <w:rPr>
                <w:color w:val="000000"/>
                <w:sz w:val="24"/>
              </w:rPr>
              <w:t>洪涛股份</w:t>
            </w:r>
          </w:p>
        </w:tc>
        <w:tc>
          <w:tcPr>
            <w:tcW w:w="2879" w:type="dxa"/>
            <w:vAlign w:val="center"/>
          </w:tcPr>
          <w:p w:rsidR="008D6EFE" w:rsidRDefault="009B764E">
            <w:pPr>
              <w:jc w:val="right"/>
            </w:pPr>
            <w:r>
              <w:rPr>
                <w:color w:val="000000"/>
                <w:sz w:val="24"/>
              </w:rPr>
              <w:t>44,339,879.36</w:t>
            </w:r>
          </w:p>
        </w:tc>
        <w:tc>
          <w:tcPr>
            <w:tcW w:w="1620" w:type="dxa"/>
            <w:vAlign w:val="center"/>
          </w:tcPr>
          <w:p w:rsidR="008D6EFE" w:rsidRDefault="009B764E">
            <w:pPr>
              <w:jc w:val="right"/>
            </w:pPr>
            <w:r>
              <w:rPr>
                <w:color w:val="000000"/>
                <w:sz w:val="24"/>
              </w:rPr>
              <w:t>2.67</w:t>
            </w:r>
          </w:p>
        </w:tc>
      </w:tr>
      <w:tr w:rsidR="008D6EFE">
        <w:tc>
          <w:tcPr>
            <w:tcW w:w="869" w:type="dxa"/>
            <w:vAlign w:val="center"/>
          </w:tcPr>
          <w:p w:rsidR="008D6EFE" w:rsidRDefault="009B764E">
            <w:pPr>
              <w:jc w:val="center"/>
            </w:pPr>
            <w:r>
              <w:rPr>
                <w:color w:val="000000"/>
                <w:sz w:val="24"/>
              </w:rPr>
              <w:t>6</w:t>
            </w:r>
          </w:p>
        </w:tc>
        <w:tc>
          <w:tcPr>
            <w:tcW w:w="1650" w:type="dxa"/>
            <w:vAlign w:val="center"/>
          </w:tcPr>
          <w:p w:rsidR="008D6EFE" w:rsidRDefault="009B764E">
            <w:pPr>
              <w:jc w:val="center"/>
            </w:pPr>
            <w:r>
              <w:rPr>
                <w:color w:val="000000"/>
                <w:sz w:val="24"/>
              </w:rPr>
              <w:t>000858</w:t>
            </w:r>
          </w:p>
        </w:tc>
        <w:tc>
          <w:tcPr>
            <w:tcW w:w="1980" w:type="dxa"/>
            <w:vAlign w:val="center"/>
          </w:tcPr>
          <w:p w:rsidR="008D6EFE" w:rsidRDefault="009B764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8D6EFE" w:rsidRDefault="009B764E">
            <w:pPr>
              <w:jc w:val="right"/>
            </w:pPr>
            <w:r>
              <w:rPr>
                <w:color w:val="000000"/>
                <w:sz w:val="24"/>
              </w:rPr>
              <w:t>40,169,589.77</w:t>
            </w:r>
          </w:p>
        </w:tc>
        <w:tc>
          <w:tcPr>
            <w:tcW w:w="1620" w:type="dxa"/>
            <w:vAlign w:val="center"/>
          </w:tcPr>
          <w:p w:rsidR="008D6EFE" w:rsidRDefault="009B764E">
            <w:pPr>
              <w:jc w:val="right"/>
            </w:pPr>
            <w:r>
              <w:rPr>
                <w:color w:val="000000"/>
                <w:sz w:val="24"/>
              </w:rPr>
              <w:t>2.42</w:t>
            </w:r>
          </w:p>
        </w:tc>
      </w:tr>
      <w:tr w:rsidR="008D6EFE">
        <w:tc>
          <w:tcPr>
            <w:tcW w:w="869" w:type="dxa"/>
            <w:vAlign w:val="center"/>
          </w:tcPr>
          <w:p w:rsidR="008D6EFE" w:rsidRDefault="009B764E">
            <w:pPr>
              <w:jc w:val="center"/>
            </w:pPr>
            <w:r>
              <w:rPr>
                <w:color w:val="000000"/>
                <w:sz w:val="24"/>
              </w:rPr>
              <w:t>7</w:t>
            </w:r>
          </w:p>
        </w:tc>
        <w:tc>
          <w:tcPr>
            <w:tcW w:w="1650" w:type="dxa"/>
            <w:vAlign w:val="center"/>
          </w:tcPr>
          <w:p w:rsidR="008D6EFE" w:rsidRDefault="009B764E">
            <w:pPr>
              <w:jc w:val="center"/>
            </w:pPr>
            <w:r>
              <w:rPr>
                <w:color w:val="000000"/>
                <w:sz w:val="24"/>
              </w:rPr>
              <w:t>601198</w:t>
            </w:r>
          </w:p>
        </w:tc>
        <w:tc>
          <w:tcPr>
            <w:tcW w:w="1980" w:type="dxa"/>
            <w:vAlign w:val="center"/>
          </w:tcPr>
          <w:p w:rsidR="008D6EFE" w:rsidRDefault="009B764E">
            <w:pPr>
              <w:jc w:val="center"/>
            </w:pPr>
            <w:r>
              <w:rPr>
                <w:color w:val="000000"/>
                <w:sz w:val="24"/>
              </w:rPr>
              <w:t>东兴证券</w:t>
            </w:r>
          </w:p>
        </w:tc>
        <w:tc>
          <w:tcPr>
            <w:tcW w:w="2879" w:type="dxa"/>
            <w:vAlign w:val="center"/>
          </w:tcPr>
          <w:p w:rsidR="008D6EFE" w:rsidRDefault="009B764E">
            <w:pPr>
              <w:jc w:val="right"/>
            </w:pPr>
            <w:r>
              <w:rPr>
                <w:color w:val="000000"/>
                <w:sz w:val="24"/>
              </w:rPr>
              <w:t>38,591,594.42</w:t>
            </w:r>
          </w:p>
        </w:tc>
        <w:tc>
          <w:tcPr>
            <w:tcW w:w="1620" w:type="dxa"/>
            <w:vAlign w:val="center"/>
          </w:tcPr>
          <w:p w:rsidR="008D6EFE" w:rsidRDefault="009B764E">
            <w:pPr>
              <w:jc w:val="right"/>
            </w:pPr>
            <w:r>
              <w:rPr>
                <w:color w:val="000000"/>
                <w:sz w:val="24"/>
              </w:rPr>
              <w:t>2.32</w:t>
            </w:r>
          </w:p>
        </w:tc>
      </w:tr>
      <w:tr w:rsidR="008D6EFE">
        <w:tc>
          <w:tcPr>
            <w:tcW w:w="869" w:type="dxa"/>
            <w:vAlign w:val="center"/>
          </w:tcPr>
          <w:p w:rsidR="008D6EFE" w:rsidRDefault="009B764E">
            <w:pPr>
              <w:jc w:val="center"/>
            </w:pPr>
            <w:r>
              <w:rPr>
                <w:color w:val="000000"/>
                <w:sz w:val="24"/>
              </w:rPr>
              <w:t>8</w:t>
            </w:r>
          </w:p>
        </w:tc>
        <w:tc>
          <w:tcPr>
            <w:tcW w:w="1650" w:type="dxa"/>
            <w:vAlign w:val="center"/>
          </w:tcPr>
          <w:p w:rsidR="008D6EFE" w:rsidRDefault="009B764E">
            <w:pPr>
              <w:jc w:val="center"/>
            </w:pPr>
            <w:r>
              <w:rPr>
                <w:color w:val="000000"/>
                <w:sz w:val="24"/>
              </w:rPr>
              <w:t>300133</w:t>
            </w:r>
          </w:p>
        </w:tc>
        <w:tc>
          <w:tcPr>
            <w:tcW w:w="1980" w:type="dxa"/>
            <w:vAlign w:val="center"/>
          </w:tcPr>
          <w:p w:rsidR="008D6EFE" w:rsidRDefault="009B764E">
            <w:pPr>
              <w:jc w:val="center"/>
            </w:pPr>
            <w:r>
              <w:rPr>
                <w:color w:val="000000"/>
                <w:sz w:val="24"/>
              </w:rPr>
              <w:t>华策影视</w:t>
            </w:r>
          </w:p>
        </w:tc>
        <w:tc>
          <w:tcPr>
            <w:tcW w:w="2879" w:type="dxa"/>
            <w:vAlign w:val="center"/>
          </w:tcPr>
          <w:p w:rsidR="008D6EFE" w:rsidRDefault="009B764E">
            <w:pPr>
              <w:jc w:val="right"/>
            </w:pPr>
            <w:r>
              <w:rPr>
                <w:color w:val="000000"/>
                <w:sz w:val="24"/>
              </w:rPr>
              <w:t>35,178,779.13</w:t>
            </w:r>
          </w:p>
        </w:tc>
        <w:tc>
          <w:tcPr>
            <w:tcW w:w="1620" w:type="dxa"/>
            <w:vAlign w:val="center"/>
          </w:tcPr>
          <w:p w:rsidR="008D6EFE" w:rsidRDefault="009B764E">
            <w:pPr>
              <w:jc w:val="right"/>
            </w:pPr>
            <w:r>
              <w:rPr>
                <w:color w:val="000000"/>
                <w:sz w:val="24"/>
              </w:rPr>
              <w:t>2.12</w:t>
            </w:r>
          </w:p>
        </w:tc>
      </w:tr>
      <w:tr w:rsidR="008D6EFE">
        <w:tc>
          <w:tcPr>
            <w:tcW w:w="869" w:type="dxa"/>
            <w:vAlign w:val="center"/>
          </w:tcPr>
          <w:p w:rsidR="008D6EFE" w:rsidRDefault="009B764E">
            <w:pPr>
              <w:jc w:val="center"/>
            </w:pPr>
            <w:r>
              <w:rPr>
                <w:color w:val="000000"/>
                <w:sz w:val="24"/>
              </w:rPr>
              <w:t>9</w:t>
            </w:r>
          </w:p>
        </w:tc>
        <w:tc>
          <w:tcPr>
            <w:tcW w:w="1650" w:type="dxa"/>
            <w:vAlign w:val="center"/>
          </w:tcPr>
          <w:p w:rsidR="008D6EFE" w:rsidRDefault="009B764E">
            <w:pPr>
              <w:jc w:val="center"/>
            </w:pPr>
            <w:r>
              <w:rPr>
                <w:color w:val="000000"/>
                <w:sz w:val="24"/>
              </w:rPr>
              <w:t>300113</w:t>
            </w:r>
          </w:p>
        </w:tc>
        <w:tc>
          <w:tcPr>
            <w:tcW w:w="1980" w:type="dxa"/>
            <w:vAlign w:val="center"/>
          </w:tcPr>
          <w:p w:rsidR="008D6EFE" w:rsidRDefault="009B764E">
            <w:pPr>
              <w:jc w:val="center"/>
            </w:pPr>
            <w:r>
              <w:rPr>
                <w:color w:val="000000"/>
                <w:sz w:val="24"/>
              </w:rPr>
              <w:t>顺网科技</w:t>
            </w:r>
          </w:p>
        </w:tc>
        <w:tc>
          <w:tcPr>
            <w:tcW w:w="2879" w:type="dxa"/>
            <w:vAlign w:val="center"/>
          </w:tcPr>
          <w:p w:rsidR="008D6EFE" w:rsidRDefault="009B764E">
            <w:pPr>
              <w:jc w:val="right"/>
            </w:pPr>
            <w:r>
              <w:rPr>
                <w:color w:val="000000"/>
                <w:sz w:val="24"/>
              </w:rPr>
              <w:t>34,384,639.30</w:t>
            </w:r>
          </w:p>
        </w:tc>
        <w:tc>
          <w:tcPr>
            <w:tcW w:w="1620" w:type="dxa"/>
            <w:vAlign w:val="center"/>
          </w:tcPr>
          <w:p w:rsidR="008D6EFE" w:rsidRDefault="009B764E">
            <w:pPr>
              <w:jc w:val="right"/>
            </w:pPr>
            <w:r>
              <w:rPr>
                <w:color w:val="000000"/>
                <w:sz w:val="24"/>
              </w:rPr>
              <w:t>2.07</w:t>
            </w:r>
          </w:p>
        </w:tc>
      </w:tr>
      <w:tr w:rsidR="008D6EFE">
        <w:tc>
          <w:tcPr>
            <w:tcW w:w="869" w:type="dxa"/>
            <w:vAlign w:val="center"/>
          </w:tcPr>
          <w:p w:rsidR="008D6EFE" w:rsidRDefault="009B764E">
            <w:pPr>
              <w:jc w:val="center"/>
            </w:pPr>
            <w:r>
              <w:rPr>
                <w:color w:val="000000"/>
                <w:sz w:val="24"/>
              </w:rPr>
              <w:t>10</w:t>
            </w:r>
          </w:p>
        </w:tc>
        <w:tc>
          <w:tcPr>
            <w:tcW w:w="1650" w:type="dxa"/>
            <w:vAlign w:val="center"/>
          </w:tcPr>
          <w:p w:rsidR="008D6EFE" w:rsidRDefault="009B764E">
            <w:pPr>
              <w:jc w:val="center"/>
            </w:pPr>
            <w:r>
              <w:rPr>
                <w:color w:val="000000"/>
                <w:sz w:val="24"/>
              </w:rPr>
              <w:t>600491</w:t>
            </w:r>
          </w:p>
        </w:tc>
        <w:tc>
          <w:tcPr>
            <w:tcW w:w="1980" w:type="dxa"/>
            <w:vAlign w:val="center"/>
          </w:tcPr>
          <w:p w:rsidR="008D6EFE" w:rsidRDefault="009B764E">
            <w:pPr>
              <w:jc w:val="center"/>
            </w:pPr>
            <w:r>
              <w:rPr>
                <w:color w:val="000000"/>
                <w:sz w:val="24"/>
              </w:rPr>
              <w:t>龙元建设</w:t>
            </w:r>
          </w:p>
        </w:tc>
        <w:tc>
          <w:tcPr>
            <w:tcW w:w="2879" w:type="dxa"/>
            <w:vAlign w:val="center"/>
          </w:tcPr>
          <w:p w:rsidR="008D6EFE" w:rsidRDefault="009B764E">
            <w:pPr>
              <w:jc w:val="right"/>
            </w:pPr>
            <w:r>
              <w:rPr>
                <w:color w:val="000000"/>
                <w:sz w:val="24"/>
              </w:rPr>
              <w:t>31,146,247.11</w:t>
            </w:r>
          </w:p>
        </w:tc>
        <w:tc>
          <w:tcPr>
            <w:tcW w:w="1620" w:type="dxa"/>
            <w:vAlign w:val="center"/>
          </w:tcPr>
          <w:p w:rsidR="008D6EFE" w:rsidRDefault="009B764E">
            <w:pPr>
              <w:jc w:val="right"/>
            </w:pPr>
            <w:r>
              <w:rPr>
                <w:color w:val="000000"/>
                <w:sz w:val="24"/>
              </w:rPr>
              <w:t>1.88</w:t>
            </w:r>
          </w:p>
        </w:tc>
      </w:tr>
      <w:tr w:rsidR="008D6EFE">
        <w:tc>
          <w:tcPr>
            <w:tcW w:w="869" w:type="dxa"/>
            <w:vAlign w:val="center"/>
          </w:tcPr>
          <w:p w:rsidR="008D6EFE" w:rsidRDefault="009B764E">
            <w:pPr>
              <w:jc w:val="center"/>
            </w:pPr>
            <w:r>
              <w:rPr>
                <w:color w:val="000000"/>
                <w:sz w:val="24"/>
              </w:rPr>
              <w:t>11</w:t>
            </w:r>
          </w:p>
        </w:tc>
        <w:tc>
          <w:tcPr>
            <w:tcW w:w="1650" w:type="dxa"/>
            <w:vAlign w:val="center"/>
          </w:tcPr>
          <w:p w:rsidR="008D6EFE" w:rsidRDefault="009B764E">
            <w:pPr>
              <w:jc w:val="center"/>
            </w:pPr>
            <w:r>
              <w:rPr>
                <w:color w:val="000000"/>
                <w:sz w:val="24"/>
              </w:rPr>
              <w:t>300367</w:t>
            </w:r>
          </w:p>
        </w:tc>
        <w:tc>
          <w:tcPr>
            <w:tcW w:w="1980" w:type="dxa"/>
            <w:vAlign w:val="center"/>
          </w:tcPr>
          <w:p w:rsidR="008D6EFE" w:rsidRDefault="009B764E">
            <w:pPr>
              <w:jc w:val="center"/>
            </w:pPr>
            <w:r>
              <w:rPr>
                <w:color w:val="000000"/>
                <w:sz w:val="24"/>
              </w:rPr>
              <w:t>东方网力</w:t>
            </w:r>
          </w:p>
        </w:tc>
        <w:tc>
          <w:tcPr>
            <w:tcW w:w="2879" w:type="dxa"/>
            <w:vAlign w:val="center"/>
          </w:tcPr>
          <w:p w:rsidR="008D6EFE" w:rsidRDefault="009B764E">
            <w:pPr>
              <w:jc w:val="right"/>
            </w:pPr>
            <w:r>
              <w:rPr>
                <w:color w:val="000000"/>
                <w:sz w:val="24"/>
              </w:rPr>
              <w:t>30,910,351.19</w:t>
            </w:r>
          </w:p>
        </w:tc>
        <w:tc>
          <w:tcPr>
            <w:tcW w:w="1620" w:type="dxa"/>
            <w:vAlign w:val="center"/>
          </w:tcPr>
          <w:p w:rsidR="008D6EFE" w:rsidRDefault="009B764E">
            <w:pPr>
              <w:jc w:val="right"/>
            </w:pPr>
            <w:r>
              <w:rPr>
                <w:color w:val="000000"/>
                <w:sz w:val="24"/>
              </w:rPr>
              <w:t>1.86</w:t>
            </w:r>
          </w:p>
        </w:tc>
      </w:tr>
      <w:tr w:rsidR="008D6EFE">
        <w:tc>
          <w:tcPr>
            <w:tcW w:w="869" w:type="dxa"/>
            <w:vAlign w:val="center"/>
          </w:tcPr>
          <w:p w:rsidR="008D6EFE" w:rsidRDefault="009B764E">
            <w:pPr>
              <w:jc w:val="center"/>
            </w:pPr>
            <w:r>
              <w:rPr>
                <w:color w:val="000000"/>
                <w:sz w:val="24"/>
              </w:rPr>
              <w:t>12</w:t>
            </w:r>
          </w:p>
        </w:tc>
        <w:tc>
          <w:tcPr>
            <w:tcW w:w="1650" w:type="dxa"/>
            <w:vAlign w:val="center"/>
          </w:tcPr>
          <w:p w:rsidR="008D6EFE" w:rsidRDefault="009B764E">
            <w:pPr>
              <w:jc w:val="center"/>
            </w:pPr>
            <w:r>
              <w:rPr>
                <w:color w:val="000000"/>
                <w:sz w:val="24"/>
              </w:rPr>
              <w:t>600816</w:t>
            </w:r>
          </w:p>
        </w:tc>
        <w:tc>
          <w:tcPr>
            <w:tcW w:w="1980" w:type="dxa"/>
            <w:vAlign w:val="center"/>
          </w:tcPr>
          <w:p w:rsidR="008D6EFE" w:rsidRDefault="009B764E">
            <w:pPr>
              <w:jc w:val="center"/>
            </w:pPr>
            <w:r>
              <w:rPr>
                <w:color w:val="000000"/>
                <w:sz w:val="24"/>
              </w:rPr>
              <w:t>安信信托</w:t>
            </w:r>
          </w:p>
        </w:tc>
        <w:tc>
          <w:tcPr>
            <w:tcW w:w="2879" w:type="dxa"/>
            <w:vAlign w:val="center"/>
          </w:tcPr>
          <w:p w:rsidR="008D6EFE" w:rsidRDefault="009B764E">
            <w:pPr>
              <w:jc w:val="right"/>
            </w:pPr>
            <w:r>
              <w:rPr>
                <w:color w:val="000000"/>
                <w:sz w:val="24"/>
              </w:rPr>
              <w:t>30,315,053.16</w:t>
            </w:r>
          </w:p>
        </w:tc>
        <w:tc>
          <w:tcPr>
            <w:tcW w:w="1620" w:type="dxa"/>
            <w:vAlign w:val="center"/>
          </w:tcPr>
          <w:p w:rsidR="008D6EFE" w:rsidRDefault="009B764E">
            <w:pPr>
              <w:jc w:val="right"/>
            </w:pPr>
            <w:r>
              <w:rPr>
                <w:color w:val="000000"/>
                <w:sz w:val="24"/>
              </w:rPr>
              <w:t>1.83</w:t>
            </w:r>
          </w:p>
        </w:tc>
      </w:tr>
      <w:tr w:rsidR="008D6EFE">
        <w:tc>
          <w:tcPr>
            <w:tcW w:w="869" w:type="dxa"/>
            <w:vAlign w:val="center"/>
          </w:tcPr>
          <w:p w:rsidR="008D6EFE" w:rsidRDefault="009B764E">
            <w:pPr>
              <w:jc w:val="center"/>
            </w:pPr>
            <w:r>
              <w:rPr>
                <w:color w:val="000000"/>
                <w:sz w:val="24"/>
              </w:rPr>
              <w:t>13</w:t>
            </w:r>
          </w:p>
        </w:tc>
        <w:tc>
          <w:tcPr>
            <w:tcW w:w="1650" w:type="dxa"/>
            <w:vAlign w:val="center"/>
          </w:tcPr>
          <w:p w:rsidR="008D6EFE" w:rsidRDefault="009B764E">
            <w:pPr>
              <w:jc w:val="center"/>
            </w:pPr>
            <w:r>
              <w:rPr>
                <w:color w:val="000000"/>
                <w:sz w:val="24"/>
              </w:rPr>
              <w:t>600048</w:t>
            </w:r>
          </w:p>
        </w:tc>
        <w:tc>
          <w:tcPr>
            <w:tcW w:w="1980" w:type="dxa"/>
            <w:vAlign w:val="center"/>
          </w:tcPr>
          <w:p w:rsidR="008D6EFE" w:rsidRDefault="009B764E">
            <w:pPr>
              <w:jc w:val="center"/>
            </w:pPr>
            <w:r>
              <w:rPr>
                <w:color w:val="000000"/>
                <w:sz w:val="24"/>
              </w:rPr>
              <w:t>保利地产</w:t>
            </w:r>
          </w:p>
        </w:tc>
        <w:tc>
          <w:tcPr>
            <w:tcW w:w="2879" w:type="dxa"/>
            <w:vAlign w:val="center"/>
          </w:tcPr>
          <w:p w:rsidR="008D6EFE" w:rsidRDefault="009B764E">
            <w:pPr>
              <w:jc w:val="right"/>
            </w:pPr>
            <w:r>
              <w:rPr>
                <w:color w:val="000000"/>
                <w:sz w:val="24"/>
              </w:rPr>
              <w:t>30,239,186.43</w:t>
            </w:r>
          </w:p>
        </w:tc>
        <w:tc>
          <w:tcPr>
            <w:tcW w:w="1620" w:type="dxa"/>
            <w:vAlign w:val="center"/>
          </w:tcPr>
          <w:p w:rsidR="008D6EFE" w:rsidRDefault="009B764E">
            <w:pPr>
              <w:jc w:val="right"/>
            </w:pPr>
            <w:r>
              <w:rPr>
                <w:color w:val="000000"/>
                <w:sz w:val="24"/>
              </w:rPr>
              <w:t>1.82</w:t>
            </w:r>
          </w:p>
        </w:tc>
      </w:tr>
      <w:tr w:rsidR="008D6EFE">
        <w:tc>
          <w:tcPr>
            <w:tcW w:w="869" w:type="dxa"/>
            <w:vAlign w:val="center"/>
          </w:tcPr>
          <w:p w:rsidR="008D6EFE" w:rsidRDefault="009B764E">
            <w:pPr>
              <w:jc w:val="center"/>
            </w:pPr>
            <w:r>
              <w:rPr>
                <w:color w:val="000000"/>
                <w:sz w:val="24"/>
              </w:rPr>
              <w:t>14</w:t>
            </w:r>
          </w:p>
        </w:tc>
        <w:tc>
          <w:tcPr>
            <w:tcW w:w="1650" w:type="dxa"/>
            <w:vAlign w:val="center"/>
          </w:tcPr>
          <w:p w:rsidR="008D6EFE" w:rsidRDefault="009B764E">
            <w:pPr>
              <w:jc w:val="center"/>
            </w:pPr>
            <w:r>
              <w:rPr>
                <w:color w:val="000000"/>
                <w:sz w:val="24"/>
              </w:rPr>
              <w:t>002332</w:t>
            </w:r>
          </w:p>
        </w:tc>
        <w:tc>
          <w:tcPr>
            <w:tcW w:w="1980" w:type="dxa"/>
            <w:vAlign w:val="center"/>
          </w:tcPr>
          <w:p w:rsidR="008D6EFE" w:rsidRDefault="009B764E">
            <w:pPr>
              <w:jc w:val="center"/>
            </w:pPr>
            <w:r>
              <w:rPr>
                <w:color w:val="000000"/>
                <w:sz w:val="24"/>
              </w:rPr>
              <w:t>仙琚制药</w:t>
            </w:r>
          </w:p>
        </w:tc>
        <w:tc>
          <w:tcPr>
            <w:tcW w:w="2879" w:type="dxa"/>
            <w:vAlign w:val="center"/>
          </w:tcPr>
          <w:p w:rsidR="008D6EFE" w:rsidRDefault="009B764E">
            <w:pPr>
              <w:jc w:val="right"/>
            </w:pPr>
            <w:r>
              <w:rPr>
                <w:color w:val="000000"/>
                <w:sz w:val="24"/>
              </w:rPr>
              <w:t>28,298,623.21</w:t>
            </w:r>
          </w:p>
        </w:tc>
        <w:tc>
          <w:tcPr>
            <w:tcW w:w="1620" w:type="dxa"/>
            <w:vAlign w:val="center"/>
          </w:tcPr>
          <w:p w:rsidR="008D6EFE" w:rsidRDefault="009B764E">
            <w:pPr>
              <w:jc w:val="right"/>
            </w:pPr>
            <w:r>
              <w:rPr>
                <w:color w:val="000000"/>
                <w:sz w:val="24"/>
              </w:rPr>
              <w:t>1.70</w:t>
            </w:r>
          </w:p>
        </w:tc>
      </w:tr>
      <w:tr w:rsidR="008D6EFE">
        <w:tc>
          <w:tcPr>
            <w:tcW w:w="869" w:type="dxa"/>
            <w:vAlign w:val="center"/>
          </w:tcPr>
          <w:p w:rsidR="008D6EFE" w:rsidRDefault="009B764E">
            <w:pPr>
              <w:jc w:val="center"/>
            </w:pPr>
            <w:r>
              <w:rPr>
                <w:color w:val="000000"/>
                <w:sz w:val="24"/>
              </w:rPr>
              <w:t>15</w:t>
            </w:r>
          </w:p>
        </w:tc>
        <w:tc>
          <w:tcPr>
            <w:tcW w:w="1650" w:type="dxa"/>
            <w:vAlign w:val="center"/>
          </w:tcPr>
          <w:p w:rsidR="008D6EFE" w:rsidRDefault="009B764E">
            <w:pPr>
              <w:jc w:val="center"/>
            </w:pPr>
            <w:r>
              <w:rPr>
                <w:color w:val="000000"/>
                <w:sz w:val="24"/>
              </w:rPr>
              <w:t>600622</w:t>
            </w:r>
          </w:p>
        </w:tc>
        <w:tc>
          <w:tcPr>
            <w:tcW w:w="1980" w:type="dxa"/>
            <w:vAlign w:val="center"/>
          </w:tcPr>
          <w:p w:rsidR="008D6EFE" w:rsidRDefault="009B764E">
            <w:pPr>
              <w:jc w:val="center"/>
            </w:pPr>
            <w:r>
              <w:rPr>
                <w:color w:val="000000"/>
                <w:sz w:val="24"/>
              </w:rPr>
              <w:t>嘉宝集团</w:t>
            </w:r>
          </w:p>
        </w:tc>
        <w:tc>
          <w:tcPr>
            <w:tcW w:w="2879" w:type="dxa"/>
            <w:vAlign w:val="center"/>
          </w:tcPr>
          <w:p w:rsidR="008D6EFE" w:rsidRDefault="009B764E">
            <w:pPr>
              <w:jc w:val="right"/>
            </w:pPr>
            <w:r>
              <w:rPr>
                <w:color w:val="000000"/>
                <w:sz w:val="24"/>
              </w:rPr>
              <w:t>27,444,048.70</w:t>
            </w:r>
          </w:p>
        </w:tc>
        <w:tc>
          <w:tcPr>
            <w:tcW w:w="1620" w:type="dxa"/>
            <w:vAlign w:val="center"/>
          </w:tcPr>
          <w:p w:rsidR="008D6EFE" w:rsidRDefault="009B764E">
            <w:pPr>
              <w:jc w:val="right"/>
            </w:pPr>
            <w:r>
              <w:rPr>
                <w:color w:val="000000"/>
                <w:sz w:val="24"/>
              </w:rPr>
              <w:t>1.65</w:t>
            </w:r>
          </w:p>
        </w:tc>
      </w:tr>
      <w:tr w:rsidR="008D6EFE">
        <w:tc>
          <w:tcPr>
            <w:tcW w:w="869" w:type="dxa"/>
            <w:vAlign w:val="center"/>
          </w:tcPr>
          <w:p w:rsidR="008D6EFE" w:rsidRDefault="009B764E">
            <w:pPr>
              <w:jc w:val="center"/>
            </w:pPr>
            <w:r>
              <w:rPr>
                <w:color w:val="000000"/>
                <w:sz w:val="24"/>
              </w:rPr>
              <w:t>16</w:t>
            </w:r>
          </w:p>
        </w:tc>
        <w:tc>
          <w:tcPr>
            <w:tcW w:w="1650" w:type="dxa"/>
            <w:vAlign w:val="center"/>
          </w:tcPr>
          <w:p w:rsidR="008D6EFE" w:rsidRDefault="009B764E">
            <w:pPr>
              <w:jc w:val="center"/>
            </w:pPr>
            <w:r>
              <w:rPr>
                <w:color w:val="000000"/>
                <w:sz w:val="24"/>
              </w:rPr>
              <w:t>300144</w:t>
            </w:r>
          </w:p>
        </w:tc>
        <w:tc>
          <w:tcPr>
            <w:tcW w:w="1980" w:type="dxa"/>
            <w:vAlign w:val="center"/>
          </w:tcPr>
          <w:p w:rsidR="008D6EFE" w:rsidRDefault="009B764E">
            <w:pPr>
              <w:jc w:val="center"/>
            </w:pPr>
            <w:r>
              <w:rPr>
                <w:color w:val="000000"/>
                <w:sz w:val="24"/>
              </w:rPr>
              <w:t>宋城演艺</w:t>
            </w:r>
          </w:p>
        </w:tc>
        <w:tc>
          <w:tcPr>
            <w:tcW w:w="2879" w:type="dxa"/>
            <w:vAlign w:val="center"/>
          </w:tcPr>
          <w:p w:rsidR="008D6EFE" w:rsidRDefault="009B764E">
            <w:pPr>
              <w:jc w:val="right"/>
            </w:pPr>
            <w:r>
              <w:rPr>
                <w:color w:val="000000"/>
                <w:sz w:val="24"/>
              </w:rPr>
              <w:t>26,984,053.30</w:t>
            </w:r>
          </w:p>
        </w:tc>
        <w:tc>
          <w:tcPr>
            <w:tcW w:w="1620" w:type="dxa"/>
            <w:vAlign w:val="center"/>
          </w:tcPr>
          <w:p w:rsidR="008D6EFE" w:rsidRDefault="009B764E">
            <w:pPr>
              <w:jc w:val="right"/>
            </w:pPr>
            <w:r>
              <w:rPr>
                <w:color w:val="000000"/>
                <w:sz w:val="24"/>
              </w:rPr>
              <w:t>1.62</w:t>
            </w:r>
          </w:p>
        </w:tc>
      </w:tr>
      <w:tr w:rsidR="008D6EFE">
        <w:tc>
          <w:tcPr>
            <w:tcW w:w="869" w:type="dxa"/>
            <w:vAlign w:val="center"/>
          </w:tcPr>
          <w:p w:rsidR="008D6EFE" w:rsidRDefault="009B764E">
            <w:pPr>
              <w:jc w:val="center"/>
            </w:pPr>
            <w:r>
              <w:rPr>
                <w:color w:val="000000"/>
                <w:sz w:val="24"/>
              </w:rPr>
              <w:t>17</w:t>
            </w:r>
          </w:p>
        </w:tc>
        <w:tc>
          <w:tcPr>
            <w:tcW w:w="1650" w:type="dxa"/>
            <w:vAlign w:val="center"/>
          </w:tcPr>
          <w:p w:rsidR="008D6EFE" w:rsidRDefault="009B764E">
            <w:pPr>
              <w:jc w:val="center"/>
            </w:pPr>
            <w:r>
              <w:rPr>
                <w:color w:val="000000"/>
                <w:sz w:val="24"/>
              </w:rPr>
              <w:t>000423</w:t>
            </w:r>
          </w:p>
        </w:tc>
        <w:tc>
          <w:tcPr>
            <w:tcW w:w="1980" w:type="dxa"/>
            <w:vAlign w:val="center"/>
          </w:tcPr>
          <w:p w:rsidR="008D6EFE" w:rsidRDefault="009B764E">
            <w:pPr>
              <w:jc w:val="center"/>
            </w:pPr>
            <w:r>
              <w:rPr>
                <w:color w:val="000000"/>
                <w:sz w:val="24"/>
              </w:rPr>
              <w:t>东阿阿胶</w:t>
            </w:r>
          </w:p>
        </w:tc>
        <w:tc>
          <w:tcPr>
            <w:tcW w:w="2879" w:type="dxa"/>
            <w:vAlign w:val="center"/>
          </w:tcPr>
          <w:p w:rsidR="008D6EFE" w:rsidRDefault="009B764E">
            <w:pPr>
              <w:jc w:val="right"/>
            </w:pPr>
            <w:r>
              <w:rPr>
                <w:color w:val="000000"/>
                <w:sz w:val="24"/>
              </w:rPr>
              <w:t>26,790,128.91</w:t>
            </w:r>
          </w:p>
        </w:tc>
        <w:tc>
          <w:tcPr>
            <w:tcW w:w="1620" w:type="dxa"/>
            <w:vAlign w:val="center"/>
          </w:tcPr>
          <w:p w:rsidR="008D6EFE" w:rsidRDefault="009B764E">
            <w:pPr>
              <w:jc w:val="right"/>
            </w:pPr>
            <w:r>
              <w:rPr>
                <w:color w:val="000000"/>
                <w:sz w:val="24"/>
              </w:rPr>
              <w:t>1.61</w:t>
            </w:r>
          </w:p>
        </w:tc>
      </w:tr>
      <w:tr w:rsidR="008D6EFE">
        <w:tc>
          <w:tcPr>
            <w:tcW w:w="869" w:type="dxa"/>
            <w:vAlign w:val="center"/>
          </w:tcPr>
          <w:p w:rsidR="008D6EFE" w:rsidRDefault="009B764E">
            <w:pPr>
              <w:jc w:val="center"/>
            </w:pPr>
            <w:r>
              <w:rPr>
                <w:color w:val="000000"/>
                <w:sz w:val="24"/>
              </w:rPr>
              <w:t>18</w:t>
            </w:r>
          </w:p>
        </w:tc>
        <w:tc>
          <w:tcPr>
            <w:tcW w:w="1650" w:type="dxa"/>
            <w:vAlign w:val="center"/>
          </w:tcPr>
          <w:p w:rsidR="008D6EFE" w:rsidRDefault="009B764E">
            <w:pPr>
              <w:jc w:val="center"/>
            </w:pPr>
            <w:r>
              <w:rPr>
                <w:color w:val="000000"/>
                <w:sz w:val="24"/>
              </w:rPr>
              <w:t>600172</w:t>
            </w:r>
          </w:p>
        </w:tc>
        <w:tc>
          <w:tcPr>
            <w:tcW w:w="1980" w:type="dxa"/>
            <w:vAlign w:val="center"/>
          </w:tcPr>
          <w:p w:rsidR="008D6EFE" w:rsidRDefault="009B764E">
            <w:pPr>
              <w:jc w:val="center"/>
            </w:pPr>
            <w:r>
              <w:rPr>
                <w:color w:val="000000"/>
                <w:sz w:val="24"/>
              </w:rPr>
              <w:t>黄河旋风</w:t>
            </w:r>
          </w:p>
        </w:tc>
        <w:tc>
          <w:tcPr>
            <w:tcW w:w="2879" w:type="dxa"/>
            <w:vAlign w:val="center"/>
          </w:tcPr>
          <w:p w:rsidR="008D6EFE" w:rsidRDefault="009B764E">
            <w:pPr>
              <w:jc w:val="right"/>
            </w:pPr>
            <w:r>
              <w:rPr>
                <w:color w:val="000000"/>
                <w:sz w:val="24"/>
              </w:rPr>
              <w:t>26,110,003.10</w:t>
            </w:r>
          </w:p>
        </w:tc>
        <w:tc>
          <w:tcPr>
            <w:tcW w:w="1620" w:type="dxa"/>
            <w:vAlign w:val="center"/>
          </w:tcPr>
          <w:p w:rsidR="008D6EFE" w:rsidRDefault="009B764E">
            <w:pPr>
              <w:jc w:val="right"/>
            </w:pPr>
            <w:r>
              <w:rPr>
                <w:color w:val="000000"/>
                <w:sz w:val="24"/>
              </w:rPr>
              <w:t>1.57</w:t>
            </w:r>
          </w:p>
        </w:tc>
      </w:tr>
      <w:tr w:rsidR="008D6EFE">
        <w:tc>
          <w:tcPr>
            <w:tcW w:w="869" w:type="dxa"/>
            <w:vAlign w:val="center"/>
          </w:tcPr>
          <w:p w:rsidR="008D6EFE" w:rsidRDefault="009B764E">
            <w:pPr>
              <w:jc w:val="center"/>
            </w:pPr>
            <w:r>
              <w:rPr>
                <w:color w:val="000000"/>
                <w:sz w:val="24"/>
              </w:rPr>
              <w:t>19</w:t>
            </w:r>
          </w:p>
        </w:tc>
        <w:tc>
          <w:tcPr>
            <w:tcW w:w="1650" w:type="dxa"/>
            <w:vAlign w:val="center"/>
          </w:tcPr>
          <w:p w:rsidR="008D6EFE" w:rsidRDefault="009B764E">
            <w:pPr>
              <w:jc w:val="center"/>
            </w:pPr>
            <w:r>
              <w:rPr>
                <w:color w:val="000000"/>
                <w:sz w:val="24"/>
              </w:rPr>
              <w:t>000568</w:t>
            </w:r>
          </w:p>
        </w:tc>
        <w:tc>
          <w:tcPr>
            <w:tcW w:w="1980" w:type="dxa"/>
            <w:vAlign w:val="center"/>
          </w:tcPr>
          <w:p w:rsidR="008D6EFE" w:rsidRDefault="009B764E">
            <w:pPr>
              <w:jc w:val="center"/>
            </w:pPr>
            <w:r>
              <w:rPr>
                <w:color w:val="000000"/>
                <w:sz w:val="24"/>
              </w:rPr>
              <w:t>泸州老窖</w:t>
            </w:r>
          </w:p>
        </w:tc>
        <w:tc>
          <w:tcPr>
            <w:tcW w:w="2879" w:type="dxa"/>
            <w:vAlign w:val="center"/>
          </w:tcPr>
          <w:p w:rsidR="008D6EFE" w:rsidRDefault="009B764E">
            <w:pPr>
              <w:jc w:val="right"/>
            </w:pPr>
            <w:r>
              <w:rPr>
                <w:color w:val="000000"/>
                <w:sz w:val="24"/>
              </w:rPr>
              <w:t>25,334,802.44</w:t>
            </w:r>
          </w:p>
        </w:tc>
        <w:tc>
          <w:tcPr>
            <w:tcW w:w="1620" w:type="dxa"/>
            <w:vAlign w:val="center"/>
          </w:tcPr>
          <w:p w:rsidR="008D6EFE" w:rsidRDefault="009B764E">
            <w:pPr>
              <w:jc w:val="right"/>
            </w:pPr>
            <w:r>
              <w:rPr>
                <w:color w:val="000000"/>
                <w:sz w:val="24"/>
              </w:rPr>
              <w:t>1.53</w:t>
            </w:r>
          </w:p>
        </w:tc>
      </w:tr>
      <w:tr w:rsidR="008D6EFE">
        <w:tc>
          <w:tcPr>
            <w:tcW w:w="869" w:type="dxa"/>
            <w:vAlign w:val="center"/>
          </w:tcPr>
          <w:p w:rsidR="008D6EFE" w:rsidRDefault="009B764E">
            <w:pPr>
              <w:jc w:val="center"/>
            </w:pPr>
            <w:r>
              <w:rPr>
                <w:color w:val="000000"/>
                <w:sz w:val="24"/>
              </w:rPr>
              <w:t>20</w:t>
            </w:r>
          </w:p>
        </w:tc>
        <w:tc>
          <w:tcPr>
            <w:tcW w:w="1650" w:type="dxa"/>
            <w:vAlign w:val="center"/>
          </w:tcPr>
          <w:p w:rsidR="008D6EFE" w:rsidRDefault="009B764E">
            <w:pPr>
              <w:jc w:val="center"/>
            </w:pPr>
            <w:r>
              <w:rPr>
                <w:color w:val="000000"/>
                <w:sz w:val="24"/>
              </w:rPr>
              <w:t>002694</w:t>
            </w:r>
          </w:p>
        </w:tc>
        <w:tc>
          <w:tcPr>
            <w:tcW w:w="1980" w:type="dxa"/>
            <w:vAlign w:val="center"/>
          </w:tcPr>
          <w:p w:rsidR="008D6EFE" w:rsidRDefault="009B764E">
            <w:pPr>
              <w:jc w:val="center"/>
            </w:pPr>
            <w:r>
              <w:rPr>
                <w:color w:val="000000"/>
                <w:sz w:val="24"/>
              </w:rPr>
              <w:t>顾地科技</w:t>
            </w:r>
          </w:p>
        </w:tc>
        <w:tc>
          <w:tcPr>
            <w:tcW w:w="2879" w:type="dxa"/>
            <w:vAlign w:val="center"/>
          </w:tcPr>
          <w:p w:rsidR="008D6EFE" w:rsidRDefault="009B764E">
            <w:pPr>
              <w:jc w:val="right"/>
            </w:pPr>
            <w:r>
              <w:rPr>
                <w:color w:val="000000"/>
                <w:sz w:val="24"/>
              </w:rPr>
              <w:t>25,272,048.56</w:t>
            </w:r>
          </w:p>
        </w:tc>
        <w:tc>
          <w:tcPr>
            <w:tcW w:w="1620" w:type="dxa"/>
            <w:vAlign w:val="center"/>
          </w:tcPr>
          <w:p w:rsidR="008D6EFE" w:rsidRDefault="009B764E">
            <w:pPr>
              <w:jc w:val="right"/>
            </w:pPr>
            <w:r>
              <w:rPr>
                <w:color w:val="000000"/>
                <w:sz w:val="24"/>
              </w:rPr>
              <w:t>1.52</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8D6EFE">
        <w:tc>
          <w:tcPr>
            <w:tcW w:w="869" w:type="dxa"/>
            <w:vAlign w:val="center"/>
          </w:tcPr>
          <w:p w:rsidR="008D6EFE" w:rsidRDefault="009B764E">
            <w:pPr>
              <w:jc w:val="center"/>
            </w:pPr>
            <w:r>
              <w:rPr>
                <w:color w:val="000000"/>
                <w:sz w:val="24"/>
              </w:rPr>
              <w:t>1</w:t>
            </w:r>
          </w:p>
        </w:tc>
        <w:tc>
          <w:tcPr>
            <w:tcW w:w="1650" w:type="dxa"/>
            <w:vAlign w:val="center"/>
          </w:tcPr>
          <w:p w:rsidR="008D6EFE" w:rsidRDefault="009B764E">
            <w:pPr>
              <w:jc w:val="center"/>
            </w:pPr>
            <w:r>
              <w:rPr>
                <w:color w:val="000000"/>
                <w:sz w:val="24"/>
              </w:rPr>
              <w:t>002456</w:t>
            </w:r>
          </w:p>
        </w:tc>
        <w:tc>
          <w:tcPr>
            <w:tcW w:w="1980" w:type="dxa"/>
            <w:vAlign w:val="center"/>
          </w:tcPr>
          <w:p w:rsidR="008D6EFE" w:rsidRDefault="009B764E">
            <w:pPr>
              <w:jc w:val="center"/>
            </w:pPr>
            <w:r>
              <w:rPr>
                <w:color w:val="000000"/>
                <w:sz w:val="24"/>
              </w:rPr>
              <w:t>欧菲光</w:t>
            </w:r>
          </w:p>
        </w:tc>
        <w:tc>
          <w:tcPr>
            <w:tcW w:w="2879" w:type="dxa"/>
            <w:vAlign w:val="center"/>
          </w:tcPr>
          <w:p w:rsidR="008D6EFE" w:rsidRDefault="009B764E">
            <w:pPr>
              <w:jc w:val="right"/>
            </w:pPr>
            <w:r>
              <w:rPr>
                <w:color w:val="000000"/>
                <w:sz w:val="24"/>
              </w:rPr>
              <w:t>62,695,200.23</w:t>
            </w:r>
          </w:p>
        </w:tc>
        <w:tc>
          <w:tcPr>
            <w:tcW w:w="1620" w:type="dxa"/>
            <w:vAlign w:val="center"/>
          </w:tcPr>
          <w:p w:rsidR="008D6EFE" w:rsidRDefault="009B764E">
            <w:pPr>
              <w:jc w:val="right"/>
            </w:pPr>
            <w:r>
              <w:rPr>
                <w:color w:val="000000"/>
                <w:sz w:val="24"/>
              </w:rPr>
              <w:t>3.78</w:t>
            </w:r>
          </w:p>
        </w:tc>
      </w:tr>
      <w:tr w:rsidR="008D6EFE">
        <w:tc>
          <w:tcPr>
            <w:tcW w:w="869" w:type="dxa"/>
            <w:vAlign w:val="center"/>
          </w:tcPr>
          <w:p w:rsidR="008D6EFE" w:rsidRDefault="009B764E">
            <w:pPr>
              <w:jc w:val="center"/>
            </w:pPr>
            <w:r>
              <w:rPr>
                <w:color w:val="000000"/>
                <w:sz w:val="24"/>
              </w:rPr>
              <w:t>2</w:t>
            </w:r>
          </w:p>
        </w:tc>
        <w:tc>
          <w:tcPr>
            <w:tcW w:w="1650" w:type="dxa"/>
            <w:vAlign w:val="center"/>
          </w:tcPr>
          <w:p w:rsidR="008D6EFE" w:rsidRDefault="009B764E">
            <w:pPr>
              <w:jc w:val="center"/>
            </w:pPr>
            <w:r>
              <w:rPr>
                <w:color w:val="000000"/>
                <w:sz w:val="24"/>
              </w:rPr>
              <w:t>000858</w:t>
            </w:r>
          </w:p>
        </w:tc>
        <w:tc>
          <w:tcPr>
            <w:tcW w:w="1980" w:type="dxa"/>
            <w:vAlign w:val="center"/>
          </w:tcPr>
          <w:p w:rsidR="008D6EFE" w:rsidRDefault="009B764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8D6EFE" w:rsidRDefault="009B764E">
            <w:pPr>
              <w:jc w:val="right"/>
            </w:pPr>
            <w:r>
              <w:rPr>
                <w:color w:val="000000"/>
                <w:sz w:val="24"/>
              </w:rPr>
              <w:t>49,755,787.83</w:t>
            </w:r>
          </w:p>
        </w:tc>
        <w:tc>
          <w:tcPr>
            <w:tcW w:w="1620" w:type="dxa"/>
            <w:vAlign w:val="center"/>
          </w:tcPr>
          <w:p w:rsidR="008D6EFE" w:rsidRDefault="009B764E">
            <w:pPr>
              <w:jc w:val="right"/>
            </w:pPr>
            <w:r>
              <w:rPr>
                <w:color w:val="000000"/>
                <w:sz w:val="24"/>
              </w:rPr>
              <w:t>3.00</w:t>
            </w:r>
          </w:p>
        </w:tc>
      </w:tr>
      <w:tr w:rsidR="008D6EFE">
        <w:tc>
          <w:tcPr>
            <w:tcW w:w="869" w:type="dxa"/>
            <w:vAlign w:val="center"/>
          </w:tcPr>
          <w:p w:rsidR="008D6EFE" w:rsidRDefault="009B764E">
            <w:pPr>
              <w:jc w:val="center"/>
            </w:pPr>
            <w:r>
              <w:rPr>
                <w:color w:val="000000"/>
                <w:sz w:val="24"/>
              </w:rPr>
              <w:t>3</w:t>
            </w:r>
          </w:p>
        </w:tc>
        <w:tc>
          <w:tcPr>
            <w:tcW w:w="1650" w:type="dxa"/>
            <w:vAlign w:val="center"/>
          </w:tcPr>
          <w:p w:rsidR="008D6EFE" w:rsidRDefault="009B764E">
            <w:pPr>
              <w:jc w:val="center"/>
            </w:pPr>
            <w:r>
              <w:rPr>
                <w:color w:val="000000"/>
                <w:sz w:val="24"/>
              </w:rPr>
              <w:t>300065</w:t>
            </w:r>
          </w:p>
        </w:tc>
        <w:tc>
          <w:tcPr>
            <w:tcW w:w="1980" w:type="dxa"/>
            <w:vAlign w:val="center"/>
          </w:tcPr>
          <w:p w:rsidR="008D6EFE" w:rsidRDefault="009B764E">
            <w:pPr>
              <w:jc w:val="center"/>
            </w:pPr>
            <w:r>
              <w:rPr>
                <w:color w:val="000000"/>
                <w:sz w:val="24"/>
              </w:rPr>
              <w:t>海兰信</w:t>
            </w:r>
          </w:p>
        </w:tc>
        <w:tc>
          <w:tcPr>
            <w:tcW w:w="2879" w:type="dxa"/>
            <w:vAlign w:val="center"/>
          </w:tcPr>
          <w:p w:rsidR="008D6EFE" w:rsidRDefault="009B764E">
            <w:pPr>
              <w:jc w:val="right"/>
            </w:pPr>
            <w:r>
              <w:rPr>
                <w:color w:val="000000"/>
                <w:sz w:val="24"/>
              </w:rPr>
              <w:t>49,040,794.99</w:t>
            </w:r>
          </w:p>
        </w:tc>
        <w:tc>
          <w:tcPr>
            <w:tcW w:w="1620" w:type="dxa"/>
            <w:vAlign w:val="center"/>
          </w:tcPr>
          <w:p w:rsidR="008D6EFE" w:rsidRDefault="009B764E">
            <w:pPr>
              <w:jc w:val="right"/>
            </w:pPr>
            <w:r>
              <w:rPr>
                <w:color w:val="000000"/>
                <w:sz w:val="24"/>
              </w:rPr>
              <w:t>2.95</w:t>
            </w:r>
          </w:p>
        </w:tc>
      </w:tr>
      <w:tr w:rsidR="008D6EFE">
        <w:tc>
          <w:tcPr>
            <w:tcW w:w="869" w:type="dxa"/>
            <w:vAlign w:val="center"/>
          </w:tcPr>
          <w:p w:rsidR="008D6EFE" w:rsidRDefault="009B764E">
            <w:pPr>
              <w:jc w:val="center"/>
            </w:pPr>
            <w:r>
              <w:rPr>
                <w:color w:val="000000"/>
                <w:sz w:val="24"/>
              </w:rPr>
              <w:t>4</w:t>
            </w:r>
          </w:p>
        </w:tc>
        <w:tc>
          <w:tcPr>
            <w:tcW w:w="1650" w:type="dxa"/>
            <w:vAlign w:val="center"/>
          </w:tcPr>
          <w:p w:rsidR="008D6EFE" w:rsidRDefault="009B764E">
            <w:pPr>
              <w:jc w:val="center"/>
            </w:pPr>
            <w:r>
              <w:rPr>
                <w:color w:val="000000"/>
                <w:sz w:val="24"/>
              </w:rPr>
              <w:t>000983</w:t>
            </w:r>
          </w:p>
        </w:tc>
        <w:tc>
          <w:tcPr>
            <w:tcW w:w="1980" w:type="dxa"/>
            <w:vAlign w:val="center"/>
          </w:tcPr>
          <w:p w:rsidR="008D6EFE" w:rsidRDefault="009B764E">
            <w:pPr>
              <w:jc w:val="center"/>
            </w:pPr>
            <w:r>
              <w:rPr>
                <w:color w:val="000000"/>
                <w:sz w:val="24"/>
              </w:rPr>
              <w:t>西山煤电</w:t>
            </w:r>
          </w:p>
        </w:tc>
        <w:tc>
          <w:tcPr>
            <w:tcW w:w="2879" w:type="dxa"/>
            <w:vAlign w:val="center"/>
          </w:tcPr>
          <w:p w:rsidR="008D6EFE" w:rsidRDefault="009B764E">
            <w:pPr>
              <w:jc w:val="right"/>
            </w:pPr>
            <w:r>
              <w:rPr>
                <w:color w:val="000000"/>
                <w:sz w:val="24"/>
              </w:rPr>
              <w:t>46,636,947.53</w:t>
            </w:r>
          </w:p>
        </w:tc>
        <w:tc>
          <w:tcPr>
            <w:tcW w:w="1620" w:type="dxa"/>
            <w:vAlign w:val="center"/>
          </w:tcPr>
          <w:p w:rsidR="008D6EFE" w:rsidRDefault="009B764E">
            <w:pPr>
              <w:jc w:val="right"/>
            </w:pPr>
            <w:r>
              <w:rPr>
                <w:color w:val="000000"/>
                <w:sz w:val="24"/>
              </w:rPr>
              <w:t>2.81</w:t>
            </w:r>
          </w:p>
        </w:tc>
      </w:tr>
      <w:tr w:rsidR="008D6EFE">
        <w:tc>
          <w:tcPr>
            <w:tcW w:w="869" w:type="dxa"/>
            <w:vAlign w:val="center"/>
          </w:tcPr>
          <w:p w:rsidR="008D6EFE" w:rsidRDefault="009B764E">
            <w:pPr>
              <w:jc w:val="center"/>
            </w:pPr>
            <w:r>
              <w:rPr>
                <w:color w:val="000000"/>
                <w:sz w:val="24"/>
              </w:rPr>
              <w:t>5</w:t>
            </w:r>
          </w:p>
        </w:tc>
        <w:tc>
          <w:tcPr>
            <w:tcW w:w="1650" w:type="dxa"/>
            <w:vAlign w:val="center"/>
          </w:tcPr>
          <w:p w:rsidR="008D6EFE" w:rsidRDefault="009B764E">
            <w:pPr>
              <w:jc w:val="center"/>
            </w:pPr>
            <w:r>
              <w:rPr>
                <w:color w:val="000000"/>
                <w:sz w:val="24"/>
              </w:rPr>
              <w:t>300078</w:t>
            </w:r>
          </w:p>
        </w:tc>
        <w:tc>
          <w:tcPr>
            <w:tcW w:w="1980" w:type="dxa"/>
            <w:vAlign w:val="center"/>
          </w:tcPr>
          <w:p w:rsidR="008D6EFE" w:rsidRDefault="009B764E">
            <w:pPr>
              <w:jc w:val="center"/>
            </w:pPr>
            <w:r>
              <w:rPr>
                <w:color w:val="000000"/>
                <w:sz w:val="24"/>
              </w:rPr>
              <w:t>思创医惠</w:t>
            </w:r>
          </w:p>
        </w:tc>
        <w:tc>
          <w:tcPr>
            <w:tcW w:w="2879" w:type="dxa"/>
            <w:vAlign w:val="center"/>
          </w:tcPr>
          <w:p w:rsidR="008D6EFE" w:rsidRDefault="009B764E">
            <w:pPr>
              <w:jc w:val="right"/>
            </w:pPr>
            <w:r>
              <w:rPr>
                <w:color w:val="000000"/>
                <w:sz w:val="24"/>
              </w:rPr>
              <w:t>45,868,917.56</w:t>
            </w:r>
          </w:p>
        </w:tc>
        <w:tc>
          <w:tcPr>
            <w:tcW w:w="1620" w:type="dxa"/>
            <w:vAlign w:val="center"/>
          </w:tcPr>
          <w:p w:rsidR="008D6EFE" w:rsidRDefault="009B764E">
            <w:pPr>
              <w:jc w:val="right"/>
            </w:pPr>
            <w:r>
              <w:rPr>
                <w:color w:val="000000"/>
                <w:sz w:val="24"/>
              </w:rPr>
              <w:t>2.76</w:t>
            </w:r>
          </w:p>
        </w:tc>
      </w:tr>
      <w:tr w:rsidR="008D6EFE">
        <w:tc>
          <w:tcPr>
            <w:tcW w:w="869" w:type="dxa"/>
            <w:vAlign w:val="center"/>
          </w:tcPr>
          <w:p w:rsidR="008D6EFE" w:rsidRDefault="009B764E">
            <w:pPr>
              <w:jc w:val="center"/>
            </w:pPr>
            <w:r>
              <w:rPr>
                <w:color w:val="000000"/>
                <w:sz w:val="24"/>
              </w:rPr>
              <w:t>6</w:t>
            </w:r>
          </w:p>
        </w:tc>
        <w:tc>
          <w:tcPr>
            <w:tcW w:w="1650" w:type="dxa"/>
            <w:vAlign w:val="center"/>
          </w:tcPr>
          <w:p w:rsidR="008D6EFE" w:rsidRDefault="009B764E">
            <w:pPr>
              <w:jc w:val="center"/>
            </w:pPr>
            <w:r>
              <w:rPr>
                <w:color w:val="000000"/>
                <w:sz w:val="24"/>
              </w:rPr>
              <w:t>002325</w:t>
            </w:r>
          </w:p>
        </w:tc>
        <w:tc>
          <w:tcPr>
            <w:tcW w:w="1980" w:type="dxa"/>
            <w:vAlign w:val="center"/>
          </w:tcPr>
          <w:p w:rsidR="008D6EFE" w:rsidRDefault="009B764E">
            <w:pPr>
              <w:jc w:val="center"/>
            </w:pPr>
            <w:r>
              <w:rPr>
                <w:color w:val="000000"/>
                <w:sz w:val="24"/>
              </w:rPr>
              <w:t>洪涛股份</w:t>
            </w:r>
          </w:p>
        </w:tc>
        <w:tc>
          <w:tcPr>
            <w:tcW w:w="2879" w:type="dxa"/>
            <w:vAlign w:val="center"/>
          </w:tcPr>
          <w:p w:rsidR="008D6EFE" w:rsidRDefault="009B764E">
            <w:pPr>
              <w:jc w:val="right"/>
            </w:pPr>
            <w:r>
              <w:rPr>
                <w:color w:val="000000"/>
                <w:sz w:val="24"/>
              </w:rPr>
              <w:t>43,605,918.11</w:t>
            </w:r>
          </w:p>
        </w:tc>
        <w:tc>
          <w:tcPr>
            <w:tcW w:w="1620" w:type="dxa"/>
            <w:vAlign w:val="center"/>
          </w:tcPr>
          <w:p w:rsidR="008D6EFE" w:rsidRDefault="009B764E">
            <w:pPr>
              <w:jc w:val="right"/>
            </w:pPr>
            <w:r>
              <w:rPr>
                <w:color w:val="000000"/>
                <w:sz w:val="24"/>
              </w:rPr>
              <w:t>2.63</w:t>
            </w:r>
          </w:p>
        </w:tc>
      </w:tr>
      <w:tr w:rsidR="008D6EFE">
        <w:tc>
          <w:tcPr>
            <w:tcW w:w="869" w:type="dxa"/>
            <w:vAlign w:val="center"/>
          </w:tcPr>
          <w:p w:rsidR="008D6EFE" w:rsidRDefault="009B764E">
            <w:pPr>
              <w:jc w:val="center"/>
            </w:pPr>
            <w:r>
              <w:rPr>
                <w:color w:val="000000"/>
                <w:sz w:val="24"/>
              </w:rPr>
              <w:t>7</w:t>
            </w:r>
          </w:p>
        </w:tc>
        <w:tc>
          <w:tcPr>
            <w:tcW w:w="1650" w:type="dxa"/>
            <w:vAlign w:val="center"/>
          </w:tcPr>
          <w:p w:rsidR="008D6EFE" w:rsidRDefault="009B764E">
            <w:pPr>
              <w:jc w:val="center"/>
            </w:pPr>
            <w:r>
              <w:rPr>
                <w:color w:val="000000"/>
                <w:sz w:val="24"/>
              </w:rPr>
              <w:t>601198</w:t>
            </w:r>
          </w:p>
        </w:tc>
        <w:tc>
          <w:tcPr>
            <w:tcW w:w="1980" w:type="dxa"/>
            <w:vAlign w:val="center"/>
          </w:tcPr>
          <w:p w:rsidR="008D6EFE" w:rsidRDefault="009B764E">
            <w:pPr>
              <w:jc w:val="center"/>
            </w:pPr>
            <w:r>
              <w:rPr>
                <w:color w:val="000000"/>
                <w:sz w:val="24"/>
              </w:rPr>
              <w:t>东兴证券</w:t>
            </w:r>
          </w:p>
        </w:tc>
        <w:tc>
          <w:tcPr>
            <w:tcW w:w="2879" w:type="dxa"/>
            <w:vAlign w:val="center"/>
          </w:tcPr>
          <w:p w:rsidR="008D6EFE" w:rsidRDefault="009B764E">
            <w:pPr>
              <w:jc w:val="right"/>
            </w:pPr>
            <w:r>
              <w:rPr>
                <w:color w:val="000000"/>
                <w:sz w:val="24"/>
              </w:rPr>
              <w:t>37,804,072.71</w:t>
            </w:r>
          </w:p>
        </w:tc>
        <w:tc>
          <w:tcPr>
            <w:tcW w:w="1620" w:type="dxa"/>
            <w:vAlign w:val="center"/>
          </w:tcPr>
          <w:p w:rsidR="008D6EFE" w:rsidRDefault="009B764E">
            <w:pPr>
              <w:jc w:val="right"/>
            </w:pPr>
            <w:r>
              <w:rPr>
                <w:color w:val="000000"/>
                <w:sz w:val="24"/>
              </w:rPr>
              <w:t>2.28</w:t>
            </w:r>
          </w:p>
        </w:tc>
      </w:tr>
      <w:tr w:rsidR="008D6EFE">
        <w:tc>
          <w:tcPr>
            <w:tcW w:w="869" w:type="dxa"/>
            <w:vAlign w:val="center"/>
          </w:tcPr>
          <w:p w:rsidR="008D6EFE" w:rsidRDefault="009B764E">
            <w:pPr>
              <w:jc w:val="center"/>
            </w:pPr>
            <w:r>
              <w:rPr>
                <w:color w:val="000000"/>
                <w:sz w:val="24"/>
              </w:rPr>
              <w:t>8</w:t>
            </w:r>
          </w:p>
        </w:tc>
        <w:tc>
          <w:tcPr>
            <w:tcW w:w="1650" w:type="dxa"/>
            <w:vAlign w:val="center"/>
          </w:tcPr>
          <w:p w:rsidR="008D6EFE" w:rsidRDefault="009B764E">
            <w:pPr>
              <w:jc w:val="center"/>
            </w:pPr>
            <w:r>
              <w:rPr>
                <w:color w:val="000000"/>
                <w:sz w:val="24"/>
              </w:rPr>
              <w:t>300133</w:t>
            </w:r>
          </w:p>
        </w:tc>
        <w:tc>
          <w:tcPr>
            <w:tcW w:w="1980" w:type="dxa"/>
            <w:vAlign w:val="center"/>
          </w:tcPr>
          <w:p w:rsidR="008D6EFE" w:rsidRDefault="009B764E">
            <w:pPr>
              <w:jc w:val="center"/>
            </w:pPr>
            <w:r>
              <w:rPr>
                <w:color w:val="000000"/>
                <w:sz w:val="24"/>
              </w:rPr>
              <w:t>华策影视</w:t>
            </w:r>
          </w:p>
        </w:tc>
        <w:tc>
          <w:tcPr>
            <w:tcW w:w="2879" w:type="dxa"/>
            <w:vAlign w:val="center"/>
          </w:tcPr>
          <w:p w:rsidR="008D6EFE" w:rsidRDefault="009B764E">
            <w:pPr>
              <w:jc w:val="right"/>
            </w:pPr>
            <w:r>
              <w:rPr>
                <w:color w:val="000000"/>
                <w:sz w:val="24"/>
              </w:rPr>
              <w:t>35,102,803.14</w:t>
            </w:r>
          </w:p>
        </w:tc>
        <w:tc>
          <w:tcPr>
            <w:tcW w:w="1620" w:type="dxa"/>
            <w:vAlign w:val="center"/>
          </w:tcPr>
          <w:p w:rsidR="008D6EFE" w:rsidRDefault="009B764E">
            <w:pPr>
              <w:jc w:val="right"/>
            </w:pPr>
            <w:r>
              <w:rPr>
                <w:color w:val="000000"/>
                <w:sz w:val="24"/>
              </w:rPr>
              <w:t>2.11</w:t>
            </w:r>
          </w:p>
        </w:tc>
      </w:tr>
      <w:tr w:rsidR="008D6EFE">
        <w:tc>
          <w:tcPr>
            <w:tcW w:w="869" w:type="dxa"/>
            <w:vAlign w:val="center"/>
          </w:tcPr>
          <w:p w:rsidR="008D6EFE" w:rsidRDefault="009B764E">
            <w:pPr>
              <w:jc w:val="center"/>
            </w:pPr>
            <w:r>
              <w:rPr>
                <w:color w:val="000000"/>
                <w:sz w:val="24"/>
              </w:rPr>
              <w:t>9</w:t>
            </w:r>
          </w:p>
        </w:tc>
        <w:tc>
          <w:tcPr>
            <w:tcW w:w="1650" w:type="dxa"/>
            <w:vAlign w:val="center"/>
          </w:tcPr>
          <w:p w:rsidR="008D6EFE" w:rsidRDefault="009B764E">
            <w:pPr>
              <w:jc w:val="center"/>
            </w:pPr>
            <w:r>
              <w:rPr>
                <w:color w:val="000000"/>
                <w:sz w:val="24"/>
              </w:rPr>
              <w:t>002280</w:t>
            </w:r>
          </w:p>
        </w:tc>
        <w:tc>
          <w:tcPr>
            <w:tcW w:w="1980" w:type="dxa"/>
            <w:vAlign w:val="center"/>
          </w:tcPr>
          <w:p w:rsidR="008D6EFE" w:rsidRDefault="009B764E">
            <w:pPr>
              <w:jc w:val="center"/>
            </w:pPr>
            <w:r>
              <w:rPr>
                <w:color w:val="000000"/>
                <w:sz w:val="24"/>
              </w:rPr>
              <w:t>联络互动</w:t>
            </w:r>
          </w:p>
        </w:tc>
        <w:tc>
          <w:tcPr>
            <w:tcW w:w="2879" w:type="dxa"/>
            <w:vAlign w:val="center"/>
          </w:tcPr>
          <w:p w:rsidR="008D6EFE" w:rsidRDefault="009B764E">
            <w:pPr>
              <w:jc w:val="right"/>
            </w:pPr>
            <w:r>
              <w:rPr>
                <w:color w:val="000000"/>
                <w:sz w:val="24"/>
              </w:rPr>
              <w:t>32,997,754.34</w:t>
            </w:r>
          </w:p>
        </w:tc>
        <w:tc>
          <w:tcPr>
            <w:tcW w:w="1620" w:type="dxa"/>
            <w:vAlign w:val="center"/>
          </w:tcPr>
          <w:p w:rsidR="008D6EFE" w:rsidRDefault="009B764E">
            <w:pPr>
              <w:jc w:val="right"/>
            </w:pPr>
            <w:r>
              <w:rPr>
                <w:color w:val="000000"/>
                <w:sz w:val="24"/>
              </w:rPr>
              <w:t>1.99</w:t>
            </w:r>
          </w:p>
        </w:tc>
      </w:tr>
      <w:tr w:rsidR="008D6EFE">
        <w:tc>
          <w:tcPr>
            <w:tcW w:w="869" w:type="dxa"/>
            <w:vAlign w:val="center"/>
          </w:tcPr>
          <w:p w:rsidR="008D6EFE" w:rsidRDefault="009B764E">
            <w:pPr>
              <w:jc w:val="center"/>
            </w:pPr>
            <w:r>
              <w:rPr>
                <w:color w:val="000000"/>
                <w:sz w:val="24"/>
              </w:rPr>
              <w:t>10</w:t>
            </w:r>
          </w:p>
        </w:tc>
        <w:tc>
          <w:tcPr>
            <w:tcW w:w="1650" w:type="dxa"/>
            <w:vAlign w:val="center"/>
          </w:tcPr>
          <w:p w:rsidR="008D6EFE" w:rsidRDefault="009B764E">
            <w:pPr>
              <w:jc w:val="center"/>
            </w:pPr>
            <w:r>
              <w:rPr>
                <w:color w:val="000000"/>
                <w:sz w:val="24"/>
              </w:rPr>
              <w:t>300113</w:t>
            </w:r>
          </w:p>
        </w:tc>
        <w:tc>
          <w:tcPr>
            <w:tcW w:w="1980" w:type="dxa"/>
            <w:vAlign w:val="center"/>
          </w:tcPr>
          <w:p w:rsidR="008D6EFE" w:rsidRDefault="009B764E">
            <w:pPr>
              <w:jc w:val="center"/>
            </w:pPr>
            <w:r>
              <w:rPr>
                <w:color w:val="000000"/>
                <w:sz w:val="24"/>
              </w:rPr>
              <w:t>顺网科技</w:t>
            </w:r>
          </w:p>
        </w:tc>
        <w:tc>
          <w:tcPr>
            <w:tcW w:w="2879" w:type="dxa"/>
            <w:vAlign w:val="center"/>
          </w:tcPr>
          <w:p w:rsidR="008D6EFE" w:rsidRDefault="009B764E">
            <w:pPr>
              <w:jc w:val="right"/>
            </w:pPr>
            <w:r>
              <w:rPr>
                <w:color w:val="000000"/>
                <w:sz w:val="24"/>
              </w:rPr>
              <w:t>32,393,708.84</w:t>
            </w:r>
          </w:p>
        </w:tc>
        <w:tc>
          <w:tcPr>
            <w:tcW w:w="1620" w:type="dxa"/>
            <w:vAlign w:val="center"/>
          </w:tcPr>
          <w:p w:rsidR="008D6EFE" w:rsidRDefault="009B764E">
            <w:pPr>
              <w:jc w:val="right"/>
            </w:pPr>
            <w:r>
              <w:rPr>
                <w:color w:val="000000"/>
                <w:sz w:val="24"/>
              </w:rPr>
              <w:t>1.95</w:t>
            </w:r>
          </w:p>
        </w:tc>
      </w:tr>
      <w:tr w:rsidR="008D6EFE">
        <w:tc>
          <w:tcPr>
            <w:tcW w:w="869" w:type="dxa"/>
            <w:vAlign w:val="center"/>
          </w:tcPr>
          <w:p w:rsidR="008D6EFE" w:rsidRDefault="009B764E">
            <w:pPr>
              <w:jc w:val="center"/>
            </w:pPr>
            <w:r>
              <w:rPr>
                <w:color w:val="000000"/>
                <w:sz w:val="24"/>
              </w:rPr>
              <w:t>11</w:t>
            </w:r>
          </w:p>
        </w:tc>
        <w:tc>
          <w:tcPr>
            <w:tcW w:w="1650" w:type="dxa"/>
            <w:vAlign w:val="center"/>
          </w:tcPr>
          <w:p w:rsidR="008D6EFE" w:rsidRDefault="009B764E">
            <w:pPr>
              <w:jc w:val="center"/>
            </w:pPr>
            <w:r>
              <w:rPr>
                <w:color w:val="000000"/>
                <w:sz w:val="24"/>
              </w:rPr>
              <w:t>600491</w:t>
            </w:r>
          </w:p>
        </w:tc>
        <w:tc>
          <w:tcPr>
            <w:tcW w:w="1980" w:type="dxa"/>
            <w:vAlign w:val="center"/>
          </w:tcPr>
          <w:p w:rsidR="008D6EFE" w:rsidRDefault="009B764E">
            <w:pPr>
              <w:jc w:val="center"/>
            </w:pPr>
            <w:r>
              <w:rPr>
                <w:color w:val="000000"/>
                <w:sz w:val="24"/>
              </w:rPr>
              <w:t>龙元建设</w:t>
            </w:r>
          </w:p>
        </w:tc>
        <w:tc>
          <w:tcPr>
            <w:tcW w:w="2879" w:type="dxa"/>
            <w:vAlign w:val="center"/>
          </w:tcPr>
          <w:p w:rsidR="008D6EFE" w:rsidRDefault="009B764E">
            <w:pPr>
              <w:jc w:val="right"/>
            </w:pPr>
            <w:r>
              <w:rPr>
                <w:color w:val="000000"/>
                <w:sz w:val="24"/>
              </w:rPr>
              <w:t>31,315,624.24</w:t>
            </w:r>
          </w:p>
        </w:tc>
        <w:tc>
          <w:tcPr>
            <w:tcW w:w="1620" w:type="dxa"/>
            <w:vAlign w:val="center"/>
          </w:tcPr>
          <w:p w:rsidR="008D6EFE" w:rsidRDefault="009B764E">
            <w:pPr>
              <w:jc w:val="right"/>
            </w:pPr>
            <w:r>
              <w:rPr>
                <w:color w:val="000000"/>
                <w:sz w:val="24"/>
              </w:rPr>
              <w:t>1.89</w:t>
            </w:r>
          </w:p>
        </w:tc>
      </w:tr>
      <w:tr w:rsidR="008D6EFE">
        <w:tc>
          <w:tcPr>
            <w:tcW w:w="869" w:type="dxa"/>
            <w:vAlign w:val="center"/>
          </w:tcPr>
          <w:p w:rsidR="008D6EFE" w:rsidRDefault="009B764E">
            <w:pPr>
              <w:jc w:val="center"/>
            </w:pPr>
            <w:r>
              <w:rPr>
                <w:color w:val="000000"/>
                <w:sz w:val="24"/>
              </w:rPr>
              <w:t>12</w:t>
            </w:r>
          </w:p>
        </w:tc>
        <w:tc>
          <w:tcPr>
            <w:tcW w:w="1650" w:type="dxa"/>
            <w:vAlign w:val="center"/>
          </w:tcPr>
          <w:p w:rsidR="008D6EFE" w:rsidRDefault="009B764E">
            <w:pPr>
              <w:jc w:val="center"/>
            </w:pPr>
            <w:r>
              <w:rPr>
                <w:color w:val="000000"/>
                <w:sz w:val="24"/>
              </w:rPr>
              <w:t>300367</w:t>
            </w:r>
          </w:p>
        </w:tc>
        <w:tc>
          <w:tcPr>
            <w:tcW w:w="1980" w:type="dxa"/>
            <w:vAlign w:val="center"/>
          </w:tcPr>
          <w:p w:rsidR="008D6EFE" w:rsidRDefault="009B764E">
            <w:pPr>
              <w:jc w:val="center"/>
            </w:pPr>
            <w:r>
              <w:rPr>
                <w:color w:val="000000"/>
                <w:sz w:val="24"/>
              </w:rPr>
              <w:t>东方网力</w:t>
            </w:r>
          </w:p>
        </w:tc>
        <w:tc>
          <w:tcPr>
            <w:tcW w:w="2879" w:type="dxa"/>
            <w:vAlign w:val="center"/>
          </w:tcPr>
          <w:p w:rsidR="008D6EFE" w:rsidRDefault="009B764E">
            <w:pPr>
              <w:jc w:val="right"/>
            </w:pPr>
            <w:r>
              <w:rPr>
                <w:color w:val="000000"/>
                <w:sz w:val="24"/>
              </w:rPr>
              <w:t>30,954,905.99</w:t>
            </w:r>
          </w:p>
        </w:tc>
        <w:tc>
          <w:tcPr>
            <w:tcW w:w="1620" w:type="dxa"/>
            <w:vAlign w:val="center"/>
          </w:tcPr>
          <w:p w:rsidR="008D6EFE" w:rsidRDefault="009B764E">
            <w:pPr>
              <w:jc w:val="right"/>
            </w:pPr>
            <w:r>
              <w:rPr>
                <w:color w:val="000000"/>
                <w:sz w:val="24"/>
              </w:rPr>
              <w:t>1.86</w:t>
            </w:r>
          </w:p>
        </w:tc>
      </w:tr>
      <w:tr w:rsidR="008D6EFE">
        <w:tc>
          <w:tcPr>
            <w:tcW w:w="869" w:type="dxa"/>
            <w:vAlign w:val="center"/>
          </w:tcPr>
          <w:p w:rsidR="008D6EFE" w:rsidRDefault="009B764E">
            <w:pPr>
              <w:jc w:val="center"/>
            </w:pPr>
            <w:r>
              <w:rPr>
                <w:color w:val="000000"/>
                <w:sz w:val="24"/>
              </w:rPr>
              <w:t>13</w:t>
            </w:r>
          </w:p>
        </w:tc>
        <w:tc>
          <w:tcPr>
            <w:tcW w:w="1650" w:type="dxa"/>
            <w:vAlign w:val="center"/>
          </w:tcPr>
          <w:p w:rsidR="008D6EFE" w:rsidRDefault="009B764E">
            <w:pPr>
              <w:jc w:val="center"/>
            </w:pPr>
            <w:r>
              <w:rPr>
                <w:color w:val="000000"/>
                <w:sz w:val="24"/>
              </w:rPr>
              <w:t>600816</w:t>
            </w:r>
          </w:p>
        </w:tc>
        <w:tc>
          <w:tcPr>
            <w:tcW w:w="1980" w:type="dxa"/>
            <w:vAlign w:val="center"/>
          </w:tcPr>
          <w:p w:rsidR="008D6EFE" w:rsidRDefault="009B764E">
            <w:pPr>
              <w:jc w:val="center"/>
            </w:pPr>
            <w:r>
              <w:rPr>
                <w:color w:val="000000"/>
                <w:sz w:val="24"/>
              </w:rPr>
              <w:t>安信信托</w:t>
            </w:r>
          </w:p>
        </w:tc>
        <w:tc>
          <w:tcPr>
            <w:tcW w:w="2879" w:type="dxa"/>
            <w:vAlign w:val="center"/>
          </w:tcPr>
          <w:p w:rsidR="008D6EFE" w:rsidRDefault="009B764E">
            <w:pPr>
              <w:jc w:val="right"/>
            </w:pPr>
            <w:r>
              <w:rPr>
                <w:color w:val="000000"/>
                <w:sz w:val="24"/>
              </w:rPr>
              <w:t>29,251,387.99</w:t>
            </w:r>
          </w:p>
        </w:tc>
        <w:tc>
          <w:tcPr>
            <w:tcW w:w="1620" w:type="dxa"/>
            <w:vAlign w:val="center"/>
          </w:tcPr>
          <w:p w:rsidR="008D6EFE" w:rsidRDefault="009B764E">
            <w:pPr>
              <w:jc w:val="right"/>
            </w:pPr>
            <w:r>
              <w:rPr>
                <w:color w:val="000000"/>
                <w:sz w:val="24"/>
              </w:rPr>
              <w:t>1.76</w:t>
            </w:r>
          </w:p>
        </w:tc>
      </w:tr>
      <w:tr w:rsidR="008D6EFE">
        <w:tc>
          <w:tcPr>
            <w:tcW w:w="869" w:type="dxa"/>
            <w:vAlign w:val="center"/>
          </w:tcPr>
          <w:p w:rsidR="008D6EFE" w:rsidRDefault="009B764E">
            <w:pPr>
              <w:jc w:val="center"/>
            </w:pPr>
            <w:r>
              <w:rPr>
                <w:color w:val="000000"/>
                <w:sz w:val="24"/>
              </w:rPr>
              <w:t>14</w:t>
            </w:r>
          </w:p>
        </w:tc>
        <w:tc>
          <w:tcPr>
            <w:tcW w:w="1650" w:type="dxa"/>
            <w:vAlign w:val="center"/>
          </w:tcPr>
          <w:p w:rsidR="008D6EFE" w:rsidRDefault="009B764E">
            <w:pPr>
              <w:jc w:val="center"/>
            </w:pPr>
            <w:r>
              <w:rPr>
                <w:color w:val="000000"/>
                <w:sz w:val="24"/>
              </w:rPr>
              <w:t>600048</w:t>
            </w:r>
          </w:p>
        </w:tc>
        <w:tc>
          <w:tcPr>
            <w:tcW w:w="1980" w:type="dxa"/>
            <w:vAlign w:val="center"/>
          </w:tcPr>
          <w:p w:rsidR="008D6EFE" w:rsidRDefault="009B764E">
            <w:pPr>
              <w:jc w:val="center"/>
            </w:pPr>
            <w:r>
              <w:rPr>
                <w:color w:val="000000"/>
                <w:sz w:val="24"/>
              </w:rPr>
              <w:t>保利地产</w:t>
            </w:r>
          </w:p>
        </w:tc>
        <w:tc>
          <w:tcPr>
            <w:tcW w:w="2879" w:type="dxa"/>
            <w:vAlign w:val="center"/>
          </w:tcPr>
          <w:p w:rsidR="008D6EFE" w:rsidRDefault="009B764E">
            <w:pPr>
              <w:jc w:val="right"/>
            </w:pPr>
            <w:r>
              <w:rPr>
                <w:color w:val="000000"/>
                <w:sz w:val="24"/>
              </w:rPr>
              <w:t>29,134,886.51</w:t>
            </w:r>
          </w:p>
        </w:tc>
        <w:tc>
          <w:tcPr>
            <w:tcW w:w="1620" w:type="dxa"/>
            <w:vAlign w:val="center"/>
          </w:tcPr>
          <w:p w:rsidR="008D6EFE" w:rsidRDefault="009B764E">
            <w:pPr>
              <w:jc w:val="right"/>
            </w:pPr>
            <w:r>
              <w:rPr>
                <w:color w:val="000000"/>
                <w:sz w:val="24"/>
              </w:rPr>
              <w:t>1.75</w:t>
            </w:r>
          </w:p>
        </w:tc>
      </w:tr>
      <w:tr w:rsidR="008D6EFE">
        <w:tc>
          <w:tcPr>
            <w:tcW w:w="869" w:type="dxa"/>
            <w:vAlign w:val="center"/>
          </w:tcPr>
          <w:p w:rsidR="008D6EFE" w:rsidRDefault="009B764E">
            <w:pPr>
              <w:jc w:val="center"/>
            </w:pPr>
            <w:r>
              <w:rPr>
                <w:color w:val="000000"/>
                <w:sz w:val="24"/>
              </w:rPr>
              <w:t>15</w:t>
            </w:r>
          </w:p>
        </w:tc>
        <w:tc>
          <w:tcPr>
            <w:tcW w:w="1650" w:type="dxa"/>
            <w:vAlign w:val="center"/>
          </w:tcPr>
          <w:p w:rsidR="008D6EFE" w:rsidRDefault="009B764E">
            <w:pPr>
              <w:jc w:val="center"/>
            </w:pPr>
            <w:r>
              <w:rPr>
                <w:color w:val="000000"/>
                <w:sz w:val="24"/>
              </w:rPr>
              <w:t>002332</w:t>
            </w:r>
          </w:p>
        </w:tc>
        <w:tc>
          <w:tcPr>
            <w:tcW w:w="1980" w:type="dxa"/>
            <w:vAlign w:val="center"/>
          </w:tcPr>
          <w:p w:rsidR="008D6EFE" w:rsidRDefault="009B764E">
            <w:pPr>
              <w:jc w:val="center"/>
            </w:pPr>
            <w:r>
              <w:rPr>
                <w:color w:val="000000"/>
                <w:sz w:val="24"/>
              </w:rPr>
              <w:t>仙琚制药</w:t>
            </w:r>
          </w:p>
        </w:tc>
        <w:tc>
          <w:tcPr>
            <w:tcW w:w="2879" w:type="dxa"/>
            <w:vAlign w:val="center"/>
          </w:tcPr>
          <w:p w:rsidR="008D6EFE" w:rsidRDefault="009B764E">
            <w:pPr>
              <w:jc w:val="right"/>
            </w:pPr>
            <w:r>
              <w:rPr>
                <w:color w:val="000000"/>
                <w:sz w:val="24"/>
              </w:rPr>
              <w:t>28,416,277.31</w:t>
            </w:r>
          </w:p>
        </w:tc>
        <w:tc>
          <w:tcPr>
            <w:tcW w:w="1620" w:type="dxa"/>
            <w:vAlign w:val="center"/>
          </w:tcPr>
          <w:p w:rsidR="008D6EFE" w:rsidRDefault="009B764E">
            <w:pPr>
              <w:jc w:val="right"/>
            </w:pPr>
            <w:r>
              <w:rPr>
                <w:color w:val="000000"/>
                <w:sz w:val="24"/>
              </w:rPr>
              <w:t>1.71</w:t>
            </w:r>
          </w:p>
        </w:tc>
      </w:tr>
      <w:tr w:rsidR="008D6EFE">
        <w:tc>
          <w:tcPr>
            <w:tcW w:w="869" w:type="dxa"/>
            <w:vAlign w:val="center"/>
          </w:tcPr>
          <w:p w:rsidR="008D6EFE" w:rsidRDefault="009B764E">
            <w:pPr>
              <w:jc w:val="center"/>
            </w:pPr>
            <w:r>
              <w:rPr>
                <w:color w:val="000000"/>
                <w:sz w:val="24"/>
              </w:rPr>
              <w:t>16</w:t>
            </w:r>
          </w:p>
        </w:tc>
        <w:tc>
          <w:tcPr>
            <w:tcW w:w="1650" w:type="dxa"/>
            <w:vAlign w:val="center"/>
          </w:tcPr>
          <w:p w:rsidR="008D6EFE" w:rsidRDefault="009B764E">
            <w:pPr>
              <w:jc w:val="center"/>
            </w:pPr>
            <w:r>
              <w:rPr>
                <w:color w:val="000000"/>
                <w:sz w:val="24"/>
              </w:rPr>
              <w:t>000568</w:t>
            </w:r>
          </w:p>
        </w:tc>
        <w:tc>
          <w:tcPr>
            <w:tcW w:w="1980" w:type="dxa"/>
            <w:vAlign w:val="center"/>
          </w:tcPr>
          <w:p w:rsidR="008D6EFE" w:rsidRDefault="009B764E">
            <w:pPr>
              <w:jc w:val="center"/>
            </w:pPr>
            <w:r>
              <w:rPr>
                <w:color w:val="000000"/>
                <w:sz w:val="24"/>
              </w:rPr>
              <w:t>泸州老窖</w:t>
            </w:r>
          </w:p>
        </w:tc>
        <w:tc>
          <w:tcPr>
            <w:tcW w:w="2879" w:type="dxa"/>
            <w:vAlign w:val="center"/>
          </w:tcPr>
          <w:p w:rsidR="008D6EFE" w:rsidRDefault="009B764E">
            <w:pPr>
              <w:jc w:val="right"/>
            </w:pPr>
            <w:r>
              <w:rPr>
                <w:color w:val="000000"/>
                <w:sz w:val="24"/>
              </w:rPr>
              <w:t>26,460,313.73</w:t>
            </w:r>
          </w:p>
        </w:tc>
        <w:tc>
          <w:tcPr>
            <w:tcW w:w="1620" w:type="dxa"/>
            <w:vAlign w:val="center"/>
          </w:tcPr>
          <w:p w:rsidR="008D6EFE" w:rsidRDefault="009B764E">
            <w:pPr>
              <w:jc w:val="right"/>
            </w:pPr>
            <w:r>
              <w:rPr>
                <w:color w:val="000000"/>
                <w:sz w:val="24"/>
              </w:rPr>
              <w:t>1.59</w:t>
            </w:r>
          </w:p>
        </w:tc>
      </w:tr>
      <w:tr w:rsidR="008D6EFE">
        <w:tc>
          <w:tcPr>
            <w:tcW w:w="869" w:type="dxa"/>
            <w:vAlign w:val="center"/>
          </w:tcPr>
          <w:p w:rsidR="008D6EFE" w:rsidRDefault="009B764E">
            <w:pPr>
              <w:jc w:val="center"/>
            </w:pPr>
            <w:r>
              <w:rPr>
                <w:color w:val="000000"/>
                <w:sz w:val="24"/>
              </w:rPr>
              <w:t>17</w:t>
            </w:r>
          </w:p>
        </w:tc>
        <w:tc>
          <w:tcPr>
            <w:tcW w:w="1650" w:type="dxa"/>
            <w:vAlign w:val="center"/>
          </w:tcPr>
          <w:p w:rsidR="008D6EFE" w:rsidRDefault="009B764E">
            <w:pPr>
              <w:jc w:val="center"/>
            </w:pPr>
            <w:r>
              <w:rPr>
                <w:color w:val="000000"/>
                <w:sz w:val="24"/>
              </w:rPr>
              <w:t>300144</w:t>
            </w:r>
          </w:p>
        </w:tc>
        <w:tc>
          <w:tcPr>
            <w:tcW w:w="1980" w:type="dxa"/>
            <w:vAlign w:val="center"/>
          </w:tcPr>
          <w:p w:rsidR="008D6EFE" w:rsidRDefault="009B764E">
            <w:pPr>
              <w:jc w:val="center"/>
            </w:pPr>
            <w:r>
              <w:rPr>
                <w:color w:val="000000"/>
                <w:sz w:val="24"/>
              </w:rPr>
              <w:t>宋城演艺</w:t>
            </w:r>
          </w:p>
        </w:tc>
        <w:tc>
          <w:tcPr>
            <w:tcW w:w="2879" w:type="dxa"/>
            <w:vAlign w:val="center"/>
          </w:tcPr>
          <w:p w:rsidR="008D6EFE" w:rsidRDefault="009B764E">
            <w:pPr>
              <w:jc w:val="right"/>
            </w:pPr>
            <w:r>
              <w:rPr>
                <w:color w:val="000000"/>
                <w:sz w:val="24"/>
              </w:rPr>
              <w:t>26,318,149.43</w:t>
            </w:r>
          </w:p>
        </w:tc>
        <w:tc>
          <w:tcPr>
            <w:tcW w:w="1620" w:type="dxa"/>
            <w:vAlign w:val="center"/>
          </w:tcPr>
          <w:p w:rsidR="008D6EFE" w:rsidRDefault="009B764E">
            <w:pPr>
              <w:jc w:val="right"/>
            </w:pPr>
            <w:r>
              <w:rPr>
                <w:color w:val="000000"/>
                <w:sz w:val="24"/>
              </w:rPr>
              <w:t>1.58</w:t>
            </w:r>
          </w:p>
        </w:tc>
      </w:tr>
      <w:tr w:rsidR="008D6EFE">
        <w:tc>
          <w:tcPr>
            <w:tcW w:w="869" w:type="dxa"/>
            <w:vAlign w:val="center"/>
          </w:tcPr>
          <w:p w:rsidR="008D6EFE" w:rsidRDefault="009B764E">
            <w:pPr>
              <w:jc w:val="center"/>
            </w:pPr>
            <w:r>
              <w:rPr>
                <w:color w:val="000000"/>
                <w:sz w:val="24"/>
              </w:rPr>
              <w:t>18</w:t>
            </w:r>
          </w:p>
        </w:tc>
        <w:tc>
          <w:tcPr>
            <w:tcW w:w="1650" w:type="dxa"/>
            <w:vAlign w:val="center"/>
          </w:tcPr>
          <w:p w:rsidR="008D6EFE" w:rsidRDefault="009B764E">
            <w:pPr>
              <w:jc w:val="center"/>
            </w:pPr>
            <w:r>
              <w:rPr>
                <w:color w:val="000000"/>
                <w:sz w:val="24"/>
              </w:rPr>
              <w:t>002694</w:t>
            </w:r>
          </w:p>
        </w:tc>
        <w:tc>
          <w:tcPr>
            <w:tcW w:w="1980" w:type="dxa"/>
            <w:vAlign w:val="center"/>
          </w:tcPr>
          <w:p w:rsidR="008D6EFE" w:rsidRDefault="009B764E">
            <w:pPr>
              <w:jc w:val="center"/>
            </w:pPr>
            <w:r>
              <w:rPr>
                <w:color w:val="000000"/>
                <w:sz w:val="24"/>
              </w:rPr>
              <w:t>顾地科技</w:t>
            </w:r>
          </w:p>
        </w:tc>
        <w:tc>
          <w:tcPr>
            <w:tcW w:w="2879" w:type="dxa"/>
            <w:vAlign w:val="center"/>
          </w:tcPr>
          <w:p w:rsidR="008D6EFE" w:rsidRDefault="009B764E">
            <w:pPr>
              <w:jc w:val="right"/>
            </w:pPr>
            <w:r>
              <w:rPr>
                <w:color w:val="000000"/>
                <w:sz w:val="24"/>
              </w:rPr>
              <w:t>25,966,187.82</w:t>
            </w:r>
          </w:p>
        </w:tc>
        <w:tc>
          <w:tcPr>
            <w:tcW w:w="1620" w:type="dxa"/>
            <w:vAlign w:val="center"/>
          </w:tcPr>
          <w:p w:rsidR="008D6EFE" w:rsidRDefault="009B764E">
            <w:pPr>
              <w:jc w:val="right"/>
            </w:pPr>
            <w:r>
              <w:rPr>
                <w:color w:val="000000"/>
                <w:sz w:val="24"/>
              </w:rPr>
              <w:t>1.56</w:t>
            </w:r>
          </w:p>
        </w:tc>
      </w:tr>
      <w:tr w:rsidR="008D6EFE">
        <w:tc>
          <w:tcPr>
            <w:tcW w:w="869" w:type="dxa"/>
            <w:vAlign w:val="center"/>
          </w:tcPr>
          <w:p w:rsidR="008D6EFE" w:rsidRDefault="009B764E">
            <w:pPr>
              <w:jc w:val="center"/>
            </w:pPr>
            <w:r>
              <w:rPr>
                <w:color w:val="000000"/>
                <w:sz w:val="24"/>
              </w:rPr>
              <w:t>19</w:t>
            </w:r>
          </w:p>
        </w:tc>
        <w:tc>
          <w:tcPr>
            <w:tcW w:w="1650" w:type="dxa"/>
            <w:vAlign w:val="center"/>
          </w:tcPr>
          <w:p w:rsidR="008D6EFE" w:rsidRDefault="009B764E">
            <w:pPr>
              <w:jc w:val="center"/>
            </w:pPr>
            <w:r>
              <w:rPr>
                <w:color w:val="000000"/>
                <w:sz w:val="24"/>
              </w:rPr>
              <w:t>600172</w:t>
            </w:r>
          </w:p>
        </w:tc>
        <w:tc>
          <w:tcPr>
            <w:tcW w:w="1980" w:type="dxa"/>
            <w:vAlign w:val="center"/>
          </w:tcPr>
          <w:p w:rsidR="008D6EFE" w:rsidRDefault="009B764E">
            <w:pPr>
              <w:jc w:val="center"/>
            </w:pPr>
            <w:r>
              <w:rPr>
                <w:color w:val="000000"/>
                <w:sz w:val="24"/>
              </w:rPr>
              <w:t>黄河旋风</w:t>
            </w:r>
          </w:p>
        </w:tc>
        <w:tc>
          <w:tcPr>
            <w:tcW w:w="2879" w:type="dxa"/>
            <w:vAlign w:val="center"/>
          </w:tcPr>
          <w:p w:rsidR="008D6EFE" w:rsidRDefault="009B764E">
            <w:pPr>
              <w:jc w:val="right"/>
            </w:pPr>
            <w:r>
              <w:rPr>
                <w:color w:val="000000"/>
                <w:sz w:val="24"/>
              </w:rPr>
              <w:t>25,375,474.19</w:t>
            </w:r>
          </w:p>
        </w:tc>
        <w:tc>
          <w:tcPr>
            <w:tcW w:w="1620" w:type="dxa"/>
            <w:vAlign w:val="center"/>
          </w:tcPr>
          <w:p w:rsidR="008D6EFE" w:rsidRDefault="009B764E">
            <w:pPr>
              <w:jc w:val="right"/>
            </w:pPr>
            <w:r>
              <w:rPr>
                <w:color w:val="000000"/>
                <w:sz w:val="24"/>
              </w:rPr>
              <w:t>1.53</w:t>
            </w:r>
          </w:p>
        </w:tc>
      </w:tr>
      <w:tr w:rsidR="008D6EFE">
        <w:tc>
          <w:tcPr>
            <w:tcW w:w="869" w:type="dxa"/>
            <w:vAlign w:val="center"/>
          </w:tcPr>
          <w:p w:rsidR="008D6EFE" w:rsidRDefault="009B764E">
            <w:pPr>
              <w:jc w:val="center"/>
            </w:pPr>
            <w:r>
              <w:rPr>
                <w:color w:val="000000"/>
                <w:sz w:val="24"/>
              </w:rPr>
              <w:t>20</w:t>
            </w:r>
          </w:p>
        </w:tc>
        <w:tc>
          <w:tcPr>
            <w:tcW w:w="1650" w:type="dxa"/>
            <w:vAlign w:val="center"/>
          </w:tcPr>
          <w:p w:rsidR="008D6EFE" w:rsidRDefault="009B764E">
            <w:pPr>
              <w:jc w:val="center"/>
            </w:pPr>
            <w:r>
              <w:rPr>
                <w:color w:val="000000"/>
                <w:sz w:val="24"/>
              </w:rPr>
              <w:t>600622</w:t>
            </w:r>
          </w:p>
        </w:tc>
        <w:tc>
          <w:tcPr>
            <w:tcW w:w="1980" w:type="dxa"/>
            <w:vAlign w:val="center"/>
          </w:tcPr>
          <w:p w:rsidR="008D6EFE" w:rsidRDefault="009B764E">
            <w:pPr>
              <w:jc w:val="center"/>
            </w:pPr>
            <w:r>
              <w:rPr>
                <w:color w:val="000000"/>
                <w:sz w:val="24"/>
              </w:rPr>
              <w:t>嘉宝集团</w:t>
            </w:r>
          </w:p>
        </w:tc>
        <w:tc>
          <w:tcPr>
            <w:tcW w:w="2879" w:type="dxa"/>
            <w:vAlign w:val="center"/>
          </w:tcPr>
          <w:p w:rsidR="008D6EFE" w:rsidRDefault="009B764E">
            <w:pPr>
              <w:jc w:val="right"/>
            </w:pPr>
            <w:r>
              <w:rPr>
                <w:color w:val="000000"/>
                <w:sz w:val="24"/>
              </w:rPr>
              <w:t>25,209,188.60</w:t>
            </w:r>
          </w:p>
        </w:tc>
        <w:tc>
          <w:tcPr>
            <w:tcW w:w="1620" w:type="dxa"/>
            <w:vAlign w:val="center"/>
          </w:tcPr>
          <w:p w:rsidR="008D6EFE" w:rsidRDefault="009B764E">
            <w:pPr>
              <w:jc w:val="right"/>
            </w:pPr>
            <w:r>
              <w:rPr>
                <w:color w:val="000000"/>
                <w:sz w:val="24"/>
              </w:rPr>
              <w:t>1.52</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2,719,858,122.98</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2,729,461,283.33</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35,337,500.00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3.98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19,888,000.00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2.24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19,888,000.00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2.24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260,735,241.80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29.33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20,004,000.00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2.25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119,376,000.00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13.43</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15,027,712.40</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1.69</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353,704,000.00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39.79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80,208,000.00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9.02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904,280,454.20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101.73</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8D6EFE">
        <w:tc>
          <w:tcPr>
            <w:tcW w:w="1320" w:type="dxa"/>
            <w:vAlign w:val="center"/>
          </w:tcPr>
          <w:p w:rsidR="008D6EFE" w:rsidRDefault="009B764E">
            <w:pPr>
              <w:jc w:val="center"/>
            </w:pPr>
            <w:r>
              <w:rPr>
                <w:color w:val="000000"/>
                <w:sz w:val="24"/>
              </w:rPr>
              <w:t>1</w:t>
            </w:r>
          </w:p>
        </w:tc>
        <w:tc>
          <w:tcPr>
            <w:tcW w:w="1382" w:type="dxa"/>
            <w:vAlign w:val="center"/>
          </w:tcPr>
          <w:p w:rsidR="008D6EFE" w:rsidRDefault="009B764E">
            <w:pPr>
              <w:jc w:val="center"/>
            </w:pPr>
            <w:r>
              <w:rPr>
                <w:color w:val="000000"/>
                <w:sz w:val="24"/>
              </w:rPr>
              <w:t>1380140</w:t>
            </w:r>
          </w:p>
        </w:tc>
        <w:tc>
          <w:tcPr>
            <w:tcW w:w="1353" w:type="dxa"/>
            <w:vAlign w:val="center"/>
          </w:tcPr>
          <w:p w:rsidR="008D6EFE" w:rsidRDefault="009B764E">
            <w:pPr>
              <w:jc w:val="center"/>
            </w:pPr>
            <w:r>
              <w:rPr>
                <w:color w:val="000000"/>
                <w:sz w:val="24"/>
              </w:rPr>
              <w:t>13</w:t>
            </w:r>
            <w:r>
              <w:rPr>
                <w:color w:val="000000"/>
                <w:sz w:val="24"/>
              </w:rPr>
              <w:t>漳州开发债</w:t>
            </w:r>
          </w:p>
        </w:tc>
        <w:tc>
          <w:tcPr>
            <w:tcW w:w="1505" w:type="dxa"/>
            <w:vAlign w:val="center"/>
          </w:tcPr>
          <w:p w:rsidR="008D6EFE" w:rsidRDefault="009B764E">
            <w:pPr>
              <w:jc w:val="right"/>
            </w:pPr>
            <w:r>
              <w:rPr>
                <w:color w:val="000000"/>
                <w:sz w:val="24"/>
              </w:rPr>
              <w:t>1,000,000</w:t>
            </w:r>
          </w:p>
        </w:tc>
        <w:tc>
          <w:tcPr>
            <w:tcW w:w="1737" w:type="dxa"/>
            <w:vAlign w:val="center"/>
          </w:tcPr>
          <w:p w:rsidR="008D6EFE" w:rsidRDefault="009B764E">
            <w:pPr>
              <w:jc w:val="right"/>
            </w:pPr>
            <w:r>
              <w:rPr>
                <w:color w:val="000000"/>
                <w:sz w:val="24"/>
              </w:rPr>
              <w:t>83,560,000.00</w:t>
            </w:r>
          </w:p>
        </w:tc>
        <w:tc>
          <w:tcPr>
            <w:tcW w:w="1701" w:type="dxa"/>
            <w:vAlign w:val="center"/>
          </w:tcPr>
          <w:p w:rsidR="008D6EFE" w:rsidRDefault="009B764E">
            <w:pPr>
              <w:jc w:val="right"/>
            </w:pPr>
            <w:r>
              <w:rPr>
                <w:color w:val="000000"/>
                <w:sz w:val="24"/>
              </w:rPr>
              <w:t>9.40</w:t>
            </w:r>
          </w:p>
        </w:tc>
      </w:tr>
      <w:tr w:rsidR="008D6EFE">
        <w:tc>
          <w:tcPr>
            <w:tcW w:w="1320" w:type="dxa"/>
            <w:vAlign w:val="center"/>
          </w:tcPr>
          <w:p w:rsidR="008D6EFE" w:rsidRDefault="009B764E">
            <w:pPr>
              <w:jc w:val="center"/>
            </w:pPr>
            <w:r>
              <w:rPr>
                <w:color w:val="000000"/>
                <w:sz w:val="24"/>
              </w:rPr>
              <w:t>2</w:t>
            </w:r>
          </w:p>
        </w:tc>
        <w:tc>
          <w:tcPr>
            <w:tcW w:w="1382" w:type="dxa"/>
            <w:vAlign w:val="center"/>
          </w:tcPr>
          <w:p w:rsidR="008D6EFE" w:rsidRDefault="009B764E">
            <w:pPr>
              <w:jc w:val="center"/>
            </w:pPr>
            <w:r>
              <w:rPr>
                <w:color w:val="000000"/>
                <w:sz w:val="24"/>
              </w:rPr>
              <w:t>130649</w:t>
            </w:r>
          </w:p>
        </w:tc>
        <w:tc>
          <w:tcPr>
            <w:tcW w:w="1353" w:type="dxa"/>
            <w:vAlign w:val="center"/>
          </w:tcPr>
          <w:p w:rsidR="008D6EFE" w:rsidRDefault="009B764E">
            <w:pPr>
              <w:jc w:val="center"/>
            </w:pPr>
            <w:r>
              <w:rPr>
                <w:color w:val="000000"/>
                <w:sz w:val="24"/>
              </w:rPr>
              <w:t>15</w:t>
            </w:r>
            <w:r>
              <w:rPr>
                <w:color w:val="000000"/>
                <w:sz w:val="24"/>
              </w:rPr>
              <w:t>江苏</w:t>
            </w:r>
            <w:r>
              <w:rPr>
                <w:color w:val="000000"/>
                <w:sz w:val="24"/>
              </w:rPr>
              <w:t>09</w:t>
            </w:r>
          </w:p>
        </w:tc>
        <w:tc>
          <w:tcPr>
            <w:tcW w:w="1505" w:type="dxa"/>
            <w:vAlign w:val="center"/>
          </w:tcPr>
          <w:p w:rsidR="008D6EFE" w:rsidRDefault="009B764E">
            <w:pPr>
              <w:jc w:val="right"/>
            </w:pPr>
            <w:r>
              <w:rPr>
                <w:color w:val="000000"/>
                <w:sz w:val="24"/>
              </w:rPr>
              <w:t>800,000</w:t>
            </w:r>
          </w:p>
        </w:tc>
        <w:tc>
          <w:tcPr>
            <w:tcW w:w="1737" w:type="dxa"/>
            <w:vAlign w:val="center"/>
          </w:tcPr>
          <w:p w:rsidR="008D6EFE" w:rsidRDefault="009B764E">
            <w:pPr>
              <w:jc w:val="right"/>
            </w:pPr>
            <w:r>
              <w:rPr>
                <w:color w:val="000000"/>
                <w:sz w:val="24"/>
              </w:rPr>
              <w:t>80,208,000.00</w:t>
            </w:r>
          </w:p>
        </w:tc>
        <w:tc>
          <w:tcPr>
            <w:tcW w:w="1701" w:type="dxa"/>
            <w:vAlign w:val="center"/>
          </w:tcPr>
          <w:p w:rsidR="008D6EFE" w:rsidRDefault="009B764E">
            <w:pPr>
              <w:jc w:val="right"/>
            </w:pPr>
            <w:r>
              <w:rPr>
                <w:color w:val="000000"/>
                <w:sz w:val="24"/>
              </w:rPr>
              <w:t>9.02</w:t>
            </w:r>
          </w:p>
        </w:tc>
      </w:tr>
      <w:tr w:rsidR="008D6EFE">
        <w:tc>
          <w:tcPr>
            <w:tcW w:w="1320" w:type="dxa"/>
            <w:vAlign w:val="center"/>
          </w:tcPr>
          <w:p w:rsidR="008D6EFE" w:rsidRDefault="009B764E">
            <w:pPr>
              <w:jc w:val="center"/>
            </w:pPr>
            <w:r>
              <w:rPr>
                <w:color w:val="000000"/>
                <w:sz w:val="24"/>
              </w:rPr>
              <w:t>3</w:t>
            </w:r>
          </w:p>
        </w:tc>
        <w:tc>
          <w:tcPr>
            <w:tcW w:w="1382" w:type="dxa"/>
            <w:vAlign w:val="center"/>
          </w:tcPr>
          <w:p w:rsidR="008D6EFE" w:rsidRDefault="009B764E">
            <w:pPr>
              <w:jc w:val="center"/>
            </w:pPr>
            <w:r>
              <w:rPr>
                <w:color w:val="000000"/>
                <w:sz w:val="24"/>
              </w:rPr>
              <w:t>101573023</w:t>
            </w:r>
          </w:p>
        </w:tc>
        <w:tc>
          <w:tcPr>
            <w:tcW w:w="1353" w:type="dxa"/>
            <w:vAlign w:val="center"/>
          </w:tcPr>
          <w:p w:rsidR="008D6EFE" w:rsidRDefault="009B764E">
            <w:pPr>
              <w:jc w:val="center"/>
            </w:pPr>
            <w:r>
              <w:rPr>
                <w:color w:val="000000"/>
                <w:sz w:val="24"/>
              </w:rPr>
              <w:t>15</w:t>
            </w:r>
            <w:r>
              <w:rPr>
                <w:color w:val="000000"/>
                <w:sz w:val="24"/>
              </w:rPr>
              <w:t>中信国安</w:t>
            </w:r>
            <w:r>
              <w:rPr>
                <w:color w:val="000000"/>
                <w:sz w:val="24"/>
              </w:rPr>
              <w:t>MTN004</w:t>
            </w:r>
          </w:p>
        </w:tc>
        <w:tc>
          <w:tcPr>
            <w:tcW w:w="1505" w:type="dxa"/>
            <w:vAlign w:val="center"/>
          </w:tcPr>
          <w:p w:rsidR="008D6EFE" w:rsidRDefault="009B764E">
            <w:pPr>
              <w:jc w:val="right"/>
            </w:pPr>
            <w:r>
              <w:rPr>
                <w:color w:val="000000"/>
                <w:sz w:val="24"/>
              </w:rPr>
              <w:t>500,000</w:t>
            </w:r>
          </w:p>
        </w:tc>
        <w:tc>
          <w:tcPr>
            <w:tcW w:w="1737" w:type="dxa"/>
            <w:vAlign w:val="center"/>
          </w:tcPr>
          <w:p w:rsidR="008D6EFE" w:rsidRDefault="009B764E">
            <w:pPr>
              <w:jc w:val="right"/>
            </w:pPr>
            <w:r>
              <w:rPr>
                <w:color w:val="000000"/>
                <w:sz w:val="24"/>
              </w:rPr>
              <w:t>48,030,000.00</w:t>
            </w:r>
          </w:p>
        </w:tc>
        <w:tc>
          <w:tcPr>
            <w:tcW w:w="1701" w:type="dxa"/>
            <w:vAlign w:val="center"/>
          </w:tcPr>
          <w:p w:rsidR="008D6EFE" w:rsidRDefault="009B764E">
            <w:pPr>
              <w:jc w:val="right"/>
            </w:pPr>
            <w:r>
              <w:rPr>
                <w:color w:val="000000"/>
                <w:sz w:val="24"/>
              </w:rPr>
              <w:t>5.40</w:t>
            </w:r>
          </w:p>
        </w:tc>
      </w:tr>
      <w:tr w:rsidR="008D6EFE">
        <w:tc>
          <w:tcPr>
            <w:tcW w:w="1320" w:type="dxa"/>
            <w:vAlign w:val="center"/>
          </w:tcPr>
          <w:p w:rsidR="008D6EFE" w:rsidRDefault="009B764E">
            <w:pPr>
              <w:jc w:val="center"/>
            </w:pPr>
            <w:r>
              <w:rPr>
                <w:color w:val="000000"/>
                <w:sz w:val="24"/>
              </w:rPr>
              <w:t>4</w:t>
            </w:r>
          </w:p>
        </w:tc>
        <w:tc>
          <w:tcPr>
            <w:tcW w:w="1382" w:type="dxa"/>
            <w:vAlign w:val="center"/>
          </w:tcPr>
          <w:p w:rsidR="008D6EFE" w:rsidRDefault="009B764E">
            <w:pPr>
              <w:jc w:val="center"/>
            </w:pPr>
            <w:r>
              <w:rPr>
                <w:color w:val="000000"/>
                <w:sz w:val="24"/>
              </w:rPr>
              <w:t>1380322</w:t>
            </w:r>
          </w:p>
        </w:tc>
        <w:tc>
          <w:tcPr>
            <w:tcW w:w="1353" w:type="dxa"/>
            <w:vAlign w:val="center"/>
          </w:tcPr>
          <w:p w:rsidR="008D6EFE" w:rsidRDefault="009B764E">
            <w:pPr>
              <w:jc w:val="center"/>
            </w:pPr>
            <w:r>
              <w:rPr>
                <w:color w:val="000000"/>
                <w:sz w:val="24"/>
              </w:rPr>
              <w:t>13</w:t>
            </w:r>
            <w:r>
              <w:rPr>
                <w:color w:val="000000"/>
                <w:sz w:val="24"/>
              </w:rPr>
              <w:t>连顺兴债</w:t>
            </w:r>
          </w:p>
        </w:tc>
        <w:tc>
          <w:tcPr>
            <w:tcW w:w="1505" w:type="dxa"/>
            <w:vAlign w:val="center"/>
          </w:tcPr>
          <w:p w:rsidR="008D6EFE" w:rsidRDefault="009B764E">
            <w:pPr>
              <w:jc w:val="right"/>
            </w:pPr>
            <w:r>
              <w:rPr>
                <w:color w:val="000000"/>
                <w:sz w:val="24"/>
              </w:rPr>
              <w:t>500,000</w:t>
            </w:r>
          </w:p>
        </w:tc>
        <w:tc>
          <w:tcPr>
            <w:tcW w:w="1737" w:type="dxa"/>
            <w:vAlign w:val="center"/>
          </w:tcPr>
          <w:p w:rsidR="008D6EFE" w:rsidRDefault="009B764E">
            <w:pPr>
              <w:jc w:val="right"/>
            </w:pPr>
            <w:r>
              <w:rPr>
                <w:color w:val="000000"/>
                <w:sz w:val="24"/>
              </w:rPr>
              <w:t>42,225,000.00</w:t>
            </w:r>
          </w:p>
        </w:tc>
        <w:tc>
          <w:tcPr>
            <w:tcW w:w="1701" w:type="dxa"/>
            <w:vAlign w:val="center"/>
          </w:tcPr>
          <w:p w:rsidR="008D6EFE" w:rsidRDefault="009B764E">
            <w:pPr>
              <w:jc w:val="right"/>
            </w:pPr>
            <w:r>
              <w:rPr>
                <w:color w:val="000000"/>
                <w:sz w:val="24"/>
              </w:rPr>
              <w:t>4.75</w:t>
            </w:r>
          </w:p>
        </w:tc>
      </w:tr>
      <w:tr w:rsidR="008D6EFE">
        <w:tc>
          <w:tcPr>
            <w:tcW w:w="1320" w:type="dxa"/>
            <w:vAlign w:val="center"/>
          </w:tcPr>
          <w:p w:rsidR="008D6EFE" w:rsidRDefault="009B764E">
            <w:pPr>
              <w:jc w:val="center"/>
            </w:pPr>
            <w:r>
              <w:rPr>
                <w:color w:val="000000"/>
                <w:sz w:val="24"/>
              </w:rPr>
              <w:t>5</w:t>
            </w:r>
          </w:p>
        </w:tc>
        <w:tc>
          <w:tcPr>
            <w:tcW w:w="1382" w:type="dxa"/>
            <w:vAlign w:val="center"/>
          </w:tcPr>
          <w:p w:rsidR="008D6EFE" w:rsidRDefault="009B764E">
            <w:pPr>
              <w:jc w:val="center"/>
            </w:pPr>
            <w:r>
              <w:rPr>
                <w:color w:val="000000"/>
                <w:sz w:val="24"/>
              </w:rPr>
              <w:t>111681353</w:t>
            </w:r>
          </w:p>
        </w:tc>
        <w:tc>
          <w:tcPr>
            <w:tcW w:w="1353" w:type="dxa"/>
            <w:vAlign w:val="center"/>
          </w:tcPr>
          <w:p w:rsidR="008D6EFE" w:rsidRDefault="009B764E">
            <w:pPr>
              <w:jc w:val="center"/>
            </w:pPr>
            <w:r>
              <w:rPr>
                <w:color w:val="000000"/>
                <w:sz w:val="24"/>
              </w:rPr>
              <w:t>16</w:t>
            </w:r>
            <w:r>
              <w:rPr>
                <w:color w:val="000000"/>
                <w:sz w:val="24"/>
              </w:rPr>
              <w:t>郑州银行</w:t>
            </w:r>
            <w:r>
              <w:rPr>
                <w:color w:val="000000"/>
                <w:sz w:val="24"/>
              </w:rPr>
              <w:t>CD131</w:t>
            </w:r>
          </w:p>
        </w:tc>
        <w:tc>
          <w:tcPr>
            <w:tcW w:w="1505" w:type="dxa"/>
            <w:vAlign w:val="center"/>
          </w:tcPr>
          <w:p w:rsidR="008D6EFE" w:rsidRDefault="009B764E">
            <w:pPr>
              <w:jc w:val="right"/>
            </w:pPr>
            <w:r>
              <w:rPr>
                <w:color w:val="000000"/>
                <w:sz w:val="24"/>
              </w:rPr>
              <w:t>400,000</w:t>
            </w:r>
          </w:p>
        </w:tc>
        <w:tc>
          <w:tcPr>
            <w:tcW w:w="1737" w:type="dxa"/>
            <w:vAlign w:val="center"/>
          </w:tcPr>
          <w:p w:rsidR="008D6EFE" w:rsidRDefault="009B764E">
            <w:pPr>
              <w:jc w:val="right"/>
            </w:pPr>
            <w:r>
              <w:rPr>
                <w:color w:val="000000"/>
                <w:sz w:val="24"/>
              </w:rPr>
              <w:t>39,868,000.00</w:t>
            </w:r>
          </w:p>
        </w:tc>
        <w:tc>
          <w:tcPr>
            <w:tcW w:w="1701" w:type="dxa"/>
            <w:vAlign w:val="center"/>
          </w:tcPr>
          <w:p w:rsidR="008D6EFE" w:rsidRDefault="009B764E">
            <w:pPr>
              <w:jc w:val="right"/>
            </w:pPr>
            <w:r>
              <w:rPr>
                <w:color w:val="000000"/>
                <w:sz w:val="24"/>
              </w:rPr>
              <w:t>4.48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Pr="00C51A5D">
        <w:rPr>
          <w:kern w:val="0"/>
          <w:sz w:val="24"/>
        </w:rPr>
        <w:t xml:space="preserve"> </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425,839.69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10,245,377.40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22,795.75</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10,694,012.84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8D6EFE">
        <w:tc>
          <w:tcPr>
            <w:tcW w:w="1776" w:type="dxa"/>
            <w:vAlign w:val="center"/>
          </w:tcPr>
          <w:p w:rsidR="008D6EFE" w:rsidRDefault="009B764E">
            <w:pPr>
              <w:jc w:val="center"/>
            </w:pPr>
            <w:r>
              <w:rPr>
                <w:color w:val="000000"/>
                <w:sz w:val="24"/>
              </w:rPr>
              <w:t>1</w:t>
            </w:r>
          </w:p>
        </w:tc>
        <w:tc>
          <w:tcPr>
            <w:tcW w:w="1698" w:type="dxa"/>
            <w:vAlign w:val="center"/>
          </w:tcPr>
          <w:p w:rsidR="008D6EFE" w:rsidRDefault="009B764E">
            <w:pPr>
              <w:jc w:val="center"/>
            </w:pPr>
            <w:r>
              <w:rPr>
                <w:color w:val="000000"/>
                <w:sz w:val="24"/>
              </w:rPr>
              <w:t>110033</w:t>
            </w:r>
          </w:p>
        </w:tc>
        <w:tc>
          <w:tcPr>
            <w:tcW w:w="1628" w:type="dxa"/>
            <w:vAlign w:val="center"/>
          </w:tcPr>
          <w:p w:rsidR="008D6EFE" w:rsidRDefault="009B764E">
            <w:pPr>
              <w:jc w:val="center"/>
            </w:pPr>
            <w:r>
              <w:rPr>
                <w:color w:val="000000"/>
                <w:sz w:val="24"/>
              </w:rPr>
              <w:t>国贸转债</w:t>
            </w:r>
          </w:p>
        </w:tc>
        <w:tc>
          <w:tcPr>
            <w:tcW w:w="2182" w:type="dxa"/>
            <w:vAlign w:val="center"/>
          </w:tcPr>
          <w:p w:rsidR="008D6EFE" w:rsidRDefault="009B764E">
            <w:pPr>
              <w:jc w:val="right"/>
            </w:pPr>
            <w:r>
              <w:rPr>
                <w:color w:val="000000"/>
                <w:sz w:val="24"/>
              </w:rPr>
              <w:t>1,146,000.00</w:t>
            </w:r>
          </w:p>
        </w:tc>
        <w:tc>
          <w:tcPr>
            <w:tcW w:w="1714" w:type="dxa"/>
            <w:vAlign w:val="center"/>
          </w:tcPr>
          <w:p w:rsidR="008D6EFE" w:rsidRDefault="009B764E">
            <w:pPr>
              <w:jc w:val="right"/>
            </w:pPr>
            <w:r>
              <w:rPr>
                <w:color w:val="000000"/>
                <w:sz w:val="24"/>
              </w:rPr>
              <w:t>0.13</w:t>
            </w:r>
          </w:p>
        </w:tc>
      </w:tr>
      <w:tr w:rsidR="008D6EFE">
        <w:tc>
          <w:tcPr>
            <w:tcW w:w="1776" w:type="dxa"/>
            <w:vAlign w:val="center"/>
          </w:tcPr>
          <w:p w:rsidR="008D6EFE" w:rsidRDefault="009B764E">
            <w:pPr>
              <w:jc w:val="center"/>
            </w:pPr>
            <w:r>
              <w:rPr>
                <w:color w:val="000000"/>
                <w:sz w:val="24"/>
              </w:rPr>
              <w:t>2</w:t>
            </w:r>
          </w:p>
        </w:tc>
        <w:tc>
          <w:tcPr>
            <w:tcW w:w="1698" w:type="dxa"/>
            <w:vAlign w:val="center"/>
          </w:tcPr>
          <w:p w:rsidR="008D6EFE" w:rsidRDefault="009B764E">
            <w:pPr>
              <w:jc w:val="center"/>
            </w:pPr>
            <w:r>
              <w:rPr>
                <w:color w:val="000000"/>
                <w:sz w:val="24"/>
              </w:rPr>
              <w:t>110035</w:t>
            </w:r>
          </w:p>
        </w:tc>
        <w:tc>
          <w:tcPr>
            <w:tcW w:w="1628" w:type="dxa"/>
            <w:vAlign w:val="center"/>
          </w:tcPr>
          <w:p w:rsidR="008D6EFE" w:rsidRDefault="009B764E">
            <w:pPr>
              <w:jc w:val="center"/>
            </w:pPr>
            <w:r>
              <w:rPr>
                <w:color w:val="000000"/>
                <w:sz w:val="24"/>
              </w:rPr>
              <w:t>白云转债</w:t>
            </w:r>
          </w:p>
        </w:tc>
        <w:tc>
          <w:tcPr>
            <w:tcW w:w="2182" w:type="dxa"/>
            <w:vAlign w:val="center"/>
          </w:tcPr>
          <w:p w:rsidR="008D6EFE" w:rsidRDefault="009B764E">
            <w:pPr>
              <w:jc w:val="right"/>
            </w:pPr>
            <w:r>
              <w:rPr>
                <w:color w:val="000000"/>
                <w:sz w:val="24"/>
              </w:rPr>
              <w:t>346,276.80</w:t>
            </w:r>
          </w:p>
        </w:tc>
        <w:tc>
          <w:tcPr>
            <w:tcW w:w="1714" w:type="dxa"/>
            <w:vAlign w:val="center"/>
          </w:tcPr>
          <w:p w:rsidR="008D6EFE" w:rsidRDefault="009B764E">
            <w:pPr>
              <w:jc w:val="right"/>
            </w:pPr>
            <w:r>
              <w:rPr>
                <w:color w:val="000000"/>
                <w:sz w:val="24"/>
              </w:rPr>
              <w:t>0.04</w:t>
            </w:r>
          </w:p>
        </w:tc>
      </w:tr>
      <w:tr w:rsidR="008D6EFE">
        <w:tc>
          <w:tcPr>
            <w:tcW w:w="1776" w:type="dxa"/>
            <w:vAlign w:val="center"/>
          </w:tcPr>
          <w:p w:rsidR="008D6EFE" w:rsidRDefault="009B764E">
            <w:pPr>
              <w:jc w:val="center"/>
            </w:pPr>
            <w:r>
              <w:rPr>
                <w:color w:val="000000"/>
                <w:sz w:val="24"/>
              </w:rPr>
              <w:t>3</w:t>
            </w:r>
          </w:p>
        </w:tc>
        <w:tc>
          <w:tcPr>
            <w:tcW w:w="1698" w:type="dxa"/>
            <w:vAlign w:val="center"/>
          </w:tcPr>
          <w:p w:rsidR="008D6EFE" w:rsidRDefault="009B764E">
            <w:pPr>
              <w:jc w:val="center"/>
            </w:pPr>
            <w:r>
              <w:rPr>
                <w:color w:val="000000"/>
                <w:sz w:val="24"/>
              </w:rPr>
              <w:t>132004</w:t>
            </w:r>
          </w:p>
        </w:tc>
        <w:tc>
          <w:tcPr>
            <w:tcW w:w="1628" w:type="dxa"/>
            <w:vAlign w:val="center"/>
          </w:tcPr>
          <w:p w:rsidR="008D6EFE" w:rsidRDefault="009B764E">
            <w:pPr>
              <w:jc w:val="center"/>
            </w:pPr>
            <w:r>
              <w:rPr>
                <w:color w:val="000000"/>
                <w:sz w:val="24"/>
              </w:rPr>
              <w:t>15</w:t>
            </w:r>
            <w:r>
              <w:rPr>
                <w:color w:val="000000"/>
                <w:sz w:val="24"/>
              </w:rPr>
              <w:t>国盛</w:t>
            </w:r>
            <w:r>
              <w:rPr>
                <w:color w:val="000000"/>
                <w:sz w:val="24"/>
              </w:rPr>
              <w:t>EB</w:t>
            </w:r>
          </w:p>
        </w:tc>
        <w:tc>
          <w:tcPr>
            <w:tcW w:w="2182" w:type="dxa"/>
            <w:vAlign w:val="center"/>
          </w:tcPr>
          <w:p w:rsidR="008D6EFE" w:rsidRDefault="009B764E">
            <w:pPr>
              <w:jc w:val="right"/>
            </w:pPr>
            <w:r>
              <w:rPr>
                <w:color w:val="000000"/>
                <w:sz w:val="24"/>
              </w:rPr>
              <w:t>9,896,000.00</w:t>
            </w:r>
          </w:p>
        </w:tc>
        <w:tc>
          <w:tcPr>
            <w:tcW w:w="1714" w:type="dxa"/>
            <w:vAlign w:val="center"/>
          </w:tcPr>
          <w:p w:rsidR="008D6EFE" w:rsidRDefault="009B764E">
            <w:pPr>
              <w:jc w:val="right"/>
            </w:pPr>
            <w:r>
              <w:rPr>
                <w:color w:val="000000"/>
                <w:sz w:val="24"/>
              </w:rPr>
              <w:t>1.11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8B2C7A" w:rsidTr="00367F19">
        <w:tc>
          <w:tcPr>
            <w:tcW w:w="1058"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序号</w:t>
            </w:r>
          </w:p>
        </w:tc>
        <w:tc>
          <w:tcPr>
            <w:tcW w:w="1272"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股票代码</w:t>
            </w:r>
          </w:p>
        </w:tc>
        <w:tc>
          <w:tcPr>
            <w:tcW w:w="1271"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股票名称</w:t>
            </w:r>
          </w:p>
        </w:tc>
        <w:tc>
          <w:tcPr>
            <w:tcW w:w="1870"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流通受限部分的公允价值</w:t>
            </w:r>
          </w:p>
        </w:tc>
        <w:tc>
          <w:tcPr>
            <w:tcW w:w="1522"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占基金资产净值比例</w:t>
            </w:r>
            <w:r w:rsidRPr="00106101">
              <w:rPr>
                <w:color w:val="000000"/>
                <w:sz w:val="24"/>
              </w:rPr>
              <w:t>(%)</w:t>
            </w:r>
          </w:p>
        </w:tc>
        <w:tc>
          <w:tcPr>
            <w:tcW w:w="2005"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流通受限情况说明</w:t>
            </w:r>
          </w:p>
        </w:tc>
      </w:tr>
      <w:tr w:rsidR="008D6EFE">
        <w:tc>
          <w:tcPr>
            <w:tcW w:w="1058" w:type="dxa"/>
            <w:vAlign w:val="center"/>
          </w:tcPr>
          <w:p w:rsidR="008D6EFE" w:rsidRDefault="009B764E">
            <w:pPr>
              <w:jc w:val="center"/>
            </w:pPr>
            <w:r>
              <w:rPr>
                <w:color w:val="000000"/>
                <w:sz w:val="24"/>
              </w:rPr>
              <w:t>1</w:t>
            </w:r>
          </w:p>
        </w:tc>
        <w:tc>
          <w:tcPr>
            <w:tcW w:w="1272" w:type="dxa"/>
            <w:vAlign w:val="center"/>
          </w:tcPr>
          <w:p w:rsidR="008D6EFE" w:rsidRDefault="009B764E">
            <w:pPr>
              <w:jc w:val="center"/>
            </w:pPr>
            <w:r>
              <w:rPr>
                <w:color w:val="000000"/>
                <w:sz w:val="24"/>
              </w:rPr>
              <w:t>000821</w:t>
            </w:r>
          </w:p>
        </w:tc>
        <w:tc>
          <w:tcPr>
            <w:tcW w:w="1271" w:type="dxa"/>
            <w:vAlign w:val="center"/>
          </w:tcPr>
          <w:p w:rsidR="008D6EFE" w:rsidRDefault="009B764E">
            <w:pPr>
              <w:jc w:val="center"/>
            </w:pPr>
            <w:r>
              <w:rPr>
                <w:color w:val="000000"/>
                <w:sz w:val="24"/>
              </w:rPr>
              <w:t>京山轻机</w:t>
            </w:r>
          </w:p>
        </w:tc>
        <w:tc>
          <w:tcPr>
            <w:tcW w:w="1870" w:type="dxa"/>
            <w:vAlign w:val="center"/>
          </w:tcPr>
          <w:p w:rsidR="008D6EFE" w:rsidRDefault="009B764E">
            <w:pPr>
              <w:jc w:val="right"/>
            </w:pPr>
            <w:r>
              <w:rPr>
                <w:color w:val="000000"/>
                <w:sz w:val="24"/>
              </w:rPr>
              <w:t>9,204,000.00</w:t>
            </w:r>
          </w:p>
        </w:tc>
        <w:tc>
          <w:tcPr>
            <w:tcW w:w="1522" w:type="dxa"/>
            <w:vAlign w:val="center"/>
          </w:tcPr>
          <w:p w:rsidR="008D6EFE" w:rsidRDefault="009B764E">
            <w:pPr>
              <w:jc w:val="right"/>
            </w:pPr>
            <w:r>
              <w:rPr>
                <w:color w:val="000000"/>
                <w:sz w:val="24"/>
              </w:rPr>
              <w:t>1.04</w:t>
            </w:r>
          </w:p>
        </w:tc>
        <w:tc>
          <w:tcPr>
            <w:tcW w:w="2005" w:type="dxa"/>
            <w:vAlign w:val="center"/>
          </w:tcPr>
          <w:p w:rsidR="008D6EFE" w:rsidRDefault="009B764E">
            <w:pPr>
              <w:jc w:val="right"/>
            </w:pPr>
            <w:r>
              <w:rPr>
                <w:color w:val="000000"/>
                <w:sz w:val="24"/>
              </w:rPr>
              <w:t>重大事项</w:t>
            </w:r>
          </w:p>
        </w:tc>
      </w:tr>
      <w:tr w:rsidR="008D6EFE">
        <w:tc>
          <w:tcPr>
            <w:tcW w:w="1058" w:type="dxa"/>
            <w:vAlign w:val="center"/>
          </w:tcPr>
          <w:p w:rsidR="008D6EFE" w:rsidRDefault="009B764E">
            <w:pPr>
              <w:jc w:val="center"/>
            </w:pPr>
            <w:r>
              <w:rPr>
                <w:color w:val="000000"/>
                <w:sz w:val="24"/>
              </w:rPr>
              <w:t>2</w:t>
            </w:r>
          </w:p>
        </w:tc>
        <w:tc>
          <w:tcPr>
            <w:tcW w:w="1272" w:type="dxa"/>
            <w:vAlign w:val="center"/>
          </w:tcPr>
          <w:p w:rsidR="008D6EFE" w:rsidRDefault="009B764E">
            <w:pPr>
              <w:jc w:val="center"/>
            </w:pPr>
            <w:r>
              <w:rPr>
                <w:color w:val="000000"/>
                <w:sz w:val="24"/>
              </w:rPr>
              <w:t>002635</w:t>
            </w:r>
          </w:p>
        </w:tc>
        <w:tc>
          <w:tcPr>
            <w:tcW w:w="1271" w:type="dxa"/>
            <w:vAlign w:val="center"/>
          </w:tcPr>
          <w:p w:rsidR="008D6EFE" w:rsidRDefault="009B764E">
            <w:pPr>
              <w:jc w:val="center"/>
            </w:pPr>
            <w:r>
              <w:rPr>
                <w:color w:val="000000"/>
                <w:sz w:val="24"/>
              </w:rPr>
              <w:t>安洁科技</w:t>
            </w:r>
          </w:p>
        </w:tc>
        <w:tc>
          <w:tcPr>
            <w:tcW w:w="1870" w:type="dxa"/>
            <w:vAlign w:val="center"/>
          </w:tcPr>
          <w:p w:rsidR="008D6EFE" w:rsidRDefault="009B764E">
            <w:pPr>
              <w:jc w:val="right"/>
            </w:pPr>
            <w:r>
              <w:rPr>
                <w:color w:val="000000"/>
                <w:sz w:val="24"/>
              </w:rPr>
              <w:t>5,061,000.00</w:t>
            </w:r>
          </w:p>
        </w:tc>
        <w:tc>
          <w:tcPr>
            <w:tcW w:w="1522" w:type="dxa"/>
            <w:vAlign w:val="center"/>
          </w:tcPr>
          <w:p w:rsidR="008D6EFE" w:rsidRDefault="009B764E">
            <w:pPr>
              <w:jc w:val="right"/>
            </w:pPr>
            <w:r>
              <w:rPr>
                <w:color w:val="000000"/>
                <w:sz w:val="24"/>
              </w:rPr>
              <w:t>0.57</w:t>
            </w:r>
          </w:p>
        </w:tc>
        <w:tc>
          <w:tcPr>
            <w:tcW w:w="2005" w:type="dxa"/>
            <w:vAlign w:val="center"/>
          </w:tcPr>
          <w:p w:rsidR="008D6EFE" w:rsidRDefault="009B764E">
            <w:pPr>
              <w:jc w:val="right"/>
            </w:pPr>
            <w:r>
              <w:rPr>
                <w:color w:val="000000"/>
                <w:sz w:val="24"/>
              </w:rPr>
              <w:t>重大事项</w:t>
            </w:r>
          </w:p>
        </w:tc>
      </w:tr>
    </w:tbl>
    <w:p w:rsidR="00367F19" w:rsidRPr="008B2C7A" w:rsidRDefault="00367F19" w:rsidP="00367F19">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交银双利债券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7,941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90,916.30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403,399,023.98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55.88%</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318,567,321.80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44.12%</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交银双利债券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2,095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12,078.57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13,574.58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0.05%</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25,291,035.42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99.95%</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10,036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74,459.04</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403,412,598.56</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53.98%</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343,858,357.22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46.02%</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交银双利债券</w:t>
            </w:r>
            <w:r w:rsidRPr="006E3F38">
              <w:rPr>
                <w:color w:val="000000"/>
                <w:kern w:val="0"/>
                <w:sz w:val="24"/>
              </w:rPr>
              <w:t>A/B</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交银双利债券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8.35</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8.35</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27398F">
            <w:pPr>
              <w:spacing w:before="29" w:line="288" w:lineRule="auto"/>
              <w:jc w:val="right"/>
              <w:rPr>
                <w:sz w:val="24"/>
              </w:rPr>
            </w:pPr>
            <w:r w:rsidRPr="009440E4">
              <w:rPr>
                <w:sz w:val="24"/>
              </w:rPr>
              <w:t>交银双利债券</w:t>
            </w:r>
            <w:r w:rsidRPr="009440E4">
              <w:rPr>
                <w:sz w:val="24"/>
              </w:rPr>
              <w:t>A/B</w:t>
            </w:r>
          </w:p>
        </w:tc>
        <w:tc>
          <w:tcPr>
            <w:tcW w:w="1615" w:type="pct"/>
            <w:vAlign w:val="center"/>
          </w:tcPr>
          <w:p w:rsidR="00703495" w:rsidRPr="009440E4" w:rsidRDefault="00703495" w:rsidP="0027398F">
            <w:pPr>
              <w:spacing w:before="29" w:line="288" w:lineRule="auto"/>
              <w:jc w:val="right"/>
              <w:rPr>
                <w:sz w:val="24"/>
              </w:rPr>
            </w:pPr>
            <w:r w:rsidRPr="009440E4">
              <w:rPr>
                <w:sz w:val="24"/>
              </w:rPr>
              <w:t>交银双利债券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2011</w:t>
            </w:r>
            <w:r w:rsidRPr="009440E4">
              <w:rPr>
                <w:sz w:val="24"/>
              </w:rPr>
              <w:t>年</w:t>
            </w:r>
            <w:r w:rsidRPr="009440E4">
              <w:rPr>
                <w:sz w:val="24"/>
              </w:rPr>
              <w:t>9</w:t>
            </w:r>
            <w:r w:rsidRPr="009440E4">
              <w:rPr>
                <w:sz w:val="24"/>
              </w:rPr>
              <w:t>月</w:t>
            </w:r>
            <w:r w:rsidRPr="009440E4">
              <w:rPr>
                <w:sz w:val="24"/>
              </w:rPr>
              <w:t>26</w:t>
            </w:r>
            <w:r w:rsidRPr="009440E4">
              <w:rPr>
                <w:sz w:val="24"/>
              </w:rPr>
              <w:t>日</w:t>
            </w:r>
            <w:r w:rsidRPr="009440E4">
              <w:rPr>
                <w:rFonts w:hint="eastAsia"/>
                <w:sz w:val="24"/>
              </w:rPr>
              <w:t>）基金份额总额</w:t>
            </w:r>
          </w:p>
        </w:tc>
        <w:tc>
          <w:tcPr>
            <w:tcW w:w="1614" w:type="pct"/>
            <w:vAlign w:val="center"/>
          </w:tcPr>
          <w:p w:rsidR="00703495" w:rsidRPr="009440E4" w:rsidRDefault="00703495" w:rsidP="0027398F">
            <w:pPr>
              <w:spacing w:before="29" w:line="288" w:lineRule="auto"/>
              <w:jc w:val="right"/>
              <w:rPr>
                <w:sz w:val="24"/>
              </w:rPr>
            </w:pPr>
            <w:r w:rsidRPr="009440E4">
              <w:rPr>
                <w:sz w:val="24"/>
              </w:rPr>
              <w:t>234,669,325.80</w:t>
            </w:r>
          </w:p>
        </w:tc>
        <w:tc>
          <w:tcPr>
            <w:tcW w:w="1615" w:type="pct"/>
            <w:vAlign w:val="center"/>
          </w:tcPr>
          <w:p w:rsidR="00703495" w:rsidRPr="009440E4" w:rsidRDefault="00703495" w:rsidP="0027398F">
            <w:pPr>
              <w:spacing w:before="29" w:line="288" w:lineRule="auto"/>
              <w:jc w:val="right"/>
              <w:rPr>
                <w:sz w:val="24"/>
              </w:rPr>
            </w:pPr>
            <w:r w:rsidRPr="009440E4">
              <w:rPr>
                <w:sz w:val="24"/>
              </w:rPr>
              <w:t>901,769,145.80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27398F">
            <w:pPr>
              <w:spacing w:before="29" w:line="288" w:lineRule="auto"/>
              <w:jc w:val="right"/>
              <w:rPr>
                <w:sz w:val="24"/>
              </w:rPr>
            </w:pPr>
            <w:r w:rsidRPr="009440E4">
              <w:rPr>
                <w:sz w:val="24"/>
              </w:rPr>
              <w:t>1,080,987,890.37</w:t>
            </w:r>
          </w:p>
        </w:tc>
        <w:tc>
          <w:tcPr>
            <w:tcW w:w="1615" w:type="pct"/>
            <w:vAlign w:val="bottom"/>
          </w:tcPr>
          <w:p w:rsidR="00703495" w:rsidRPr="009440E4" w:rsidRDefault="00703495" w:rsidP="0027398F">
            <w:pPr>
              <w:spacing w:before="29" w:line="288" w:lineRule="auto"/>
              <w:jc w:val="right"/>
              <w:rPr>
                <w:sz w:val="24"/>
              </w:rPr>
            </w:pPr>
            <w:r w:rsidRPr="009440E4">
              <w:rPr>
                <w:sz w:val="24"/>
              </w:rPr>
              <w:t>267,293,955.84</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27398F">
            <w:pPr>
              <w:spacing w:before="29" w:line="288" w:lineRule="auto"/>
              <w:jc w:val="right"/>
              <w:rPr>
                <w:sz w:val="24"/>
              </w:rPr>
            </w:pPr>
            <w:r w:rsidRPr="009440E4">
              <w:rPr>
                <w:sz w:val="24"/>
              </w:rPr>
              <w:t>102,541,416.23</w:t>
            </w:r>
          </w:p>
        </w:tc>
        <w:tc>
          <w:tcPr>
            <w:tcW w:w="1615" w:type="pct"/>
            <w:vAlign w:val="bottom"/>
          </w:tcPr>
          <w:p w:rsidR="00703495" w:rsidRPr="009440E4" w:rsidRDefault="00703495" w:rsidP="0027398F">
            <w:pPr>
              <w:spacing w:before="29" w:line="288" w:lineRule="auto"/>
              <w:jc w:val="right"/>
              <w:rPr>
                <w:sz w:val="24"/>
              </w:rPr>
            </w:pPr>
            <w:r w:rsidRPr="009440E4">
              <w:rPr>
                <w:sz w:val="24"/>
              </w:rPr>
              <w:t>5,066,832.51</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27398F">
            <w:pPr>
              <w:spacing w:before="29" w:line="288" w:lineRule="auto"/>
              <w:jc w:val="right"/>
              <w:rPr>
                <w:sz w:val="24"/>
              </w:rPr>
            </w:pPr>
            <w:r w:rsidRPr="009440E4">
              <w:rPr>
                <w:sz w:val="24"/>
              </w:rPr>
              <w:t>461,562,960.82</w:t>
            </w:r>
          </w:p>
        </w:tc>
        <w:tc>
          <w:tcPr>
            <w:tcW w:w="1615" w:type="pct"/>
            <w:vAlign w:val="bottom"/>
          </w:tcPr>
          <w:p w:rsidR="00703495" w:rsidRPr="009440E4" w:rsidRDefault="00703495" w:rsidP="0027398F">
            <w:pPr>
              <w:spacing w:before="29" w:line="288" w:lineRule="auto"/>
              <w:jc w:val="right"/>
              <w:rPr>
                <w:sz w:val="24"/>
              </w:rPr>
            </w:pPr>
            <w:r w:rsidRPr="009440E4">
              <w:rPr>
                <w:sz w:val="24"/>
              </w:rPr>
              <w:t>247,056,178.35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27398F">
            <w:pPr>
              <w:spacing w:before="29" w:line="288" w:lineRule="auto"/>
              <w:jc w:val="right"/>
              <w:rPr>
                <w:sz w:val="24"/>
              </w:rPr>
            </w:pPr>
            <w:r w:rsidRPr="009440E4">
              <w:rPr>
                <w:sz w:val="24"/>
              </w:rPr>
              <w:t>-</w:t>
            </w:r>
          </w:p>
        </w:tc>
        <w:tc>
          <w:tcPr>
            <w:tcW w:w="1615" w:type="pct"/>
            <w:vAlign w:val="bottom"/>
          </w:tcPr>
          <w:p w:rsidR="00703495" w:rsidRPr="009440E4" w:rsidRDefault="00703495" w:rsidP="0027398F">
            <w:pPr>
              <w:spacing w:before="29" w:line="288" w:lineRule="auto"/>
              <w:jc w:val="right"/>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27398F">
            <w:pPr>
              <w:spacing w:before="29" w:line="288" w:lineRule="auto"/>
              <w:jc w:val="right"/>
              <w:rPr>
                <w:sz w:val="24"/>
              </w:rPr>
            </w:pPr>
            <w:r w:rsidRPr="009440E4">
              <w:rPr>
                <w:sz w:val="24"/>
              </w:rPr>
              <w:t>721,966,345.78</w:t>
            </w:r>
          </w:p>
        </w:tc>
        <w:tc>
          <w:tcPr>
            <w:tcW w:w="1615" w:type="pct"/>
            <w:vAlign w:val="center"/>
          </w:tcPr>
          <w:p w:rsidR="00703495" w:rsidRPr="009440E4" w:rsidRDefault="00703495" w:rsidP="0027398F">
            <w:pPr>
              <w:spacing w:before="29" w:line="288" w:lineRule="auto"/>
              <w:jc w:val="right"/>
              <w:rPr>
                <w:sz w:val="24"/>
              </w:rPr>
            </w:pPr>
            <w:r w:rsidRPr="009440E4">
              <w:rPr>
                <w:sz w:val="24"/>
              </w:rPr>
              <w:t>25,304,610.00</w:t>
            </w:r>
          </w:p>
        </w:tc>
      </w:tr>
    </w:tbl>
    <w:p w:rsidR="008D6EFE" w:rsidRDefault="009B764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8D6EFE" w:rsidRDefault="009B764E">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r w:rsidRPr="00FF415B">
        <w:rPr>
          <w:color w:val="000000"/>
          <w:sz w:val="24"/>
        </w:rPr>
        <w:t xml:space="preserve"> </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本报告期内，为本基金提供审计服务的会计师事务所为普华永道中天会计师事务所，本期审计费用为</w:t>
      </w:r>
      <w:r w:rsidRPr="00FF415B">
        <w:rPr>
          <w:color w:val="000000"/>
          <w:sz w:val="24"/>
        </w:rPr>
        <w:t>90,000.00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8D6EFE" w:rsidRDefault="009B764E">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8D6EFE" w:rsidRDefault="009B764E">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8D6EFE" w:rsidRDefault="009B764E">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8D6EFE">
        <w:tc>
          <w:tcPr>
            <w:tcW w:w="1559" w:type="dxa"/>
            <w:vAlign w:val="center"/>
          </w:tcPr>
          <w:p w:rsidR="008D6EFE" w:rsidRDefault="009B764E">
            <w:pPr>
              <w:jc w:val="left"/>
            </w:pPr>
            <w:r>
              <w:rPr>
                <w:color w:val="000000"/>
                <w:szCs w:val="21"/>
              </w:rPr>
              <w:t>中信建投证券股份有限公司</w:t>
            </w:r>
          </w:p>
        </w:tc>
        <w:tc>
          <w:tcPr>
            <w:tcW w:w="779" w:type="dxa"/>
            <w:vAlign w:val="center"/>
          </w:tcPr>
          <w:p w:rsidR="008D6EFE" w:rsidRDefault="009B764E">
            <w:pPr>
              <w:jc w:val="right"/>
            </w:pPr>
            <w:r>
              <w:rPr>
                <w:color w:val="000000"/>
                <w:szCs w:val="21"/>
              </w:rPr>
              <w:t>2</w:t>
            </w:r>
          </w:p>
        </w:tc>
        <w:tc>
          <w:tcPr>
            <w:tcW w:w="1800" w:type="dxa"/>
            <w:vAlign w:val="center"/>
          </w:tcPr>
          <w:p w:rsidR="008D6EFE" w:rsidRDefault="009B764E">
            <w:pPr>
              <w:jc w:val="right"/>
            </w:pPr>
            <w:r>
              <w:rPr>
                <w:color w:val="000000"/>
                <w:szCs w:val="21"/>
              </w:rPr>
              <w:t>9,926,691.73</w:t>
            </w:r>
          </w:p>
        </w:tc>
        <w:tc>
          <w:tcPr>
            <w:tcW w:w="1080" w:type="dxa"/>
            <w:vAlign w:val="center"/>
          </w:tcPr>
          <w:p w:rsidR="008D6EFE" w:rsidRDefault="009B764E">
            <w:pPr>
              <w:jc w:val="right"/>
            </w:pPr>
            <w:r>
              <w:rPr>
                <w:color w:val="000000"/>
                <w:szCs w:val="21"/>
              </w:rPr>
              <w:t>0.18%</w:t>
            </w:r>
          </w:p>
        </w:tc>
        <w:tc>
          <w:tcPr>
            <w:tcW w:w="1620" w:type="dxa"/>
            <w:vAlign w:val="center"/>
          </w:tcPr>
          <w:p w:rsidR="008D6EFE" w:rsidRDefault="009B764E">
            <w:pPr>
              <w:jc w:val="right"/>
            </w:pPr>
            <w:r>
              <w:rPr>
                <w:color w:val="000000"/>
                <w:szCs w:val="21"/>
              </w:rPr>
              <w:t>9,244.81</w:t>
            </w:r>
          </w:p>
        </w:tc>
        <w:tc>
          <w:tcPr>
            <w:tcW w:w="1080" w:type="dxa"/>
            <w:vAlign w:val="center"/>
          </w:tcPr>
          <w:p w:rsidR="008D6EFE" w:rsidRDefault="009B764E">
            <w:pPr>
              <w:jc w:val="right"/>
            </w:pPr>
            <w:r>
              <w:rPr>
                <w:color w:val="000000"/>
                <w:szCs w:val="21"/>
              </w:rPr>
              <w:t>0.18%</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方正证券股份有限公司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854,449,185.39</w:t>
            </w:r>
          </w:p>
        </w:tc>
        <w:tc>
          <w:tcPr>
            <w:tcW w:w="1080" w:type="dxa"/>
            <w:vAlign w:val="center"/>
          </w:tcPr>
          <w:p w:rsidR="008D6EFE" w:rsidRDefault="009B764E">
            <w:pPr>
              <w:jc w:val="right"/>
            </w:pPr>
            <w:r>
              <w:rPr>
                <w:color w:val="000000"/>
                <w:szCs w:val="21"/>
              </w:rPr>
              <w:t>15.68%</w:t>
            </w:r>
          </w:p>
        </w:tc>
        <w:tc>
          <w:tcPr>
            <w:tcW w:w="1620" w:type="dxa"/>
            <w:vAlign w:val="center"/>
          </w:tcPr>
          <w:p w:rsidR="008D6EFE" w:rsidRDefault="009B764E">
            <w:pPr>
              <w:jc w:val="right"/>
            </w:pPr>
            <w:r>
              <w:rPr>
                <w:color w:val="000000"/>
                <w:szCs w:val="21"/>
              </w:rPr>
              <w:t>795,748.25</w:t>
            </w:r>
          </w:p>
        </w:tc>
        <w:tc>
          <w:tcPr>
            <w:tcW w:w="1080" w:type="dxa"/>
            <w:vAlign w:val="center"/>
          </w:tcPr>
          <w:p w:rsidR="008D6EFE" w:rsidRDefault="009B764E">
            <w:pPr>
              <w:jc w:val="right"/>
            </w:pPr>
            <w:r>
              <w:rPr>
                <w:color w:val="000000"/>
                <w:szCs w:val="21"/>
              </w:rPr>
              <w:t>15.68%</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安信证券股份有限公司</w:t>
            </w:r>
          </w:p>
        </w:tc>
        <w:tc>
          <w:tcPr>
            <w:tcW w:w="779" w:type="dxa"/>
            <w:vAlign w:val="center"/>
          </w:tcPr>
          <w:p w:rsidR="008D6EFE" w:rsidRDefault="009B764E">
            <w:pPr>
              <w:jc w:val="right"/>
            </w:pPr>
            <w:r>
              <w:rPr>
                <w:color w:val="000000"/>
                <w:szCs w:val="21"/>
              </w:rPr>
              <w:t>2</w:t>
            </w:r>
          </w:p>
        </w:tc>
        <w:tc>
          <w:tcPr>
            <w:tcW w:w="1800" w:type="dxa"/>
            <w:vAlign w:val="center"/>
          </w:tcPr>
          <w:p w:rsidR="008D6EFE" w:rsidRDefault="009B764E">
            <w:pPr>
              <w:jc w:val="right"/>
            </w:pPr>
            <w:r>
              <w:rPr>
                <w:color w:val="000000"/>
                <w:szCs w:val="21"/>
              </w:rPr>
              <w:t>592,403,765.09</w:t>
            </w:r>
          </w:p>
        </w:tc>
        <w:tc>
          <w:tcPr>
            <w:tcW w:w="1080" w:type="dxa"/>
            <w:vAlign w:val="center"/>
          </w:tcPr>
          <w:p w:rsidR="008D6EFE" w:rsidRDefault="009B764E">
            <w:pPr>
              <w:jc w:val="right"/>
            </w:pPr>
            <w:r>
              <w:rPr>
                <w:color w:val="000000"/>
                <w:szCs w:val="21"/>
              </w:rPr>
              <w:t>10.87%</w:t>
            </w:r>
          </w:p>
        </w:tc>
        <w:tc>
          <w:tcPr>
            <w:tcW w:w="1620" w:type="dxa"/>
            <w:vAlign w:val="center"/>
          </w:tcPr>
          <w:p w:rsidR="008D6EFE" w:rsidRDefault="009B764E">
            <w:pPr>
              <w:jc w:val="right"/>
            </w:pPr>
            <w:r>
              <w:rPr>
                <w:color w:val="000000"/>
                <w:szCs w:val="21"/>
              </w:rPr>
              <w:t>551,705.16</w:t>
            </w:r>
          </w:p>
        </w:tc>
        <w:tc>
          <w:tcPr>
            <w:tcW w:w="1080" w:type="dxa"/>
            <w:vAlign w:val="center"/>
          </w:tcPr>
          <w:p w:rsidR="008D6EFE" w:rsidRDefault="009B764E">
            <w:pPr>
              <w:jc w:val="right"/>
            </w:pPr>
            <w:r>
              <w:rPr>
                <w:color w:val="000000"/>
                <w:szCs w:val="21"/>
              </w:rPr>
              <w:t>10.87%</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申万宏源证券有限公司</w:t>
            </w:r>
          </w:p>
        </w:tc>
        <w:tc>
          <w:tcPr>
            <w:tcW w:w="779" w:type="dxa"/>
            <w:vAlign w:val="center"/>
          </w:tcPr>
          <w:p w:rsidR="008D6EFE" w:rsidRDefault="009B764E">
            <w:pPr>
              <w:jc w:val="right"/>
            </w:pPr>
            <w:r>
              <w:rPr>
                <w:color w:val="000000"/>
                <w:szCs w:val="21"/>
              </w:rPr>
              <w:t>2</w:t>
            </w:r>
          </w:p>
        </w:tc>
        <w:tc>
          <w:tcPr>
            <w:tcW w:w="1800" w:type="dxa"/>
            <w:vAlign w:val="center"/>
          </w:tcPr>
          <w:p w:rsidR="008D6EFE" w:rsidRDefault="009B764E">
            <w:pPr>
              <w:jc w:val="right"/>
            </w:pPr>
            <w:r>
              <w:rPr>
                <w:color w:val="000000"/>
                <w:szCs w:val="21"/>
              </w:rPr>
              <w:t>59,016,421.44</w:t>
            </w:r>
          </w:p>
        </w:tc>
        <w:tc>
          <w:tcPr>
            <w:tcW w:w="1080" w:type="dxa"/>
            <w:vAlign w:val="center"/>
          </w:tcPr>
          <w:p w:rsidR="008D6EFE" w:rsidRDefault="009B764E">
            <w:pPr>
              <w:jc w:val="right"/>
            </w:pPr>
            <w:r>
              <w:rPr>
                <w:color w:val="000000"/>
                <w:szCs w:val="21"/>
              </w:rPr>
              <w:t>1.08%</w:t>
            </w:r>
          </w:p>
        </w:tc>
        <w:tc>
          <w:tcPr>
            <w:tcW w:w="1620" w:type="dxa"/>
            <w:vAlign w:val="center"/>
          </w:tcPr>
          <w:p w:rsidR="008D6EFE" w:rsidRDefault="009B764E">
            <w:pPr>
              <w:jc w:val="right"/>
            </w:pPr>
            <w:r>
              <w:rPr>
                <w:color w:val="000000"/>
                <w:szCs w:val="21"/>
              </w:rPr>
              <w:t>54,961.82</w:t>
            </w:r>
          </w:p>
        </w:tc>
        <w:tc>
          <w:tcPr>
            <w:tcW w:w="1080" w:type="dxa"/>
            <w:vAlign w:val="center"/>
          </w:tcPr>
          <w:p w:rsidR="008D6EFE" w:rsidRDefault="009B764E">
            <w:pPr>
              <w:jc w:val="right"/>
            </w:pPr>
            <w:r>
              <w:rPr>
                <w:color w:val="000000"/>
                <w:szCs w:val="21"/>
              </w:rPr>
              <w:t>1.08%</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西藏东方财富证券股份有限公司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49,936,109.15</w:t>
            </w:r>
          </w:p>
        </w:tc>
        <w:tc>
          <w:tcPr>
            <w:tcW w:w="1080" w:type="dxa"/>
            <w:vAlign w:val="center"/>
          </w:tcPr>
          <w:p w:rsidR="008D6EFE" w:rsidRDefault="009B764E">
            <w:pPr>
              <w:jc w:val="right"/>
            </w:pPr>
            <w:r>
              <w:rPr>
                <w:color w:val="000000"/>
                <w:szCs w:val="21"/>
              </w:rPr>
              <w:t>0.92%</w:t>
            </w:r>
          </w:p>
        </w:tc>
        <w:tc>
          <w:tcPr>
            <w:tcW w:w="1620" w:type="dxa"/>
            <w:vAlign w:val="center"/>
          </w:tcPr>
          <w:p w:rsidR="008D6EFE" w:rsidRDefault="009B764E">
            <w:pPr>
              <w:jc w:val="right"/>
            </w:pPr>
            <w:r>
              <w:rPr>
                <w:color w:val="000000"/>
                <w:szCs w:val="21"/>
              </w:rPr>
              <w:t>46,505.62</w:t>
            </w:r>
          </w:p>
        </w:tc>
        <w:tc>
          <w:tcPr>
            <w:tcW w:w="1080" w:type="dxa"/>
            <w:vAlign w:val="center"/>
          </w:tcPr>
          <w:p w:rsidR="008D6EFE" w:rsidRDefault="009B764E">
            <w:pPr>
              <w:jc w:val="right"/>
            </w:pPr>
            <w:r>
              <w:rPr>
                <w:color w:val="000000"/>
                <w:szCs w:val="21"/>
              </w:rPr>
              <w:t>0.92%</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中泰证券股份有限公司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365,419,812.77</w:t>
            </w:r>
          </w:p>
        </w:tc>
        <w:tc>
          <w:tcPr>
            <w:tcW w:w="1080" w:type="dxa"/>
            <w:vAlign w:val="center"/>
          </w:tcPr>
          <w:p w:rsidR="008D6EFE" w:rsidRDefault="009B764E">
            <w:pPr>
              <w:jc w:val="right"/>
            </w:pPr>
            <w:r>
              <w:rPr>
                <w:color w:val="000000"/>
                <w:szCs w:val="21"/>
              </w:rPr>
              <w:t>6.71%</w:t>
            </w:r>
          </w:p>
        </w:tc>
        <w:tc>
          <w:tcPr>
            <w:tcW w:w="1620" w:type="dxa"/>
            <w:vAlign w:val="center"/>
          </w:tcPr>
          <w:p w:rsidR="008D6EFE" w:rsidRDefault="009B764E">
            <w:pPr>
              <w:jc w:val="right"/>
            </w:pPr>
            <w:r>
              <w:rPr>
                <w:color w:val="000000"/>
                <w:szCs w:val="21"/>
              </w:rPr>
              <w:t>340,315.31</w:t>
            </w:r>
          </w:p>
        </w:tc>
        <w:tc>
          <w:tcPr>
            <w:tcW w:w="1080" w:type="dxa"/>
            <w:vAlign w:val="center"/>
          </w:tcPr>
          <w:p w:rsidR="008D6EFE" w:rsidRDefault="009B764E">
            <w:pPr>
              <w:jc w:val="right"/>
            </w:pPr>
            <w:r>
              <w:rPr>
                <w:color w:val="000000"/>
                <w:szCs w:val="21"/>
              </w:rPr>
              <w:t>6.71%</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中国中投证券有限责任公司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35,703,186.32</w:t>
            </w:r>
          </w:p>
        </w:tc>
        <w:tc>
          <w:tcPr>
            <w:tcW w:w="1080" w:type="dxa"/>
            <w:vAlign w:val="center"/>
          </w:tcPr>
          <w:p w:rsidR="008D6EFE" w:rsidRDefault="009B764E">
            <w:pPr>
              <w:jc w:val="right"/>
            </w:pPr>
            <w:r>
              <w:rPr>
                <w:color w:val="000000"/>
                <w:szCs w:val="21"/>
              </w:rPr>
              <w:t>0.66%</w:t>
            </w:r>
          </w:p>
        </w:tc>
        <w:tc>
          <w:tcPr>
            <w:tcW w:w="1620" w:type="dxa"/>
            <w:vAlign w:val="center"/>
          </w:tcPr>
          <w:p w:rsidR="008D6EFE" w:rsidRDefault="009B764E">
            <w:pPr>
              <w:jc w:val="right"/>
            </w:pPr>
            <w:r>
              <w:rPr>
                <w:color w:val="000000"/>
                <w:szCs w:val="21"/>
              </w:rPr>
              <w:t>33,250.44</w:t>
            </w:r>
          </w:p>
        </w:tc>
        <w:tc>
          <w:tcPr>
            <w:tcW w:w="1080" w:type="dxa"/>
            <w:vAlign w:val="center"/>
          </w:tcPr>
          <w:p w:rsidR="008D6EFE" w:rsidRDefault="009B764E">
            <w:pPr>
              <w:jc w:val="right"/>
            </w:pPr>
            <w:r>
              <w:rPr>
                <w:color w:val="000000"/>
                <w:szCs w:val="21"/>
              </w:rPr>
              <w:t>0.66%</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平安证券有限责任公司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355,722,560.55</w:t>
            </w:r>
          </w:p>
        </w:tc>
        <w:tc>
          <w:tcPr>
            <w:tcW w:w="1080" w:type="dxa"/>
            <w:vAlign w:val="center"/>
          </w:tcPr>
          <w:p w:rsidR="008D6EFE" w:rsidRDefault="009B764E">
            <w:pPr>
              <w:jc w:val="right"/>
            </w:pPr>
            <w:r>
              <w:rPr>
                <w:color w:val="000000"/>
                <w:szCs w:val="21"/>
              </w:rPr>
              <w:t>6.53%</w:t>
            </w:r>
          </w:p>
        </w:tc>
        <w:tc>
          <w:tcPr>
            <w:tcW w:w="1620" w:type="dxa"/>
            <w:vAlign w:val="center"/>
          </w:tcPr>
          <w:p w:rsidR="008D6EFE" w:rsidRDefault="009B764E">
            <w:pPr>
              <w:jc w:val="right"/>
            </w:pPr>
            <w:r>
              <w:rPr>
                <w:color w:val="000000"/>
                <w:szCs w:val="21"/>
              </w:rPr>
              <w:t>331,284.28</w:t>
            </w:r>
          </w:p>
        </w:tc>
        <w:tc>
          <w:tcPr>
            <w:tcW w:w="1080" w:type="dxa"/>
            <w:vAlign w:val="center"/>
          </w:tcPr>
          <w:p w:rsidR="008D6EFE" w:rsidRDefault="009B764E">
            <w:pPr>
              <w:jc w:val="right"/>
            </w:pPr>
            <w:r>
              <w:rPr>
                <w:color w:val="000000"/>
                <w:szCs w:val="21"/>
              </w:rPr>
              <w:t>6.53%</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东吴证券股份有限公司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349,248,528.36</w:t>
            </w:r>
          </w:p>
        </w:tc>
        <w:tc>
          <w:tcPr>
            <w:tcW w:w="1080" w:type="dxa"/>
            <w:vAlign w:val="center"/>
          </w:tcPr>
          <w:p w:rsidR="008D6EFE" w:rsidRDefault="009B764E">
            <w:pPr>
              <w:jc w:val="right"/>
            </w:pPr>
            <w:r>
              <w:rPr>
                <w:color w:val="000000"/>
                <w:szCs w:val="21"/>
              </w:rPr>
              <w:t>6.41%</w:t>
            </w:r>
          </w:p>
        </w:tc>
        <w:tc>
          <w:tcPr>
            <w:tcW w:w="1620" w:type="dxa"/>
            <w:vAlign w:val="center"/>
          </w:tcPr>
          <w:p w:rsidR="008D6EFE" w:rsidRDefault="009B764E">
            <w:pPr>
              <w:jc w:val="right"/>
            </w:pPr>
            <w:r>
              <w:rPr>
                <w:color w:val="000000"/>
                <w:szCs w:val="21"/>
              </w:rPr>
              <w:t>325,256.02</w:t>
            </w:r>
          </w:p>
        </w:tc>
        <w:tc>
          <w:tcPr>
            <w:tcW w:w="1080" w:type="dxa"/>
            <w:vAlign w:val="center"/>
          </w:tcPr>
          <w:p w:rsidR="008D6EFE" w:rsidRDefault="009B764E">
            <w:pPr>
              <w:jc w:val="right"/>
            </w:pPr>
            <w:r>
              <w:rPr>
                <w:color w:val="000000"/>
                <w:szCs w:val="21"/>
              </w:rPr>
              <w:t>6.41%</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中信证券股份有限公司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349,234,683.22</w:t>
            </w:r>
          </w:p>
        </w:tc>
        <w:tc>
          <w:tcPr>
            <w:tcW w:w="1080" w:type="dxa"/>
            <w:vAlign w:val="center"/>
          </w:tcPr>
          <w:p w:rsidR="008D6EFE" w:rsidRDefault="009B764E">
            <w:pPr>
              <w:jc w:val="right"/>
            </w:pPr>
            <w:r>
              <w:rPr>
                <w:color w:val="000000"/>
                <w:szCs w:val="21"/>
              </w:rPr>
              <w:t>6.41%</w:t>
            </w:r>
          </w:p>
        </w:tc>
        <w:tc>
          <w:tcPr>
            <w:tcW w:w="1620" w:type="dxa"/>
            <w:vAlign w:val="center"/>
          </w:tcPr>
          <w:p w:rsidR="008D6EFE" w:rsidRDefault="009B764E">
            <w:pPr>
              <w:jc w:val="right"/>
            </w:pPr>
            <w:r>
              <w:rPr>
                <w:color w:val="000000"/>
                <w:szCs w:val="21"/>
              </w:rPr>
              <w:t>325,241.39</w:t>
            </w:r>
          </w:p>
        </w:tc>
        <w:tc>
          <w:tcPr>
            <w:tcW w:w="1080" w:type="dxa"/>
            <w:vAlign w:val="center"/>
          </w:tcPr>
          <w:p w:rsidR="008D6EFE" w:rsidRDefault="009B764E">
            <w:pPr>
              <w:jc w:val="right"/>
            </w:pPr>
            <w:r>
              <w:rPr>
                <w:color w:val="000000"/>
                <w:szCs w:val="21"/>
              </w:rPr>
              <w:t>6.41%</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海通证券股份有限公司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3,202,570.00</w:t>
            </w:r>
          </w:p>
        </w:tc>
        <w:tc>
          <w:tcPr>
            <w:tcW w:w="1080" w:type="dxa"/>
            <w:vAlign w:val="center"/>
          </w:tcPr>
          <w:p w:rsidR="008D6EFE" w:rsidRDefault="009B764E">
            <w:pPr>
              <w:jc w:val="right"/>
            </w:pPr>
            <w:r>
              <w:rPr>
                <w:color w:val="000000"/>
                <w:szCs w:val="21"/>
              </w:rPr>
              <w:t>0.06%</w:t>
            </w:r>
          </w:p>
        </w:tc>
        <w:tc>
          <w:tcPr>
            <w:tcW w:w="1620" w:type="dxa"/>
            <w:vAlign w:val="center"/>
          </w:tcPr>
          <w:p w:rsidR="008D6EFE" w:rsidRDefault="009B764E">
            <w:pPr>
              <w:jc w:val="right"/>
            </w:pPr>
            <w:r>
              <w:rPr>
                <w:color w:val="000000"/>
                <w:szCs w:val="21"/>
              </w:rPr>
              <w:t>2,982.56</w:t>
            </w:r>
          </w:p>
        </w:tc>
        <w:tc>
          <w:tcPr>
            <w:tcW w:w="1080" w:type="dxa"/>
            <w:vAlign w:val="center"/>
          </w:tcPr>
          <w:p w:rsidR="008D6EFE" w:rsidRDefault="009B764E">
            <w:pPr>
              <w:jc w:val="right"/>
            </w:pPr>
            <w:r>
              <w:rPr>
                <w:color w:val="000000"/>
                <w:szCs w:val="21"/>
              </w:rPr>
              <w:t>0.06%</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中国国际金融有限公司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298,898,031.25</w:t>
            </w:r>
          </w:p>
        </w:tc>
        <w:tc>
          <w:tcPr>
            <w:tcW w:w="1080" w:type="dxa"/>
            <w:vAlign w:val="center"/>
          </w:tcPr>
          <w:p w:rsidR="008D6EFE" w:rsidRDefault="009B764E">
            <w:pPr>
              <w:jc w:val="right"/>
            </w:pPr>
            <w:r>
              <w:rPr>
                <w:color w:val="000000"/>
                <w:szCs w:val="21"/>
              </w:rPr>
              <w:t>5.49%</w:t>
            </w:r>
          </w:p>
        </w:tc>
        <w:tc>
          <w:tcPr>
            <w:tcW w:w="1620" w:type="dxa"/>
            <w:vAlign w:val="center"/>
          </w:tcPr>
          <w:p w:rsidR="008D6EFE" w:rsidRDefault="009B764E">
            <w:pPr>
              <w:jc w:val="right"/>
            </w:pPr>
            <w:r>
              <w:rPr>
                <w:color w:val="000000"/>
                <w:szCs w:val="21"/>
              </w:rPr>
              <w:t>278,363.37</w:t>
            </w:r>
          </w:p>
        </w:tc>
        <w:tc>
          <w:tcPr>
            <w:tcW w:w="1080" w:type="dxa"/>
            <w:vAlign w:val="center"/>
          </w:tcPr>
          <w:p w:rsidR="008D6EFE" w:rsidRDefault="009B764E">
            <w:pPr>
              <w:jc w:val="right"/>
            </w:pPr>
            <w:r>
              <w:rPr>
                <w:color w:val="000000"/>
                <w:szCs w:val="21"/>
              </w:rPr>
              <w:t>5.49%</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中银国际证券有限责任公司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271,659,787.30</w:t>
            </w:r>
          </w:p>
        </w:tc>
        <w:tc>
          <w:tcPr>
            <w:tcW w:w="1080" w:type="dxa"/>
            <w:vAlign w:val="center"/>
          </w:tcPr>
          <w:p w:rsidR="008D6EFE" w:rsidRDefault="009B764E">
            <w:pPr>
              <w:jc w:val="right"/>
            </w:pPr>
            <w:r>
              <w:rPr>
                <w:color w:val="000000"/>
                <w:szCs w:val="21"/>
              </w:rPr>
              <w:t>4.99%</w:t>
            </w:r>
          </w:p>
        </w:tc>
        <w:tc>
          <w:tcPr>
            <w:tcW w:w="1620" w:type="dxa"/>
            <w:vAlign w:val="center"/>
          </w:tcPr>
          <w:p w:rsidR="008D6EFE" w:rsidRDefault="009B764E">
            <w:pPr>
              <w:jc w:val="right"/>
            </w:pPr>
            <w:r>
              <w:rPr>
                <w:color w:val="000000"/>
                <w:szCs w:val="21"/>
              </w:rPr>
              <w:t>252,996.71</w:t>
            </w:r>
          </w:p>
        </w:tc>
        <w:tc>
          <w:tcPr>
            <w:tcW w:w="1080" w:type="dxa"/>
            <w:vAlign w:val="center"/>
          </w:tcPr>
          <w:p w:rsidR="008D6EFE" w:rsidRDefault="009B764E">
            <w:pPr>
              <w:jc w:val="right"/>
            </w:pPr>
            <w:r>
              <w:rPr>
                <w:color w:val="000000"/>
                <w:szCs w:val="21"/>
              </w:rPr>
              <w:t>4.99%</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北京高华证券有限责任公司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211,795,680.53</w:t>
            </w:r>
          </w:p>
        </w:tc>
        <w:tc>
          <w:tcPr>
            <w:tcW w:w="1080" w:type="dxa"/>
            <w:vAlign w:val="center"/>
          </w:tcPr>
          <w:p w:rsidR="008D6EFE" w:rsidRDefault="009B764E">
            <w:pPr>
              <w:jc w:val="right"/>
            </w:pPr>
            <w:r>
              <w:rPr>
                <w:color w:val="000000"/>
                <w:szCs w:val="21"/>
              </w:rPr>
              <w:t>3.89%</w:t>
            </w:r>
          </w:p>
        </w:tc>
        <w:tc>
          <w:tcPr>
            <w:tcW w:w="1620" w:type="dxa"/>
            <w:vAlign w:val="center"/>
          </w:tcPr>
          <w:p w:rsidR="008D6EFE" w:rsidRDefault="009B764E">
            <w:pPr>
              <w:jc w:val="right"/>
            </w:pPr>
            <w:r>
              <w:rPr>
                <w:color w:val="000000"/>
                <w:szCs w:val="21"/>
              </w:rPr>
              <w:t>197,244.52</w:t>
            </w:r>
          </w:p>
        </w:tc>
        <w:tc>
          <w:tcPr>
            <w:tcW w:w="1080" w:type="dxa"/>
            <w:vAlign w:val="center"/>
          </w:tcPr>
          <w:p w:rsidR="008D6EFE" w:rsidRDefault="009B764E">
            <w:pPr>
              <w:jc w:val="right"/>
            </w:pPr>
            <w:r>
              <w:rPr>
                <w:color w:val="000000"/>
                <w:szCs w:val="21"/>
              </w:rPr>
              <w:t>3.89%</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中国银河证券股份有限公司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208,502,766.63</w:t>
            </w:r>
          </w:p>
        </w:tc>
        <w:tc>
          <w:tcPr>
            <w:tcW w:w="1080" w:type="dxa"/>
            <w:vAlign w:val="center"/>
          </w:tcPr>
          <w:p w:rsidR="008D6EFE" w:rsidRDefault="009B764E">
            <w:pPr>
              <w:jc w:val="right"/>
            </w:pPr>
            <w:r>
              <w:rPr>
                <w:color w:val="000000"/>
                <w:szCs w:val="21"/>
              </w:rPr>
              <w:t>3.83%</w:t>
            </w:r>
          </w:p>
        </w:tc>
        <w:tc>
          <w:tcPr>
            <w:tcW w:w="1620" w:type="dxa"/>
            <w:vAlign w:val="center"/>
          </w:tcPr>
          <w:p w:rsidR="008D6EFE" w:rsidRDefault="009B764E">
            <w:pPr>
              <w:jc w:val="right"/>
            </w:pPr>
            <w:r>
              <w:rPr>
                <w:color w:val="000000"/>
                <w:szCs w:val="21"/>
              </w:rPr>
              <w:t>194,178.53</w:t>
            </w:r>
          </w:p>
        </w:tc>
        <w:tc>
          <w:tcPr>
            <w:tcW w:w="1080" w:type="dxa"/>
            <w:vAlign w:val="center"/>
          </w:tcPr>
          <w:p w:rsidR="008D6EFE" w:rsidRDefault="009B764E">
            <w:pPr>
              <w:jc w:val="right"/>
            </w:pPr>
            <w:r>
              <w:rPr>
                <w:color w:val="000000"/>
                <w:szCs w:val="21"/>
              </w:rPr>
              <w:t>3.83%</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华泰证券股份有限公司</w:t>
            </w:r>
          </w:p>
        </w:tc>
        <w:tc>
          <w:tcPr>
            <w:tcW w:w="779" w:type="dxa"/>
            <w:vAlign w:val="center"/>
          </w:tcPr>
          <w:p w:rsidR="008D6EFE" w:rsidRDefault="009B764E">
            <w:pPr>
              <w:jc w:val="right"/>
            </w:pPr>
            <w:r>
              <w:rPr>
                <w:color w:val="000000"/>
                <w:szCs w:val="21"/>
              </w:rPr>
              <w:t>2</w:t>
            </w:r>
          </w:p>
        </w:tc>
        <w:tc>
          <w:tcPr>
            <w:tcW w:w="1800" w:type="dxa"/>
            <w:vAlign w:val="center"/>
          </w:tcPr>
          <w:p w:rsidR="008D6EFE" w:rsidRDefault="009B764E">
            <w:pPr>
              <w:jc w:val="right"/>
            </w:pPr>
            <w:r>
              <w:rPr>
                <w:color w:val="000000"/>
                <w:szCs w:val="21"/>
              </w:rPr>
              <w:t>132,571,086.80</w:t>
            </w:r>
          </w:p>
        </w:tc>
        <w:tc>
          <w:tcPr>
            <w:tcW w:w="1080" w:type="dxa"/>
            <w:vAlign w:val="center"/>
          </w:tcPr>
          <w:p w:rsidR="008D6EFE" w:rsidRDefault="009B764E">
            <w:pPr>
              <w:jc w:val="right"/>
            </w:pPr>
            <w:r>
              <w:rPr>
                <w:color w:val="000000"/>
                <w:szCs w:val="21"/>
              </w:rPr>
              <w:t>2.43%</w:t>
            </w:r>
          </w:p>
        </w:tc>
        <w:tc>
          <w:tcPr>
            <w:tcW w:w="1620" w:type="dxa"/>
            <w:vAlign w:val="center"/>
          </w:tcPr>
          <w:p w:rsidR="008D6EFE" w:rsidRDefault="009B764E">
            <w:pPr>
              <w:jc w:val="right"/>
            </w:pPr>
            <w:r>
              <w:rPr>
                <w:color w:val="000000"/>
                <w:szCs w:val="21"/>
              </w:rPr>
              <w:t>123,462.61</w:t>
            </w:r>
          </w:p>
        </w:tc>
        <w:tc>
          <w:tcPr>
            <w:tcW w:w="1080" w:type="dxa"/>
            <w:vAlign w:val="center"/>
          </w:tcPr>
          <w:p w:rsidR="008D6EFE" w:rsidRDefault="009B764E">
            <w:pPr>
              <w:jc w:val="right"/>
            </w:pPr>
            <w:r>
              <w:rPr>
                <w:color w:val="000000"/>
                <w:szCs w:val="21"/>
              </w:rPr>
              <w:t>2.43%</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长江证券股份有限公司</w:t>
            </w:r>
          </w:p>
        </w:tc>
        <w:tc>
          <w:tcPr>
            <w:tcW w:w="779" w:type="dxa"/>
            <w:vAlign w:val="center"/>
          </w:tcPr>
          <w:p w:rsidR="008D6EFE" w:rsidRDefault="009B764E">
            <w:pPr>
              <w:jc w:val="right"/>
            </w:pPr>
            <w:r>
              <w:rPr>
                <w:color w:val="000000"/>
                <w:szCs w:val="21"/>
              </w:rPr>
              <w:t>2</w:t>
            </w:r>
          </w:p>
        </w:tc>
        <w:tc>
          <w:tcPr>
            <w:tcW w:w="1800" w:type="dxa"/>
            <w:vAlign w:val="center"/>
          </w:tcPr>
          <w:p w:rsidR="008D6EFE" w:rsidRDefault="009B764E">
            <w:pPr>
              <w:jc w:val="right"/>
            </w:pPr>
            <w:r>
              <w:rPr>
                <w:color w:val="000000"/>
                <w:szCs w:val="21"/>
              </w:rPr>
              <w:t>1,188,811,371.69</w:t>
            </w:r>
          </w:p>
        </w:tc>
        <w:tc>
          <w:tcPr>
            <w:tcW w:w="1080" w:type="dxa"/>
            <w:vAlign w:val="center"/>
          </w:tcPr>
          <w:p w:rsidR="008D6EFE" w:rsidRDefault="009B764E">
            <w:pPr>
              <w:jc w:val="right"/>
            </w:pPr>
            <w:r>
              <w:rPr>
                <w:color w:val="000000"/>
                <w:szCs w:val="21"/>
              </w:rPr>
              <w:t>21.82%</w:t>
            </w:r>
          </w:p>
        </w:tc>
        <w:tc>
          <w:tcPr>
            <w:tcW w:w="1620" w:type="dxa"/>
            <w:vAlign w:val="center"/>
          </w:tcPr>
          <w:p w:rsidR="008D6EFE" w:rsidRDefault="009B764E">
            <w:pPr>
              <w:jc w:val="right"/>
            </w:pPr>
            <w:r>
              <w:rPr>
                <w:color w:val="000000"/>
                <w:szCs w:val="21"/>
              </w:rPr>
              <w:t>1,107,141.79</w:t>
            </w:r>
          </w:p>
        </w:tc>
        <w:tc>
          <w:tcPr>
            <w:tcW w:w="1080" w:type="dxa"/>
            <w:vAlign w:val="center"/>
          </w:tcPr>
          <w:p w:rsidR="008D6EFE" w:rsidRDefault="009B764E">
            <w:pPr>
              <w:jc w:val="right"/>
            </w:pPr>
            <w:r>
              <w:rPr>
                <w:color w:val="000000"/>
                <w:szCs w:val="21"/>
              </w:rPr>
              <w:t>21.82%</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东方证券股份有限公司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112,764,368.09</w:t>
            </w:r>
          </w:p>
        </w:tc>
        <w:tc>
          <w:tcPr>
            <w:tcW w:w="1080" w:type="dxa"/>
            <w:vAlign w:val="center"/>
          </w:tcPr>
          <w:p w:rsidR="008D6EFE" w:rsidRDefault="009B764E">
            <w:pPr>
              <w:jc w:val="right"/>
            </w:pPr>
            <w:r>
              <w:rPr>
                <w:color w:val="000000"/>
                <w:szCs w:val="21"/>
              </w:rPr>
              <w:t>2.07%</w:t>
            </w:r>
          </w:p>
        </w:tc>
        <w:tc>
          <w:tcPr>
            <w:tcW w:w="1620" w:type="dxa"/>
            <w:vAlign w:val="center"/>
          </w:tcPr>
          <w:p w:rsidR="008D6EFE" w:rsidRDefault="009B764E">
            <w:pPr>
              <w:jc w:val="right"/>
            </w:pPr>
            <w:r>
              <w:rPr>
                <w:color w:val="000000"/>
                <w:szCs w:val="21"/>
              </w:rPr>
              <w:t>105,017.39</w:t>
            </w:r>
          </w:p>
        </w:tc>
        <w:tc>
          <w:tcPr>
            <w:tcW w:w="1080" w:type="dxa"/>
            <w:vAlign w:val="center"/>
          </w:tcPr>
          <w:p w:rsidR="008D6EFE" w:rsidRDefault="009B764E">
            <w:pPr>
              <w:jc w:val="right"/>
            </w:pPr>
            <w:r>
              <w:rPr>
                <w:color w:val="000000"/>
                <w:szCs w:val="21"/>
              </w:rPr>
              <w:t>2.07%</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华安证券股份有限公司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w:t>
            </w:r>
          </w:p>
        </w:tc>
        <w:tc>
          <w:tcPr>
            <w:tcW w:w="1080" w:type="dxa"/>
            <w:vAlign w:val="center"/>
          </w:tcPr>
          <w:p w:rsidR="008D6EFE" w:rsidRDefault="009B764E">
            <w:pPr>
              <w:jc w:val="right"/>
            </w:pPr>
            <w:r>
              <w:rPr>
                <w:color w:val="000000"/>
                <w:szCs w:val="21"/>
              </w:rPr>
              <w:t>-</w:t>
            </w:r>
          </w:p>
        </w:tc>
        <w:tc>
          <w:tcPr>
            <w:tcW w:w="1620" w:type="dxa"/>
            <w:vAlign w:val="center"/>
          </w:tcPr>
          <w:p w:rsidR="008D6EFE" w:rsidRDefault="009B764E">
            <w:pPr>
              <w:jc w:val="right"/>
            </w:pPr>
            <w:r>
              <w:rPr>
                <w:color w:val="000000"/>
                <w:szCs w:val="21"/>
              </w:rPr>
              <w:t>-</w:t>
            </w:r>
          </w:p>
        </w:tc>
        <w:tc>
          <w:tcPr>
            <w:tcW w:w="1080" w:type="dxa"/>
            <w:vAlign w:val="center"/>
          </w:tcPr>
          <w:p w:rsidR="008D6EFE" w:rsidRDefault="009B764E">
            <w:pPr>
              <w:jc w:val="right"/>
            </w:pPr>
            <w:r>
              <w:rPr>
                <w:color w:val="000000"/>
                <w:szCs w:val="21"/>
              </w:rPr>
              <w:t>-</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东兴证券股份有限公司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w:t>
            </w:r>
          </w:p>
        </w:tc>
        <w:tc>
          <w:tcPr>
            <w:tcW w:w="1080" w:type="dxa"/>
            <w:vAlign w:val="center"/>
          </w:tcPr>
          <w:p w:rsidR="008D6EFE" w:rsidRDefault="009B764E">
            <w:pPr>
              <w:jc w:val="right"/>
            </w:pPr>
            <w:r>
              <w:rPr>
                <w:color w:val="000000"/>
                <w:szCs w:val="21"/>
              </w:rPr>
              <w:t>-</w:t>
            </w:r>
          </w:p>
        </w:tc>
        <w:tc>
          <w:tcPr>
            <w:tcW w:w="1620" w:type="dxa"/>
            <w:vAlign w:val="center"/>
          </w:tcPr>
          <w:p w:rsidR="008D6EFE" w:rsidRDefault="009B764E">
            <w:pPr>
              <w:jc w:val="right"/>
            </w:pPr>
            <w:r>
              <w:rPr>
                <w:color w:val="000000"/>
                <w:szCs w:val="21"/>
              </w:rPr>
              <w:t>-</w:t>
            </w:r>
          </w:p>
        </w:tc>
        <w:tc>
          <w:tcPr>
            <w:tcW w:w="1080" w:type="dxa"/>
            <w:vAlign w:val="center"/>
          </w:tcPr>
          <w:p w:rsidR="008D6EFE" w:rsidRDefault="009B764E">
            <w:pPr>
              <w:jc w:val="right"/>
            </w:pPr>
            <w:r>
              <w:rPr>
                <w:color w:val="000000"/>
                <w:szCs w:val="21"/>
              </w:rPr>
              <w:t>-</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信达证券股份有限公司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w:t>
            </w:r>
          </w:p>
        </w:tc>
        <w:tc>
          <w:tcPr>
            <w:tcW w:w="1080" w:type="dxa"/>
            <w:vAlign w:val="center"/>
          </w:tcPr>
          <w:p w:rsidR="008D6EFE" w:rsidRDefault="009B764E">
            <w:pPr>
              <w:jc w:val="right"/>
            </w:pPr>
            <w:r>
              <w:rPr>
                <w:color w:val="000000"/>
                <w:szCs w:val="21"/>
              </w:rPr>
              <w:t>-</w:t>
            </w:r>
          </w:p>
        </w:tc>
        <w:tc>
          <w:tcPr>
            <w:tcW w:w="1620" w:type="dxa"/>
            <w:vAlign w:val="center"/>
          </w:tcPr>
          <w:p w:rsidR="008D6EFE" w:rsidRDefault="009B764E">
            <w:pPr>
              <w:jc w:val="right"/>
            </w:pPr>
            <w:r>
              <w:rPr>
                <w:color w:val="000000"/>
                <w:szCs w:val="21"/>
              </w:rPr>
              <w:t>-</w:t>
            </w:r>
          </w:p>
        </w:tc>
        <w:tc>
          <w:tcPr>
            <w:tcW w:w="1080" w:type="dxa"/>
            <w:vAlign w:val="center"/>
          </w:tcPr>
          <w:p w:rsidR="008D6EFE" w:rsidRDefault="009B764E">
            <w:pPr>
              <w:jc w:val="right"/>
            </w:pPr>
            <w:r>
              <w:rPr>
                <w:color w:val="000000"/>
                <w:szCs w:val="21"/>
              </w:rPr>
              <w:t>-</w:t>
            </w:r>
          </w:p>
        </w:tc>
        <w:tc>
          <w:tcPr>
            <w:tcW w:w="1080" w:type="dxa"/>
            <w:vAlign w:val="center"/>
          </w:tcPr>
          <w:p w:rsidR="008D6EFE" w:rsidRDefault="009B764E">
            <w:pPr>
              <w:jc w:val="left"/>
            </w:pPr>
            <w:r>
              <w:rPr>
                <w:color w:val="000000"/>
                <w:szCs w:val="21"/>
              </w:rPr>
              <w:t>-</w:t>
            </w:r>
          </w:p>
        </w:tc>
      </w:tr>
      <w:tr w:rsidR="008D6EFE">
        <w:tc>
          <w:tcPr>
            <w:tcW w:w="1559" w:type="dxa"/>
            <w:vAlign w:val="center"/>
          </w:tcPr>
          <w:p w:rsidR="008D6EFE" w:rsidRDefault="009B764E">
            <w:pPr>
              <w:jc w:val="left"/>
            </w:pPr>
            <w:r>
              <w:rPr>
                <w:color w:val="000000"/>
                <w:szCs w:val="21"/>
              </w:rPr>
              <w:t>德邦证券股份有限公司</w:t>
            </w:r>
          </w:p>
        </w:tc>
        <w:tc>
          <w:tcPr>
            <w:tcW w:w="779" w:type="dxa"/>
            <w:vAlign w:val="center"/>
          </w:tcPr>
          <w:p w:rsidR="008D6EFE" w:rsidRDefault="009B764E">
            <w:pPr>
              <w:jc w:val="right"/>
            </w:pPr>
            <w:r>
              <w:rPr>
                <w:color w:val="000000"/>
                <w:szCs w:val="21"/>
              </w:rPr>
              <w:t>1</w:t>
            </w:r>
          </w:p>
        </w:tc>
        <w:tc>
          <w:tcPr>
            <w:tcW w:w="1800" w:type="dxa"/>
            <w:vAlign w:val="center"/>
          </w:tcPr>
          <w:p w:rsidR="008D6EFE" w:rsidRDefault="009B764E">
            <w:pPr>
              <w:jc w:val="right"/>
            </w:pPr>
            <w:r>
              <w:rPr>
                <w:color w:val="000000"/>
                <w:szCs w:val="21"/>
              </w:rPr>
              <w:t>-</w:t>
            </w:r>
          </w:p>
        </w:tc>
        <w:tc>
          <w:tcPr>
            <w:tcW w:w="1080" w:type="dxa"/>
            <w:vAlign w:val="center"/>
          </w:tcPr>
          <w:p w:rsidR="008D6EFE" w:rsidRDefault="009B764E">
            <w:pPr>
              <w:jc w:val="right"/>
            </w:pPr>
            <w:r>
              <w:rPr>
                <w:color w:val="000000"/>
                <w:szCs w:val="21"/>
              </w:rPr>
              <w:t>-</w:t>
            </w:r>
          </w:p>
        </w:tc>
        <w:tc>
          <w:tcPr>
            <w:tcW w:w="1620" w:type="dxa"/>
            <w:vAlign w:val="center"/>
          </w:tcPr>
          <w:p w:rsidR="008D6EFE" w:rsidRDefault="009B764E">
            <w:pPr>
              <w:jc w:val="right"/>
            </w:pPr>
            <w:r>
              <w:rPr>
                <w:color w:val="000000"/>
                <w:szCs w:val="21"/>
              </w:rPr>
              <w:t>-</w:t>
            </w:r>
          </w:p>
        </w:tc>
        <w:tc>
          <w:tcPr>
            <w:tcW w:w="1080" w:type="dxa"/>
            <w:vAlign w:val="center"/>
          </w:tcPr>
          <w:p w:rsidR="008D6EFE" w:rsidRDefault="009B764E">
            <w:pPr>
              <w:jc w:val="right"/>
            </w:pPr>
            <w:r>
              <w:rPr>
                <w:color w:val="000000"/>
                <w:szCs w:val="21"/>
              </w:rPr>
              <w:t>-</w:t>
            </w:r>
          </w:p>
        </w:tc>
        <w:tc>
          <w:tcPr>
            <w:tcW w:w="1080" w:type="dxa"/>
            <w:vAlign w:val="center"/>
          </w:tcPr>
          <w:p w:rsidR="008D6EFE" w:rsidRDefault="009B764E">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8D6EFE">
        <w:tc>
          <w:tcPr>
            <w:tcW w:w="1559" w:type="dxa"/>
            <w:vAlign w:val="center"/>
          </w:tcPr>
          <w:p w:rsidR="008D6EFE" w:rsidRDefault="009B764E">
            <w:pPr>
              <w:jc w:val="left"/>
            </w:pPr>
            <w:r>
              <w:rPr>
                <w:szCs w:val="21"/>
              </w:rPr>
              <w:t>方正证券股份有限公司</w:t>
            </w:r>
          </w:p>
        </w:tc>
        <w:tc>
          <w:tcPr>
            <w:tcW w:w="1319" w:type="dxa"/>
            <w:vAlign w:val="center"/>
          </w:tcPr>
          <w:p w:rsidR="008D6EFE" w:rsidRDefault="009B764E">
            <w:pPr>
              <w:jc w:val="right"/>
            </w:pPr>
            <w:r>
              <w:rPr>
                <w:szCs w:val="21"/>
              </w:rPr>
              <w:t>52,488,522.03</w:t>
            </w:r>
          </w:p>
        </w:tc>
        <w:tc>
          <w:tcPr>
            <w:tcW w:w="1080" w:type="dxa"/>
            <w:vAlign w:val="center"/>
          </w:tcPr>
          <w:p w:rsidR="008D6EFE" w:rsidRDefault="009B764E">
            <w:pPr>
              <w:jc w:val="right"/>
            </w:pPr>
            <w:r>
              <w:rPr>
                <w:szCs w:val="21"/>
              </w:rPr>
              <w:t>33.39%</w:t>
            </w:r>
          </w:p>
        </w:tc>
        <w:tc>
          <w:tcPr>
            <w:tcW w:w="1080" w:type="dxa"/>
            <w:vAlign w:val="center"/>
          </w:tcPr>
          <w:p w:rsidR="008D6EFE" w:rsidRDefault="009B764E">
            <w:pPr>
              <w:jc w:val="right"/>
            </w:pPr>
            <w:r>
              <w:rPr>
                <w:szCs w:val="21"/>
              </w:rPr>
              <w:t>875,500,000.00</w:t>
            </w:r>
          </w:p>
        </w:tc>
        <w:tc>
          <w:tcPr>
            <w:tcW w:w="1260" w:type="dxa"/>
            <w:vAlign w:val="center"/>
          </w:tcPr>
          <w:p w:rsidR="008D6EFE" w:rsidRDefault="009B764E">
            <w:pPr>
              <w:jc w:val="right"/>
            </w:pPr>
            <w:r>
              <w:rPr>
                <w:szCs w:val="21"/>
              </w:rPr>
              <w:t>3.79%</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安信证券股份有限公司</w:t>
            </w:r>
          </w:p>
        </w:tc>
        <w:tc>
          <w:tcPr>
            <w:tcW w:w="1319" w:type="dxa"/>
            <w:vAlign w:val="center"/>
          </w:tcPr>
          <w:p w:rsidR="008D6EFE" w:rsidRDefault="009B764E">
            <w:pPr>
              <w:jc w:val="right"/>
            </w:pPr>
            <w:r>
              <w:rPr>
                <w:szCs w:val="21"/>
              </w:rPr>
              <w:t>36,824,108.80</w:t>
            </w:r>
          </w:p>
        </w:tc>
        <w:tc>
          <w:tcPr>
            <w:tcW w:w="1080" w:type="dxa"/>
            <w:vAlign w:val="center"/>
          </w:tcPr>
          <w:p w:rsidR="008D6EFE" w:rsidRDefault="009B764E">
            <w:pPr>
              <w:jc w:val="right"/>
            </w:pPr>
            <w:r>
              <w:rPr>
                <w:szCs w:val="21"/>
              </w:rPr>
              <w:t>23.43%</w:t>
            </w:r>
          </w:p>
        </w:tc>
        <w:tc>
          <w:tcPr>
            <w:tcW w:w="1080" w:type="dxa"/>
            <w:vAlign w:val="center"/>
          </w:tcPr>
          <w:p w:rsidR="008D6EFE" w:rsidRDefault="009B764E">
            <w:pPr>
              <w:jc w:val="right"/>
            </w:pPr>
            <w:r>
              <w:rPr>
                <w:szCs w:val="21"/>
              </w:rPr>
              <w:t>5,158,000,000.00</w:t>
            </w:r>
          </w:p>
        </w:tc>
        <w:tc>
          <w:tcPr>
            <w:tcW w:w="1260" w:type="dxa"/>
            <w:vAlign w:val="center"/>
          </w:tcPr>
          <w:p w:rsidR="008D6EFE" w:rsidRDefault="009B764E">
            <w:pPr>
              <w:jc w:val="right"/>
            </w:pPr>
            <w:r>
              <w:rPr>
                <w:szCs w:val="21"/>
              </w:rPr>
              <w:t>22.32%</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申万宏源证券有限公司</w:t>
            </w:r>
          </w:p>
        </w:tc>
        <w:tc>
          <w:tcPr>
            <w:tcW w:w="1319" w:type="dxa"/>
            <w:vAlign w:val="center"/>
          </w:tcPr>
          <w:p w:rsidR="008D6EFE" w:rsidRDefault="009B764E">
            <w:pPr>
              <w:jc w:val="right"/>
            </w:pPr>
            <w:r>
              <w:rPr>
                <w:szCs w:val="21"/>
              </w:rPr>
              <w:t>2,003,200.00</w:t>
            </w:r>
          </w:p>
        </w:tc>
        <w:tc>
          <w:tcPr>
            <w:tcW w:w="1080" w:type="dxa"/>
            <w:vAlign w:val="center"/>
          </w:tcPr>
          <w:p w:rsidR="008D6EFE" w:rsidRDefault="009B764E">
            <w:pPr>
              <w:jc w:val="right"/>
            </w:pPr>
            <w:r>
              <w:rPr>
                <w:szCs w:val="21"/>
              </w:rPr>
              <w:t>1.27%</w:t>
            </w:r>
          </w:p>
        </w:tc>
        <w:tc>
          <w:tcPr>
            <w:tcW w:w="1080" w:type="dxa"/>
            <w:vAlign w:val="center"/>
          </w:tcPr>
          <w:p w:rsidR="008D6EFE" w:rsidRDefault="009B764E">
            <w:pPr>
              <w:jc w:val="right"/>
            </w:pPr>
            <w:r>
              <w:rPr>
                <w:szCs w:val="21"/>
              </w:rPr>
              <w:t>822,100,000.00</w:t>
            </w:r>
          </w:p>
        </w:tc>
        <w:tc>
          <w:tcPr>
            <w:tcW w:w="1260" w:type="dxa"/>
            <w:vAlign w:val="center"/>
          </w:tcPr>
          <w:p w:rsidR="008D6EFE" w:rsidRDefault="009B764E">
            <w:pPr>
              <w:jc w:val="right"/>
            </w:pPr>
            <w:r>
              <w:rPr>
                <w:szCs w:val="21"/>
              </w:rPr>
              <w:t>3.56%</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西藏东方财富证券股份有限公司</w:t>
            </w:r>
          </w:p>
        </w:tc>
        <w:tc>
          <w:tcPr>
            <w:tcW w:w="1319"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115,000,000.00</w:t>
            </w:r>
          </w:p>
        </w:tc>
        <w:tc>
          <w:tcPr>
            <w:tcW w:w="1260" w:type="dxa"/>
            <w:vAlign w:val="center"/>
          </w:tcPr>
          <w:p w:rsidR="008D6EFE" w:rsidRDefault="009B764E">
            <w:pPr>
              <w:jc w:val="right"/>
            </w:pPr>
            <w:r>
              <w:rPr>
                <w:szCs w:val="21"/>
              </w:rPr>
              <w:t>0.50%</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中泰证券股份有限公司</w:t>
            </w:r>
          </w:p>
        </w:tc>
        <w:tc>
          <w:tcPr>
            <w:tcW w:w="1319"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587,000,000.00</w:t>
            </w:r>
          </w:p>
        </w:tc>
        <w:tc>
          <w:tcPr>
            <w:tcW w:w="1260" w:type="dxa"/>
            <w:vAlign w:val="center"/>
          </w:tcPr>
          <w:p w:rsidR="008D6EFE" w:rsidRDefault="009B764E">
            <w:pPr>
              <w:jc w:val="right"/>
            </w:pPr>
            <w:r>
              <w:rPr>
                <w:szCs w:val="21"/>
              </w:rPr>
              <w:t>2.54%</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中国中投证券有限责任公司</w:t>
            </w:r>
          </w:p>
        </w:tc>
        <w:tc>
          <w:tcPr>
            <w:tcW w:w="1319"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796,000,000.00</w:t>
            </w:r>
          </w:p>
        </w:tc>
        <w:tc>
          <w:tcPr>
            <w:tcW w:w="1260" w:type="dxa"/>
            <w:vAlign w:val="center"/>
          </w:tcPr>
          <w:p w:rsidR="008D6EFE" w:rsidRDefault="009B764E">
            <w:pPr>
              <w:jc w:val="right"/>
            </w:pPr>
            <w:r>
              <w:rPr>
                <w:szCs w:val="21"/>
              </w:rPr>
              <w:t>3.44%</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平安证券有限责任公司</w:t>
            </w:r>
          </w:p>
        </w:tc>
        <w:tc>
          <w:tcPr>
            <w:tcW w:w="1319"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98,000,000.00</w:t>
            </w:r>
          </w:p>
        </w:tc>
        <w:tc>
          <w:tcPr>
            <w:tcW w:w="1260" w:type="dxa"/>
            <w:vAlign w:val="center"/>
          </w:tcPr>
          <w:p w:rsidR="008D6EFE" w:rsidRDefault="009B764E">
            <w:pPr>
              <w:jc w:val="right"/>
            </w:pPr>
            <w:r>
              <w:rPr>
                <w:szCs w:val="21"/>
              </w:rPr>
              <w:t>0.42%</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东吴证券股份有限公司</w:t>
            </w:r>
          </w:p>
        </w:tc>
        <w:tc>
          <w:tcPr>
            <w:tcW w:w="1319"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2,921,200,000.00</w:t>
            </w:r>
          </w:p>
        </w:tc>
        <w:tc>
          <w:tcPr>
            <w:tcW w:w="1260" w:type="dxa"/>
            <w:vAlign w:val="center"/>
          </w:tcPr>
          <w:p w:rsidR="008D6EFE" w:rsidRDefault="009B764E">
            <w:pPr>
              <w:jc w:val="right"/>
            </w:pPr>
            <w:r>
              <w:rPr>
                <w:szCs w:val="21"/>
              </w:rPr>
              <w:t>12.64%</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中信证券股份有限公司</w:t>
            </w:r>
          </w:p>
        </w:tc>
        <w:tc>
          <w:tcPr>
            <w:tcW w:w="1319" w:type="dxa"/>
            <w:vAlign w:val="center"/>
          </w:tcPr>
          <w:p w:rsidR="008D6EFE" w:rsidRDefault="009B764E">
            <w:pPr>
              <w:jc w:val="right"/>
            </w:pPr>
            <w:r>
              <w:rPr>
                <w:szCs w:val="21"/>
              </w:rPr>
              <w:t>27,240,666.87</w:t>
            </w:r>
          </w:p>
        </w:tc>
        <w:tc>
          <w:tcPr>
            <w:tcW w:w="1080" w:type="dxa"/>
            <w:vAlign w:val="center"/>
          </w:tcPr>
          <w:p w:rsidR="008D6EFE" w:rsidRDefault="009B764E">
            <w:pPr>
              <w:jc w:val="right"/>
            </w:pPr>
            <w:r>
              <w:rPr>
                <w:szCs w:val="21"/>
              </w:rPr>
              <w:t>17.33%</w:t>
            </w:r>
          </w:p>
        </w:tc>
        <w:tc>
          <w:tcPr>
            <w:tcW w:w="1080" w:type="dxa"/>
            <w:vAlign w:val="center"/>
          </w:tcPr>
          <w:p w:rsidR="008D6EFE" w:rsidRDefault="009B764E">
            <w:pPr>
              <w:jc w:val="right"/>
            </w:pPr>
            <w:r>
              <w:rPr>
                <w:szCs w:val="21"/>
              </w:rPr>
              <w:t>3,992,000,000.00</w:t>
            </w:r>
          </w:p>
        </w:tc>
        <w:tc>
          <w:tcPr>
            <w:tcW w:w="1260" w:type="dxa"/>
            <w:vAlign w:val="center"/>
          </w:tcPr>
          <w:p w:rsidR="008D6EFE" w:rsidRDefault="009B764E">
            <w:pPr>
              <w:jc w:val="right"/>
            </w:pPr>
            <w:r>
              <w:rPr>
                <w:szCs w:val="21"/>
              </w:rPr>
              <w:t>17.27%</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海通证券股份有限公司</w:t>
            </w:r>
          </w:p>
        </w:tc>
        <w:tc>
          <w:tcPr>
            <w:tcW w:w="1319" w:type="dxa"/>
            <w:vAlign w:val="center"/>
          </w:tcPr>
          <w:p w:rsidR="008D6EFE" w:rsidRDefault="009B764E">
            <w:pPr>
              <w:jc w:val="right"/>
            </w:pPr>
            <w:r>
              <w:rPr>
                <w:szCs w:val="21"/>
              </w:rPr>
              <w:t>1,175,980.20</w:t>
            </w:r>
          </w:p>
        </w:tc>
        <w:tc>
          <w:tcPr>
            <w:tcW w:w="1080" w:type="dxa"/>
            <w:vAlign w:val="center"/>
          </w:tcPr>
          <w:p w:rsidR="008D6EFE" w:rsidRDefault="009B764E">
            <w:pPr>
              <w:jc w:val="right"/>
            </w:pPr>
            <w:r>
              <w:rPr>
                <w:szCs w:val="21"/>
              </w:rPr>
              <w:t>0.75%</w:t>
            </w:r>
          </w:p>
        </w:tc>
        <w:tc>
          <w:tcPr>
            <w:tcW w:w="1080" w:type="dxa"/>
            <w:vAlign w:val="center"/>
          </w:tcPr>
          <w:p w:rsidR="008D6EFE" w:rsidRDefault="009B764E">
            <w:pPr>
              <w:jc w:val="right"/>
            </w:pPr>
            <w:r>
              <w:rPr>
                <w:szCs w:val="21"/>
              </w:rPr>
              <w:t>193,900,000.00</w:t>
            </w:r>
          </w:p>
        </w:tc>
        <w:tc>
          <w:tcPr>
            <w:tcW w:w="1260" w:type="dxa"/>
            <w:vAlign w:val="center"/>
          </w:tcPr>
          <w:p w:rsidR="008D6EFE" w:rsidRDefault="009B764E">
            <w:pPr>
              <w:jc w:val="right"/>
            </w:pPr>
            <w:r>
              <w:rPr>
                <w:szCs w:val="21"/>
              </w:rPr>
              <w:t>0.84%</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中国国际金融有限公司</w:t>
            </w:r>
          </w:p>
        </w:tc>
        <w:tc>
          <w:tcPr>
            <w:tcW w:w="1319"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141,000,000.00</w:t>
            </w:r>
          </w:p>
        </w:tc>
        <w:tc>
          <w:tcPr>
            <w:tcW w:w="1260" w:type="dxa"/>
            <w:vAlign w:val="center"/>
          </w:tcPr>
          <w:p w:rsidR="008D6EFE" w:rsidRDefault="009B764E">
            <w:pPr>
              <w:jc w:val="right"/>
            </w:pPr>
            <w:r>
              <w:rPr>
                <w:szCs w:val="21"/>
              </w:rPr>
              <w:t>0.61%</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中银国际证券有限责任公司</w:t>
            </w:r>
          </w:p>
        </w:tc>
        <w:tc>
          <w:tcPr>
            <w:tcW w:w="1319" w:type="dxa"/>
            <w:vAlign w:val="center"/>
          </w:tcPr>
          <w:p w:rsidR="008D6EFE" w:rsidRDefault="009B764E">
            <w:pPr>
              <w:jc w:val="right"/>
            </w:pPr>
            <w:r>
              <w:rPr>
                <w:szCs w:val="21"/>
              </w:rPr>
              <w:t>555,063.90</w:t>
            </w:r>
          </w:p>
        </w:tc>
        <w:tc>
          <w:tcPr>
            <w:tcW w:w="1080" w:type="dxa"/>
            <w:vAlign w:val="center"/>
          </w:tcPr>
          <w:p w:rsidR="008D6EFE" w:rsidRDefault="009B764E">
            <w:pPr>
              <w:jc w:val="right"/>
            </w:pPr>
            <w:r>
              <w:rPr>
                <w:szCs w:val="21"/>
              </w:rPr>
              <w:t>0.35%</w:t>
            </w:r>
          </w:p>
        </w:tc>
        <w:tc>
          <w:tcPr>
            <w:tcW w:w="1080" w:type="dxa"/>
            <w:vAlign w:val="center"/>
          </w:tcPr>
          <w:p w:rsidR="008D6EFE" w:rsidRDefault="009B764E">
            <w:pPr>
              <w:jc w:val="right"/>
            </w:pPr>
            <w:r>
              <w:rPr>
                <w:szCs w:val="21"/>
              </w:rPr>
              <w:t>-</w:t>
            </w:r>
          </w:p>
        </w:tc>
        <w:tc>
          <w:tcPr>
            <w:tcW w:w="1260" w:type="dxa"/>
            <w:vAlign w:val="center"/>
          </w:tcPr>
          <w:p w:rsidR="008D6EFE" w:rsidRDefault="009B764E">
            <w:pPr>
              <w:jc w:val="right"/>
            </w:pPr>
            <w:r>
              <w:rPr>
                <w:szCs w:val="21"/>
              </w:rPr>
              <w:t>-</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北京高华证券有限责任公司</w:t>
            </w:r>
          </w:p>
        </w:tc>
        <w:tc>
          <w:tcPr>
            <w:tcW w:w="1319" w:type="dxa"/>
            <w:vAlign w:val="center"/>
          </w:tcPr>
          <w:p w:rsidR="008D6EFE" w:rsidRDefault="009B764E">
            <w:pPr>
              <w:jc w:val="right"/>
            </w:pPr>
            <w:r>
              <w:rPr>
                <w:szCs w:val="21"/>
              </w:rPr>
              <w:t>9,754,520.55</w:t>
            </w:r>
          </w:p>
        </w:tc>
        <w:tc>
          <w:tcPr>
            <w:tcW w:w="1080" w:type="dxa"/>
            <w:vAlign w:val="center"/>
          </w:tcPr>
          <w:p w:rsidR="008D6EFE" w:rsidRDefault="009B764E">
            <w:pPr>
              <w:jc w:val="right"/>
            </w:pPr>
            <w:r>
              <w:rPr>
                <w:szCs w:val="21"/>
              </w:rPr>
              <w:t>6.21%</w:t>
            </w:r>
          </w:p>
        </w:tc>
        <w:tc>
          <w:tcPr>
            <w:tcW w:w="1080" w:type="dxa"/>
            <w:vAlign w:val="center"/>
          </w:tcPr>
          <w:p w:rsidR="008D6EFE" w:rsidRDefault="009B764E">
            <w:pPr>
              <w:jc w:val="right"/>
            </w:pPr>
            <w:r>
              <w:rPr>
                <w:szCs w:val="21"/>
              </w:rPr>
              <w:t>2,240,400,000.00</w:t>
            </w:r>
          </w:p>
        </w:tc>
        <w:tc>
          <w:tcPr>
            <w:tcW w:w="1260" w:type="dxa"/>
            <w:vAlign w:val="center"/>
          </w:tcPr>
          <w:p w:rsidR="008D6EFE" w:rsidRDefault="009B764E">
            <w:pPr>
              <w:jc w:val="right"/>
            </w:pPr>
            <w:r>
              <w:rPr>
                <w:szCs w:val="21"/>
              </w:rPr>
              <w:t>9.69%</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中国银河证券股份有限公司</w:t>
            </w:r>
          </w:p>
        </w:tc>
        <w:tc>
          <w:tcPr>
            <w:tcW w:w="1319" w:type="dxa"/>
            <w:vAlign w:val="center"/>
          </w:tcPr>
          <w:p w:rsidR="008D6EFE" w:rsidRDefault="009B764E">
            <w:pPr>
              <w:jc w:val="right"/>
            </w:pPr>
            <w:r>
              <w:rPr>
                <w:szCs w:val="21"/>
              </w:rPr>
              <w:t>5,172,423.70</w:t>
            </w:r>
          </w:p>
        </w:tc>
        <w:tc>
          <w:tcPr>
            <w:tcW w:w="1080" w:type="dxa"/>
            <w:vAlign w:val="center"/>
          </w:tcPr>
          <w:p w:rsidR="008D6EFE" w:rsidRDefault="009B764E">
            <w:pPr>
              <w:jc w:val="right"/>
            </w:pPr>
            <w:r>
              <w:rPr>
                <w:szCs w:val="21"/>
              </w:rPr>
              <w:t>3.29%</w:t>
            </w:r>
          </w:p>
        </w:tc>
        <w:tc>
          <w:tcPr>
            <w:tcW w:w="1080" w:type="dxa"/>
            <w:vAlign w:val="center"/>
          </w:tcPr>
          <w:p w:rsidR="008D6EFE" w:rsidRDefault="009B764E">
            <w:pPr>
              <w:jc w:val="right"/>
            </w:pPr>
            <w:r>
              <w:rPr>
                <w:szCs w:val="21"/>
              </w:rPr>
              <w:t>1,754,000,000.00</w:t>
            </w:r>
          </w:p>
        </w:tc>
        <w:tc>
          <w:tcPr>
            <w:tcW w:w="1260" w:type="dxa"/>
            <w:vAlign w:val="center"/>
          </w:tcPr>
          <w:p w:rsidR="008D6EFE" w:rsidRDefault="009B764E">
            <w:pPr>
              <w:jc w:val="right"/>
            </w:pPr>
            <w:r>
              <w:rPr>
                <w:szCs w:val="21"/>
              </w:rPr>
              <w:t>7.59%</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华泰证券股份有限公司</w:t>
            </w:r>
          </w:p>
        </w:tc>
        <w:tc>
          <w:tcPr>
            <w:tcW w:w="1319"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1,890,900,000.00</w:t>
            </w:r>
          </w:p>
        </w:tc>
        <w:tc>
          <w:tcPr>
            <w:tcW w:w="1260" w:type="dxa"/>
            <w:vAlign w:val="center"/>
          </w:tcPr>
          <w:p w:rsidR="008D6EFE" w:rsidRDefault="009B764E">
            <w:pPr>
              <w:jc w:val="right"/>
            </w:pPr>
            <w:r>
              <w:rPr>
                <w:szCs w:val="21"/>
              </w:rPr>
              <w:t>8.18%</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长江证券股份有限公司</w:t>
            </w:r>
          </w:p>
        </w:tc>
        <w:tc>
          <w:tcPr>
            <w:tcW w:w="1319"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w:t>
            </w:r>
          </w:p>
        </w:tc>
        <w:tc>
          <w:tcPr>
            <w:tcW w:w="1080" w:type="dxa"/>
            <w:vAlign w:val="center"/>
          </w:tcPr>
          <w:p w:rsidR="008D6EFE" w:rsidRDefault="009B764E">
            <w:pPr>
              <w:jc w:val="right"/>
            </w:pPr>
            <w:r>
              <w:rPr>
                <w:szCs w:val="21"/>
              </w:rPr>
              <w:t>777,000,000.00</w:t>
            </w:r>
          </w:p>
        </w:tc>
        <w:tc>
          <w:tcPr>
            <w:tcW w:w="1260" w:type="dxa"/>
            <w:vAlign w:val="center"/>
          </w:tcPr>
          <w:p w:rsidR="008D6EFE" w:rsidRDefault="009B764E">
            <w:pPr>
              <w:jc w:val="right"/>
            </w:pPr>
            <w:r>
              <w:rPr>
                <w:szCs w:val="21"/>
              </w:rPr>
              <w:t>3.36%</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r w:rsidR="008D6EFE">
        <w:tc>
          <w:tcPr>
            <w:tcW w:w="1559" w:type="dxa"/>
            <w:vAlign w:val="center"/>
          </w:tcPr>
          <w:p w:rsidR="008D6EFE" w:rsidRDefault="009B764E">
            <w:pPr>
              <w:jc w:val="left"/>
            </w:pPr>
            <w:r>
              <w:rPr>
                <w:szCs w:val="21"/>
              </w:rPr>
              <w:t>东方证券股份有限公司</w:t>
            </w:r>
          </w:p>
        </w:tc>
        <w:tc>
          <w:tcPr>
            <w:tcW w:w="1319" w:type="dxa"/>
            <w:vAlign w:val="center"/>
          </w:tcPr>
          <w:p w:rsidR="008D6EFE" w:rsidRDefault="009B764E">
            <w:pPr>
              <w:jc w:val="right"/>
            </w:pPr>
            <w:r>
              <w:rPr>
                <w:szCs w:val="21"/>
              </w:rPr>
              <w:t>21,977,947.80</w:t>
            </w:r>
          </w:p>
        </w:tc>
        <w:tc>
          <w:tcPr>
            <w:tcW w:w="1080" w:type="dxa"/>
            <w:vAlign w:val="center"/>
          </w:tcPr>
          <w:p w:rsidR="008D6EFE" w:rsidRDefault="009B764E">
            <w:pPr>
              <w:jc w:val="right"/>
            </w:pPr>
            <w:r>
              <w:rPr>
                <w:szCs w:val="21"/>
              </w:rPr>
              <w:t>13.98%</w:t>
            </w:r>
          </w:p>
        </w:tc>
        <w:tc>
          <w:tcPr>
            <w:tcW w:w="1080" w:type="dxa"/>
            <w:vAlign w:val="center"/>
          </w:tcPr>
          <w:p w:rsidR="008D6EFE" w:rsidRDefault="009B764E">
            <w:pPr>
              <w:jc w:val="right"/>
            </w:pPr>
            <w:r>
              <w:rPr>
                <w:szCs w:val="21"/>
              </w:rPr>
              <w:t>750,000,000.00</w:t>
            </w:r>
          </w:p>
        </w:tc>
        <w:tc>
          <w:tcPr>
            <w:tcW w:w="1260" w:type="dxa"/>
            <w:vAlign w:val="center"/>
          </w:tcPr>
          <w:p w:rsidR="008D6EFE" w:rsidRDefault="009B764E">
            <w:pPr>
              <w:jc w:val="right"/>
            </w:pPr>
            <w:r>
              <w:rPr>
                <w:szCs w:val="21"/>
              </w:rPr>
              <w:t>3.25%</w:t>
            </w:r>
          </w:p>
        </w:tc>
        <w:tc>
          <w:tcPr>
            <w:tcW w:w="1260" w:type="dxa"/>
            <w:vAlign w:val="center"/>
          </w:tcPr>
          <w:p w:rsidR="008D6EFE" w:rsidRDefault="009B764E">
            <w:pPr>
              <w:jc w:val="right"/>
            </w:pPr>
            <w:r>
              <w:rPr>
                <w:szCs w:val="21"/>
              </w:rPr>
              <w:t>-</w:t>
            </w:r>
          </w:p>
        </w:tc>
        <w:tc>
          <w:tcPr>
            <w:tcW w:w="1440" w:type="dxa"/>
            <w:vAlign w:val="center"/>
          </w:tcPr>
          <w:p w:rsidR="008D6EFE" w:rsidRDefault="009B764E">
            <w:pPr>
              <w:jc w:val="right"/>
            </w:pPr>
            <w:r>
              <w:rPr>
                <w:szCs w:val="21"/>
              </w:rPr>
              <w:t>-</w:t>
            </w:r>
          </w:p>
        </w:tc>
      </w:tr>
    </w:tbl>
    <w:p w:rsidR="008D6EFE" w:rsidRDefault="009B764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、报告期内，本基金除中信证券股份有限公司、中银国际证券有限责任公司外，其余交易单元均为新增交易单元；</w:t>
      </w:r>
    </w:p>
    <w:p w:rsidR="008D6EFE" w:rsidRDefault="009B764E">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、租用证券公司专用交易单元的程序：首先根据租用证券公司专用交易单元的选择标准进行综合评价，然后根据评价选择基金专用交易单元。研究部提交方案，并上报公司批准。</w:t>
      </w:r>
    </w:p>
    <w:p w:rsidR="00E45CEE" w:rsidRDefault="00E45CEE" w:rsidP="00C51A5D">
      <w:pPr>
        <w:tabs>
          <w:tab w:val="left" w:pos="426"/>
        </w:tabs>
        <w:spacing w:before="29" w:line="288" w:lineRule="auto"/>
        <w:jc w:val="left"/>
        <w:rPr>
          <w:kern w:val="0"/>
          <w:sz w:val="24"/>
        </w:rPr>
      </w:pPr>
    </w:p>
    <w:p w:rsidR="005A0632" w:rsidRDefault="005A0632" w:rsidP="00C51A5D">
      <w:pPr>
        <w:tabs>
          <w:tab w:val="left" w:pos="426"/>
        </w:tabs>
        <w:spacing w:before="29" w:line="288" w:lineRule="auto"/>
        <w:jc w:val="left"/>
        <w:rPr>
          <w:kern w:val="0"/>
          <w:sz w:val="24"/>
        </w:rPr>
      </w:pPr>
    </w:p>
    <w:p w:rsidR="005A0632" w:rsidRDefault="005A0632" w:rsidP="00C51A5D">
      <w:pPr>
        <w:tabs>
          <w:tab w:val="left" w:pos="426"/>
        </w:tabs>
        <w:spacing w:before="29" w:line="288" w:lineRule="auto"/>
        <w:jc w:val="left"/>
        <w:rPr>
          <w:kern w:val="0"/>
          <w:sz w:val="24"/>
        </w:rPr>
      </w:pPr>
    </w:p>
    <w:p w:rsidR="005A0632" w:rsidRPr="00C51A5D" w:rsidRDefault="005A0632" w:rsidP="00C51A5D">
      <w:pPr>
        <w:tabs>
          <w:tab w:val="left" w:pos="426"/>
        </w:tabs>
        <w:spacing w:before="29" w:line="288" w:lineRule="auto"/>
        <w:jc w:val="left"/>
        <w:rPr>
          <w:kern w:val="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二〇一七年三月二十九日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3A" w:rsidRDefault="007D2A3A">
      <w:r>
        <w:separator/>
      </w:r>
    </w:p>
  </w:endnote>
  <w:endnote w:type="continuationSeparator" w:id="0">
    <w:p w:rsidR="007D2A3A" w:rsidRDefault="007D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420CF2"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420CF2">
      <w:rPr>
        <w:kern w:val="0"/>
        <w:szCs w:val="21"/>
      </w:rPr>
      <w:fldChar w:fldCharType="begin"/>
    </w:r>
    <w:r>
      <w:rPr>
        <w:kern w:val="0"/>
        <w:szCs w:val="21"/>
      </w:rPr>
      <w:instrText xml:space="preserve"> PAGE </w:instrText>
    </w:r>
    <w:r w:rsidR="00420CF2">
      <w:rPr>
        <w:kern w:val="0"/>
        <w:szCs w:val="21"/>
      </w:rPr>
      <w:fldChar w:fldCharType="separate"/>
    </w:r>
    <w:r w:rsidR="009016A7">
      <w:rPr>
        <w:noProof/>
        <w:kern w:val="0"/>
        <w:szCs w:val="21"/>
      </w:rPr>
      <w:t>23</w:t>
    </w:r>
    <w:r w:rsidR="00420CF2">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420CF2">
      <w:rPr>
        <w:kern w:val="0"/>
        <w:szCs w:val="21"/>
      </w:rPr>
      <w:fldChar w:fldCharType="begin"/>
    </w:r>
    <w:r>
      <w:rPr>
        <w:kern w:val="0"/>
        <w:szCs w:val="21"/>
      </w:rPr>
      <w:instrText xml:space="preserve"> NUMPAGES </w:instrText>
    </w:r>
    <w:r w:rsidR="00420CF2">
      <w:rPr>
        <w:kern w:val="0"/>
        <w:szCs w:val="21"/>
      </w:rPr>
      <w:fldChar w:fldCharType="separate"/>
    </w:r>
    <w:r w:rsidR="009016A7">
      <w:rPr>
        <w:noProof/>
        <w:kern w:val="0"/>
        <w:szCs w:val="21"/>
      </w:rPr>
      <w:t>37</w:t>
    </w:r>
    <w:r w:rsidR="00420CF2">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3A" w:rsidRDefault="007D2A3A">
      <w:r>
        <w:separator/>
      </w:r>
    </w:p>
  </w:footnote>
  <w:footnote w:type="continuationSeparator" w:id="0">
    <w:p w:rsidR="007D2A3A" w:rsidRDefault="007D2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2BE"/>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98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67F19"/>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4E6C"/>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C7CD8"/>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502"/>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632"/>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2A3A"/>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3A4D"/>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D6EFE"/>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6A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074E"/>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1BC9"/>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64E"/>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129"/>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4E7E"/>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6846"/>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07D6"/>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5955163-AAE4-423A-A802-B9F210F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 w:type="paragraph" w:customStyle="1" w:styleId="210">
    <w:name w:val="正文文本 21"/>
    <w:basedOn w:val="a"/>
    <w:rsid w:val="003B4E6C"/>
    <w:pPr>
      <w:widowControl/>
      <w:spacing w:line="300" w:lineRule="atLeast"/>
    </w:pPr>
    <w:rPr>
      <w:rFonts w:ascii="宋体" w:hAnsi="宋体"/>
      <w:kern w:val="0"/>
      <w:sz w:val="24"/>
      <w:lang w:val="en-GB"/>
    </w:rPr>
  </w:style>
  <w:style w:type="paragraph" w:styleId="23">
    <w:name w:val="Body Text 2"/>
    <w:basedOn w:val="a"/>
    <w:link w:val="2Char1"/>
    <w:uiPriority w:val="99"/>
    <w:unhideWhenUsed/>
    <w:rsid w:val="003B4E6C"/>
    <w:pPr>
      <w:spacing w:after="120" w:line="480" w:lineRule="auto"/>
    </w:pPr>
  </w:style>
  <w:style w:type="character" w:customStyle="1" w:styleId="2Char1">
    <w:name w:val="正文文本 2 Char"/>
    <w:basedOn w:val="a1"/>
    <w:link w:val="23"/>
    <w:uiPriority w:val="99"/>
    <w:rsid w:val="003B4E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37</Pages>
  <Words>4312</Words>
  <Characters>24582</Characters>
  <Application>Microsoft Office Word</Application>
  <DocSecurity>0</DocSecurity>
  <Lines>204</Lines>
  <Paragraphs>57</Paragraphs>
  <ScaleCrop>false</ScaleCrop>
  <Company/>
  <LinksUpToDate>false</LinksUpToDate>
  <CharactersWithSpaces>28837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637</cp:revision>
  <cp:lastPrinted>2007-07-19T00:46:00Z</cp:lastPrinted>
  <dcterms:created xsi:type="dcterms:W3CDTF">2013-08-19T02:39:00Z</dcterms:created>
  <dcterms:modified xsi:type="dcterms:W3CDTF">2017-03-28T09:29:00Z</dcterms:modified>
</cp:coreProperties>
</file>