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交银施罗德卓越回报灵活配置混合型证券投资基金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2</w:t>
      </w:r>
      <w:r w:rsidRPr="005C672D">
        <w:rPr>
          <w:kern w:val="0"/>
          <w:sz w:val="24"/>
        </w:rPr>
        <w:t>月</w:t>
      </w:r>
      <w:r w:rsidRPr="005C672D">
        <w:rPr>
          <w:kern w:val="0"/>
          <w:sz w:val="24"/>
        </w:rPr>
        <w:t>17</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交银卓越回报灵活配置混合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519764</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519764</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2</w:t>
            </w:r>
            <w:r w:rsidRPr="005C672D">
              <w:rPr>
                <w:sz w:val="24"/>
              </w:rPr>
              <w:t>月</w:t>
            </w:r>
            <w:r w:rsidRPr="005C672D">
              <w:rPr>
                <w:sz w:val="24"/>
              </w:rPr>
              <w:t>17</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736,619,173.07</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50%×</w:t>
            </w:r>
            <w:r w:rsidRPr="005C672D">
              <w:rPr>
                <w:sz w:val="24"/>
              </w:rPr>
              <w:t>沪深</w:t>
            </w:r>
            <w:r w:rsidRPr="005C672D">
              <w:rPr>
                <w:sz w:val="24"/>
              </w:rPr>
              <w:t>300</w:t>
            </w:r>
            <w:r w:rsidRPr="005C672D">
              <w:rPr>
                <w:sz w:val="24"/>
              </w:rPr>
              <w:t>指数收益率</w:t>
            </w:r>
            <w:r w:rsidRPr="005C672D">
              <w:rPr>
                <w:sz w:val="24"/>
              </w:rPr>
              <w:t>+50%×</w:t>
            </w:r>
            <w:r w:rsidRPr="005C672D">
              <w:rPr>
                <w:sz w:val="24"/>
              </w:rPr>
              <w:t>中债综合全价指数收益率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方韡</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010-89936330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fangwei@citicbank.com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2</w:t>
            </w:r>
            <w:r w:rsidR="00A43357" w:rsidRPr="005C672D">
              <w:rPr>
                <w:b/>
                <w:sz w:val="24"/>
              </w:rPr>
              <w:t>月</w:t>
            </w:r>
            <w:r w:rsidR="00A43357" w:rsidRPr="005C672D">
              <w:rPr>
                <w:b/>
                <w:sz w:val="24"/>
              </w:rPr>
              <w:t>17</w:t>
            </w:r>
            <w:r w:rsidR="00A43357" w:rsidRPr="005C672D">
              <w:rPr>
                <w:b/>
                <w:sz w:val="24"/>
              </w:rPr>
              <w:t>日（基金合同生效日）至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6,150,256.07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6,579,070.07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0.0105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1.00%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743,667,614.75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1.010</w:t>
            </w:r>
          </w:p>
        </w:tc>
      </w:tr>
    </w:tbl>
    <w:bookmarkEnd w:id="14"/>
    <w:bookmarkEnd w:id="15"/>
    <w:p w:rsidR="00E13ED1" w:rsidRDefault="00E4547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E13ED1" w:rsidRDefault="00E4547D">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、本基金合同生效日为</w:t>
      </w:r>
      <w:r w:rsidRPr="005C672D">
        <w:rPr>
          <w:kern w:val="0"/>
          <w:sz w:val="24"/>
        </w:rPr>
        <w:t>2016</w:t>
      </w:r>
      <w:r w:rsidRPr="005C672D">
        <w:rPr>
          <w:kern w:val="0"/>
          <w:sz w:val="24"/>
        </w:rPr>
        <w:t>年</w:t>
      </w:r>
      <w:r w:rsidRPr="005C672D">
        <w:rPr>
          <w:kern w:val="0"/>
          <w:sz w:val="24"/>
        </w:rPr>
        <w:t>2</w:t>
      </w:r>
      <w:r w:rsidRPr="005C672D">
        <w:rPr>
          <w:kern w:val="0"/>
          <w:sz w:val="24"/>
        </w:rPr>
        <w:t>月</w:t>
      </w:r>
      <w:r w:rsidRPr="005C672D">
        <w:rPr>
          <w:kern w:val="0"/>
          <w:sz w:val="24"/>
        </w:rPr>
        <w:t>17</w:t>
      </w:r>
      <w:r w:rsidRPr="005C672D">
        <w:rPr>
          <w:kern w:val="0"/>
          <w:sz w:val="24"/>
        </w:rPr>
        <w:t>日，自合同生效日起至本报告期末不足半年。</w:t>
      </w:r>
      <w:r w:rsidRPr="005C672D">
        <w:rPr>
          <w:kern w:val="0"/>
          <w:sz w:val="24"/>
        </w:rPr>
        <w:tab/>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56559D">
        <w:tc>
          <w:tcPr>
            <w:tcW w:w="1497"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251"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2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2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2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2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2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E13ED1">
        <w:tc>
          <w:tcPr>
            <w:tcW w:w="1497" w:type="dxa"/>
            <w:vAlign w:val="center"/>
          </w:tcPr>
          <w:p w:rsidR="00E13ED1" w:rsidRDefault="00E4547D">
            <w:pPr>
              <w:jc w:val="left"/>
            </w:pPr>
            <w:r>
              <w:rPr>
                <w:color w:val="000000"/>
                <w:sz w:val="24"/>
              </w:rPr>
              <w:t>过去一个月</w:t>
            </w:r>
          </w:p>
        </w:tc>
        <w:tc>
          <w:tcPr>
            <w:tcW w:w="1251" w:type="dxa"/>
            <w:vAlign w:val="center"/>
          </w:tcPr>
          <w:p w:rsidR="00E13ED1" w:rsidRDefault="00E4547D">
            <w:pPr>
              <w:jc w:val="center"/>
            </w:pPr>
            <w:r>
              <w:rPr>
                <w:color w:val="000000"/>
                <w:sz w:val="24"/>
              </w:rPr>
              <w:t>0.80%</w:t>
            </w:r>
          </w:p>
        </w:tc>
        <w:tc>
          <w:tcPr>
            <w:tcW w:w="1250" w:type="dxa"/>
            <w:vAlign w:val="center"/>
          </w:tcPr>
          <w:p w:rsidR="00E13ED1" w:rsidRDefault="00E4547D">
            <w:pPr>
              <w:jc w:val="center"/>
            </w:pPr>
            <w:r>
              <w:rPr>
                <w:color w:val="000000"/>
                <w:sz w:val="24"/>
              </w:rPr>
              <w:t>0.07%</w:t>
            </w:r>
          </w:p>
        </w:tc>
        <w:tc>
          <w:tcPr>
            <w:tcW w:w="1250" w:type="dxa"/>
            <w:vAlign w:val="center"/>
          </w:tcPr>
          <w:p w:rsidR="00E13ED1" w:rsidRDefault="00E4547D">
            <w:pPr>
              <w:jc w:val="center"/>
            </w:pPr>
            <w:r>
              <w:rPr>
                <w:color w:val="000000"/>
                <w:sz w:val="24"/>
              </w:rPr>
              <w:t>-0.04%</w:t>
            </w:r>
          </w:p>
        </w:tc>
        <w:tc>
          <w:tcPr>
            <w:tcW w:w="1250" w:type="dxa"/>
            <w:vAlign w:val="center"/>
          </w:tcPr>
          <w:p w:rsidR="00E13ED1" w:rsidRDefault="00E4547D">
            <w:pPr>
              <w:jc w:val="center"/>
            </w:pPr>
            <w:r>
              <w:rPr>
                <w:color w:val="000000"/>
                <w:sz w:val="24"/>
              </w:rPr>
              <w:t>0.50%</w:t>
            </w:r>
          </w:p>
        </w:tc>
        <w:tc>
          <w:tcPr>
            <w:tcW w:w="1250" w:type="dxa"/>
            <w:vAlign w:val="center"/>
          </w:tcPr>
          <w:p w:rsidR="00E13ED1" w:rsidRDefault="00E4547D">
            <w:pPr>
              <w:jc w:val="center"/>
            </w:pPr>
            <w:r>
              <w:rPr>
                <w:color w:val="000000"/>
                <w:sz w:val="24"/>
              </w:rPr>
              <w:t>0.84%</w:t>
            </w:r>
          </w:p>
        </w:tc>
        <w:tc>
          <w:tcPr>
            <w:tcW w:w="1250" w:type="dxa"/>
            <w:vAlign w:val="center"/>
          </w:tcPr>
          <w:p w:rsidR="00E13ED1" w:rsidRDefault="00E4547D">
            <w:pPr>
              <w:jc w:val="center"/>
            </w:pPr>
            <w:r>
              <w:rPr>
                <w:color w:val="000000"/>
                <w:sz w:val="24"/>
              </w:rPr>
              <w:t>-0.43%</w:t>
            </w:r>
          </w:p>
        </w:tc>
      </w:tr>
      <w:tr w:rsidR="00E13ED1">
        <w:tc>
          <w:tcPr>
            <w:tcW w:w="1497" w:type="dxa"/>
            <w:vAlign w:val="center"/>
          </w:tcPr>
          <w:p w:rsidR="00E13ED1" w:rsidRDefault="00E4547D">
            <w:pPr>
              <w:jc w:val="left"/>
            </w:pPr>
            <w:r>
              <w:rPr>
                <w:color w:val="000000"/>
                <w:sz w:val="24"/>
              </w:rPr>
              <w:t>过去三个月</w:t>
            </w:r>
          </w:p>
        </w:tc>
        <w:tc>
          <w:tcPr>
            <w:tcW w:w="1251" w:type="dxa"/>
            <w:vAlign w:val="center"/>
          </w:tcPr>
          <w:p w:rsidR="00E13ED1" w:rsidRDefault="00E4547D">
            <w:pPr>
              <w:jc w:val="center"/>
            </w:pPr>
            <w:r>
              <w:rPr>
                <w:color w:val="000000"/>
                <w:sz w:val="24"/>
              </w:rPr>
              <w:t>0.90%</w:t>
            </w:r>
          </w:p>
        </w:tc>
        <w:tc>
          <w:tcPr>
            <w:tcW w:w="1250" w:type="dxa"/>
            <w:vAlign w:val="center"/>
          </w:tcPr>
          <w:p w:rsidR="00E13ED1" w:rsidRDefault="00E4547D">
            <w:pPr>
              <w:jc w:val="center"/>
            </w:pPr>
            <w:r>
              <w:rPr>
                <w:color w:val="000000"/>
                <w:sz w:val="24"/>
              </w:rPr>
              <w:t>0.08%</w:t>
            </w:r>
          </w:p>
        </w:tc>
        <w:tc>
          <w:tcPr>
            <w:tcW w:w="1250" w:type="dxa"/>
            <w:vAlign w:val="center"/>
          </w:tcPr>
          <w:p w:rsidR="00E13ED1" w:rsidRDefault="00E4547D">
            <w:pPr>
              <w:jc w:val="center"/>
            </w:pPr>
            <w:r>
              <w:rPr>
                <w:color w:val="000000"/>
                <w:sz w:val="24"/>
              </w:rPr>
              <w:t>-1.18%</w:t>
            </w:r>
          </w:p>
        </w:tc>
        <w:tc>
          <w:tcPr>
            <w:tcW w:w="1250" w:type="dxa"/>
            <w:vAlign w:val="center"/>
          </w:tcPr>
          <w:p w:rsidR="00E13ED1" w:rsidRDefault="00E4547D">
            <w:pPr>
              <w:jc w:val="center"/>
            </w:pPr>
            <w:r>
              <w:rPr>
                <w:color w:val="000000"/>
                <w:sz w:val="24"/>
              </w:rPr>
              <w:t>0.51%</w:t>
            </w:r>
          </w:p>
        </w:tc>
        <w:tc>
          <w:tcPr>
            <w:tcW w:w="1250" w:type="dxa"/>
            <w:vAlign w:val="center"/>
          </w:tcPr>
          <w:p w:rsidR="00E13ED1" w:rsidRDefault="00E4547D">
            <w:pPr>
              <w:jc w:val="center"/>
            </w:pPr>
            <w:r>
              <w:rPr>
                <w:color w:val="000000"/>
                <w:sz w:val="24"/>
              </w:rPr>
              <w:t>2.08%</w:t>
            </w:r>
          </w:p>
        </w:tc>
        <w:tc>
          <w:tcPr>
            <w:tcW w:w="1250" w:type="dxa"/>
            <w:vAlign w:val="center"/>
          </w:tcPr>
          <w:p w:rsidR="00E13ED1" w:rsidRDefault="00E4547D">
            <w:pPr>
              <w:jc w:val="center"/>
            </w:pPr>
            <w:r>
              <w:rPr>
                <w:color w:val="000000"/>
                <w:sz w:val="24"/>
              </w:rPr>
              <w:t>-0.43%</w:t>
            </w:r>
          </w:p>
        </w:tc>
      </w:tr>
      <w:tr w:rsidR="00E13ED1">
        <w:tc>
          <w:tcPr>
            <w:tcW w:w="1497" w:type="dxa"/>
            <w:vAlign w:val="center"/>
          </w:tcPr>
          <w:p w:rsidR="00E13ED1" w:rsidRDefault="00E4547D">
            <w:pPr>
              <w:jc w:val="left"/>
            </w:pPr>
            <w:r>
              <w:rPr>
                <w:color w:val="000000"/>
                <w:sz w:val="24"/>
              </w:rPr>
              <w:t>自基金合同生效起至今</w:t>
            </w:r>
          </w:p>
        </w:tc>
        <w:tc>
          <w:tcPr>
            <w:tcW w:w="1251" w:type="dxa"/>
            <w:vAlign w:val="center"/>
          </w:tcPr>
          <w:p w:rsidR="00E13ED1" w:rsidRDefault="00E4547D">
            <w:pPr>
              <w:jc w:val="center"/>
            </w:pPr>
            <w:r>
              <w:rPr>
                <w:color w:val="000000"/>
                <w:sz w:val="24"/>
              </w:rPr>
              <w:t>1.00%</w:t>
            </w:r>
          </w:p>
        </w:tc>
        <w:tc>
          <w:tcPr>
            <w:tcW w:w="1250" w:type="dxa"/>
            <w:vAlign w:val="center"/>
          </w:tcPr>
          <w:p w:rsidR="00E13ED1" w:rsidRDefault="00E4547D">
            <w:pPr>
              <w:jc w:val="center"/>
            </w:pPr>
            <w:r>
              <w:rPr>
                <w:color w:val="000000"/>
                <w:sz w:val="24"/>
              </w:rPr>
              <w:t>0.07%</w:t>
            </w:r>
          </w:p>
        </w:tc>
        <w:tc>
          <w:tcPr>
            <w:tcW w:w="1250" w:type="dxa"/>
            <w:vAlign w:val="center"/>
          </w:tcPr>
          <w:p w:rsidR="00E13ED1" w:rsidRDefault="00E4547D">
            <w:pPr>
              <w:jc w:val="center"/>
            </w:pPr>
            <w:r>
              <w:rPr>
                <w:color w:val="000000"/>
                <w:sz w:val="24"/>
              </w:rPr>
              <w:t>1.97%</w:t>
            </w:r>
          </w:p>
        </w:tc>
        <w:tc>
          <w:tcPr>
            <w:tcW w:w="1250" w:type="dxa"/>
            <w:vAlign w:val="center"/>
          </w:tcPr>
          <w:p w:rsidR="00E13ED1" w:rsidRDefault="00E4547D">
            <w:pPr>
              <w:jc w:val="center"/>
            </w:pPr>
            <w:r>
              <w:rPr>
                <w:color w:val="000000"/>
                <w:sz w:val="24"/>
              </w:rPr>
              <w:t>0.67%</w:t>
            </w:r>
          </w:p>
        </w:tc>
        <w:tc>
          <w:tcPr>
            <w:tcW w:w="1250" w:type="dxa"/>
            <w:vAlign w:val="center"/>
          </w:tcPr>
          <w:p w:rsidR="00E13ED1" w:rsidRDefault="00E4547D">
            <w:pPr>
              <w:jc w:val="center"/>
            </w:pPr>
            <w:r>
              <w:rPr>
                <w:color w:val="000000"/>
                <w:sz w:val="24"/>
              </w:rPr>
              <w:t>-0.97%</w:t>
            </w:r>
          </w:p>
        </w:tc>
        <w:tc>
          <w:tcPr>
            <w:tcW w:w="1250" w:type="dxa"/>
            <w:vAlign w:val="center"/>
          </w:tcPr>
          <w:p w:rsidR="00E13ED1" w:rsidRDefault="00E4547D">
            <w:pPr>
              <w:jc w:val="center"/>
            </w:pPr>
            <w:r>
              <w:rPr>
                <w:color w:val="000000"/>
                <w:sz w:val="24"/>
              </w:rPr>
              <w:t>-0.60%</w:t>
            </w:r>
          </w:p>
        </w:tc>
      </w:tr>
    </w:tbl>
    <w:p w:rsidR="001548F9" w:rsidRDefault="0056559D" w:rsidP="00AC6DDA">
      <w:pPr>
        <w:pStyle w:val="21"/>
        <w:adjustRightInd w:val="0"/>
        <w:snapToGrid w:val="0"/>
        <w:spacing w:before="29" w:line="288" w:lineRule="auto"/>
        <w:ind w:firstLineChars="0" w:firstLine="0"/>
        <w:rPr>
          <w:rFonts w:ascii="Times New Roman" w:hAnsi="Times New Roman"/>
          <w:color w:val="auto"/>
          <w:kern w:val="0"/>
        </w:rPr>
      </w:pPr>
      <w:r w:rsidRPr="008500E8">
        <w:rPr>
          <w:rFonts w:ascii="Times New Roman" w:hAnsi="Times New Roman" w:hint="eastAsia"/>
          <w:color w:val="auto"/>
          <w:kern w:val="0"/>
        </w:rPr>
        <w:t>注：</w:t>
      </w:r>
      <w:r w:rsidRPr="008500E8">
        <w:rPr>
          <w:rFonts w:ascii="Times New Roman" w:hAnsi="Times New Roman"/>
          <w:color w:val="auto"/>
          <w:kern w:val="0"/>
        </w:rPr>
        <w:t>本基金的业绩比较基准为</w:t>
      </w:r>
      <w:r w:rsidRPr="008500E8">
        <w:rPr>
          <w:rFonts w:ascii="Times New Roman" w:hAnsi="Times New Roman"/>
          <w:color w:val="auto"/>
          <w:kern w:val="0"/>
        </w:rPr>
        <w:t>50%</w:t>
      </w:r>
      <w:r w:rsidRPr="008500E8">
        <w:rPr>
          <w:rFonts w:ascii="Times New Roman" w:hAnsi="Times New Roman" w:hint="eastAsia"/>
          <w:color w:val="auto"/>
          <w:kern w:val="0"/>
        </w:rPr>
        <w:t>×沪深</w:t>
      </w:r>
      <w:r w:rsidRPr="008500E8">
        <w:rPr>
          <w:rFonts w:ascii="Times New Roman" w:hAnsi="Times New Roman"/>
          <w:color w:val="auto"/>
          <w:kern w:val="0"/>
        </w:rPr>
        <w:t>300</w:t>
      </w:r>
      <w:r w:rsidRPr="008500E8">
        <w:rPr>
          <w:rFonts w:ascii="Times New Roman" w:hAnsi="Times New Roman" w:hint="eastAsia"/>
          <w:color w:val="auto"/>
          <w:kern w:val="0"/>
        </w:rPr>
        <w:t>指数收益率</w:t>
      </w:r>
      <w:r w:rsidRPr="008500E8">
        <w:rPr>
          <w:rFonts w:ascii="Times New Roman" w:hAnsi="Times New Roman"/>
          <w:color w:val="auto"/>
          <w:kern w:val="0"/>
        </w:rPr>
        <w:t>+50%</w:t>
      </w:r>
      <w:r w:rsidRPr="008500E8">
        <w:rPr>
          <w:rFonts w:ascii="Times New Roman" w:hAnsi="Times New Roman" w:hint="eastAsia"/>
          <w:color w:val="auto"/>
          <w:kern w:val="0"/>
        </w:rPr>
        <w:t>×中债综合全价指数收益率</w:t>
      </w:r>
      <w:r w:rsidRPr="008500E8">
        <w:rPr>
          <w:rFonts w:ascii="Times New Roman" w:hAnsi="Times New Roman"/>
          <w:color w:val="auto"/>
          <w:kern w:val="0"/>
        </w:rPr>
        <w:t>，每日进行再平衡过程。</w:t>
      </w:r>
    </w:p>
    <w:p w:rsidR="0056559D" w:rsidRPr="0056559D" w:rsidRDefault="0056559D"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交银施罗德卓越回报灵活配置混合型证券投资基金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2</w:t>
      </w:r>
      <w:r w:rsidR="001548F9" w:rsidRPr="005C672D">
        <w:rPr>
          <w:rFonts w:ascii="Times New Roman" w:hAnsi="Times New Roman"/>
          <w:sz w:val="24"/>
          <w:szCs w:val="24"/>
        </w:rPr>
        <w:t>月</w:t>
      </w:r>
      <w:r w:rsidR="001548F9" w:rsidRPr="005C672D">
        <w:rPr>
          <w:rFonts w:ascii="Times New Roman" w:hAnsi="Times New Roman"/>
          <w:sz w:val="24"/>
          <w:szCs w:val="24"/>
        </w:rPr>
        <w:t>17</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2016</w:t>
      </w:r>
      <w:r w:rsidRPr="005C672D">
        <w:rPr>
          <w:kern w:val="0"/>
          <w:sz w:val="24"/>
        </w:rPr>
        <w:t>年</w:t>
      </w:r>
      <w:r w:rsidRPr="005C672D">
        <w:rPr>
          <w:kern w:val="0"/>
          <w:sz w:val="24"/>
        </w:rPr>
        <w:t>2</w:t>
      </w:r>
      <w:r w:rsidRPr="005C672D">
        <w:rPr>
          <w:kern w:val="0"/>
          <w:sz w:val="24"/>
        </w:rPr>
        <w:t>月</w:t>
      </w:r>
      <w:r w:rsidRPr="005C672D">
        <w:rPr>
          <w:kern w:val="0"/>
          <w:sz w:val="24"/>
        </w:rPr>
        <w:t>17</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日，本基金尚处于建仓期。</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E13ED1" w:rsidRDefault="00E4547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E13ED1">
        <w:tc>
          <w:tcPr>
            <w:tcW w:w="1033" w:type="dxa"/>
            <w:vAlign w:val="center"/>
          </w:tcPr>
          <w:p w:rsidR="00E13ED1" w:rsidRDefault="00E4547D">
            <w:pPr>
              <w:jc w:val="center"/>
            </w:pPr>
            <w:r>
              <w:rPr>
                <w:color w:val="000000"/>
                <w:sz w:val="24"/>
              </w:rPr>
              <w:t>李娜</w:t>
            </w:r>
          </w:p>
        </w:tc>
        <w:tc>
          <w:tcPr>
            <w:tcW w:w="1416" w:type="dxa"/>
            <w:vAlign w:val="center"/>
          </w:tcPr>
          <w:p w:rsidR="00E13ED1" w:rsidRDefault="00E4547D">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p w:rsidR="00E13ED1" w:rsidRDefault="00E13ED1">
            <w:pPr>
              <w:jc w:val="center"/>
            </w:pPr>
          </w:p>
        </w:tc>
        <w:tc>
          <w:tcPr>
            <w:tcW w:w="1126" w:type="dxa"/>
            <w:vAlign w:val="center"/>
          </w:tcPr>
          <w:p w:rsidR="00E13ED1" w:rsidRDefault="00E4547D">
            <w:pPr>
              <w:jc w:val="center"/>
            </w:pPr>
            <w:r>
              <w:rPr>
                <w:color w:val="000000"/>
                <w:sz w:val="24"/>
              </w:rPr>
              <w:t>2016-02-17</w:t>
            </w:r>
          </w:p>
        </w:tc>
        <w:tc>
          <w:tcPr>
            <w:tcW w:w="1192" w:type="dxa"/>
            <w:vAlign w:val="center"/>
          </w:tcPr>
          <w:p w:rsidR="00E13ED1" w:rsidRDefault="00E4547D">
            <w:pPr>
              <w:jc w:val="center"/>
            </w:pPr>
            <w:r>
              <w:rPr>
                <w:color w:val="000000"/>
                <w:sz w:val="24"/>
              </w:rPr>
              <w:t>-</w:t>
            </w:r>
          </w:p>
        </w:tc>
        <w:tc>
          <w:tcPr>
            <w:tcW w:w="1169" w:type="dxa"/>
            <w:vAlign w:val="center"/>
          </w:tcPr>
          <w:p w:rsidR="00E13ED1" w:rsidRDefault="00E4547D">
            <w:pPr>
              <w:jc w:val="center"/>
            </w:pPr>
            <w:r>
              <w:rPr>
                <w:color w:val="000000"/>
                <w:sz w:val="24"/>
              </w:rPr>
              <w:t>6</w:t>
            </w:r>
            <w:r>
              <w:rPr>
                <w:color w:val="000000"/>
                <w:sz w:val="24"/>
              </w:rPr>
              <w:t>年</w:t>
            </w:r>
          </w:p>
        </w:tc>
        <w:tc>
          <w:tcPr>
            <w:tcW w:w="3062" w:type="dxa"/>
            <w:vAlign w:val="center"/>
          </w:tcPr>
          <w:p w:rsidR="00E13ED1" w:rsidRDefault="00E4547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p w:rsidR="00E13ED1" w:rsidRDefault="00E13ED1"/>
        </w:tc>
      </w:tr>
    </w:tbl>
    <w:p w:rsidR="00E13ED1" w:rsidRDefault="00E4547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13ED1" w:rsidRDefault="00E4547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E13ED1" w:rsidRDefault="00E4547D">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1548F9" w:rsidRPr="005C672D" w:rsidRDefault="001548F9" w:rsidP="00AC6DDA">
      <w:pPr>
        <w:tabs>
          <w:tab w:val="left" w:pos="426"/>
        </w:tabs>
        <w:spacing w:before="29" w:line="288" w:lineRule="auto"/>
        <w:jc w:val="left"/>
        <w:rPr>
          <w:kern w:val="0"/>
          <w:sz w:val="24"/>
        </w:rPr>
      </w:pP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E13ED1" w:rsidRDefault="00E4547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E4547D" w:rsidP="00AC6DDA">
      <w:pPr>
        <w:spacing w:before="29" w:line="288" w:lineRule="auto"/>
        <w:ind w:firstLineChars="200" w:firstLine="480"/>
        <w:rPr>
          <w:color w:val="000000"/>
          <w:sz w:val="24"/>
        </w:rPr>
      </w:pPr>
      <w:r>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E13ED1" w:rsidRDefault="00E4547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13ED1" w:rsidRDefault="00E4547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13ED1" w:rsidRDefault="00E4547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E13ED1" w:rsidRDefault="00E4547D">
      <w:pPr>
        <w:spacing w:before="29" w:line="288" w:lineRule="auto"/>
        <w:ind w:firstLineChars="200" w:firstLine="480"/>
        <w:rPr>
          <w:color w:val="000000"/>
          <w:sz w:val="24"/>
        </w:rPr>
      </w:pPr>
      <w:r>
        <w:rPr>
          <w:color w:val="000000"/>
          <w:sz w:val="24"/>
        </w:rPr>
        <w:t>本报告期内，经济运行呈现边际企稳，</w:t>
      </w:r>
      <w:r>
        <w:rPr>
          <w:color w:val="000000"/>
          <w:sz w:val="24"/>
        </w:rPr>
        <w:t>CPI</w:t>
      </w:r>
      <w:r>
        <w:rPr>
          <w:color w:val="00000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color w:val="000000"/>
          <w:sz w:val="24"/>
        </w:rPr>
        <w:t>17.22%</w:t>
      </w:r>
      <w:r>
        <w:rPr>
          <w:color w:val="000000"/>
          <w:sz w:val="24"/>
        </w:rPr>
        <w:t>和</w:t>
      </w:r>
      <w:r>
        <w:rPr>
          <w:color w:val="000000"/>
          <w:sz w:val="24"/>
        </w:rPr>
        <w:t>17.92%</w:t>
      </w:r>
      <w:r>
        <w:rPr>
          <w:color w:val="000000"/>
          <w:sz w:val="24"/>
        </w:rPr>
        <w:t>，</w:t>
      </w:r>
      <w:r>
        <w:rPr>
          <w:color w:val="000000"/>
          <w:sz w:val="24"/>
        </w:rPr>
        <w:t>10</w:t>
      </w:r>
      <w:r>
        <w:rPr>
          <w:color w:val="000000"/>
          <w:sz w:val="24"/>
        </w:rPr>
        <w:t>年国债收益率小幅上行</w:t>
      </w:r>
      <w:r>
        <w:rPr>
          <w:color w:val="000000"/>
          <w:sz w:val="24"/>
        </w:rPr>
        <w:t>2bp</w:t>
      </w:r>
      <w:r>
        <w:rPr>
          <w:color w:val="000000"/>
          <w:sz w:val="24"/>
        </w:rPr>
        <w:t>到</w:t>
      </w:r>
      <w:r>
        <w:rPr>
          <w:color w:val="000000"/>
          <w:sz w:val="24"/>
        </w:rPr>
        <w:t>2.84%</w:t>
      </w:r>
      <w:r>
        <w:rPr>
          <w:color w:val="000000"/>
          <w:sz w:val="24"/>
        </w:rPr>
        <w:t>，</w:t>
      </w:r>
      <w:r>
        <w:rPr>
          <w:color w:val="000000"/>
          <w:sz w:val="24"/>
        </w:rPr>
        <w:t>10</w:t>
      </w:r>
      <w:r>
        <w:rPr>
          <w:color w:val="000000"/>
          <w:sz w:val="24"/>
        </w:rPr>
        <w:t>年国开收益率也小幅上行</w:t>
      </w:r>
      <w:r>
        <w:rPr>
          <w:color w:val="000000"/>
          <w:sz w:val="24"/>
        </w:rPr>
        <w:t>3bp</w:t>
      </w:r>
      <w:r>
        <w:rPr>
          <w:color w:val="000000"/>
          <w:sz w:val="24"/>
        </w:rPr>
        <w:t>到</w:t>
      </w:r>
      <w:r>
        <w:rPr>
          <w:color w:val="000000"/>
          <w:sz w:val="24"/>
        </w:rPr>
        <w:t>3.30%</w:t>
      </w:r>
      <w:r>
        <w:rPr>
          <w:color w:val="000000"/>
          <w:sz w:val="24"/>
        </w:rPr>
        <w:t>。</w:t>
      </w:r>
    </w:p>
    <w:p w:rsidR="00E13ED1" w:rsidRDefault="00E4547D">
      <w:pPr>
        <w:spacing w:before="29" w:line="288" w:lineRule="auto"/>
        <w:ind w:firstLineChars="200" w:firstLine="480"/>
        <w:rPr>
          <w:color w:val="000000"/>
          <w:sz w:val="24"/>
        </w:rPr>
      </w:pPr>
      <w:r>
        <w:rPr>
          <w:color w:val="000000"/>
          <w:sz w:val="24"/>
        </w:rPr>
        <w:t>策略层面，本基金年初关注债券市场交易机会，进行久期操作，重点参与利率债波段机会，同时重视短久期信用债的配置价值。</w:t>
      </w:r>
      <w:r>
        <w:rPr>
          <w:color w:val="000000"/>
          <w:sz w:val="24"/>
        </w:rPr>
        <w:t>IPO</w:t>
      </w:r>
      <w:r>
        <w:rPr>
          <w:color w:val="000000"/>
          <w:sz w:val="24"/>
        </w:rPr>
        <w:t>新规运行以来，积极进行一级市场投资，同时也关注权益、转债市场的二级市场投资机会，努力为持有人赚取回报。</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1.010</w:t>
      </w:r>
      <w:r w:rsidRPr="005C672D">
        <w:rPr>
          <w:color w:val="000000"/>
          <w:sz w:val="24"/>
        </w:rPr>
        <w:t>元，本报告期份额净值增长率为</w:t>
      </w:r>
      <w:r w:rsidRPr="005C672D">
        <w:rPr>
          <w:color w:val="000000"/>
          <w:sz w:val="24"/>
        </w:rPr>
        <w:t>1.00%</w:t>
      </w:r>
      <w:r w:rsidRPr="005C672D">
        <w:rPr>
          <w:color w:val="000000"/>
          <w:sz w:val="24"/>
        </w:rPr>
        <w:t>，同期业绩比较基准增长率为</w:t>
      </w:r>
      <w:r w:rsidRPr="005C672D">
        <w:rPr>
          <w:color w:val="000000"/>
          <w:sz w:val="24"/>
        </w:rPr>
        <w:t>1.97%</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2016</w:t>
      </w:r>
      <w:r w:rsidRPr="005C672D">
        <w:rPr>
          <w:color w:val="000000"/>
          <w:sz w:val="24"/>
        </w:rPr>
        <w:t>年下半年，经济增长面临的下行压力仍在，下行空间依赖政策路径，通胀进入年内下行通道后密切关注年底回升幅度。股票方面，维持</w:t>
      </w:r>
      <w:r w:rsidRPr="005C672D">
        <w:rPr>
          <w:color w:val="000000"/>
          <w:sz w:val="24"/>
        </w:rPr>
        <w:t>“</w:t>
      </w:r>
      <w:r w:rsidRPr="005C672D">
        <w:rPr>
          <w:color w:val="000000"/>
          <w:sz w:val="24"/>
        </w:rPr>
        <w:t>资产荒</w:t>
      </w:r>
      <w:r w:rsidRPr="005C672D">
        <w:rPr>
          <w:color w:val="000000"/>
          <w:sz w:val="24"/>
        </w:rPr>
        <w:t>”</w:t>
      </w:r>
      <w:r w:rsidRPr="005C672D">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E13ED1" w:rsidRDefault="00E4547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13ED1" w:rsidRDefault="00E4547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E13ED1" w:rsidRDefault="00E4547D">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AC6DDA">
      <w:pPr>
        <w:spacing w:before="29" w:line="288" w:lineRule="auto"/>
        <w:ind w:firstLineChars="200" w:firstLine="480"/>
        <w:rPr>
          <w:color w:val="000000"/>
          <w:sz w:val="24"/>
        </w:rPr>
      </w:pPr>
      <w:r w:rsidRPr="005C672D">
        <w:rPr>
          <w:kern w:val="0"/>
          <w:sz w:val="24"/>
        </w:rPr>
        <w:t>本基金本报告期内无需预警说明。</w:t>
      </w: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自</w:t>
      </w:r>
      <w:r w:rsidRPr="005C672D">
        <w:rPr>
          <w:color w:val="000000"/>
          <w:sz w:val="24"/>
        </w:rPr>
        <w:t>2016</w:t>
      </w:r>
      <w:r w:rsidRPr="005C672D">
        <w:rPr>
          <w:color w:val="000000"/>
          <w:sz w:val="24"/>
        </w:rPr>
        <w:t>年</w:t>
      </w:r>
      <w:r w:rsidRPr="005C672D">
        <w:rPr>
          <w:color w:val="000000"/>
          <w:sz w:val="24"/>
        </w:rPr>
        <w:t>2</w:t>
      </w:r>
      <w:r w:rsidRPr="005C672D">
        <w:rPr>
          <w:color w:val="000000"/>
          <w:sz w:val="24"/>
        </w:rPr>
        <w:t>月</w:t>
      </w:r>
      <w:r w:rsidRPr="005C672D">
        <w:rPr>
          <w:color w:val="000000"/>
          <w:sz w:val="24"/>
        </w:rPr>
        <w:t>17</w:t>
      </w:r>
      <w:r w:rsidRPr="005C672D">
        <w:rPr>
          <w:color w:val="000000"/>
          <w:sz w:val="24"/>
        </w:rPr>
        <w:t>日交银施罗德卓越回报灵活配置混合型证券投资基金（以下称</w:t>
      </w:r>
      <w:r w:rsidRPr="005C672D">
        <w:rPr>
          <w:color w:val="000000"/>
          <w:sz w:val="24"/>
        </w:rPr>
        <w:t>“</w:t>
      </w:r>
      <w:r w:rsidRPr="005C672D">
        <w:rPr>
          <w:color w:val="000000"/>
          <w:sz w:val="24"/>
        </w:rPr>
        <w:t>交银卓越回报</w:t>
      </w:r>
      <w:r w:rsidRPr="005C672D">
        <w:rPr>
          <w:color w:val="000000"/>
          <w:sz w:val="24"/>
        </w:rPr>
        <w:t>”</w:t>
      </w:r>
      <w:r w:rsidRPr="005C672D">
        <w:rPr>
          <w:color w:val="000000"/>
          <w:sz w:val="24"/>
        </w:rPr>
        <w:t>或</w:t>
      </w:r>
      <w:r w:rsidRPr="005C672D">
        <w:rPr>
          <w:color w:val="000000"/>
          <w:sz w:val="24"/>
        </w:rPr>
        <w:t>“</w:t>
      </w:r>
      <w:r w:rsidRPr="005C672D">
        <w:rPr>
          <w:color w:val="000000"/>
          <w:sz w:val="24"/>
        </w:rPr>
        <w:t>本基金</w:t>
      </w:r>
      <w:r w:rsidRPr="005C672D">
        <w:rPr>
          <w:color w:val="000000"/>
          <w:sz w:val="24"/>
        </w:rPr>
        <w:t>”</w:t>
      </w:r>
      <w:r w:rsidRPr="005C672D">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报告期内，本托管人按照国家有关法律法规、基金合同和托管协议要求，对基金管理人</w:t>
      </w:r>
      <w:r w:rsidRPr="005C672D">
        <w:rPr>
          <w:color w:val="000000"/>
          <w:sz w:val="24"/>
        </w:rPr>
        <w:t>——</w:t>
      </w:r>
      <w:r w:rsidRPr="005C672D">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由本基金管理人</w:t>
      </w:r>
      <w:r w:rsidRPr="005C672D">
        <w:rPr>
          <w:color w:val="000000"/>
          <w:sz w:val="24"/>
        </w:rPr>
        <w:t>——</w:t>
      </w:r>
      <w:r w:rsidRPr="005C672D">
        <w:rPr>
          <w:color w:val="000000"/>
          <w:sz w:val="24"/>
        </w:rPr>
        <w:t>交银施罗德基金管理有限公司编制，并经本托管人复核审查的本半年度报告中的财务指标、净值表现、收益分配、财务会计报告、投资组合报告等内容真实、准确和完整。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会计主体：交银施罗德卓越回报灵活配置混合型证券投资基金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56559D" w:rsidRPr="005C672D" w:rsidTr="0056559D">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504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888,666.91</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70,543.56</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41,130.48</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957,172,194.03</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24,807,940.53</w:t>
            </w:r>
          </w:p>
        </w:tc>
      </w:tr>
      <w:tr w:rsidR="0056559D" w:rsidRPr="005C672D" w:rsidTr="0056559D">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932,364,253.50</w:t>
            </w:r>
          </w:p>
        </w:tc>
      </w:tr>
      <w:tr w:rsidR="0056559D" w:rsidRPr="005C672D" w:rsidTr="0056559D">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504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919,531.56</w:t>
            </w:r>
          </w:p>
        </w:tc>
      </w:tr>
      <w:tr w:rsidR="0056559D" w:rsidRPr="005C672D" w:rsidTr="0056559D">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9,258,986.13</w:t>
            </w:r>
          </w:p>
        </w:tc>
      </w:tr>
      <w:tr w:rsidR="0056559D" w:rsidRPr="005C672D" w:rsidTr="0056559D">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79,491.26</w:t>
            </w:r>
          </w:p>
        </w:tc>
      </w:tr>
      <w:tr w:rsidR="0056559D" w:rsidRPr="005C672D" w:rsidTr="0056559D">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968,430,543.93</w:t>
            </w:r>
          </w:p>
        </w:tc>
      </w:tr>
      <w:tr w:rsidR="0056559D" w:rsidRPr="005C672D" w:rsidTr="0056559D">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504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222,598,748.35</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1,538,839.00</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305,398.75</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122,159.52</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37,802.67</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80,027.04</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79,953.85</w:t>
            </w:r>
          </w:p>
        </w:tc>
      </w:tr>
      <w:tr w:rsidR="0056559D" w:rsidRPr="005C672D" w:rsidTr="0056559D">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224,762,929.18</w:t>
            </w:r>
          </w:p>
        </w:tc>
      </w:tr>
      <w:tr w:rsidR="0056559D" w:rsidRPr="005C672D" w:rsidTr="0056559D">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736,619,173.07</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7,048,441.68</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743,667,614.75</w:t>
            </w:r>
          </w:p>
        </w:tc>
      </w:tr>
      <w:tr w:rsidR="0056559D" w:rsidRPr="005C672D" w:rsidTr="0056559D">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968,430,543.93</w:t>
            </w:r>
          </w:p>
        </w:tc>
      </w:tr>
    </w:tbl>
    <w:p w:rsidR="00E13ED1" w:rsidRDefault="00344E15">
      <w:pPr>
        <w:tabs>
          <w:tab w:val="left" w:pos="426"/>
        </w:tabs>
        <w:spacing w:before="29" w:line="288" w:lineRule="auto"/>
        <w:jc w:val="left"/>
        <w:rPr>
          <w:kern w:val="0"/>
          <w:sz w:val="24"/>
        </w:rPr>
      </w:pPr>
      <w:r w:rsidRPr="005C672D">
        <w:rPr>
          <w:kern w:val="0"/>
          <w:sz w:val="24"/>
        </w:rPr>
        <w:t>注：</w:t>
      </w:r>
      <w:r w:rsidR="00E4547D">
        <w:rPr>
          <w:kern w:val="0"/>
          <w:sz w:val="24"/>
        </w:rPr>
        <w:t>1</w:t>
      </w:r>
      <w:r w:rsidR="00E4547D">
        <w:rPr>
          <w:kern w:val="0"/>
          <w:sz w:val="24"/>
        </w:rPr>
        <w:t>、报告截止日</w:t>
      </w:r>
      <w:r w:rsidR="00E4547D">
        <w:rPr>
          <w:kern w:val="0"/>
          <w:sz w:val="24"/>
        </w:rPr>
        <w:t>2016</w:t>
      </w:r>
      <w:r w:rsidR="00E4547D">
        <w:rPr>
          <w:kern w:val="0"/>
          <w:sz w:val="24"/>
        </w:rPr>
        <w:t>年</w:t>
      </w:r>
      <w:r w:rsidR="00E4547D">
        <w:rPr>
          <w:kern w:val="0"/>
          <w:sz w:val="24"/>
        </w:rPr>
        <w:t>6</w:t>
      </w:r>
      <w:r w:rsidR="00E4547D">
        <w:rPr>
          <w:kern w:val="0"/>
          <w:sz w:val="24"/>
        </w:rPr>
        <w:t>月</w:t>
      </w:r>
      <w:r w:rsidR="00E4547D">
        <w:rPr>
          <w:kern w:val="0"/>
          <w:sz w:val="24"/>
        </w:rPr>
        <w:t>30</w:t>
      </w:r>
      <w:r w:rsidR="00E4547D">
        <w:rPr>
          <w:kern w:val="0"/>
          <w:sz w:val="24"/>
        </w:rPr>
        <w:t>日，基金份额净值</w:t>
      </w:r>
      <w:r w:rsidR="00E4547D">
        <w:rPr>
          <w:kern w:val="0"/>
          <w:sz w:val="24"/>
        </w:rPr>
        <w:t>1.010</w:t>
      </w:r>
      <w:r w:rsidR="00E4547D">
        <w:rPr>
          <w:kern w:val="0"/>
          <w:sz w:val="24"/>
        </w:rPr>
        <w:t>元，基金份额总额</w:t>
      </w:r>
      <w:r w:rsidR="00E4547D">
        <w:rPr>
          <w:kern w:val="0"/>
          <w:sz w:val="24"/>
        </w:rPr>
        <w:t>736,619,173.07</w:t>
      </w:r>
      <w:r w:rsidR="00E4547D">
        <w:rPr>
          <w:kern w:val="0"/>
          <w:sz w:val="24"/>
        </w:rPr>
        <w:t>份。</w:t>
      </w:r>
    </w:p>
    <w:p w:rsidR="005D3F0A" w:rsidRPr="005C672D" w:rsidRDefault="006C5149" w:rsidP="00344E15">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、本财务报表的实际编制期间为</w:t>
      </w:r>
      <w:r w:rsidRPr="005C672D">
        <w:rPr>
          <w:kern w:val="0"/>
          <w:sz w:val="24"/>
        </w:rPr>
        <w:t>2016</w:t>
      </w:r>
      <w:r w:rsidRPr="005C672D">
        <w:rPr>
          <w:kern w:val="0"/>
          <w:sz w:val="24"/>
        </w:rPr>
        <w:t>年</w:t>
      </w:r>
      <w:r w:rsidRPr="005C672D">
        <w:rPr>
          <w:kern w:val="0"/>
          <w:sz w:val="24"/>
        </w:rPr>
        <w:t>2</w:t>
      </w:r>
      <w:r w:rsidRPr="005C672D">
        <w:rPr>
          <w:kern w:val="0"/>
          <w:sz w:val="24"/>
        </w:rPr>
        <w:t>月</w:t>
      </w:r>
      <w:r w:rsidRPr="005C672D">
        <w:rPr>
          <w:kern w:val="0"/>
          <w:sz w:val="24"/>
        </w:rPr>
        <w:t>17</w:t>
      </w:r>
      <w:r w:rsidRPr="005C672D">
        <w:rPr>
          <w:kern w:val="0"/>
          <w:sz w:val="24"/>
        </w:rPr>
        <w:t>日</w:t>
      </w:r>
      <w:r w:rsidRPr="005C672D">
        <w:rPr>
          <w:kern w:val="0"/>
          <w:sz w:val="24"/>
        </w:rPr>
        <w:t>(</w:t>
      </w:r>
      <w:r w:rsidRPr="005C672D">
        <w:rPr>
          <w:kern w:val="0"/>
          <w:sz w:val="24"/>
        </w:rPr>
        <w:t>基金合同生效日</w:t>
      </w:r>
      <w:r w:rsidRPr="005C672D">
        <w:rPr>
          <w:kern w:val="0"/>
          <w:sz w:val="24"/>
        </w:rPr>
        <w:t>)</w:t>
      </w:r>
      <w:r w:rsidRPr="005C672D">
        <w:rPr>
          <w:kern w:val="0"/>
          <w:sz w:val="24"/>
        </w:rPr>
        <w:t>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r w:rsidRPr="005C672D">
        <w:rPr>
          <w:kern w:val="0"/>
          <w:sz w:val="24"/>
        </w:rPr>
        <w:tab/>
      </w:r>
    </w:p>
    <w:p w:rsidR="00A92A76" w:rsidRPr="005C672D" w:rsidRDefault="00344E15" w:rsidP="00AC6DDA">
      <w:pPr>
        <w:tabs>
          <w:tab w:val="left" w:pos="426"/>
        </w:tabs>
        <w:spacing w:before="29" w:line="288" w:lineRule="auto"/>
        <w:jc w:val="left"/>
        <w:rPr>
          <w:kern w:val="0"/>
          <w:sz w:val="24"/>
        </w:rPr>
      </w:pPr>
      <w:r>
        <w:rPr>
          <w:kern w:val="0"/>
          <w:sz w:val="24"/>
        </w:rPr>
        <w:t xml:space="preserve">    3</w:t>
      </w:r>
      <w:r w:rsidR="00A92A76"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交银施罗德卓越回报灵活配置混合型证券投资基金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2</w:t>
      </w:r>
      <w:r w:rsidRPr="005C672D">
        <w:rPr>
          <w:kern w:val="0"/>
          <w:sz w:val="24"/>
        </w:rPr>
        <w:t>月</w:t>
      </w:r>
      <w:r w:rsidRPr="005C672D">
        <w:rPr>
          <w:kern w:val="0"/>
          <w:sz w:val="24"/>
        </w:rPr>
        <w:t>17</w:t>
      </w:r>
      <w:r w:rsidRPr="005C672D">
        <w:rPr>
          <w:kern w:val="0"/>
          <w:sz w:val="24"/>
        </w:rPr>
        <w:t>日（基金合同生效日）至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6559D" w:rsidRPr="005C672D" w:rsidTr="0056559D">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2</w:t>
            </w:r>
            <w:r w:rsidRPr="005C672D">
              <w:rPr>
                <w:rFonts w:ascii="Times New Roman" w:hAnsi="Times New Roman"/>
                <w:b/>
              </w:rPr>
              <w:t>月</w:t>
            </w:r>
            <w:r w:rsidRPr="005C672D">
              <w:rPr>
                <w:rFonts w:ascii="Times New Roman" w:hAnsi="Times New Roman"/>
                <w:b/>
              </w:rPr>
              <w:t>17</w:t>
            </w:r>
            <w:r w:rsidRPr="005C672D">
              <w:rPr>
                <w:rFonts w:ascii="Times New Roman" w:hAnsi="Times New Roman"/>
                <w:b/>
              </w:rPr>
              <w:t>日（基金合同生效日）至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56559D" w:rsidRPr="005C672D" w:rsidTr="0056559D">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9,887,951.20</w:t>
            </w:r>
          </w:p>
        </w:tc>
      </w:tr>
      <w:tr w:rsidR="0056559D" w:rsidRPr="005C672D" w:rsidTr="0056559D">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8,042,360.39</w:t>
            </w:r>
          </w:p>
        </w:tc>
      </w:tr>
      <w:tr w:rsidR="0056559D" w:rsidRPr="005C672D" w:rsidTr="0056559D">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86,973.57</w:t>
            </w:r>
          </w:p>
        </w:tc>
      </w:tr>
      <w:tr w:rsidR="0056559D" w:rsidRPr="005C672D" w:rsidTr="0056559D">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7,631,957.51</w:t>
            </w:r>
          </w:p>
        </w:tc>
      </w:tr>
      <w:tr w:rsidR="0056559D" w:rsidRPr="005C672D" w:rsidTr="0056559D">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323,429.31</w:t>
            </w:r>
          </w:p>
        </w:tc>
      </w:tr>
      <w:tr w:rsidR="0056559D" w:rsidRPr="005C672D" w:rsidTr="0056559D">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1,326,409.72</w:t>
            </w:r>
          </w:p>
        </w:tc>
      </w:tr>
      <w:tr w:rsidR="0056559D" w:rsidRPr="005C672D" w:rsidTr="0056559D">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2,277,637.94</w:t>
            </w:r>
          </w:p>
        </w:tc>
      </w:tr>
      <w:tr w:rsidR="0056559D" w:rsidRPr="005C672D" w:rsidTr="0056559D">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-1,161,937.29</w:t>
            </w:r>
          </w:p>
        </w:tc>
      </w:tr>
      <w:tr w:rsidR="0056559D" w:rsidRPr="005C672D" w:rsidTr="0056559D">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56559D" w:rsidRPr="005C672D" w:rsidTr="0056559D">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56559D" w:rsidRPr="005C672D" w:rsidTr="0056559D">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56559D" w:rsidRPr="005C672D" w:rsidTr="0056559D">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210,709.07</w:t>
            </w:r>
          </w:p>
        </w:tc>
      </w:tr>
      <w:tr w:rsidR="0056559D" w:rsidRPr="005C672D" w:rsidTr="0056559D">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428,814.00</w:t>
            </w:r>
          </w:p>
        </w:tc>
      </w:tr>
      <w:tr w:rsidR="0056559D" w:rsidRPr="005C672D" w:rsidTr="0056559D">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56559D" w:rsidRPr="005C672D" w:rsidTr="0056559D">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90,367.09</w:t>
            </w:r>
          </w:p>
        </w:tc>
      </w:tr>
      <w:tr w:rsidR="0056559D" w:rsidRPr="005C672D" w:rsidTr="0056559D">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3,308,881.13</w:t>
            </w:r>
          </w:p>
        </w:tc>
      </w:tr>
      <w:tr w:rsidR="0056559D" w:rsidRPr="005C672D" w:rsidTr="0056559D">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1,177,133.33</w:t>
            </w:r>
          </w:p>
        </w:tc>
      </w:tr>
      <w:tr w:rsidR="0056559D" w:rsidRPr="005C672D" w:rsidTr="0056559D">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470,853.37</w:t>
            </w:r>
          </w:p>
        </w:tc>
      </w:tr>
      <w:tr w:rsidR="0056559D" w:rsidRPr="005C672D" w:rsidTr="0056559D">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56559D" w:rsidRPr="005C672D" w:rsidTr="0056559D">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102,844.01</w:t>
            </w:r>
          </w:p>
        </w:tc>
      </w:tr>
      <w:tr w:rsidR="0056559D" w:rsidRPr="005C672D" w:rsidTr="0056559D">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1,474,295.59</w:t>
            </w:r>
          </w:p>
        </w:tc>
      </w:tr>
      <w:tr w:rsidR="0056559D" w:rsidRPr="005C672D" w:rsidTr="0056559D">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1,474,295.59</w:t>
            </w:r>
          </w:p>
        </w:tc>
      </w:tr>
      <w:tr w:rsidR="0056559D" w:rsidRPr="005C672D" w:rsidTr="0056559D">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83,754.83</w:t>
            </w:r>
          </w:p>
        </w:tc>
      </w:tr>
      <w:tr w:rsidR="0056559D" w:rsidRPr="005C672D" w:rsidTr="0056559D">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6,579,070.07</w:t>
            </w:r>
          </w:p>
        </w:tc>
      </w:tr>
      <w:tr w:rsidR="0056559D" w:rsidRPr="005C672D" w:rsidTr="0056559D">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56559D" w:rsidRPr="005C672D" w:rsidTr="0056559D">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6,579,070.07</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交银施罗德卓越回报灵活配置混合型证券投资基金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2</w:t>
      </w:r>
      <w:r w:rsidRPr="005C672D">
        <w:rPr>
          <w:kern w:val="0"/>
          <w:sz w:val="24"/>
        </w:rPr>
        <w:t>月</w:t>
      </w:r>
      <w:r w:rsidRPr="005C672D">
        <w:rPr>
          <w:kern w:val="0"/>
          <w:sz w:val="24"/>
        </w:rPr>
        <w:t>17</w:t>
      </w:r>
      <w:r w:rsidRPr="005C672D">
        <w:rPr>
          <w:kern w:val="0"/>
          <w:sz w:val="24"/>
        </w:rPr>
        <w:t>日（基金合同生效日）至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2</w:t>
            </w:r>
            <w:r w:rsidRPr="005C672D">
              <w:rPr>
                <w:rFonts w:ascii="Times New Roman" w:hAnsi="Times New Roman"/>
                <w:b/>
              </w:rPr>
              <w:t>月</w:t>
            </w:r>
            <w:r w:rsidRPr="005C672D">
              <w:rPr>
                <w:rFonts w:ascii="Times New Roman" w:hAnsi="Times New Roman"/>
                <w:b/>
              </w:rPr>
              <w:t>17</w:t>
            </w:r>
            <w:r w:rsidRPr="005C672D">
              <w:rPr>
                <w:rFonts w:ascii="Times New Roman" w:hAnsi="Times New Roman"/>
                <w:b/>
              </w:rPr>
              <w:t>日（基金合同生效日）至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0220DA" w:rsidRPr="005C672D" w:rsidTr="00BA0FB8">
        <w:tc>
          <w:tcPr>
            <w:tcW w:w="2552" w:type="dxa"/>
            <w:vAlign w:val="center"/>
          </w:tcPr>
          <w:p w:rsidR="000220DA" w:rsidRPr="005C672D" w:rsidRDefault="000220DA" w:rsidP="000220DA">
            <w:pPr>
              <w:spacing w:before="29" w:line="288" w:lineRule="auto"/>
              <w:rPr>
                <w:color w:val="000000"/>
                <w:sz w:val="24"/>
              </w:rPr>
            </w:pPr>
            <w:r w:rsidRPr="005C672D">
              <w:rPr>
                <w:color w:val="000000"/>
                <w:sz w:val="24"/>
              </w:rPr>
              <w:t>一、期初所有者权益（基金净值）</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264,790,092.60</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w:t>
            </w:r>
          </w:p>
        </w:tc>
        <w:tc>
          <w:tcPr>
            <w:tcW w:w="2150" w:type="dxa"/>
            <w:vAlign w:val="center"/>
          </w:tcPr>
          <w:p w:rsidR="000220DA" w:rsidRPr="00035D71" w:rsidRDefault="000220DA" w:rsidP="000220DA">
            <w:pPr>
              <w:spacing w:before="29" w:line="288" w:lineRule="auto"/>
              <w:jc w:val="right"/>
              <w:rPr>
                <w:color w:val="000000"/>
                <w:sz w:val="24"/>
              </w:rPr>
            </w:pPr>
            <w:r w:rsidRPr="00035D71">
              <w:rPr>
                <w:color w:val="000000"/>
                <w:sz w:val="24"/>
              </w:rPr>
              <w:t>264,790,092.60</w:t>
            </w:r>
          </w:p>
        </w:tc>
      </w:tr>
      <w:tr w:rsidR="000220DA" w:rsidRPr="005C672D" w:rsidTr="00BA0FB8">
        <w:tc>
          <w:tcPr>
            <w:tcW w:w="2552" w:type="dxa"/>
            <w:vAlign w:val="center"/>
          </w:tcPr>
          <w:p w:rsidR="000220DA" w:rsidRPr="005C672D" w:rsidRDefault="000220DA" w:rsidP="000220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6,579,070.07</w:t>
            </w:r>
          </w:p>
        </w:tc>
        <w:tc>
          <w:tcPr>
            <w:tcW w:w="2150" w:type="dxa"/>
            <w:vAlign w:val="center"/>
          </w:tcPr>
          <w:p w:rsidR="000220DA" w:rsidRPr="00035D71" w:rsidRDefault="000220DA" w:rsidP="000220DA">
            <w:pPr>
              <w:spacing w:before="29" w:line="288" w:lineRule="auto"/>
              <w:jc w:val="right"/>
              <w:rPr>
                <w:color w:val="000000"/>
                <w:sz w:val="24"/>
              </w:rPr>
            </w:pPr>
            <w:r w:rsidRPr="00035D71">
              <w:rPr>
                <w:color w:val="000000"/>
                <w:sz w:val="24"/>
              </w:rPr>
              <w:t>6,579,070.07</w:t>
            </w:r>
          </w:p>
        </w:tc>
      </w:tr>
      <w:tr w:rsidR="000220DA" w:rsidRPr="005C672D" w:rsidTr="00BA0FB8">
        <w:tc>
          <w:tcPr>
            <w:tcW w:w="2552" w:type="dxa"/>
            <w:vAlign w:val="center"/>
          </w:tcPr>
          <w:p w:rsidR="000220DA" w:rsidRPr="005C672D" w:rsidRDefault="000220DA" w:rsidP="000220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471,829,080.47</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469,371.61</w:t>
            </w:r>
          </w:p>
        </w:tc>
        <w:tc>
          <w:tcPr>
            <w:tcW w:w="2150" w:type="dxa"/>
            <w:vAlign w:val="center"/>
          </w:tcPr>
          <w:p w:rsidR="000220DA" w:rsidRPr="00035D71" w:rsidRDefault="000220DA" w:rsidP="000220DA">
            <w:pPr>
              <w:spacing w:before="29" w:line="288" w:lineRule="auto"/>
              <w:jc w:val="right"/>
              <w:rPr>
                <w:color w:val="000000"/>
                <w:sz w:val="24"/>
              </w:rPr>
            </w:pPr>
            <w:r w:rsidRPr="00035D71">
              <w:rPr>
                <w:color w:val="000000"/>
                <w:sz w:val="24"/>
              </w:rPr>
              <w:t>472,298,452.08</w:t>
            </w:r>
          </w:p>
        </w:tc>
      </w:tr>
      <w:tr w:rsidR="000220DA" w:rsidRPr="005C672D" w:rsidTr="00BA0FB8">
        <w:tc>
          <w:tcPr>
            <w:tcW w:w="2552" w:type="dxa"/>
            <w:vAlign w:val="center"/>
          </w:tcPr>
          <w:p w:rsidR="000220DA" w:rsidRPr="005C672D" w:rsidRDefault="000220DA" w:rsidP="000220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500,102,655.60</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501,062.99</w:t>
            </w:r>
          </w:p>
        </w:tc>
        <w:tc>
          <w:tcPr>
            <w:tcW w:w="2150" w:type="dxa"/>
            <w:vAlign w:val="center"/>
          </w:tcPr>
          <w:p w:rsidR="000220DA" w:rsidRPr="00035D71" w:rsidRDefault="000220DA" w:rsidP="000220DA">
            <w:pPr>
              <w:spacing w:before="29" w:line="288" w:lineRule="auto"/>
              <w:jc w:val="right"/>
              <w:rPr>
                <w:color w:val="000000"/>
                <w:sz w:val="24"/>
              </w:rPr>
            </w:pPr>
            <w:r w:rsidRPr="00035D71">
              <w:rPr>
                <w:color w:val="000000"/>
                <w:sz w:val="24"/>
              </w:rPr>
              <w:t>500,603,718.59</w:t>
            </w:r>
          </w:p>
        </w:tc>
      </w:tr>
      <w:tr w:rsidR="000220DA" w:rsidRPr="005C672D" w:rsidTr="00BA0FB8">
        <w:tc>
          <w:tcPr>
            <w:tcW w:w="2552" w:type="dxa"/>
            <w:vAlign w:val="center"/>
          </w:tcPr>
          <w:p w:rsidR="000220DA" w:rsidRPr="005C672D" w:rsidRDefault="000220DA" w:rsidP="000220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-28,273,575.13</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-31,691.38</w:t>
            </w:r>
          </w:p>
        </w:tc>
        <w:tc>
          <w:tcPr>
            <w:tcW w:w="2150" w:type="dxa"/>
            <w:vAlign w:val="center"/>
          </w:tcPr>
          <w:p w:rsidR="000220DA" w:rsidRPr="00035D71" w:rsidRDefault="000220DA" w:rsidP="000220DA">
            <w:pPr>
              <w:spacing w:before="29" w:line="288" w:lineRule="auto"/>
              <w:jc w:val="right"/>
              <w:rPr>
                <w:color w:val="000000"/>
                <w:sz w:val="24"/>
              </w:rPr>
            </w:pPr>
            <w:r w:rsidRPr="00035D71">
              <w:rPr>
                <w:color w:val="000000"/>
                <w:sz w:val="24"/>
              </w:rPr>
              <w:t>-28,305,266.51</w:t>
            </w:r>
          </w:p>
        </w:tc>
      </w:tr>
      <w:tr w:rsidR="000220DA" w:rsidRPr="005C672D" w:rsidTr="00BA0FB8">
        <w:tc>
          <w:tcPr>
            <w:tcW w:w="2552" w:type="dxa"/>
            <w:vAlign w:val="center"/>
          </w:tcPr>
          <w:p w:rsidR="000220DA" w:rsidRPr="005C672D" w:rsidRDefault="000220DA" w:rsidP="000220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w:t>
            </w:r>
          </w:p>
        </w:tc>
        <w:tc>
          <w:tcPr>
            <w:tcW w:w="2150" w:type="dxa"/>
            <w:vAlign w:val="center"/>
          </w:tcPr>
          <w:p w:rsidR="000220DA" w:rsidRPr="00035D71" w:rsidRDefault="000220DA" w:rsidP="000220DA">
            <w:pPr>
              <w:spacing w:before="29" w:line="288" w:lineRule="auto"/>
              <w:jc w:val="right"/>
              <w:rPr>
                <w:color w:val="000000"/>
                <w:sz w:val="24"/>
              </w:rPr>
            </w:pPr>
            <w:r w:rsidRPr="00035D71">
              <w:rPr>
                <w:color w:val="000000"/>
                <w:sz w:val="24"/>
              </w:rPr>
              <w:t>-</w:t>
            </w:r>
          </w:p>
        </w:tc>
      </w:tr>
      <w:tr w:rsidR="000220DA" w:rsidRPr="005C672D" w:rsidTr="00BA0FB8">
        <w:tc>
          <w:tcPr>
            <w:tcW w:w="2552" w:type="dxa"/>
            <w:vAlign w:val="center"/>
          </w:tcPr>
          <w:p w:rsidR="000220DA" w:rsidRPr="005C672D" w:rsidRDefault="000220DA" w:rsidP="000220DA">
            <w:pPr>
              <w:spacing w:before="29" w:line="288" w:lineRule="auto"/>
              <w:rPr>
                <w:color w:val="000000"/>
                <w:sz w:val="24"/>
              </w:rPr>
            </w:pPr>
            <w:r w:rsidRPr="005C672D">
              <w:rPr>
                <w:color w:val="000000"/>
                <w:sz w:val="24"/>
              </w:rPr>
              <w:t>五、期末所有者权益（基金净值）</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736,619,173.07</w:t>
            </w:r>
          </w:p>
        </w:tc>
        <w:tc>
          <w:tcPr>
            <w:tcW w:w="2149" w:type="dxa"/>
            <w:vAlign w:val="center"/>
          </w:tcPr>
          <w:p w:rsidR="000220DA" w:rsidRPr="00035D71" w:rsidRDefault="000220DA" w:rsidP="000220DA">
            <w:pPr>
              <w:spacing w:before="29" w:line="288" w:lineRule="auto"/>
              <w:jc w:val="right"/>
              <w:rPr>
                <w:color w:val="000000"/>
                <w:sz w:val="24"/>
              </w:rPr>
            </w:pPr>
            <w:r w:rsidRPr="00035D71">
              <w:rPr>
                <w:color w:val="000000"/>
                <w:sz w:val="24"/>
              </w:rPr>
              <w:t>7,048,441.68</w:t>
            </w:r>
          </w:p>
        </w:tc>
        <w:tc>
          <w:tcPr>
            <w:tcW w:w="2150" w:type="dxa"/>
            <w:vAlign w:val="center"/>
          </w:tcPr>
          <w:p w:rsidR="000220DA" w:rsidRPr="00035D71" w:rsidRDefault="000220DA" w:rsidP="000220DA">
            <w:pPr>
              <w:spacing w:before="29" w:line="288" w:lineRule="auto"/>
              <w:jc w:val="right"/>
              <w:rPr>
                <w:color w:val="000000"/>
                <w:sz w:val="24"/>
              </w:rPr>
            </w:pPr>
            <w:r w:rsidRPr="00035D71">
              <w:rPr>
                <w:color w:val="000000"/>
                <w:sz w:val="24"/>
              </w:rPr>
              <w:t>743,667,614.75</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E13ED1" w:rsidRDefault="00E4547D">
      <w:pPr>
        <w:spacing w:before="29" w:line="288" w:lineRule="auto"/>
        <w:ind w:firstLineChars="200" w:firstLine="480"/>
        <w:rPr>
          <w:color w:val="000000"/>
          <w:sz w:val="24"/>
        </w:rPr>
      </w:pPr>
      <w:r>
        <w:rPr>
          <w:color w:val="000000"/>
          <w:sz w:val="24"/>
        </w:rPr>
        <w:t>交银施罗德卓越回报灵活配置混合型证券投资基金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[2015]1793</w:t>
      </w:r>
      <w:r>
        <w:rPr>
          <w:color w:val="000000"/>
          <w:sz w:val="24"/>
        </w:rPr>
        <w:t>号文《关于准予交银施罗德卓越回报灵活配置混合型证券投资基金注册的批复》核准，由交银施罗德基金管理有限公司依照《中华人民共和国证券投资基金法》和《交银施罗德卓越回报灵活配置混合型证券投资基金基金合同》负责公开募集。本基金为契约型开放式，存续期限不定，首次设立募集不包括认购资金利息共募集人民币</w:t>
      </w:r>
      <w:r>
        <w:rPr>
          <w:color w:val="000000"/>
          <w:sz w:val="24"/>
        </w:rPr>
        <w:t>264,526,982.90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136</w:t>
      </w:r>
      <w:r>
        <w:rPr>
          <w:color w:val="000000"/>
          <w:sz w:val="24"/>
        </w:rPr>
        <w:t>号验资报告予以验证。经向中国证监会备案，《交银施罗德卓越回报灵活配置混合型证券投资基金基金合同》于</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日正式生效，基金合同生效日的基金份额总额为</w:t>
      </w:r>
      <w:r>
        <w:rPr>
          <w:color w:val="000000"/>
          <w:sz w:val="24"/>
        </w:rPr>
        <w:t>264,790,092.60</w:t>
      </w:r>
      <w:r>
        <w:rPr>
          <w:color w:val="000000"/>
          <w:sz w:val="24"/>
        </w:rPr>
        <w:t>份基金份额，其中认购资金利息折合</w:t>
      </w:r>
      <w:r>
        <w:rPr>
          <w:color w:val="000000"/>
          <w:sz w:val="24"/>
        </w:rPr>
        <w:t>263,109.70</w:t>
      </w:r>
      <w:r>
        <w:rPr>
          <w:color w:val="000000"/>
          <w:sz w:val="24"/>
        </w:rPr>
        <w:t>份基金份额。本基金的基金管理人为交银施罗德基金管理有限公司，基金托管人为中信银行股份有限公司。</w:t>
      </w:r>
    </w:p>
    <w:p w:rsidR="001548F9" w:rsidRPr="005C672D" w:rsidRDefault="00E4547D" w:rsidP="00AC6DDA">
      <w:pPr>
        <w:spacing w:before="29" w:line="288" w:lineRule="auto"/>
        <w:ind w:firstLineChars="200" w:firstLine="480"/>
        <w:rPr>
          <w:color w:val="000000"/>
          <w:sz w:val="24"/>
        </w:rPr>
      </w:pPr>
      <w:r>
        <w:rPr>
          <w:color w:val="000000"/>
          <w:sz w:val="24"/>
        </w:rPr>
        <w:t>根据《中华人民共和国证券投资基金法》和《交银施罗德卓越回报灵活配置混合型证券投资基金基金合同》的有关规定，本基金的投资范围为具有良好流动性的金融工具，包括国内依法发行上市的股票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颁布的《证券投资基金会计核算业务指引》、《交银施罗德卓越回报灵活配置混合型证券投资基金基金合同》和在财务报表附注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w:t>
      </w:r>
      <w:r w:rsidRPr="005C672D">
        <w:rPr>
          <w:color w:val="000000"/>
          <w:sz w:val="24"/>
        </w:rPr>
        <w:t>2</w:t>
      </w:r>
      <w:r w:rsidRPr="005C672D">
        <w:rPr>
          <w:color w:val="000000"/>
          <w:sz w:val="24"/>
        </w:rPr>
        <w:t>月</w:t>
      </w:r>
      <w:r w:rsidRPr="005C672D">
        <w:rPr>
          <w:color w:val="000000"/>
          <w:sz w:val="24"/>
        </w:rPr>
        <w:t>17</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日止期间财务报表符合企业会计准则的要求，真实、完整地反映了本基金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w:t>
      </w:r>
      <w:r w:rsidRPr="005C672D">
        <w:rPr>
          <w:color w:val="000000"/>
          <w:sz w:val="24"/>
        </w:rPr>
        <w:t>2</w:t>
      </w:r>
      <w:r w:rsidRPr="005C672D">
        <w:rPr>
          <w:color w:val="000000"/>
          <w:sz w:val="24"/>
        </w:rPr>
        <w:t>月</w:t>
      </w:r>
      <w:r w:rsidRPr="005C672D">
        <w:rPr>
          <w:color w:val="000000"/>
          <w:sz w:val="24"/>
        </w:rPr>
        <w:t>17</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日止期间的经营成果和基金净值变动情况等有关信息。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E4547D" w:rsidP="00AC6DDA">
      <w:pPr>
        <w:autoSpaceDE w:val="0"/>
        <w:autoSpaceDN w:val="0"/>
        <w:adjustRightInd w:val="0"/>
        <w:snapToGrid w:val="0"/>
        <w:spacing w:before="29" w:line="288" w:lineRule="auto"/>
        <w:jc w:val="left"/>
        <w:rPr>
          <w:b/>
          <w:color w:val="000000"/>
          <w:kern w:val="0"/>
          <w:sz w:val="24"/>
        </w:rPr>
      </w:pPr>
      <w:r w:rsidRPr="00E4547D">
        <w:rPr>
          <w:rFonts w:hint="eastAsia"/>
          <w:b/>
          <w:bCs/>
          <w:kern w:val="0"/>
          <w:sz w:val="24"/>
        </w:rPr>
        <w:t>6.4.4</w:t>
      </w:r>
      <w:r w:rsidRPr="00E4547D">
        <w:rPr>
          <w:rFonts w:hint="eastAsia"/>
          <w:b/>
          <w:bCs/>
          <w:kern w:val="0"/>
          <w:sz w:val="24"/>
        </w:rPr>
        <w:t>重要会计政策和会计估计</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6.4.4.1 </w:t>
      </w:r>
      <w:r w:rsidRPr="005C672D">
        <w:rPr>
          <w:b/>
          <w:color w:val="000000"/>
          <w:kern w:val="0"/>
          <w:sz w:val="24"/>
        </w:rPr>
        <w:t>会计年度</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本基金会计年度为公历</w:t>
      </w:r>
      <w:r w:rsidRPr="005C672D">
        <w:rPr>
          <w:color w:val="000000"/>
          <w:sz w:val="24"/>
        </w:rPr>
        <w:t>1</w:t>
      </w:r>
      <w:r w:rsidRPr="005C672D">
        <w:rPr>
          <w:color w:val="000000"/>
          <w:sz w:val="24"/>
        </w:rPr>
        <w:t>月</w:t>
      </w:r>
      <w:r w:rsidRPr="005C672D">
        <w:rPr>
          <w:color w:val="000000"/>
          <w:sz w:val="24"/>
        </w:rPr>
        <w:t>1</w:t>
      </w:r>
      <w:r w:rsidRPr="005C672D">
        <w:rPr>
          <w:color w:val="000000"/>
          <w:sz w:val="24"/>
        </w:rPr>
        <w:t>日起至</w:t>
      </w:r>
      <w:r w:rsidRPr="005C672D">
        <w:rPr>
          <w:color w:val="000000"/>
          <w:sz w:val="24"/>
        </w:rPr>
        <w:t>12</w:t>
      </w:r>
      <w:r w:rsidRPr="005C672D">
        <w:rPr>
          <w:color w:val="000000"/>
          <w:sz w:val="24"/>
        </w:rPr>
        <w:t>月</w:t>
      </w:r>
      <w:r w:rsidRPr="005C672D">
        <w:rPr>
          <w:color w:val="000000"/>
          <w:sz w:val="24"/>
        </w:rPr>
        <w:t>31</w:t>
      </w:r>
      <w:r w:rsidRPr="005C672D">
        <w:rPr>
          <w:color w:val="000000"/>
          <w:sz w:val="24"/>
        </w:rPr>
        <w:t>日止。本期财务报表的实际编制期间为</w:t>
      </w:r>
      <w:r w:rsidRPr="005C672D">
        <w:rPr>
          <w:color w:val="000000"/>
          <w:sz w:val="24"/>
        </w:rPr>
        <w:t>2016</w:t>
      </w:r>
      <w:r w:rsidRPr="005C672D">
        <w:rPr>
          <w:color w:val="000000"/>
          <w:sz w:val="24"/>
        </w:rPr>
        <w:t>年</w:t>
      </w:r>
      <w:r w:rsidRPr="005C672D">
        <w:rPr>
          <w:color w:val="000000"/>
          <w:sz w:val="24"/>
        </w:rPr>
        <w:t>2</w:t>
      </w:r>
      <w:r w:rsidRPr="005C672D">
        <w:rPr>
          <w:color w:val="000000"/>
          <w:sz w:val="24"/>
        </w:rPr>
        <w:t>月</w:t>
      </w:r>
      <w:r w:rsidRPr="005C672D">
        <w:rPr>
          <w:color w:val="000000"/>
          <w:sz w:val="24"/>
        </w:rPr>
        <w:t>17</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6.4.4.2</w:t>
      </w:r>
      <w:r w:rsidRPr="005C672D">
        <w:rPr>
          <w:b/>
          <w:color w:val="000000"/>
          <w:kern w:val="0"/>
          <w:sz w:val="24"/>
        </w:rPr>
        <w:t>记账本位币</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本基金的记账本位币为人民币。</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6.4.4.3</w:t>
      </w:r>
      <w:r w:rsidRPr="005C672D">
        <w:rPr>
          <w:b/>
          <w:color w:val="000000"/>
          <w:kern w:val="0"/>
          <w:sz w:val="24"/>
        </w:rPr>
        <w:t>金融资产和金融负债的分类</w:t>
      </w:r>
    </w:p>
    <w:p w:rsidR="00E13ED1" w:rsidRDefault="00E4547D">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13ED1" w:rsidRDefault="00E4547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13ED1" w:rsidRDefault="00E4547D">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13ED1" w:rsidRDefault="00E4547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13ED1" w:rsidRDefault="00E4547D">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C672D" w:rsidRDefault="00E4547D" w:rsidP="00AC6DDA">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6.4.4.4</w:t>
      </w:r>
      <w:r w:rsidRPr="005C672D">
        <w:rPr>
          <w:b/>
          <w:color w:val="000000"/>
          <w:kern w:val="0"/>
          <w:sz w:val="24"/>
        </w:rPr>
        <w:t>金融资产和金融负债的初始确认、后续计量和终止确认</w:t>
      </w:r>
    </w:p>
    <w:p w:rsidR="00E13ED1" w:rsidRDefault="00E4547D">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13ED1" w:rsidRPr="005801A5" w:rsidRDefault="00E4547D">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E13ED1" w:rsidRDefault="00E4547D">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E13ED1" w:rsidRDefault="00E4547D">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13ED1" w:rsidRDefault="00E4547D">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E13ED1" w:rsidRDefault="00E4547D">
      <w:pPr>
        <w:spacing w:before="29" w:line="288" w:lineRule="auto"/>
        <w:ind w:firstLineChars="200" w:firstLine="480"/>
        <w:rPr>
          <w:color w:val="000000"/>
          <w:sz w:val="24"/>
        </w:rPr>
      </w:pPr>
      <w:r>
        <w:rPr>
          <w:color w:val="000000"/>
          <w:sz w:val="24"/>
        </w:rPr>
        <w:t>当金融负债的现时义务全部或部分已经解除时，终止确认该金融负债或义务已解除的部分。终止确认部分的账面价值与支付的对价之间的差额，计入当期损益。</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6.4.4.5</w:t>
      </w:r>
      <w:r w:rsidRPr="005C672D">
        <w:rPr>
          <w:b/>
          <w:color w:val="000000"/>
          <w:kern w:val="0"/>
          <w:sz w:val="24"/>
        </w:rPr>
        <w:t>金融资产和金融负债的估值原则</w:t>
      </w:r>
    </w:p>
    <w:p w:rsidR="00E13ED1" w:rsidRDefault="00E4547D">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E13ED1" w:rsidRDefault="00E4547D">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E13ED1" w:rsidRPr="005801A5" w:rsidRDefault="00E4547D">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5C672D" w:rsidRDefault="00E4547D" w:rsidP="00AC6DDA">
      <w:pPr>
        <w:spacing w:before="29" w:line="288" w:lineRule="auto"/>
        <w:ind w:firstLineChars="200" w:firstLine="480"/>
        <w:rPr>
          <w:color w:val="000000"/>
          <w:sz w:val="24"/>
        </w:rPr>
      </w:pPr>
      <w:r>
        <w:rPr>
          <w:color w:val="000000"/>
          <w:sz w:val="24"/>
        </w:rPr>
        <w:t xml:space="preserve">(3) </w:t>
      </w:r>
      <w:r>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5C672D" w:rsidRDefault="001548F9" w:rsidP="00AC6DDA">
      <w:pPr>
        <w:autoSpaceDE w:val="0"/>
        <w:autoSpaceDN w:val="0"/>
        <w:adjustRightInd w:val="0"/>
        <w:spacing w:before="29" w:line="288" w:lineRule="auto"/>
        <w:jc w:val="left"/>
        <w:rPr>
          <w:b/>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6.4.4.6</w:t>
      </w:r>
      <w:r w:rsidRPr="005C672D">
        <w:rPr>
          <w:b/>
          <w:color w:val="000000"/>
          <w:kern w:val="0"/>
          <w:sz w:val="24"/>
        </w:rPr>
        <w:t>金融资产和金融负债的抵销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本基金持有的资产和承担的负债基本为金融资产和金融负债。当本基金</w:t>
      </w:r>
      <w:r w:rsidRPr="005C672D">
        <w:rPr>
          <w:color w:val="000000"/>
          <w:sz w:val="24"/>
        </w:rPr>
        <w:t xml:space="preserve">1) </w:t>
      </w:r>
      <w:r w:rsidRPr="005C672D">
        <w:rPr>
          <w:color w:val="000000"/>
          <w:sz w:val="24"/>
        </w:rPr>
        <w:t>具有抵销已确认金额的法定权利且该种法定权利现在是可执行的；且</w:t>
      </w:r>
      <w:r w:rsidRPr="005C672D">
        <w:rPr>
          <w:color w:val="000000"/>
          <w:sz w:val="24"/>
        </w:rPr>
        <w:t xml:space="preserve">2) </w:t>
      </w:r>
      <w:r w:rsidRPr="005C672D">
        <w:rPr>
          <w:color w:val="000000"/>
          <w:sz w:val="24"/>
        </w:rPr>
        <w:t>交易双方准备按净额结算时，金融资产与金融负债按抵销后的净额在资产负债表中列示。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6.4.4.7</w:t>
      </w:r>
      <w:r w:rsidRPr="005C672D">
        <w:rPr>
          <w:b/>
          <w:color w:val="000000"/>
          <w:kern w:val="0"/>
          <w:sz w:val="24"/>
        </w:rPr>
        <w:t>实收基金</w:t>
      </w:r>
    </w:p>
    <w:p w:rsidR="001548F9" w:rsidRPr="005C672D" w:rsidRDefault="001548F9" w:rsidP="00AC6DDA">
      <w:pPr>
        <w:spacing w:before="29" w:line="288" w:lineRule="auto"/>
        <w:ind w:firstLineChars="200" w:firstLine="480"/>
        <w:rPr>
          <w:color w:val="000000"/>
          <w:sz w:val="24"/>
        </w:rPr>
      </w:pPr>
      <w:r w:rsidRPr="005C672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6.4.4.8</w:t>
      </w:r>
      <w:r w:rsidRPr="005C672D">
        <w:rPr>
          <w:b/>
          <w:color w:val="000000"/>
          <w:kern w:val="0"/>
          <w:sz w:val="24"/>
        </w:rPr>
        <w:t>损益平准金</w:t>
      </w:r>
    </w:p>
    <w:p w:rsidR="001548F9" w:rsidRPr="005C672D" w:rsidRDefault="001548F9" w:rsidP="00AC6DDA">
      <w:pPr>
        <w:spacing w:before="29" w:line="288" w:lineRule="auto"/>
        <w:ind w:firstLineChars="200" w:firstLine="480"/>
        <w:rPr>
          <w:color w:val="000000"/>
          <w:sz w:val="24"/>
        </w:rPr>
      </w:pPr>
      <w:r w:rsidRPr="005C672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C672D">
        <w:rPr>
          <w:color w:val="000000"/>
          <w:sz w:val="24"/>
        </w:rPr>
        <w:t>/(</w:t>
      </w:r>
      <w:r w:rsidRPr="005C672D">
        <w:rPr>
          <w:color w:val="000000"/>
          <w:sz w:val="24"/>
        </w:rPr>
        <w:t>累计亏损</w:t>
      </w:r>
      <w:r w:rsidRPr="005C672D">
        <w:rPr>
          <w:color w:val="000000"/>
          <w:sz w:val="24"/>
        </w:rPr>
        <w:t>)</w:t>
      </w:r>
      <w:r w:rsidRPr="005C672D">
        <w:rPr>
          <w:color w:val="000000"/>
          <w:sz w:val="24"/>
        </w:rPr>
        <w:t>。</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6.4.4.9</w:t>
      </w:r>
      <w:r w:rsidRPr="005C672D">
        <w:rPr>
          <w:b/>
          <w:color w:val="000000"/>
          <w:kern w:val="0"/>
          <w:sz w:val="24"/>
        </w:rPr>
        <w:t>收入</w:t>
      </w:r>
      <w:r w:rsidRPr="005C672D">
        <w:rPr>
          <w:b/>
          <w:color w:val="000000"/>
          <w:kern w:val="0"/>
          <w:sz w:val="24"/>
        </w:rPr>
        <w:t>/(</w:t>
      </w:r>
      <w:r w:rsidRPr="005C672D">
        <w:rPr>
          <w:b/>
          <w:color w:val="000000"/>
          <w:kern w:val="0"/>
          <w:sz w:val="24"/>
        </w:rPr>
        <w:t>损失</w:t>
      </w:r>
      <w:r w:rsidRPr="005C672D">
        <w:rPr>
          <w:b/>
          <w:color w:val="000000"/>
          <w:kern w:val="0"/>
          <w:sz w:val="24"/>
        </w:rPr>
        <w:t>)</w:t>
      </w:r>
      <w:r w:rsidRPr="005C672D">
        <w:rPr>
          <w:b/>
          <w:color w:val="000000"/>
          <w:kern w:val="0"/>
          <w:sz w:val="24"/>
        </w:rPr>
        <w:t>的确认和计量</w:t>
      </w:r>
    </w:p>
    <w:p w:rsidR="00E13ED1" w:rsidRDefault="00E4547D">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13ED1" w:rsidRDefault="00E4547D">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5C672D" w:rsidRDefault="00E4547D" w:rsidP="00AC6DDA">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6.4.4.10</w:t>
      </w:r>
      <w:r w:rsidRPr="005C672D">
        <w:rPr>
          <w:b/>
          <w:color w:val="000000"/>
          <w:kern w:val="0"/>
          <w:sz w:val="24"/>
        </w:rPr>
        <w:t>费用的确认和计量</w:t>
      </w:r>
    </w:p>
    <w:p w:rsidR="00E13ED1" w:rsidRDefault="00E4547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C672D" w:rsidRDefault="00E4547D" w:rsidP="00AC6DDA">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6.4.4.11</w:t>
      </w:r>
      <w:r w:rsidRPr="005C672D">
        <w:rPr>
          <w:b/>
          <w:color w:val="000000"/>
          <w:kern w:val="0"/>
          <w:sz w:val="24"/>
        </w:rPr>
        <w:t>基金的收益分配政策</w:t>
      </w:r>
    </w:p>
    <w:p w:rsidR="00E13ED1" w:rsidRDefault="00E4547D">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5C672D" w:rsidRDefault="00E4547D" w:rsidP="00AC6DDA">
      <w:pPr>
        <w:spacing w:before="29" w:line="288" w:lineRule="auto"/>
        <w:ind w:firstLineChars="200" w:firstLine="480"/>
        <w:rPr>
          <w:color w:val="000000"/>
          <w:sz w:val="24"/>
        </w:rPr>
      </w:pPr>
      <w:r>
        <w:rPr>
          <w:color w:val="000000"/>
          <w:sz w:val="24"/>
        </w:rPr>
        <w:t>经宣告的拟分配基金收益于分红除权日从所有者权益转出。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6.4.4.12</w:t>
      </w:r>
      <w:r w:rsidRPr="005C672D">
        <w:rPr>
          <w:b/>
          <w:color w:val="000000"/>
          <w:kern w:val="0"/>
          <w:sz w:val="24"/>
        </w:rPr>
        <w:t>分部报告</w:t>
      </w:r>
    </w:p>
    <w:p w:rsidR="00E13ED1" w:rsidRDefault="00E4547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C672D" w:rsidRDefault="00E4547D" w:rsidP="00AC6DDA">
      <w:pPr>
        <w:spacing w:before="29" w:line="288" w:lineRule="auto"/>
        <w:ind w:firstLineChars="200" w:firstLine="480"/>
        <w:rPr>
          <w:color w:val="000000"/>
          <w:sz w:val="24"/>
        </w:rPr>
      </w:pPr>
      <w:r>
        <w:rPr>
          <w:color w:val="000000"/>
          <w:sz w:val="24"/>
        </w:rPr>
        <w:t>本基金目前以一个单一的经营分部运作，不需要进行分部报告的披露。</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6.4.4.13</w:t>
      </w:r>
      <w:r w:rsidRPr="005C672D">
        <w:rPr>
          <w:b/>
          <w:color w:val="000000"/>
          <w:kern w:val="0"/>
          <w:sz w:val="24"/>
        </w:rPr>
        <w:t>其他重要的会计政策和会计估计</w:t>
      </w:r>
    </w:p>
    <w:p w:rsidR="00E13ED1" w:rsidRDefault="00E4547D">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E13ED1" w:rsidRDefault="00E4547D">
      <w:pPr>
        <w:spacing w:before="29" w:line="288" w:lineRule="auto"/>
        <w:ind w:firstLineChars="200" w:firstLine="480"/>
        <w:rPr>
          <w:color w:val="000000"/>
          <w:sz w:val="24"/>
        </w:rPr>
      </w:pPr>
      <w:r>
        <w:rPr>
          <w:color w:val="000000"/>
          <w:sz w:val="24"/>
        </w:rPr>
        <w:t xml:space="preserve">(a)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5C672D" w:rsidRDefault="00E4547D" w:rsidP="00AC6DDA">
      <w:pPr>
        <w:spacing w:before="29" w:line="288" w:lineRule="auto"/>
        <w:ind w:firstLineChars="200" w:firstLine="480"/>
        <w:rPr>
          <w:color w:val="000000"/>
          <w:sz w:val="24"/>
        </w:rPr>
      </w:pPr>
      <w:r>
        <w:rPr>
          <w:color w:val="000000"/>
          <w:sz w:val="24"/>
        </w:rPr>
        <w:t xml:space="preserve">(b) </w:t>
      </w:r>
      <w:r>
        <w:rPr>
          <w:color w:val="000000"/>
          <w:sz w:val="24"/>
        </w:rPr>
        <w:t>对于在证券交易所上市或挂牌转让的固定收益品种</w:t>
      </w:r>
      <w:r>
        <w:rPr>
          <w:color w:val="000000"/>
          <w:sz w:val="24"/>
        </w:rPr>
        <w:t>(</w:t>
      </w:r>
      <w:r>
        <w:rPr>
          <w:color w:val="000000"/>
          <w:sz w:val="24"/>
        </w:rPr>
        <w:t>可转换债券、资产支持证券和中小企业私募债券除外</w:t>
      </w:r>
      <w:r>
        <w:rPr>
          <w:color w:val="000000"/>
          <w:sz w:val="24"/>
        </w:rPr>
        <w:t>)</w:t>
      </w:r>
      <w:r>
        <w:rPr>
          <w:color w:val="000000"/>
          <w:sz w:val="24"/>
        </w:rPr>
        <w:t>，按照中证指数有限公司根据《中国证券投资基金业协会估值核算工作小组关于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季度固定收益品种的估值处理标准》所独立提供的债券估值结果确定公允价值。</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E13ED1" w:rsidRDefault="00E4547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E13ED1" w:rsidRDefault="00E4547D">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E13ED1" w:rsidRDefault="00E4547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E13ED1" w:rsidRDefault="00E4547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801A5" w:rsidRDefault="00E4547D" w:rsidP="00AC6DD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E13ED1">
        <w:tc>
          <w:tcPr>
            <w:tcW w:w="5219" w:type="dxa"/>
            <w:vAlign w:val="center"/>
          </w:tcPr>
          <w:p w:rsidR="00E13ED1" w:rsidRDefault="00E4547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13ED1" w:rsidRDefault="00E4547D">
            <w:pPr>
              <w:jc w:val="left"/>
            </w:pPr>
            <w:r>
              <w:rPr>
                <w:color w:val="000000"/>
                <w:sz w:val="24"/>
              </w:rPr>
              <w:t>基金管理人、基金销售机构</w:t>
            </w:r>
          </w:p>
        </w:tc>
      </w:tr>
      <w:tr w:rsidR="00E13ED1">
        <w:tc>
          <w:tcPr>
            <w:tcW w:w="5219" w:type="dxa"/>
            <w:vAlign w:val="center"/>
          </w:tcPr>
          <w:p w:rsidR="00E13ED1" w:rsidRDefault="00E4547D">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E13ED1" w:rsidRDefault="00E4547D">
            <w:pPr>
              <w:jc w:val="left"/>
            </w:pPr>
            <w:r>
              <w:rPr>
                <w:color w:val="000000"/>
                <w:sz w:val="24"/>
              </w:rPr>
              <w:t>基金托管人、基金销售机构</w:t>
            </w:r>
          </w:p>
        </w:tc>
      </w:tr>
      <w:tr w:rsidR="00E13ED1">
        <w:tc>
          <w:tcPr>
            <w:tcW w:w="5219" w:type="dxa"/>
            <w:vAlign w:val="center"/>
          </w:tcPr>
          <w:p w:rsidR="00E13ED1" w:rsidRDefault="00E4547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13ED1" w:rsidRDefault="00E4547D">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6559D" w:rsidRPr="005C672D" w:rsidTr="0056559D">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2</w:t>
            </w:r>
            <w:r w:rsidRPr="005C672D">
              <w:rPr>
                <w:sz w:val="24"/>
              </w:rPr>
              <w:t>月</w:t>
            </w:r>
            <w:r w:rsidRPr="005C672D">
              <w:rPr>
                <w:sz w:val="24"/>
              </w:rPr>
              <w:t>17</w:t>
            </w:r>
            <w:r w:rsidRPr="005C672D">
              <w:rPr>
                <w:sz w:val="24"/>
              </w:rPr>
              <w:t>日（基金合同生效日）至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56559D" w:rsidRPr="005C672D" w:rsidTr="0056559D">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1,177,133.33</w:t>
            </w:r>
          </w:p>
        </w:tc>
      </w:tr>
      <w:tr w:rsidR="0056559D" w:rsidRPr="005C672D" w:rsidTr="0056559D">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186,361.51</w:t>
            </w:r>
          </w:p>
        </w:tc>
      </w:tr>
    </w:tbl>
    <w:p w:rsidR="00E13ED1" w:rsidRDefault="00E4547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548F9" w:rsidRPr="005C672D" w:rsidRDefault="00E4547D" w:rsidP="00AC6DDA">
      <w:pPr>
        <w:tabs>
          <w:tab w:val="left" w:pos="426"/>
        </w:tabs>
        <w:spacing w:before="29" w:line="288" w:lineRule="auto"/>
        <w:jc w:val="left"/>
        <w:rPr>
          <w:kern w:val="0"/>
          <w:sz w:val="24"/>
        </w:rPr>
      </w:pPr>
      <w:r>
        <w:rPr>
          <w:kern w:val="0"/>
          <w:sz w:val="24"/>
        </w:rPr>
        <w:t>日管理人报酬＝前一日基金资产净值</w:t>
      </w:r>
      <w:r>
        <w:rPr>
          <w:kern w:val="0"/>
          <w:sz w:val="24"/>
        </w:rPr>
        <w:t>×0.5%÷</w:t>
      </w:r>
      <w:r>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6559D" w:rsidRPr="005C672D" w:rsidTr="0056559D">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2</w:t>
            </w:r>
            <w:r w:rsidRPr="005C672D">
              <w:rPr>
                <w:sz w:val="24"/>
              </w:rPr>
              <w:t>月</w:t>
            </w:r>
            <w:r w:rsidRPr="005C672D">
              <w:rPr>
                <w:sz w:val="24"/>
              </w:rPr>
              <w:t>17</w:t>
            </w:r>
            <w:r w:rsidRPr="005C672D">
              <w:rPr>
                <w:sz w:val="24"/>
              </w:rPr>
              <w:t>日（基金合同生效日）至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56559D" w:rsidRPr="005C672D" w:rsidTr="0056559D">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470,853.37</w:t>
            </w:r>
          </w:p>
        </w:tc>
      </w:tr>
    </w:tbl>
    <w:p w:rsidR="00E13ED1" w:rsidRDefault="00E4547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C672D" w:rsidRDefault="00E4547D" w:rsidP="00AC6DDA">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2</w:t>
            </w:r>
            <w:r w:rsidRPr="005C672D">
              <w:rPr>
                <w:color w:val="000000"/>
                <w:sz w:val="24"/>
              </w:rPr>
              <w:t>月</w:t>
            </w:r>
            <w:r w:rsidRPr="005C672D">
              <w:rPr>
                <w:color w:val="000000"/>
                <w:sz w:val="24"/>
              </w:rPr>
              <w:t>17</w:t>
            </w:r>
            <w:r w:rsidRPr="005C672D">
              <w:rPr>
                <w:color w:val="000000"/>
                <w:sz w:val="24"/>
              </w:rPr>
              <w:t>日（基金合同生效日）至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E13ED1">
        <w:tc>
          <w:tcPr>
            <w:tcW w:w="2694" w:type="dxa"/>
            <w:vAlign w:val="center"/>
          </w:tcPr>
          <w:p w:rsidR="00E13ED1" w:rsidRDefault="00E4547D">
            <w:pPr>
              <w:jc w:val="left"/>
            </w:pPr>
            <w:r>
              <w:rPr>
                <w:sz w:val="24"/>
              </w:rPr>
              <w:t>中信银行股份有限公司</w:t>
            </w:r>
          </w:p>
        </w:tc>
        <w:tc>
          <w:tcPr>
            <w:tcW w:w="3153" w:type="dxa"/>
            <w:vAlign w:val="center"/>
          </w:tcPr>
          <w:p w:rsidR="00E13ED1" w:rsidRDefault="00E4547D">
            <w:pPr>
              <w:jc w:val="right"/>
            </w:pPr>
            <w:r>
              <w:rPr>
                <w:sz w:val="24"/>
              </w:rPr>
              <w:t>888,666.91</w:t>
            </w:r>
          </w:p>
        </w:tc>
        <w:tc>
          <w:tcPr>
            <w:tcW w:w="3153" w:type="dxa"/>
            <w:vAlign w:val="center"/>
          </w:tcPr>
          <w:p w:rsidR="00E13ED1" w:rsidRDefault="00E4547D">
            <w:pPr>
              <w:jc w:val="right"/>
            </w:pPr>
            <w:r>
              <w:rPr>
                <w:sz w:val="24"/>
              </w:rPr>
              <w:t>74,178.31</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注：本基金的银行存款由基金托管人中信银行保管，按银行同业利率计息。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E13ED1">
        <w:tc>
          <w:tcPr>
            <w:tcW w:w="834" w:type="dxa"/>
            <w:vAlign w:val="center"/>
          </w:tcPr>
          <w:p w:rsidR="00E13ED1" w:rsidRDefault="00E4547D">
            <w:pPr>
              <w:jc w:val="center"/>
            </w:pPr>
            <w:r>
              <w:rPr>
                <w:sz w:val="24"/>
              </w:rPr>
              <w:t>601966</w:t>
            </w:r>
          </w:p>
        </w:tc>
        <w:tc>
          <w:tcPr>
            <w:tcW w:w="835" w:type="dxa"/>
            <w:vAlign w:val="center"/>
          </w:tcPr>
          <w:p w:rsidR="00E13ED1" w:rsidRDefault="00E4547D">
            <w:pPr>
              <w:jc w:val="center"/>
            </w:pPr>
            <w:r>
              <w:rPr>
                <w:sz w:val="24"/>
              </w:rPr>
              <w:t>玲珑轮胎</w:t>
            </w:r>
          </w:p>
        </w:tc>
        <w:tc>
          <w:tcPr>
            <w:tcW w:w="834" w:type="dxa"/>
            <w:vAlign w:val="center"/>
          </w:tcPr>
          <w:p w:rsidR="00E13ED1" w:rsidRDefault="00E4547D">
            <w:pPr>
              <w:jc w:val="center"/>
            </w:pPr>
            <w:r>
              <w:rPr>
                <w:sz w:val="24"/>
              </w:rPr>
              <w:t>2016-06-28</w:t>
            </w:r>
          </w:p>
        </w:tc>
        <w:tc>
          <w:tcPr>
            <w:tcW w:w="835" w:type="dxa"/>
            <w:vAlign w:val="center"/>
          </w:tcPr>
          <w:p w:rsidR="00E13ED1" w:rsidRDefault="00E4547D">
            <w:pPr>
              <w:jc w:val="center"/>
            </w:pPr>
            <w:r>
              <w:rPr>
                <w:sz w:val="24"/>
              </w:rPr>
              <w:t>2016-07-06</w:t>
            </w:r>
          </w:p>
        </w:tc>
        <w:tc>
          <w:tcPr>
            <w:tcW w:w="834" w:type="dxa"/>
            <w:vAlign w:val="center"/>
          </w:tcPr>
          <w:p w:rsidR="00E13ED1" w:rsidRDefault="00E4547D">
            <w:pPr>
              <w:jc w:val="center"/>
            </w:pPr>
            <w:r>
              <w:rPr>
                <w:sz w:val="24"/>
              </w:rPr>
              <w:t>新股网下申购</w:t>
            </w:r>
          </w:p>
        </w:tc>
        <w:tc>
          <w:tcPr>
            <w:tcW w:w="835" w:type="dxa"/>
            <w:vAlign w:val="center"/>
          </w:tcPr>
          <w:p w:rsidR="00E13ED1" w:rsidRDefault="00E4547D">
            <w:pPr>
              <w:jc w:val="right"/>
            </w:pPr>
            <w:r>
              <w:rPr>
                <w:sz w:val="24"/>
              </w:rPr>
              <w:t>12.98</w:t>
            </w:r>
          </w:p>
        </w:tc>
        <w:tc>
          <w:tcPr>
            <w:tcW w:w="834" w:type="dxa"/>
            <w:vAlign w:val="center"/>
          </w:tcPr>
          <w:p w:rsidR="00E13ED1" w:rsidRDefault="00E4547D">
            <w:pPr>
              <w:jc w:val="center"/>
            </w:pPr>
            <w:r>
              <w:rPr>
                <w:sz w:val="24"/>
              </w:rPr>
              <w:t>12.98</w:t>
            </w:r>
          </w:p>
        </w:tc>
        <w:tc>
          <w:tcPr>
            <w:tcW w:w="835" w:type="dxa"/>
            <w:vAlign w:val="center"/>
          </w:tcPr>
          <w:p w:rsidR="00E13ED1" w:rsidRDefault="00E4547D">
            <w:pPr>
              <w:jc w:val="right"/>
            </w:pPr>
            <w:r>
              <w:rPr>
                <w:sz w:val="24"/>
              </w:rPr>
              <w:t>6,246</w:t>
            </w:r>
          </w:p>
        </w:tc>
        <w:tc>
          <w:tcPr>
            <w:tcW w:w="834" w:type="dxa"/>
            <w:vAlign w:val="center"/>
          </w:tcPr>
          <w:p w:rsidR="00E13ED1" w:rsidRDefault="00E4547D">
            <w:pPr>
              <w:jc w:val="right"/>
            </w:pPr>
            <w:r>
              <w:rPr>
                <w:sz w:val="24"/>
              </w:rPr>
              <w:t>81,073.08</w:t>
            </w:r>
          </w:p>
        </w:tc>
        <w:tc>
          <w:tcPr>
            <w:tcW w:w="835" w:type="dxa"/>
            <w:vAlign w:val="center"/>
          </w:tcPr>
          <w:p w:rsidR="00E13ED1" w:rsidRDefault="00E4547D">
            <w:pPr>
              <w:jc w:val="right"/>
            </w:pPr>
            <w:r>
              <w:rPr>
                <w:sz w:val="24"/>
              </w:rPr>
              <w:t>81,073.08</w:t>
            </w:r>
          </w:p>
        </w:tc>
        <w:tc>
          <w:tcPr>
            <w:tcW w:w="835" w:type="dxa"/>
            <w:vAlign w:val="center"/>
          </w:tcPr>
          <w:p w:rsidR="00E13ED1" w:rsidRDefault="00E4547D">
            <w:pPr>
              <w:jc w:val="center"/>
            </w:pPr>
            <w:r>
              <w:rPr>
                <w:sz w:val="24"/>
              </w:rPr>
              <w:t>-</w:t>
            </w:r>
          </w:p>
        </w:tc>
      </w:tr>
      <w:tr w:rsidR="00E13ED1">
        <w:tc>
          <w:tcPr>
            <w:tcW w:w="834" w:type="dxa"/>
            <w:vAlign w:val="center"/>
          </w:tcPr>
          <w:p w:rsidR="00E13ED1" w:rsidRDefault="00E4547D">
            <w:pPr>
              <w:jc w:val="center"/>
            </w:pPr>
            <w:r>
              <w:rPr>
                <w:sz w:val="24"/>
              </w:rPr>
              <w:t>603016</w:t>
            </w:r>
          </w:p>
        </w:tc>
        <w:tc>
          <w:tcPr>
            <w:tcW w:w="835" w:type="dxa"/>
            <w:vAlign w:val="center"/>
          </w:tcPr>
          <w:p w:rsidR="00E13ED1" w:rsidRDefault="00E4547D">
            <w:pPr>
              <w:jc w:val="center"/>
            </w:pPr>
            <w:r>
              <w:rPr>
                <w:sz w:val="24"/>
              </w:rPr>
              <w:t>新宏泰</w:t>
            </w:r>
          </w:p>
        </w:tc>
        <w:tc>
          <w:tcPr>
            <w:tcW w:w="834" w:type="dxa"/>
            <w:vAlign w:val="center"/>
          </w:tcPr>
          <w:p w:rsidR="00E13ED1" w:rsidRDefault="00E4547D">
            <w:pPr>
              <w:jc w:val="center"/>
            </w:pPr>
            <w:r>
              <w:rPr>
                <w:sz w:val="24"/>
              </w:rPr>
              <w:t>2016-06-27</w:t>
            </w:r>
          </w:p>
        </w:tc>
        <w:tc>
          <w:tcPr>
            <w:tcW w:w="835" w:type="dxa"/>
            <w:vAlign w:val="center"/>
          </w:tcPr>
          <w:p w:rsidR="00E13ED1" w:rsidRDefault="00E4547D">
            <w:pPr>
              <w:jc w:val="center"/>
            </w:pPr>
            <w:r>
              <w:rPr>
                <w:sz w:val="24"/>
              </w:rPr>
              <w:t>2016-07-01</w:t>
            </w:r>
          </w:p>
        </w:tc>
        <w:tc>
          <w:tcPr>
            <w:tcW w:w="834" w:type="dxa"/>
            <w:vAlign w:val="center"/>
          </w:tcPr>
          <w:p w:rsidR="00E13ED1" w:rsidRDefault="00E4547D">
            <w:pPr>
              <w:jc w:val="center"/>
            </w:pPr>
            <w:r>
              <w:rPr>
                <w:sz w:val="24"/>
              </w:rPr>
              <w:t>新股网下申购</w:t>
            </w:r>
          </w:p>
        </w:tc>
        <w:tc>
          <w:tcPr>
            <w:tcW w:w="835" w:type="dxa"/>
            <w:vAlign w:val="center"/>
          </w:tcPr>
          <w:p w:rsidR="00E13ED1" w:rsidRDefault="00E4547D">
            <w:pPr>
              <w:jc w:val="right"/>
            </w:pPr>
            <w:r>
              <w:rPr>
                <w:sz w:val="24"/>
              </w:rPr>
              <w:t>8.49</w:t>
            </w:r>
          </w:p>
        </w:tc>
        <w:tc>
          <w:tcPr>
            <w:tcW w:w="834" w:type="dxa"/>
            <w:vAlign w:val="center"/>
          </w:tcPr>
          <w:p w:rsidR="00E13ED1" w:rsidRDefault="00E4547D">
            <w:pPr>
              <w:jc w:val="center"/>
            </w:pPr>
            <w:r>
              <w:rPr>
                <w:sz w:val="24"/>
              </w:rPr>
              <w:t>8.49</w:t>
            </w:r>
          </w:p>
        </w:tc>
        <w:tc>
          <w:tcPr>
            <w:tcW w:w="835" w:type="dxa"/>
            <w:vAlign w:val="center"/>
          </w:tcPr>
          <w:p w:rsidR="00E13ED1" w:rsidRDefault="00E4547D">
            <w:pPr>
              <w:jc w:val="right"/>
            </w:pPr>
            <w:r>
              <w:rPr>
                <w:sz w:val="24"/>
              </w:rPr>
              <w:t>1,602</w:t>
            </w:r>
          </w:p>
        </w:tc>
        <w:tc>
          <w:tcPr>
            <w:tcW w:w="834" w:type="dxa"/>
            <w:vAlign w:val="center"/>
          </w:tcPr>
          <w:p w:rsidR="00E13ED1" w:rsidRDefault="00E4547D">
            <w:pPr>
              <w:jc w:val="right"/>
            </w:pPr>
            <w:r>
              <w:rPr>
                <w:sz w:val="24"/>
              </w:rPr>
              <w:t>13,600.98</w:t>
            </w:r>
          </w:p>
        </w:tc>
        <w:tc>
          <w:tcPr>
            <w:tcW w:w="835" w:type="dxa"/>
            <w:vAlign w:val="center"/>
          </w:tcPr>
          <w:p w:rsidR="00E13ED1" w:rsidRDefault="00E4547D">
            <w:pPr>
              <w:jc w:val="right"/>
            </w:pPr>
            <w:r>
              <w:rPr>
                <w:sz w:val="24"/>
              </w:rPr>
              <w:t>13,600.98</w:t>
            </w:r>
          </w:p>
        </w:tc>
        <w:tc>
          <w:tcPr>
            <w:tcW w:w="835" w:type="dxa"/>
            <w:vAlign w:val="center"/>
          </w:tcPr>
          <w:p w:rsidR="00E13ED1" w:rsidRDefault="00E4547D">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E13ED1">
        <w:tc>
          <w:tcPr>
            <w:tcW w:w="616" w:type="dxa"/>
            <w:vAlign w:val="center"/>
          </w:tcPr>
          <w:p w:rsidR="00E13ED1" w:rsidRDefault="00E4547D">
            <w:pPr>
              <w:jc w:val="center"/>
            </w:pPr>
            <w:r>
              <w:rPr>
                <w:sz w:val="24"/>
              </w:rPr>
              <w:t>300166</w:t>
            </w:r>
          </w:p>
        </w:tc>
        <w:tc>
          <w:tcPr>
            <w:tcW w:w="686" w:type="dxa"/>
            <w:vAlign w:val="center"/>
          </w:tcPr>
          <w:p w:rsidR="00E13ED1" w:rsidRDefault="00E4547D">
            <w:pPr>
              <w:jc w:val="center"/>
            </w:pPr>
            <w:r>
              <w:rPr>
                <w:sz w:val="24"/>
              </w:rPr>
              <w:t>东方国信</w:t>
            </w:r>
          </w:p>
        </w:tc>
        <w:tc>
          <w:tcPr>
            <w:tcW w:w="742" w:type="dxa"/>
            <w:vAlign w:val="center"/>
          </w:tcPr>
          <w:p w:rsidR="00E13ED1" w:rsidRDefault="00E4547D">
            <w:pPr>
              <w:jc w:val="center"/>
            </w:pPr>
            <w:r>
              <w:rPr>
                <w:sz w:val="24"/>
              </w:rPr>
              <w:t>2016-06-08</w:t>
            </w:r>
          </w:p>
        </w:tc>
        <w:tc>
          <w:tcPr>
            <w:tcW w:w="798" w:type="dxa"/>
            <w:vAlign w:val="center"/>
          </w:tcPr>
          <w:p w:rsidR="00E13ED1" w:rsidRDefault="00E4547D">
            <w:pPr>
              <w:jc w:val="center"/>
            </w:pPr>
            <w:r>
              <w:rPr>
                <w:sz w:val="24"/>
              </w:rPr>
              <w:t>重大事项</w:t>
            </w:r>
          </w:p>
        </w:tc>
        <w:tc>
          <w:tcPr>
            <w:tcW w:w="798" w:type="dxa"/>
            <w:vAlign w:val="center"/>
          </w:tcPr>
          <w:p w:rsidR="00E13ED1" w:rsidRDefault="00E4547D">
            <w:pPr>
              <w:jc w:val="right"/>
            </w:pPr>
            <w:r>
              <w:rPr>
                <w:sz w:val="24"/>
              </w:rPr>
              <w:t>27.47</w:t>
            </w:r>
          </w:p>
        </w:tc>
        <w:tc>
          <w:tcPr>
            <w:tcW w:w="686" w:type="dxa"/>
            <w:vAlign w:val="center"/>
          </w:tcPr>
          <w:p w:rsidR="00E13ED1" w:rsidRDefault="00E4547D">
            <w:pPr>
              <w:jc w:val="center"/>
            </w:pPr>
            <w:r>
              <w:rPr>
                <w:sz w:val="24"/>
              </w:rPr>
              <w:t>-</w:t>
            </w:r>
          </w:p>
        </w:tc>
        <w:tc>
          <w:tcPr>
            <w:tcW w:w="658" w:type="dxa"/>
            <w:vAlign w:val="center"/>
          </w:tcPr>
          <w:p w:rsidR="00E13ED1" w:rsidRDefault="00E4547D">
            <w:pPr>
              <w:jc w:val="right"/>
            </w:pPr>
            <w:r>
              <w:rPr>
                <w:sz w:val="24"/>
              </w:rPr>
              <w:t>-</w:t>
            </w:r>
          </w:p>
        </w:tc>
        <w:tc>
          <w:tcPr>
            <w:tcW w:w="1049" w:type="dxa"/>
            <w:vAlign w:val="center"/>
          </w:tcPr>
          <w:p w:rsidR="00E13ED1" w:rsidRDefault="00E4547D">
            <w:pPr>
              <w:jc w:val="right"/>
            </w:pPr>
            <w:r>
              <w:rPr>
                <w:sz w:val="24"/>
              </w:rPr>
              <w:t>20,000</w:t>
            </w:r>
          </w:p>
        </w:tc>
        <w:tc>
          <w:tcPr>
            <w:tcW w:w="1218" w:type="dxa"/>
            <w:vAlign w:val="center"/>
          </w:tcPr>
          <w:p w:rsidR="00E13ED1" w:rsidRDefault="00E4547D">
            <w:pPr>
              <w:jc w:val="right"/>
            </w:pPr>
            <w:r>
              <w:rPr>
                <w:sz w:val="24"/>
              </w:rPr>
              <w:t>520,188.00</w:t>
            </w:r>
          </w:p>
        </w:tc>
        <w:tc>
          <w:tcPr>
            <w:tcW w:w="1160" w:type="dxa"/>
            <w:vAlign w:val="center"/>
          </w:tcPr>
          <w:p w:rsidR="00E13ED1" w:rsidRDefault="00E4547D">
            <w:pPr>
              <w:jc w:val="right"/>
            </w:pPr>
            <w:r>
              <w:rPr>
                <w:sz w:val="24"/>
              </w:rPr>
              <w:t>549,400.00</w:t>
            </w:r>
          </w:p>
        </w:tc>
        <w:tc>
          <w:tcPr>
            <w:tcW w:w="601" w:type="dxa"/>
            <w:vAlign w:val="center"/>
          </w:tcPr>
          <w:p w:rsidR="00E13ED1" w:rsidRDefault="00E4547D">
            <w:pPr>
              <w:jc w:val="center"/>
            </w:pPr>
            <w:r>
              <w:rPr>
                <w:sz w:val="24"/>
              </w:rPr>
              <w:t>-</w:t>
            </w:r>
          </w:p>
        </w:tc>
      </w:tr>
      <w:tr w:rsidR="00E13ED1">
        <w:tc>
          <w:tcPr>
            <w:tcW w:w="616" w:type="dxa"/>
            <w:vAlign w:val="center"/>
          </w:tcPr>
          <w:p w:rsidR="00E13ED1" w:rsidRDefault="00E4547D">
            <w:pPr>
              <w:jc w:val="center"/>
            </w:pPr>
            <w:r>
              <w:rPr>
                <w:sz w:val="24"/>
              </w:rPr>
              <w:t>601611</w:t>
            </w:r>
          </w:p>
        </w:tc>
        <w:tc>
          <w:tcPr>
            <w:tcW w:w="686" w:type="dxa"/>
            <w:vAlign w:val="center"/>
          </w:tcPr>
          <w:p w:rsidR="00E13ED1" w:rsidRDefault="00E4547D">
            <w:pPr>
              <w:jc w:val="center"/>
            </w:pPr>
            <w:r>
              <w:rPr>
                <w:sz w:val="24"/>
              </w:rPr>
              <w:t>中国核建</w:t>
            </w:r>
          </w:p>
        </w:tc>
        <w:tc>
          <w:tcPr>
            <w:tcW w:w="742" w:type="dxa"/>
            <w:vAlign w:val="center"/>
          </w:tcPr>
          <w:p w:rsidR="00E13ED1" w:rsidRDefault="00E4547D">
            <w:pPr>
              <w:jc w:val="center"/>
            </w:pPr>
            <w:r>
              <w:rPr>
                <w:sz w:val="24"/>
              </w:rPr>
              <w:t>2016-06-30</w:t>
            </w:r>
          </w:p>
        </w:tc>
        <w:tc>
          <w:tcPr>
            <w:tcW w:w="798" w:type="dxa"/>
            <w:vAlign w:val="center"/>
          </w:tcPr>
          <w:p w:rsidR="00E13ED1" w:rsidRDefault="00E4547D">
            <w:pPr>
              <w:jc w:val="center"/>
            </w:pPr>
            <w:r>
              <w:rPr>
                <w:sz w:val="24"/>
              </w:rPr>
              <w:t>重大事项</w:t>
            </w:r>
          </w:p>
        </w:tc>
        <w:tc>
          <w:tcPr>
            <w:tcW w:w="798" w:type="dxa"/>
            <w:vAlign w:val="center"/>
          </w:tcPr>
          <w:p w:rsidR="00E13ED1" w:rsidRDefault="00E4547D">
            <w:pPr>
              <w:jc w:val="right"/>
            </w:pPr>
            <w:r>
              <w:rPr>
                <w:sz w:val="24"/>
              </w:rPr>
              <w:t>20.92</w:t>
            </w:r>
          </w:p>
        </w:tc>
        <w:tc>
          <w:tcPr>
            <w:tcW w:w="686" w:type="dxa"/>
            <w:vAlign w:val="center"/>
          </w:tcPr>
          <w:p w:rsidR="00E13ED1" w:rsidRDefault="00E4547D">
            <w:pPr>
              <w:jc w:val="center"/>
            </w:pPr>
            <w:r>
              <w:rPr>
                <w:sz w:val="24"/>
              </w:rPr>
              <w:t>2016-07-01</w:t>
            </w:r>
          </w:p>
        </w:tc>
        <w:tc>
          <w:tcPr>
            <w:tcW w:w="658" w:type="dxa"/>
            <w:vAlign w:val="center"/>
          </w:tcPr>
          <w:p w:rsidR="00E13ED1" w:rsidRDefault="00E4547D">
            <w:pPr>
              <w:jc w:val="right"/>
            </w:pPr>
            <w:r>
              <w:rPr>
                <w:sz w:val="24"/>
              </w:rPr>
              <w:t>23.01</w:t>
            </w:r>
          </w:p>
        </w:tc>
        <w:tc>
          <w:tcPr>
            <w:tcW w:w="1049" w:type="dxa"/>
            <w:vAlign w:val="center"/>
          </w:tcPr>
          <w:p w:rsidR="00E13ED1" w:rsidRDefault="00E4547D">
            <w:pPr>
              <w:jc w:val="right"/>
            </w:pPr>
            <w:r>
              <w:rPr>
                <w:sz w:val="24"/>
              </w:rPr>
              <w:t>20,672</w:t>
            </w:r>
          </w:p>
        </w:tc>
        <w:tc>
          <w:tcPr>
            <w:tcW w:w="1218" w:type="dxa"/>
            <w:vAlign w:val="center"/>
          </w:tcPr>
          <w:p w:rsidR="00E13ED1" w:rsidRDefault="00E4547D">
            <w:pPr>
              <w:jc w:val="right"/>
            </w:pPr>
            <w:r>
              <w:rPr>
                <w:sz w:val="24"/>
              </w:rPr>
              <w:t>71,731.84</w:t>
            </w:r>
          </w:p>
        </w:tc>
        <w:tc>
          <w:tcPr>
            <w:tcW w:w="1160" w:type="dxa"/>
            <w:vAlign w:val="center"/>
          </w:tcPr>
          <w:p w:rsidR="00E13ED1" w:rsidRDefault="00E4547D">
            <w:pPr>
              <w:jc w:val="right"/>
            </w:pPr>
            <w:r>
              <w:rPr>
                <w:sz w:val="24"/>
              </w:rPr>
              <w:t>432,458.24</w:t>
            </w:r>
          </w:p>
        </w:tc>
        <w:tc>
          <w:tcPr>
            <w:tcW w:w="601" w:type="dxa"/>
            <w:vAlign w:val="center"/>
          </w:tcPr>
          <w:p w:rsidR="00E13ED1" w:rsidRDefault="00E4547D">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24,807,940.53</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2.56</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24,807,940.53</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2.56</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932,364,253.50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96.28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932,364,253.50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96.28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959,210.47</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0.10</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10,299,139.43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1.06</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968,430,543.93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1,295,000.00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0.17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14,323,579.47</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1.93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432,458.24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3,033,000.00</w:t>
            </w:r>
          </w:p>
        </w:tc>
        <w:tc>
          <w:tcPr>
            <w:tcW w:w="2160" w:type="dxa"/>
            <w:vAlign w:val="center"/>
          </w:tcPr>
          <w:p w:rsidR="001548F9" w:rsidRPr="005C672D" w:rsidRDefault="001548F9" w:rsidP="00AC6DDA">
            <w:pPr>
              <w:spacing w:before="29" w:line="288" w:lineRule="auto"/>
              <w:jc w:val="right"/>
              <w:rPr>
                <w:sz w:val="24"/>
              </w:rPr>
            </w:pPr>
            <w:r w:rsidRPr="005C672D">
              <w:rPr>
                <w:sz w:val="24"/>
              </w:rPr>
              <w:t>0.41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610,586.10</w:t>
            </w:r>
          </w:p>
        </w:tc>
        <w:tc>
          <w:tcPr>
            <w:tcW w:w="2160" w:type="dxa"/>
            <w:vAlign w:val="center"/>
          </w:tcPr>
          <w:p w:rsidR="001548F9" w:rsidRPr="005C672D" w:rsidRDefault="001548F9" w:rsidP="00AC6DDA">
            <w:pPr>
              <w:spacing w:before="29" w:line="288" w:lineRule="auto"/>
              <w:jc w:val="right"/>
              <w:rPr>
                <w:sz w:val="24"/>
              </w:rPr>
            </w:pPr>
            <w:r w:rsidRPr="005C672D">
              <w:rPr>
                <w:sz w:val="24"/>
              </w:rPr>
              <w:t>0.08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1,524,000.00</w:t>
            </w:r>
          </w:p>
        </w:tc>
        <w:tc>
          <w:tcPr>
            <w:tcW w:w="2160" w:type="dxa"/>
            <w:vAlign w:val="center"/>
          </w:tcPr>
          <w:p w:rsidR="001548F9" w:rsidRPr="005C672D" w:rsidRDefault="001548F9" w:rsidP="00AC6DDA">
            <w:pPr>
              <w:spacing w:before="29" w:line="288" w:lineRule="auto"/>
              <w:jc w:val="right"/>
              <w:rPr>
                <w:sz w:val="24"/>
              </w:rPr>
            </w:pPr>
            <w:r w:rsidRPr="005C672D">
              <w:rPr>
                <w:sz w:val="24"/>
              </w:rPr>
              <w:t>0.20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20,126.10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580,400.00</w:t>
            </w:r>
          </w:p>
        </w:tc>
        <w:tc>
          <w:tcPr>
            <w:tcW w:w="2160" w:type="dxa"/>
            <w:vAlign w:val="center"/>
          </w:tcPr>
          <w:p w:rsidR="001548F9" w:rsidRPr="005C672D" w:rsidRDefault="001548F9" w:rsidP="00AC6DDA">
            <w:pPr>
              <w:spacing w:before="29" w:line="288" w:lineRule="auto"/>
              <w:jc w:val="right"/>
              <w:rPr>
                <w:sz w:val="24"/>
              </w:rPr>
            </w:pPr>
            <w:r w:rsidRPr="005C672D">
              <w:rPr>
                <w:sz w:val="24"/>
              </w:rPr>
              <w:t>0.08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2,988,790.62</w:t>
            </w:r>
          </w:p>
        </w:tc>
        <w:tc>
          <w:tcPr>
            <w:tcW w:w="2160" w:type="dxa"/>
            <w:vAlign w:val="center"/>
          </w:tcPr>
          <w:p w:rsidR="001548F9" w:rsidRPr="005C672D" w:rsidRDefault="001548F9" w:rsidP="00AC6DDA">
            <w:pPr>
              <w:spacing w:before="29" w:line="288" w:lineRule="auto"/>
              <w:jc w:val="right"/>
              <w:rPr>
                <w:sz w:val="24"/>
              </w:rPr>
            </w:pPr>
            <w:r w:rsidRPr="005C672D">
              <w:rPr>
                <w:sz w:val="24"/>
              </w:rPr>
              <w:t>0.40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24,807,940.53</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3.34</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E13ED1">
        <w:tc>
          <w:tcPr>
            <w:tcW w:w="862" w:type="dxa"/>
            <w:vAlign w:val="center"/>
          </w:tcPr>
          <w:p w:rsidR="00E13ED1" w:rsidRDefault="00E4547D">
            <w:pPr>
              <w:jc w:val="center"/>
            </w:pPr>
            <w:r>
              <w:rPr>
                <w:color w:val="000000"/>
                <w:sz w:val="24"/>
              </w:rPr>
              <w:t>1</w:t>
            </w:r>
          </w:p>
        </w:tc>
        <w:tc>
          <w:tcPr>
            <w:tcW w:w="1346" w:type="dxa"/>
            <w:vAlign w:val="center"/>
          </w:tcPr>
          <w:p w:rsidR="00E13ED1" w:rsidRDefault="00E4547D">
            <w:pPr>
              <w:jc w:val="center"/>
            </w:pPr>
            <w:r>
              <w:rPr>
                <w:color w:val="000000"/>
                <w:sz w:val="24"/>
              </w:rPr>
              <w:t>600519</w:t>
            </w:r>
          </w:p>
        </w:tc>
        <w:tc>
          <w:tcPr>
            <w:tcW w:w="1795" w:type="dxa"/>
            <w:vAlign w:val="center"/>
          </w:tcPr>
          <w:p w:rsidR="00E13ED1" w:rsidRDefault="00E4547D">
            <w:pPr>
              <w:jc w:val="center"/>
            </w:pPr>
            <w:r>
              <w:rPr>
                <w:color w:val="000000"/>
                <w:sz w:val="24"/>
              </w:rPr>
              <w:t>贵州茅台</w:t>
            </w:r>
          </w:p>
        </w:tc>
        <w:tc>
          <w:tcPr>
            <w:tcW w:w="1681" w:type="dxa"/>
            <w:vAlign w:val="center"/>
          </w:tcPr>
          <w:p w:rsidR="00E13ED1" w:rsidRDefault="00E4547D">
            <w:pPr>
              <w:jc w:val="right"/>
            </w:pPr>
            <w:r>
              <w:rPr>
                <w:color w:val="000000"/>
                <w:sz w:val="24"/>
              </w:rPr>
              <w:t>16,000</w:t>
            </w:r>
          </w:p>
        </w:tc>
        <w:tc>
          <w:tcPr>
            <w:tcW w:w="1795" w:type="dxa"/>
            <w:vAlign w:val="center"/>
          </w:tcPr>
          <w:p w:rsidR="00E13ED1" w:rsidRDefault="00E4547D">
            <w:pPr>
              <w:jc w:val="right"/>
            </w:pPr>
            <w:r>
              <w:rPr>
                <w:color w:val="000000"/>
                <w:sz w:val="24"/>
              </w:rPr>
              <w:t>4,670,720.00</w:t>
            </w:r>
          </w:p>
        </w:tc>
        <w:tc>
          <w:tcPr>
            <w:tcW w:w="1519" w:type="dxa"/>
            <w:vAlign w:val="center"/>
          </w:tcPr>
          <w:p w:rsidR="00E13ED1" w:rsidRDefault="00E4547D">
            <w:pPr>
              <w:jc w:val="right"/>
            </w:pPr>
            <w:r>
              <w:rPr>
                <w:color w:val="000000"/>
                <w:sz w:val="24"/>
              </w:rPr>
              <w:t>0.63</w:t>
            </w:r>
          </w:p>
        </w:tc>
      </w:tr>
      <w:tr w:rsidR="00E13ED1">
        <w:tc>
          <w:tcPr>
            <w:tcW w:w="862" w:type="dxa"/>
            <w:vAlign w:val="center"/>
          </w:tcPr>
          <w:p w:rsidR="00E13ED1" w:rsidRDefault="00E4547D">
            <w:pPr>
              <w:jc w:val="center"/>
            </w:pPr>
            <w:r>
              <w:rPr>
                <w:color w:val="000000"/>
                <w:sz w:val="24"/>
              </w:rPr>
              <w:t>2</w:t>
            </w:r>
          </w:p>
        </w:tc>
        <w:tc>
          <w:tcPr>
            <w:tcW w:w="1346" w:type="dxa"/>
            <w:vAlign w:val="center"/>
          </w:tcPr>
          <w:p w:rsidR="00E13ED1" w:rsidRDefault="00E4547D">
            <w:pPr>
              <w:jc w:val="center"/>
            </w:pPr>
            <w:r>
              <w:rPr>
                <w:color w:val="000000"/>
                <w:sz w:val="24"/>
              </w:rPr>
              <w:t>000963</w:t>
            </w:r>
          </w:p>
        </w:tc>
        <w:tc>
          <w:tcPr>
            <w:tcW w:w="1795" w:type="dxa"/>
            <w:vAlign w:val="center"/>
          </w:tcPr>
          <w:p w:rsidR="00E13ED1" w:rsidRDefault="00E4547D">
            <w:pPr>
              <w:jc w:val="center"/>
            </w:pPr>
            <w:r>
              <w:rPr>
                <w:color w:val="000000"/>
                <w:sz w:val="24"/>
              </w:rPr>
              <w:t>华东医药</w:t>
            </w:r>
          </w:p>
        </w:tc>
        <w:tc>
          <w:tcPr>
            <w:tcW w:w="1681" w:type="dxa"/>
            <w:vAlign w:val="center"/>
          </w:tcPr>
          <w:p w:rsidR="00E13ED1" w:rsidRDefault="00E4547D">
            <w:pPr>
              <w:jc w:val="right"/>
            </w:pPr>
            <w:r>
              <w:rPr>
                <w:color w:val="000000"/>
                <w:sz w:val="24"/>
              </w:rPr>
              <w:t>45,000</w:t>
            </w:r>
          </w:p>
        </w:tc>
        <w:tc>
          <w:tcPr>
            <w:tcW w:w="1795" w:type="dxa"/>
            <w:vAlign w:val="center"/>
          </w:tcPr>
          <w:p w:rsidR="00E13ED1" w:rsidRDefault="00E4547D">
            <w:pPr>
              <w:jc w:val="right"/>
            </w:pPr>
            <w:r>
              <w:rPr>
                <w:color w:val="000000"/>
                <w:sz w:val="24"/>
              </w:rPr>
              <w:t>3,033,000.00</w:t>
            </w:r>
          </w:p>
        </w:tc>
        <w:tc>
          <w:tcPr>
            <w:tcW w:w="1519" w:type="dxa"/>
            <w:vAlign w:val="center"/>
          </w:tcPr>
          <w:p w:rsidR="00E13ED1" w:rsidRDefault="00E4547D">
            <w:pPr>
              <w:jc w:val="right"/>
            </w:pPr>
            <w:r>
              <w:rPr>
                <w:color w:val="000000"/>
                <w:sz w:val="24"/>
              </w:rPr>
              <w:t>0.41</w:t>
            </w:r>
          </w:p>
        </w:tc>
      </w:tr>
      <w:tr w:rsidR="00E13ED1">
        <w:tc>
          <w:tcPr>
            <w:tcW w:w="862" w:type="dxa"/>
            <w:vAlign w:val="center"/>
          </w:tcPr>
          <w:p w:rsidR="00E13ED1" w:rsidRDefault="00E4547D">
            <w:pPr>
              <w:jc w:val="center"/>
            </w:pPr>
            <w:r>
              <w:rPr>
                <w:color w:val="000000"/>
                <w:sz w:val="24"/>
              </w:rPr>
              <w:t>3</w:t>
            </w:r>
          </w:p>
        </w:tc>
        <w:tc>
          <w:tcPr>
            <w:tcW w:w="1346" w:type="dxa"/>
            <w:vAlign w:val="center"/>
          </w:tcPr>
          <w:p w:rsidR="00E13ED1" w:rsidRDefault="00E4547D">
            <w:pPr>
              <w:jc w:val="center"/>
            </w:pPr>
            <w:r>
              <w:rPr>
                <w:color w:val="000000"/>
                <w:sz w:val="24"/>
              </w:rPr>
              <w:t>600276</w:t>
            </w:r>
          </w:p>
        </w:tc>
        <w:tc>
          <w:tcPr>
            <w:tcW w:w="1795" w:type="dxa"/>
            <w:vAlign w:val="center"/>
          </w:tcPr>
          <w:p w:rsidR="00E13ED1" w:rsidRDefault="00E4547D">
            <w:pPr>
              <w:jc w:val="center"/>
            </w:pPr>
            <w:r>
              <w:rPr>
                <w:color w:val="000000"/>
                <w:sz w:val="24"/>
              </w:rPr>
              <w:t>恒瑞医药</w:t>
            </w:r>
          </w:p>
        </w:tc>
        <w:tc>
          <w:tcPr>
            <w:tcW w:w="1681" w:type="dxa"/>
            <w:vAlign w:val="center"/>
          </w:tcPr>
          <w:p w:rsidR="00E13ED1" w:rsidRDefault="00E4547D">
            <w:pPr>
              <w:jc w:val="right"/>
            </w:pPr>
            <w:r>
              <w:rPr>
                <w:color w:val="000000"/>
                <w:sz w:val="24"/>
              </w:rPr>
              <w:t>72,000</w:t>
            </w:r>
          </w:p>
        </w:tc>
        <w:tc>
          <w:tcPr>
            <w:tcW w:w="1795" w:type="dxa"/>
            <w:vAlign w:val="center"/>
          </w:tcPr>
          <w:p w:rsidR="00E13ED1" w:rsidRDefault="00E4547D">
            <w:pPr>
              <w:jc w:val="right"/>
            </w:pPr>
            <w:r>
              <w:rPr>
                <w:color w:val="000000"/>
                <w:sz w:val="24"/>
              </w:rPr>
              <w:t>2,887,920.00</w:t>
            </w:r>
          </w:p>
        </w:tc>
        <w:tc>
          <w:tcPr>
            <w:tcW w:w="1519" w:type="dxa"/>
            <w:vAlign w:val="center"/>
          </w:tcPr>
          <w:p w:rsidR="00E13ED1" w:rsidRDefault="00E4547D">
            <w:pPr>
              <w:jc w:val="right"/>
            </w:pPr>
            <w:r>
              <w:rPr>
                <w:color w:val="000000"/>
                <w:sz w:val="24"/>
              </w:rPr>
              <w:t>0.39</w:t>
            </w:r>
          </w:p>
        </w:tc>
      </w:tr>
      <w:tr w:rsidR="00E13ED1">
        <w:tc>
          <w:tcPr>
            <w:tcW w:w="862" w:type="dxa"/>
            <w:vAlign w:val="center"/>
          </w:tcPr>
          <w:p w:rsidR="00E13ED1" w:rsidRDefault="00E4547D">
            <w:pPr>
              <w:jc w:val="center"/>
            </w:pPr>
            <w:r>
              <w:rPr>
                <w:color w:val="000000"/>
                <w:sz w:val="24"/>
              </w:rPr>
              <w:t>4</w:t>
            </w:r>
          </w:p>
        </w:tc>
        <w:tc>
          <w:tcPr>
            <w:tcW w:w="1346" w:type="dxa"/>
            <w:vAlign w:val="center"/>
          </w:tcPr>
          <w:p w:rsidR="00E13ED1" w:rsidRDefault="00E4547D">
            <w:pPr>
              <w:jc w:val="center"/>
            </w:pPr>
            <w:r>
              <w:rPr>
                <w:color w:val="000000"/>
                <w:sz w:val="24"/>
              </w:rPr>
              <w:t>601166</w:t>
            </w:r>
          </w:p>
        </w:tc>
        <w:tc>
          <w:tcPr>
            <w:tcW w:w="1795" w:type="dxa"/>
            <w:vAlign w:val="center"/>
          </w:tcPr>
          <w:p w:rsidR="00E13ED1" w:rsidRDefault="00E4547D">
            <w:pPr>
              <w:jc w:val="center"/>
            </w:pPr>
            <w:r>
              <w:rPr>
                <w:color w:val="000000"/>
                <w:sz w:val="24"/>
              </w:rPr>
              <w:t>兴业银行</w:t>
            </w:r>
          </w:p>
        </w:tc>
        <w:tc>
          <w:tcPr>
            <w:tcW w:w="1681" w:type="dxa"/>
            <w:vAlign w:val="center"/>
          </w:tcPr>
          <w:p w:rsidR="00E13ED1" w:rsidRDefault="00E4547D">
            <w:pPr>
              <w:jc w:val="right"/>
            </w:pPr>
            <w:r>
              <w:rPr>
                <w:color w:val="000000"/>
                <w:sz w:val="24"/>
              </w:rPr>
              <w:t>100,000</w:t>
            </w:r>
          </w:p>
        </w:tc>
        <w:tc>
          <w:tcPr>
            <w:tcW w:w="1795" w:type="dxa"/>
            <w:vAlign w:val="center"/>
          </w:tcPr>
          <w:p w:rsidR="00E13ED1" w:rsidRDefault="00E4547D">
            <w:pPr>
              <w:jc w:val="right"/>
            </w:pPr>
            <w:r>
              <w:rPr>
                <w:color w:val="000000"/>
                <w:sz w:val="24"/>
              </w:rPr>
              <w:t>1,524,000.00</w:t>
            </w:r>
          </w:p>
        </w:tc>
        <w:tc>
          <w:tcPr>
            <w:tcW w:w="1519" w:type="dxa"/>
            <w:vAlign w:val="center"/>
          </w:tcPr>
          <w:p w:rsidR="00E13ED1" w:rsidRDefault="00E4547D">
            <w:pPr>
              <w:jc w:val="right"/>
            </w:pPr>
            <w:r>
              <w:rPr>
                <w:color w:val="000000"/>
                <w:sz w:val="24"/>
              </w:rPr>
              <w:t>0.20</w:t>
            </w:r>
          </w:p>
        </w:tc>
      </w:tr>
      <w:tr w:rsidR="00E13ED1">
        <w:tc>
          <w:tcPr>
            <w:tcW w:w="862" w:type="dxa"/>
            <w:vAlign w:val="center"/>
          </w:tcPr>
          <w:p w:rsidR="00E13ED1" w:rsidRDefault="00E4547D">
            <w:pPr>
              <w:jc w:val="center"/>
            </w:pPr>
            <w:r>
              <w:rPr>
                <w:color w:val="000000"/>
                <w:sz w:val="24"/>
              </w:rPr>
              <w:t>5</w:t>
            </w:r>
          </w:p>
        </w:tc>
        <w:tc>
          <w:tcPr>
            <w:tcW w:w="1346" w:type="dxa"/>
            <w:vAlign w:val="center"/>
          </w:tcPr>
          <w:p w:rsidR="00E13ED1" w:rsidRDefault="00E4547D">
            <w:pPr>
              <w:jc w:val="center"/>
            </w:pPr>
            <w:r>
              <w:rPr>
                <w:color w:val="000000"/>
                <w:sz w:val="24"/>
              </w:rPr>
              <w:t>300144</w:t>
            </w:r>
          </w:p>
        </w:tc>
        <w:tc>
          <w:tcPr>
            <w:tcW w:w="1795" w:type="dxa"/>
            <w:vAlign w:val="center"/>
          </w:tcPr>
          <w:p w:rsidR="00E13ED1" w:rsidRDefault="00E4547D">
            <w:pPr>
              <w:jc w:val="center"/>
            </w:pPr>
            <w:r>
              <w:rPr>
                <w:color w:val="000000"/>
                <w:sz w:val="24"/>
              </w:rPr>
              <w:t>宋城演艺</w:t>
            </w:r>
          </w:p>
        </w:tc>
        <w:tc>
          <w:tcPr>
            <w:tcW w:w="1681" w:type="dxa"/>
            <w:vAlign w:val="center"/>
          </w:tcPr>
          <w:p w:rsidR="00E13ED1" w:rsidRDefault="00E4547D">
            <w:pPr>
              <w:jc w:val="right"/>
            </w:pPr>
            <w:r>
              <w:rPr>
                <w:color w:val="000000"/>
                <w:sz w:val="24"/>
              </w:rPr>
              <w:t>60,000</w:t>
            </w:r>
          </w:p>
        </w:tc>
        <w:tc>
          <w:tcPr>
            <w:tcW w:w="1795" w:type="dxa"/>
            <w:vAlign w:val="center"/>
          </w:tcPr>
          <w:p w:rsidR="00E13ED1" w:rsidRDefault="00E4547D">
            <w:pPr>
              <w:jc w:val="right"/>
            </w:pPr>
            <w:r>
              <w:rPr>
                <w:color w:val="000000"/>
                <w:sz w:val="24"/>
              </w:rPr>
              <w:t>1,494,600.00</w:t>
            </w:r>
          </w:p>
        </w:tc>
        <w:tc>
          <w:tcPr>
            <w:tcW w:w="1519" w:type="dxa"/>
            <w:vAlign w:val="center"/>
          </w:tcPr>
          <w:p w:rsidR="00E13ED1" w:rsidRDefault="00E4547D">
            <w:pPr>
              <w:jc w:val="right"/>
            </w:pPr>
            <w:r>
              <w:rPr>
                <w:color w:val="000000"/>
                <w:sz w:val="24"/>
              </w:rPr>
              <w:t>0.20</w:t>
            </w:r>
          </w:p>
        </w:tc>
      </w:tr>
      <w:tr w:rsidR="00E13ED1">
        <w:tc>
          <w:tcPr>
            <w:tcW w:w="862" w:type="dxa"/>
            <w:vAlign w:val="center"/>
          </w:tcPr>
          <w:p w:rsidR="00E13ED1" w:rsidRDefault="00E4547D">
            <w:pPr>
              <w:jc w:val="center"/>
            </w:pPr>
            <w:r>
              <w:rPr>
                <w:color w:val="000000"/>
                <w:sz w:val="24"/>
              </w:rPr>
              <w:t>6</w:t>
            </w:r>
          </w:p>
        </w:tc>
        <w:tc>
          <w:tcPr>
            <w:tcW w:w="1346" w:type="dxa"/>
            <w:vAlign w:val="center"/>
          </w:tcPr>
          <w:p w:rsidR="00E13ED1" w:rsidRDefault="00E4547D">
            <w:pPr>
              <w:jc w:val="center"/>
            </w:pPr>
            <w:r>
              <w:rPr>
                <w:color w:val="000000"/>
                <w:sz w:val="24"/>
              </w:rPr>
              <w:t>300133</w:t>
            </w:r>
          </w:p>
        </w:tc>
        <w:tc>
          <w:tcPr>
            <w:tcW w:w="1795" w:type="dxa"/>
            <w:vAlign w:val="center"/>
          </w:tcPr>
          <w:p w:rsidR="00E13ED1" w:rsidRDefault="00E4547D">
            <w:pPr>
              <w:jc w:val="center"/>
            </w:pPr>
            <w:r>
              <w:rPr>
                <w:color w:val="000000"/>
                <w:sz w:val="24"/>
              </w:rPr>
              <w:t>华策影视</w:t>
            </w:r>
          </w:p>
        </w:tc>
        <w:tc>
          <w:tcPr>
            <w:tcW w:w="1681" w:type="dxa"/>
            <w:vAlign w:val="center"/>
          </w:tcPr>
          <w:p w:rsidR="00E13ED1" w:rsidRDefault="00E4547D">
            <w:pPr>
              <w:jc w:val="right"/>
            </w:pPr>
            <w:r>
              <w:rPr>
                <w:color w:val="000000"/>
                <w:sz w:val="24"/>
              </w:rPr>
              <w:t>95,966</w:t>
            </w:r>
          </w:p>
        </w:tc>
        <w:tc>
          <w:tcPr>
            <w:tcW w:w="1795" w:type="dxa"/>
            <w:vAlign w:val="center"/>
          </w:tcPr>
          <w:p w:rsidR="00E13ED1" w:rsidRDefault="00E4547D">
            <w:pPr>
              <w:jc w:val="right"/>
            </w:pPr>
            <w:r>
              <w:rPr>
                <w:color w:val="000000"/>
                <w:sz w:val="24"/>
              </w:rPr>
              <w:t>1,494,190.62</w:t>
            </w:r>
          </w:p>
        </w:tc>
        <w:tc>
          <w:tcPr>
            <w:tcW w:w="1519" w:type="dxa"/>
            <w:vAlign w:val="center"/>
          </w:tcPr>
          <w:p w:rsidR="00E13ED1" w:rsidRDefault="00E4547D">
            <w:pPr>
              <w:jc w:val="right"/>
            </w:pPr>
            <w:r>
              <w:rPr>
                <w:color w:val="000000"/>
                <w:sz w:val="24"/>
              </w:rPr>
              <w:t>0.20</w:t>
            </w:r>
          </w:p>
        </w:tc>
      </w:tr>
      <w:tr w:rsidR="00E13ED1">
        <w:tc>
          <w:tcPr>
            <w:tcW w:w="862" w:type="dxa"/>
            <w:vAlign w:val="center"/>
          </w:tcPr>
          <w:p w:rsidR="00E13ED1" w:rsidRDefault="00E4547D">
            <w:pPr>
              <w:jc w:val="center"/>
            </w:pPr>
            <w:r>
              <w:rPr>
                <w:color w:val="000000"/>
                <w:sz w:val="24"/>
              </w:rPr>
              <w:t>7</w:t>
            </w:r>
          </w:p>
        </w:tc>
        <w:tc>
          <w:tcPr>
            <w:tcW w:w="1346" w:type="dxa"/>
            <w:vAlign w:val="center"/>
          </w:tcPr>
          <w:p w:rsidR="00E13ED1" w:rsidRDefault="00E4547D">
            <w:pPr>
              <w:jc w:val="center"/>
            </w:pPr>
            <w:r>
              <w:rPr>
                <w:color w:val="000000"/>
                <w:sz w:val="24"/>
              </w:rPr>
              <w:t>600521</w:t>
            </w:r>
          </w:p>
        </w:tc>
        <w:tc>
          <w:tcPr>
            <w:tcW w:w="1795" w:type="dxa"/>
            <w:vAlign w:val="center"/>
          </w:tcPr>
          <w:p w:rsidR="00E13ED1" w:rsidRDefault="00E4547D">
            <w:pPr>
              <w:jc w:val="center"/>
            </w:pPr>
            <w:r>
              <w:rPr>
                <w:color w:val="000000"/>
                <w:sz w:val="24"/>
              </w:rPr>
              <w:t>华海药业</w:t>
            </w:r>
          </w:p>
        </w:tc>
        <w:tc>
          <w:tcPr>
            <w:tcW w:w="1681" w:type="dxa"/>
            <w:vAlign w:val="center"/>
          </w:tcPr>
          <w:p w:rsidR="00E13ED1" w:rsidRDefault="00E4547D">
            <w:pPr>
              <w:jc w:val="right"/>
            </w:pPr>
            <w:r>
              <w:rPr>
                <w:color w:val="000000"/>
                <w:sz w:val="24"/>
              </w:rPr>
              <w:t>52,000</w:t>
            </w:r>
          </w:p>
        </w:tc>
        <w:tc>
          <w:tcPr>
            <w:tcW w:w="1795" w:type="dxa"/>
            <w:vAlign w:val="center"/>
          </w:tcPr>
          <w:p w:rsidR="00E13ED1" w:rsidRDefault="00E4547D">
            <w:pPr>
              <w:jc w:val="right"/>
            </w:pPr>
            <w:r>
              <w:rPr>
                <w:color w:val="000000"/>
                <w:sz w:val="24"/>
              </w:rPr>
              <w:t>1,264,640.00</w:t>
            </w:r>
          </w:p>
        </w:tc>
        <w:tc>
          <w:tcPr>
            <w:tcW w:w="1519" w:type="dxa"/>
            <w:vAlign w:val="center"/>
          </w:tcPr>
          <w:p w:rsidR="00E13ED1" w:rsidRDefault="00E4547D">
            <w:pPr>
              <w:jc w:val="right"/>
            </w:pPr>
            <w:r>
              <w:rPr>
                <w:color w:val="000000"/>
                <w:sz w:val="24"/>
              </w:rPr>
              <w:t>0.17</w:t>
            </w:r>
          </w:p>
        </w:tc>
      </w:tr>
      <w:tr w:rsidR="00E13ED1">
        <w:tc>
          <w:tcPr>
            <w:tcW w:w="862" w:type="dxa"/>
            <w:vAlign w:val="center"/>
          </w:tcPr>
          <w:p w:rsidR="00E13ED1" w:rsidRDefault="00E4547D">
            <w:pPr>
              <w:jc w:val="center"/>
            </w:pPr>
            <w:r>
              <w:rPr>
                <w:color w:val="000000"/>
                <w:sz w:val="24"/>
              </w:rPr>
              <w:t>8</w:t>
            </w:r>
          </w:p>
        </w:tc>
        <w:tc>
          <w:tcPr>
            <w:tcW w:w="1346" w:type="dxa"/>
            <w:vAlign w:val="center"/>
          </w:tcPr>
          <w:p w:rsidR="00E13ED1" w:rsidRDefault="00E4547D">
            <w:pPr>
              <w:jc w:val="center"/>
            </w:pPr>
            <w:r>
              <w:rPr>
                <w:color w:val="000000"/>
                <w:sz w:val="24"/>
              </w:rPr>
              <w:t>002582</w:t>
            </w:r>
          </w:p>
        </w:tc>
        <w:tc>
          <w:tcPr>
            <w:tcW w:w="1795" w:type="dxa"/>
            <w:vAlign w:val="center"/>
          </w:tcPr>
          <w:p w:rsidR="00E13ED1" w:rsidRDefault="00E4547D">
            <w:pPr>
              <w:jc w:val="center"/>
            </w:pPr>
            <w:r>
              <w:rPr>
                <w:color w:val="000000"/>
                <w:sz w:val="24"/>
              </w:rPr>
              <w:t>好想你</w:t>
            </w:r>
          </w:p>
        </w:tc>
        <w:tc>
          <w:tcPr>
            <w:tcW w:w="1681" w:type="dxa"/>
            <w:vAlign w:val="center"/>
          </w:tcPr>
          <w:p w:rsidR="00E13ED1" w:rsidRDefault="00E4547D">
            <w:pPr>
              <w:jc w:val="right"/>
            </w:pPr>
            <w:r>
              <w:rPr>
                <w:color w:val="000000"/>
                <w:sz w:val="24"/>
              </w:rPr>
              <w:t>30,000</w:t>
            </w:r>
          </w:p>
        </w:tc>
        <w:tc>
          <w:tcPr>
            <w:tcW w:w="1795" w:type="dxa"/>
            <w:vAlign w:val="center"/>
          </w:tcPr>
          <w:p w:rsidR="00E13ED1" w:rsidRDefault="00E4547D">
            <w:pPr>
              <w:jc w:val="right"/>
            </w:pPr>
            <w:r>
              <w:rPr>
                <w:color w:val="000000"/>
                <w:sz w:val="24"/>
              </w:rPr>
              <w:t>1,185,600.00</w:t>
            </w:r>
          </w:p>
        </w:tc>
        <w:tc>
          <w:tcPr>
            <w:tcW w:w="1519" w:type="dxa"/>
            <w:vAlign w:val="center"/>
          </w:tcPr>
          <w:p w:rsidR="00E13ED1" w:rsidRDefault="00E4547D">
            <w:pPr>
              <w:jc w:val="right"/>
            </w:pPr>
            <w:r>
              <w:rPr>
                <w:color w:val="000000"/>
                <w:sz w:val="24"/>
              </w:rPr>
              <w:t>0.16</w:t>
            </w:r>
          </w:p>
        </w:tc>
      </w:tr>
      <w:tr w:rsidR="00E13ED1">
        <w:tc>
          <w:tcPr>
            <w:tcW w:w="862" w:type="dxa"/>
            <w:vAlign w:val="center"/>
          </w:tcPr>
          <w:p w:rsidR="00E13ED1" w:rsidRDefault="00E4547D">
            <w:pPr>
              <w:jc w:val="center"/>
            </w:pPr>
            <w:r>
              <w:rPr>
                <w:color w:val="000000"/>
                <w:sz w:val="24"/>
              </w:rPr>
              <w:t>9</w:t>
            </w:r>
          </w:p>
        </w:tc>
        <w:tc>
          <w:tcPr>
            <w:tcW w:w="1346" w:type="dxa"/>
            <w:vAlign w:val="center"/>
          </w:tcPr>
          <w:p w:rsidR="00E13ED1" w:rsidRDefault="00E4547D">
            <w:pPr>
              <w:jc w:val="center"/>
            </w:pPr>
            <w:r>
              <w:rPr>
                <w:color w:val="000000"/>
                <w:sz w:val="24"/>
              </w:rPr>
              <w:t>300203</w:t>
            </w:r>
          </w:p>
        </w:tc>
        <w:tc>
          <w:tcPr>
            <w:tcW w:w="1795" w:type="dxa"/>
            <w:vAlign w:val="center"/>
          </w:tcPr>
          <w:p w:rsidR="00E13ED1" w:rsidRDefault="00E4547D">
            <w:pPr>
              <w:jc w:val="center"/>
            </w:pPr>
            <w:r>
              <w:rPr>
                <w:color w:val="000000"/>
                <w:sz w:val="24"/>
              </w:rPr>
              <w:t>聚光科技</w:t>
            </w:r>
          </w:p>
        </w:tc>
        <w:tc>
          <w:tcPr>
            <w:tcW w:w="1681" w:type="dxa"/>
            <w:vAlign w:val="center"/>
          </w:tcPr>
          <w:p w:rsidR="00E13ED1" w:rsidRDefault="00E4547D">
            <w:pPr>
              <w:jc w:val="right"/>
            </w:pPr>
            <w:r>
              <w:rPr>
                <w:color w:val="000000"/>
                <w:sz w:val="24"/>
              </w:rPr>
              <w:t>40,000</w:t>
            </w:r>
          </w:p>
        </w:tc>
        <w:tc>
          <w:tcPr>
            <w:tcW w:w="1795" w:type="dxa"/>
            <w:vAlign w:val="center"/>
          </w:tcPr>
          <w:p w:rsidR="00E13ED1" w:rsidRDefault="00E4547D">
            <w:pPr>
              <w:jc w:val="right"/>
            </w:pPr>
            <w:r>
              <w:rPr>
                <w:color w:val="000000"/>
                <w:sz w:val="24"/>
              </w:rPr>
              <w:t>1,056,000.00</w:t>
            </w:r>
          </w:p>
        </w:tc>
        <w:tc>
          <w:tcPr>
            <w:tcW w:w="1519" w:type="dxa"/>
            <w:vAlign w:val="center"/>
          </w:tcPr>
          <w:p w:rsidR="00E13ED1" w:rsidRDefault="00E4547D">
            <w:pPr>
              <w:jc w:val="right"/>
            </w:pPr>
            <w:r>
              <w:rPr>
                <w:color w:val="000000"/>
                <w:sz w:val="24"/>
              </w:rPr>
              <w:t>0.14</w:t>
            </w:r>
          </w:p>
        </w:tc>
      </w:tr>
      <w:tr w:rsidR="00E13ED1">
        <w:tc>
          <w:tcPr>
            <w:tcW w:w="862" w:type="dxa"/>
            <w:vAlign w:val="center"/>
          </w:tcPr>
          <w:p w:rsidR="00E13ED1" w:rsidRDefault="00E4547D">
            <w:pPr>
              <w:jc w:val="center"/>
            </w:pPr>
            <w:r>
              <w:rPr>
                <w:color w:val="000000"/>
                <w:sz w:val="24"/>
              </w:rPr>
              <w:t>10</w:t>
            </w:r>
          </w:p>
        </w:tc>
        <w:tc>
          <w:tcPr>
            <w:tcW w:w="1346" w:type="dxa"/>
            <w:vAlign w:val="center"/>
          </w:tcPr>
          <w:p w:rsidR="00E13ED1" w:rsidRDefault="00E4547D">
            <w:pPr>
              <w:jc w:val="center"/>
            </w:pPr>
            <w:r>
              <w:rPr>
                <w:color w:val="000000"/>
                <w:sz w:val="24"/>
              </w:rPr>
              <w:t>000821</w:t>
            </w:r>
          </w:p>
        </w:tc>
        <w:tc>
          <w:tcPr>
            <w:tcW w:w="1795" w:type="dxa"/>
            <w:vAlign w:val="center"/>
          </w:tcPr>
          <w:p w:rsidR="00E13ED1" w:rsidRDefault="00E4547D">
            <w:pPr>
              <w:jc w:val="center"/>
            </w:pPr>
            <w:r>
              <w:rPr>
                <w:color w:val="000000"/>
                <w:sz w:val="24"/>
              </w:rPr>
              <w:t>京山轻机</w:t>
            </w:r>
          </w:p>
        </w:tc>
        <w:tc>
          <w:tcPr>
            <w:tcW w:w="1681" w:type="dxa"/>
            <w:vAlign w:val="center"/>
          </w:tcPr>
          <w:p w:rsidR="00E13ED1" w:rsidRDefault="00E4547D">
            <w:pPr>
              <w:jc w:val="right"/>
            </w:pPr>
            <w:r>
              <w:rPr>
                <w:color w:val="000000"/>
                <w:sz w:val="24"/>
              </w:rPr>
              <w:t>50,000</w:t>
            </w:r>
          </w:p>
        </w:tc>
        <w:tc>
          <w:tcPr>
            <w:tcW w:w="1795" w:type="dxa"/>
            <w:vAlign w:val="center"/>
          </w:tcPr>
          <w:p w:rsidR="00E13ED1" w:rsidRDefault="00E4547D">
            <w:pPr>
              <w:jc w:val="right"/>
            </w:pPr>
            <w:r>
              <w:rPr>
                <w:color w:val="000000"/>
                <w:sz w:val="24"/>
              </w:rPr>
              <w:t>881,000.00</w:t>
            </w:r>
          </w:p>
        </w:tc>
        <w:tc>
          <w:tcPr>
            <w:tcW w:w="1519" w:type="dxa"/>
            <w:vAlign w:val="center"/>
          </w:tcPr>
          <w:p w:rsidR="00E13ED1" w:rsidRDefault="00E4547D">
            <w:pPr>
              <w:jc w:val="right"/>
            </w:pPr>
            <w:r>
              <w:rPr>
                <w:color w:val="000000"/>
                <w:sz w:val="24"/>
              </w:rPr>
              <w:t>0.12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r w:rsidR="00E4547D" w:rsidRPr="00E4547D">
        <w:rPr>
          <w:rFonts w:hint="eastAsia"/>
          <w:b/>
          <w:bCs/>
          <w:color w:val="000000"/>
          <w:sz w:val="24"/>
        </w:rPr>
        <w:t>末</w:t>
      </w:r>
      <w:r w:rsidRPr="005C672D">
        <w:rPr>
          <w:b/>
          <w:bCs/>
          <w:color w:val="000000"/>
          <w:sz w:val="24"/>
        </w:rPr>
        <w:t>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r w:rsidR="00E4547D" w:rsidRPr="00E4547D">
              <w:rPr>
                <w:rFonts w:hint="eastAsia"/>
                <w:color w:val="000000"/>
                <w:sz w:val="24"/>
              </w:rPr>
              <w:t>末</w:t>
            </w:r>
            <w:r w:rsidRPr="005C672D">
              <w:rPr>
                <w:color w:val="000000"/>
                <w:sz w:val="24"/>
              </w:rPr>
              <w:t>基金资产净值比例（％）</w:t>
            </w:r>
          </w:p>
        </w:tc>
      </w:tr>
      <w:tr w:rsidR="00E13ED1">
        <w:tc>
          <w:tcPr>
            <w:tcW w:w="869" w:type="dxa"/>
            <w:vAlign w:val="center"/>
          </w:tcPr>
          <w:p w:rsidR="00E13ED1" w:rsidRDefault="00E4547D">
            <w:pPr>
              <w:jc w:val="center"/>
            </w:pPr>
            <w:r>
              <w:rPr>
                <w:sz w:val="24"/>
              </w:rPr>
              <w:t>1</w:t>
            </w:r>
          </w:p>
        </w:tc>
        <w:tc>
          <w:tcPr>
            <w:tcW w:w="1650" w:type="dxa"/>
            <w:vAlign w:val="center"/>
          </w:tcPr>
          <w:p w:rsidR="00E13ED1" w:rsidRDefault="00E4547D">
            <w:pPr>
              <w:jc w:val="center"/>
            </w:pPr>
            <w:r>
              <w:rPr>
                <w:sz w:val="24"/>
              </w:rPr>
              <w:t>600276</w:t>
            </w:r>
          </w:p>
        </w:tc>
        <w:tc>
          <w:tcPr>
            <w:tcW w:w="1980" w:type="dxa"/>
            <w:vAlign w:val="center"/>
          </w:tcPr>
          <w:p w:rsidR="00E13ED1" w:rsidRDefault="00E4547D">
            <w:pPr>
              <w:jc w:val="center"/>
            </w:pPr>
            <w:r>
              <w:rPr>
                <w:sz w:val="24"/>
              </w:rPr>
              <w:t>恒瑞医药</w:t>
            </w:r>
          </w:p>
        </w:tc>
        <w:tc>
          <w:tcPr>
            <w:tcW w:w="2879" w:type="dxa"/>
            <w:vAlign w:val="center"/>
          </w:tcPr>
          <w:p w:rsidR="00E13ED1" w:rsidRDefault="00E4547D">
            <w:pPr>
              <w:jc w:val="right"/>
            </w:pPr>
            <w:r>
              <w:rPr>
                <w:sz w:val="24"/>
              </w:rPr>
              <w:t>9,702,228.25</w:t>
            </w:r>
          </w:p>
        </w:tc>
        <w:tc>
          <w:tcPr>
            <w:tcW w:w="1620" w:type="dxa"/>
            <w:vAlign w:val="center"/>
          </w:tcPr>
          <w:p w:rsidR="00E13ED1" w:rsidRDefault="00E4547D">
            <w:pPr>
              <w:jc w:val="right"/>
            </w:pPr>
            <w:r>
              <w:rPr>
                <w:sz w:val="24"/>
              </w:rPr>
              <w:t>1.30</w:t>
            </w:r>
          </w:p>
        </w:tc>
      </w:tr>
      <w:tr w:rsidR="00E13ED1">
        <w:tc>
          <w:tcPr>
            <w:tcW w:w="869" w:type="dxa"/>
            <w:vAlign w:val="center"/>
          </w:tcPr>
          <w:p w:rsidR="00E13ED1" w:rsidRDefault="00E4547D">
            <w:pPr>
              <w:jc w:val="center"/>
            </w:pPr>
            <w:r>
              <w:rPr>
                <w:sz w:val="24"/>
              </w:rPr>
              <w:t>2</w:t>
            </w:r>
          </w:p>
        </w:tc>
        <w:tc>
          <w:tcPr>
            <w:tcW w:w="1650" w:type="dxa"/>
            <w:vAlign w:val="center"/>
          </w:tcPr>
          <w:p w:rsidR="00E13ED1" w:rsidRDefault="00E4547D">
            <w:pPr>
              <w:jc w:val="center"/>
            </w:pPr>
            <w:r>
              <w:rPr>
                <w:sz w:val="24"/>
              </w:rPr>
              <w:t>600519</w:t>
            </w:r>
          </w:p>
        </w:tc>
        <w:tc>
          <w:tcPr>
            <w:tcW w:w="1980" w:type="dxa"/>
            <w:vAlign w:val="center"/>
          </w:tcPr>
          <w:p w:rsidR="00E13ED1" w:rsidRDefault="00E4547D">
            <w:pPr>
              <w:jc w:val="center"/>
            </w:pPr>
            <w:r>
              <w:rPr>
                <w:sz w:val="24"/>
              </w:rPr>
              <w:t>贵州茅台</w:t>
            </w:r>
          </w:p>
        </w:tc>
        <w:tc>
          <w:tcPr>
            <w:tcW w:w="2879" w:type="dxa"/>
            <w:vAlign w:val="center"/>
          </w:tcPr>
          <w:p w:rsidR="00E13ED1" w:rsidRDefault="00E4547D">
            <w:pPr>
              <w:jc w:val="right"/>
            </w:pPr>
            <w:r>
              <w:rPr>
                <w:sz w:val="24"/>
              </w:rPr>
              <w:t>4,720,000.00</w:t>
            </w:r>
          </w:p>
        </w:tc>
        <w:tc>
          <w:tcPr>
            <w:tcW w:w="1620" w:type="dxa"/>
            <w:vAlign w:val="center"/>
          </w:tcPr>
          <w:p w:rsidR="00E13ED1" w:rsidRDefault="00E4547D">
            <w:pPr>
              <w:jc w:val="right"/>
            </w:pPr>
            <w:r>
              <w:rPr>
                <w:sz w:val="24"/>
              </w:rPr>
              <w:t>0.63</w:t>
            </w:r>
          </w:p>
        </w:tc>
      </w:tr>
      <w:tr w:rsidR="00E13ED1">
        <w:tc>
          <w:tcPr>
            <w:tcW w:w="869" w:type="dxa"/>
            <w:vAlign w:val="center"/>
          </w:tcPr>
          <w:p w:rsidR="00E13ED1" w:rsidRDefault="00E4547D">
            <w:pPr>
              <w:jc w:val="center"/>
            </w:pPr>
            <w:r>
              <w:rPr>
                <w:sz w:val="24"/>
              </w:rPr>
              <w:t>3</w:t>
            </w:r>
          </w:p>
        </w:tc>
        <w:tc>
          <w:tcPr>
            <w:tcW w:w="1650" w:type="dxa"/>
            <w:vAlign w:val="center"/>
          </w:tcPr>
          <w:p w:rsidR="00E13ED1" w:rsidRDefault="00E4547D">
            <w:pPr>
              <w:jc w:val="center"/>
            </w:pPr>
            <w:r>
              <w:rPr>
                <w:sz w:val="24"/>
              </w:rPr>
              <w:t>002582</w:t>
            </w:r>
          </w:p>
        </w:tc>
        <w:tc>
          <w:tcPr>
            <w:tcW w:w="1980" w:type="dxa"/>
            <w:vAlign w:val="center"/>
          </w:tcPr>
          <w:p w:rsidR="00E13ED1" w:rsidRDefault="00E4547D">
            <w:pPr>
              <w:jc w:val="center"/>
            </w:pPr>
            <w:r>
              <w:rPr>
                <w:sz w:val="24"/>
              </w:rPr>
              <w:t>好想你</w:t>
            </w:r>
          </w:p>
        </w:tc>
        <w:tc>
          <w:tcPr>
            <w:tcW w:w="2879" w:type="dxa"/>
            <w:vAlign w:val="center"/>
          </w:tcPr>
          <w:p w:rsidR="00E13ED1" w:rsidRDefault="00E4547D">
            <w:pPr>
              <w:jc w:val="right"/>
            </w:pPr>
            <w:r>
              <w:rPr>
                <w:sz w:val="24"/>
              </w:rPr>
              <w:t>4,216,700.00</w:t>
            </w:r>
          </w:p>
        </w:tc>
        <w:tc>
          <w:tcPr>
            <w:tcW w:w="1620" w:type="dxa"/>
            <w:vAlign w:val="center"/>
          </w:tcPr>
          <w:p w:rsidR="00E13ED1" w:rsidRDefault="00E4547D">
            <w:pPr>
              <w:jc w:val="right"/>
            </w:pPr>
            <w:r>
              <w:rPr>
                <w:sz w:val="24"/>
              </w:rPr>
              <w:t>0.57</w:t>
            </w:r>
          </w:p>
        </w:tc>
      </w:tr>
      <w:tr w:rsidR="00E13ED1">
        <w:tc>
          <w:tcPr>
            <w:tcW w:w="869" w:type="dxa"/>
            <w:vAlign w:val="center"/>
          </w:tcPr>
          <w:p w:rsidR="00E13ED1" w:rsidRDefault="00E4547D">
            <w:pPr>
              <w:jc w:val="center"/>
            </w:pPr>
            <w:r>
              <w:rPr>
                <w:sz w:val="24"/>
              </w:rPr>
              <w:t>4</w:t>
            </w:r>
          </w:p>
        </w:tc>
        <w:tc>
          <w:tcPr>
            <w:tcW w:w="1650" w:type="dxa"/>
            <w:vAlign w:val="center"/>
          </w:tcPr>
          <w:p w:rsidR="00E13ED1" w:rsidRDefault="00E4547D">
            <w:pPr>
              <w:jc w:val="center"/>
            </w:pPr>
            <w:r>
              <w:rPr>
                <w:sz w:val="24"/>
              </w:rPr>
              <w:t>000963</w:t>
            </w:r>
          </w:p>
        </w:tc>
        <w:tc>
          <w:tcPr>
            <w:tcW w:w="1980" w:type="dxa"/>
            <w:vAlign w:val="center"/>
          </w:tcPr>
          <w:p w:rsidR="00E13ED1" w:rsidRDefault="00E4547D">
            <w:pPr>
              <w:jc w:val="center"/>
            </w:pPr>
            <w:r>
              <w:rPr>
                <w:sz w:val="24"/>
              </w:rPr>
              <w:t>华东医药</w:t>
            </w:r>
          </w:p>
        </w:tc>
        <w:tc>
          <w:tcPr>
            <w:tcW w:w="2879" w:type="dxa"/>
            <w:vAlign w:val="center"/>
          </w:tcPr>
          <w:p w:rsidR="00E13ED1" w:rsidRDefault="00E4547D">
            <w:pPr>
              <w:jc w:val="right"/>
            </w:pPr>
            <w:r>
              <w:rPr>
                <w:sz w:val="24"/>
              </w:rPr>
              <w:t>3,808,824.56</w:t>
            </w:r>
          </w:p>
        </w:tc>
        <w:tc>
          <w:tcPr>
            <w:tcW w:w="1620" w:type="dxa"/>
            <w:vAlign w:val="center"/>
          </w:tcPr>
          <w:p w:rsidR="00E13ED1" w:rsidRDefault="00E4547D">
            <w:pPr>
              <w:jc w:val="right"/>
            </w:pPr>
            <w:r>
              <w:rPr>
                <w:sz w:val="24"/>
              </w:rPr>
              <w:t>0.51</w:t>
            </w:r>
          </w:p>
        </w:tc>
      </w:tr>
      <w:tr w:rsidR="00E13ED1">
        <w:tc>
          <w:tcPr>
            <w:tcW w:w="869" w:type="dxa"/>
            <w:vAlign w:val="center"/>
          </w:tcPr>
          <w:p w:rsidR="00E13ED1" w:rsidRDefault="00E4547D">
            <w:pPr>
              <w:jc w:val="center"/>
            </w:pPr>
            <w:r>
              <w:rPr>
                <w:sz w:val="24"/>
              </w:rPr>
              <w:t>5</w:t>
            </w:r>
          </w:p>
        </w:tc>
        <w:tc>
          <w:tcPr>
            <w:tcW w:w="1650" w:type="dxa"/>
            <w:vAlign w:val="center"/>
          </w:tcPr>
          <w:p w:rsidR="00E13ED1" w:rsidRDefault="00E4547D">
            <w:pPr>
              <w:jc w:val="center"/>
            </w:pPr>
            <w:r>
              <w:rPr>
                <w:sz w:val="24"/>
              </w:rPr>
              <w:t>300144</w:t>
            </w:r>
          </w:p>
        </w:tc>
        <w:tc>
          <w:tcPr>
            <w:tcW w:w="1980" w:type="dxa"/>
            <w:vAlign w:val="center"/>
          </w:tcPr>
          <w:p w:rsidR="00E13ED1" w:rsidRDefault="00E4547D">
            <w:pPr>
              <w:jc w:val="center"/>
            </w:pPr>
            <w:r>
              <w:rPr>
                <w:sz w:val="24"/>
              </w:rPr>
              <w:t>宋城演艺</w:t>
            </w:r>
          </w:p>
        </w:tc>
        <w:tc>
          <w:tcPr>
            <w:tcW w:w="2879" w:type="dxa"/>
            <w:vAlign w:val="center"/>
          </w:tcPr>
          <w:p w:rsidR="00E13ED1" w:rsidRDefault="00E4547D">
            <w:pPr>
              <w:jc w:val="right"/>
            </w:pPr>
            <w:r>
              <w:rPr>
                <w:sz w:val="24"/>
              </w:rPr>
              <w:t>2,781,103.09</w:t>
            </w:r>
          </w:p>
        </w:tc>
        <w:tc>
          <w:tcPr>
            <w:tcW w:w="1620" w:type="dxa"/>
            <w:vAlign w:val="center"/>
          </w:tcPr>
          <w:p w:rsidR="00E13ED1" w:rsidRDefault="00E4547D">
            <w:pPr>
              <w:jc w:val="right"/>
            </w:pPr>
            <w:r>
              <w:rPr>
                <w:sz w:val="24"/>
              </w:rPr>
              <w:t>0.37</w:t>
            </w:r>
          </w:p>
        </w:tc>
      </w:tr>
      <w:tr w:rsidR="00E13ED1">
        <w:tc>
          <w:tcPr>
            <w:tcW w:w="869" w:type="dxa"/>
            <w:vAlign w:val="center"/>
          </w:tcPr>
          <w:p w:rsidR="00E13ED1" w:rsidRDefault="00E4547D">
            <w:pPr>
              <w:jc w:val="center"/>
            </w:pPr>
            <w:r>
              <w:rPr>
                <w:sz w:val="24"/>
              </w:rPr>
              <w:t>6</w:t>
            </w:r>
          </w:p>
        </w:tc>
        <w:tc>
          <w:tcPr>
            <w:tcW w:w="1650" w:type="dxa"/>
            <w:vAlign w:val="center"/>
          </w:tcPr>
          <w:p w:rsidR="00E13ED1" w:rsidRDefault="00E4547D">
            <w:pPr>
              <w:jc w:val="center"/>
            </w:pPr>
            <w:r>
              <w:rPr>
                <w:sz w:val="24"/>
              </w:rPr>
              <w:t>300203</w:t>
            </w:r>
          </w:p>
        </w:tc>
        <w:tc>
          <w:tcPr>
            <w:tcW w:w="1980" w:type="dxa"/>
            <w:vAlign w:val="center"/>
          </w:tcPr>
          <w:p w:rsidR="00E13ED1" w:rsidRDefault="00E4547D">
            <w:pPr>
              <w:jc w:val="center"/>
            </w:pPr>
            <w:r>
              <w:rPr>
                <w:sz w:val="24"/>
              </w:rPr>
              <w:t>聚光科技</w:t>
            </w:r>
          </w:p>
        </w:tc>
        <w:tc>
          <w:tcPr>
            <w:tcW w:w="2879" w:type="dxa"/>
            <w:vAlign w:val="center"/>
          </w:tcPr>
          <w:p w:rsidR="00E13ED1" w:rsidRDefault="00E4547D">
            <w:pPr>
              <w:jc w:val="right"/>
            </w:pPr>
            <w:r>
              <w:rPr>
                <w:sz w:val="24"/>
              </w:rPr>
              <w:t>2,017,775.00</w:t>
            </w:r>
          </w:p>
        </w:tc>
        <w:tc>
          <w:tcPr>
            <w:tcW w:w="1620" w:type="dxa"/>
            <w:vAlign w:val="center"/>
          </w:tcPr>
          <w:p w:rsidR="00E13ED1" w:rsidRDefault="00E4547D">
            <w:pPr>
              <w:jc w:val="right"/>
            </w:pPr>
            <w:r>
              <w:rPr>
                <w:sz w:val="24"/>
              </w:rPr>
              <w:t>0.27</w:t>
            </w:r>
          </w:p>
        </w:tc>
      </w:tr>
      <w:tr w:rsidR="00E13ED1">
        <w:tc>
          <w:tcPr>
            <w:tcW w:w="869" w:type="dxa"/>
            <w:vAlign w:val="center"/>
          </w:tcPr>
          <w:p w:rsidR="00E13ED1" w:rsidRDefault="00E4547D">
            <w:pPr>
              <w:jc w:val="center"/>
            </w:pPr>
            <w:r>
              <w:rPr>
                <w:sz w:val="24"/>
              </w:rPr>
              <w:t>7</w:t>
            </w:r>
          </w:p>
        </w:tc>
        <w:tc>
          <w:tcPr>
            <w:tcW w:w="1650" w:type="dxa"/>
            <w:vAlign w:val="center"/>
          </w:tcPr>
          <w:p w:rsidR="00E13ED1" w:rsidRDefault="00E4547D">
            <w:pPr>
              <w:jc w:val="center"/>
            </w:pPr>
            <w:r>
              <w:rPr>
                <w:sz w:val="24"/>
              </w:rPr>
              <w:t>000892</w:t>
            </w:r>
          </w:p>
        </w:tc>
        <w:tc>
          <w:tcPr>
            <w:tcW w:w="1980" w:type="dxa"/>
            <w:vAlign w:val="center"/>
          </w:tcPr>
          <w:p w:rsidR="00E13ED1" w:rsidRDefault="00E4547D">
            <w:pPr>
              <w:jc w:val="center"/>
            </w:pPr>
            <w:r>
              <w:rPr>
                <w:sz w:val="24"/>
              </w:rPr>
              <w:t>星美联合</w:t>
            </w:r>
          </w:p>
        </w:tc>
        <w:tc>
          <w:tcPr>
            <w:tcW w:w="2879" w:type="dxa"/>
            <w:vAlign w:val="center"/>
          </w:tcPr>
          <w:p w:rsidR="00E13ED1" w:rsidRDefault="00E4547D">
            <w:pPr>
              <w:jc w:val="right"/>
            </w:pPr>
            <w:r>
              <w:rPr>
                <w:sz w:val="24"/>
              </w:rPr>
              <w:t>1,618,124.15</w:t>
            </w:r>
          </w:p>
        </w:tc>
        <w:tc>
          <w:tcPr>
            <w:tcW w:w="1620" w:type="dxa"/>
            <w:vAlign w:val="center"/>
          </w:tcPr>
          <w:p w:rsidR="00E13ED1" w:rsidRDefault="00E4547D">
            <w:pPr>
              <w:jc w:val="right"/>
            </w:pPr>
            <w:r>
              <w:rPr>
                <w:sz w:val="24"/>
              </w:rPr>
              <w:t>0.22</w:t>
            </w:r>
          </w:p>
        </w:tc>
      </w:tr>
      <w:tr w:rsidR="00E13ED1">
        <w:tc>
          <w:tcPr>
            <w:tcW w:w="869" w:type="dxa"/>
            <w:vAlign w:val="center"/>
          </w:tcPr>
          <w:p w:rsidR="00E13ED1" w:rsidRDefault="00E4547D">
            <w:pPr>
              <w:jc w:val="center"/>
            </w:pPr>
            <w:r>
              <w:rPr>
                <w:sz w:val="24"/>
              </w:rPr>
              <w:t>8</w:t>
            </w:r>
          </w:p>
        </w:tc>
        <w:tc>
          <w:tcPr>
            <w:tcW w:w="1650" w:type="dxa"/>
            <w:vAlign w:val="center"/>
          </w:tcPr>
          <w:p w:rsidR="00E13ED1" w:rsidRDefault="00E4547D">
            <w:pPr>
              <w:jc w:val="center"/>
            </w:pPr>
            <w:r>
              <w:rPr>
                <w:sz w:val="24"/>
              </w:rPr>
              <w:t>601166</w:t>
            </w:r>
          </w:p>
        </w:tc>
        <w:tc>
          <w:tcPr>
            <w:tcW w:w="1980" w:type="dxa"/>
            <w:vAlign w:val="center"/>
          </w:tcPr>
          <w:p w:rsidR="00E13ED1" w:rsidRDefault="00E4547D">
            <w:pPr>
              <w:jc w:val="center"/>
            </w:pPr>
            <w:r>
              <w:rPr>
                <w:sz w:val="24"/>
              </w:rPr>
              <w:t>兴业银行</w:t>
            </w:r>
          </w:p>
        </w:tc>
        <w:tc>
          <w:tcPr>
            <w:tcW w:w="2879" w:type="dxa"/>
            <w:vAlign w:val="center"/>
          </w:tcPr>
          <w:p w:rsidR="00E13ED1" w:rsidRDefault="00E4547D">
            <w:pPr>
              <w:jc w:val="right"/>
            </w:pPr>
            <w:r>
              <w:rPr>
                <w:sz w:val="24"/>
              </w:rPr>
              <w:t>1,545,000.00</w:t>
            </w:r>
          </w:p>
        </w:tc>
        <w:tc>
          <w:tcPr>
            <w:tcW w:w="1620" w:type="dxa"/>
            <w:vAlign w:val="center"/>
          </w:tcPr>
          <w:p w:rsidR="00E13ED1" w:rsidRDefault="00E4547D">
            <w:pPr>
              <w:jc w:val="right"/>
            </w:pPr>
            <w:r>
              <w:rPr>
                <w:sz w:val="24"/>
              </w:rPr>
              <w:t>0.21</w:t>
            </w:r>
          </w:p>
        </w:tc>
      </w:tr>
      <w:tr w:rsidR="00E13ED1">
        <w:tc>
          <w:tcPr>
            <w:tcW w:w="869" w:type="dxa"/>
            <w:vAlign w:val="center"/>
          </w:tcPr>
          <w:p w:rsidR="00E13ED1" w:rsidRDefault="00E4547D">
            <w:pPr>
              <w:jc w:val="center"/>
            </w:pPr>
            <w:r>
              <w:rPr>
                <w:sz w:val="24"/>
              </w:rPr>
              <w:t>9</w:t>
            </w:r>
          </w:p>
        </w:tc>
        <w:tc>
          <w:tcPr>
            <w:tcW w:w="1650" w:type="dxa"/>
            <w:vAlign w:val="center"/>
          </w:tcPr>
          <w:p w:rsidR="00E13ED1" w:rsidRDefault="00E4547D">
            <w:pPr>
              <w:jc w:val="center"/>
            </w:pPr>
            <w:r>
              <w:rPr>
                <w:sz w:val="24"/>
              </w:rPr>
              <w:t>300133</w:t>
            </w:r>
          </w:p>
        </w:tc>
        <w:tc>
          <w:tcPr>
            <w:tcW w:w="1980" w:type="dxa"/>
            <w:vAlign w:val="center"/>
          </w:tcPr>
          <w:p w:rsidR="00E13ED1" w:rsidRDefault="00E4547D">
            <w:pPr>
              <w:jc w:val="center"/>
            </w:pPr>
            <w:r>
              <w:rPr>
                <w:sz w:val="24"/>
              </w:rPr>
              <w:t>华策影视</w:t>
            </w:r>
          </w:p>
        </w:tc>
        <w:tc>
          <w:tcPr>
            <w:tcW w:w="2879" w:type="dxa"/>
            <w:vAlign w:val="center"/>
          </w:tcPr>
          <w:p w:rsidR="00E13ED1" w:rsidRDefault="00E4547D">
            <w:pPr>
              <w:jc w:val="right"/>
            </w:pPr>
            <w:r>
              <w:rPr>
                <w:sz w:val="24"/>
              </w:rPr>
              <w:t>1,518,595.99</w:t>
            </w:r>
          </w:p>
        </w:tc>
        <w:tc>
          <w:tcPr>
            <w:tcW w:w="1620" w:type="dxa"/>
            <w:vAlign w:val="center"/>
          </w:tcPr>
          <w:p w:rsidR="00E13ED1" w:rsidRDefault="00E4547D">
            <w:pPr>
              <w:jc w:val="right"/>
            </w:pPr>
            <w:r>
              <w:rPr>
                <w:sz w:val="24"/>
              </w:rPr>
              <w:t>0.20</w:t>
            </w:r>
          </w:p>
        </w:tc>
      </w:tr>
      <w:tr w:rsidR="00E13ED1">
        <w:tc>
          <w:tcPr>
            <w:tcW w:w="869" w:type="dxa"/>
            <w:vAlign w:val="center"/>
          </w:tcPr>
          <w:p w:rsidR="00E13ED1" w:rsidRDefault="00E4547D">
            <w:pPr>
              <w:jc w:val="center"/>
            </w:pPr>
            <w:r>
              <w:rPr>
                <w:sz w:val="24"/>
              </w:rPr>
              <w:t>10</w:t>
            </w:r>
          </w:p>
        </w:tc>
        <w:tc>
          <w:tcPr>
            <w:tcW w:w="1650" w:type="dxa"/>
            <w:vAlign w:val="center"/>
          </w:tcPr>
          <w:p w:rsidR="00E13ED1" w:rsidRDefault="00E4547D">
            <w:pPr>
              <w:jc w:val="center"/>
            </w:pPr>
            <w:r>
              <w:rPr>
                <w:sz w:val="24"/>
              </w:rPr>
              <w:t>600257</w:t>
            </w:r>
          </w:p>
        </w:tc>
        <w:tc>
          <w:tcPr>
            <w:tcW w:w="1980" w:type="dxa"/>
            <w:vAlign w:val="center"/>
          </w:tcPr>
          <w:p w:rsidR="00E13ED1" w:rsidRDefault="00E4547D">
            <w:pPr>
              <w:jc w:val="center"/>
            </w:pPr>
            <w:r>
              <w:rPr>
                <w:sz w:val="24"/>
              </w:rPr>
              <w:t>大湖股份</w:t>
            </w:r>
          </w:p>
        </w:tc>
        <w:tc>
          <w:tcPr>
            <w:tcW w:w="2879" w:type="dxa"/>
            <w:vAlign w:val="center"/>
          </w:tcPr>
          <w:p w:rsidR="00E13ED1" w:rsidRDefault="00E4547D">
            <w:pPr>
              <w:jc w:val="right"/>
            </w:pPr>
            <w:r>
              <w:rPr>
                <w:sz w:val="24"/>
              </w:rPr>
              <w:t>1,219,865.76</w:t>
            </w:r>
          </w:p>
        </w:tc>
        <w:tc>
          <w:tcPr>
            <w:tcW w:w="1620" w:type="dxa"/>
            <w:vAlign w:val="center"/>
          </w:tcPr>
          <w:p w:rsidR="00E13ED1" w:rsidRDefault="00E4547D">
            <w:pPr>
              <w:jc w:val="right"/>
            </w:pPr>
            <w:r>
              <w:rPr>
                <w:sz w:val="24"/>
              </w:rPr>
              <w:t>0.16</w:t>
            </w:r>
          </w:p>
        </w:tc>
      </w:tr>
      <w:tr w:rsidR="00E13ED1">
        <w:tc>
          <w:tcPr>
            <w:tcW w:w="869" w:type="dxa"/>
            <w:vAlign w:val="center"/>
          </w:tcPr>
          <w:p w:rsidR="00E13ED1" w:rsidRDefault="00E4547D">
            <w:pPr>
              <w:jc w:val="center"/>
            </w:pPr>
            <w:r>
              <w:rPr>
                <w:sz w:val="24"/>
              </w:rPr>
              <w:t>11</w:t>
            </w:r>
          </w:p>
        </w:tc>
        <w:tc>
          <w:tcPr>
            <w:tcW w:w="1650" w:type="dxa"/>
            <w:vAlign w:val="center"/>
          </w:tcPr>
          <w:p w:rsidR="00E13ED1" w:rsidRDefault="00E4547D">
            <w:pPr>
              <w:jc w:val="center"/>
            </w:pPr>
            <w:r>
              <w:rPr>
                <w:sz w:val="24"/>
              </w:rPr>
              <w:t>002152</w:t>
            </w:r>
          </w:p>
        </w:tc>
        <w:tc>
          <w:tcPr>
            <w:tcW w:w="1980" w:type="dxa"/>
            <w:vAlign w:val="center"/>
          </w:tcPr>
          <w:p w:rsidR="00E13ED1" w:rsidRDefault="00E4547D">
            <w:pPr>
              <w:jc w:val="center"/>
            </w:pPr>
            <w:r>
              <w:rPr>
                <w:sz w:val="24"/>
              </w:rPr>
              <w:t>广电运通</w:t>
            </w:r>
          </w:p>
        </w:tc>
        <w:tc>
          <w:tcPr>
            <w:tcW w:w="2879" w:type="dxa"/>
            <w:vAlign w:val="center"/>
          </w:tcPr>
          <w:p w:rsidR="00E13ED1" w:rsidRDefault="00E4547D">
            <w:pPr>
              <w:jc w:val="right"/>
            </w:pPr>
            <w:r>
              <w:rPr>
                <w:sz w:val="24"/>
              </w:rPr>
              <w:t>1,197,087.58</w:t>
            </w:r>
          </w:p>
        </w:tc>
        <w:tc>
          <w:tcPr>
            <w:tcW w:w="1620" w:type="dxa"/>
            <w:vAlign w:val="center"/>
          </w:tcPr>
          <w:p w:rsidR="00E13ED1" w:rsidRDefault="00E4547D">
            <w:pPr>
              <w:jc w:val="right"/>
            </w:pPr>
            <w:r>
              <w:rPr>
                <w:sz w:val="24"/>
              </w:rPr>
              <w:t>0.16</w:t>
            </w:r>
          </w:p>
        </w:tc>
      </w:tr>
      <w:tr w:rsidR="00E13ED1">
        <w:tc>
          <w:tcPr>
            <w:tcW w:w="869" w:type="dxa"/>
            <w:vAlign w:val="center"/>
          </w:tcPr>
          <w:p w:rsidR="00E13ED1" w:rsidRDefault="00E4547D">
            <w:pPr>
              <w:jc w:val="center"/>
            </w:pPr>
            <w:r>
              <w:rPr>
                <w:sz w:val="24"/>
              </w:rPr>
              <w:t>12</w:t>
            </w:r>
          </w:p>
        </w:tc>
        <w:tc>
          <w:tcPr>
            <w:tcW w:w="1650" w:type="dxa"/>
            <w:vAlign w:val="center"/>
          </w:tcPr>
          <w:p w:rsidR="00E13ED1" w:rsidRDefault="00E4547D">
            <w:pPr>
              <w:jc w:val="center"/>
            </w:pPr>
            <w:r>
              <w:rPr>
                <w:sz w:val="24"/>
              </w:rPr>
              <w:t>600521</w:t>
            </w:r>
          </w:p>
        </w:tc>
        <w:tc>
          <w:tcPr>
            <w:tcW w:w="1980" w:type="dxa"/>
            <w:vAlign w:val="center"/>
          </w:tcPr>
          <w:p w:rsidR="00E13ED1" w:rsidRDefault="00E4547D">
            <w:pPr>
              <w:jc w:val="center"/>
            </w:pPr>
            <w:r>
              <w:rPr>
                <w:sz w:val="24"/>
              </w:rPr>
              <w:t>华海药业</w:t>
            </w:r>
          </w:p>
        </w:tc>
        <w:tc>
          <w:tcPr>
            <w:tcW w:w="2879" w:type="dxa"/>
            <w:vAlign w:val="center"/>
          </w:tcPr>
          <w:p w:rsidR="00E13ED1" w:rsidRDefault="00E4547D">
            <w:pPr>
              <w:jc w:val="right"/>
            </w:pPr>
            <w:r>
              <w:rPr>
                <w:sz w:val="24"/>
              </w:rPr>
              <w:t>1,107,428.17</w:t>
            </w:r>
          </w:p>
        </w:tc>
        <w:tc>
          <w:tcPr>
            <w:tcW w:w="1620" w:type="dxa"/>
            <w:vAlign w:val="center"/>
          </w:tcPr>
          <w:p w:rsidR="00E13ED1" w:rsidRDefault="00E4547D">
            <w:pPr>
              <w:jc w:val="right"/>
            </w:pPr>
            <w:r>
              <w:rPr>
                <w:sz w:val="24"/>
              </w:rPr>
              <w:t>0.15</w:t>
            </w:r>
          </w:p>
        </w:tc>
      </w:tr>
      <w:tr w:rsidR="00E13ED1">
        <w:tc>
          <w:tcPr>
            <w:tcW w:w="869" w:type="dxa"/>
            <w:vAlign w:val="center"/>
          </w:tcPr>
          <w:p w:rsidR="00E13ED1" w:rsidRDefault="00E4547D">
            <w:pPr>
              <w:jc w:val="center"/>
            </w:pPr>
            <w:r>
              <w:rPr>
                <w:sz w:val="24"/>
              </w:rPr>
              <w:t>13</w:t>
            </w:r>
          </w:p>
        </w:tc>
        <w:tc>
          <w:tcPr>
            <w:tcW w:w="1650" w:type="dxa"/>
            <w:vAlign w:val="center"/>
          </w:tcPr>
          <w:p w:rsidR="00E13ED1" w:rsidRDefault="00E4547D">
            <w:pPr>
              <w:jc w:val="center"/>
            </w:pPr>
            <w:r>
              <w:rPr>
                <w:sz w:val="24"/>
              </w:rPr>
              <w:t>002364</w:t>
            </w:r>
          </w:p>
        </w:tc>
        <w:tc>
          <w:tcPr>
            <w:tcW w:w="1980" w:type="dxa"/>
            <w:vAlign w:val="center"/>
          </w:tcPr>
          <w:p w:rsidR="00E13ED1" w:rsidRDefault="00E4547D">
            <w:pPr>
              <w:jc w:val="center"/>
            </w:pPr>
            <w:r>
              <w:rPr>
                <w:sz w:val="24"/>
              </w:rPr>
              <w:t>中恒电气</w:t>
            </w:r>
          </w:p>
        </w:tc>
        <w:tc>
          <w:tcPr>
            <w:tcW w:w="2879" w:type="dxa"/>
            <w:vAlign w:val="center"/>
          </w:tcPr>
          <w:p w:rsidR="00E13ED1" w:rsidRDefault="00E4547D">
            <w:pPr>
              <w:jc w:val="right"/>
            </w:pPr>
            <w:r>
              <w:rPr>
                <w:sz w:val="24"/>
              </w:rPr>
              <w:t>893,076.60</w:t>
            </w:r>
          </w:p>
        </w:tc>
        <w:tc>
          <w:tcPr>
            <w:tcW w:w="1620" w:type="dxa"/>
            <w:vAlign w:val="center"/>
          </w:tcPr>
          <w:p w:rsidR="00E13ED1" w:rsidRDefault="00E4547D">
            <w:pPr>
              <w:jc w:val="right"/>
            </w:pPr>
            <w:r>
              <w:rPr>
                <w:sz w:val="24"/>
              </w:rPr>
              <w:t>0.12</w:t>
            </w:r>
          </w:p>
        </w:tc>
      </w:tr>
      <w:tr w:rsidR="00E13ED1">
        <w:tc>
          <w:tcPr>
            <w:tcW w:w="869" w:type="dxa"/>
            <w:vAlign w:val="center"/>
          </w:tcPr>
          <w:p w:rsidR="00E13ED1" w:rsidRDefault="00E4547D">
            <w:pPr>
              <w:jc w:val="center"/>
            </w:pPr>
            <w:r>
              <w:rPr>
                <w:sz w:val="24"/>
              </w:rPr>
              <w:t>14</w:t>
            </w:r>
          </w:p>
        </w:tc>
        <w:tc>
          <w:tcPr>
            <w:tcW w:w="1650" w:type="dxa"/>
            <w:vAlign w:val="center"/>
          </w:tcPr>
          <w:p w:rsidR="00E13ED1" w:rsidRDefault="00E4547D">
            <w:pPr>
              <w:jc w:val="center"/>
            </w:pPr>
            <w:r>
              <w:rPr>
                <w:sz w:val="24"/>
              </w:rPr>
              <w:t>300141</w:t>
            </w:r>
          </w:p>
        </w:tc>
        <w:tc>
          <w:tcPr>
            <w:tcW w:w="1980" w:type="dxa"/>
            <w:vAlign w:val="center"/>
          </w:tcPr>
          <w:p w:rsidR="00E13ED1" w:rsidRDefault="00E4547D">
            <w:pPr>
              <w:jc w:val="center"/>
            </w:pPr>
            <w:r>
              <w:rPr>
                <w:sz w:val="24"/>
              </w:rPr>
              <w:t>和顺电气</w:t>
            </w:r>
          </w:p>
        </w:tc>
        <w:tc>
          <w:tcPr>
            <w:tcW w:w="2879" w:type="dxa"/>
            <w:vAlign w:val="center"/>
          </w:tcPr>
          <w:p w:rsidR="00E13ED1" w:rsidRDefault="00E4547D">
            <w:pPr>
              <w:jc w:val="right"/>
            </w:pPr>
            <w:r>
              <w:rPr>
                <w:sz w:val="24"/>
              </w:rPr>
              <w:t>811,248.00</w:t>
            </w:r>
          </w:p>
        </w:tc>
        <w:tc>
          <w:tcPr>
            <w:tcW w:w="1620" w:type="dxa"/>
            <w:vAlign w:val="center"/>
          </w:tcPr>
          <w:p w:rsidR="00E13ED1" w:rsidRDefault="00E4547D">
            <w:pPr>
              <w:jc w:val="right"/>
            </w:pPr>
            <w:r>
              <w:rPr>
                <w:sz w:val="24"/>
              </w:rPr>
              <w:t>0.11</w:t>
            </w:r>
          </w:p>
        </w:tc>
      </w:tr>
      <w:tr w:rsidR="00E13ED1">
        <w:tc>
          <w:tcPr>
            <w:tcW w:w="869" w:type="dxa"/>
            <w:vAlign w:val="center"/>
          </w:tcPr>
          <w:p w:rsidR="00E13ED1" w:rsidRDefault="00E4547D">
            <w:pPr>
              <w:jc w:val="center"/>
            </w:pPr>
            <w:r>
              <w:rPr>
                <w:sz w:val="24"/>
              </w:rPr>
              <w:t>15</w:t>
            </w:r>
          </w:p>
        </w:tc>
        <w:tc>
          <w:tcPr>
            <w:tcW w:w="1650" w:type="dxa"/>
            <w:vAlign w:val="center"/>
          </w:tcPr>
          <w:p w:rsidR="00E13ED1" w:rsidRDefault="00E4547D">
            <w:pPr>
              <w:jc w:val="center"/>
            </w:pPr>
            <w:r>
              <w:rPr>
                <w:sz w:val="24"/>
              </w:rPr>
              <w:t>600066</w:t>
            </w:r>
          </w:p>
        </w:tc>
        <w:tc>
          <w:tcPr>
            <w:tcW w:w="1980" w:type="dxa"/>
            <w:vAlign w:val="center"/>
          </w:tcPr>
          <w:p w:rsidR="00E13ED1" w:rsidRDefault="00E4547D">
            <w:pPr>
              <w:jc w:val="center"/>
            </w:pPr>
            <w:r>
              <w:rPr>
                <w:sz w:val="24"/>
              </w:rPr>
              <w:t>宇通客车</w:t>
            </w:r>
          </w:p>
        </w:tc>
        <w:tc>
          <w:tcPr>
            <w:tcW w:w="2879" w:type="dxa"/>
            <w:vAlign w:val="center"/>
          </w:tcPr>
          <w:p w:rsidR="00E13ED1" w:rsidRDefault="00E4547D">
            <w:pPr>
              <w:jc w:val="right"/>
            </w:pPr>
            <w:r>
              <w:rPr>
                <w:sz w:val="24"/>
              </w:rPr>
              <w:t>807,360.00</w:t>
            </w:r>
          </w:p>
        </w:tc>
        <w:tc>
          <w:tcPr>
            <w:tcW w:w="1620" w:type="dxa"/>
            <w:vAlign w:val="center"/>
          </w:tcPr>
          <w:p w:rsidR="00E13ED1" w:rsidRDefault="00E4547D">
            <w:pPr>
              <w:jc w:val="right"/>
            </w:pPr>
            <w:r>
              <w:rPr>
                <w:sz w:val="24"/>
              </w:rPr>
              <w:t>0.11</w:t>
            </w:r>
          </w:p>
        </w:tc>
      </w:tr>
      <w:tr w:rsidR="00E13ED1">
        <w:tc>
          <w:tcPr>
            <w:tcW w:w="869" w:type="dxa"/>
            <w:vAlign w:val="center"/>
          </w:tcPr>
          <w:p w:rsidR="00E13ED1" w:rsidRDefault="00E4547D">
            <w:pPr>
              <w:jc w:val="center"/>
            </w:pPr>
            <w:r>
              <w:rPr>
                <w:sz w:val="24"/>
              </w:rPr>
              <w:t>16</w:t>
            </w:r>
          </w:p>
        </w:tc>
        <w:tc>
          <w:tcPr>
            <w:tcW w:w="1650" w:type="dxa"/>
            <w:vAlign w:val="center"/>
          </w:tcPr>
          <w:p w:rsidR="00E13ED1" w:rsidRDefault="00E4547D">
            <w:pPr>
              <w:jc w:val="center"/>
            </w:pPr>
            <w:r>
              <w:rPr>
                <w:sz w:val="24"/>
              </w:rPr>
              <w:t>002041</w:t>
            </w:r>
          </w:p>
        </w:tc>
        <w:tc>
          <w:tcPr>
            <w:tcW w:w="1980" w:type="dxa"/>
            <w:vAlign w:val="center"/>
          </w:tcPr>
          <w:p w:rsidR="00E13ED1" w:rsidRDefault="00E4547D">
            <w:pPr>
              <w:jc w:val="center"/>
            </w:pPr>
            <w:r>
              <w:rPr>
                <w:sz w:val="24"/>
              </w:rPr>
              <w:t>登海种业</w:t>
            </w:r>
          </w:p>
        </w:tc>
        <w:tc>
          <w:tcPr>
            <w:tcW w:w="2879" w:type="dxa"/>
            <w:vAlign w:val="center"/>
          </w:tcPr>
          <w:p w:rsidR="00E13ED1" w:rsidRDefault="00E4547D">
            <w:pPr>
              <w:jc w:val="right"/>
            </w:pPr>
            <w:r>
              <w:rPr>
                <w:sz w:val="24"/>
              </w:rPr>
              <w:t>765,790.00</w:t>
            </w:r>
          </w:p>
        </w:tc>
        <w:tc>
          <w:tcPr>
            <w:tcW w:w="1620" w:type="dxa"/>
            <w:vAlign w:val="center"/>
          </w:tcPr>
          <w:p w:rsidR="00E13ED1" w:rsidRDefault="00E4547D">
            <w:pPr>
              <w:jc w:val="right"/>
            </w:pPr>
            <w:r>
              <w:rPr>
                <w:sz w:val="24"/>
              </w:rPr>
              <w:t>0.10</w:t>
            </w:r>
          </w:p>
        </w:tc>
      </w:tr>
      <w:tr w:rsidR="00E13ED1">
        <w:tc>
          <w:tcPr>
            <w:tcW w:w="869" w:type="dxa"/>
            <w:vAlign w:val="center"/>
          </w:tcPr>
          <w:p w:rsidR="00E13ED1" w:rsidRDefault="00E4547D">
            <w:pPr>
              <w:jc w:val="center"/>
            </w:pPr>
            <w:r>
              <w:rPr>
                <w:sz w:val="24"/>
              </w:rPr>
              <w:t>17</w:t>
            </w:r>
          </w:p>
        </w:tc>
        <w:tc>
          <w:tcPr>
            <w:tcW w:w="1650" w:type="dxa"/>
            <w:vAlign w:val="center"/>
          </w:tcPr>
          <w:p w:rsidR="00E13ED1" w:rsidRDefault="00E4547D">
            <w:pPr>
              <w:jc w:val="center"/>
            </w:pPr>
            <w:r>
              <w:rPr>
                <w:sz w:val="24"/>
              </w:rPr>
              <w:t>000821</w:t>
            </w:r>
          </w:p>
        </w:tc>
        <w:tc>
          <w:tcPr>
            <w:tcW w:w="1980" w:type="dxa"/>
            <w:vAlign w:val="center"/>
          </w:tcPr>
          <w:p w:rsidR="00E13ED1" w:rsidRDefault="00E4547D">
            <w:pPr>
              <w:jc w:val="center"/>
            </w:pPr>
            <w:r>
              <w:rPr>
                <w:sz w:val="24"/>
              </w:rPr>
              <w:t>京山轻机</w:t>
            </w:r>
          </w:p>
        </w:tc>
        <w:tc>
          <w:tcPr>
            <w:tcW w:w="2879" w:type="dxa"/>
            <w:vAlign w:val="center"/>
          </w:tcPr>
          <w:p w:rsidR="00E13ED1" w:rsidRDefault="00E4547D">
            <w:pPr>
              <w:jc w:val="right"/>
            </w:pPr>
            <w:r>
              <w:rPr>
                <w:sz w:val="24"/>
              </w:rPr>
              <w:t>756,965.00</w:t>
            </w:r>
          </w:p>
        </w:tc>
        <w:tc>
          <w:tcPr>
            <w:tcW w:w="1620" w:type="dxa"/>
            <w:vAlign w:val="center"/>
          </w:tcPr>
          <w:p w:rsidR="00E13ED1" w:rsidRDefault="00E4547D">
            <w:pPr>
              <w:jc w:val="right"/>
            </w:pPr>
            <w:r>
              <w:rPr>
                <w:sz w:val="24"/>
              </w:rPr>
              <w:t>0.10</w:t>
            </w:r>
          </w:p>
        </w:tc>
      </w:tr>
      <w:tr w:rsidR="00E13ED1">
        <w:tc>
          <w:tcPr>
            <w:tcW w:w="869" w:type="dxa"/>
            <w:vAlign w:val="center"/>
          </w:tcPr>
          <w:p w:rsidR="00E13ED1" w:rsidRDefault="00E4547D">
            <w:pPr>
              <w:jc w:val="center"/>
            </w:pPr>
            <w:r>
              <w:rPr>
                <w:sz w:val="24"/>
              </w:rPr>
              <w:t>18</w:t>
            </w:r>
          </w:p>
        </w:tc>
        <w:tc>
          <w:tcPr>
            <w:tcW w:w="1650" w:type="dxa"/>
            <w:vAlign w:val="center"/>
          </w:tcPr>
          <w:p w:rsidR="00E13ED1" w:rsidRDefault="00E4547D">
            <w:pPr>
              <w:jc w:val="center"/>
            </w:pPr>
            <w:r>
              <w:rPr>
                <w:sz w:val="24"/>
              </w:rPr>
              <w:t>601199</w:t>
            </w:r>
          </w:p>
        </w:tc>
        <w:tc>
          <w:tcPr>
            <w:tcW w:w="1980" w:type="dxa"/>
            <w:vAlign w:val="center"/>
          </w:tcPr>
          <w:p w:rsidR="00E13ED1" w:rsidRDefault="00E4547D">
            <w:pPr>
              <w:jc w:val="center"/>
            </w:pPr>
            <w:r>
              <w:rPr>
                <w:sz w:val="24"/>
              </w:rPr>
              <w:t>江南水务</w:t>
            </w:r>
          </w:p>
        </w:tc>
        <w:tc>
          <w:tcPr>
            <w:tcW w:w="2879" w:type="dxa"/>
            <w:vAlign w:val="center"/>
          </w:tcPr>
          <w:p w:rsidR="00E13ED1" w:rsidRDefault="00E4547D">
            <w:pPr>
              <w:jc w:val="right"/>
            </w:pPr>
            <w:r>
              <w:rPr>
                <w:sz w:val="24"/>
              </w:rPr>
              <w:t>744,009.00</w:t>
            </w:r>
          </w:p>
        </w:tc>
        <w:tc>
          <w:tcPr>
            <w:tcW w:w="1620" w:type="dxa"/>
            <w:vAlign w:val="center"/>
          </w:tcPr>
          <w:p w:rsidR="00E13ED1" w:rsidRDefault="00E4547D">
            <w:pPr>
              <w:jc w:val="right"/>
            </w:pPr>
            <w:r>
              <w:rPr>
                <w:sz w:val="24"/>
              </w:rPr>
              <w:t>0.10</w:t>
            </w:r>
          </w:p>
        </w:tc>
      </w:tr>
      <w:tr w:rsidR="00E13ED1">
        <w:tc>
          <w:tcPr>
            <w:tcW w:w="869" w:type="dxa"/>
            <w:vAlign w:val="center"/>
          </w:tcPr>
          <w:p w:rsidR="00E13ED1" w:rsidRDefault="00E4547D">
            <w:pPr>
              <w:jc w:val="center"/>
            </w:pPr>
            <w:r>
              <w:rPr>
                <w:sz w:val="24"/>
              </w:rPr>
              <w:t>19</w:t>
            </w:r>
          </w:p>
        </w:tc>
        <w:tc>
          <w:tcPr>
            <w:tcW w:w="1650" w:type="dxa"/>
            <w:vAlign w:val="center"/>
          </w:tcPr>
          <w:p w:rsidR="00E13ED1" w:rsidRDefault="00E4547D">
            <w:pPr>
              <w:jc w:val="center"/>
            </w:pPr>
            <w:r>
              <w:rPr>
                <w:sz w:val="24"/>
              </w:rPr>
              <w:t>600172</w:t>
            </w:r>
          </w:p>
        </w:tc>
        <w:tc>
          <w:tcPr>
            <w:tcW w:w="1980" w:type="dxa"/>
            <w:vAlign w:val="center"/>
          </w:tcPr>
          <w:p w:rsidR="00E13ED1" w:rsidRDefault="00E4547D">
            <w:pPr>
              <w:jc w:val="center"/>
            </w:pPr>
            <w:r>
              <w:rPr>
                <w:sz w:val="24"/>
              </w:rPr>
              <w:t>黄河旋风</w:t>
            </w:r>
          </w:p>
        </w:tc>
        <w:tc>
          <w:tcPr>
            <w:tcW w:w="2879" w:type="dxa"/>
            <w:vAlign w:val="center"/>
          </w:tcPr>
          <w:p w:rsidR="00E13ED1" w:rsidRDefault="00E4547D">
            <w:pPr>
              <w:jc w:val="right"/>
            </w:pPr>
            <w:r>
              <w:rPr>
                <w:sz w:val="24"/>
              </w:rPr>
              <w:t>642,305.77</w:t>
            </w:r>
          </w:p>
        </w:tc>
        <w:tc>
          <w:tcPr>
            <w:tcW w:w="1620" w:type="dxa"/>
            <w:vAlign w:val="center"/>
          </w:tcPr>
          <w:p w:rsidR="00E13ED1" w:rsidRDefault="00E4547D">
            <w:pPr>
              <w:jc w:val="right"/>
            </w:pPr>
            <w:r>
              <w:rPr>
                <w:sz w:val="24"/>
              </w:rPr>
              <w:t>0.09</w:t>
            </w:r>
          </w:p>
        </w:tc>
      </w:tr>
      <w:tr w:rsidR="00E13ED1">
        <w:tc>
          <w:tcPr>
            <w:tcW w:w="869" w:type="dxa"/>
            <w:vAlign w:val="center"/>
          </w:tcPr>
          <w:p w:rsidR="00E13ED1" w:rsidRDefault="00E4547D">
            <w:pPr>
              <w:jc w:val="center"/>
            </w:pPr>
            <w:r>
              <w:rPr>
                <w:sz w:val="24"/>
              </w:rPr>
              <w:t>20</w:t>
            </w:r>
          </w:p>
        </w:tc>
        <w:tc>
          <w:tcPr>
            <w:tcW w:w="1650" w:type="dxa"/>
            <w:vAlign w:val="center"/>
          </w:tcPr>
          <w:p w:rsidR="00E13ED1" w:rsidRDefault="00E4547D">
            <w:pPr>
              <w:jc w:val="center"/>
            </w:pPr>
            <w:r>
              <w:rPr>
                <w:sz w:val="24"/>
              </w:rPr>
              <w:t>300347</w:t>
            </w:r>
          </w:p>
        </w:tc>
        <w:tc>
          <w:tcPr>
            <w:tcW w:w="1980" w:type="dxa"/>
            <w:vAlign w:val="center"/>
          </w:tcPr>
          <w:p w:rsidR="00E13ED1" w:rsidRDefault="00E4547D">
            <w:pPr>
              <w:jc w:val="center"/>
            </w:pPr>
            <w:r>
              <w:rPr>
                <w:sz w:val="24"/>
              </w:rPr>
              <w:t>泰格医药</w:t>
            </w:r>
          </w:p>
        </w:tc>
        <w:tc>
          <w:tcPr>
            <w:tcW w:w="2879" w:type="dxa"/>
            <w:vAlign w:val="center"/>
          </w:tcPr>
          <w:p w:rsidR="00E13ED1" w:rsidRDefault="00E4547D">
            <w:pPr>
              <w:jc w:val="right"/>
            </w:pPr>
            <w:r>
              <w:rPr>
                <w:sz w:val="24"/>
              </w:rPr>
              <w:t>594,673.00</w:t>
            </w:r>
          </w:p>
        </w:tc>
        <w:tc>
          <w:tcPr>
            <w:tcW w:w="1620" w:type="dxa"/>
            <w:vAlign w:val="center"/>
          </w:tcPr>
          <w:p w:rsidR="00E13ED1" w:rsidRDefault="00E4547D">
            <w:pPr>
              <w:jc w:val="right"/>
            </w:pPr>
            <w:r>
              <w:rPr>
                <w:sz w:val="24"/>
              </w:rPr>
              <w:t>0.08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r w:rsidR="00E4547D" w:rsidRPr="00E4547D">
        <w:rPr>
          <w:rFonts w:hint="eastAsia"/>
          <w:b/>
          <w:bCs/>
          <w:color w:val="000000"/>
          <w:sz w:val="24"/>
        </w:rPr>
        <w:t>末</w:t>
      </w:r>
      <w:r w:rsidRPr="005C672D">
        <w:rPr>
          <w:b/>
          <w:bCs/>
          <w:color w:val="000000"/>
          <w:sz w:val="24"/>
        </w:rPr>
        <w:t>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r w:rsidR="00E4547D" w:rsidRPr="00E4547D">
              <w:rPr>
                <w:rFonts w:hint="eastAsia"/>
                <w:color w:val="000000"/>
                <w:sz w:val="24"/>
              </w:rPr>
              <w:t>末</w:t>
            </w:r>
            <w:r w:rsidRPr="005C672D">
              <w:rPr>
                <w:color w:val="000000"/>
                <w:sz w:val="24"/>
              </w:rPr>
              <w:t>基金资产净值比例（％）</w:t>
            </w:r>
          </w:p>
        </w:tc>
      </w:tr>
      <w:tr w:rsidR="00E13ED1">
        <w:tc>
          <w:tcPr>
            <w:tcW w:w="869" w:type="dxa"/>
            <w:vAlign w:val="center"/>
          </w:tcPr>
          <w:p w:rsidR="00E13ED1" w:rsidRPr="00672070" w:rsidRDefault="00E4547D">
            <w:pPr>
              <w:jc w:val="center"/>
              <w:rPr>
                <w:sz w:val="24"/>
              </w:rPr>
            </w:pPr>
            <w:r w:rsidRPr="00672070">
              <w:rPr>
                <w:sz w:val="24"/>
              </w:rPr>
              <w:t>1</w:t>
            </w:r>
          </w:p>
        </w:tc>
        <w:tc>
          <w:tcPr>
            <w:tcW w:w="1650" w:type="dxa"/>
            <w:vAlign w:val="center"/>
          </w:tcPr>
          <w:p w:rsidR="00E13ED1" w:rsidRPr="00672070" w:rsidRDefault="00E4547D">
            <w:pPr>
              <w:jc w:val="center"/>
              <w:rPr>
                <w:sz w:val="24"/>
              </w:rPr>
            </w:pPr>
            <w:r w:rsidRPr="00672070">
              <w:rPr>
                <w:sz w:val="24"/>
              </w:rPr>
              <w:t>600276</w:t>
            </w:r>
          </w:p>
        </w:tc>
        <w:tc>
          <w:tcPr>
            <w:tcW w:w="1980" w:type="dxa"/>
            <w:vAlign w:val="center"/>
          </w:tcPr>
          <w:p w:rsidR="00E13ED1" w:rsidRPr="00672070" w:rsidRDefault="00E4547D">
            <w:pPr>
              <w:jc w:val="center"/>
              <w:rPr>
                <w:sz w:val="24"/>
              </w:rPr>
            </w:pPr>
            <w:r w:rsidRPr="00672070">
              <w:rPr>
                <w:sz w:val="24"/>
              </w:rPr>
              <w:t>恒瑞医药</w:t>
            </w:r>
          </w:p>
        </w:tc>
        <w:tc>
          <w:tcPr>
            <w:tcW w:w="2879" w:type="dxa"/>
            <w:vAlign w:val="center"/>
          </w:tcPr>
          <w:p w:rsidR="00E13ED1" w:rsidRPr="00672070" w:rsidRDefault="00E4547D">
            <w:pPr>
              <w:jc w:val="right"/>
              <w:rPr>
                <w:sz w:val="24"/>
              </w:rPr>
            </w:pPr>
            <w:r w:rsidRPr="00672070">
              <w:rPr>
                <w:sz w:val="24"/>
              </w:rPr>
              <w:t>6,594,559.80</w:t>
            </w:r>
          </w:p>
        </w:tc>
        <w:tc>
          <w:tcPr>
            <w:tcW w:w="1620" w:type="dxa"/>
            <w:vAlign w:val="center"/>
          </w:tcPr>
          <w:p w:rsidR="00E13ED1" w:rsidRPr="00672070" w:rsidRDefault="00E4547D">
            <w:pPr>
              <w:jc w:val="right"/>
              <w:rPr>
                <w:sz w:val="24"/>
              </w:rPr>
            </w:pPr>
            <w:r w:rsidRPr="00672070">
              <w:rPr>
                <w:sz w:val="24"/>
              </w:rPr>
              <w:t>0.89</w:t>
            </w:r>
          </w:p>
        </w:tc>
      </w:tr>
      <w:tr w:rsidR="00E13ED1">
        <w:tc>
          <w:tcPr>
            <w:tcW w:w="869" w:type="dxa"/>
            <w:vAlign w:val="center"/>
          </w:tcPr>
          <w:p w:rsidR="00E13ED1" w:rsidRPr="00672070" w:rsidRDefault="00E4547D">
            <w:pPr>
              <w:jc w:val="center"/>
              <w:rPr>
                <w:sz w:val="24"/>
              </w:rPr>
            </w:pPr>
            <w:r w:rsidRPr="00672070">
              <w:rPr>
                <w:sz w:val="24"/>
              </w:rPr>
              <w:t>2</w:t>
            </w:r>
          </w:p>
        </w:tc>
        <w:tc>
          <w:tcPr>
            <w:tcW w:w="1650" w:type="dxa"/>
            <w:vAlign w:val="center"/>
          </w:tcPr>
          <w:p w:rsidR="00E13ED1" w:rsidRPr="00672070" w:rsidRDefault="00E4547D">
            <w:pPr>
              <w:jc w:val="center"/>
              <w:rPr>
                <w:sz w:val="24"/>
              </w:rPr>
            </w:pPr>
            <w:r w:rsidRPr="00672070">
              <w:rPr>
                <w:sz w:val="24"/>
              </w:rPr>
              <w:t>002582</w:t>
            </w:r>
          </w:p>
        </w:tc>
        <w:tc>
          <w:tcPr>
            <w:tcW w:w="1980" w:type="dxa"/>
            <w:vAlign w:val="center"/>
          </w:tcPr>
          <w:p w:rsidR="00E13ED1" w:rsidRPr="00672070" w:rsidRDefault="00E4547D">
            <w:pPr>
              <w:jc w:val="center"/>
              <w:rPr>
                <w:sz w:val="24"/>
              </w:rPr>
            </w:pPr>
            <w:r w:rsidRPr="00672070">
              <w:rPr>
                <w:sz w:val="24"/>
              </w:rPr>
              <w:t>好想你</w:t>
            </w:r>
          </w:p>
        </w:tc>
        <w:tc>
          <w:tcPr>
            <w:tcW w:w="2879" w:type="dxa"/>
            <w:vAlign w:val="center"/>
          </w:tcPr>
          <w:p w:rsidR="00E13ED1" w:rsidRPr="00672070" w:rsidRDefault="00E4547D">
            <w:pPr>
              <w:jc w:val="right"/>
              <w:rPr>
                <w:sz w:val="24"/>
              </w:rPr>
            </w:pPr>
            <w:r w:rsidRPr="00672070">
              <w:rPr>
                <w:sz w:val="24"/>
              </w:rPr>
              <w:t>3,923,948.72</w:t>
            </w:r>
          </w:p>
        </w:tc>
        <w:tc>
          <w:tcPr>
            <w:tcW w:w="1620" w:type="dxa"/>
            <w:vAlign w:val="center"/>
          </w:tcPr>
          <w:p w:rsidR="00E13ED1" w:rsidRPr="00672070" w:rsidRDefault="00E4547D">
            <w:pPr>
              <w:jc w:val="right"/>
              <w:rPr>
                <w:sz w:val="24"/>
              </w:rPr>
            </w:pPr>
            <w:r w:rsidRPr="00672070">
              <w:rPr>
                <w:sz w:val="24"/>
              </w:rPr>
              <w:t>0.53</w:t>
            </w:r>
          </w:p>
        </w:tc>
      </w:tr>
      <w:tr w:rsidR="00E13ED1">
        <w:tc>
          <w:tcPr>
            <w:tcW w:w="869" w:type="dxa"/>
            <w:vAlign w:val="center"/>
          </w:tcPr>
          <w:p w:rsidR="00E13ED1" w:rsidRPr="00672070" w:rsidRDefault="00E4547D">
            <w:pPr>
              <w:jc w:val="center"/>
              <w:rPr>
                <w:sz w:val="24"/>
              </w:rPr>
            </w:pPr>
            <w:r w:rsidRPr="00672070">
              <w:rPr>
                <w:sz w:val="24"/>
              </w:rPr>
              <w:t>3</w:t>
            </w:r>
          </w:p>
        </w:tc>
        <w:tc>
          <w:tcPr>
            <w:tcW w:w="1650" w:type="dxa"/>
            <w:vAlign w:val="center"/>
          </w:tcPr>
          <w:p w:rsidR="00E13ED1" w:rsidRPr="00672070" w:rsidRDefault="00E4547D">
            <w:pPr>
              <w:jc w:val="center"/>
              <w:rPr>
                <w:sz w:val="24"/>
              </w:rPr>
            </w:pPr>
            <w:r w:rsidRPr="00672070">
              <w:rPr>
                <w:sz w:val="24"/>
              </w:rPr>
              <w:t>000892</w:t>
            </w:r>
          </w:p>
        </w:tc>
        <w:tc>
          <w:tcPr>
            <w:tcW w:w="1980" w:type="dxa"/>
            <w:vAlign w:val="center"/>
          </w:tcPr>
          <w:p w:rsidR="00E13ED1" w:rsidRPr="00672070" w:rsidRDefault="00E4547D">
            <w:pPr>
              <w:jc w:val="center"/>
              <w:rPr>
                <w:sz w:val="24"/>
              </w:rPr>
            </w:pPr>
            <w:r w:rsidRPr="00672070">
              <w:rPr>
                <w:sz w:val="24"/>
              </w:rPr>
              <w:t>星美联合</w:t>
            </w:r>
          </w:p>
        </w:tc>
        <w:tc>
          <w:tcPr>
            <w:tcW w:w="2879" w:type="dxa"/>
            <w:vAlign w:val="center"/>
          </w:tcPr>
          <w:p w:rsidR="00E13ED1" w:rsidRPr="00672070" w:rsidRDefault="00E4547D">
            <w:pPr>
              <w:jc w:val="right"/>
              <w:rPr>
                <w:sz w:val="24"/>
              </w:rPr>
            </w:pPr>
            <w:r w:rsidRPr="00672070">
              <w:rPr>
                <w:sz w:val="24"/>
              </w:rPr>
              <w:t>1,567,146.00</w:t>
            </w:r>
          </w:p>
        </w:tc>
        <w:tc>
          <w:tcPr>
            <w:tcW w:w="1620" w:type="dxa"/>
            <w:vAlign w:val="center"/>
          </w:tcPr>
          <w:p w:rsidR="00E13ED1" w:rsidRPr="00672070" w:rsidRDefault="00E4547D">
            <w:pPr>
              <w:jc w:val="right"/>
              <w:rPr>
                <w:sz w:val="24"/>
              </w:rPr>
            </w:pPr>
            <w:r w:rsidRPr="00672070">
              <w:rPr>
                <w:sz w:val="24"/>
              </w:rPr>
              <w:t>0.21</w:t>
            </w:r>
          </w:p>
        </w:tc>
      </w:tr>
      <w:tr w:rsidR="00E13ED1">
        <w:tc>
          <w:tcPr>
            <w:tcW w:w="869" w:type="dxa"/>
            <w:vAlign w:val="center"/>
          </w:tcPr>
          <w:p w:rsidR="00E13ED1" w:rsidRPr="00672070" w:rsidRDefault="00E4547D">
            <w:pPr>
              <w:jc w:val="center"/>
              <w:rPr>
                <w:sz w:val="24"/>
              </w:rPr>
            </w:pPr>
            <w:r w:rsidRPr="00672070">
              <w:rPr>
                <w:sz w:val="24"/>
              </w:rPr>
              <w:t>4</w:t>
            </w:r>
          </w:p>
        </w:tc>
        <w:tc>
          <w:tcPr>
            <w:tcW w:w="1650" w:type="dxa"/>
            <w:vAlign w:val="center"/>
          </w:tcPr>
          <w:p w:rsidR="00E13ED1" w:rsidRPr="00672070" w:rsidRDefault="00E4547D">
            <w:pPr>
              <w:jc w:val="center"/>
              <w:rPr>
                <w:sz w:val="24"/>
              </w:rPr>
            </w:pPr>
            <w:r w:rsidRPr="00672070">
              <w:rPr>
                <w:sz w:val="24"/>
              </w:rPr>
              <w:t>002152</w:t>
            </w:r>
          </w:p>
        </w:tc>
        <w:tc>
          <w:tcPr>
            <w:tcW w:w="1980" w:type="dxa"/>
            <w:vAlign w:val="center"/>
          </w:tcPr>
          <w:p w:rsidR="00E13ED1" w:rsidRPr="00672070" w:rsidRDefault="00E4547D">
            <w:pPr>
              <w:jc w:val="center"/>
              <w:rPr>
                <w:sz w:val="24"/>
              </w:rPr>
            </w:pPr>
            <w:r w:rsidRPr="00672070">
              <w:rPr>
                <w:sz w:val="24"/>
              </w:rPr>
              <w:t>广电运通</w:t>
            </w:r>
          </w:p>
        </w:tc>
        <w:tc>
          <w:tcPr>
            <w:tcW w:w="2879" w:type="dxa"/>
            <w:vAlign w:val="center"/>
          </w:tcPr>
          <w:p w:rsidR="00E13ED1" w:rsidRPr="00672070" w:rsidRDefault="00E4547D">
            <w:pPr>
              <w:jc w:val="right"/>
              <w:rPr>
                <w:sz w:val="24"/>
              </w:rPr>
            </w:pPr>
            <w:r w:rsidRPr="00672070">
              <w:rPr>
                <w:sz w:val="24"/>
              </w:rPr>
              <w:t>1,285,805.00</w:t>
            </w:r>
          </w:p>
        </w:tc>
        <w:tc>
          <w:tcPr>
            <w:tcW w:w="1620" w:type="dxa"/>
            <w:vAlign w:val="center"/>
          </w:tcPr>
          <w:p w:rsidR="00E13ED1" w:rsidRPr="00672070" w:rsidRDefault="00E4547D">
            <w:pPr>
              <w:jc w:val="right"/>
              <w:rPr>
                <w:sz w:val="24"/>
              </w:rPr>
            </w:pPr>
            <w:r w:rsidRPr="00672070">
              <w:rPr>
                <w:sz w:val="24"/>
              </w:rPr>
              <w:t>0.17</w:t>
            </w:r>
          </w:p>
        </w:tc>
      </w:tr>
      <w:tr w:rsidR="00E13ED1">
        <w:tc>
          <w:tcPr>
            <w:tcW w:w="869" w:type="dxa"/>
            <w:vAlign w:val="center"/>
          </w:tcPr>
          <w:p w:rsidR="00E13ED1" w:rsidRPr="00672070" w:rsidRDefault="00E4547D">
            <w:pPr>
              <w:jc w:val="center"/>
              <w:rPr>
                <w:sz w:val="24"/>
              </w:rPr>
            </w:pPr>
            <w:r w:rsidRPr="00672070">
              <w:rPr>
                <w:sz w:val="24"/>
              </w:rPr>
              <w:t>5</w:t>
            </w:r>
          </w:p>
        </w:tc>
        <w:tc>
          <w:tcPr>
            <w:tcW w:w="1650" w:type="dxa"/>
            <w:vAlign w:val="center"/>
          </w:tcPr>
          <w:p w:rsidR="00E13ED1" w:rsidRPr="00672070" w:rsidRDefault="00E4547D">
            <w:pPr>
              <w:jc w:val="center"/>
              <w:rPr>
                <w:sz w:val="24"/>
              </w:rPr>
            </w:pPr>
            <w:r w:rsidRPr="00672070">
              <w:rPr>
                <w:sz w:val="24"/>
              </w:rPr>
              <w:t>600257</w:t>
            </w:r>
          </w:p>
        </w:tc>
        <w:tc>
          <w:tcPr>
            <w:tcW w:w="1980" w:type="dxa"/>
            <w:vAlign w:val="center"/>
          </w:tcPr>
          <w:p w:rsidR="00E13ED1" w:rsidRPr="00672070" w:rsidRDefault="00E4547D">
            <w:pPr>
              <w:jc w:val="center"/>
              <w:rPr>
                <w:sz w:val="24"/>
              </w:rPr>
            </w:pPr>
            <w:r w:rsidRPr="00672070">
              <w:rPr>
                <w:sz w:val="24"/>
              </w:rPr>
              <w:t>大湖股份</w:t>
            </w:r>
          </w:p>
        </w:tc>
        <w:tc>
          <w:tcPr>
            <w:tcW w:w="2879" w:type="dxa"/>
            <w:vAlign w:val="center"/>
          </w:tcPr>
          <w:p w:rsidR="00E13ED1" w:rsidRPr="00672070" w:rsidRDefault="00E4547D">
            <w:pPr>
              <w:jc w:val="right"/>
              <w:rPr>
                <w:sz w:val="24"/>
              </w:rPr>
            </w:pPr>
            <w:r w:rsidRPr="00672070">
              <w:rPr>
                <w:sz w:val="24"/>
              </w:rPr>
              <w:t>1,200,144.00</w:t>
            </w:r>
          </w:p>
        </w:tc>
        <w:tc>
          <w:tcPr>
            <w:tcW w:w="1620" w:type="dxa"/>
            <w:vAlign w:val="center"/>
          </w:tcPr>
          <w:p w:rsidR="00E13ED1" w:rsidRPr="00672070" w:rsidRDefault="00E4547D">
            <w:pPr>
              <w:jc w:val="right"/>
              <w:rPr>
                <w:sz w:val="24"/>
              </w:rPr>
            </w:pPr>
            <w:r w:rsidRPr="00672070">
              <w:rPr>
                <w:sz w:val="24"/>
              </w:rPr>
              <w:t>0.16</w:t>
            </w:r>
          </w:p>
        </w:tc>
      </w:tr>
      <w:tr w:rsidR="00E13ED1">
        <w:tc>
          <w:tcPr>
            <w:tcW w:w="869" w:type="dxa"/>
            <w:vAlign w:val="center"/>
          </w:tcPr>
          <w:p w:rsidR="00E13ED1" w:rsidRPr="00672070" w:rsidRDefault="00E4547D">
            <w:pPr>
              <w:jc w:val="center"/>
              <w:rPr>
                <w:sz w:val="24"/>
              </w:rPr>
            </w:pPr>
            <w:r w:rsidRPr="00672070">
              <w:rPr>
                <w:sz w:val="24"/>
              </w:rPr>
              <w:t>6</w:t>
            </w:r>
          </w:p>
        </w:tc>
        <w:tc>
          <w:tcPr>
            <w:tcW w:w="1650" w:type="dxa"/>
            <w:vAlign w:val="center"/>
          </w:tcPr>
          <w:p w:rsidR="00E13ED1" w:rsidRPr="00672070" w:rsidRDefault="00E4547D">
            <w:pPr>
              <w:jc w:val="center"/>
              <w:rPr>
                <w:sz w:val="24"/>
              </w:rPr>
            </w:pPr>
            <w:r w:rsidRPr="00672070">
              <w:rPr>
                <w:sz w:val="24"/>
              </w:rPr>
              <w:t>300144</w:t>
            </w:r>
          </w:p>
        </w:tc>
        <w:tc>
          <w:tcPr>
            <w:tcW w:w="1980" w:type="dxa"/>
            <w:vAlign w:val="center"/>
          </w:tcPr>
          <w:p w:rsidR="00E13ED1" w:rsidRPr="00672070" w:rsidRDefault="00E4547D">
            <w:pPr>
              <w:jc w:val="center"/>
              <w:rPr>
                <w:sz w:val="24"/>
              </w:rPr>
            </w:pPr>
            <w:r w:rsidRPr="00672070">
              <w:rPr>
                <w:sz w:val="24"/>
              </w:rPr>
              <w:t>宋城演艺</w:t>
            </w:r>
          </w:p>
        </w:tc>
        <w:tc>
          <w:tcPr>
            <w:tcW w:w="2879" w:type="dxa"/>
            <w:vAlign w:val="center"/>
          </w:tcPr>
          <w:p w:rsidR="00E13ED1" w:rsidRPr="00672070" w:rsidRDefault="00E4547D">
            <w:pPr>
              <w:jc w:val="right"/>
              <w:rPr>
                <w:sz w:val="24"/>
              </w:rPr>
            </w:pPr>
            <w:r w:rsidRPr="00672070">
              <w:rPr>
                <w:sz w:val="24"/>
              </w:rPr>
              <w:t>1,123,352.40</w:t>
            </w:r>
          </w:p>
        </w:tc>
        <w:tc>
          <w:tcPr>
            <w:tcW w:w="1620" w:type="dxa"/>
            <w:vAlign w:val="center"/>
          </w:tcPr>
          <w:p w:rsidR="00E13ED1" w:rsidRPr="00672070" w:rsidRDefault="00E4547D">
            <w:pPr>
              <w:jc w:val="right"/>
              <w:rPr>
                <w:sz w:val="24"/>
              </w:rPr>
            </w:pPr>
            <w:r w:rsidRPr="00672070">
              <w:rPr>
                <w:sz w:val="24"/>
              </w:rPr>
              <w:t>0.15</w:t>
            </w:r>
          </w:p>
        </w:tc>
      </w:tr>
      <w:tr w:rsidR="00E13ED1">
        <w:tc>
          <w:tcPr>
            <w:tcW w:w="869" w:type="dxa"/>
            <w:vAlign w:val="center"/>
          </w:tcPr>
          <w:p w:rsidR="00E13ED1" w:rsidRPr="00672070" w:rsidRDefault="00E4547D">
            <w:pPr>
              <w:jc w:val="center"/>
              <w:rPr>
                <w:sz w:val="24"/>
              </w:rPr>
            </w:pPr>
            <w:r w:rsidRPr="00672070">
              <w:rPr>
                <w:sz w:val="24"/>
              </w:rPr>
              <w:t>7</w:t>
            </w:r>
          </w:p>
        </w:tc>
        <w:tc>
          <w:tcPr>
            <w:tcW w:w="1650" w:type="dxa"/>
            <w:vAlign w:val="center"/>
          </w:tcPr>
          <w:p w:rsidR="00E13ED1" w:rsidRPr="00672070" w:rsidRDefault="00E4547D">
            <w:pPr>
              <w:jc w:val="center"/>
              <w:rPr>
                <w:sz w:val="24"/>
              </w:rPr>
            </w:pPr>
            <w:r w:rsidRPr="00672070">
              <w:rPr>
                <w:sz w:val="24"/>
              </w:rPr>
              <w:t>300203</w:t>
            </w:r>
          </w:p>
        </w:tc>
        <w:tc>
          <w:tcPr>
            <w:tcW w:w="1980" w:type="dxa"/>
            <w:vAlign w:val="center"/>
          </w:tcPr>
          <w:p w:rsidR="00E13ED1" w:rsidRPr="00672070" w:rsidRDefault="00E4547D">
            <w:pPr>
              <w:jc w:val="center"/>
              <w:rPr>
                <w:sz w:val="24"/>
              </w:rPr>
            </w:pPr>
            <w:r w:rsidRPr="00672070">
              <w:rPr>
                <w:sz w:val="24"/>
              </w:rPr>
              <w:t>聚光科技</w:t>
            </w:r>
          </w:p>
        </w:tc>
        <w:tc>
          <w:tcPr>
            <w:tcW w:w="2879" w:type="dxa"/>
            <w:vAlign w:val="center"/>
          </w:tcPr>
          <w:p w:rsidR="00E13ED1" w:rsidRPr="00672070" w:rsidRDefault="00E4547D">
            <w:pPr>
              <w:jc w:val="right"/>
              <w:rPr>
                <w:sz w:val="24"/>
              </w:rPr>
            </w:pPr>
            <w:r w:rsidRPr="00672070">
              <w:rPr>
                <w:sz w:val="24"/>
              </w:rPr>
              <w:t>1,042,483.01</w:t>
            </w:r>
          </w:p>
        </w:tc>
        <w:tc>
          <w:tcPr>
            <w:tcW w:w="1620" w:type="dxa"/>
            <w:vAlign w:val="center"/>
          </w:tcPr>
          <w:p w:rsidR="00E13ED1" w:rsidRPr="00672070" w:rsidRDefault="00E4547D">
            <w:pPr>
              <w:jc w:val="right"/>
              <w:rPr>
                <w:sz w:val="24"/>
              </w:rPr>
            </w:pPr>
            <w:r w:rsidRPr="00672070">
              <w:rPr>
                <w:sz w:val="24"/>
              </w:rPr>
              <w:t>0.14</w:t>
            </w:r>
          </w:p>
        </w:tc>
      </w:tr>
      <w:tr w:rsidR="00E13ED1">
        <w:tc>
          <w:tcPr>
            <w:tcW w:w="869" w:type="dxa"/>
            <w:vAlign w:val="center"/>
          </w:tcPr>
          <w:p w:rsidR="00E13ED1" w:rsidRPr="00672070" w:rsidRDefault="00E4547D">
            <w:pPr>
              <w:jc w:val="center"/>
              <w:rPr>
                <w:sz w:val="24"/>
              </w:rPr>
            </w:pPr>
            <w:r w:rsidRPr="00672070">
              <w:rPr>
                <w:sz w:val="24"/>
              </w:rPr>
              <w:t>8</w:t>
            </w:r>
          </w:p>
        </w:tc>
        <w:tc>
          <w:tcPr>
            <w:tcW w:w="1650" w:type="dxa"/>
            <w:vAlign w:val="center"/>
          </w:tcPr>
          <w:p w:rsidR="00E13ED1" w:rsidRPr="00672070" w:rsidRDefault="00E4547D">
            <w:pPr>
              <w:jc w:val="center"/>
              <w:rPr>
                <w:sz w:val="24"/>
              </w:rPr>
            </w:pPr>
            <w:r w:rsidRPr="00672070">
              <w:rPr>
                <w:sz w:val="24"/>
              </w:rPr>
              <w:t>600519</w:t>
            </w:r>
          </w:p>
        </w:tc>
        <w:tc>
          <w:tcPr>
            <w:tcW w:w="1980" w:type="dxa"/>
            <w:vAlign w:val="center"/>
          </w:tcPr>
          <w:p w:rsidR="00E13ED1" w:rsidRPr="00672070" w:rsidRDefault="00E4547D">
            <w:pPr>
              <w:jc w:val="center"/>
              <w:rPr>
                <w:sz w:val="24"/>
              </w:rPr>
            </w:pPr>
            <w:r w:rsidRPr="00672070">
              <w:rPr>
                <w:sz w:val="24"/>
              </w:rPr>
              <w:t>贵州茅台</w:t>
            </w:r>
          </w:p>
        </w:tc>
        <w:tc>
          <w:tcPr>
            <w:tcW w:w="2879" w:type="dxa"/>
            <w:vAlign w:val="center"/>
          </w:tcPr>
          <w:p w:rsidR="00E13ED1" w:rsidRPr="00672070" w:rsidRDefault="00E4547D">
            <w:pPr>
              <w:jc w:val="right"/>
              <w:rPr>
                <w:sz w:val="24"/>
              </w:rPr>
            </w:pPr>
            <w:r w:rsidRPr="00672070">
              <w:rPr>
                <w:sz w:val="24"/>
              </w:rPr>
              <w:t>1,038,806.00</w:t>
            </w:r>
          </w:p>
        </w:tc>
        <w:tc>
          <w:tcPr>
            <w:tcW w:w="1620" w:type="dxa"/>
            <w:vAlign w:val="center"/>
          </w:tcPr>
          <w:p w:rsidR="00E13ED1" w:rsidRPr="00672070" w:rsidRDefault="00E4547D">
            <w:pPr>
              <w:jc w:val="right"/>
              <w:rPr>
                <w:sz w:val="24"/>
              </w:rPr>
            </w:pPr>
            <w:r w:rsidRPr="00672070">
              <w:rPr>
                <w:sz w:val="24"/>
              </w:rPr>
              <w:t>0.14</w:t>
            </w:r>
          </w:p>
        </w:tc>
      </w:tr>
      <w:tr w:rsidR="00E13ED1">
        <w:tc>
          <w:tcPr>
            <w:tcW w:w="869" w:type="dxa"/>
            <w:vAlign w:val="center"/>
          </w:tcPr>
          <w:p w:rsidR="00E13ED1" w:rsidRPr="00672070" w:rsidRDefault="00E4547D">
            <w:pPr>
              <w:jc w:val="center"/>
              <w:rPr>
                <w:sz w:val="24"/>
              </w:rPr>
            </w:pPr>
            <w:r w:rsidRPr="00672070">
              <w:rPr>
                <w:sz w:val="24"/>
              </w:rPr>
              <w:t>9</w:t>
            </w:r>
          </w:p>
        </w:tc>
        <w:tc>
          <w:tcPr>
            <w:tcW w:w="1650" w:type="dxa"/>
            <w:vAlign w:val="center"/>
          </w:tcPr>
          <w:p w:rsidR="00E13ED1" w:rsidRPr="00672070" w:rsidRDefault="00E4547D">
            <w:pPr>
              <w:jc w:val="center"/>
              <w:rPr>
                <w:sz w:val="24"/>
              </w:rPr>
            </w:pPr>
            <w:r w:rsidRPr="00672070">
              <w:rPr>
                <w:sz w:val="24"/>
              </w:rPr>
              <w:t>300141</w:t>
            </w:r>
          </w:p>
        </w:tc>
        <w:tc>
          <w:tcPr>
            <w:tcW w:w="1980" w:type="dxa"/>
            <w:vAlign w:val="center"/>
          </w:tcPr>
          <w:p w:rsidR="00E13ED1" w:rsidRPr="00672070" w:rsidRDefault="00E4547D">
            <w:pPr>
              <w:jc w:val="center"/>
              <w:rPr>
                <w:sz w:val="24"/>
              </w:rPr>
            </w:pPr>
            <w:r w:rsidRPr="00672070">
              <w:rPr>
                <w:sz w:val="24"/>
              </w:rPr>
              <w:t>和顺电气</w:t>
            </w:r>
          </w:p>
        </w:tc>
        <w:tc>
          <w:tcPr>
            <w:tcW w:w="2879" w:type="dxa"/>
            <w:vAlign w:val="center"/>
          </w:tcPr>
          <w:p w:rsidR="00E13ED1" w:rsidRPr="00672070" w:rsidRDefault="00E4547D">
            <w:pPr>
              <w:jc w:val="right"/>
              <w:rPr>
                <w:sz w:val="24"/>
              </w:rPr>
            </w:pPr>
            <w:r w:rsidRPr="00672070">
              <w:rPr>
                <w:sz w:val="24"/>
              </w:rPr>
              <w:t>952,859.00</w:t>
            </w:r>
          </w:p>
        </w:tc>
        <w:tc>
          <w:tcPr>
            <w:tcW w:w="1620" w:type="dxa"/>
            <w:vAlign w:val="center"/>
          </w:tcPr>
          <w:p w:rsidR="00E13ED1" w:rsidRPr="00672070" w:rsidRDefault="00E4547D">
            <w:pPr>
              <w:jc w:val="right"/>
              <w:rPr>
                <w:sz w:val="24"/>
              </w:rPr>
            </w:pPr>
            <w:r w:rsidRPr="00672070">
              <w:rPr>
                <w:sz w:val="24"/>
              </w:rPr>
              <w:t>0.13</w:t>
            </w:r>
          </w:p>
        </w:tc>
      </w:tr>
      <w:tr w:rsidR="00E13ED1">
        <w:tc>
          <w:tcPr>
            <w:tcW w:w="869" w:type="dxa"/>
            <w:vAlign w:val="center"/>
          </w:tcPr>
          <w:p w:rsidR="00E13ED1" w:rsidRPr="00672070" w:rsidRDefault="00E4547D">
            <w:pPr>
              <w:jc w:val="center"/>
              <w:rPr>
                <w:sz w:val="24"/>
              </w:rPr>
            </w:pPr>
            <w:r w:rsidRPr="00672070">
              <w:rPr>
                <w:sz w:val="24"/>
              </w:rPr>
              <w:t>10</w:t>
            </w:r>
          </w:p>
        </w:tc>
        <w:tc>
          <w:tcPr>
            <w:tcW w:w="1650" w:type="dxa"/>
            <w:vAlign w:val="center"/>
          </w:tcPr>
          <w:p w:rsidR="00E13ED1" w:rsidRPr="00672070" w:rsidRDefault="00E4547D">
            <w:pPr>
              <w:jc w:val="center"/>
              <w:rPr>
                <w:sz w:val="24"/>
              </w:rPr>
            </w:pPr>
            <w:r w:rsidRPr="00672070">
              <w:rPr>
                <w:sz w:val="24"/>
              </w:rPr>
              <w:t>002364</w:t>
            </w:r>
          </w:p>
        </w:tc>
        <w:tc>
          <w:tcPr>
            <w:tcW w:w="1980" w:type="dxa"/>
            <w:vAlign w:val="center"/>
          </w:tcPr>
          <w:p w:rsidR="00E13ED1" w:rsidRPr="00672070" w:rsidRDefault="00E4547D">
            <w:pPr>
              <w:jc w:val="center"/>
              <w:rPr>
                <w:sz w:val="24"/>
              </w:rPr>
            </w:pPr>
            <w:r w:rsidRPr="00672070">
              <w:rPr>
                <w:sz w:val="24"/>
              </w:rPr>
              <w:t>中恒电气</w:t>
            </w:r>
          </w:p>
        </w:tc>
        <w:tc>
          <w:tcPr>
            <w:tcW w:w="2879" w:type="dxa"/>
            <w:vAlign w:val="center"/>
          </w:tcPr>
          <w:p w:rsidR="00E13ED1" w:rsidRPr="00672070" w:rsidRDefault="00E4547D">
            <w:pPr>
              <w:jc w:val="right"/>
              <w:rPr>
                <w:sz w:val="24"/>
              </w:rPr>
            </w:pPr>
            <w:r w:rsidRPr="00672070">
              <w:rPr>
                <w:sz w:val="24"/>
              </w:rPr>
              <w:t>919,925.04</w:t>
            </w:r>
          </w:p>
        </w:tc>
        <w:tc>
          <w:tcPr>
            <w:tcW w:w="1620" w:type="dxa"/>
            <w:vAlign w:val="center"/>
          </w:tcPr>
          <w:p w:rsidR="00E13ED1" w:rsidRPr="00672070" w:rsidRDefault="00E4547D">
            <w:pPr>
              <w:jc w:val="right"/>
              <w:rPr>
                <w:sz w:val="24"/>
              </w:rPr>
            </w:pPr>
            <w:r w:rsidRPr="00672070">
              <w:rPr>
                <w:sz w:val="24"/>
              </w:rPr>
              <w:t>0.12</w:t>
            </w:r>
          </w:p>
        </w:tc>
      </w:tr>
      <w:tr w:rsidR="00E13ED1">
        <w:tc>
          <w:tcPr>
            <w:tcW w:w="869" w:type="dxa"/>
            <w:vAlign w:val="center"/>
          </w:tcPr>
          <w:p w:rsidR="00E13ED1" w:rsidRPr="00672070" w:rsidRDefault="00E4547D">
            <w:pPr>
              <w:jc w:val="center"/>
              <w:rPr>
                <w:sz w:val="24"/>
              </w:rPr>
            </w:pPr>
            <w:r w:rsidRPr="00672070">
              <w:rPr>
                <w:sz w:val="24"/>
              </w:rPr>
              <w:t>11</w:t>
            </w:r>
          </w:p>
        </w:tc>
        <w:tc>
          <w:tcPr>
            <w:tcW w:w="1650" w:type="dxa"/>
            <w:vAlign w:val="center"/>
          </w:tcPr>
          <w:p w:rsidR="00E13ED1" w:rsidRPr="00672070" w:rsidRDefault="00E4547D">
            <w:pPr>
              <w:jc w:val="center"/>
              <w:rPr>
                <w:sz w:val="24"/>
              </w:rPr>
            </w:pPr>
            <w:r w:rsidRPr="00672070">
              <w:rPr>
                <w:sz w:val="24"/>
              </w:rPr>
              <w:t>601199</w:t>
            </w:r>
          </w:p>
        </w:tc>
        <w:tc>
          <w:tcPr>
            <w:tcW w:w="1980" w:type="dxa"/>
            <w:vAlign w:val="center"/>
          </w:tcPr>
          <w:p w:rsidR="00E13ED1" w:rsidRPr="00672070" w:rsidRDefault="00E4547D">
            <w:pPr>
              <w:jc w:val="center"/>
              <w:rPr>
                <w:sz w:val="24"/>
              </w:rPr>
            </w:pPr>
            <w:r w:rsidRPr="00672070">
              <w:rPr>
                <w:sz w:val="24"/>
              </w:rPr>
              <w:t>江南水务</w:t>
            </w:r>
          </w:p>
        </w:tc>
        <w:tc>
          <w:tcPr>
            <w:tcW w:w="2879" w:type="dxa"/>
            <w:vAlign w:val="center"/>
          </w:tcPr>
          <w:p w:rsidR="00E13ED1" w:rsidRPr="00672070" w:rsidRDefault="00E4547D">
            <w:pPr>
              <w:jc w:val="right"/>
              <w:rPr>
                <w:sz w:val="24"/>
              </w:rPr>
            </w:pPr>
            <w:r w:rsidRPr="00672070">
              <w:rPr>
                <w:sz w:val="24"/>
              </w:rPr>
              <w:t>749,874.00</w:t>
            </w:r>
          </w:p>
        </w:tc>
        <w:tc>
          <w:tcPr>
            <w:tcW w:w="1620" w:type="dxa"/>
            <w:vAlign w:val="center"/>
          </w:tcPr>
          <w:p w:rsidR="00E13ED1" w:rsidRPr="00672070" w:rsidRDefault="00E4547D">
            <w:pPr>
              <w:jc w:val="right"/>
              <w:rPr>
                <w:sz w:val="24"/>
              </w:rPr>
            </w:pPr>
            <w:r w:rsidRPr="00672070">
              <w:rPr>
                <w:sz w:val="24"/>
              </w:rPr>
              <w:t>0.10</w:t>
            </w:r>
          </w:p>
        </w:tc>
      </w:tr>
      <w:tr w:rsidR="00E13ED1">
        <w:tc>
          <w:tcPr>
            <w:tcW w:w="869" w:type="dxa"/>
            <w:vAlign w:val="center"/>
          </w:tcPr>
          <w:p w:rsidR="00E13ED1" w:rsidRPr="00672070" w:rsidRDefault="00E4547D">
            <w:pPr>
              <w:jc w:val="center"/>
              <w:rPr>
                <w:sz w:val="24"/>
              </w:rPr>
            </w:pPr>
            <w:r w:rsidRPr="00672070">
              <w:rPr>
                <w:sz w:val="24"/>
              </w:rPr>
              <w:t>12</w:t>
            </w:r>
          </w:p>
        </w:tc>
        <w:tc>
          <w:tcPr>
            <w:tcW w:w="1650" w:type="dxa"/>
            <w:vAlign w:val="center"/>
          </w:tcPr>
          <w:p w:rsidR="00E13ED1" w:rsidRPr="00672070" w:rsidRDefault="00E4547D">
            <w:pPr>
              <w:jc w:val="center"/>
              <w:rPr>
                <w:sz w:val="24"/>
              </w:rPr>
            </w:pPr>
            <w:r w:rsidRPr="00672070">
              <w:rPr>
                <w:sz w:val="24"/>
              </w:rPr>
              <w:t>000963</w:t>
            </w:r>
          </w:p>
        </w:tc>
        <w:tc>
          <w:tcPr>
            <w:tcW w:w="1980" w:type="dxa"/>
            <w:vAlign w:val="center"/>
          </w:tcPr>
          <w:p w:rsidR="00E13ED1" w:rsidRPr="00672070" w:rsidRDefault="00E4547D">
            <w:pPr>
              <w:jc w:val="center"/>
              <w:rPr>
                <w:sz w:val="24"/>
              </w:rPr>
            </w:pPr>
            <w:r w:rsidRPr="00672070">
              <w:rPr>
                <w:sz w:val="24"/>
              </w:rPr>
              <w:t>华东医药</w:t>
            </w:r>
          </w:p>
        </w:tc>
        <w:tc>
          <w:tcPr>
            <w:tcW w:w="2879" w:type="dxa"/>
            <w:vAlign w:val="center"/>
          </w:tcPr>
          <w:p w:rsidR="00E13ED1" w:rsidRPr="00672070" w:rsidRDefault="00E4547D">
            <w:pPr>
              <w:jc w:val="right"/>
              <w:rPr>
                <w:sz w:val="24"/>
              </w:rPr>
            </w:pPr>
            <w:r w:rsidRPr="00672070">
              <w:rPr>
                <w:sz w:val="24"/>
              </w:rPr>
              <w:t>699,600.00</w:t>
            </w:r>
          </w:p>
        </w:tc>
        <w:tc>
          <w:tcPr>
            <w:tcW w:w="1620" w:type="dxa"/>
            <w:vAlign w:val="center"/>
          </w:tcPr>
          <w:p w:rsidR="00E13ED1" w:rsidRPr="00672070" w:rsidRDefault="00E4547D">
            <w:pPr>
              <w:jc w:val="right"/>
              <w:rPr>
                <w:sz w:val="24"/>
              </w:rPr>
            </w:pPr>
            <w:r w:rsidRPr="00672070">
              <w:rPr>
                <w:sz w:val="24"/>
              </w:rPr>
              <w:t>0.09</w:t>
            </w:r>
          </w:p>
        </w:tc>
      </w:tr>
      <w:tr w:rsidR="00E13ED1">
        <w:tc>
          <w:tcPr>
            <w:tcW w:w="869" w:type="dxa"/>
            <w:vAlign w:val="center"/>
          </w:tcPr>
          <w:p w:rsidR="00E13ED1" w:rsidRPr="00672070" w:rsidRDefault="00E4547D">
            <w:pPr>
              <w:jc w:val="center"/>
              <w:rPr>
                <w:sz w:val="24"/>
              </w:rPr>
            </w:pPr>
            <w:r w:rsidRPr="00672070">
              <w:rPr>
                <w:sz w:val="24"/>
              </w:rPr>
              <w:t>13</w:t>
            </w:r>
          </w:p>
        </w:tc>
        <w:tc>
          <w:tcPr>
            <w:tcW w:w="1650" w:type="dxa"/>
            <w:vAlign w:val="center"/>
          </w:tcPr>
          <w:p w:rsidR="00E13ED1" w:rsidRPr="00672070" w:rsidRDefault="00E4547D">
            <w:pPr>
              <w:jc w:val="center"/>
              <w:rPr>
                <w:sz w:val="24"/>
              </w:rPr>
            </w:pPr>
            <w:r w:rsidRPr="00672070">
              <w:rPr>
                <w:sz w:val="24"/>
              </w:rPr>
              <w:t>600172</w:t>
            </w:r>
          </w:p>
        </w:tc>
        <w:tc>
          <w:tcPr>
            <w:tcW w:w="1980" w:type="dxa"/>
            <w:vAlign w:val="center"/>
          </w:tcPr>
          <w:p w:rsidR="00E13ED1" w:rsidRPr="00672070" w:rsidRDefault="00E4547D">
            <w:pPr>
              <w:jc w:val="center"/>
              <w:rPr>
                <w:sz w:val="24"/>
              </w:rPr>
            </w:pPr>
            <w:r w:rsidRPr="00672070">
              <w:rPr>
                <w:sz w:val="24"/>
              </w:rPr>
              <w:t>黄河旋风</w:t>
            </w:r>
          </w:p>
        </w:tc>
        <w:tc>
          <w:tcPr>
            <w:tcW w:w="2879" w:type="dxa"/>
            <w:vAlign w:val="center"/>
          </w:tcPr>
          <w:p w:rsidR="00E13ED1" w:rsidRPr="00672070" w:rsidRDefault="00E4547D">
            <w:pPr>
              <w:jc w:val="right"/>
              <w:rPr>
                <w:sz w:val="24"/>
              </w:rPr>
            </w:pPr>
            <w:r w:rsidRPr="00672070">
              <w:rPr>
                <w:sz w:val="24"/>
              </w:rPr>
              <w:t>664,152.32</w:t>
            </w:r>
          </w:p>
        </w:tc>
        <w:tc>
          <w:tcPr>
            <w:tcW w:w="1620" w:type="dxa"/>
            <w:vAlign w:val="center"/>
          </w:tcPr>
          <w:p w:rsidR="00E13ED1" w:rsidRPr="00672070" w:rsidRDefault="00E4547D">
            <w:pPr>
              <w:jc w:val="right"/>
              <w:rPr>
                <w:sz w:val="24"/>
              </w:rPr>
            </w:pPr>
            <w:r w:rsidRPr="00672070">
              <w:rPr>
                <w:sz w:val="24"/>
              </w:rPr>
              <w:t>0.09</w:t>
            </w:r>
          </w:p>
        </w:tc>
      </w:tr>
      <w:tr w:rsidR="00E13ED1">
        <w:tc>
          <w:tcPr>
            <w:tcW w:w="869" w:type="dxa"/>
            <w:vAlign w:val="center"/>
          </w:tcPr>
          <w:p w:rsidR="00E13ED1" w:rsidRPr="00672070" w:rsidRDefault="00E4547D">
            <w:pPr>
              <w:jc w:val="center"/>
              <w:rPr>
                <w:sz w:val="24"/>
              </w:rPr>
            </w:pPr>
            <w:r w:rsidRPr="00672070">
              <w:rPr>
                <w:sz w:val="24"/>
              </w:rPr>
              <w:t>14</w:t>
            </w:r>
          </w:p>
        </w:tc>
        <w:tc>
          <w:tcPr>
            <w:tcW w:w="1650" w:type="dxa"/>
            <w:vAlign w:val="center"/>
          </w:tcPr>
          <w:p w:rsidR="00E13ED1" w:rsidRPr="00672070" w:rsidRDefault="00E4547D">
            <w:pPr>
              <w:jc w:val="center"/>
              <w:rPr>
                <w:sz w:val="24"/>
              </w:rPr>
            </w:pPr>
            <w:r w:rsidRPr="00672070">
              <w:rPr>
                <w:sz w:val="24"/>
              </w:rPr>
              <w:t>300100</w:t>
            </w:r>
          </w:p>
        </w:tc>
        <w:tc>
          <w:tcPr>
            <w:tcW w:w="1980" w:type="dxa"/>
            <w:vAlign w:val="center"/>
          </w:tcPr>
          <w:p w:rsidR="00E13ED1" w:rsidRPr="00672070" w:rsidRDefault="00E4547D">
            <w:pPr>
              <w:jc w:val="center"/>
              <w:rPr>
                <w:sz w:val="24"/>
              </w:rPr>
            </w:pPr>
            <w:r w:rsidRPr="00672070">
              <w:rPr>
                <w:sz w:val="24"/>
              </w:rPr>
              <w:t>双林股份</w:t>
            </w:r>
          </w:p>
        </w:tc>
        <w:tc>
          <w:tcPr>
            <w:tcW w:w="2879" w:type="dxa"/>
            <w:vAlign w:val="center"/>
          </w:tcPr>
          <w:p w:rsidR="00E13ED1" w:rsidRPr="00672070" w:rsidRDefault="00E4547D">
            <w:pPr>
              <w:jc w:val="right"/>
              <w:rPr>
                <w:sz w:val="24"/>
              </w:rPr>
            </w:pPr>
            <w:r w:rsidRPr="00672070">
              <w:rPr>
                <w:sz w:val="24"/>
              </w:rPr>
              <w:t>624,400.00</w:t>
            </w:r>
          </w:p>
        </w:tc>
        <w:tc>
          <w:tcPr>
            <w:tcW w:w="1620" w:type="dxa"/>
            <w:vAlign w:val="center"/>
          </w:tcPr>
          <w:p w:rsidR="00E13ED1" w:rsidRPr="00672070" w:rsidRDefault="00E4547D">
            <w:pPr>
              <w:jc w:val="right"/>
              <w:rPr>
                <w:sz w:val="24"/>
              </w:rPr>
            </w:pPr>
            <w:r w:rsidRPr="00672070">
              <w:rPr>
                <w:sz w:val="24"/>
              </w:rPr>
              <w:t>0.08</w:t>
            </w:r>
          </w:p>
        </w:tc>
      </w:tr>
      <w:tr w:rsidR="00E13ED1">
        <w:tc>
          <w:tcPr>
            <w:tcW w:w="869" w:type="dxa"/>
            <w:vAlign w:val="center"/>
          </w:tcPr>
          <w:p w:rsidR="00E13ED1" w:rsidRPr="00672070" w:rsidRDefault="00E4547D">
            <w:pPr>
              <w:jc w:val="center"/>
              <w:rPr>
                <w:sz w:val="24"/>
              </w:rPr>
            </w:pPr>
            <w:r w:rsidRPr="00672070">
              <w:rPr>
                <w:sz w:val="24"/>
              </w:rPr>
              <w:t>15</w:t>
            </w:r>
          </w:p>
        </w:tc>
        <w:tc>
          <w:tcPr>
            <w:tcW w:w="1650" w:type="dxa"/>
            <w:vAlign w:val="center"/>
          </w:tcPr>
          <w:p w:rsidR="00E13ED1" w:rsidRPr="00672070" w:rsidRDefault="00E4547D">
            <w:pPr>
              <w:jc w:val="center"/>
              <w:rPr>
                <w:sz w:val="24"/>
              </w:rPr>
            </w:pPr>
            <w:r w:rsidRPr="00672070">
              <w:rPr>
                <w:sz w:val="24"/>
              </w:rPr>
              <w:t>002797</w:t>
            </w:r>
          </w:p>
        </w:tc>
        <w:tc>
          <w:tcPr>
            <w:tcW w:w="1980" w:type="dxa"/>
            <w:vAlign w:val="center"/>
          </w:tcPr>
          <w:p w:rsidR="00E13ED1" w:rsidRPr="00672070" w:rsidRDefault="00E4547D">
            <w:pPr>
              <w:jc w:val="center"/>
              <w:rPr>
                <w:sz w:val="24"/>
              </w:rPr>
            </w:pPr>
            <w:r w:rsidRPr="00672070">
              <w:rPr>
                <w:sz w:val="24"/>
              </w:rPr>
              <w:t>第一创业</w:t>
            </w:r>
          </w:p>
        </w:tc>
        <w:tc>
          <w:tcPr>
            <w:tcW w:w="2879" w:type="dxa"/>
            <w:vAlign w:val="center"/>
          </w:tcPr>
          <w:p w:rsidR="00E13ED1" w:rsidRPr="00672070" w:rsidRDefault="00E4547D">
            <w:pPr>
              <w:jc w:val="right"/>
              <w:rPr>
                <w:sz w:val="24"/>
              </w:rPr>
            </w:pPr>
            <w:r w:rsidRPr="00672070">
              <w:rPr>
                <w:sz w:val="24"/>
              </w:rPr>
              <w:t>269,750.00</w:t>
            </w:r>
          </w:p>
        </w:tc>
        <w:tc>
          <w:tcPr>
            <w:tcW w:w="1620" w:type="dxa"/>
            <w:vAlign w:val="center"/>
          </w:tcPr>
          <w:p w:rsidR="00E13ED1" w:rsidRPr="00672070" w:rsidRDefault="00E4547D">
            <w:pPr>
              <w:jc w:val="right"/>
              <w:rPr>
                <w:sz w:val="24"/>
              </w:rPr>
            </w:pPr>
            <w:r w:rsidRPr="00672070">
              <w:rPr>
                <w:sz w:val="24"/>
              </w:rPr>
              <w:t>0.04</w:t>
            </w:r>
          </w:p>
        </w:tc>
      </w:tr>
      <w:tr w:rsidR="00E13ED1">
        <w:tc>
          <w:tcPr>
            <w:tcW w:w="869" w:type="dxa"/>
            <w:vAlign w:val="center"/>
          </w:tcPr>
          <w:p w:rsidR="00E13ED1" w:rsidRPr="00672070" w:rsidRDefault="00E4547D">
            <w:pPr>
              <w:jc w:val="center"/>
              <w:rPr>
                <w:sz w:val="24"/>
              </w:rPr>
            </w:pPr>
            <w:r w:rsidRPr="00672070">
              <w:rPr>
                <w:sz w:val="24"/>
              </w:rPr>
              <w:t>16</w:t>
            </w:r>
          </w:p>
        </w:tc>
        <w:tc>
          <w:tcPr>
            <w:tcW w:w="1650" w:type="dxa"/>
            <w:vAlign w:val="center"/>
          </w:tcPr>
          <w:p w:rsidR="00E13ED1" w:rsidRPr="00672070" w:rsidRDefault="00E4547D">
            <w:pPr>
              <w:jc w:val="center"/>
              <w:rPr>
                <w:sz w:val="24"/>
              </w:rPr>
            </w:pPr>
            <w:r w:rsidRPr="00672070">
              <w:rPr>
                <w:sz w:val="24"/>
              </w:rPr>
              <w:t>300516</w:t>
            </w:r>
          </w:p>
        </w:tc>
        <w:tc>
          <w:tcPr>
            <w:tcW w:w="1980" w:type="dxa"/>
            <w:vAlign w:val="center"/>
          </w:tcPr>
          <w:p w:rsidR="00E13ED1" w:rsidRPr="00672070" w:rsidRDefault="00E4547D">
            <w:pPr>
              <w:jc w:val="center"/>
              <w:rPr>
                <w:sz w:val="24"/>
              </w:rPr>
            </w:pPr>
            <w:r w:rsidRPr="00672070">
              <w:rPr>
                <w:sz w:val="24"/>
              </w:rPr>
              <w:t>久之洋</w:t>
            </w:r>
          </w:p>
        </w:tc>
        <w:tc>
          <w:tcPr>
            <w:tcW w:w="2879" w:type="dxa"/>
            <w:vAlign w:val="center"/>
          </w:tcPr>
          <w:p w:rsidR="00E13ED1" w:rsidRPr="00672070" w:rsidRDefault="00E4547D">
            <w:pPr>
              <w:jc w:val="right"/>
              <w:rPr>
                <w:sz w:val="24"/>
              </w:rPr>
            </w:pPr>
            <w:r w:rsidRPr="00672070">
              <w:rPr>
                <w:sz w:val="24"/>
              </w:rPr>
              <w:t>255,812.10</w:t>
            </w:r>
          </w:p>
        </w:tc>
        <w:tc>
          <w:tcPr>
            <w:tcW w:w="1620" w:type="dxa"/>
            <w:vAlign w:val="center"/>
          </w:tcPr>
          <w:p w:rsidR="00E13ED1" w:rsidRPr="00672070" w:rsidRDefault="00E4547D">
            <w:pPr>
              <w:jc w:val="right"/>
              <w:rPr>
                <w:sz w:val="24"/>
              </w:rPr>
            </w:pPr>
            <w:r w:rsidRPr="00672070">
              <w:rPr>
                <w:sz w:val="24"/>
              </w:rPr>
              <w:t>0.03</w:t>
            </w:r>
          </w:p>
        </w:tc>
      </w:tr>
      <w:tr w:rsidR="00E13ED1">
        <w:tc>
          <w:tcPr>
            <w:tcW w:w="869" w:type="dxa"/>
            <w:vAlign w:val="center"/>
          </w:tcPr>
          <w:p w:rsidR="00E13ED1" w:rsidRPr="00672070" w:rsidRDefault="00E4547D">
            <w:pPr>
              <w:jc w:val="center"/>
              <w:rPr>
                <w:sz w:val="24"/>
              </w:rPr>
            </w:pPr>
            <w:r w:rsidRPr="00672070">
              <w:rPr>
                <w:sz w:val="24"/>
              </w:rPr>
              <w:t>17</w:t>
            </w:r>
          </w:p>
        </w:tc>
        <w:tc>
          <w:tcPr>
            <w:tcW w:w="1650" w:type="dxa"/>
            <w:vAlign w:val="center"/>
          </w:tcPr>
          <w:p w:rsidR="00E13ED1" w:rsidRPr="00672070" w:rsidRDefault="00E4547D">
            <w:pPr>
              <w:jc w:val="center"/>
              <w:rPr>
                <w:sz w:val="24"/>
              </w:rPr>
            </w:pPr>
            <w:r w:rsidRPr="00672070">
              <w:rPr>
                <w:sz w:val="24"/>
              </w:rPr>
              <w:t>603528</w:t>
            </w:r>
          </w:p>
        </w:tc>
        <w:tc>
          <w:tcPr>
            <w:tcW w:w="1980" w:type="dxa"/>
            <w:vAlign w:val="center"/>
          </w:tcPr>
          <w:p w:rsidR="00E13ED1" w:rsidRPr="00672070" w:rsidRDefault="00E4547D">
            <w:pPr>
              <w:jc w:val="center"/>
              <w:rPr>
                <w:sz w:val="24"/>
              </w:rPr>
            </w:pPr>
            <w:r w:rsidRPr="00672070">
              <w:rPr>
                <w:sz w:val="24"/>
              </w:rPr>
              <w:t>多伦科技</w:t>
            </w:r>
          </w:p>
        </w:tc>
        <w:tc>
          <w:tcPr>
            <w:tcW w:w="2879" w:type="dxa"/>
            <w:vAlign w:val="center"/>
          </w:tcPr>
          <w:p w:rsidR="00E13ED1" w:rsidRPr="00672070" w:rsidRDefault="00E4547D">
            <w:pPr>
              <w:jc w:val="right"/>
              <w:rPr>
                <w:sz w:val="24"/>
              </w:rPr>
            </w:pPr>
            <w:r w:rsidRPr="00672070">
              <w:rPr>
                <w:sz w:val="24"/>
              </w:rPr>
              <w:t>225,696.08</w:t>
            </w:r>
          </w:p>
        </w:tc>
        <w:tc>
          <w:tcPr>
            <w:tcW w:w="1620" w:type="dxa"/>
            <w:vAlign w:val="center"/>
          </w:tcPr>
          <w:p w:rsidR="00E13ED1" w:rsidRPr="00672070" w:rsidRDefault="00E4547D">
            <w:pPr>
              <w:jc w:val="right"/>
              <w:rPr>
                <w:sz w:val="24"/>
              </w:rPr>
            </w:pPr>
            <w:r w:rsidRPr="00672070">
              <w:rPr>
                <w:sz w:val="24"/>
              </w:rPr>
              <w:t>0.03</w:t>
            </w:r>
          </w:p>
        </w:tc>
      </w:tr>
      <w:tr w:rsidR="00E13ED1">
        <w:tc>
          <w:tcPr>
            <w:tcW w:w="869" w:type="dxa"/>
            <w:vAlign w:val="center"/>
          </w:tcPr>
          <w:p w:rsidR="00E13ED1" w:rsidRPr="00672070" w:rsidRDefault="00E4547D">
            <w:pPr>
              <w:jc w:val="center"/>
              <w:rPr>
                <w:sz w:val="24"/>
              </w:rPr>
            </w:pPr>
            <w:r w:rsidRPr="00672070">
              <w:rPr>
                <w:sz w:val="24"/>
              </w:rPr>
              <w:t>18</w:t>
            </w:r>
          </w:p>
        </w:tc>
        <w:tc>
          <w:tcPr>
            <w:tcW w:w="1650" w:type="dxa"/>
            <w:vAlign w:val="center"/>
          </w:tcPr>
          <w:p w:rsidR="00E13ED1" w:rsidRPr="00672070" w:rsidRDefault="00E4547D">
            <w:pPr>
              <w:jc w:val="center"/>
              <w:rPr>
                <w:sz w:val="24"/>
              </w:rPr>
            </w:pPr>
            <w:r w:rsidRPr="00672070">
              <w:rPr>
                <w:sz w:val="24"/>
              </w:rPr>
              <w:t>300512</w:t>
            </w:r>
          </w:p>
        </w:tc>
        <w:tc>
          <w:tcPr>
            <w:tcW w:w="1980" w:type="dxa"/>
            <w:vAlign w:val="center"/>
          </w:tcPr>
          <w:p w:rsidR="00E13ED1" w:rsidRPr="00672070" w:rsidRDefault="00E4547D">
            <w:pPr>
              <w:jc w:val="center"/>
              <w:rPr>
                <w:sz w:val="24"/>
              </w:rPr>
            </w:pPr>
            <w:r w:rsidRPr="00672070">
              <w:rPr>
                <w:sz w:val="24"/>
              </w:rPr>
              <w:t>中亚股份</w:t>
            </w:r>
          </w:p>
        </w:tc>
        <w:tc>
          <w:tcPr>
            <w:tcW w:w="2879" w:type="dxa"/>
            <w:vAlign w:val="center"/>
          </w:tcPr>
          <w:p w:rsidR="00E13ED1" w:rsidRPr="00672070" w:rsidRDefault="00E4547D">
            <w:pPr>
              <w:jc w:val="right"/>
              <w:rPr>
                <w:sz w:val="24"/>
              </w:rPr>
            </w:pPr>
            <w:r w:rsidRPr="00672070">
              <w:rPr>
                <w:sz w:val="24"/>
              </w:rPr>
              <w:t>156,562.34</w:t>
            </w:r>
          </w:p>
        </w:tc>
        <w:tc>
          <w:tcPr>
            <w:tcW w:w="1620" w:type="dxa"/>
            <w:vAlign w:val="center"/>
          </w:tcPr>
          <w:p w:rsidR="00E13ED1" w:rsidRPr="00672070" w:rsidRDefault="00E4547D">
            <w:pPr>
              <w:jc w:val="right"/>
              <w:rPr>
                <w:sz w:val="24"/>
              </w:rPr>
            </w:pPr>
            <w:r w:rsidRPr="00672070">
              <w:rPr>
                <w:sz w:val="24"/>
              </w:rPr>
              <w:t>0.02</w:t>
            </w:r>
          </w:p>
        </w:tc>
      </w:tr>
      <w:tr w:rsidR="00E13ED1">
        <w:tc>
          <w:tcPr>
            <w:tcW w:w="869" w:type="dxa"/>
            <w:vAlign w:val="center"/>
          </w:tcPr>
          <w:p w:rsidR="00E13ED1" w:rsidRPr="00672070" w:rsidRDefault="00E4547D">
            <w:pPr>
              <w:jc w:val="center"/>
              <w:rPr>
                <w:sz w:val="24"/>
              </w:rPr>
            </w:pPr>
            <w:r w:rsidRPr="00672070">
              <w:rPr>
                <w:sz w:val="24"/>
              </w:rPr>
              <w:t>19</w:t>
            </w:r>
          </w:p>
        </w:tc>
        <w:tc>
          <w:tcPr>
            <w:tcW w:w="1650" w:type="dxa"/>
            <w:vAlign w:val="center"/>
          </w:tcPr>
          <w:p w:rsidR="00E13ED1" w:rsidRPr="00672070" w:rsidRDefault="00E4547D">
            <w:pPr>
              <w:jc w:val="center"/>
              <w:rPr>
                <w:sz w:val="24"/>
              </w:rPr>
            </w:pPr>
            <w:r w:rsidRPr="00672070">
              <w:rPr>
                <w:sz w:val="24"/>
              </w:rPr>
              <w:t>300511</w:t>
            </w:r>
          </w:p>
        </w:tc>
        <w:tc>
          <w:tcPr>
            <w:tcW w:w="1980" w:type="dxa"/>
            <w:vAlign w:val="center"/>
          </w:tcPr>
          <w:p w:rsidR="00E13ED1" w:rsidRPr="00672070" w:rsidRDefault="00E4547D">
            <w:pPr>
              <w:jc w:val="center"/>
              <w:rPr>
                <w:sz w:val="24"/>
              </w:rPr>
            </w:pPr>
            <w:r w:rsidRPr="00672070">
              <w:rPr>
                <w:sz w:val="24"/>
              </w:rPr>
              <w:t>雪榕生物</w:t>
            </w:r>
          </w:p>
        </w:tc>
        <w:tc>
          <w:tcPr>
            <w:tcW w:w="2879" w:type="dxa"/>
            <w:vAlign w:val="center"/>
          </w:tcPr>
          <w:p w:rsidR="00E13ED1" w:rsidRPr="00672070" w:rsidRDefault="00E4547D">
            <w:pPr>
              <w:jc w:val="right"/>
              <w:rPr>
                <w:sz w:val="24"/>
              </w:rPr>
            </w:pPr>
            <w:r w:rsidRPr="00672070">
              <w:rPr>
                <w:sz w:val="24"/>
              </w:rPr>
              <w:t>155,707.63</w:t>
            </w:r>
          </w:p>
        </w:tc>
        <w:tc>
          <w:tcPr>
            <w:tcW w:w="1620" w:type="dxa"/>
            <w:vAlign w:val="center"/>
          </w:tcPr>
          <w:p w:rsidR="00E13ED1" w:rsidRPr="00672070" w:rsidRDefault="00E4547D">
            <w:pPr>
              <w:jc w:val="right"/>
              <w:rPr>
                <w:sz w:val="24"/>
              </w:rPr>
            </w:pPr>
            <w:r w:rsidRPr="00672070">
              <w:rPr>
                <w:sz w:val="24"/>
              </w:rPr>
              <w:t>0.02</w:t>
            </w:r>
          </w:p>
        </w:tc>
      </w:tr>
      <w:tr w:rsidR="00E13ED1">
        <w:tc>
          <w:tcPr>
            <w:tcW w:w="869" w:type="dxa"/>
            <w:vAlign w:val="center"/>
          </w:tcPr>
          <w:p w:rsidR="00E13ED1" w:rsidRPr="00672070" w:rsidRDefault="00E4547D">
            <w:pPr>
              <w:jc w:val="center"/>
              <w:rPr>
                <w:sz w:val="24"/>
              </w:rPr>
            </w:pPr>
            <w:r w:rsidRPr="00672070">
              <w:rPr>
                <w:sz w:val="24"/>
              </w:rPr>
              <w:t>20</w:t>
            </w:r>
          </w:p>
        </w:tc>
        <w:tc>
          <w:tcPr>
            <w:tcW w:w="1650" w:type="dxa"/>
            <w:vAlign w:val="center"/>
          </w:tcPr>
          <w:p w:rsidR="00E13ED1" w:rsidRPr="00672070" w:rsidRDefault="00E4547D">
            <w:pPr>
              <w:jc w:val="center"/>
              <w:rPr>
                <w:sz w:val="24"/>
              </w:rPr>
            </w:pPr>
            <w:r w:rsidRPr="00672070">
              <w:rPr>
                <w:sz w:val="24"/>
              </w:rPr>
              <w:t>603737</w:t>
            </w:r>
          </w:p>
        </w:tc>
        <w:tc>
          <w:tcPr>
            <w:tcW w:w="1980" w:type="dxa"/>
            <w:vAlign w:val="center"/>
          </w:tcPr>
          <w:p w:rsidR="00E13ED1" w:rsidRPr="00672070" w:rsidRDefault="00E4547D">
            <w:pPr>
              <w:jc w:val="center"/>
              <w:rPr>
                <w:sz w:val="24"/>
              </w:rPr>
            </w:pPr>
            <w:r w:rsidRPr="00672070">
              <w:rPr>
                <w:sz w:val="24"/>
              </w:rPr>
              <w:t>三棵树</w:t>
            </w:r>
          </w:p>
        </w:tc>
        <w:tc>
          <w:tcPr>
            <w:tcW w:w="2879" w:type="dxa"/>
            <w:vAlign w:val="center"/>
          </w:tcPr>
          <w:p w:rsidR="00E13ED1" w:rsidRPr="00672070" w:rsidRDefault="00E4547D">
            <w:pPr>
              <w:jc w:val="right"/>
              <w:rPr>
                <w:sz w:val="24"/>
              </w:rPr>
            </w:pPr>
            <w:r w:rsidRPr="00672070">
              <w:rPr>
                <w:sz w:val="24"/>
              </w:rPr>
              <w:t>149,420.20</w:t>
            </w:r>
          </w:p>
        </w:tc>
        <w:tc>
          <w:tcPr>
            <w:tcW w:w="1620" w:type="dxa"/>
            <w:vAlign w:val="center"/>
          </w:tcPr>
          <w:p w:rsidR="00E13ED1" w:rsidRPr="00672070" w:rsidRDefault="00E4547D">
            <w:pPr>
              <w:jc w:val="right"/>
              <w:rPr>
                <w:sz w:val="24"/>
              </w:rPr>
            </w:pPr>
            <w:r w:rsidRPr="00672070">
              <w:rPr>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44,837,020.21</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24,237,352.24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49,978,000.00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6.72</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49,978,000.00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6.72</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53,821,253.50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7.24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640,171,000.00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86.08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188,394,000.00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25.33</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932,364,253.50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125.37</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r w:rsidR="00E4547D">
              <w:rPr>
                <w:rFonts w:hint="eastAsia"/>
                <w:color w:val="000000"/>
                <w:sz w:val="24"/>
              </w:rPr>
              <w:t>（</w:t>
            </w:r>
            <w:r w:rsidR="00E4547D" w:rsidRPr="00E4547D">
              <w:rPr>
                <w:rFonts w:hint="eastAsia"/>
                <w:color w:val="000000"/>
                <w:sz w:val="24"/>
              </w:rPr>
              <w:t>元</w:t>
            </w:r>
            <w:r w:rsidR="00E4547D">
              <w:rPr>
                <w:rFonts w:hint="eastAsia"/>
                <w:color w:val="000000"/>
                <w:sz w:val="24"/>
              </w:rPr>
              <w:t>）</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E13ED1">
        <w:tc>
          <w:tcPr>
            <w:tcW w:w="1320" w:type="dxa"/>
            <w:vAlign w:val="center"/>
          </w:tcPr>
          <w:p w:rsidR="00E13ED1" w:rsidRDefault="00E4547D">
            <w:pPr>
              <w:jc w:val="center"/>
            </w:pPr>
            <w:r>
              <w:rPr>
                <w:color w:val="000000"/>
                <w:sz w:val="24"/>
              </w:rPr>
              <w:t>1</w:t>
            </w:r>
          </w:p>
        </w:tc>
        <w:tc>
          <w:tcPr>
            <w:tcW w:w="1382" w:type="dxa"/>
            <w:vAlign w:val="center"/>
          </w:tcPr>
          <w:p w:rsidR="00E13ED1" w:rsidRDefault="00E4547D">
            <w:pPr>
              <w:jc w:val="center"/>
            </w:pPr>
            <w:r>
              <w:rPr>
                <w:color w:val="000000"/>
                <w:sz w:val="24"/>
              </w:rPr>
              <w:t>101452005</w:t>
            </w:r>
          </w:p>
        </w:tc>
        <w:tc>
          <w:tcPr>
            <w:tcW w:w="1353" w:type="dxa"/>
            <w:vAlign w:val="center"/>
          </w:tcPr>
          <w:p w:rsidR="00E13ED1" w:rsidRDefault="00E4547D">
            <w:pPr>
              <w:jc w:val="center"/>
            </w:pPr>
            <w:r>
              <w:rPr>
                <w:color w:val="000000"/>
                <w:sz w:val="24"/>
              </w:rPr>
              <w:t>14</w:t>
            </w:r>
            <w:r>
              <w:rPr>
                <w:color w:val="000000"/>
                <w:sz w:val="24"/>
              </w:rPr>
              <w:t>华能集</w:t>
            </w:r>
            <w:r>
              <w:rPr>
                <w:color w:val="000000"/>
                <w:sz w:val="24"/>
              </w:rPr>
              <w:t>MTN002</w:t>
            </w:r>
          </w:p>
        </w:tc>
        <w:tc>
          <w:tcPr>
            <w:tcW w:w="1505" w:type="dxa"/>
            <w:vAlign w:val="center"/>
          </w:tcPr>
          <w:p w:rsidR="00E13ED1" w:rsidRDefault="00E4547D">
            <w:pPr>
              <w:jc w:val="right"/>
            </w:pPr>
            <w:r>
              <w:rPr>
                <w:color w:val="000000"/>
                <w:sz w:val="24"/>
              </w:rPr>
              <w:t>600,000</w:t>
            </w:r>
          </w:p>
        </w:tc>
        <w:tc>
          <w:tcPr>
            <w:tcW w:w="1737" w:type="dxa"/>
            <w:vAlign w:val="center"/>
          </w:tcPr>
          <w:p w:rsidR="00E13ED1" w:rsidRDefault="00E4547D">
            <w:pPr>
              <w:jc w:val="right"/>
            </w:pPr>
            <w:r>
              <w:rPr>
                <w:color w:val="000000"/>
                <w:sz w:val="24"/>
              </w:rPr>
              <w:t>64,224,000.00</w:t>
            </w:r>
          </w:p>
        </w:tc>
        <w:tc>
          <w:tcPr>
            <w:tcW w:w="1701" w:type="dxa"/>
            <w:vAlign w:val="center"/>
          </w:tcPr>
          <w:p w:rsidR="00E13ED1" w:rsidRDefault="00E4547D">
            <w:pPr>
              <w:jc w:val="right"/>
            </w:pPr>
            <w:r>
              <w:rPr>
                <w:color w:val="000000"/>
                <w:sz w:val="24"/>
              </w:rPr>
              <w:t>8.64</w:t>
            </w:r>
          </w:p>
        </w:tc>
      </w:tr>
      <w:tr w:rsidR="00E13ED1">
        <w:tc>
          <w:tcPr>
            <w:tcW w:w="1320" w:type="dxa"/>
            <w:vAlign w:val="center"/>
          </w:tcPr>
          <w:p w:rsidR="00E13ED1" w:rsidRDefault="00E4547D">
            <w:pPr>
              <w:jc w:val="center"/>
            </w:pPr>
            <w:r>
              <w:rPr>
                <w:color w:val="000000"/>
                <w:sz w:val="24"/>
              </w:rPr>
              <w:t>2</w:t>
            </w:r>
          </w:p>
        </w:tc>
        <w:tc>
          <w:tcPr>
            <w:tcW w:w="1382" w:type="dxa"/>
            <w:vAlign w:val="center"/>
          </w:tcPr>
          <w:p w:rsidR="00E13ED1" w:rsidRDefault="00E4547D">
            <w:pPr>
              <w:jc w:val="center"/>
            </w:pPr>
            <w:r>
              <w:rPr>
                <w:color w:val="000000"/>
                <w:sz w:val="24"/>
              </w:rPr>
              <w:t>101354015</w:t>
            </w:r>
          </w:p>
        </w:tc>
        <w:tc>
          <w:tcPr>
            <w:tcW w:w="1353" w:type="dxa"/>
            <w:vAlign w:val="center"/>
          </w:tcPr>
          <w:p w:rsidR="00E13ED1" w:rsidRDefault="00E4547D">
            <w:pPr>
              <w:jc w:val="center"/>
            </w:pPr>
            <w:r>
              <w:rPr>
                <w:color w:val="000000"/>
                <w:sz w:val="24"/>
              </w:rPr>
              <w:t>13</w:t>
            </w:r>
            <w:r>
              <w:rPr>
                <w:color w:val="000000"/>
                <w:sz w:val="24"/>
              </w:rPr>
              <w:t>南电</w:t>
            </w:r>
            <w:r>
              <w:rPr>
                <w:color w:val="000000"/>
                <w:sz w:val="24"/>
              </w:rPr>
              <w:t>MTN002</w:t>
            </w:r>
          </w:p>
        </w:tc>
        <w:tc>
          <w:tcPr>
            <w:tcW w:w="1505" w:type="dxa"/>
            <w:vAlign w:val="center"/>
          </w:tcPr>
          <w:p w:rsidR="00E13ED1" w:rsidRDefault="00E4547D">
            <w:pPr>
              <w:jc w:val="right"/>
            </w:pPr>
            <w:r>
              <w:rPr>
                <w:color w:val="000000"/>
                <w:sz w:val="24"/>
              </w:rPr>
              <w:t>500,000</w:t>
            </w:r>
          </w:p>
        </w:tc>
        <w:tc>
          <w:tcPr>
            <w:tcW w:w="1737" w:type="dxa"/>
            <w:vAlign w:val="center"/>
          </w:tcPr>
          <w:p w:rsidR="00E13ED1" w:rsidRDefault="00E4547D">
            <w:pPr>
              <w:jc w:val="right"/>
            </w:pPr>
            <w:r>
              <w:rPr>
                <w:color w:val="000000"/>
                <w:sz w:val="24"/>
              </w:rPr>
              <w:t>52,580,000.00</w:t>
            </w:r>
          </w:p>
        </w:tc>
        <w:tc>
          <w:tcPr>
            <w:tcW w:w="1701" w:type="dxa"/>
            <w:vAlign w:val="center"/>
          </w:tcPr>
          <w:p w:rsidR="00E13ED1" w:rsidRDefault="00E4547D">
            <w:pPr>
              <w:jc w:val="right"/>
            </w:pPr>
            <w:r>
              <w:rPr>
                <w:color w:val="000000"/>
                <w:sz w:val="24"/>
              </w:rPr>
              <w:t>7.07</w:t>
            </w:r>
          </w:p>
        </w:tc>
      </w:tr>
      <w:tr w:rsidR="00E13ED1">
        <w:tc>
          <w:tcPr>
            <w:tcW w:w="1320" w:type="dxa"/>
            <w:vAlign w:val="center"/>
          </w:tcPr>
          <w:p w:rsidR="00E13ED1" w:rsidRDefault="00E4547D">
            <w:pPr>
              <w:jc w:val="center"/>
            </w:pPr>
            <w:r>
              <w:rPr>
                <w:color w:val="000000"/>
                <w:sz w:val="24"/>
              </w:rPr>
              <w:t>3</w:t>
            </w:r>
          </w:p>
        </w:tc>
        <w:tc>
          <w:tcPr>
            <w:tcW w:w="1382" w:type="dxa"/>
            <w:vAlign w:val="center"/>
          </w:tcPr>
          <w:p w:rsidR="00E13ED1" w:rsidRDefault="00E4547D">
            <w:pPr>
              <w:jc w:val="center"/>
            </w:pPr>
            <w:r>
              <w:rPr>
                <w:color w:val="000000"/>
                <w:sz w:val="24"/>
              </w:rPr>
              <w:t>101551020</w:t>
            </w:r>
          </w:p>
        </w:tc>
        <w:tc>
          <w:tcPr>
            <w:tcW w:w="1353" w:type="dxa"/>
            <w:vAlign w:val="center"/>
          </w:tcPr>
          <w:p w:rsidR="00E13ED1" w:rsidRDefault="00E4547D">
            <w:pPr>
              <w:jc w:val="center"/>
            </w:pPr>
            <w:r>
              <w:rPr>
                <w:color w:val="000000"/>
                <w:sz w:val="24"/>
              </w:rPr>
              <w:t>15</w:t>
            </w:r>
            <w:r>
              <w:rPr>
                <w:color w:val="000000"/>
                <w:sz w:val="24"/>
              </w:rPr>
              <w:t>中油股</w:t>
            </w:r>
            <w:r>
              <w:rPr>
                <w:color w:val="000000"/>
                <w:sz w:val="24"/>
              </w:rPr>
              <w:t>MTN001</w:t>
            </w:r>
          </w:p>
        </w:tc>
        <w:tc>
          <w:tcPr>
            <w:tcW w:w="1505" w:type="dxa"/>
            <w:vAlign w:val="center"/>
          </w:tcPr>
          <w:p w:rsidR="00E13ED1" w:rsidRDefault="00E4547D">
            <w:pPr>
              <w:jc w:val="right"/>
            </w:pPr>
            <w:r>
              <w:rPr>
                <w:color w:val="000000"/>
                <w:sz w:val="24"/>
              </w:rPr>
              <w:t>500,000</w:t>
            </w:r>
          </w:p>
        </w:tc>
        <w:tc>
          <w:tcPr>
            <w:tcW w:w="1737" w:type="dxa"/>
            <w:vAlign w:val="center"/>
          </w:tcPr>
          <w:p w:rsidR="00E13ED1" w:rsidRDefault="00E4547D">
            <w:pPr>
              <w:jc w:val="right"/>
            </w:pPr>
            <w:r>
              <w:rPr>
                <w:color w:val="000000"/>
                <w:sz w:val="24"/>
              </w:rPr>
              <w:t>50,970,000.00</w:t>
            </w:r>
          </w:p>
        </w:tc>
        <w:tc>
          <w:tcPr>
            <w:tcW w:w="1701" w:type="dxa"/>
            <w:vAlign w:val="center"/>
          </w:tcPr>
          <w:p w:rsidR="00E13ED1" w:rsidRDefault="00E4547D">
            <w:pPr>
              <w:jc w:val="right"/>
            </w:pPr>
            <w:r>
              <w:rPr>
                <w:color w:val="000000"/>
                <w:sz w:val="24"/>
              </w:rPr>
              <w:t>6.85</w:t>
            </w:r>
          </w:p>
        </w:tc>
      </w:tr>
      <w:tr w:rsidR="00E13ED1">
        <w:tc>
          <w:tcPr>
            <w:tcW w:w="1320" w:type="dxa"/>
            <w:vAlign w:val="center"/>
          </w:tcPr>
          <w:p w:rsidR="00E13ED1" w:rsidRDefault="00E4547D">
            <w:pPr>
              <w:jc w:val="center"/>
            </w:pPr>
            <w:r>
              <w:rPr>
                <w:color w:val="000000"/>
                <w:sz w:val="24"/>
              </w:rPr>
              <w:t>4</w:t>
            </w:r>
          </w:p>
        </w:tc>
        <w:tc>
          <w:tcPr>
            <w:tcW w:w="1382" w:type="dxa"/>
            <w:vAlign w:val="center"/>
          </w:tcPr>
          <w:p w:rsidR="00E13ED1" w:rsidRDefault="00E4547D">
            <w:pPr>
              <w:jc w:val="center"/>
            </w:pPr>
            <w:r>
              <w:rPr>
                <w:color w:val="000000"/>
                <w:sz w:val="24"/>
              </w:rPr>
              <w:t>011699511</w:t>
            </w:r>
          </w:p>
        </w:tc>
        <w:tc>
          <w:tcPr>
            <w:tcW w:w="1353" w:type="dxa"/>
            <w:vAlign w:val="center"/>
          </w:tcPr>
          <w:p w:rsidR="00E13ED1" w:rsidRDefault="00E4547D">
            <w:pPr>
              <w:jc w:val="center"/>
            </w:pPr>
            <w:r>
              <w:rPr>
                <w:color w:val="000000"/>
                <w:sz w:val="24"/>
              </w:rPr>
              <w:t>16</w:t>
            </w:r>
            <w:r>
              <w:rPr>
                <w:color w:val="000000"/>
                <w:sz w:val="24"/>
              </w:rPr>
              <w:t>大渡河</w:t>
            </w:r>
            <w:r>
              <w:rPr>
                <w:color w:val="000000"/>
                <w:sz w:val="24"/>
              </w:rPr>
              <w:t>SCP001</w:t>
            </w:r>
          </w:p>
        </w:tc>
        <w:tc>
          <w:tcPr>
            <w:tcW w:w="1505" w:type="dxa"/>
            <w:vAlign w:val="center"/>
          </w:tcPr>
          <w:p w:rsidR="00E13ED1" w:rsidRDefault="00E4547D">
            <w:pPr>
              <w:jc w:val="right"/>
            </w:pPr>
            <w:r>
              <w:rPr>
                <w:color w:val="000000"/>
                <w:sz w:val="24"/>
              </w:rPr>
              <w:t>500,000</w:t>
            </w:r>
          </w:p>
        </w:tc>
        <w:tc>
          <w:tcPr>
            <w:tcW w:w="1737" w:type="dxa"/>
            <w:vAlign w:val="center"/>
          </w:tcPr>
          <w:p w:rsidR="00E13ED1" w:rsidRDefault="00E4547D">
            <w:pPr>
              <w:jc w:val="right"/>
            </w:pPr>
            <w:r>
              <w:rPr>
                <w:color w:val="000000"/>
                <w:sz w:val="24"/>
              </w:rPr>
              <w:t>50,035,000.00</w:t>
            </w:r>
          </w:p>
        </w:tc>
        <w:tc>
          <w:tcPr>
            <w:tcW w:w="1701" w:type="dxa"/>
            <w:vAlign w:val="center"/>
          </w:tcPr>
          <w:p w:rsidR="00E13ED1" w:rsidRDefault="00E4547D">
            <w:pPr>
              <w:jc w:val="right"/>
            </w:pPr>
            <w:r>
              <w:rPr>
                <w:color w:val="000000"/>
                <w:sz w:val="24"/>
              </w:rPr>
              <w:t>6.73</w:t>
            </w:r>
          </w:p>
        </w:tc>
      </w:tr>
      <w:tr w:rsidR="00E13ED1">
        <w:tc>
          <w:tcPr>
            <w:tcW w:w="1320" w:type="dxa"/>
            <w:vAlign w:val="center"/>
          </w:tcPr>
          <w:p w:rsidR="00E13ED1" w:rsidRDefault="00E4547D">
            <w:pPr>
              <w:jc w:val="center"/>
            </w:pPr>
            <w:r>
              <w:rPr>
                <w:color w:val="000000"/>
                <w:sz w:val="24"/>
              </w:rPr>
              <w:t>5</w:t>
            </w:r>
          </w:p>
        </w:tc>
        <w:tc>
          <w:tcPr>
            <w:tcW w:w="1382" w:type="dxa"/>
            <w:vAlign w:val="center"/>
          </w:tcPr>
          <w:p w:rsidR="00E13ED1" w:rsidRDefault="00E4547D">
            <w:pPr>
              <w:jc w:val="center"/>
            </w:pPr>
            <w:r>
              <w:rPr>
                <w:color w:val="000000"/>
                <w:sz w:val="24"/>
              </w:rPr>
              <w:t>011699493</w:t>
            </w:r>
          </w:p>
        </w:tc>
        <w:tc>
          <w:tcPr>
            <w:tcW w:w="1353" w:type="dxa"/>
            <w:vAlign w:val="center"/>
          </w:tcPr>
          <w:p w:rsidR="00E13ED1" w:rsidRDefault="00E4547D">
            <w:pPr>
              <w:jc w:val="center"/>
            </w:pPr>
            <w:r>
              <w:rPr>
                <w:color w:val="000000"/>
                <w:sz w:val="24"/>
              </w:rPr>
              <w:t>16</w:t>
            </w:r>
            <w:r>
              <w:rPr>
                <w:color w:val="000000"/>
                <w:sz w:val="24"/>
              </w:rPr>
              <w:t>建发集</w:t>
            </w:r>
            <w:r>
              <w:rPr>
                <w:color w:val="000000"/>
                <w:sz w:val="24"/>
              </w:rPr>
              <w:t>SCP002</w:t>
            </w:r>
          </w:p>
        </w:tc>
        <w:tc>
          <w:tcPr>
            <w:tcW w:w="1505" w:type="dxa"/>
            <w:vAlign w:val="center"/>
          </w:tcPr>
          <w:p w:rsidR="00E13ED1" w:rsidRDefault="00E4547D">
            <w:pPr>
              <w:jc w:val="right"/>
            </w:pPr>
            <w:r>
              <w:rPr>
                <w:color w:val="000000"/>
                <w:sz w:val="24"/>
              </w:rPr>
              <w:t>500,000</w:t>
            </w:r>
          </w:p>
        </w:tc>
        <w:tc>
          <w:tcPr>
            <w:tcW w:w="1737" w:type="dxa"/>
            <w:vAlign w:val="center"/>
          </w:tcPr>
          <w:p w:rsidR="00E13ED1" w:rsidRDefault="00E4547D">
            <w:pPr>
              <w:jc w:val="right"/>
            </w:pPr>
            <w:r>
              <w:rPr>
                <w:color w:val="000000"/>
                <w:sz w:val="24"/>
              </w:rPr>
              <w:t>50,005,000.00</w:t>
            </w:r>
          </w:p>
        </w:tc>
        <w:tc>
          <w:tcPr>
            <w:tcW w:w="1701" w:type="dxa"/>
            <w:vAlign w:val="center"/>
          </w:tcPr>
          <w:p w:rsidR="00E13ED1" w:rsidRDefault="00E4547D">
            <w:pPr>
              <w:jc w:val="right"/>
            </w:pPr>
            <w:r>
              <w:rPr>
                <w:color w:val="000000"/>
                <w:sz w:val="24"/>
              </w:rPr>
              <w:t>6.72</w:t>
            </w:r>
          </w:p>
        </w:tc>
      </w:tr>
      <w:tr w:rsidR="00E13ED1">
        <w:tc>
          <w:tcPr>
            <w:tcW w:w="1320" w:type="dxa"/>
            <w:vAlign w:val="center"/>
          </w:tcPr>
          <w:p w:rsidR="00E13ED1" w:rsidRDefault="00E4547D">
            <w:pPr>
              <w:jc w:val="center"/>
            </w:pPr>
            <w:r>
              <w:rPr>
                <w:color w:val="000000"/>
                <w:sz w:val="24"/>
              </w:rPr>
              <w:t>5</w:t>
            </w:r>
          </w:p>
        </w:tc>
        <w:tc>
          <w:tcPr>
            <w:tcW w:w="1382" w:type="dxa"/>
            <w:vAlign w:val="center"/>
          </w:tcPr>
          <w:p w:rsidR="00E13ED1" w:rsidRDefault="00E4547D">
            <w:pPr>
              <w:jc w:val="center"/>
            </w:pPr>
            <w:r>
              <w:rPr>
                <w:color w:val="000000"/>
                <w:sz w:val="24"/>
              </w:rPr>
              <w:t>011699522</w:t>
            </w:r>
          </w:p>
        </w:tc>
        <w:tc>
          <w:tcPr>
            <w:tcW w:w="1353" w:type="dxa"/>
            <w:vAlign w:val="center"/>
          </w:tcPr>
          <w:p w:rsidR="00E13ED1" w:rsidRDefault="00E4547D">
            <w:pPr>
              <w:jc w:val="center"/>
            </w:pPr>
            <w:r>
              <w:rPr>
                <w:color w:val="000000"/>
                <w:sz w:val="24"/>
              </w:rPr>
              <w:t>16</w:t>
            </w:r>
            <w:r>
              <w:rPr>
                <w:color w:val="000000"/>
                <w:sz w:val="24"/>
              </w:rPr>
              <w:t>顺鑫控股</w:t>
            </w:r>
            <w:r>
              <w:rPr>
                <w:color w:val="000000"/>
                <w:sz w:val="24"/>
              </w:rPr>
              <w:t>SCP001</w:t>
            </w:r>
          </w:p>
        </w:tc>
        <w:tc>
          <w:tcPr>
            <w:tcW w:w="1505" w:type="dxa"/>
            <w:vAlign w:val="center"/>
          </w:tcPr>
          <w:p w:rsidR="00E13ED1" w:rsidRDefault="00E4547D">
            <w:pPr>
              <w:jc w:val="right"/>
            </w:pPr>
            <w:r>
              <w:rPr>
                <w:color w:val="000000"/>
                <w:sz w:val="24"/>
              </w:rPr>
              <w:t>500,000</w:t>
            </w:r>
          </w:p>
        </w:tc>
        <w:tc>
          <w:tcPr>
            <w:tcW w:w="1737" w:type="dxa"/>
            <w:vAlign w:val="center"/>
          </w:tcPr>
          <w:p w:rsidR="00E13ED1" w:rsidRDefault="00E4547D">
            <w:pPr>
              <w:jc w:val="right"/>
            </w:pPr>
            <w:r>
              <w:rPr>
                <w:color w:val="000000"/>
                <w:sz w:val="24"/>
              </w:rPr>
              <w:t>50,005,000.00</w:t>
            </w:r>
          </w:p>
        </w:tc>
        <w:tc>
          <w:tcPr>
            <w:tcW w:w="1701" w:type="dxa"/>
            <w:vAlign w:val="center"/>
          </w:tcPr>
          <w:p w:rsidR="00E13ED1" w:rsidRDefault="00E4547D">
            <w:pPr>
              <w:jc w:val="right"/>
            </w:pPr>
            <w:r>
              <w:rPr>
                <w:color w:val="000000"/>
                <w:sz w:val="24"/>
              </w:rPr>
              <w:t>6.72</w:t>
            </w:r>
          </w:p>
        </w:tc>
      </w:tr>
      <w:tr w:rsidR="00E13ED1">
        <w:tc>
          <w:tcPr>
            <w:tcW w:w="1320" w:type="dxa"/>
            <w:vAlign w:val="center"/>
          </w:tcPr>
          <w:p w:rsidR="00E13ED1" w:rsidRDefault="00E4547D">
            <w:pPr>
              <w:jc w:val="center"/>
            </w:pPr>
            <w:r>
              <w:rPr>
                <w:color w:val="000000"/>
                <w:sz w:val="24"/>
              </w:rPr>
              <w:t>5</w:t>
            </w:r>
          </w:p>
        </w:tc>
        <w:tc>
          <w:tcPr>
            <w:tcW w:w="1382" w:type="dxa"/>
            <w:vAlign w:val="center"/>
          </w:tcPr>
          <w:p w:rsidR="00E13ED1" w:rsidRDefault="00E4547D">
            <w:pPr>
              <w:jc w:val="center"/>
            </w:pPr>
            <w:r>
              <w:rPr>
                <w:color w:val="000000"/>
                <w:sz w:val="24"/>
              </w:rPr>
              <w:t>011699496</w:t>
            </w:r>
          </w:p>
        </w:tc>
        <w:tc>
          <w:tcPr>
            <w:tcW w:w="1353" w:type="dxa"/>
            <w:vAlign w:val="center"/>
          </w:tcPr>
          <w:p w:rsidR="00E13ED1" w:rsidRDefault="00E4547D">
            <w:pPr>
              <w:jc w:val="center"/>
            </w:pPr>
            <w:r>
              <w:rPr>
                <w:color w:val="000000"/>
                <w:sz w:val="24"/>
              </w:rPr>
              <w:t>16</w:t>
            </w:r>
            <w:r>
              <w:rPr>
                <w:color w:val="000000"/>
                <w:sz w:val="24"/>
              </w:rPr>
              <w:t>渝水务</w:t>
            </w:r>
            <w:r>
              <w:rPr>
                <w:color w:val="000000"/>
                <w:sz w:val="24"/>
              </w:rPr>
              <w:t>SCP003</w:t>
            </w:r>
          </w:p>
        </w:tc>
        <w:tc>
          <w:tcPr>
            <w:tcW w:w="1505" w:type="dxa"/>
            <w:vAlign w:val="center"/>
          </w:tcPr>
          <w:p w:rsidR="00E13ED1" w:rsidRDefault="00E4547D">
            <w:pPr>
              <w:jc w:val="right"/>
            </w:pPr>
            <w:r>
              <w:rPr>
                <w:color w:val="000000"/>
                <w:sz w:val="24"/>
              </w:rPr>
              <w:t>500,000</w:t>
            </w:r>
          </w:p>
        </w:tc>
        <w:tc>
          <w:tcPr>
            <w:tcW w:w="1737" w:type="dxa"/>
            <w:vAlign w:val="center"/>
          </w:tcPr>
          <w:p w:rsidR="00E13ED1" w:rsidRDefault="00E4547D">
            <w:pPr>
              <w:jc w:val="right"/>
            </w:pPr>
            <w:r>
              <w:rPr>
                <w:color w:val="000000"/>
                <w:sz w:val="24"/>
              </w:rPr>
              <w:t>50,005,000.00</w:t>
            </w:r>
          </w:p>
        </w:tc>
        <w:tc>
          <w:tcPr>
            <w:tcW w:w="1701" w:type="dxa"/>
            <w:vAlign w:val="center"/>
          </w:tcPr>
          <w:p w:rsidR="00E13ED1" w:rsidRDefault="00E4547D">
            <w:pPr>
              <w:jc w:val="right"/>
            </w:pPr>
            <w:r>
              <w:rPr>
                <w:color w:val="000000"/>
                <w:sz w:val="24"/>
              </w:rPr>
              <w:t>6.72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41,130.48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919,531.56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9,258,986.13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79,491.26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10,299,139.43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476A56" w:rsidRDefault="001548F9" w:rsidP="00476A56">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476A56" w:rsidRDefault="001548F9" w:rsidP="00476A56">
      <w:pPr>
        <w:spacing w:before="29" w:line="288" w:lineRule="auto"/>
        <w:rPr>
          <w:b/>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5"/>
        <w:gridCol w:w="1311"/>
        <w:gridCol w:w="1716"/>
        <w:gridCol w:w="1459"/>
        <w:gridCol w:w="1708"/>
        <w:gridCol w:w="1477"/>
      </w:tblGrid>
      <w:tr w:rsidR="0056559D" w:rsidRPr="005C672D" w:rsidTr="0056559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13ED1" w:rsidRDefault="00E4547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56559D" w:rsidRPr="005C672D" w:rsidTr="0056559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13ED1" w:rsidRDefault="00E13ED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56559D" w:rsidRPr="005C672D" w:rsidTr="0056559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13ED1" w:rsidRDefault="00E13ED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56559D" w:rsidRPr="005C672D" w:rsidTr="0056559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13ED1" w:rsidRDefault="00E4547D">
            <w:pPr>
              <w:jc w:val="center"/>
            </w:pPr>
            <w:r>
              <w:rPr>
                <w:bCs/>
                <w:color w:val="000000"/>
                <w:sz w:val="24"/>
              </w:rPr>
              <w:t>1,705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432,034.71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499,499,500.50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67.81%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237,119,672.57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32.19%</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8C762B" w:rsidP="00AC6DDA">
            <w:pPr>
              <w:widowControl/>
              <w:spacing w:before="29" w:line="288" w:lineRule="auto"/>
              <w:jc w:val="right"/>
              <w:rPr>
                <w:color w:val="000000"/>
                <w:kern w:val="0"/>
                <w:sz w:val="24"/>
              </w:rPr>
            </w:pPr>
            <w:r>
              <w:rPr>
                <w:color w:val="000000"/>
                <w:kern w:val="0"/>
                <w:sz w:val="24"/>
              </w:rPr>
              <w:t>-</w:t>
            </w:r>
          </w:p>
        </w:tc>
        <w:tc>
          <w:tcPr>
            <w:tcW w:w="2160" w:type="dxa"/>
            <w:vAlign w:val="center"/>
          </w:tcPr>
          <w:p w:rsidR="00DF5C7F" w:rsidRPr="005C672D" w:rsidRDefault="008C762B" w:rsidP="00AC6DDA">
            <w:pPr>
              <w:widowControl/>
              <w:spacing w:before="29" w:line="288" w:lineRule="auto"/>
              <w:jc w:val="right"/>
              <w:rPr>
                <w:color w:val="000000"/>
                <w:kern w:val="0"/>
                <w:sz w:val="24"/>
              </w:rPr>
            </w:pPr>
            <w:r>
              <w:rPr>
                <w:color w:val="000000"/>
                <w:kern w:val="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2</w:t>
            </w:r>
            <w:r w:rsidRPr="005C672D">
              <w:rPr>
                <w:sz w:val="24"/>
              </w:rPr>
              <w:t>月</w:t>
            </w:r>
            <w:r w:rsidRPr="005C672D">
              <w:rPr>
                <w:sz w:val="24"/>
              </w:rPr>
              <w:t>17</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264,790,092.60 </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基金合同生效日起至报告期期末</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500,102,655.60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基金合同生效日起至报告期期末</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28,273,575.13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基金合同生效日起至报告期期末</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736,619,173.07</w:t>
            </w:r>
          </w:p>
        </w:tc>
      </w:tr>
    </w:tbl>
    <w:p w:rsidR="00E13ED1" w:rsidRDefault="00E4547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E4547D" w:rsidP="00AC6DDA">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E13ED1" w:rsidRDefault="00E4547D">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E4547D" w:rsidP="00AC6DDA">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、基金托管人的基金托管部门的重大人事变动：本基金托管人的专门基金托管部门本报告期内未发生重大人事变动。</w:t>
      </w:r>
      <w:bookmarkStart w:id="81" w:name="_Toc331410119"/>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E4547D" w:rsidP="00AC6DDA">
      <w:pPr>
        <w:spacing w:before="29" w:line="288" w:lineRule="auto"/>
        <w:ind w:firstLineChars="200" w:firstLine="480"/>
        <w:rPr>
          <w:color w:val="000000"/>
          <w:sz w:val="24"/>
        </w:rPr>
      </w:pPr>
      <w:r>
        <w:rPr>
          <w:color w:val="000000"/>
          <w:sz w:val="24"/>
        </w:rPr>
        <w:t>本报告期内未发生涉及本基金管理人、基金财产、基金托管业务的诉讼事项。</w:t>
      </w:r>
      <w:bookmarkStart w:id="82" w:name="_Toc331410120"/>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E13ED1" w:rsidRDefault="00E4547D">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E13ED1" w:rsidRDefault="00E4547D">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E13ED1" w:rsidRDefault="00E4547D">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E4547D" w:rsidP="00AC6DDA">
      <w:pPr>
        <w:spacing w:before="29" w:line="288" w:lineRule="auto"/>
        <w:ind w:firstLineChars="200" w:firstLine="480"/>
        <w:rPr>
          <w:color w:val="000000"/>
          <w:sz w:val="24"/>
        </w:rPr>
      </w:pPr>
      <w:r>
        <w:rPr>
          <w:color w:val="000000"/>
          <w:sz w:val="24"/>
        </w:rPr>
        <w:t>基金托管人及其高级管理人员本报告期内未受监管部门稽查或处罚。</w:t>
      </w:r>
      <w:bookmarkStart w:id="86" w:name="_Toc331410123"/>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E13ED1">
        <w:tc>
          <w:tcPr>
            <w:tcW w:w="1559" w:type="dxa"/>
            <w:vAlign w:val="center"/>
          </w:tcPr>
          <w:p w:rsidR="00E13ED1" w:rsidRDefault="00E4547D">
            <w:pPr>
              <w:jc w:val="center"/>
            </w:pPr>
            <w:r>
              <w:rPr>
                <w:color w:val="000000"/>
                <w:sz w:val="24"/>
              </w:rPr>
              <w:t>安信证券股份有限公司</w:t>
            </w:r>
          </w:p>
        </w:tc>
        <w:tc>
          <w:tcPr>
            <w:tcW w:w="779" w:type="dxa"/>
            <w:vAlign w:val="center"/>
          </w:tcPr>
          <w:p w:rsidR="00E13ED1" w:rsidRDefault="00E4547D">
            <w:pPr>
              <w:jc w:val="center"/>
            </w:pPr>
            <w:r>
              <w:rPr>
                <w:color w:val="000000"/>
                <w:sz w:val="24"/>
              </w:rPr>
              <w:t>2</w:t>
            </w:r>
          </w:p>
        </w:tc>
        <w:tc>
          <w:tcPr>
            <w:tcW w:w="1800" w:type="dxa"/>
            <w:vAlign w:val="center"/>
          </w:tcPr>
          <w:p w:rsidR="00E13ED1" w:rsidRDefault="00E4547D">
            <w:pPr>
              <w:jc w:val="right"/>
            </w:pPr>
            <w:r>
              <w:rPr>
                <w:color w:val="000000"/>
                <w:sz w:val="24"/>
              </w:rPr>
              <w:t>68,321,648.16</w:t>
            </w:r>
          </w:p>
        </w:tc>
        <w:tc>
          <w:tcPr>
            <w:tcW w:w="1080" w:type="dxa"/>
            <w:vAlign w:val="center"/>
          </w:tcPr>
          <w:p w:rsidR="00E13ED1" w:rsidRDefault="00E4547D">
            <w:pPr>
              <w:jc w:val="right"/>
            </w:pPr>
            <w:r>
              <w:rPr>
                <w:color w:val="000000"/>
                <w:sz w:val="24"/>
              </w:rPr>
              <w:t>100.00%</w:t>
            </w:r>
          </w:p>
        </w:tc>
        <w:tc>
          <w:tcPr>
            <w:tcW w:w="1620" w:type="dxa"/>
            <w:vAlign w:val="center"/>
          </w:tcPr>
          <w:p w:rsidR="00E13ED1" w:rsidRDefault="00E4547D">
            <w:pPr>
              <w:jc w:val="right"/>
            </w:pPr>
            <w:r>
              <w:rPr>
                <w:color w:val="000000"/>
                <w:sz w:val="24"/>
              </w:rPr>
              <w:t>63,628.00</w:t>
            </w:r>
          </w:p>
        </w:tc>
        <w:tc>
          <w:tcPr>
            <w:tcW w:w="1080" w:type="dxa"/>
            <w:vAlign w:val="center"/>
          </w:tcPr>
          <w:p w:rsidR="00E13ED1" w:rsidRDefault="00E4547D">
            <w:pPr>
              <w:jc w:val="right"/>
            </w:pPr>
            <w:r>
              <w:rPr>
                <w:color w:val="000000"/>
                <w:sz w:val="24"/>
              </w:rPr>
              <w:t>100.00%</w:t>
            </w:r>
          </w:p>
        </w:tc>
        <w:tc>
          <w:tcPr>
            <w:tcW w:w="1080" w:type="dxa"/>
            <w:vAlign w:val="center"/>
          </w:tcPr>
          <w:p w:rsidR="00E13ED1" w:rsidRDefault="00E4547D">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E13ED1">
        <w:tc>
          <w:tcPr>
            <w:tcW w:w="1559" w:type="dxa"/>
            <w:vAlign w:val="center"/>
          </w:tcPr>
          <w:p w:rsidR="00E13ED1" w:rsidRDefault="00E4547D">
            <w:pPr>
              <w:jc w:val="left"/>
            </w:pPr>
            <w:r>
              <w:rPr>
                <w:color w:val="000000"/>
                <w:sz w:val="24"/>
              </w:rPr>
              <w:t>安信证券股份有限公司</w:t>
            </w:r>
          </w:p>
        </w:tc>
        <w:tc>
          <w:tcPr>
            <w:tcW w:w="1319" w:type="dxa"/>
            <w:vAlign w:val="center"/>
          </w:tcPr>
          <w:p w:rsidR="00E13ED1" w:rsidRDefault="00E4547D">
            <w:pPr>
              <w:jc w:val="right"/>
            </w:pPr>
            <w:r>
              <w:rPr>
                <w:color w:val="000000"/>
                <w:sz w:val="24"/>
              </w:rPr>
              <w:t>54,369,183.93</w:t>
            </w:r>
          </w:p>
        </w:tc>
        <w:tc>
          <w:tcPr>
            <w:tcW w:w="1080" w:type="dxa"/>
            <w:vAlign w:val="center"/>
          </w:tcPr>
          <w:p w:rsidR="00E13ED1" w:rsidRDefault="00E4547D">
            <w:pPr>
              <w:jc w:val="right"/>
            </w:pPr>
            <w:r>
              <w:rPr>
                <w:color w:val="000000"/>
                <w:sz w:val="24"/>
              </w:rPr>
              <w:t>100.00%</w:t>
            </w:r>
          </w:p>
        </w:tc>
        <w:tc>
          <w:tcPr>
            <w:tcW w:w="1143" w:type="dxa"/>
            <w:vAlign w:val="center"/>
          </w:tcPr>
          <w:p w:rsidR="00E13ED1" w:rsidRDefault="00E4547D">
            <w:pPr>
              <w:jc w:val="right"/>
            </w:pPr>
            <w:r>
              <w:rPr>
                <w:color w:val="000000"/>
                <w:sz w:val="24"/>
              </w:rPr>
              <w:t>1,806,500,000.00</w:t>
            </w:r>
          </w:p>
        </w:tc>
        <w:tc>
          <w:tcPr>
            <w:tcW w:w="1197" w:type="dxa"/>
            <w:vAlign w:val="center"/>
          </w:tcPr>
          <w:p w:rsidR="00E13ED1" w:rsidRDefault="00E4547D">
            <w:pPr>
              <w:jc w:val="right"/>
            </w:pPr>
            <w:r>
              <w:rPr>
                <w:color w:val="000000"/>
                <w:sz w:val="24"/>
              </w:rPr>
              <w:t>100.00%</w:t>
            </w:r>
          </w:p>
        </w:tc>
        <w:tc>
          <w:tcPr>
            <w:tcW w:w="1497" w:type="dxa"/>
            <w:vAlign w:val="center"/>
          </w:tcPr>
          <w:p w:rsidR="00E13ED1" w:rsidRDefault="00E4547D">
            <w:pPr>
              <w:jc w:val="right"/>
            </w:pPr>
            <w:r>
              <w:rPr>
                <w:color w:val="000000"/>
                <w:sz w:val="24"/>
              </w:rPr>
              <w:t>-</w:t>
            </w:r>
          </w:p>
        </w:tc>
        <w:tc>
          <w:tcPr>
            <w:tcW w:w="1203" w:type="dxa"/>
            <w:vAlign w:val="center"/>
          </w:tcPr>
          <w:p w:rsidR="00E13ED1" w:rsidRDefault="00E4547D">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E13ED1" w:rsidRDefault="00E4547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、报告期内基金交易单元未发生变化；</w:t>
      </w:r>
    </w:p>
    <w:p w:rsidR="00E13ED1" w:rsidRDefault="00E4547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E13ED1" w:rsidRDefault="00E4547D">
      <w:pPr>
        <w:autoSpaceDE w:val="0"/>
        <w:autoSpaceDN w:val="0"/>
        <w:adjustRightInd w:val="0"/>
        <w:spacing w:before="29" w:line="288" w:lineRule="auto"/>
        <w:jc w:val="left"/>
        <w:rPr>
          <w:color w:val="000000"/>
          <w:sz w:val="24"/>
        </w:rPr>
      </w:pPr>
      <w:r>
        <w:rPr>
          <w:color w:val="000000"/>
          <w:sz w:val="24"/>
        </w:rPr>
        <w:t xml:space="preserve">    3</w:t>
      </w:r>
      <w:r>
        <w:rPr>
          <w:color w:val="000000"/>
          <w:sz w:val="24"/>
        </w:rPr>
        <w:t>、租用证券公司专用交易单元的程序：首先根据租用证券公司专用交易单元的选择标准进行综合评价，然后根据评价选择基金专用交易单元。研究部提交方案，并上报公司批准。</w:t>
      </w:r>
    </w:p>
    <w:p w:rsidR="00FD7A40" w:rsidRPr="005C672D" w:rsidRDefault="00FD7A40" w:rsidP="00AC6DDA">
      <w:pPr>
        <w:autoSpaceDE w:val="0"/>
        <w:autoSpaceDN w:val="0"/>
        <w:adjustRightInd w:val="0"/>
        <w:spacing w:before="29" w:line="288" w:lineRule="auto"/>
        <w:jc w:val="left"/>
        <w:rPr>
          <w:color w:val="000000"/>
          <w:sz w:val="24"/>
        </w:rPr>
      </w:pP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EC" w:rsidRDefault="00DD1CEC">
      <w:r>
        <w:separator/>
      </w:r>
    </w:p>
  </w:endnote>
  <w:endnote w:type="continuationSeparator" w:id="0">
    <w:p w:rsidR="00DD1CEC" w:rsidRDefault="00DD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AB6580">
      <w:rPr>
        <w:noProof/>
        <w:kern w:val="0"/>
        <w:szCs w:val="21"/>
      </w:rPr>
      <w:t>2</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AB6580">
      <w:rPr>
        <w:noProof/>
        <w:kern w:val="0"/>
        <w:szCs w:val="21"/>
      </w:rPr>
      <w:t>31</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EC" w:rsidRDefault="00DD1CEC">
      <w:r>
        <w:separator/>
      </w:r>
    </w:p>
  </w:footnote>
  <w:footnote w:type="continuationSeparator" w:id="0">
    <w:p w:rsidR="00DD1CEC" w:rsidRDefault="00DD1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交银施罗德卓越回报灵活配置混合型证券投资基金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0DA"/>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E15"/>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6A56"/>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486C"/>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59D"/>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1A5"/>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5D0D"/>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70"/>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20"/>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62B"/>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D72F8"/>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580"/>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1CEC"/>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3ED1"/>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547D"/>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08"/>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BE68-0ABD-4EAA-832D-40BE945C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31</Pages>
  <Words>3387</Words>
  <Characters>19311</Characters>
  <Application>Microsoft Office Word</Application>
  <DocSecurity>0</DocSecurity>
  <Lines>160</Lines>
  <Paragraphs>45</Paragraphs>
  <ScaleCrop>false</ScaleCrop>
  <Company/>
  <LinksUpToDate>false</LinksUpToDate>
  <CharactersWithSpaces>22653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1255</cp:revision>
  <cp:lastPrinted>2007-07-19T00:46:00Z</cp:lastPrinted>
  <dcterms:created xsi:type="dcterms:W3CDTF">2013-08-19T07:44:00Z</dcterms:created>
  <dcterms:modified xsi:type="dcterms:W3CDTF">2016-08-25T10:00:00Z</dcterms:modified>
</cp:coreProperties>
</file>