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交银施罗德精选混合型证券投资基金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交银精选混合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519688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519688(</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519689(</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2005</w:t>
            </w:r>
            <w:r w:rsidRPr="005C672D">
              <w:rPr>
                <w:sz w:val="24"/>
              </w:rPr>
              <w:t>年</w:t>
            </w:r>
            <w:r w:rsidRPr="005C672D">
              <w:rPr>
                <w:sz w:val="24"/>
              </w:rPr>
              <w:t>9</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4,115,289,255.35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自上而下配置资产，自下而上精选证券，有效控制下行风险。</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lastRenderedPageBreak/>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55,874,640.23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-232,420,735.75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-0.0651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-8.78%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0.1965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2,632,976,760.68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0.6398</w:t>
            </w:r>
          </w:p>
        </w:tc>
      </w:tr>
    </w:tbl>
    <w:bookmarkEnd w:id="13"/>
    <w:bookmarkEnd w:id="14"/>
    <w:p w:rsidR="00F638F9" w:rsidRDefault="006A62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F638F9">
        <w:tc>
          <w:tcPr>
            <w:tcW w:w="1497" w:type="dxa"/>
            <w:vAlign w:val="center"/>
          </w:tcPr>
          <w:p w:rsidR="00F638F9" w:rsidRDefault="006A62D7">
            <w:pPr>
              <w:jc w:val="left"/>
            </w:pPr>
            <w:r>
              <w:rPr>
                <w:color w:val="000000"/>
                <w:sz w:val="24"/>
              </w:rPr>
              <w:t>过去一个月</w:t>
            </w:r>
          </w:p>
        </w:tc>
        <w:tc>
          <w:tcPr>
            <w:tcW w:w="1251" w:type="dxa"/>
            <w:vAlign w:val="center"/>
          </w:tcPr>
          <w:p w:rsidR="00F638F9" w:rsidRDefault="006A62D7">
            <w:pPr>
              <w:jc w:val="center"/>
            </w:pPr>
            <w:r>
              <w:rPr>
                <w:color w:val="000000"/>
                <w:sz w:val="24"/>
              </w:rPr>
              <w:t>5.79%</w:t>
            </w:r>
          </w:p>
        </w:tc>
        <w:tc>
          <w:tcPr>
            <w:tcW w:w="1250" w:type="dxa"/>
            <w:vAlign w:val="center"/>
          </w:tcPr>
          <w:p w:rsidR="00F638F9" w:rsidRDefault="006A62D7">
            <w:pPr>
              <w:jc w:val="center"/>
            </w:pPr>
            <w:r>
              <w:rPr>
                <w:color w:val="000000"/>
                <w:sz w:val="24"/>
              </w:rPr>
              <w:t>1.33%</w:t>
            </w:r>
          </w:p>
        </w:tc>
        <w:tc>
          <w:tcPr>
            <w:tcW w:w="1250" w:type="dxa"/>
            <w:vAlign w:val="center"/>
          </w:tcPr>
          <w:p w:rsidR="00F638F9" w:rsidRDefault="006A62D7">
            <w:pPr>
              <w:jc w:val="center"/>
            </w:pPr>
            <w:r>
              <w:rPr>
                <w:color w:val="000000"/>
                <w:sz w:val="24"/>
              </w:rPr>
              <w:t>-0.20%</w:t>
            </w:r>
          </w:p>
        </w:tc>
        <w:tc>
          <w:tcPr>
            <w:tcW w:w="1250" w:type="dxa"/>
            <w:vAlign w:val="center"/>
          </w:tcPr>
          <w:p w:rsidR="00F638F9" w:rsidRDefault="006A62D7">
            <w:pPr>
              <w:jc w:val="center"/>
            </w:pPr>
            <w:r>
              <w:rPr>
                <w:color w:val="000000"/>
                <w:sz w:val="24"/>
              </w:rPr>
              <w:t>0.74%</w:t>
            </w:r>
          </w:p>
        </w:tc>
        <w:tc>
          <w:tcPr>
            <w:tcW w:w="1250" w:type="dxa"/>
            <w:vAlign w:val="center"/>
          </w:tcPr>
          <w:p w:rsidR="00F638F9" w:rsidRDefault="006A62D7">
            <w:pPr>
              <w:jc w:val="center"/>
            </w:pPr>
            <w:r>
              <w:rPr>
                <w:color w:val="000000"/>
                <w:sz w:val="24"/>
              </w:rPr>
              <w:t>5.99%</w:t>
            </w:r>
          </w:p>
        </w:tc>
        <w:tc>
          <w:tcPr>
            <w:tcW w:w="1250" w:type="dxa"/>
            <w:vAlign w:val="center"/>
          </w:tcPr>
          <w:p w:rsidR="00F638F9" w:rsidRDefault="006A62D7">
            <w:pPr>
              <w:jc w:val="center"/>
            </w:pPr>
            <w:r>
              <w:rPr>
                <w:color w:val="000000"/>
                <w:sz w:val="24"/>
              </w:rPr>
              <w:t>0.59%</w:t>
            </w:r>
          </w:p>
        </w:tc>
      </w:tr>
      <w:tr w:rsidR="00F638F9">
        <w:tc>
          <w:tcPr>
            <w:tcW w:w="1497" w:type="dxa"/>
            <w:vAlign w:val="center"/>
          </w:tcPr>
          <w:p w:rsidR="00F638F9" w:rsidRDefault="006A62D7">
            <w:pPr>
              <w:jc w:val="left"/>
            </w:pPr>
            <w:r>
              <w:rPr>
                <w:color w:val="000000"/>
                <w:sz w:val="24"/>
              </w:rPr>
              <w:t>过去三个月</w:t>
            </w:r>
          </w:p>
        </w:tc>
        <w:tc>
          <w:tcPr>
            <w:tcW w:w="1251" w:type="dxa"/>
            <w:vAlign w:val="center"/>
          </w:tcPr>
          <w:p w:rsidR="00F638F9" w:rsidRDefault="006A62D7">
            <w:pPr>
              <w:jc w:val="center"/>
            </w:pPr>
            <w:r>
              <w:rPr>
                <w:color w:val="000000"/>
                <w:sz w:val="24"/>
              </w:rPr>
              <w:t>8.90%</w:t>
            </w:r>
          </w:p>
        </w:tc>
        <w:tc>
          <w:tcPr>
            <w:tcW w:w="1250" w:type="dxa"/>
            <w:vAlign w:val="center"/>
          </w:tcPr>
          <w:p w:rsidR="00F638F9" w:rsidRDefault="006A62D7">
            <w:pPr>
              <w:jc w:val="center"/>
            </w:pPr>
            <w:r>
              <w:rPr>
                <w:color w:val="000000"/>
                <w:sz w:val="24"/>
              </w:rPr>
              <w:t>1.39%</w:t>
            </w:r>
          </w:p>
        </w:tc>
        <w:tc>
          <w:tcPr>
            <w:tcW w:w="1250" w:type="dxa"/>
            <w:vAlign w:val="center"/>
          </w:tcPr>
          <w:p w:rsidR="00F638F9" w:rsidRDefault="006A62D7">
            <w:pPr>
              <w:jc w:val="center"/>
            </w:pPr>
            <w:r>
              <w:rPr>
                <w:color w:val="000000"/>
                <w:sz w:val="24"/>
              </w:rPr>
              <w:t>-1.34%</w:t>
            </w:r>
          </w:p>
        </w:tc>
        <w:tc>
          <w:tcPr>
            <w:tcW w:w="1250" w:type="dxa"/>
            <w:vAlign w:val="center"/>
          </w:tcPr>
          <w:p w:rsidR="00F638F9" w:rsidRDefault="006A62D7">
            <w:pPr>
              <w:jc w:val="center"/>
            </w:pPr>
            <w:r>
              <w:rPr>
                <w:color w:val="000000"/>
                <w:sz w:val="24"/>
              </w:rPr>
              <w:t>0.76%</w:t>
            </w:r>
          </w:p>
        </w:tc>
        <w:tc>
          <w:tcPr>
            <w:tcW w:w="1250" w:type="dxa"/>
            <w:vAlign w:val="center"/>
          </w:tcPr>
          <w:p w:rsidR="00F638F9" w:rsidRDefault="006A62D7">
            <w:pPr>
              <w:jc w:val="center"/>
            </w:pPr>
            <w:r>
              <w:rPr>
                <w:color w:val="000000"/>
                <w:sz w:val="24"/>
              </w:rPr>
              <w:t>10.24%</w:t>
            </w:r>
          </w:p>
        </w:tc>
        <w:tc>
          <w:tcPr>
            <w:tcW w:w="1250" w:type="dxa"/>
            <w:vAlign w:val="center"/>
          </w:tcPr>
          <w:p w:rsidR="00F638F9" w:rsidRDefault="006A62D7">
            <w:pPr>
              <w:jc w:val="center"/>
            </w:pPr>
            <w:r>
              <w:rPr>
                <w:color w:val="000000"/>
                <w:sz w:val="24"/>
              </w:rPr>
              <w:t>0.63%</w:t>
            </w:r>
          </w:p>
        </w:tc>
      </w:tr>
      <w:tr w:rsidR="00F638F9">
        <w:tc>
          <w:tcPr>
            <w:tcW w:w="1497" w:type="dxa"/>
            <w:vAlign w:val="center"/>
          </w:tcPr>
          <w:p w:rsidR="00F638F9" w:rsidRDefault="006A62D7">
            <w:pPr>
              <w:jc w:val="left"/>
            </w:pPr>
            <w:r>
              <w:rPr>
                <w:color w:val="000000"/>
                <w:sz w:val="24"/>
              </w:rPr>
              <w:lastRenderedPageBreak/>
              <w:t>过去六个月</w:t>
            </w:r>
          </w:p>
        </w:tc>
        <w:tc>
          <w:tcPr>
            <w:tcW w:w="1251" w:type="dxa"/>
            <w:vAlign w:val="center"/>
          </w:tcPr>
          <w:p w:rsidR="00F638F9" w:rsidRDefault="006A62D7">
            <w:pPr>
              <w:jc w:val="center"/>
            </w:pPr>
            <w:r>
              <w:rPr>
                <w:color w:val="000000"/>
                <w:sz w:val="24"/>
              </w:rPr>
              <w:t>-8.78%</w:t>
            </w:r>
          </w:p>
        </w:tc>
        <w:tc>
          <w:tcPr>
            <w:tcW w:w="1250" w:type="dxa"/>
            <w:vAlign w:val="center"/>
          </w:tcPr>
          <w:p w:rsidR="00F638F9" w:rsidRDefault="006A62D7">
            <w:pPr>
              <w:jc w:val="center"/>
            </w:pPr>
            <w:r>
              <w:rPr>
                <w:color w:val="000000"/>
                <w:sz w:val="24"/>
              </w:rPr>
              <w:t>2.15%</w:t>
            </w:r>
          </w:p>
        </w:tc>
        <w:tc>
          <w:tcPr>
            <w:tcW w:w="1250" w:type="dxa"/>
            <w:vAlign w:val="center"/>
          </w:tcPr>
          <w:p w:rsidR="00F638F9" w:rsidRDefault="006A62D7">
            <w:pPr>
              <w:jc w:val="center"/>
            </w:pPr>
            <w:r>
              <w:rPr>
                <w:color w:val="000000"/>
                <w:sz w:val="24"/>
              </w:rPr>
              <w:t>-11.15%</w:t>
            </w:r>
          </w:p>
        </w:tc>
        <w:tc>
          <w:tcPr>
            <w:tcW w:w="1250" w:type="dxa"/>
            <w:vAlign w:val="center"/>
          </w:tcPr>
          <w:p w:rsidR="00F638F9" w:rsidRDefault="006A62D7">
            <w:pPr>
              <w:jc w:val="center"/>
            </w:pPr>
            <w:r>
              <w:rPr>
                <w:color w:val="000000"/>
                <w:sz w:val="24"/>
              </w:rPr>
              <w:t>1.38%</w:t>
            </w:r>
          </w:p>
        </w:tc>
        <w:tc>
          <w:tcPr>
            <w:tcW w:w="1250" w:type="dxa"/>
            <w:vAlign w:val="center"/>
          </w:tcPr>
          <w:p w:rsidR="00F638F9" w:rsidRDefault="006A62D7">
            <w:pPr>
              <w:jc w:val="center"/>
            </w:pPr>
            <w:r>
              <w:rPr>
                <w:color w:val="000000"/>
                <w:sz w:val="24"/>
              </w:rPr>
              <w:t>2.37%</w:t>
            </w:r>
          </w:p>
        </w:tc>
        <w:tc>
          <w:tcPr>
            <w:tcW w:w="1250" w:type="dxa"/>
            <w:vAlign w:val="center"/>
          </w:tcPr>
          <w:p w:rsidR="00F638F9" w:rsidRDefault="006A62D7">
            <w:pPr>
              <w:jc w:val="center"/>
            </w:pPr>
            <w:r>
              <w:rPr>
                <w:color w:val="000000"/>
                <w:sz w:val="24"/>
              </w:rPr>
              <w:t>0.77%</w:t>
            </w:r>
          </w:p>
        </w:tc>
      </w:tr>
      <w:tr w:rsidR="00F638F9">
        <w:tc>
          <w:tcPr>
            <w:tcW w:w="1497" w:type="dxa"/>
            <w:vAlign w:val="center"/>
          </w:tcPr>
          <w:p w:rsidR="00F638F9" w:rsidRDefault="006A62D7">
            <w:pPr>
              <w:jc w:val="left"/>
            </w:pPr>
            <w:r>
              <w:rPr>
                <w:color w:val="000000"/>
                <w:sz w:val="24"/>
              </w:rPr>
              <w:t>过去一年</w:t>
            </w:r>
          </w:p>
        </w:tc>
        <w:tc>
          <w:tcPr>
            <w:tcW w:w="1251" w:type="dxa"/>
            <w:vAlign w:val="center"/>
          </w:tcPr>
          <w:p w:rsidR="00F638F9" w:rsidRDefault="006A62D7">
            <w:pPr>
              <w:jc w:val="center"/>
            </w:pPr>
            <w:r>
              <w:rPr>
                <w:color w:val="000000"/>
                <w:sz w:val="24"/>
              </w:rPr>
              <w:t>-4.44%</w:t>
            </w:r>
          </w:p>
        </w:tc>
        <w:tc>
          <w:tcPr>
            <w:tcW w:w="1250" w:type="dxa"/>
            <w:vAlign w:val="center"/>
          </w:tcPr>
          <w:p w:rsidR="00F638F9" w:rsidRDefault="006A62D7">
            <w:pPr>
              <w:jc w:val="center"/>
            </w:pPr>
            <w:r>
              <w:rPr>
                <w:color w:val="000000"/>
                <w:sz w:val="24"/>
              </w:rPr>
              <w:t>2.58%</w:t>
            </w:r>
          </w:p>
        </w:tc>
        <w:tc>
          <w:tcPr>
            <w:tcW w:w="1250" w:type="dxa"/>
            <w:vAlign w:val="center"/>
          </w:tcPr>
          <w:p w:rsidR="00F638F9" w:rsidRDefault="006A62D7">
            <w:pPr>
              <w:jc w:val="center"/>
            </w:pPr>
            <w:r>
              <w:rPr>
                <w:color w:val="000000"/>
                <w:sz w:val="24"/>
              </w:rPr>
              <w:t>-20.96%</w:t>
            </w:r>
          </w:p>
        </w:tc>
        <w:tc>
          <w:tcPr>
            <w:tcW w:w="1250" w:type="dxa"/>
            <w:vAlign w:val="center"/>
          </w:tcPr>
          <w:p w:rsidR="00F638F9" w:rsidRDefault="006A62D7">
            <w:pPr>
              <w:jc w:val="center"/>
            </w:pPr>
            <w:r>
              <w:rPr>
                <w:color w:val="000000"/>
                <w:sz w:val="24"/>
              </w:rPr>
              <w:t>1.73%</w:t>
            </w:r>
          </w:p>
        </w:tc>
        <w:tc>
          <w:tcPr>
            <w:tcW w:w="1250" w:type="dxa"/>
            <w:vAlign w:val="center"/>
          </w:tcPr>
          <w:p w:rsidR="00F638F9" w:rsidRDefault="006A62D7">
            <w:pPr>
              <w:jc w:val="center"/>
            </w:pPr>
            <w:r>
              <w:rPr>
                <w:color w:val="000000"/>
                <w:sz w:val="24"/>
              </w:rPr>
              <w:t>16.52%</w:t>
            </w:r>
          </w:p>
        </w:tc>
        <w:tc>
          <w:tcPr>
            <w:tcW w:w="1250" w:type="dxa"/>
            <w:vAlign w:val="center"/>
          </w:tcPr>
          <w:p w:rsidR="00F638F9" w:rsidRDefault="006A62D7">
            <w:pPr>
              <w:jc w:val="center"/>
            </w:pPr>
            <w:r>
              <w:rPr>
                <w:color w:val="000000"/>
                <w:sz w:val="24"/>
              </w:rPr>
              <w:t>0.85%</w:t>
            </w:r>
          </w:p>
        </w:tc>
      </w:tr>
      <w:tr w:rsidR="00F638F9">
        <w:tc>
          <w:tcPr>
            <w:tcW w:w="1497" w:type="dxa"/>
            <w:vAlign w:val="center"/>
          </w:tcPr>
          <w:p w:rsidR="00F638F9" w:rsidRDefault="006A62D7">
            <w:pPr>
              <w:jc w:val="left"/>
            </w:pPr>
            <w:r>
              <w:rPr>
                <w:color w:val="000000"/>
                <w:sz w:val="24"/>
              </w:rPr>
              <w:t>过去三年</w:t>
            </w:r>
          </w:p>
        </w:tc>
        <w:tc>
          <w:tcPr>
            <w:tcW w:w="1251" w:type="dxa"/>
            <w:vAlign w:val="center"/>
          </w:tcPr>
          <w:p w:rsidR="00F638F9" w:rsidRDefault="006A62D7">
            <w:pPr>
              <w:jc w:val="center"/>
            </w:pPr>
            <w:r>
              <w:rPr>
                <w:color w:val="000000"/>
                <w:sz w:val="24"/>
              </w:rPr>
              <w:t>53.99%</w:t>
            </w:r>
          </w:p>
        </w:tc>
        <w:tc>
          <w:tcPr>
            <w:tcW w:w="1250" w:type="dxa"/>
            <w:vAlign w:val="center"/>
          </w:tcPr>
          <w:p w:rsidR="00F638F9" w:rsidRDefault="006A62D7">
            <w:pPr>
              <w:jc w:val="center"/>
            </w:pPr>
            <w:r>
              <w:rPr>
                <w:color w:val="000000"/>
                <w:sz w:val="24"/>
              </w:rPr>
              <w:t>2.01%</w:t>
            </w:r>
          </w:p>
        </w:tc>
        <w:tc>
          <w:tcPr>
            <w:tcW w:w="1250" w:type="dxa"/>
            <w:vAlign w:val="center"/>
          </w:tcPr>
          <w:p w:rsidR="00F638F9" w:rsidRDefault="006A62D7">
            <w:pPr>
              <w:jc w:val="center"/>
            </w:pPr>
            <w:r>
              <w:rPr>
                <w:color w:val="000000"/>
                <w:sz w:val="24"/>
              </w:rPr>
              <w:t>39.43%</w:t>
            </w:r>
          </w:p>
        </w:tc>
        <w:tc>
          <w:tcPr>
            <w:tcW w:w="1250" w:type="dxa"/>
            <w:vAlign w:val="center"/>
          </w:tcPr>
          <w:p w:rsidR="00F638F9" w:rsidRDefault="006A62D7">
            <w:pPr>
              <w:jc w:val="center"/>
            </w:pPr>
            <w:r>
              <w:rPr>
                <w:color w:val="000000"/>
                <w:sz w:val="24"/>
              </w:rPr>
              <w:t>1.38%</w:t>
            </w:r>
          </w:p>
        </w:tc>
        <w:tc>
          <w:tcPr>
            <w:tcW w:w="1250" w:type="dxa"/>
            <w:vAlign w:val="center"/>
          </w:tcPr>
          <w:p w:rsidR="00F638F9" w:rsidRDefault="006A62D7">
            <w:pPr>
              <w:jc w:val="center"/>
            </w:pPr>
            <w:r>
              <w:rPr>
                <w:color w:val="000000"/>
                <w:sz w:val="24"/>
              </w:rPr>
              <w:t>14.56%</w:t>
            </w:r>
          </w:p>
        </w:tc>
        <w:tc>
          <w:tcPr>
            <w:tcW w:w="1250" w:type="dxa"/>
            <w:vAlign w:val="center"/>
          </w:tcPr>
          <w:p w:rsidR="00F638F9" w:rsidRDefault="006A62D7">
            <w:pPr>
              <w:jc w:val="center"/>
            </w:pPr>
            <w:r>
              <w:rPr>
                <w:color w:val="000000"/>
                <w:sz w:val="24"/>
              </w:rPr>
              <w:t>0.63%</w:t>
            </w:r>
          </w:p>
        </w:tc>
      </w:tr>
      <w:tr w:rsidR="00F638F9">
        <w:tc>
          <w:tcPr>
            <w:tcW w:w="1497" w:type="dxa"/>
            <w:vAlign w:val="center"/>
          </w:tcPr>
          <w:p w:rsidR="00F638F9" w:rsidRDefault="006A62D7">
            <w:pPr>
              <w:jc w:val="left"/>
            </w:pPr>
            <w:r>
              <w:rPr>
                <w:color w:val="000000"/>
                <w:sz w:val="24"/>
              </w:rPr>
              <w:t>自基金合同生效起至今</w:t>
            </w:r>
          </w:p>
        </w:tc>
        <w:tc>
          <w:tcPr>
            <w:tcW w:w="1251" w:type="dxa"/>
            <w:vAlign w:val="center"/>
          </w:tcPr>
          <w:p w:rsidR="00F638F9" w:rsidRDefault="006A62D7">
            <w:pPr>
              <w:jc w:val="center"/>
            </w:pPr>
            <w:r>
              <w:rPr>
                <w:color w:val="000000"/>
                <w:sz w:val="24"/>
              </w:rPr>
              <w:t>417.63%</w:t>
            </w:r>
          </w:p>
        </w:tc>
        <w:tc>
          <w:tcPr>
            <w:tcW w:w="1250" w:type="dxa"/>
            <w:vAlign w:val="center"/>
          </w:tcPr>
          <w:p w:rsidR="00F638F9" w:rsidRDefault="006A62D7">
            <w:pPr>
              <w:jc w:val="center"/>
            </w:pPr>
            <w:r>
              <w:rPr>
                <w:color w:val="000000"/>
                <w:sz w:val="24"/>
              </w:rPr>
              <w:t>1.65%</w:t>
            </w:r>
          </w:p>
        </w:tc>
        <w:tc>
          <w:tcPr>
            <w:tcW w:w="1250" w:type="dxa"/>
            <w:vAlign w:val="center"/>
          </w:tcPr>
          <w:p w:rsidR="00F638F9" w:rsidRDefault="006A62D7">
            <w:pPr>
              <w:jc w:val="center"/>
            </w:pPr>
            <w:r>
              <w:rPr>
                <w:color w:val="000000"/>
                <w:sz w:val="24"/>
              </w:rPr>
              <w:t>207.16%</w:t>
            </w:r>
          </w:p>
        </w:tc>
        <w:tc>
          <w:tcPr>
            <w:tcW w:w="1250" w:type="dxa"/>
            <w:vAlign w:val="center"/>
          </w:tcPr>
          <w:p w:rsidR="00F638F9" w:rsidRDefault="006A62D7">
            <w:pPr>
              <w:jc w:val="center"/>
            </w:pPr>
            <w:r>
              <w:rPr>
                <w:color w:val="000000"/>
                <w:sz w:val="24"/>
              </w:rPr>
              <w:t>1.42%</w:t>
            </w:r>
          </w:p>
        </w:tc>
        <w:tc>
          <w:tcPr>
            <w:tcW w:w="1250" w:type="dxa"/>
            <w:vAlign w:val="center"/>
          </w:tcPr>
          <w:p w:rsidR="00F638F9" w:rsidRDefault="006A62D7">
            <w:pPr>
              <w:jc w:val="center"/>
            </w:pPr>
            <w:r>
              <w:rPr>
                <w:color w:val="000000"/>
                <w:sz w:val="24"/>
              </w:rPr>
              <w:t>210.47%</w:t>
            </w:r>
          </w:p>
        </w:tc>
        <w:tc>
          <w:tcPr>
            <w:tcW w:w="1250" w:type="dxa"/>
            <w:vAlign w:val="center"/>
          </w:tcPr>
          <w:p w:rsidR="00F638F9" w:rsidRDefault="006A62D7">
            <w:pPr>
              <w:jc w:val="center"/>
            </w:pPr>
            <w:r>
              <w:rPr>
                <w:color w:val="000000"/>
                <w:sz w:val="24"/>
              </w:rPr>
              <w:t>0.23%</w:t>
            </w:r>
          </w:p>
        </w:tc>
      </w:tr>
    </w:tbl>
    <w:p w:rsidR="00F638F9" w:rsidRDefault="006A62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交银施罗德精选混合型证券投资基金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2005</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F638F9" w:rsidRDefault="006A62D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F638F9">
        <w:tc>
          <w:tcPr>
            <w:tcW w:w="1033" w:type="dxa"/>
            <w:vAlign w:val="center"/>
          </w:tcPr>
          <w:p w:rsidR="00F638F9" w:rsidRDefault="006A62D7">
            <w:pPr>
              <w:jc w:val="center"/>
            </w:pPr>
            <w:r>
              <w:rPr>
                <w:color w:val="000000"/>
                <w:sz w:val="24"/>
              </w:rPr>
              <w:t>曹文俊</w:t>
            </w:r>
          </w:p>
        </w:tc>
        <w:tc>
          <w:tcPr>
            <w:tcW w:w="1416" w:type="dxa"/>
            <w:vAlign w:val="center"/>
          </w:tcPr>
          <w:p w:rsidR="00F638F9" w:rsidRDefault="006A62D7">
            <w:pPr>
              <w:jc w:val="center"/>
            </w:pPr>
            <w:r>
              <w:rPr>
                <w:color w:val="000000"/>
                <w:sz w:val="24"/>
              </w:rPr>
              <w:t>交银精选混合、交银趋势混合的基金经理</w:t>
            </w:r>
          </w:p>
        </w:tc>
        <w:tc>
          <w:tcPr>
            <w:tcW w:w="1126" w:type="dxa"/>
            <w:vAlign w:val="center"/>
          </w:tcPr>
          <w:p w:rsidR="00F638F9" w:rsidRDefault="006A62D7">
            <w:pPr>
              <w:jc w:val="center"/>
            </w:pPr>
            <w:r>
              <w:rPr>
                <w:color w:val="000000"/>
                <w:sz w:val="24"/>
              </w:rPr>
              <w:t>2014-10-22</w:t>
            </w:r>
          </w:p>
        </w:tc>
        <w:tc>
          <w:tcPr>
            <w:tcW w:w="1192" w:type="dxa"/>
            <w:vAlign w:val="center"/>
          </w:tcPr>
          <w:p w:rsidR="00F638F9" w:rsidRDefault="006A62D7">
            <w:pPr>
              <w:jc w:val="center"/>
            </w:pPr>
            <w:r>
              <w:rPr>
                <w:color w:val="000000"/>
                <w:sz w:val="24"/>
              </w:rPr>
              <w:t>-</w:t>
            </w:r>
          </w:p>
        </w:tc>
        <w:tc>
          <w:tcPr>
            <w:tcW w:w="1169" w:type="dxa"/>
            <w:vAlign w:val="center"/>
          </w:tcPr>
          <w:p w:rsidR="00F638F9" w:rsidRDefault="006A62D7">
            <w:pPr>
              <w:jc w:val="center"/>
            </w:pPr>
            <w:r>
              <w:rPr>
                <w:color w:val="000000"/>
                <w:sz w:val="24"/>
              </w:rPr>
              <w:t>11</w:t>
            </w:r>
            <w:r>
              <w:rPr>
                <w:color w:val="000000"/>
                <w:sz w:val="24"/>
              </w:rPr>
              <w:t>年</w:t>
            </w:r>
          </w:p>
        </w:tc>
        <w:tc>
          <w:tcPr>
            <w:tcW w:w="3062" w:type="dxa"/>
            <w:vAlign w:val="center"/>
          </w:tcPr>
          <w:p w:rsidR="00F638F9" w:rsidRDefault="006A62D7">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F638F9" w:rsidRDefault="006A62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638F9" w:rsidRDefault="006A62D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F638F9" w:rsidRDefault="006A62D7">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F638F9" w:rsidRDefault="006A62D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38F9" w:rsidRDefault="006A62D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38F9" w:rsidRDefault="006A62D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F638F9" w:rsidRDefault="006A62D7">
      <w:pPr>
        <w:spacing w:before="29" w:line="288" w:lineRule="auto"/>
        <w:ind w:firstLineChars="200" w:firstLine="480"/>
        <w:rPr>
          <w:color w:val="000000"/>
          <w:sz w:val="24"/>
        </w:rPr>
      </w:pPr>
      <w:r>
        <w:rPr>
          <w:color w:val="000000"/>
          <w:sz w:val="24"/>
        </w:rPr>
        <w:t>2016</w:t>
      </w:r>
      <w:r>
        <w:rPr>
          <w:color w:val="000000"/>
          <w:sz w:val="24"/>
        </w:rPr>
        <w:t>年上半年，</w:t>
      </w:r>
      <w:r>
        <w:rPr>
          <w:color w:val="000000"/>
          <w:sz w:val="24"/>
        </w:rPr>
        <w:t>A</w:t>
      </w:r>
      <w:r>
        <w:rPr>
          <w:color w:val="000000"/>
          <w:sz w:val="24"/>
        </w:rPr>
        <w:t>股市场呈现年初急跌和后续弱势震荡行情。上半年宏观经济的亮点主要体现为地产成交持续回暖带动新开工略有好转，但从民间固定资产投资等敏感指标来看，整体经济并未明显复苏，产业投资回报率的吸引力仍在下降。从风格表现来看，</w:t>
      </w:r>
      <w:r>
        <w:rPr>
          <w:color w:val="000000"/>
          <w:sz w:val="24"/>
        </w:rPr>
        <w:lastRenderedPageBreak/>
        <w:t>个别主题（如新能源汽车、</w:t>
      </w:r>
      <w:r>
        <w:rPr>
          <w:color w:val="000000"/>
          <w:sz w:val="24"/>
        </w:rPr>
        <w:t>OLED</w:t>
      </w:r>
      <w:r>
        <w:rPr>
          <w:color w:val="000000"/>
          <w:sz w:val="24"/>
        </w:rPr>
        <w:t>）的表现特别强劲，但多数股票缺乏赚钱效应。</w:t>
      </w:r>
    </w:p>
    <w:p w:rsidR="00C02A8F" w:rsidRPr="005C672D" w:rsidRDefault="00C02A8F" w:rsidP="00AC6DDA">
      <w:pPr>
        <w:spacing w:before="29" w:line="288" w:lineRule="auto"/>
        <w:ind w:firstLineChars="200" w:firstLine="480"/>
        <w:rPr>
          <w:color w:val="000000"/>
          <w:sz w:val="24"/>
        </w:rPr>
      </w:pPr>
      <w:r w:rsidRPr="005C672D">
        <w:rPr>
          <w:color w:val="000000"/>
          <w:sz w:val="24"/>
        </w:rPr>
        <w:t>2016</w:t>
      </w:r>
      <w:r w:rsidRPr="005C672D">
        <w:rPr>
          <w:color w:val="000000"/>
          <w:sz w:val="24"/>
        </w:rPr>
        <w:t>年上半年，本基金净值表现跑赢业绩比较基准，主要体现在行业配置和个股选择的优势。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0.6398</w:t>
      </w:r>
      <w:r w:rsidRPr="005C672D">
        <w:rPr>
          <w:color w:val="000000"/>
          <w:sz w:val="24"/>
        </w:rPr>
        <w:t>元，本报告期份额净值增长率为</w:t>
      </w:r>
      <w:r w:rsidRPr="005C672D">
        <w:rPr>
          <w:color w:val="000000"/>
          <w:sz w:val="24"/>
        </w:rPr>
        <w:t>-8.78%</w:t>
      </w:r>
      <w:r w:rsidRPr="005C672D">
        <w:rPr>
          <w:color w:val="000000"/>
          <w:sz w:val="24"/>
        </w:rPr>
        <w:t>，同期业绩比较基准增长率为</w:t>
      </w:r>
      <w:r w:rsidRPr="005C672D">
        <w:rPr>
          <w:color w:val="000000"/>
          <w:sz w:val="24"/>
        </w:rPr>
        <w:t>-11.15%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2016</w:t>
      </w:r>
      <w:r w:rsidRPr="005C672D">
        <w:rPr>
          <w:color w:val="000000"/>
          <w:sz w:val="24"/>
        </w:rPr>
        <w:t>年下半年，我们预测市场仍是箱体弱势震荡格局，向下风险有限，向上空间也不大。短期操作来讲，信用风险和汇率风险均已阶段性释放，但中期来看这些问题均未得到系统性解决。从一个季度的角度来看，目前市场风险相对较小，是震荡市场中</w:t>
      </w:r>
      <w:r w:rsidRPr="005C672D">
        <w:rPr>
          <w:color w:val="000000"/>
          <w:sz w:val="24"/>
        </w:rPr>
        <w:t>“</w:t>
      </w:r>
      <w:r w:rsidRPr="005C672D">
        <w:rPr>
          <w:color w:val="000000"/>
          <w:sz w:val="24"/>
        </w:rPr>
        <w:t>可操作</w:t>
      </w:r>
      <w:r w:rsidRPr="005C672D">
        <w:rPr>
          <w:color w:val="000000"/>
          <w:sz w:val="24"/>
        </w:rPr>
        <w:t>”</w:t>
      </w:r>
      <w:r w:rsidRPr="005C672D">
        <w:rPr>
          <w:color w:val="000000"/>
          <w:sz w:val="24"/>
        </w:rPr>
        <w:t>的时间窗口，但拉长来看，这些风险点仍需警惕。选股方向上，我们仍倾向于两类品种：一类是业绩确定性高、现金流充沛、估值性价比高的消费品白马公司；另一类是符合中期转型方向、市场空间大、估值水平处于可承受范围内的成长型品种。</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F638F9" w:rsidRDefault="006A62D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638F9" w:rsidRDefault="006A62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F638F9" w:rsidRDefault="006A62D7">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会计主体：交银施罗德精选混合型证券投资基金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192,410,853.40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213,659,492.90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10,713,886.40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10,591,595.65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2,676,524.87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4,802,573.34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2,385,832,703.64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2,580,148,609.52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2,305,817,703.64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2,449,612,609.52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80,015,000.00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130,536,000.00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49,930,344.97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100,000,270.00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2,678,743.38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1,952,512.92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365,857.81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328,707.82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2,644,608,914.47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2,911,483,762.15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33,745,591.36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3,813,630.10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7,138,544.42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3,104,541.10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3,550,826.51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517,423.51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591,804.45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3,984,347.16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5,382,682.56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212,211.92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408,601.13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11,632,153.79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50,818,050.43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1,824,392,648.79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1,089,471,734.03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808,584,111.89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1,771,193,977.69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2,632,976,760.68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2,860,665,711.72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2,644,608,914.47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2,911,483,762.15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0.6398</w:t>
      </w:r>
      <w:r w:rsidR="006C5149" w:rsidRPr="005C672D">
        <w:rPr>
          <w:kern w:val="0"/>
          <w:sz w:val="24"/>
        </w:rPr>
        <w:t>元，基金份额总额</w:t>
      </w:r>
      <w:r w:rsidR="006C5149" w:rsidRPr="005C672D">
        <w:rPr>
          <w:kern w:val="0"/>
          <w:sz w:val="24"/>
        </w:rPr>
        <w:t>4,115,289,255.35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-201,192,338.52</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1,998,626,539.27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3,211,085.60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5,031,439.96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1,436,223.29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1,133,776.90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1,372,120.20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2,293,623.35</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402,742.11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1,604,039.71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83,775,607.33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1,840,536,825.94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77,048,021.16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1,830,768,656.07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49,000.00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5,275,170.88</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lastRenderedPageBreak/>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6,678,586.17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4,492,998.99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-288,295,375.98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152,720,143.30</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116,344.53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338,130.07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31,228,397.23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60,623,285.12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16,198,809.86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30,363,665.12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2,699,801.62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5,060,610.83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12,091,581.67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24,939,799.98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238,204.08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259,209.19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-232,420,735.75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1,938,003,254.15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-232,420,735.75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1,938,003,254.15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1,089,471,734.03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1,771,193,977.69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2,860,665,711.72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-232,420,735.75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-232,420,735.75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734,920,914.76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216,257,661.93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951,178,576.69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826,468,500.79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253,319,273.81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1,079,787,774.60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-91,547,586.03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-37,061,611.88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-128,609,197.91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-946,446,791.98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-946,446,791.98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1,824,392,648.79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808,584,111.89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2,632,976,760.68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2,237,412,509.34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1,553,191,308.14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3,790,603,817.48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1,938,003,254.15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1,938,003,254.15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-1,020,727,176.36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-1,516,153,497.28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-2,536,880,673.64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156,156,306.27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215,884,004.29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372,040,310.56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-1,176,883,482.63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-1,732,037,501.57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-2,908,920,984.20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-142,195,626.35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-142,195,626.35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1,216,685,332.98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1,832,845,438.66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3,049,530,771.64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F638F9" w:rsidRDefault="006A62D7">
      <w:pPr>
        <w:spacing w:before="29" w:line="288" w:lineRule="auto"/>
        <w:ind w:firstLineChars="200" w:firstLine="480"/>
        <w:rPr>
          <w:color w:val="000000"/>
          <w:sz w:val="24"/>
        </w:rPr>
      </w:pPr>
      <w:r>
        <w:rPr>
          <w:color w:val="000000"/>
          <w:sz w:val="24"/>
        </w:rPr>
        <w:lastRenderedPageBreak/>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F638F9" w:rsidRDefault="006A62D7">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F638F9" w:rsidRDefault="006A62D7">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w:t>
      </w:r>
    </w:p>
    <w:p w:rsidR="00F638F9" w:rsidRDefault="006A62D7">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本基金的业绩比较基准自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日起，由</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+25%×</w:t>
      </w:r>
      <w:r w:rsidRPr="005C672D">
        <w:rPr>
          <w:color w:val="000000"/>
          <w:sz w:val="24"/>
        </w:rPr>
        <w:t>中信全债指数</w:t>
      </w:r>
      <w:r w:rsidRPr="005C672D">
        <w:rPr>
          <w:color w:val="000000"/>
          <w:sz w:val="24"/>
        </w:rPr>
        <w:t>”</w:t>
      </w:r>
      <w:r w:rsidRPr="005C672D">
        <w:rPr>
          <w:color w:val="000000"/>
          <w:sz w:val="24"/>
        </w:rPr>
        <w:t>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+25%×</w:t>
      </w:r>
      <w:r w:rsidRPr="005C672D">
        <w:rPr>
          <w:color w:val="000000"/>
          <w:sz w:val="24"/>
        </w:rPr>
        <w:t>中证综合债券指数</w:t>
      </w:r>
      <w:r w:rsidRPr="005C672D">
        <w:rPr>
          <w:color w:val="000000"/>
          <w:sz w:val="24"/>
        </w:rPr>
        <w:t>”</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本基金的财务报表按照财政部颁布的企业会计准则以及其他相关规定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》、中国证券投资基金业协会颁布的《证券投资基金会计核算业务指引》、《交银施罗德精选混合型证券投资基金基金合同》和在财务报表附注</w:t>
      </w:r>
      <w:r w:rsidRPr="005C672D">
        <w:rPr>
          <w:color w:val="000000"/>
          <w:sz w:val="24"/>
        </w:rPr>
        <w:t>6.4.4</w:t>
      </w:r>
      <w:r w:rsidRPr="005C672D">
        <w:rPr>
          <w:color w:val="000000"/>
          <w:sz w:val="24"/>
        </w:rPr>
        <w:t>所列示的中国证监会发布的有关规定及允许的基金行业实务操作编制。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lastRenderedPageBreak/>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F638F9" w:rsidRDefault="006A62D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号《关于实施上市公司股息红利差别化个人所得税政策有关问题的通知》、财税</w:t>
      </w:r>
      <w:r>
        <w:rPr>
          <w:color w:val="000000"/>
          <w:sz w:val="24"/>
        </w:rPr>
        <w:t>[2014]48</w:t>
      </w:r>
      <w:r>
        <w:rPr>
          <w:color w:val="000000"/>
          <w:sz w:val="24"/>
        </w:rPr>
        <w:t>号《关于实施全国中小企业股份转让系统挂牌公司股息红利差别化个人所得税政策有关问题的通知》、财税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号《关于上市公司股息红利差别化个人所得税政策有关问题的通知》及其他相关税务法规和实务操作，主要税项列示如下：</w:t>
      </w:r>
    </w:p>
    <w:p w:rsidR="00F638F9" w:rsidRDefault="006A62D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F638F9" w:rsidRDefault="006A62D7">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对证券投资基金从证券市场中取得的收入，包括买卖股票、债券的差价收入，股权的股息、红利收入，债券的利息收入及其他收入，暂不缴纳企业所得税。</w:t>
      </w:r>
    </w:p>
    <w:p w:rsidR="00F638F9" w:rsidRDefault="006A62D7">
      <w:pPr>
        <w:spacing w:before="29" w:line="288" w:lineRule="auto"/>
        <w:ind w:firstLineChars="200" w:firstLine="480"/>
        <w:rPr>
          <w:color w:val="000000"/>
          <w:sz w:val="24"/>
        </w:rPr>
      </w:pPr>
      <w:r>
        <w:rPr>
          <w:color w:val="000000"/>
          <w:sz w:val="24"/>
        </w:rPr>
        <w:t>3)</w:t>
      </w:r>
      <w:r>
        <w:rPr>
          <w:color w:val="000000"/>
          <w:sz w:val="24"/>
        </w:rPr>
        <w:t>对基金取得的股票股息、红利收入，由上市公司在收到相关扣收税款当月的法定申报期内向主管税务机关申报缴纳；个人从公开发行和转让市场取得的上市公司股票，持股期限在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年的，其中股权登记日在</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日之前的，暂减按</w:t>
      </w:r>
      <w:r>
        <w:rPr>
          <w:color w:val="000000"/>
          <w:sz w:val="24"/>
        </w:rPr>
        <w:t>25%</w:t>
      </w:r>
      <w:r>
        <w:rPr>
          <w:color w:val="000000"/>
          <w:sz w:val="24"/>
        </w:rPr>
        <w:t>计入应纳税所得额，股权登记日在</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日之后的，股息红利所得暂免征收个人所得税。上述所得统一适用</w:t>
      </w:r>
      <w:r>
        <w:rPr>
          <w:color w:val="000000"/>
          <w:sz w:val="24"/>
        </w:rPr>
        <w:t>20%</w:t>
      </w:r>
      <w:r>
        <w:rPr>
          <w:color w:val="000000"/>
          <w:sz w:val="24"/>
        </w:rPr>
        <w:t>的税率计征个人所得税。</w:t>
      </w:r>
    </w:p>
    <w:p w:rsidR="00F638F9" w:rsidRDefault="006A62D7">
      <w:pPr>
        <w:spacing w:before="29" w:line="288" w:lineRule="auto"/>
        <w:ind w:firstLineChars="200" w:firstLine="480"/>
        <w:rPr>
          <w:color w:val="000000"/>
          <w:sz w:val="24"/>
        </w:rPr>
      </w:pPr>
      <w:r>
        <w:rPr>
          <w:color w:val="000000"/>
          <w:sz w:val="24"/>
        </w:rPr>
        <w:t>4)</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F638F9" w:rsidRDefault="006A62D7">
      <w:pPr>
        <w:spacing w:before="29" w:line="288" w:lineRule="auto"/>
        <w:ind w:firstLineChars="200" w:firstLine="480"/>
        <w:rPr>
          <w:color w:val="000000"/>
          <w:sz w:val="24"/>
        </w:rPr>
      </w:pPr>
      <w:r>
        <w:rPr>
          <w:color w:val="000000"/>
          <w:sz w:val="24"/>
        </w:rPr>
        <w:t>5)</w:t>
      </w:r>
      <w:r>
        <w:rPr>
          <w:color w:val="000000"/>
          <w:sz w:val="24"/>
        </w:rPr>
        <w:t>对于基金从事</w:t>
      </w:r>
      <w:r>
        <w:rPr>
          <w:color w:val="000000"/>
          <w:sz w:val="24"/>
        </w:rPr>
        <w:t>A</w:t>
      </w:r>
      <w:r>
        <w:rPr>
          <w:color w:val="000000"/>
          <w:sz w:val="24"/>
        </w:rPr>
        <w:t>股买卖，自</w:t>
      </w:r>
      <w:r>
        <w:rPr>
          <w:color w:val="000000"/>
          <w:sz w:val="24"/>
        </w:rPr>
        <w:t>2008</w:t>
      </w:r>
      <w:r>
        <w:rPr>
          <w:color w:val="000000"/>
          <w:sz w:val="24"/>
        </w:rPr>
        <w:t>年</w:t>
      </w:r>
      <w:r>
        <w:rPr>
          <w:color w:val="000000"/>
          <w:sz w:val="24"/>
        </w:rPr>
        <w:t>9</w:t>
      </w:r>
      <w:r>
        <w:rPr>
          <w:color w:val="000000"/>
          <w:sz w:val="24"/>
        </w:rPr>
        <w:t>月</w:t>
      </w:r>
      <w:r>
        <w:rPr>
          <w:color w:val="000000"/>
          <w:sz w:val="24"/>
        </w:rPr>
        <w:t>19</w:t>
      </w:r>
      <w:r>
        <w:rPr>
          <w:color w:val="000000"/>
          <w:sz w:val="24"/>
        </w:rPr>
        <w:t>日起，出让方按</w:t>
      </w:r>
      <w:r>
        <w:rPr>
          <w:color w:val="000000"/>
          <w:sz w:val="24"/>
        </w:rPr>
        <w:t>0.1%</w:t>
      </w:r>
      <w:r>
        <w:rPr>
          <w:color w:val="000000"/>
          <w:sz w:val="24"/>
        </w:rPr>
        <w:t>的税率缴纳证</w:t>
      </w:r>
      <w:r>
        <w:rPr>
          <w:color w:val="000000"/>
          <w:sz w:val="24"/>
        </w:rPr>
        <w:lastRenderedPageBreak/>
        <w:t>券</w:t>
      </w:r>
      <w:r>
        <w:rPr>
          <w:color w:val="000000"/>
          <w:sz w:val="24"/>
        </w:rPr>
        <w:t>(</w:t>
      </w:r>
      <w:r>
        <w:rPr>
          <w:color w:val="000000"/>
          <w:sz w:val="24"/>
        </w:rPr>
        <w:t>股票</w:t>
      </w:r>
      <w:r>
        <w:rPr>
          <w:color w:val="000000"/>
          <w:sz w:val="24"/>
        </w:rPr>
        <w:t>)</w:t>
      </w:r>
      <w:r>
        <w:rPr>
          <w:color w:val="000000"/>
          <w:sz w:val="24"/>
        </w:rPr>
        <w:t>交易印花税，对受让方不再缴纳印花税。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6)</w:t>
      </w:r>
      <w:r w:rsidRPr="005C672D">
        <w:rPr>
          <w:color w:val="000000"/>
          <w:sz w:val="24"/>
        </w:rPr>
        <w:t>基金作为流通股股东在股权分置改革过程中收到由非流通股股东支付的股份、现金等对价，暂免予缴纳印花税、企业所得税和个人所得税。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F638F9">
        <w:tc>
          <w:tcPr>
            <w:tcW w:w="5219" w:type="dxa"/>
            <w:vAlign w:val="center"/>
          </w:tcPr>
          <w:p w:rsidR="00F638F9" w:rsidRDefault="006A62D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F638F9" w:rsidRDefault="006A62D7">
            <w:pPr>
              <w:jc w:val="left"/>
            </w:pPr>
            <w:r>
              <w:rPr>
                <w:color w:val="000000"/>
                <w:sz w:val="24"/>
              </w:rPr>
              <w:t>基金管理人、基金销售机构</w:t>
            </w:r>
          </w:p>
        </w:tc>
      </w:tr>
      <w:tr w:rsidR="00F638F9">
        <w:tc>
          <w:tcPr>
            <w:tcW w:w="5219" w:type="dxa"/>
            <w:vAlign w:val="center"/>
          </w:tcPr>
          <w:p w:rsidR="00F638F9" w:rsidRDefault="006A62D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638F9" w:rsidRDefault="006A62D7">
            <w:pPr>
              <w:jc w:val="left"/>
            </w:pPr>
            <w:r>
              <w:rPr>
                <w:color w:val="000000"/>
                <w:sz w:val="24"/>
              </w:rPr>
              <w:t>基金托管人、基金销售机构</w:t>
            </w:r>
          </w:p>
        </w:tc>
      </w:tr>
      <w:tr w:rsidR="00F638F9">
        <w:tc>
          <w:tcPr>
            <w:tcW w:w="5219" w:type="dxa"/>
            <w:vAlign w:val="center"/>
          </w:tcPr>
          <w:p w:rsidR="00F638F9" w:rsidRDefault="006A62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638F9" w:rsidRDefault="006A62D7">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16,198,809.86</w:t>
            </w:r>
          </w:p>
        </w:tc>
        <w:tc>
          <w:tcPr>
            <w:tcW w:w="2657" w:type="dxa"/>
            <w:vAlign w:val="center"/>
          </w:tcPr>
          <w:p w:rsidR="001548F9" w:rsidRPr="005C672D" w:rsidRDefault="001548F9" w:rsidP="00AC6DDA">
            <w:pPr>
              <w:spacing w:before="29" w:line="288" w:lineRule="auto"/>
              <w:jc w:val="right"/>
              <w:rPr>
                <w:sz w:val="24"/>
              </w:rPr>
            </w:pPr>
            <w:r w:rsidRPr="005C672D">
              <w:rPr>
                <w:sz w:val="24"/>
              </w:rPr>
              <w:t>30,363,665.12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1,920,466.35</w:t>
            </w:r>
          </w:p>
        </w:tc>
        <w:tc>
          <w:tcPr>
            <w:tcW w:w="2657" w:type="dxa"/>
            <w:vAlign w:val="center"/>
          </w:tcPr>
          <w:p w:rsidR="001548F9" w:rsidRPr="005C672D" w:rsidRDefault="001548F9" w:rsidP="00AC6DDA">
            <w:pPr>
              <w:spacing w:before="29" w:line="288" w:lineRule="auto"/>
              <w:jc w:val="right"/>
              <w:rPr>
                <w:sz w:val="24"/>
              </w:rPr>
            </w:pPr>
            <w:r w:rsidRPr="005C672D">
              <w:rPr>
                <w:sz w:val="24"/>
              </w:rPr>
              <w:t>3,822,664.08</w:t>
            </w:r>
          </w:p>
        </w:tc>
      </w:tr>
    </w:tbl>
    <w:p w:rsidR="00F638F9" w:rsidRDefault="006A62D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lastRenderedPageBreak/>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2,699,801.62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5,060,610.83</w:t>
            </w:r>
          </w:p>
        </w:tc>
      </w:tr>
    </w:tbl>
    <w:p w:rsidR="00F638F9" w:rsidRDefault="006A62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0.25%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5C672D" w:rsidTr="00C17210">
        <w:tc>
          <w:tcPr>
            <w:tcW w:w="9435" w:type="dxa"/>
            <w:gridSpan w:val="7"/>
            <w:vAlign w:val="center"/>
          </w:tcPr>
          <w:p w:rsidR="00161F5C"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本期</w:t>
            </w:r>
          </w:p>
          <w:p w:rsidR="001548F9"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2016</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2016</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F638F9">
        <w:tc>
          <w:tcPr>
            <w:tcW w:w="1422" w:type="dxa"/>
            <w:vAlign w:val="center"/>
          </w:tcPr>
          <w:p w:rsidR="00F638F9" w:rsidRDefault="006A62D7">
            <w:pPr>
              <w:jc w:val="left"/>
            </w:pPr>
            <w:r>
              <w:rPr>
                <w:bCs/>
                <w:color w:val="000000"/>
                <w:sz w:val="24"/>
              </w:rPr>
              <w:t>交通银行</w:t>
            </w:r>
          </w:p>
        </w:tc>
        <w:tc>
          <w:tcPr>
            <w:tcW w:w="1818" w:type="dxa"/>
            <w:vAlign w:val="center"/>
          </w:tcPr>
          <w:p w:rsidR="00F638F9" w:rsidRDefault="006A62D7">
            <w:pPr>
              <w:jc w:val="right"/>
            </w:pPr>
            <w:r>
              <w:rPr>
                <w:bCs/>
                <w:color w:val="000000"/>
                <w:sz w:val="24"/>
              </w:rPr>
              <w:t>-</w:t>
            </w:r>
          </w:p>
        </w:tc>
        <w:tc>
          <w:tcPr>
            <w:tcW w:w="1260" w:type="dxa"/>
            <w:vAlign w:val="center"/>
          </w:tcPr>
          <w:p w:rsidR="00F638F9" w:rsidRDefault="006A62D7">
            <w:pPr>
              <w:jc w:val="right"/>
            </w:pPr>
            <w:r>
              <w:rPr>
                <w:bCs/>
                <w:color w:val="000000"/>
                <w:sz w:val="24"/>
              </w:rPr>
              <w:t>-</w:t>
            </w:r>
          </w:p>
        </w:tc>
        <w:tc>
          <w:tcPr>
            <w:tcW w:w="1260" w:type="dxa"/>
            <w:vAlign w:val="center"/>
          </w:tcPr>
          <w:p w:rsidR="00F638F9" w:rsidRDefault="006A62D7">
            <w:pPr>
              <w:jc w:val="right"/>
            </w:pPr>
            <w:r>
              <w:rPr>
                <w:bCs/>
                <w:color w:val="000000"/>
                <w:sz w:val="24"/>
              </w:rPr>
              <w:t>-</w:t>
            </w:r>
          </w:p>
        </w:tc>
        <w:tc>
          <w:tcPr>
            <w:tcW w:w="1080" w:type="dxa"/>
            <w:vAlign w:val="center"/>
          </w:tcPr>
          <w:p w:rsidR="00F638F9" w:rsidRDefault="006A62D7">
            <w:pPr>
              <w:jc w:val="right"/>
            </w:pPr>
            <w:r>
              <w:rPr>
                <w:bCs/>
                <w:color w:val="000000"/>
                <w:sz w:val="24"/>
              </w:rPr>
              <w:t>-</w:t>
            </w:r>
          </w:p>
        </w:tc>
        <w:tc>
          <w:tcPr>
            <w:tcW w:w="1512" w:type="dxa"/>
            <w:vAlign w:val="center"/>
          </w:tcPr>
          <w:p w:rsidR="00F638F9" w:rsidRDefault="006A62D7">
            <w:pPr>
              <w:jc w:val="right"/>
            </w:pPr>
            <w:r>
              <w:rPr>
                <w:bCs/>
                <w:color w:val="000000"/>
                <w:sz w:val="24"/>
              </w:rPr>
              <w:t>-</w:t>
            </w:r>
          </w:p>
        </w:tc>
        <w:tc>
          <w:tcPr>
            <w:tcW w:w="1083" w:type="dxa"/>
            <w:vAlign w:val="center"/>
          </w:tcPr>
          <w:p w:rsidR="00F638F9" w:rsidRDefault="006A62D7">
            <w:pPr>
              <w:jc w:val="right"/>
            </w:pPr>
            <w:r>
              <w:rPr>
                <w:bCs/>
                <w:color w:val="000000"/>
                <w:sz w:val="24"/>
              </w:rPr>
              <w:t>-</w:t>
            </w:r>
          </w:p>
        </w:tc>
      </w:tr>
      <w:tr w:rsidR="001548F9" w:rsidRPr="005C672D" w:rsidTr="00C17210">
        <w:tc>
          <w:tcPr>
            <w:tcW w:w="9435" w:type="dxa"/>
            <w:gridSpan w:val="7"/>
            <w:vAlign w:val="center"/>
          </w:tcPr>
          <w:p w:rsidR="001548F9" w:rsidRPr="005C672D" w:rsidRDefault="001548F9" w:rsidP="00AC6DDA">
            <w:pPr>
              <w:spacing w:before="29" w:line="288" w:lineRule="auto"/>
              <w:jc w:val="center"/>
              <w:rPr>
                <w:bCs/>
                <w:color w:val="000000"/>
                <w:sz w:val="24"/>
              </w:rPr>
            </w:pPr>
            <w:r w:rsidRPr="005C672D">
              <w:rPr>
                <w:bCs/>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bCs/>
                <w:color w:val="000000"/>
                <w:sz w:val="24"/>
              </w:rPr>
            </w:pPr>
            <w:r w:rsidRPr="005C672D">
              <w:rPr>
                <w:bCs/>
                <w:color w:val="000000"/>
                <w:sz w:val="24"/>
              </w:rPr>
              <w:t>2015</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2015</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F638F9">
        <w:tc>
          <w:tcPr>
            <w:tcW w:w="1422" w:type="dxa"/>
            <w:vAlign w:val="center"/>
          </w:tcPr>
          <w:p w:rsidR="00F638F9" w:rsidRDefault="006A62D7">
            <w:pPr>
              <w:jc w:val="left"/>
            </w:pPr>
            <w:r>
              <w:rPr>
                <w:bCs/>
                <w:color w:val="000000"/>
                <w:sz w:val="24"/>
              </w:rPr>
              <w:t>交通银行</w:t>
            </w:r>
          </w:p>
        </w:tc>
        <w:tc>
          <w:tcPr>
            <w:tcW w:w="1818" w:type="dxa"/>
            <w:vAlign w:val="center"/>
          </w:tcPr>
          <w:p w:rsidR="00F638F9" w:rsidRDefault="006A62D7">
            <w:pPr>
              <w:jc w:val="right"/>
            </w:pPr>
            <w:r>
              <w:rPr>
                <w:bCs/>
                <w:color w:val="000000"/>
                <w:sz w:val="24"/>
              </w:rPr>
              <w:t>-</w:t>
            </w:r>
          </w:p>
        </w:tc>
        <w:tc>
          <w:tcPr>
            <w:tcW w:w="1260" w:type="dxa"/>
            <w:vAlign w:val="center"/>
          </w:tcPr>
          <w:p w:rsidR="00F638F9" w:rsidRDefault="006A62D7">
            <w:pPr>
              <w:jc w:val="right"/>
            </w:pPr>
            <w:r>
              <w:rPr>
                <w:bCs/>
                <w:color w:val="000000"/>
                <w:sz w:val="24"/>
              </w:rPr>
              <w:t>-</w:t>
            </w:r>
          </w:p>
        </w:tc>
        <w:tc>
          <w:tcPr>
            <w:tcW w:w="1260" w:type="dxa"/>
            <w:vAlign w:val="center"/>
          </w:tcPr>
          <w:p w:rsidR="00F638F9" w:rsidRDefault="006A62D7">
            <w:pPr>
              <w:jc w:val="right"/>
            </w:pPr>
            <w:r>
              <w:rPr>
                <w:bCs/>
                <w:color w:val="000000"/>
                <w:sz w:val="24"/>
              </w:rPr>
              <w:t>29,700,000.00</w:t>
            </w:r>
          </w:p>
        </w:tc>
        <w:tc>
          <w:tcPr>
            <w:tcW w:w="1080" w:type="dxa"/>
            <w:vAlign w:val="center"/>
          </w:tcPr>
          <w:p w:rsidR="00F638F9" w:rsidRDefault="006A62D7">
            <w:pPr>
              <w:jc w:val="right"/>
            </w:pPr>
            <w:r>
              <w:rPr>
                <w:bCs/>
                <w:color w:val="000000"/>
                <w:sz w:val="24"/>
              </w:rPr>
              <w:t>2,444.57</w:t>
            </w:r>
          </w:p>
        </w:tc>
        <w:tc>
          <w:tcPr>
            <w:tcW w:w="1512" w:type="dxa"/>
            <w:vAlign w:val="center"/>
          </w:tcPr>
          <w:p w:rsidR="00F638F9" w:rsidRDefault="006A62D7">
            <w:pPr>
              <w:jc w:val="right"/>
            </w:pPr>
            <w:r>
              <w:rPr>
                <w:bCs/>
                <w:color w:val="000000"/>
                <w:sz w:val="24"/>
              </w:rPr>
              <w:t>-</w:t>
            </w:r>
          </w:p>
        </w:tc>
        <w:tc>
          <w:tcPr>
            <w:tcW w:w="1083" w:type="dxa"/>
            <w:vAlign w:val="center"/>
          </w:tcPr>
          <w:p w:rsidR="00F638F9" w:rsidRDefault="006A62D7">
            <w:pPr>
              <w:jc w:val="right"/>
            </w:pPr>
            <w:r>
              <w:rPr>
                <w:bCs/>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95,457,385.41</w:t>
            </w:r>
          </w:p>
        </w:tc>
        <w:tc>
          <w:tcPr>
            <w:tcW w:w="2970" w:type="dxa"/>
            <w:vAlign w:val="center"/>
          </w:tcPr>
          <w:p w:rsidR="001548F9" w:rsidRPr="005C672D" w:rsidRDefault="001548F9" w:rsidP="00AC6DDA">
            <w:pPr>
              <w:spacing w:before="29" w:line="288" w:lineRule="auto"/>
              <w:jc w:val="right"/>
              <w:rPr>
                <w:sz w:val="24"/>
              </w:rPr>
            </w:pPr>
            <w:r w:rsidRPr="005C672D">
              <w:rPr>
                <w:sz w:val="24"/>
              </w:rPr>
              <w:t>91,996,189.89</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65,556,713.13</w:t>
            </w:r>
          </w:p>
        </w:tc>
        <w:tc>
          <w:tcPr>
            <w:tcW w:w="2970" w:type="dxa"/>
            <w:vAlign w:val="center"/>
          </w:tcPr>
          <w:p w:rsidR="001548F9" w:rsidRPr="005C672D" w:rsidRDefault="001548F9" w:rsidP="00AC6DDA">
            <w:pPr>
              <w:spacing w:before="29" w:line="288" w:lineRule="auto"/>
              <w:jc w:val="right"/>
              <w:rPr>
                <w:sz w:val="24"/>
              </w:rPr>
            </w:pPr>
            <w:r w:rsidRPr="005C672D">
              <w:rPr>
                <w:sz w:val="24"/>
              </w:rPr>
              <w:t>3,461,195.52</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lastRenderedPageBreak/>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161,014,098.54</w:t>
            </w:r>
          </w:p>
        </w:tc>
        <w:tc>
          <w:tcPr>
            <w:tcW w:w="2970" w:type="dxa"/>
            <w:vAlign w:val="center"/>
          </w:tcPr>
          <w:p w:rsidR="001548F9" w:rsidRPr="005C672D" w:rsidRDefault="001548F9" w:rsidP="00AC6DDA">
            <w:pPr>
              <w:spacing w:before="29" w:line="288" w:lineRule="auto"/>
              <w:jc w:val="right"/>
              <w:rPr>
                <w:sz w:val="24"/>
              </w:rPr>
            </w:pPr>
            <w:r w:rsidRPr="005C672D">
              <w:rPr>
                <w:sz w:val="24"/>
              </w:rPr>
              <w:t>95,457,385.41</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3.91%</w:t>
            </w:r>
          </w:p>
        </w:tc>
        <w:tc>
          <w:tcPr>
            <w:tcW w:w="2970" w:type="dxa"/>
            <w:vAlign w:val="center"/>
          </w:tcPr>
          <w:p w:rsidR="001548F9" w:rsidRPr="005C672D" w:rsidRDefault="001548F9" w:rsidP="00AC6DDA">
            <w:pPr>
              <w:spacing w:before="29" w:line="288" w:lineRule="auto"/>
              <w:jc w:val="right"/>
              <w:rPr>
                <w:sz w:val="24"/>
              </w:rPr>
            </w:pPr>
            <w:r w:rsidRPr="005C672D">
              <w:rPr>
                <w:sz w:val="24"/>
              </w:rPr>
              <w:t>3.48%</w:t>
            </w:r>
          </w:p>
        </w:tc>
      </w:tr>
    </w:tbl>
    <w:p w:rsidR="00F638F9" w:rsidRDefault="006A62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F638F9">
        <w:tc>
          <w:tcPr>
            <w:tcW w:w="2171" w:type="dxa"/>
            <w:vAlign w:val="center"/>
          </w:tcPr>
          <w:p w:rsidR="00F638F9" w:rsidRDefault="006A62D7">
            <w:pPr>
              <w:jc w:val="left"/>
            </w:pPr>
            <w:r>
              <w:rPr>
                <w:sz w:val="24"/>
              </w:rPr>
              <w:t>中国农业银行股份有限公司</w:t>
            </w:r>
          </w:p>
        </w:tc>
        <w:tc>
          <w:tcPr>
            <w:tcW w:w="2023" w:type="dxa"/>
            <w:vAlign w:val="center"/>
          </w:tcPr>
          <w:p w:rsidR="00F638F9" w:rsidRDefault="006A62D7">
            <w:pPr>
              <w:jc w:val="right"/>
            </w:pPr>
            <w:r>
              <w:rPr>
                <w:sz w:val="24"/>
              </w:rPr>
              <w:t>192,410,853.40</w:t>
            </w:r>
          </w:p>
        </w:tc>
        <w:tc>
          <w:tcPr>
            <w:tcW w:w="1772" w:type="dxa"/>
            <w:vAlign w:val="center"/>
          </w:tcPr>
          <w:p w:rsidR="00F638F9" w:rsidRDefault="006A62D7">
            <w:pPr>
              <w:jc w:val="right"/>
            </w:pPr>
            <w:r>
              <w:rPr>
                <w:sz w:val="24"/>
              </w:rPr>
              <w:t>1,332,958.04</w:t>
            </w:r>
          </w:p>
        </w:tc>
        <w:tc>
          <w:tcPr>
            <w:tcW w:w="1412" w:type="dxa"/>
            <w:vAlign w:val="center"/>
          </w:tcPr>
          <w:p w:rsidR="00F638F9" w:rsidRDefault="006A62D7">
            <w:pPr>
              <w:jc w:val="right"/>
            </w:pPr>
            <w:r>
              <w:rPr>
                <w:sz w:val="24"/>
              </w:rPr>
              <w:t>552,074,706.22</w:t>
            </w:r>
          </w:p>
        </w:tc>
        <w:tc>
          <w:tcPr>
            <w:tcW w:w="1807" w:type="dxa"/>
            <w:vAlign w:val="center"/>
          </w:tcPr>
          <w:p w:rsidR="00F638F9" w:rsidRDefault="006A62D7">
            <w:pPr>
              <w:jc w:val="right"/>
            </w:pPr>
            <w:r>
              <w:rPr>
                <w:sz w:val="24"/>
              </w:rPr>
              <w:t>1,003,042.68</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lastRenderedPageBreak/>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F638F9">
        <w:tc>
          <w:tcPr>
            <w:tcW w:w="616" w:type="dxa"/>
            <w:vAlign w:val="center"/>
          </w:tcPr>
          <w:p w:rsidR="00F638F9" w:rsidRDefault="006A62D7">
            <w:pPr>
              <w:jc w:val="center"/>
            </w:pPr>
            <w:r>
              <w:rPr>
                <w:sz w:val="24"/>
              </w:rPr>
              <w:lastRenderedPageBreak/>
              <w:t>002672</w:t>
            </w:r>
          </w:p>
        </w:tc>
        <w:tc>
          <w:tcPr>
            <w:tcW w:w="686" w:type="dxa"/>
            <w:vAlign w:val="center"/>
          </w:tcPr>
          <w:p w:rsidR="00F638F9" w:rsidRDefault="006A62D7">
            <w:pPr>
              <w:jc w:val="center"/>
            </w:pPr>
            <w:r>
              <w:rPr>
                <w:sz w:val="24"/>
              </w:rPr>
              <w:t>东江环保</w:t>
            </w:r>
          </w:p>
        </w:tc>
        <w:tc>
          <w:tcPr>
            <w:tcW w:w="742" w:type="dxa"/>
            <w:vAlign w:val="center"/>
          </w:tcPr>
          <w:p w:rsidR="00F638F9" w:rsidRDefault="006A62D7">
            <w:pPr>
              <w:jc w:val="center"/>
            </w:pPr>
            <w:r>
              <w:rPr>
                <w:sz w:val="24"/>
              </w:rPr>
              <w:t>2016-05-23</w:t>
            </w:r>
          </w:p>
        </w:tc>
        <w:tc>
          <w:tcPr>
            <w:tcW w:w="798" w:type="dxa"/>
            <w:vAlign w:val="center"/>
          </w:tcPr>
          <w:p w:rsidR="00F638F9" w:rsidRDefault="006A62D7">
            <w:pPr>
              <w:jc w:val="center"/>
            </w:pPr>
            <w:r>
              <w:rPr>
                <w:sz w:val="24"/>
              </w:rPr>
              <w:t>重大事项</w:t>
            </w:r>
          </w:p>
        </w:tc>
        <w:tc>
          <w:tcPr>
            <w:tcW w:w="798" w:type="dxa"/>
            <w:vAlign w:val="center"/>
          </w:tcPr>
          <w:p w:rsidR="00F638F9" w:rsidRDefault="006A62D7">
            <w:pPr>
              <w:jc w:val="right"/>
            </w:pPr>
            <w:r>
              <w:rPr>
                <w:sz w:val="24"/>
              </w:rPr>
              <w:t>17.33</w:t>
            </w:r>
          </w:p>
        </w:tc>
        <w:tc>
          <w:tcPr>
            <w:tcW w:w="686" w:type="dxa"/>
            <w:vAlign w:val="center"/>
          </w:tcPr>
          <w:p w:rsidR="00F638F9" w:rsidRDefault="006A62D7">
            <w:pPr>
              <w:jc w:val="center"/>
            </w:pPr>
            <w:r>
              <w:rPr>
                <w:sz w:val="24"/>
              </w:rPr>
              <w:t>2016-07-15</w:t>
            </w:r>
          </w:p>
        </w:tc>
        <w:tc>
          <w:tcPr>
            <w:tcW w:w="658" w:type="dxa"/>
            <w:vAlign w:val="center"/>
          </w:tcPr>
          <w:p w:rsidR="00F638F9" w:rsidRDefault="006A62D7">
            <w:pPr>
              <w:jc w:val="right"/>
            </w:pPr>
            <w:r>
              <w:rPr>
                <w:sz w:val="24"/>
              </w:rPr>
              <w:t>19.06</w:t>
            </w:r>
          </w:p>
        </w:tc>
        <w:tc>
          <w:tcPr>
            <w:tcW w:w="1049" w:type="dxa"/>
            <w:vAlign w:val="center"/>
          </w:tcPr>
          <w:p w:rsidR="00F638F9" w:rsidRDefault="006A62D7">
            <w:pPr>
              <w:jc w:val="right"/>
            </w:pPr>
            <w:r>
              <w:rPr>
                <w:sz w:val="24"/>
              </w:rPr>
              <w:t>4,512,261</w:t>
            </w:r>
          </w:p>
        </w:tc>
        <w:tc>
          <w:tcPr>
            <w:tcW w:w="1218" w:type="dxa"/>
            <w:vAlign w:val="center"/>
          </w:tcPr>
          <w:p w:rsidR="00F638F9" w:rsidRDefault="006A62D7">
            <w:pPr>
              <w:jc w:val="right"/>
            </w:pPr>
            <w:r>
              <w:rPr>
                <w:sz w:val="24"/>
              </w:rPr>
              <w:t>83,630,571.79</w:t>
            </w:r>
          </w:p>
        </w:tc>
        <w:tc>
          <w:tcPr>
            <w:tcW w:w="1160" w:type="dxa"/>
            <w:vAlign w:val="center"/>
          </w:tcPr>
          <w:p w:rsidR="00F638F9" w:rsidRDefault="006A62D7">
            <w:pPr>
              <w:jc w:val="right"/>
            </w:pPr>
            <w:r>
              <w:rPr>
                <w:sz w:val="24"/>
              </w:rPr>
              <w:t>78,197,483.13</w:t>
            </w:r>
          </w:p>
        </w:tc>
        <w:tc>
          <w:tcPr>
            <w:tcW w:w="601" w:type="dxa"/>
            <w:vAlign w:val="center"/>
          </w:tcPr>
          <w:p w:rsidR="00F638F9" w:rsidRDefault="006A62D7">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1</w:t>
      </w:r>
      <w:r w:rsidRPr="005C672D">
        <w:rPr>
          <w:kern w:val="0"/>
          <w:sz w:val="24"/>
        </w:rPr>
        <w:t>、本基金截至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2,305,817,703.64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87.19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2,305,817,703.64</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87.19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80,015,000.00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3.03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80,015,000.00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3.03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0B33C1">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49,930,344.97</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1.89</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203,124,739.80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7.68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5,721,126.06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0.22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2,644,608,914.47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w:t>
            </w:r>
            <w:r w:rsidRPr="005C672D">
              <w:rPr>
                <w:color w:val="000000"/>
                <w:sz w:val="24"/>
              </w:rPr>
              <w:lastRenderedPageBreak/>
              <w:t>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A</w:t>
            </w:r>
          </w:p>
        </w:tc>
        <w:tc>
          <w:tcPr>
            <w:tcW w:w="3600" w:type="dxa"/>
            <w:vAlign w:val="center"/>
          </w:tcPr>
          <w:p w:rsidR="001548F9" w:rsidRPr="005C672D" w:rsidRDefault="001548F9" w:rsidP="000B33C1">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52,319,542.20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1.99</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0B33C1">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1,605,945,489.31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60.99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58,642,789.70</w:t>
            </w:r>
          </w:p>
        </w:tc>
        <w:tc>
          <w:tcPr>
            <w:tcW w:w="2160" w:type="dxa"/>
            <w:vAlign w:val="center"/>
          </w:tcPr>
          <w:p w:rsidR="001548F9" w:rsidRPr="005C672D" w:rsidRDefault="001548F9" w:rsidP="00AC6DDA">
            <w:pPr>
              <w:spacing w:before="29" w:line="288" w:lineRule="auto"/>
              <w:jc w:val="right"/>
              <w:rPr>
                <w:sz w:val="24"/>
              </w:rPr>
            </w:pPr>
            <w:r w:rsidRPr="005C672D">
              <w:rPr>
                <w:sz w:val="24"/>
              </w:rPr>
              <w:t>2.23</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bookmarkStart w:id="58" w:name="_GoBack" w:colFirst="1" w:colLast="1"/>
            <w:r w:rsidRPr="005C672D">
              <w:rPr>
                <w:sz w:val="24"/>
              </w:rPr>
              <w:t>E</w:t>
            </w:r>
          </w:p>
        </w:tc>
        <w:tc>
          <w:tcPr>
            <w:tcW w:w="3600" w:type="dxa"/>
            <w:vAlign w:val="center"/>
          </w:tcPr>
          <w:p w:rsidR="001548F9" w:rsidRPr="005C672D" w:rsidRDefault="001548F9" w:rsidP="000B33C1">
            <w:pPr>
              <w:spacing w:before="29" w:line="288" w:lineRule="auto"/>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131,961,306.08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5.01</w:t>
            </w:r>
          </w:p>
        </w:tc>
      </w:tr>
      <w:bookmarkEnd w:id="58"/>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26,700,000.00</w:t>
            </w:r>
          </w:p>
        </w:tc>
        <w:tc>
          <w:tcPr>
            <w:tcW w:w="2160" w:type="dxa"/>
            <w:vAlign w:val="center"/>
          </w:tcPr>
          <w:p w:rsidR="001548F9" w:rsidRPr="005C672D" w:rsidRDefault="001548F9" w:rsidP="00AC6DDA">
            <w:pPr>
              <w:spacing w:before="29" w:line="288" w:lineRule="auto"/>
              <w:jc w:val="right"/>
              <w:rPr>
                <w:sz w:val="24"/>
              </w:rPr>
            </w:pPr>
            <w:r w:rsidRPr="005C672D">
              <w:rPr>
                <w:sz w:val="24"/>
              </w:rPr>
              <w:t>1.01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26,247,690.00</w:t>
            </w:r>
          </w:p>
        </w:tc>
        <w:tc>
          <w:tcPr>
            <w:tcW w:w="2160" w:type="dxa"/>
            <w:vAlign w:val="center"/>
          </w:tcPr>
          <w:p w:rsidR="001548F9" w:rsidRPr="005C672D" w:rsidRDefault="001548F9" w:rsidP="00AC6DDA">
            <w:pPr>
              <w:spacing w:before="29" w:line="288" w:lineRule="auto"/>
              <w:jc w:val="right"/>
              <w:rPr>
                <w:sz w:val="24"/>
              </w:rPr>
            </w:pPr>
            <w:r w:rsidRPr="005C672D">
              <w:rPr>
                <w:sz w:val="24"/>
              </w:rPr>
              <w:t>1.00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122,663,374.20</w:t>
            </w:r>
          </w:p>
        </w:tc>
        <w:tc>
          <w:tcPr>
            <w:tcW w:w="2160" w:type="dxa"/>
            <w:vAlign w:val="center"/>
          </w:tcPr>
          <w:p w:rsidR="001548F9" w:rsidRPr="005C672D" w:rsidRDefault="001548F9" w:rsidP="00AC6DDA">
            <w:pPr>
              <w:spacing w:before="29" w:line="288" w:lineRule="auto"/>
              <w:jc w:val="right"/>
              <w:rPr>
                <w:sz w:val="24"/>
              </w:rPr>
            </w:pPr>
            <w:r w:rsidRPr="005C672D">
              <w:rPr>
                <w:sz w:val="24"/>
              </w:rPr>
              <w:t>4.66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78,197,483.13</w:t>
            </w:r>
          </w:p>
        </w:tc>
        <w:tc>
          <w:tcPr>
            <w:tcW w:w="2160" w:type="dxa"/>
            <w:vAlign w:val="center"/>
          </w:tcPr>
          <w:p w:rsidR="001548F9" w:rsidRPr="005C672D" w:rsidRDefault="001548F9" w:rsidP="00AC6DDA">
            <w:pPr>
              <w:spacing w:before="29" w:line="288" w:lineRule="auto"/>
              <w:jc w:val="right"/>
              <w:rPr>
                <w:sz w:val="24"/>
              </w:rPr>
            </w:pPr>
            <w:r w:rsidRPr="005C672D">
              <w:rPr>
                <w:sz w:val="24"/>
              </w:rPr>
              <w:t>2.97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203,140,029.02</w:t>
            </w:r>
          </w:p>
        </w:tc>
        <w:tc>
          <w:tcPr>
            <w:tcW w:w="2160" w:type="dxa"/>
            <w:vAlign w:val="center"/>
          </w:tcPr>
          <w:p w:rsidR="001548F9" w:rsidRPr="005C672D" w:rsidRDefault="001548F9" w:rsidP="00AC6DDA">
            <w:pPr>
              <w:spacing w:before="29" w:line="288" w:lineRule="auto"/>
              <w:jc w:val="right"/>
              <w:rPr>
                <w:sz w:val="24"/>
              </w:rPr>
            </w:pPr>
            <w:r w:rsidRPr="005C672D">
              <w:rPr>
                <w:sz w:val="24"/>
              </w:rPr>
              <w:t>7.72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2,305,817,703.64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87.57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F638F9">
        <w:tc>
          <w:tcPr>
            <w:tcW w:w="862" w:type="dxa"/>
            <w:vAlign w:val="center"/>
          </w:tcPr>
          <w:p w:rsidR="00F638F9" w:rsidRDefault="006A62D7">
            <w:pPr>
              <w:jc w:val="center"/>
            </w:pPr>
            <w:r>
              <w:rPr>
                <w:color w:val="000000"/>
                <w:sz w:val="24"/>
              </w:rPr>
              <w:lastRenderedPageBreak/>
              <w:t>1</w:t>
            </w:r>
          </w:p>
        </w:tc>
        <w:tc>
          <w:tcPr>
            <w:tcW w:w="1346" w:type="dxa"/>
            <w:vAlign w:val="center"/>
          </w:tcPr>
          <w:p w:rsidR="00F638F9" w:rsidRDefault="006A62D7">
            <w:pPr>
              <w:jc w:val="center"/>
            </w:pPr>
            <w:r>
              <w:rPr>
                <w:color w:val="000000"/>
                <w:sz w:val="24"/>
              </w:rPr>
              <w:t>300347</w:t>
            </w:r>
          </w:p>
        </w:tc>
        <w:tc>
          <w:tcPr>
            <w:tcW w:w="1795" w:type="dxa"/>
            <w:vAlign w:val="center"/>
          </w:tcPr>
          <w:p w:rsidR="00F638F9" w:rsidRDefault="006A62D7">
            <w:pPr>
              <w:jc w:val="center"/>
            </w:pPr>
            <w:r>
              <w:rPr>
                <w:color w:val="000000"/>
                <w:sz w:val="24"/>
              </w:rPr>
              <w:t>泰格医药</w:t>
            </w:r>
          </w:p>
        </w:tc>
        <w:tc>
          <w:tcPr>
            <w:tcW w:w="1681" w:type="dxa"/>
            <w:vAlign w:val="center"/>
          </w:tcPr>
          <w:p w:rsidR="00F638F9" w:rsidRDefault="006A62D7">
            <w:pPr>
              <w:jc w:val="right"/>
            </w:pPr>
            <w:r>
              <w:rPr>
                <w:color w:val="000000"/>
                <w:sz w:val="24"/>
              </w:rPr>
              <w:t>7,000,001</w:t>
            </w:r>
          </w:p>
        </w:tc>
        <w:tc>
          <w:tcPr>
            <w:tcW w:w="1795" w:type="dxa"/>
            <w:vAlign w:val="center"/>
          </w:tcPr>
          <w:p w:rsidR="00F638F9" w:rsidRDefault="006A62D7">
            <w:pPr>
              <w:jc w:val="right"/>
            </w:pPr>
            <w:r>
              <w:rPr>
                <w:color w:val="000000"/>
                <w:sz w:val="24"/>
              </w:rPr>
              <w:t>203,140,029.02</w:t>
            </w:r>
          </w:p>
        </w:tc>
        <w:tc>
          <w:tcPr>
            <w:tcW w:w="1519" w:type="dxa"/>
            <w:vAlign w:val="center"/>
          </w:tcPr>
          <w:p w:rsidR="00F638F9" w:rsidRDefault="006A62D7">
            <w:pPr>
              <w:jc w:val="right"/>
            </w:pPr>
            <w:r>
              <w:rPr>
                <w:color w:val="000000"/>
                <w:sz w:val="24"/>
              </w:rPr>
              <w:t>7.72</w:t>
            </w:r>
          </w:p>
        </w:tc>
      </w:tr>
      <w:tr w:rsidR="00F638F9">
        <w:tc>
          <w:tcPr>
            <w:tcW w:w="862" w:type="dxa"/>
            <w:vAlign w:val="center"/>
          </w:tcPr>
          <w:p w:rsidR="00F638F9" w:rsidRDefault="006A62D7">
            <w:pPr>
              <w:jc w:val="center"/>
            </w:pPr>
            <w:r>
              <w:rPr>
                <w:color w:val="000000"/>
                <w:sz w:val="24"/>
              </w:rPr>
              <w:t>2</w:t>
            </w:r>
          </w:p>
        </w:tc>
        <w:tc>
          <w:tcPr>
            <w:tcW w:w="1346" w:type="dxa"/>
            <w:vAlign w:val="center"/>
          </w:tcPr>
          <w:p w:rsidR="00F638F9" w:rsidRDefault="006A62D7">
            <w:pPr>
              <w:jc w:val="center"/>
            </w:pPr>
            <w:r>
              <w:rPr>
                <w:color w:val="000000"/>
                <w:sz w:val="24"/>
              </w:rPr>
              <w:t>600887</w:t>
            </w:r>
          </w:p>
        </w:tc>
        <w:tc>
          <w:tcPr>
            <w:tcW w:w="1795" w:type="dxa"/>
            <w:vAlign w:val="center"/>
          </w:tcPr>
          <w:p w:rsidR="00F638F9" w:rsidRDefault="006A62D7">
            <w:pPr>
              <w:jc w:val="center"/>
            </w:pPr>
            <w:r>
              <w:rPr>
                <w:color w:val="000000"/>
                <w:sz w:val="24"/>
              </w:rPr>
              <w:t>伊利股份</w:t>
            </w:r>
          </w:p>
        </w:tc>
        <w:tc>
          <w:tcPr>
            <w:tcW w:w="1681" w:type="dxa"/>
            <w:vAlign w:val="center"/>
          </w:tcPr>
          <w:p w:rsidR="00F638F9" w:rsidRDefault="006A62D7">
            <w:pPr>
              <w:jc w:val="right"/>
            </w:pPr>
            <w:r>
              <w:rPr>
                <w:color w:val="000000"/>
                <w:sz w:val="24"/>
              </w:rPr>
              <w:t>9,999,838</w:t>
            </w:r>
          </w:p>
        </w:tc>
        <w:tc>
          <w:tcPr>
            <w:tcW w:w="1795" w:type="dxa"/>
            <w:vAlign w:val="center"/>
          </w:tcPr>
          <w:p w:rsidR="00F638F9" w:rsidRDefault="006A62D7">
            <w:pPr>
              <w:jc w:val="right"/>
            </w:pPr>
            <w:r>
              <w:rPr>
                <w:color w:val="000000"/>
                <w:sz w:val="24"/>
              </w:rPr>
              <w:t>166,697,299.46</w:t>
            </w:r>
          </w:p>
        </w:tc>
        <w:tc>
          <w:tcPr>
            <w:tcW w:w="1519" w:type="dxa"/>
            <w:vAlign w:val="center"/>
          </w:tcPr>
          <w:p w:rsidR="00F638F9" w:rsidRDefault="006A62D7">
            <w:pPr>
              <w:jc w:val="right"/>
            </w:pPr>
            <w:r>
              <w:rPr>
                <w:color w:val="000000"/>
                <w:sz w:val="24"/>
              </w:rPr>
              <w:t>6.33</w:t>
            </w:r>
          </w:p>
        </w:tc>
      </w:tr>
      <w:tr w:rsidR="00F638F9">
        <w:tc>
          <w:tcPr>
            <w:tcW w:w="862" w:type="dxa"/>
            <w:vAlign w:val="center"/>
          </w:tcPr>
          <w:p w:rsidR="00F638F9" w:rsidRDefault="006A62D7">
            <w:pPr>
              <w:jc w:val="center"/>
            </w:pPr>
            <w:r>
              <w:rPr>
                <w:color w:val="000000"/>
                <w:sz w:val="24"/>
              </w:rPr>
              <w:t>3</w:t>
            </w:r>
          </w:p>
        </w:tc>
        <w:tc>
          <w:tcPr>
            <w:tcW w:w="1346" w:type="dxa"/>
            <w:vAlign w:val="center"/>
          </w:tcPr>
          <w:p w:rsidR="00F638F9" w:rsidRDefault="006A62D7">
            <w:pPr>
              <w:jc w:val="center"/>
            </w:pPr>
            <w:r>
              <w:rPr>
                <w:color w:val="000000"/>
                <w:sz w:val="24"/>
              </w:rPr>
              <w:t>300279</w:t>
            </w:r>
          </w:p>
        </w:tc>
        <w:tc>
          <w:tcPr>
            <w:tcW w:w="1795" w:type="dxa"/>
            <w:vAlign w:val="center"/>
          </w:tcPr>
          <w:p w:rsidR="00F638F9" w:rsidRDefault="006A62D7">
            <w:pPr>
              <w:jc w:val="center"/>
            </w:pPr>
            <w:r>
              <w:rPr>
                <w:color w:val="000000"/>
                <w:sz w:val="24"/>
              </w:rPr>
              <w:t>和晶科技</w:t>
            </w:r>
          </w:p>
        </w:tc>
        <w:tc>
          <w:tcPr>
            <w:tcW w:w="1681" w:type="dxa"/>
            <w:vAlign w:val="center"/>
          </w:tcPr>
          <w:p w:rsidR="00F638F9" w:rsidRDefault="006A62D7">
            <w:pPr>
              <w:jc w:val="right"/>
            </w:pPr>
            <w:r>
              <w:rPr>
                <w:color w:val="000000"/>
                <w:sz w:val="24"/>
              </w:rPr>
              <w:t>3,003,699</w:t>
            </w:r>
          </w:p>
        </w:tc>
        <w:tc>
          <w:tcPr>
            <w:tcW w:w="1795" w:type="dxa"/>
            <w:vAlign w:val="center"/>
          </w:tcPr>
          <w:p w:rsidR="00F638F9" w:rsidRDefault="006A62D7">
            <w:pPr>
              <w:jc w:val="right"/>
            </w:pPr>
            <w:r>
              <w:rPr>
                <w:color w:val="000000"/>
                <w:sz w:val="24"/>
              </w:rPr>
              <w:t>142,645,665.51</w:t>
            </w:r>
          </w:p>
        </w:tc>
        <w:tc>
          <w:tcPr>
            <w:tcW w:w="1519" w:type="dxa"/>
            <w:vAlign w:val="center"/>
          </w:tcPr>
          <w:p w:rsidR="00F638F9" w:rsidRDefault="006A62D7">
            <w:pPr>
              <w:jc w:val="right"/>
            </w:pPr>
            <w:r>
              <w:rPr>
                <w:color w:val="000000"/>
                <w:sz w:val="24"/>
              </w:rPr>
              <w:t>5.42</w:t>
            </w:r>
          </w:p>
        </w:tc>
      </w:tr>
      <w:tr w:rsidR="00F638F9">
        <w:tc>
          <w:tcPr>
            <w:tcW w:w="862" w:type="dxa"/>
            <w:vAlign w:val="center"/>
          </w:tcPr>
          <w:p w:rsidR="00F638F9" w:rsidRDefault="006A62D7">
            <w:pPr>
              <w:jc w:val="center"/>
            </w:pPr>
            <w:r>
              <w:rPr>
                <w:color w:val="000000"/>
                <w:sz w:val="24"/>
              </w:rPr>
              <w:t>4</w:t>
            </w:r>
          </w:p>
        </w:tc>
        <w:tc>
          <w:tcPr>
            <w:tcW w:w="1346" w:type="dxa"/>
            <w:vAlign w:val="center"/>
          </w:tcPr>
          <w:p w:rsidR="00F638F9" w:rsidRDefault="006A62D7">
            <w:pPr>
              <w:jc w:val="center"/>
            </w:pPr>
            <w:r>
              <w:rPr>
                <w:color w:val="000000"/>
                <w:sz w:val="24"/>
              </w:rPr>
              <w:t>000568</w:t>
            </w:r>
          </w:p>
        </w:tc>
        <w:tc>
          <w:tcPr>
            <w:tcW w:w="1795" w:type="dxa"/>
            <w:vAlign w:val="center"/>
          </w:tcPr>
          <w:p w:rsidR="00F638F9" w:rsidRDefault="006A62D7">
            <w:pPr>
              <w:jc w:val="center"/>
            </w:pPr>
            <w:r>
              <w:rPr>
                <w:color w:val="000000"/>
                <w:sz w:val="24"/>
              </w:rPr>
              <w:t>泸州老窖</w:t>
            </w:r>
          </w:p>
        </w:tc>
        <w:tc>
          <w:tcPr>
            <w:tcW w:w="1681" w:type="dxa"/>
            <w:vAlign w:val="center"/>
          </w:tcPr>
          <w:p w:rsidR="00F638F9" w:rsidRDefault="006A62D7">
            <w:pPr>
              <w:jc w:val="right"/>
            </w:pPr>
            <w:r>
              <w:rPr>
                <w:color w:val="000000"/>
                <w:sz w:val="24"/>
              </w:rPr>
              <w:t>4,428,475</w:t>
            </w:r>
          </w:p>
        </w:tc>
        <w:tc>
          <w:tcPr>
            <w:tcW w:w="1795" w:type="dxa"/>
            <w:vAlign w:val="center"/>
          </w:tcPr>
          <w:p w:rsidR="00F638F9" w:rsidRDefault="006A62D7">
            <w:pPr>
              <w:jc w:val="right"/>
            </w:pPr>
            <w:r>
              <w:rPr>
                <w:color w:val="000000"/>
                <w:sz w:val="24"/>
              </w:rPr>
              <w:t>131,525,707.50</w:t>
            </w:r>
          </w:p>
        </w:tc>
        <w:tc>
          <w:tcPr>
            <w:tcW w:w="1519" w:type="dxa"/>
            <w:vAlign w:val="center"/>
          </w:tcPr>
          <w:p w:rsidR="00F638F9" w:rsidRDefault="006A62D7">
            <w:pPr>
              <w:jc w:val="right"/>
            </w:pPr>
            <w:r>
              <w:rPr>
                <w:color w:val="000000"/>
                <w:sz w:val="24"/>
              </w:rPr>
              <w:t>5.00</w:t>
            </w:r>
          </w:p>
        </w:tc>
      </w:tr>
      <w:tr w:rsidR="00F638F9">
        <w:tc>
          <w:tcPr>
            <w:tcW w:w="862" w:type="dxa"/>
            <w:vAlign w:val="center"/>
          </w:tcPr>
          <w:p w:rsidR="00F638F9" w:rsidRDefault="006A62D7">
            <w:pPr>
              <w:jc w:val="center"/>
            </w:pPr>
            <w:r>
              <w:rPr>
                <w:color w:val="000000"/>
                <w:sz w:val="24"/>
              </w:rPr>
              <w:t>5</w:t>
            </w:r>
          </w:p>
        </w:tc>
        <w:tc>
          <w:tcPr>
            <w:tcW w:w="1346" w:type="dxa"/>
            <w:vAlign w:val="center"/>
          </w:tcPr>
          <w:p w:rsidR="00F638F9" w:rsidRDefault="006A62D7">
            <w:pPr>
              <w:jc w:val="center"/>
            </w:pPr>
            <w:r>
              <w:rPr>
                <w:color w:val="000000"/>
                <w:sz w:val="24"/>
              </w:rPr>
              <w:t>300011</w:t>
            </w:r>
          </w:p>
        </w:tc>
        <w:tc>
          <w:tcPr>
            <w:tcW w:w="1795" w:type="dxa"/>
            <w:vAlign w:val="center"/>
          </w:tcPr>
          <w:p w:rsidR="00F638F9" w:rsidRDefault="006A62D7">
            <w:pPr>
              <w:jc w:val="center"/>
            </w:pPr>
            <w:r>
              <w:rPr>
                <w:color w:val="000000"/>
                <w:sz w:val="24"/>
              </w:rPr>
              <w:t>鼎汉技术</w:t>
            </w:r>
          </w:p>
        </w:tc>
        <w:tc>
          <w:tcPr>
            <w:tcW w:w="1681" w:type="dxa"/>
            <w:vAlign w:val="center"/>
          </w:tcPr>
          <w:p w:rsidR="00F638F9" w:rsidRDefault="006A62D7">
            <w:pPr>
              <w:jc w:val="right"/>
            </w:pPr>
            <w:r>
              <w:rPr>
                <w:color w:val="000000"/>
                <w:sz w:val="24"/>
              </w:rPr>
              <w:t>5,398,345</w:t>
            </w:r>
          </w:p>
        </w:tc>
        <w:tc>
          <w:tcPr>
            <w:tcW w:w="1795" w:type="dxa"/>
            <w:vAlign w:val="center"/>
          </w:tcPr>
          <w:p w:rsidR="00F638F9" w:rsidRDefault="006A62D7">
            <w:pPr>
              <w:jc w:val="right"/>
            </w:pPr>
            <w:r>
              <w:rPr>
                <w:color w:val="000000"/>
                <w:sz w:val="24"/>
              </w:rPr>
              <w:t>126,699,157.15</w:t>
            </w:r>
          </w:p>
        </w:tc>
        <w:tc>
          <w:tcPr>
            <w:tcW w:w="1519" w:type="dxa"/>
            <w:vAlign w:val="center"/>
          </w:tcPr>
          <w:p w:rsidR="00F638F9" w:rsidRDefault="006A62D7">
            <w:pPr>
              <w:jc w:val="right"/>
            </w:pPr>
            <w:r>
              <w:rPr>
                <w:color w:val="000000"/>
                <w:sz w:val="24"/>
              </w:rPr>
              <w:t>4.81</w:t>
            </w:r>
          </w:p>
        </w:tc>
      </w:tr>
      <w:tr w:rsidR="00F638F9">
        <w:tc>
          <w:tcPr>
            <w:tcW w:w="862" w:type="dxa"/>
            <w:vAlign w:val="center"/>
          </w:tcPr>
          <w:p w:rsidR="00F638F9" w:rsidRDefault="006A62D7">
            <w:pPr>
              <w:jc w:val="center"/>
            </w:pPr>
            <w:r>
              <w:rPr>
                <w:color w:val="000000"/>
                <w:sz w:val="24"/>
              </w:rPr>
              <w:t>6</w:t>
            </w:r>
          </w:p>
        </w:tc>
        <w:tc>
          <w:tcPr>
            <w:tcW w:w="1346" w:type="dxa"/>
            <w:vAlign w:val="center"/>
          </w:tcPr>
          <w:p w:rsidR="00F638F9" w:rsidRDefault="006A62D7">
            <w:pPr>
              <w:jc w:val="center"/>
            </w:pPr>
            <w:r>
              <w:rPr>
                <w:color w:val="000000"/>
                <w:sz w:val="24"/>
              </w:rPr>
              <w:t>002475</w:t>
            </w:r>
          </w:p>
        </w:tc>
        <w:tc>
          <w:tcPr>
            <w:tcW w:w="1795" w:type="dxa"/>
            <w:vAlign w:val="center"/>
          </w:tcPr>
          <w:p w:rsidR="00F638F9" w:rsidRDefault="006A62D7">
            <w:pPr>
              <w:jc w:val="center"/>
            </w:pPr>
            <w:r>
              <w:rPr>
                <w:color w:val="000000"/>
                <w:sz w:val="24"/>
              </w:rPr>
              <w:t>立讯精密</w:t>
            </w:r>
          </w:p>
        </w:tc>
        <w:tc>
          <w:tcPr>
            <w:tcW w:w="1681" w:type="dxa"/>
            <w:vAlign w:val="center"/>
          </w:tcPr>
          <w:p w:rsidR="00F638F9" w:rsidRDefault="006A62D7">
            <w:pPr>
              <w:jc w:val="right"/>
            </w:pPr>
            <w:r>
              <w:rPr>
                <w:color w:val="000000"/>
                <w:sz w:val="24"/>
              </w:rPr>
              <w:t>6,299,988</w:t>
            </w:r>
          </w:p>
        </w:tc>
        <w:tc>
          <w:tcPr>
            <w:tcW w:w="1795" w:type="dxa"/>
            <w:vAlign w:val="center"/>
          </w:tcPr>
          <w:p w:rsidR="00F638F9" w:rsidRDefault="006A62D7">
            <w:pPr>
              <w:jc w:val="right"/>
            </w:pPr>
            <w:r>
              <w:rPr>
                <w:color w:val="000000"/>
                <w:sz w:val="24"/>
              </w:rPr>
              <w:t>123,794,764.20</w:t>
            </w:r>
          </w:p>
        </w:tc>
        <w:tc>
          <w:tcPr>
            <w:tcW w:w="1519" w:type="dxa"/>
            <w:vAlign w:val="center"/>
          </w:tcPr>
          <w:p w:rsidR="00F638F9" w:rsidRDefault="006A62D7">
            <w:pPr>
              <w:jc w:val="right"/>
            </w:pPr>
            <w:r>
              <w:rPr>
                <w:color w:val="000000"/>
                <w:sz w:val="24"/>
              </w:rPr>
              <w:t>4.70</w:t>
            </w:r>
          </w:p>
        </w:tc>
      </w:tr>
      <w:tr w:rsidR="00F638F9">
        <w:tc>
          <w:tcPr>
            <w:tcW w:w="862" w:type="dxa"/>
            <w:vAlign w:val="center"/>
          </w:tcPr>
          <w:p w:rsidR="00F638F9" w:rsidRDefault="006A62D7">
            <w:pPr>
              <w:jc w:val="center"/>
            </w:pPr>
            <w:r>
              <w:rPr>
                <w:color w:val="000000"/>
                <w:sz w:val="24"/>
              </w:rPr>
              <w:t>7</w:t>
            </w:r>
          </w:p>
        </w:tc>
        <w:tc>
          <w:tcPr>
            <w:tcW w:w="1346" w:type="dxa"/>
            <w:vAlign w:val="center"/>
          </w:tcPr>
          <w:p w:rsidR="00F638F9" w:rsidRDefault="006A62D7">
            <w:pPr>
              <w:jc w:val="center"/>
            </w:pPr>
            <w:r>
              <w:rPr>
                <w:color w:val="000000"/>
                <w:sz w:val="24"/>
              </w:rPr>
              <w:t>300033</w:t>
            </w:r>
          </w:p>
        </w:tc>
        <w:tc>
          <w:tcPr>
            <w:tcW w:w="1795" w:type="dxa"/>
            <w:vAlign w:val="center"/>
          </w:tcPr>
          <w:p w:rsidR="00F638F9" w:rsidRDefault="006A62D7">
            <w:pPr>
              <w:jc w:val="center"/>
            </w:pPr>
            <w:r>
              <w:rPr>
                <w:color w:val="000000"/>
                <w:sz w:val="24"/>
              </w:rPr>
              <w:t>同花顺</w:t>
            </w:r>
          </w:p>
        </w:tc>
        <w:tc>
          <w:tcPr>
            <w:tcW w:w="1681" w:type="dxa"/>
            <w:vAlign w:val="center"/>
          </w:tcPr>
          <w:p w:rsidR="00F638F9" w:rsidRDefault="006A62D7">
            <w:pPr>
              <w:jc w:val="right"/>
            </w:pPr>
            <w:r>
              <w:rPr>
                <w:color w:val="000000"/>
                <w:sz w:val="24"/>
              </w:rPr>
              <w:t>1,505,996</w:t>
            </w:r>
          </w:p>
        </w:tc>
        <w:tc>
          <w:tcPr>
            <w:tcW w:w="1795" w:type="dxa"/>
            <w:vAlign w:val="center"/>
          </w:tcPr>
          <w:p w:rsidR="00F638F9" w:rsidRDefault="006A62D7">
            <w:pPr>
              <w:jc w:val="right"/>
            </w:pPr>
            <w:r>
              <w:rPr>
                <w:color w:val="000000"/>
                <w:sz w:val="24"/>
              </w:rPr>
              <w:t>122,663,374.20</w:t>
            </w:r>
          </w:p>
        </w:tc>
        <w:tc>
          <w:tcPr>
            <w:tcW w:w="1519" w:type="dxa"/>
            <w:vAlign w:val="center"/>
          </w:tcPr>
          <w:p w:rsidR="00F638F9" w:rsidRDefault="006A62D7">
            <w:pPr>
              <w:jc w:val="right"/>
            </w:pPr>
            <w:r>
              <w:rPr>
                <w:color w:val="000000"/>
                <w:sz w:val="24"/>
              </w:rPr>
              <w:t>4.66</w:t>
            </w:r>
          </w:p>
        </w:tc>
      </w:tr>
      <w:tr w:rsidR="00F638F9">
        <w:tc>
          <w:tcPr>
            <w:tcW w:w="862" w:type="dxa"/>
            <w:vAlign w:val="center"/>
          </w:tcPr>
          <w:p w:rsidR="00F638F9" w:rsidRDefault="006A62D7">
            <w:pPr>
              <w:jc w:val="center"/>
            </w:pPr>
            <w:r>
              <w:rPr>
                <w:color w:val="000000"/>
                <w:sz w:val="24"/>
              </w:rPr>
              <w:t>8</w:t>
            </w:r>
          </w:p>
        </w:tc>
        <w:tc>
          <w:tcPr>
            <w:tcW w:w="1346" w:type="dxa"/>
            <w:vAlign w:val="center"/>
          </w:tcPr>
          <w:p w:rsidR="00F638F9" w:rsidRDefault="006A62D7">
            <w:pPr>
              <w:jc w:val="center"/>
            </w:pPr>
            <w:r>
              <w:rPr>
                <w:color w:val="000000"/>
                <w:sz w:val="24"/>
              </w:rPr>
              <w:t>000333</w:t>
            </w:r>
          </w:p>
        </w:tc>
        <w:tc>
          <w:tcPr>
            <w:tcW w:w="1795" w:type="dxa"/>
            <w:vAlign w:val="center"/>
          </w:tcPr>
          <w:p w:rsidR="00F638F9" w:rsidRDefault="006A62D7">
            <w:pPr>
              <w:jc w:val="center"/>
            </w:pPr>
            <w:r>
              <w:rPr>
                <w:color w:val="000000"/>
                <w:sz w:val="24"/>
              </w:rPr>
              <w:t>美的集团</w:t>
            </w:r>
          </w:p>
        </w:tc>
        <w:tc>
          <w:tcPr>
            <w:tcW w:w="1681" w:type="dxa"/>
            <w:vAlign w:val="center"/>
          </w:tcPr>
          <w:p w:rsidR="00F638F9" w:rsidRDefault="006A62D7">
            <w:pPr>
              <w:jc w:val="right"/>
            </w:pPr>
            <w:r>
              <w:rPr>
                <w:color w:val="000000"/>
                <w:sz w:val="24"/>
              </w:rPr>
              <w:t>4,999,929</w:t>
            </w:r>
          </w:p>
        </w:tc>
        <w:tc>
          <w:tcPr>
            <w:tcW w:w="1795" w:type="dxa"/>
            <w:vAlign w:val="center"/>
          </w:tcPr>
          <w:p w:rsidR="00F638F9" w:rsidRDefault="006A62D7">
            <w:pPr>
              <w:jc w:val="right"/>
            </w:pPr>
            <w:r>
              <w:rPr>
                <w:color w:val="000000"/>
                <w:sz w:val="24"/>
              </w:rPr>
              <w:t>118,598,315.88</w:t>
            </w:r>
          </w:p>
        </w:tc>
        <w:tc>
          <w:tcPr>
            <w:tcW w:w="1519" w:type="dxa"/>
            <w:vAlign w:val="center"/>
          </w:tcPr>
          <w:p w:rsidR="00F638F9" w:rsidRDefault="006A62D7">
            <w:pPr>
              <w:jc w:val="right"/>
            </w:pPr>
            <w:r>
              <w:rPr>
                <w:color w:val="000000"/>
                <w:sz w:val="24"/>
              </w:rPr>
              <w:t>4.50</w:t>
            </w:r>
          </w:p>
        </w:tc>
      </w:tr>
      <w:tr w:rsidR="00F638F9">
        <w:tc>
          <w:tcPr>
            <w:tcW w:w="862" w:type="dxa"/>
            <w:vAlign w:val="center"/>
          </w:tcPr>
          <w:p w:rsidR="00F638F9" w:rsidRDefault="006A62D7">
            <w:pPr>
              <w:jc w:val="center"/>
            </w:pPr>
            <w:r>
              <w:rPr>
                <w:color w:val="000000"/>
                <w:sz w:val="24"/>
              </w:rPr>
              <w:t>9</w:t>
            </w:r>
          </w:p>
        </w:tc>
        <w:tc>
          <w:tcPr>
            <w:tcW w:w="1346" w:type="dxa"/>
            <w:vAlign w:val="center"/>
          </w:tcPr>
          <w:p w:rsidR="00F638F9" w:rsidRDefault="006A62D7">
            <w:pPr>
              <w:jc w:val="center"/>
            </w:pPr>
            <w:r>
              <w:rPr>
                <w:color w:val="000000"/>
                <w:sz w:val="24"/>
              </w:rPr>
              <w:t>000661</w:t>
            </w:r>
          </w:p>
        </w:tc>
        <w:tc>
          <w:tcPr>
            <w:tcW w:w="1795" w:type="dxa"/>
            <w:vAlign w:val="center"/>
          </w:tcPr>
          <w:p w:rsidR="00F638F9" w:rsidRDefault="006A62D7">
            <w:pPr>
              <w:jc w:val="center"/>
            </w:pPr>
            <w:r>
              <w:rPr>
                <w:color w:val="000000"/>
                <w:sz w:val="24"/>
              </w:rPr>
              <w:t>长春高新</w:t>
            </w:r>
          </w:p>
        </w:tc>
        <w:tc>
          <w:tcPr>
            <w:tcW w:w="1681" w:type="dxa"/>
            <w:vAlign w:val="center"/>
          </w:tcPr>
          <w:p w:rsidR="00F638F9" w:rsidRDefault="006A62D7">
            <w:pPr>
              <w:jc w:val="right"/>
            </w:pPr>
            <w:r>
              <w:rPr>
                <w:color w:val="000000"/>
                <w:sz w:val="24"/>
              </w:rPr>
              <w:t>999,762</w:t>
            </w:r>
          </w:p>
        </w:tc>
        <w:tc>
          <w:tcPr>
            <w:tcW w:w="1795" w:type="dxa"/>
            <w:vAlign w:val="center"/>
          </w:tcPr>
          <w:p w:rsidR="00F638F9" w:rsidRDefault="006A62D7">
            <w:pPr>
              <w:jc w:val="right"/>
            </w:pPr>
            <w:r>
              <w:rPr>
                <w:color w:val="000000"/>
                <w:sz w:val="24"/>
              </w:rPr>
              <w:t>106,654,610.16</w:t>
            </w:r>
          </w:p>
        </w:tc>
        <w:tc>
          <w:tcPr>
            <w:tcW w:w="1519" w:type="dxa"/>
            <w:vAlign w:val="center"/>
          </w:tcPr>
          <w:p w:rsidR="00F638F9" w:rsidRDefault="006A62D7">
            <w:pPr>
              <w:jc w:val="right"/>
            </w:pPr>
            <w:r>
              <w:rPr>
                <w:color w:val="000000"/>
                <w:sz w:val="24"/>
              </w:rPr>
              <w:t>4.05</w:t>
            </w:r>
          </w:p>
        </w:tc>
      </w:tr>
      <w:tr w:rsidR="00F638F9">
        <w:tc>
          <w:tcPr>
            <w:tcW w:w="862" w:type="dxa"/>
            <w:vAlign w:val="center"/>
          </w:tcPr>
          <w:p w:rsidR="00F638F9" w:rsidRDefault="006A62D7">
            <w:pPr>
              <w:jc w:val="center"/>
            </w:pPr>
            <w:r>
              <w:rPr>
                <w:color w:val="000000"/>
                <w:sz w:val="24"/>
              </w:rPr>
              <w:t>10</w:t>
            </w:r>
          </w:p>
        </w:tc>
        <w:tc>
          <w:tcPr>
            <w:tcW w:w="1346" w:type="dxa"/>
            <w:vAlign w:val="center"/>
          </w:tcPr>
          <w:p w:rsidR="00F638F9" w:rsidRDefault="006A62D7">
            <w:pPr>
              <w:jc w:val="center"/>
            </w:pPr>
            <w:r>
              <w:rPr>
                <w:color w:val="000000"/>
                <w:sz w:val="24"/>
              </w:rPr>
              <w:t>000858</w:t>
            </w:r>
          </w:p>
        </w:tc>
        <w:tc>
          <w:tcPr>
            <w:tcW w:w="1795" w:type="dxa"/>
            <w:vAlign w:val="center"/>
          </w:tcPr>
          <w:p w:rsidR="00F638F9" w:rsidRDefault="006A62D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1" w:type="dxa"/>
            <w:vAlign w:val="center"/>
          </w:tcPr>
          <w:p w:rsidR="00F638F9" w:rsidRDefault="006A62D7">
            <w:pPr>
              <w:jc w:val="right"/>
            </w:pPr>
            <w:r>
              <w:rPr>
                <w:color w:val="000000"/>
                <w:sz w:val="24"/>
              </w:rPr>
              <w:t>2,999,900</w:t>
            </w:r>
          </w:p>
        </w:tc>
        <w:tc>
          <w:tcPr>
            <w:tcW w:w="1795" w:type="dxa"/>
            <w:vAlign w:val="center"/>
          </w:tcPr>
          <w:p w:rsidR="00F638F9" w:rsidRDefault="006A62D7">
            <w:pPr>
              <w:jc w:val="right"/>
            </w:pPr>
            <w:r>
              <w:rPr>
                <w:color w:val="000000"/>
                <w:sz w:val="24"/>
              </w:rPr>
              <w:t>97,586,747.00</w:t>
            </w:r>
          </w:p>
        </w:tc>
        <w:tc>
          <w:tcPr>
            <w:tcW w:w="1519" w:type="dxa"/>
            <w:vAlign w:val="center"/>
          </w:tcPr>
          <w:p w:rsidR="00F638F9" w:rsidRDefault="006A62D7">
            <w:pPr>
              <w:jc w:val="right"/>
            </w:pPr>
            <w:r>
              <w:rPr>
                <w:color w:val="000000"/>
                <w:sz w:val="24"/>
              </w:rPr>
              <w:t>3.71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F638F9">
        <w:tc>
          <w:tcPr>
            <w:tcW w:w="869" w:type="dxa"/>
            <w:vAlign w:val="center"/>
          </w:tcPr>
          <w:p w:rsidR="00F638F9" w:rsidRDefault="006A62D7">
            <w:pPr>
              <w:jc w:val="center"/>
            </w:pPr>
            <w:r>
              <w:rPr>
                <w:sz w:val="24"/>
              </w:rPr>
              <w:t>1</w:t>
            </w:r>
          </w:p>
        </w:tc>
        <w:tc>
          <w:tcPr>
            <w:tcW w:w="1650" w:type="dxa"/>
            <w:vAlign w:val="center"/>
          </w:tcPr>
          <w:p w:rsidR="00F638F9" w:rsidRDefault="006A62D7">
            <w:pPr>
              <w:jc w:val="center"/>
            </w:pPr>
            <w:r>
              <w:rPr>
                <w:sz w:val="24"/>
              </w:rPr>
              <w:t>600887</w:t>
            </w:r>
          </w:p>
        </w:tc>
        <w:tc>
          <w:tcPr>
            <w:tcW w:w="1980" w:type="dxa"/>
            <w:vAlign w:val="center"/>
          </w:tcPr>
          <w:p w:rsidR="00F638F9" w:rsidRDefault="006A62D7">
            <w:pPr>
              <w:jc w:val="center"/>
            </w:pPr>
            <w:r>
              <w:rPr>
                <w:sz w:val="24"/>
              </w:rPr>
              <w:t>伊利股份</w:t>
            </w:r>
          </w:p>
        </w:tc>
        <w:tc>
          <w:tcPr>
            <w:tcW w:w="2879" w:type="dxa"/>
            <w:vAlign w:val="center"/>
          </w:tcPr>
          <w:p w:rsidR="00F638F9" w:rsidRDefault="006A62D7">
            <w:pPr>
              <w:jc w:val="right"/>
            </w:pPr>
            <w:r>
              <w:rPr>
                <w:sz w:val="24"/>
              </w:rPr>
              <w:t>156,605,252.93</w:t>
            </w:r>
          </w:p>
        </w:tc>
        <w:tc>
          <w:tcPr>
            <w:tcW w:w="1620" w:type="dxa"/>
            <w:vAlign w:val="center"/>
          </w:tcPr>
          <w:p w:rsidR="00F638F9" w:rsidRDefault="006A62D7">
            <w:pPr>
              <w:jc w:val="right"/>
            </w:pPr>
            <w:r>
              <w:rPr>
                <w:sz w:val="24"/>
              </w:rPr>
              <w:t>5.47</w:t>
            </w:r>
          </w:p>
        </w:tc>
      </w:tr>
      <w:tr w:rsidR="00F638F9">
        <w:tc>
          <w:tcPr>
            <w:tcW w:w="869" w:type="dxa"/>
            <w:vAlign w:val="center"/>
          </w:tcPr>
          <w:p w:rsidR="00F638F9" w:rsidRDefault="006A62D7">
            <w:pPr>
              <w:jc w:val="center"/>
            </w:pPr>
            <w:r>
              <w:rPr>
                <w:sz w:val="24"/>
              </w:rPr>
              <w:t>2</w:t>
            </w:r>
          </w:p>
        </w:tc>
        <w:tc>
          <w:tcPr>
            <w:tcW w:w="1650" w:type="dxa"/>
            <w:vAlign w:val="center"/>
          </w:tcPr>
          <w:p w:rsidR="00F638F9" w:rsidRDefault="006A62D7">
            <w:pPr>
              <w:jc w:val="center"/>
            </w:pPr>
            <w:r>
              <w:rPr>
                <w:sz w:val="24"/>
              </w:rPr>
              <w:t>300033</w:t>
            </w:r>
          </w:p>
        </w:tc>
        <w:tc>
          <w:tcPr>
            <w:tcW w:w="1980" w:type="dxa"/>
            <w:vAlign w:val="center"/>
          </w:tcPr>
          <w:p w:rsidR="00F638F9" w:rsidRDefault="006A62D7">
            <w:pPr>
              <w:jc w:val="center"/>
            </w:pPr>
            <w:r>
              <w:rPr>
                <w:sz w:val="24"/>
              </w:rPr>
              <w:t>同花顺</w:t>
            </w:r>
          </w:p>
        </w:tc>
        <w:tc>
          <w:tcPr>
            <w:tcW w:w="2879" w:type="dxa"/>
            <w:vAlign w:val="center"/>
          </w:tcPr>
          <w:p w:rsidR="00F638F9" w:rsidRDefault="006A62D7">
            <w:pPr>
              <w:jc w:val="right"/>
            </w:pPr>
            <w:r>
              <w:rPr>
                <w:sz w:val="24"/>
              </w:rPr>
              <w:t>144,503,545.34</w:t>
            </w:r>
          </w:p>
        </w:tc>
        <w:tc>
          <w:tcPr>
            <w:tcW w:w="1620" w:type="dxa"/>
            <w:vAlign w:val="center"/>
          </w:tcPr>
          <w:p w:rsidR="00F638F9" w:rsidRDefault="006A62D7">
            <w:pPr>
              <w:jc w:val="right"/>
            </w:pPr>
            <w:r>
              <w:rPr>
                <w:sz w:val="24"/>
              </w:rPr>
              <w:t>5.05</w:t>
            </w:r>
          </w:p>
        </w:tc>
      </w:tr>
      <w:tr w:rsidR="00F638F9">
        <w:tc>
          <w:tcPr>
            <w:tcW w:w="869" w:type="dxa"/>
            <w:vAlign w:val="center"/>
          </w:tcPr>
          <w:p w:rsidR="00F638F9" w:rsidRDefault="006A62D7">
            <w:pPr>
              <w:jc w:val="center"/>
            </w:pPr>
            <w:r>
              <w:rPr>
                <w:sz w:val="24"/>
              </w:rPr>
              <w:t>3</w:t>
            </w:r>
          </w:p>
        </w:tc>
        <w:tc>
          <w:tcPr>
            <w:tcW w:w="1650" w:type="dxa"/>
            <w:vAlign w:val="center"/>
          </w:tcPr>
          <w:p w:rsidR="00F638F9" w:rsidRDefault="006A62D7">
            <w:pPr>
              <w:jc w:val="center"/>
            </w:pPr>
            <w:r>
              <w:rPr>
                <w:sz w:val="24"/>
              </w:rPr>
              <w:t>600115</w:t>
            </w:r>
          </w:p>
        </w:tc>
        <w:tc>
          <w:tcPr>
            <w:tcW w:w="1980" w:type="dxa"/>
            <w:vAlign w:val="center"/>
          </w:tcPr>
          <w:p w:rsidR="00F638F9" w:rsidRDefault="006A62D7">
            <w:pPr>
              <w:jc w:val="center"/>
            </w:pPr>
            <w:r>
              <w:rPr>
                <w:sz w:val="24"/>
              </w:rPr>
              <w:t>东方航空</w:t>
            </w:r>
          </w:p>
        </w:tc>
        <w:tc>
          <w:tcPr>
            <w:tcW w:w="2879" w:type="dxa"/>
            <w:vAlign w:val="center"/>
          </w:tcPr>
          <w:p w:rsidR="00F638F9" w:rsidRDefault="006A62D7">
            <w:pPr>
              <w:jc w:val="right"/>
            </w:pPr>
            <w:r>
              <w:rPr>
                <w:sz w:val="24"/>
              </w:rPr>
              <w:t>138,179,225.37</w:t>
            </w:r>
          </w:p>
        </w:tc>
        <w:tc>
          <w:tcPr>
            <w:tcW w:w="1620" w:type="dxa"/>
            <w:vAlign w:val="center"/>
          </w:tcPr>
          <w:p w:rsidR="00F638F9" w:rsidRDefault="006A62D7">
            <w:pPr>
              <w:jc w:val="right"/>
            </w:pPr>
            <w:r>
              <w:rPr>
                <w:sz w:val="24"/>
              </w:rPr>
              <w:t>4.83</w:t>
            </w:r>
          </w:p>
        </w:tc>
      </w:tr>
      <w:tr w:rsidR="00F638F9">
        <w:tc>
          <w:tcPr>
            <w:tcW w:w="869" w:type="dxa"/>
            <w:vAlign w:val="center"/>
          </w:tcPr>
          <w:p w:rsidR="00F638F9" w:rsidRDefault="006A62D7">
            <w:pPr>
              <w:jc w:val="center"/>
            </w:pPr>
            <w:r>
              <w:rPr>
                <w:sz w:val="24"/>
              </w:rPr>
              <w:t>4</w:t>
            </w:r>
          </w:p>
        </w:tc>
        <w:tc>
          <w:tcPr>
            <w:tcW w:w="1650" w:type="dxa"/>
            <w:vAlign w:val="center"/>
          </w:tcPr>
          <w:p w:rsidR="00F638F9" w:rsidRDefault="006A62D7">
            <w:pPr>
              <w:jc w:val="center"/>
            </w:pPr>
            <w:r>
              <w:rPr>
                <w:sz w:val="24"/>
              </w:rPr>
              <w:t>300203</w:t>
            </w:r>
          </w:p>
        </w:tc>
        <w:tc>
          <w:tcPr>
            <w:tcW w:w="1980" w:type="dxa"/>
            <w:vAlign w:val="center"/>
          </w:tcPr>
          <w:p w:rsidR="00F638F9" w:rsidRDefault="006A62D7">
            <w:pPr>
              <w:jc w:val="center"/>
            </w:pPr>
            <w:r>
              <w:rPr>
                <w:sz w:val="24"/>
              </w:rPr>
              <w:t>聚光科技</w:t>
            </w:r>
          </w:p>
        </w:tc>
        <w:tc>
          <w:tcPr>
            <w:tcW w:w="2879" w:type="dxa"/>
            <w:vAlign w:val="center"/>
          </w:tcPr>
          <w:p w:rsidR="00F638F9" w:rsidRDefault="006A62D7">
            <w:pPr>
              <w:jc w:val="right"/>
            </w:pPr>
            <w:r>
              <w:rPr>
                <w:sz w:val="24"/>
              </w:rPr>
              <w:t>121,977,482.76</w:t>
            </w:r>
          </w:p>
        </w:tc>
        <w:tc>
          <w:tcPr>
            <w:tcW w:w="1620" w:type="dxa"/>
            <w:vAlign w:val="center"/>
          </w:tcPr>
          <w:p w:rsidR="00F638F9" w:rsidRDefault="006A62D7">
            <w:pPr>
              <w:jc w:val="right"/>
            </w:pPr>
            <w:r>
              <w:rPr>
                <w:sz w:val="24"/>
              </w:rPr>
              <w:t>4.26</w:t>
            </w:r>
          </w:p>
        </w:tc>
      </w:tr>
      <w:tr w:rsidR="00F638F9">
        <w:tc>
          <w:tcPr>
            <w:tcW w:w="869" w:type="dxa"/>
            <w:vAlign w:val="center"/>
          </w:tcPr>
          <w:p w:rsidR="00F638F9" w:rsidRDefault="006A62D7">
            <w:pPr>
              <w:jc w:val="center"/>
            </w:pPr>
            <w:r>
              <w:rPr>
                <w:sz w:val="24"/>
              </w:rPr>
              <w:t>5</w:t>
            </w:r>
          </w:p>
        </w:tc>
        <w:tc>
          <w:tcPr>
            <w:tcW w:w="1650" w:type="dxa"/>
            <w:vAlign w:val="center"/>
          </w:tcPr>
          <w:p w:rsidR="00F638F9" w:rsidRDefault="006A62D7">
            <w:pPr>
              <w:jc w:val="center"/>
            </w:pPr>
            <w:r>
              <w:rPr>
                <w:sz w:val="24"/>
              </w:rPr>
              <w:t>000858</w:t>
            </w:r>
          </w:p>
        </w:tc>
        <w:tc>
          <w:tcPr>
            <w:tcW w:w="1980" w:type="dxa"/>
            <w:vAlign w:val="center"/>
          </w:tcPr>
          <w:p w:rsidR="00F638F9" w:rsidRDefault="006A62D7">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F638F9" w:rsidRDefault="006A62D7">
            <w:pPr>
              <w:jc w:val="right"/>
            </w:pPr>
            <w:r>
              <w:rPr>
                <w:sz w:val="24"/>
              </w:rPr>
              <w:t>121,225,240.39</w:t>
            </w:r>
          </w:p>
        </w:tc>
        <w:tc>
          <w:tcPr>
            <w:tcW w:w="1620" w:type="dxa"/>
            <w:vAlign w:val="center"/>
          </w:tcPr>
          <w:p w:rsidR="00F638F9" w:rsidRDefault="006A62D7">
            <w:pPr>
              <w:jc w:val="right"/>
            </w:pPr>
            <w:r>
              <w:rPr>
                <w:sz w:val="24"/>
              </w:rPr>
              <w:t>4.24</w:t>
            </w:r>
          </w:p>
        </w:tc>
      </w:tr>
      <w:tr w:rsidR="00F638F9">
        <w:tc>
          <w:tcPr>
            <w:tcW w:w="869" w:type="dxa"/>
            <w:vAlign w:val="center"/>
          </w:tcPr>
          <w:p w:rsidR="00F638F9" w:rsidRDefault="006A62D7">
            <w:pPr>
              <w:jc w:val="center"/>
            </w:pPr>
            <w:r>
              <w:rPr>
                <w:sz w:val="24"/>
              </w:rPr>
              <w:t>6</w:t>
            </w:r>
          </w:p>
        </w:tc>
        <w:tc>
          <w:tcPr>
            <w:tcW w:w="1650" w:type="dxa"/>
            <w:vAlign w:val="center"/>
          </w:tcPr>
          <w:p w:rsidR="00F638F9" w:rsidRDefault="006A62D7">
            <w:pPr>
              <w:jc w:val="center"/>
            </w:pPr>
            <w:r>
              <w:rPr>
                <w:sz w:val="24"/>
              </w:rPr>
              <w:t>000568</w:t>
            </w:r>
          </w:p>
        </w:tc>
        <w:tc>
          <w:tcPr>
            <w:tcW w:w="1980" w:type="dxa"/>
            <w:vAlign w:val="center"/>
          </w:tcPr>
          <w:p w:rsidR="00F638F9" w:rsidRDefault="006A62D7">
            <w:pPr>
              <w:jc w:val="center"/>
            </w:pPr>
            <w:r>
              <w:rPr>
                <w:sz w:val="24"/>
              </w:rPr>
              <w:t>泸州老窖</w:t>
            </w:r>
          </w:p>
        </w:tc>
        <w:tc>
          <w:tcPr>
            <w:tcW w:w="2879" w:type="dxa"/>
            <w:vAlign w:val="center"/>
          </w:tcPr>
          <w:p w:rsidR="00F638F9" w:rsidRDefault="006A62D7">
            <w:pPr>
              <w:jc w:val="right"/>
            </w:pPr>
            <w:r>
              <w:rPr>
                <w:sz w:val="24"/>
              </w:rPr>
              <w:t>120,315,291.61</w:t>
            </w:r>
          </w:p>
        </w:tc>
        <w:tc>
          <w:tcPr>
            <w:tcW w:w="1620" w:type="dxa"/>
            <w:vAlign w:val="center"/>
          </w:tcPr>
          <w:p w:rsidR="00F638F9" w:rsidRDefault="006A62D7">
            <w:pPr>
              <w:jc w:val="right"/>
            </w:pPr>
            <w:r>
              <w:rPr>
                <w:sz w:val="24"/>
              </w:rPr>
              <w:t>4.21</w:t>
            </w:r>
          </w:p>
        </w:tc>
      </w:tr>
      <w:tr w:rsidR="00F638F9">
        <w:tc>
          <w:tcPr>
            <w:tcW w:w="869" w:type="dxa"/>
            <w:vAlign w:val="center"/>
          </w:tcPr>
          <w:p w:rsidR="00F638F9" w:rsidRDefault="006A62D7">
            <w:pPr>
              <w:jc w:val="center"/>
            </w:pPr>
            <w:r>
              <w:rPr>
                <w:sz w:val="24"/>
              </w:rPr>
              <w:t>7</w:t>
            </w:r>
          </w:p>
        </w:tc>
        <w:tc>
          <w:tcPr>
            <w:tcW w:w="1650" w:type="dxa"/>
            <w:vAlign w:val="center"/>
          </w:tcPr>
          <w:p w:rsidR="00F638F9" w:rsidRDefault="006A62D7">
            <w:pPr>
              <w:jc w:val="center"/>
            </w:pPr>
            <w:r>
              <w:rPr>
                <w:sz w:val="24"/>
              </w:rPr>
              <w:t>000671</w:t>
            </w:r>
          </w:p>
        </w:tc>
        <w:tc>
          <w:tcPr>
            <w:tcW w:w="1980" w:type="dxa"/>
            <w:vAlign w:val="center"/>
          </w:tcPr>
          <w:p w:rsidR="00F638F9" w:rsidRDefault="006A62D7">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F638F9" w:rsidRDefault="006A62D7">
            <w:pPr>
              <w:jc w:val="right"/>
            </w:pPr>
            <w:r>
              <w:rPr>
                <w:sz w:val="24"/>
              </w:rPr>
              <w:t>117,504,547.07</w:t>
            </w:r>
          </w:p>
        </w:tc>
        <w:tc>
          <w:tcPr>
            <w:tcW w:w="1620" w:type="dxa"/>
            <w:vAlign w:val="center"/>
          </w:tcPr>
          <w:p w:rsidR="00F638F9" w:rsidRDefault="006A62D7">
            <w:pPr>
              <w:jc w:val="right"/>
            </w:pPr>
            <w:r>
              <w:rPr>
                <w:sz w:val="24"/>
              </w:rPr>
              <w:t>4.11</w:t>
            </w:r>
          </w:p>
        </w:tc>
      </w:tr>
      <w:tr w:rsidR="00F638F9">
        <w:tc>
          <w:tcPr>
            <w:tcW w:w="869" w:type="dxa"/>
            <w:vAlign w:val="center"/>
          </w:tcPr>
          <w:p w:rsidR="00F638F9" w:rsidRDefault="006A62D7">
            <w:pPr>
              <w:jc w:val="center"/>
            </w:pPr>
            <w:r>
              <w:rPr>
                <w:sz w:val="24"/>
              </w:rPr>
              <w:t>8</w:t>
            </w:r>
          </w:p>
        </w:tc>
        <w:tc>
          <w:tcPr>
            <w:tcW w:w="1650" w:type="dxa"/>
            <w:vAlign w:val="center"/>
          </w:tcPr>
          <w:p w:rsidR="00F638F9" w:rsidRDefault="006A62D7">
            <w:pPr>
              <w:jc w:val="center"/>
            </w:pPr>
            <w:r>
              <w:rPr>
                <w:sz w:val="24"/>
              </w:rPr>
              <w:t>000333</w:t>
            </w:r>
          </w:p>
        </w:tc>
        <w:tc>
          <w:tcPr>
            <w:tcW w:w="1980" w:type="dxa"/>
            <w:vAlign w:val="center"/>
          </w:tcPr>
          <w:p w:rsidR="00F638F9" w:rsidRDefault="006A62D7">
            <w:pPr>
              <w:jc w:val="center"/>
            </w:pPr>
            <w:r>
              <w:rPr>
                <w:sz w:val="24"/>
              </w:rPr>
              <w:t>美的集团</w:t>
            </w:r>
          </w:p>
        </w:tc>
        <w:tc>
          <w:tcPr>
            <w:tcW w:w="2879" w:type="dxa"/>
            <w:vAlign w:val="center"/>
          </w:tcPr>
          <w:p w:rsidR="00F638F9" w:rsidRDefault="006A62D7">
            <w:pPr>
              <w:jc w:val="right"/>
            </w:pPr>
            <w:r>
              <w:rPr>
                <w:sz w:val="24"/>
              </w:rPr>
              <w:t>115,615,701.00</w:t>
            </w:r>
          </w:p>
        </w:tc>
        <w:tc>
          <w:tcPr>
            <w:tcW w:w="1620" w:type="dxa"/>
            <w:vAlign w:val="center"/>
          </w:tcPr>
          <w:p w:rsidR="00F638F9" w:rsidRDefault="006A62D7">
            <w:pPr>
              <w:jc w:val="right"/>
            </w:pPr>
            <w:r>
              <w:rPr>
                <w:sz w:val="24"/>
              </w:rPr>
              <w:t>4.04</w:t>
            </w:r>
          </w:p>
        </w:tc>
      </w:tr>
      <w:tr w:rsidR="00F638F9">
        <w:tc>
          <w:tcPr>
            <w:tcW w:w="869" w:type="dxa"/>
            <w:vAlign w:val="center"/>
          </w:tcPr>
          <w:p w:rsidR="00F638F9" w:rsidRDefault="006A62D7">
            <w:pPr>
              <w:jc w:val="center"/>
            </w:pPr>
            <w:r>
              <w:rPr>
                <w:sz w:val="24"/>
              </w:rPr>
              <w:t>9</w:t>
            </w:r>
          </w:p>
        </w:tc>
        <w:tc>
          <w:tcPr>
            <w:tcW w:w="1650" w:type="dxa"/>
            <w:vAlign w:val="center"/>
          </w:tcPr>
          <w:p w:rsidR="00F638F9" w:rsidRDefault="006A62D7">
            <w:pPr>
              <w:jc w:val="center"/>
            </w:pPr>
            <w:r>
              <w:rPr>
                <w:sz w:val="24"/>
              </w:rPr>
              <w:t>000661</w:t>
            </w:r>
          </w:p>
        </w:tc>
        <w:tc>
          <w:tcPr>
            <w:tcW w:w="1980" w:type="dxa"/>
            <w:vAlign w:val="center"/>
          </w:tcPr>
          <w:p w:rsidR="00F638F9" w:rsidRDefault="006A62D7">
            <w:pPr>
              <w:jc w:val="center"/>
            </w:pPr>
            <w:r>
              <w:rPr>
                <w:sz w:val="24"/>
              </w:rPr>
              <w:t>长春高新</w:t>
            </w:r>
          </w:p>
        </w:tc>
        <w:tc>
          <w:tcPr>
            <w:tcW w:w="2879" w:type="dxa"/>
            <w:vAlign w:val="center"/>
          </w:tcPr>
          <w:p w:rsidR="00F638F9" w:rsidRDefault="006A62D7">
            <w:pPr>
              <w:jc w:val="right"/>
            </w:pPr>
            <w:r>
              <w:rPr>
                <w:sz w:val="24"/>
              </w:rPr>
              <w:t>95,100,978.97</w:t>
            </w:r>
          </w:p>
        </w:tc>
        <w:tc>
          <w:tcPr>
            <w:tcW w:w="1620" w:type="dxa"/>
            <w:vAlign w:val="center"/>
          </w:tcPr>
          <w:p w:rsidR="00F638F9" w:rsidRDefault="006A62D7">
            <w:pPr>
              <w:jc w:val="right"/>
            </w:pPr>
            <w:r>
              <w:rPr>
                <w:sz w:val="24"/>
              </w:rPr>
              <w:t>3.32</w:t>
            </w:r>
          </w:p>
        </w:tc>
      </w:tr>
      <w:tr w:rsidR="00F638F9">
        <w:tc>
          <w:tcPr>
            <w:tcW w:w="869" w:type="dxa"/>
            <w:vAlign w:val="center"/>
          </w:tcPr>
          <w:p w:rsidR="00F638F9" w:rsidRDefault="006A62D7">
            <w:pPr>
              <w:jc w:val="center"/>
            </w:pPr>
            <w:r>
              <w:rPr>
                <w:sz w:val="24"/>
              </w:rPr>
              <w:lastRenderedPageBreak/>
              <w:t>10</w:t>
            </w:r>
          </w:p>
        </w:tc>
        <w:tc>
          <w:tcPr>
            <w:tcW w:w="1650" w:type="dxa"/>
            <w:vAlign w:val="center"/>
          </w:tcPr>
          <w:p w:rsidR="00F638F9" w:rsidRDefault="006A62D7">
            <w:pPr>
              <w:jc w:val="center"/>
            </w:pPr>
            <w:r>
              <w:rPr>
                <w:sz w:val="24"/>
              </w:rPr>
              <w:t>002045</w:t>
            </w:r>
          </w:p>
        </w:tc>
        <w:tc>
          <w:tcPr>
            <w:tcW w:w="1980" w:type="dxa"/>
            <w:vAlign w:val="center"/>
          </w:tcPr>
          <w:p w:rsidR="00F638F9" w:rsidRDefault="006A62D7">
            <w:pPr>
              <w:jc w:val="center"/>
            </w:pPr>
            <w:r>
              <w:rPr>
                <w:sz w:val="24"/>
              </w:rPr>
              <w:t>国光电器</w:t>
            </w:r>
          </w:p>
        </w:tc>
        <w:tc>
          <w:tcPr>
            <w:tcW w:w="2879" w:type="dxa"/>
            <w:vAlign w:val="center"/>
          </w:tcPr>
          <w:p w:rsidR="00F638F9" w:rsidRDefault="006A62D7">
            <w:pPr>
              <w:jc w:val="right"/>
            </w:pPr>
            <w:r>
              <w:rPr>
                <w:sz w:val="24"/>
              </w:rPr>
              <w:t>93,081,656.43</w:t>
            </w:r>
          </w:p>
        </w:tc>
        <w:tc>
          <w:tcPr>
            <w:tcW w:w="1620" w:type="dxa"/>
            <w:vAlign w:val="center"/>
          </w:tcPr>
          <w:p w:rsidR="00F638F9" w:rsidRDefault="006A62D7">
            <w:pPr>
              <w:jc w:val="right"/>
            </w:pPr>
            <w:r>
              <w:rPr>
                <w:sz w:val="24"/>
              </w:rPr>
              <w:t>3.25</w:t>
            </w:r>
          </w:p>
        </w:tc>
      </w:tr>
      <w:tr w:rsidR="00F638F9">
        <w:tc>
          <w:tcPr>
            <w:tcW w:w="869" w:type="dxa"/>
            <w:vAlign w:val="center"/>
          </w:tcPr>
          <w:p w:rsidR="00F638F9" w:rsidRDefault="006A62D7">
            <w:pPr>
              <w:jc w:val="center"/>
            </w:pPr>
            <w:r>
              <w:rPr>
                <w:sz w:val="24"/>
              </w:rPr>
              <w:t>11</w:t>
            </w:r>
          </w:p>
        </w:tc>
        <w:tc>
          <w:tcPr>
            <w:tcW w:w="1650" w:type="dxa"/>
            <w:vAlign w:val="center"/>
          </w:tcPr>
          <w:p w:rsidR="00F638F9" w:rsidRDefault="006A62D7">
            <w:pPr>
              <w:jc w:val="center"/>
            </w:pPr>
            <w:r>
              <w:rPr>
                <w:sz w:val="24"/>
              </w:rPr>
              <w:t>002456</w:t>
            </w:r>
          </w:p>
        </w:tc>
        <w:tc>
          <w:tcPr>
            <w:tcW w:w="1980" w:type="dxa"/>
            <w:vAlign w:val="center"/>
          </w:tcPr>
          <w:p w:rsidR="00F638F9" w:rsidRDefault="006A62D7">
            <w:pPr>
              <w:jc w:val="center"/>
            </w:pPr>
            <w:r>
              <w:rPr>
                <w:sz w:val="24"/>
              </w:rPr>
              <w:t>欧菲光</w:t>
            </w:r>
          </w:p>
        </w:tc>
        <w:tc>
          <w:tcPr>
            <w:tcW w:w="2879" w:type="dxa"/>
            <w:vAlign w:val="center"/>
          </w:tcPr>
          <w:p w:rsidR="00F638F9" w:rsidRDefault="006A62D7">
            <w:pPr>
              <w:jc w:val="right"/>
            </w:pPr>
            <w:r>
              <w:rPr>
                <w:sz w:val="24"/>
              </w:rPr>
              <w:t>92,801,452.88</w:t>
            </w:r>
          </w:p>
        </w:tc>
        <w:tc>
          <w:tcPr>
            <w:tcW w:w="1620" w:type="dxa"/>
            <w:vAlign w:val="center"/>
          </w:tcPr>
          <w:p w:rsidR="00F638F9" w:rsidRDefault="006A62D7">
            <w:pPr>
              <w:jc w:val="right"/>
            </w:pPr>
            <w:r>
              <w:rPr>
                <w:sz w:val="24"/>
              </w:rPr>
              <w:t>3.24</w:t>
            </w:r>
          </w:p>
        </w:tc>
      </w:tr>
      <w:tr w:rsidR="00F638F9">
        <w:tc>
          <w:tcPr>
            <w:tcW w:w="869" w:type="dxa"/>
            <w:vAlign w:val="center"/>
          </w:tcPr>
          <w:p w:rsidR="00F638F9" w:rsidRDefault="006A62D7">
            <w:pPr>
              <w:jc w:val="center"/>
            </w:pPr>
            <w:r>
              <w:rPr>
                <w:sz w:val="24"/>
              </w:rPr>
              <w:t>12</w:t>
            </w:r>
          </w:p>
        </w:tc>
        <w:tc>
          <w:tcPr>
            <w:tcW w:w="1650" w:type="dxa"/>
            <w:vAlign w:val="center"/>
          </w:tcPr>
          <w:p w:rsidR="00F638F9" w:rsidRDefault="006A62D7">
            <w:pPr>
              <w:jc w:val="center"/>
            </w:pPr>
            <w:r>
              <w:rPr>
                <w:sz w:val="24"/>
              </w:rPr>
              <w:t>300279</w:t>
            </w:r>
          </w:p>
        </w:tc>
        <w:tc>
          <w:tcPr>
            <w:tcW w:w="1980" w:type="dxa"/>
            <w:vAlign w:val="center"/>
          </w:tcPr>
          <w:p w:rsidR="00F638F9" w:rsidRDefault="006A62D7">
            <w:pPr>
              <w:jc w:val="center"/>
            </w:pPr>
            <w:r>
              <w:rPr>
                <w:sz w:val="24"/>
              </w:rPr>
              <w:t>和晶科技</w:t>
            </w:r>
          </w:p>
        </w:tc>
        <w:tc>
          <w:tcPr>
            <w:tcW w:w="2879" w:type="dxa"/>
            <w:vAlign w:val="center"/>
          </w:tcPr>
          <w:p w:rsidR="00F638F9" w:rsidRDefault="006A62D7">
            <w:pPr>
              <w:jc w:val="right"/>
            </w:pPr>
            <w:r>
              <w:rPr>
                <w:sz w:val="24"/>
              </w:rPr>
              <w:t>90,165,292.81</w:t>
            </w:r>
          </w:p>
        </w:tc>
        <w:tc>
          <w:tcPr>
            <w:tcW w:w="1620" w:type="dxa"/>
            <w:vAlign w:val="center"/>
          </w:tcPr>
          <w:p w:rsidR="00F638F9" w:rsidRDefault="006A62D7">
            <w:pPr>
              <w:jc w:val="right"/>
            </w:pPr>
            <w:r>
              <w:rPr>
                <w:sz w:val="24"/>
              </w:rPr>
              <w:t>3.15</w:t>
            </w:r>
          </w:p>
        </w:tc>
      </w:tr>
      <w:tr w:rsidR="00F638F9">
        <w:tc>
          <w:tcPr>
            <w:tcW w:w="869" w:type="dxa"/>
            <w:vAlign w:val="center"/>
          </w:tcPr>
          <w:p w:rsidR="00F638F9" w:rsidRDefault="006A62D7">
            <w:pPr>
              <w:jc w:val="center"/>
            </w:pPr>
            <w:r>
              <w:rPr>
                <w:sz w:val="24"/>
              </w:rPr>
              <w:t>13</w:t>
            </w:r>
          </w:p>
        </w:tc>
        <w:tc>
          <w:tcPr>
            <w:tcW w:w="1650" w:type="dxa"/>
            <w:vAlign w:val="center"/>
          </w:tcPr>
          <w:p w:rsidR="00F638F9" w:rsidRDefault="006A62D7">
            <w:pPr>
              <w:jc w:val="center"/>
            </w:pPr>
            <w:r>
              <w:rPr>
                <w:sz w:val="24"/>
              </w:rPr>
              <w:t>002659</w:t>
            </w:r>
          </w:p>
        </w:tc>
        <w:tc>
          <w:tcPr>
            <w:tcW w:w="1980" w:type="dxa"/>
            <w:vAlign w:val="center"/>
          </w:tcPr>
          <w:p w:rsidR="00F638F9" w:rsidRDefault="006A62D7">
            <w:pPr>
              <w:jc w:val="center"/>
            </w:pPr>
            <w:r>
              <w:rPr>
                <w:sz w:val="24"/>
              </w:rPr>
              <w:t>中泰桥梁</w:t>
            </w:r>
          </w:p>
        </w:tc>
        <w:tc>
          <w:tcPr>
            <w:tcW w:w="2879" w:type="dxa"/>
            <w:vAlign w:val="center"/>
          </w:tcPr>
          <w:p w:rsidR="00F638F9" w:rsidRDefault="006A62D7">
            <w:pPr>
              <w:jc w:val="right"/>
            </w:pPr>
            <w:r>
              <w:rPr>
                <w:sz w:val="24"/>
              </w:rPr>
              <w:t>86,968,441.90</w:t>
            </w:r>
          </w:p>
        </w:tc>
        <w:tc>
          <w:tcPr>
            <w:tcW w:w="1620" w:type="dxa"/>
            <w:vAlign w:val="center"/>
          </w:tcPr>
          <w:p w:rsidR="00F638F9" w:rsidRDefault="006A62D7">
            <w:pPr>
              <w:jc w:val="right"/>
            </w:pPr>
            <w:r>
              <w:rPr>
                <w:sz w:val="24"/>
              </w:rPr>
              <w:t>3.04</w:t>
            </w:r>
          </w:p>
        </w:tc>
      </w:tr>
      <w:tr w:rsidR="00F638F9">
        <w:tc>
          <w:tcPr>
            <w:tcW w:w="869" w:type="dxa"/>
            <w:vAlign w:val="center"/>
          </w:tcPr>
          <w:p w:rsidR="00F638F9" w:rsidRDefault="006A62D7">
            <w:pPr>
              <w:jc w:val="center"/>
            </w:pPr>
            <w:r>
              <w:rPr>
                <w:sz w:val="24"/>
              </w:rPr>
              <w:t>14</w:t>
            </w:r>
          </w:p>
        </w:tc>
        <w:tc>
          <w:tcPr>
            <w:tcW w:w="1650" w:type="dxa"/>
            <w:vAlign w:val="center"/>
          </w:tcPr>
          <w:p w:rsidR="00F638F9" w:rsidRDefault="006A62D7">
            <w:pPr>
              <w:jc w:val="center"/>
            </w:pPr>
            <w:r>
              <w:rPr>
                <w:sz w:val="24"/>
              </w:rPr>
              <w:t>002440</w:t>
            </w:r>
          </w:p>
        </w:tc>
        <w:tc>
          <w:tcPr>
            <w:tcW w:w="1980" w:type="dxa"/>
            <w:vAlign w:val="center"/>
          </w:tcPr>
          <w:p w:rsidR="00F638F9" w:rsidRDefault="006A62D7">
            <w:pPr>
              <w:jc w:val="center"/>
            </w:pPr>
            <w:r>
              <w:rPr>
                <w:sz w:val="24"/>
              </w:rPr>
              <w:t>闰土股份</w:t>
            </w:r>
          </w:p>
        </w:tc>
        <w:tc>
          <w:tcPr>
            <w:tcW w:w="2879" w:type="dxa"/>
            <w:vAlign w:val="center"/>
          </w:tcPr>
          <w:p w:rsidR="00F638F9" w:rsidRDefault="006A62D7">
            <w:pPr>
              <w:jc w:val="right"/>
            </w:pPr>
            <w:r>
              <w:rPr>
                <w:sz w:val="24"/>
              </w:rPr>
              <w:t>77,222,308.71</w:t>
            </w:r>
          </w:p>
        </w:tc>
        <w:tc>
          <w:tcPr>
            <w:tcW w:w="1620" w:type="dxa"/>
            <w:vAlign w:val="center"/>
          </w:tcPr>
          <w:p w:rsidR="00F638F9" w:rsidRDefault="006A62D7">
            <w:pPr>
              <w:jc w:val="right"/>
            </w:pPr>
            <w:r>
              <w:rPr>
                <w:sz w:val="24"/>
              </w:rPr>
              <w:t>2.70</w:t>
            </w:r>
          </w:p>
        </w:tc>
      </w:tr>
      <w:tr w:rsidR="00F638F9">
        <w:tc>
          <w:tcPr>
            <w:tcW w:w="869" w:type="dxa"/>
            <w:vAlign w:val="center"/>
          </w:tcPr>
          <w:p w:rsidR="00F638F9" w:rsidRDefault="006A62D7">
            <w:pPr>
              <w:jc w:val="center"/>
            </w:pPr>
            <w:r>
              <w:rPr>
                <w:sz w:val="24"/>
              </w:rPr>
              <w:t>15</w:t>
            </w:r>
          </w:p>
        </w:tc>
        <w:tc>
          <w:tcPr>
            <w:tcW w:w="1650" w:type="dxa"/>
            <w:vAlign w:val="center"/>
          </w:tcPr>
          <w:p w:rsidR="00F638F9" w:rsidRDefault="006A62D7">
            <w:pPr>
              <w:jc w:val="center"/>
            </w:pPr>
            <w:r>
              <w:rPr>
                <w:sz w:val="24"/>
              </w:rPr>
              <w:t>600325</w:t>
            </w:r>
          </w:p>
        </w:tc>
        <w:tc>
          <w:tcPr>
            <w:tcW w:w="1980" w:type="dxa"/>
            <w:vAlign w:val="center"/>
          </w:tcPr>
          <w:p w:rsidR="00F638F9" w:rsidRDefault="006A62D7">
            <w:pPr>
              <w:jc w:val="center"/>
            </w:pPr>
            <w:r>
              <w:rPr>
                <w:sz w:val="24"/>
              </w:rPr>
              <w:t>华发股份</w:t>
            </w:r>
          </w:p>
        </w:tc>
        <w:tc>
          <w:tcPr>
            <w:tcW w:w="2879" w:type="dxa"/>
            <w:vAlign w:val="center"/>
          </w:tcPr>
          <w:p w:rsidR="00F638F9" w:rsidRDefault="006A62D7">
            <w:pPr>
              <w:jc w:val="right"/>
            </w:pPr>
            <w:r>
              <w:rPr>
                <w:sz w:val="24"/>
              </w:rPr>
              <w:t>75,974,785.47</w:t>
            </w:r>
          </w:p>
        </w:tc>
        <w:tc>
          <w:tcPr>
            <w:tcW w:w="1620" w:type="dxa"/>
            <w:vAlign w:val="center"/>
          </w:tcPr>
          <w:p w:rsidR="00F638F9" w:rsidRDefault="006A62D7">
            <w:pPr>
              <w:jc w:val="right"/>
            </w:pPr>
            <w:r>
              <w:rPr>
                <w:sz w:val="24"/>
              </w:rPr>
              <w:t>2.66</w:t>
            </w:r>
          </w:p>
        </w:tc>
      </w:tr>
      <w:tr w:rsidR="00F638F9">
        <w:tc>
          <w:tcPr>
            <w:tcW w:w="869" w:type="dxa"/>
            <w:vAlign w:val="center"/>
          </w:tcPr>
          <w:p w:rsidR="00F638F9" w:rsidRDefault="006A62D7">
            <w:pPr>
              <w:jc w:val="center"/>
            </w:pPr>
            <w:r>
              <w:rPr>
                <w:sz w:val="24"/>
              </w:rPr>
              <w:t>16</w:t>
            </w:r>
          </w:p>
        </w:tc>
        <w:tc>
          <w:tcPr>
            <w:tcW w:w="1650" w:type="dxa"/>
            <w:vAlign w:val="center"/>
          </w:tcPr>
          <w:p w:rsidR="00F638F9" w:rsidRDefault="006A62D7">
            <w:pPr>
              <w:jc w:val="center"/>
            </w:pPr>
            <w:r>
              <w:rPr>
                <w:sz w:val="24"/>
              </w:rPr>
              <w:t>300011</w:t>
            </w:r>
          </w:p>
        </w:tc>
        <w:tc>
          <w:tcPr>
            <w:tcW w:w="1980" w:type="dxa"/>
            <w:vAlign w:val="center"/>
          </w:tcPr>
          <w:p w:rsidR="00F638F9" w:rsidRDefault="006A62D7">
            <w:pPr>
              <w:jc w:val="center"/>
            </w:pPr>
            <w:r>
              <w:rPr>
                <w:sz w:val="24"/>
              </w:rPr>
              <w:t>鼎汉技术</w:t>
            </w:r>
          </w:p>
        </w:tc>
        <w:tc>
          <w:tcPr>
            <w:tcW w:w="2879" w:type="dxa"/>
            <w:vAlign w:val="center"/>
          </w:tcPr>
          <w:p w:rsidR="00F638F9" w:rsidRDefault="006A62D7">
            <w:pPr>
              <w:jc w:val="right"/>
            </w:pPr>
            <w:r>
              <w:rPr>
                <w:sz w:val="24"/>
              </w:rPr>
              <w:t>74,926,559.65</w:t>
            </w:r>
          </w:p>
        </w:tc>
        <w:tc>
          <w:tcPr>
            <w:tcW w:w="1620" w:type="dxa"/>
            <w:vAlign w:val="center"/>
          </w:tcPr>
          <w:p w:rsidR="00F638F9" w:rsidRDefault="006A62D7">
            <w:pPr>
              <w:jc w:val="right"/>
            </w:pPr>
            <w:r>
              <w:rPr>
                <w:sz w:val="24"/>
              </w:rPr>
              <w:t>2.62</w:t>
            </w:r>
          </w:p>
        </w:tc>
      </w:tr>
      <w:tr w:rsidR="00F638F9">
        <w:tc>
          <w:tcPr>
            <w:tcW w:w="869" w:type="dxa"/>
            <w:vAlign w:val="center"/>
          </w:tcPr>
          <w:p w:rsidR="00F638F9" w:rsidRDefault="006A62D7">
            <w:pPr>
              <w:jc w:val="center"/>
            </w:pPr>
            <w:r>
              <w:rPr>
                <w:sz w:val="24"/>
              </w:rPr>
              <w:t>17</w:t>
            </w:r>
          </w:p>
        </w:tc>
        <w:tc>
          <w:tcPr>
            <w:tcW w:w="1650" w:type="dxa"/>
            <w:vAlign w:val="center"/>
          </w:tcPr>
          <w:p w:rsidR="00F638F9" w:rsidRDefault="006A62D7">
            <w:pPr>
              <w:jc w:val="center"/>
            </w:pPr>
            <w:r>
              <w:rPr>
                <w:sz w:val="24"/>
              </w:rPr>
              <w:t>000596</w:t>
            </w:r>
          </w:p>
        </w:tc>
        <w:tc>
          <w:tcPr>
            <w:tcW w:w="1980" w:type="dxa"/>
            <w:vAlign w:val="center"/>
          </w:tcPr>
          <w:p w:rsidR="00F638F9" w:rsidRDefault="006A62D7">
            <w:pPr>
              <w:jc w:val="center"/>
            </w:pPr>
            <w:r>
              <w:rPr>
                <w:sz w:val="24"/>
              </w:rPr>
              <w:t>古井贡酒</w:t>
            </w:r>
          </w:p>
        </w:tc>
        <w:tc>
          <w:tcPr>
            <w:tcW w:w="2879" w:type="dxa"/>
            <w:vAlign w:val="center"/>
          </w:tcPr>
          <w:p w:rsidR="00F638F9" w:rsidRDefault="006A62D7">
            <w:pPr>
              <w:jc w:val="right"/>
            </w:pPr>
            <w:r>
              <w:rPr>
                <w:sz w:val="24"/>
              </w:rPr>
              <w:t>71,753,196.61</w:t>
            </w:r>
          </w:p>
        </w:tc>
        <w:tc>
          <w:tcPr>
            <w:tcW w:w="1620" w:type="dxa"/>
            <w:vAlign w:val="center"/>
          </w:tcPr>
          <w:p w:rsidR="00F638F9" w:rsidRDefault="006A62D7">
            <w:pPr>
              <w:jc w:val="right"/>
            </w:pPr>
            <w:r>
              <w:rPr>
                <w:sz w:val="24"/>
              </w:rPr>
              <w:t>2.51</w:t>
            </w:r>
          </w:p>
        </w:tc>
      </w:tr>
      <w:tr w:rsidR="00F638F9">
        <w:tc>
          <w:tcPr>
            <w:tcW w:w="869" w:type="dxa"/>
            <w:vAlign w:val="center"/>
          </w:tcPr>
          <w:p w:rsidR="00F638F9" w:rsidRDefault="006A62D7">
            <w:pPr>
              <w:jc w:val="center"/>
            </w:pPr>
            <w:r>
              <w:rPr>
                <w:sz w:val="24"/>
              </w:rPr>
              <w:t>18</w:t>
            </w:r>
          </w:p>
        </w:tc>
        <w:tc>
          <w:tcPr>
            <w:tcW w:w="1650" w:type="dxa"/>
            <w:vAlign w:val="center"/>
          </w:tcPr>
          <w:p w:rsidR="00F638F9" w:rsidRDefault="006A62D7">
            <w:pPr>
              <w:jc w:val="center"/>
            </w:pPr>
            <w:r>
              <w:rPr>
                <w:sz w:val="24"/>
              </w:rPr>
              <w:t>600486</w:t>
            </w:r>
          </w:p>
        </w:tc>
        <w:tc>
          <w:tcPr>
            <w:tcW w:w="1980" w:type="dxa"/>
            <w:vAlign w:val="center"/>
          </w:tcPr>
          <w:p w:rsidR="00F638F9" w:rsidRDefault="006A62D7">
            <w:pPr>
              <w:jc w:val="center"/>
            </w:pPr>
            <w:r>
              <w:rPr>
                <w:sz w:val="24"/>
              </w:rPr>
              <w:t>扬农化工</w:t>
            </w:r>
          </w:p>
        </w:tc>
        <w:tc>
          <w:tcPr>
            <w:tcW w:w="2879" w:type="dxa"/>
            <w:vAlign w:val="center"/>
          </w:tcPr>
          <w:p w:rsidR="00F638F9" w:rsidRDefault="006A62D7">
            <w:pPr>
              <w:jc w:val="right"/>
            </w:pPr>
            <w:r>
              <w:rPr>
                <w:sz w:val="24"/>
              </w:rPr>
              <w:t>69,978,600.95</w:t>
            </w:r>
          </w:p>
        </w:tc>
        <w:tc>
          <w:tcPr>
            <w:tcW w:w="1620" w:type="dxa"/>
            <w:vAlign w:val="center"/>
          </w:tcPr>
          <w:p w:rsidR="00F638F9" w:rsidRDefault="006A62D7">
            <w:pPr>
              <w:jc w:val="right"/>
            </w:pPr>
            <w:r>
              <w:rPr>
                <w:sz w:val="24"/>
              </w:rPr>
              <w:t>2.45</w:t>
            </w:r>
          </w:p>
        </w:tc>
      </w:tr>
      <w:tr w:rsidR="00F638F9">
        <w:tc>
          <w:tcPr>
            <w:tcW w:w="869" w:type="dxa"/>
            <w:vAlign w:val="center"/>
          </w:tcPr>
          <w:p w:rsidR="00F638F9" w:rsidRDefault="006A62D7">
            <w:pPr>
              <w:jc w:val="center"/>
            </w:pPr>
            <w:r>
              <w:rPr>
                <w:sz w:val="24"/>
              </w:rPr>
              <w:t>19</w:t>
            </w:r>
          </w:p>
        </w:tc>
        <w:tc>
          <w:tcPr>
            <w:tcW w:w="1650" w:type="dxa"/>
            <w:vAlign w:val="center"/>
          </w:tcPr>
          <w:p w:rsidR="00F638F9" w:rsidRDefault="006A62D7">
            <w:pPr>
              <w:jc w:val="center"/>
            </w:pPr>
            <w:r>
              <w:rPr>
                <w:sz w:val="24"/>
              </w:rPr>
              <w:t>600348</w:t>
            </w:r>
          </w:p>
        </w:tc>
        <w:tc>
          <w:tcPr>
            <w:tcW w:w="1980" w:type="dxa"/>
            <w:vAlign w:val="center"/>
          </w:tcPr>
          <w:p w:rsidR="00F638F9" w:rsidRDefault="006A62D7">
            <w:pPr>
              <w:jc w:val="center"/>
            </w:pPr>
            <w:r>
              <w:rPr>
                <w:sz w:val="24"/>
              </w:rPr>
              <w:t>阳泉煤业</w:t>
            </w:r>
          </w:p>
        </w:tc>
        <w:tc>
          <w:tcPr>
            <w:tcW w:w="2879" w:type="dxa"/>
            <w:vAlign w:val="center"/>
          </w:tcPr>
          <w:p w:rsidR="00F638F9" w:rsidRDefault="006A62D7">
            <w:pPr>
              <w:jc w:val="right"/>
            </w:pPr>
            <w:r>
              <w:rPr>
                <w:sz w:val="24"/>
              </w:rPr>
              <w:t>69,971,814.75</w:t>
            </w:r>
          </w:p>
        </w:tc>
        <w:tc>
          <w:tcPr>
            <w:tcW w:w="1620" w:type="dxa"/>
            <w:vAlign w:val="center"/>
          </w:tcPr>
          <w:p w:rsidR="00F638F9" w:rsidRDefault="006A62D7">
            <w:pPr>
              <w:jc w:val="right"/>
            </w:pPr>
            <w:r>
              <w:rPr>
                <w:sz w:val="24"/>
              </w:rPr>
              <w:t>2.45</w:t>
            </w:r>
          </w:p>
        </w:tc>
      </w:tr>
      <w:tr w:rsidR="00F638F9">
        <w:tc>
          <w:tcPr>
            <w:tcW w:w="869" w:type="dxa"/>
            <w:vAlign w:val="center"/>
          </w:tcPr>
          <w:p w:rsidR="00F638F9" w:rsidRDefault="006A62D7">
            <w:pPr>
              <w:jc w:val="center"/>
            </w:pPr>
            <w:r>
              <w:rPr>
                <w:sz w:val="24"/>
              </w:rPr>
              <w:t>20</w:t>
            </w:r>
          </w:p>
        </w:tc>
        <w:tc>
          <w:tcPr>
            <w:tcW w:w="1650" w:type="dxa"/>
            <w:vAlign w:val="center"/>
          </w:tcPr>
          <w:p w:rsidR="00F638F9" w:rsidRDefault="006A62D7">
            <w:pPr>
              <w:jc w:val="center"/>
            </w:pPr>
            <w:r>
              <w:rPr>
                <w:sz w:val="24"/>
              </w:rPr>
              <w:t>002477</w:t>
            </w:r>
          </w:p>
        </w:tc>
        <w:tc>
          <w:tcPr>
            <w:tcW w:w="1980" w:type="dxa"/>
            <w:vAlign w:val="center"/>
          </w:tcPr>
          <w:p w:rsidR="00F638F9" w:rsidRDefault="006A62D7">
            <w:pPr>
              <w:jc w:val="center"/>
            </w:pPr>
            <w:r>
              <w:rPr>
                <w:sz w:val="24"/>
              </w:rPr>
              <w:t>雏鹰农牧</w:t>
            </w:r>
          </w:p>
        </w:tc>
        <w:tc>
          <w:tcPr>
            <w:tcW w:w="2879" w:type="dxa"/>
            <w:vAlign w:val="center"/>
          </w:tcPr>
          <w:p w:rsidR="00F638F9" w:rsidRDefault="006A62D7">
            <w:pPr>
              <w:jc w:val="right"/>
            </w:pPr>
            <w:r>
              <w:rPr>
                <w:sz w:val="24"/>
              </w:rPr>
              <w:t>69,484,201.80</w:t>
            </w:r>
          </w:p>
        </w:tc>
        <w:tc>
          <w:tcPr>
            <w:tcW w:w="1620" w:type="dxa"/>
            <w:vAlign w:val="center"/>
          </w:tcPr>
          <w:p w:rsidR="00F638F9" w:rsidRDefault="006A62D7">
            <w:pPr>
              <w:jc w:val="right"/>
            </w:pPr>
            <w:r>
              <w:rPr>
                <w:sz w:val="24"/>
              </w:rPr>
              <w:t>2.43</w:t>
            </w:r>
          </w:p>
        </w:tc>
      </w:tr>
      <w:tr w:rsidR="00F638F9">
        <w:tc>
          <w:tcPr>
            <w:tcW w:w="869" w:type="dxa"/>
            <w:vAlign w:val="center"/>
          </w:tcPr>
          <w:p w:rsidR="00F638F9" w:rsidRDefault="006A62D7">
            <w:pPr>
              <w:jc w:val="center"/>
            </w:pPr>
            <w:r>
              <w:rPr>
                <w:sz w:val="24"/>
              </w:rPr>
              <w:t>21</w:t>
            </w:r>
          </w:p>
        </w:tc>
        <w:tc>
          <w:tcPr>
            <w:tcW w:w="1650" w:type="dxa"/>
            <w:vAlign w:val="center"/>
          </w:tcPr>
          <w:p w:rsidR="00F638F9" w:rsidRDefault="006A62D7">
            <w:pPr>
              <w:jc w:val="center"/>
            </w:pPr>
            <w:r>
              <w:rPr>
                <w:sz w:val="24"/>
              </w:rPr>
              <w:t>603885</w:t>
            </w:r>
          </w:p>
        </w:tc>
        <w:tc>
          <w:tcPr>
            <w:tcW w:w="1980" w:type="dxa"/>
            <w:vAlign w:val="center"/>
          </w:tcPr>
          <w:p w:rsidR="00F638F9" w:rsidRDefault="006A62D7">
            <w:pPr>
              <w:jc w:val="center"/>
            </w:pPr>
            <w:r>
              <w:rPr>
                <w:sz w:val="24"/>
              </w:rPr>
              <w:t>吉祥航空</w:t>
            </w:r>
          </w:p>
        </w:tc>
        <w:tc>
          <w:tcPr>
            <w:tcW w:w="2879" w:type="dxa"/>
            <w:vAlign w:val="center"/>
          </w:tcPr>
          <w:p w:rsidR="00F638F9" w:rsidRDefault="006A62D7">
            <w:pPr>
              <w:jc w:val="right"/>
            </w:pPr>
            <w:r>
              <w:rPr>
                <w:sz w:val="24"/>
              </w:rPr>
              <w:t>68,753,833.69</w:t>
            </w:r>
          </w:p>
        </w:tc>
        <w:tc>
          <w:tcPr>
            <w:tcW w:w="1620" w:type="dxa"/>
            <w:vAlign w:val="center"/>
          </w:tcPr>
          <w:p w:rsidR="00F638F9" w:rsidRDefault="006A62D7">
            <w:pPr>
              <w:jc w:val="right"/>
            </w:pPr>
            <w:r>
              <w:rPr>
                <w:sz w:val="24"/>
              </w:rPr>
              <w:t>2.40</w:t>
            </w:r>
          </w:p>
        </w:tc>
      </w:tr>
      <w:tr w:rsidR="00F638F9">
        <w:tc>
          <w:tcPr>
            <w:tcW w:w="869" w:type="dxa"/>
            <w:vAlign w:val="center"/>
          </w:tcPr>
          <w:p w:rsidR="00F638F9" w:rsidRDefault="006A62D7">
            <w:pPr>
              <w:jc w:val="center"/>
            </w:pPr>
            <w:r>
              <w:rPr>
                <w:sz w:val="24"/>
              </w:rPr>
              <w:t>22</w:t>
            </w:r>
          </w:p>
        </w:tc>
        <w:tc>
          <w:tcPr>
            <w:tcW w:w="1650" w:type="dxa"/>
            <w:vAlign w:val="center"/>
          </w:tcPr>
          <w:p w:rsidR="00F638F9" w:rsidRDefault="006A62D7">
            <w:pPr>
              <w:jc w:val="center"/>
            </w:pPr>
            <w:r>
              <w:rPr>
                <w:sz w:val="24"/>
              </w:rPr>
              <w:t>300122</w:t>
            </w:r>
          </w:p>
        </w:tc>
        <w:tc>
          <w:tcPr>
            <w:tcW w:w="1980" w:type="dxa"/>
            <w:vAlign w:val="center"/>
          </w:tcPr>
          <w:p w:rsidR="00F638F9" w:rsidRDefault="006A62D7">
            <w:pPr>
              <w:jc w:val="center"/>
            </w:pPr>
            <w:r>
              <w:rPr>
                <w:sz w:val="24"/>
              </w:rPr>
              <w:t>智飞生物</w:t>
            </w:r>
          </w:p>
        </w:tc>
        <w:tc>
          <w:tcPr>
            <w:tcW w:w="2879" w:type="dxa"/>
            <w:vAlign w:val="center"/>
          </w:tcPr>
          <w:p w:rsidR="00F638F9" w:rsidRDefault="006A62D7">
            <w:pPr>
              <w:jc w:val="right"/>
            </w:pPr>
            <w:r>
              <w:rPr>
                <w:sz w:val="24"/>
              </w:rPr>
              <w:t>67,826,904.78</w:t>
            </w:r>
          </w:p>
        </w:tc>
        <w:tc>
          <w:tcPr>
            <w:tcW w:w="1620" w:type="dxa"/>
            <w:vAlign w:val="center"/>
          </w:tcPr>
          <w:p w:rsidR="00F638F9" w:rsidRDefault="006A62D7">
            <w:pPr>
              <w:jc w:val="right"/>
            </w:pPr>
            <w:r>
              <w:rPr>
                <w:sz w:val="24"/>
              </w:rPr>
              <w:t>2.37</w:t>
            </w:r>
          </w:p>
        </w:tc>
      </w:tr>
      <w:tr w:rsidR="00F638F9">
        <w:tc>
          <w:tcPr>
            <w:tcW w:w="869" w:type="dxa"/>
            <w:vAlign w:val="center"/>
          </w:tcPr>
          <w:p w:rsidR="00F638F9" w:rsidRDefault="006A62D7">
            <w:pPr>
              <w:jc w:val="center"/>
            </w:pPr>
            <w:r>
              <w:rPr>
                <w:sz w:val="24"/>
              </w:rPr>
              <w:t>23</w:t>
            </w:r>
          </w:p>
        </w:tc>
        <w:tc>
          <w:tcPr>
            <w:tcW w:w="1650" w:type="dxa"/>
            <w:vAlign w:val="center"/>
          </w:tcPr>
          <w:p w:rsidR="00F638F9" w:rsidRDefault="006A62D7">
            <w:pPr>
              <w:jc w:val="center"/>
            </w:pPr>
            <w:r>
              <w:rPr>
                <w:sz w:val="24"/>
              </w:rPr>
              <w:t>601233</w:t>
            </w:r>
          </w:p>
        </w:tc>
        <w:tc>
          <w:tcPr>
            <w:tcW w:w="1980" w:type="dxa"/>
            <w:vAlign w:val="center"/>
          </w:tcPr>
          <w:p w:rsidR="00F638F9" w:rsidRDefault="006A62D7">
            <w:pPr>
              <w:jc w:val="center"/>
            </w:pPr>
            <w:r>
              <w:rPr>
                <w:sz w:val="24"/>
              </w:rPr>
              <w:t>桐昆股份</w:t>
            </w:r>
          </w:p>
        </w:tc>
        <w:tc>
          <w:tcPr>
            <w:tcW w:w="2879" w:type="dxa"/>
            <w:vAlign w:val="center"/>
          </w:tcPr>
          <w:p w:rsidR="00F638F9" w:rsidRDefault="006A62D7">
            <w:pPr>
              <w:jc w:val="right"/>
            </w:pPr>
            <w:r>
              <w:rPr>
                <w:sz w:val="24"/>
              </w:rPr>
              <w:t>62,576,617.68</w:t>
            </w:r>
          </w:p>
        </w:tc>
        <w:tc>
          <w:tcPr>
            <w:tcW w:w="1620" w:type="dxa"/>
            <w:vAlign w:val="center"/>
          </w:tcPr>
          <w:p w:rsidR="00F638F9" w:rsidRDefault="006A62D7">
            <w:pPr>
              <w:jc w:val="right"/>
            </w:pPr>
            <w:r>
              <w:rPr>
                <w:sz w:val="24"/>
              </w:rPr>
              <w:t>2.19</w:t>
            </w:r>
          </w:p>
        </w:tc>
      </w:tr>
      <w:tr w:rsidR="00F638F9">
        <w:tc>
          <w:tcPr>
            <w:tcW w:w="869" w:type="dxa"/>
            <w:vAlign w:val="center"/>
          </w:tcPr>
          <w:p w:rsidR="00F638F9" w:rsidRDefault="006A62D7">
            <w:pPr>
              <w:jc w:val="center"/>
            </w:pPr>
            <w:r>
              <w:rPr>
                <w:sz w:val="24"/>
              </w:rPr>
              <w:t>24</w:t>
            </w:r>
          </w:p>
        </w:tc>
        <w:tc>
          <w:tcPr>
            <w:tcW w:w="1650" w:type="dxa"/>
            <w:vAlign w:val="center"/>
          </w:tcPr>
          <w:p w:rsidR="00F638F9" w:rsidRDefault="006A62D7">
            <w:pPr>
              <w:jc w:val="center"/>
            </w:pPr>
            <w:r>
              <w:rPr>
                <w:sz w:val="24"/>
              </w:rPr>
              <w:t>002643</w:t>
            </w:r>
          </w:p>
        </w:tc>
        <w:tc>
          <w:tcPr>
            <w:tcW w:w="1980" w:type="dxa"/>
            <w:vAlign w:val="center"/>
          </w:tcPr>
          <w:p w:rsidR="00F638F9" w:rsidRDefault="006A62D7">
            <w:pPr>
              <w:jc w:val="center"/>
            </w:pPr>
            <w:r>
              <w:rPr>
                <w:sz w:val="24"/>
              </w:rPr>
              <w:t>万润股份</w:t>
            </w:r>
          </w:p>
        </w:tc>
        <w:tc>
          <w:tcPr>
            <w:tcW w:w="2879" w:type="dxa"/>
            <w:vAlign w:val="center"/>
          </w:tcPr>
          <w:p w:rsidR="00F638F9" w:rsidRDefault="006A62D7">
            <w:pPr>
              <w:jc w:val="right"/>
            </w:pPr>
            <w:r>
              <w:rPr>
                <w:sz w:val="24"/>
              </w:rPr>
              <w:t>60,490,357.38</w:t>
            </w:r>
          </w:p>
        </w:tc>
        <w:tc>
          <w:tcPr>
            <w:tcW w:w="1620" w:type="dxa"/>
            <w:vAlign w:val="center"/>
          </w:tcPr>
          <w:p w:rsidR="00F638F9" w:rsidRDefault="006A62D7">
            <w:pPr>
              <w:jc w:val="right"/>
            </w:pPr>
            <w:r>
              <w:rPr>
                <w:sz w:val="24"/>
              </w:rPr>
              <w:t>2.11</w:t>
            </w:r>
          </w:p>
        </w:tc>
      </w:tr>
      <w:tr w:rsidR="00F638F9">
        <w:tc>
          <w:tcPr>
            <w:tcW w:w="869" w:type="dxa"/>
            <w:vAlign w:val="center"/>
          </w:tcPr>
          <w:p w:rsidR="00F638F9" w:rsidRDefault="006A62D7">
            <w:pPr>
              <w:jc w:val="center"/>
            </w:pPr>
            <w:r>
              <w:rPr>
                <w:sz w:val="24"/>
              </w:rPr>
              <w:t>25</w:t>
            </w:r>
          </w:p>
        </w:tc>
        <w:tc>
          <w:tcPr>
            <w:tcW w:w="1650" w:type="dxa"/>
            <w:vAlign w:val="center"/>
          </w:tcPr>
          <w:p w:rsidR="00F638F9" w:rsidRDefault="006A62D7">
            <w:pPr>
              <w:jc w:val="center"/>
            </w:pPr>
            <w:r>
              <w:rPr>
                <w:sz w:val="24"/>
              </w:rPr>
              <w:t>601688</w:t>
            </w:r>
          </w:p>
        </w:tc>
        <w:tc>
          <w:tcPr>
            <w:tcW w:w="1980" w:type="dxa"/>
            <w:vAlign w:val="center"/>
          </w:tcPr>
          <w:p w:rsidR="00F638F9" w:rsidRDefault="006A62D7">
            <w:pPr>
              <w:jc w:val="center"/>
            </w:pPr>
            <w:r>
              <w:rPr>
                <w:sz w:val="24"/>
              </w:rPr>
              <w:t>华泰证券</w:t>
            </w:r>
          </w:p>
        </w:tc>
        <w:tc>
          <w:tcPr>
            <w:tcW w:w="2879" w:type="dxa"/>
            <w:vAlign w:val="center"/>
          </w:tcPr>
          <w:p w:rsidR="00F638F9" w:rsidRDefault="006A62D7">
            <w:pPr>
              <w:jc w:val="right"/>
            </w:pPr>
            <w:r>
              <w:rPr>
                <w:sz w:val="24"/>
              </w:rPr>
              <w:t>59,596,172.12</w:t>
            </w:r>
          </w:p>
        </w:tc>
        <w:tc>
          <w:tcPr>
            <w:tcW w:w="1620" w:type="dxa"/>
            <w:vAlign w:val="center"/>
          </w:tcPr>
          <w:p w:rsidR="00F638F9" w:rsidRDefault="006A62D7">
            <w:pPr>
              <w:jc w:val="right"/>
            </w:pPr>
            <w:r>
              <w:rPr>
                <w:sz w:val="24"/>
              </w:rPr>
              <w:t>2.08</w:t>
            </w:r>
          </w:p>
        </w:tc>
      </w:tr>
      <w:tr w:rsidR="00F638F9">
        <w:tc>
          <w:tcPr>
            <w:tcW w:w="869" w:type="dxa"/>
            <w:vAlign w:val="center"/>
          </w:tcPr>
          <w:p w:rsidR="00F638F9" w:rsidRDefault="006A62D7">
            <w:pPr>
              <w:jc w:val="center"/>
            </w:pPr>
            <w:r>
              <w:rPr>
                <w:sz w:val="24"/>
              </w:rPr>
              <w:t>26</w:t>
            </w:r>
          </w:p>
        </w:tc>
        <w:tc>
          <w:tcPr>
            <w:tcW w:w="1650" w:type="dxa"/>
            <w:vAlign w:val="center"/>
          </w:tcPr>
          <w:p w:rsidR="00F638F9" w:rsidRDefault="006A62D7">
            <w:pPr>
              <w:jc w:val="center"/>
            </w:pPr>
            <w:r>
              <w:rPr>
                <w:sz w:val="24"/>
              </w:rPr>
              <w:t>600352</w:t>
            </w:r>
          </w:p>
        </w:tc>
        <w:tc>
          <w:tcPr>
            <w:tcW w:w="1980" w:type="dxa"/>
            <w:vAlign w:val="center"/>
          </w:tcPr>
          <w:p w:rsidR="00F638F9" w:rsidRDefault="006A62D7">
            <w:pPr>
              <w:jc w:val="center"/>
            </w:pPr>
            <w:r>
              <w:rPr>
                <w:sz w:val="24"/>
              </w:rPr>
              <w:t>浙江龙盛</w:t>
            </w:r>
          </w:p>
        </w:tc>
        <w:tc>
          <w:tcPr>
            <w:tcW w:w="2879" w:type="dxa"/>
            <w:vAlign w:val="center"/>
          </w:tcPr>
          <w:p w:rsidR="00F638F9" w:rsidRDefault="006A62D7">
            <w:pPr>
              <w:jc w:val="right"/>
            </w:pPr>
            <w:r>
              <w:rPr>
                <w:sz w:val="24"/>
              </w:rPr>
              <w:t>58,559,106.31</w:t>
            </w:r>
          </w:p>
        </w:tc>
        <w:tc>
          <w:tcPr>
            <w:tcW w:w="1620" w:type="dxa"/>
            <w:vAlign w:val="center"/>
          </w:tcPr>
          <w:p w:rsidR="00F638F9" w:rsidRDefault="006A62D7">
            <w:pPr>
              <w:jc w:val="right"/>
            </w:pPr>
            <w:r>
              <w:rPr>
                <w:sz w:val="24"/>
              </w:rPr>
              <w:t>2.05</w:t>
            </w:r>
          </w:p>
        </w:tc>
      </w:tr>
      <w:tr w:rsidR="00F638F9">
        <w:tc>
          <w:tcPr>
            <w:tcW w:w="869" w:type="dxa"/>
            <w:vAlign w:val="center"/>
          </w:tcPr>
          <w:p w:rsidR="00F638F9" w:rsidRDefault="006A62D7">
            <w:pPr>
              <w:jc w:val="center"/>
            </w:pPr>
            <w:r>
              <w:rPr>
                <w:sz w:val="24"/>
              </w:rPr>
              <w:t>27</w:t>
            </w:r>
          </w:p>
        </w:tc>
        <w:tc>
          <w:tcPr>
            <w:tcW w:w="1650" w:type="dxa"/>
            <w:vAlign w:val="center"/>
          </w:tcPr>
          <w:p w:rsidR="00F638F9" w:rsidRDefault="006A62D7">
            <w:pPr>
              <w:jc w:val="center"/>
            </w:pPr>
            <w:r>
              <w:rPr>
                <w:sz w:val="24"/>
              </w:rPr>
              <w:t>600048</w:t>
            </w:r>
          </w:p>
        </w:tc>
        <w:tc>
          <w:tcPr>
            <w:tcW w:w="1980" w:type="dxa"/>
            <w:vAlign w:val="center"/>
          </w:tcPr>
          <w:p w:rsidR="00F638F9" w:rsidRDefault="006A62D7">
            <w:pPr>
              <w:jc w:val="center"/>
            </w:pPr>
            <w:r>
              <w:rPr>
                <w:sz w:val="24"/>
              </w:rPr>
              <w:t>保利地产</w:t>
            </w:r>
          </w:p>
        </w:tc>
        <w:tc>
          <w:tcPr>
            <w:tcW w:w="2879" w:type="dxa"/>
            <w:vAlign w:val="center"/>
          </w:tcPr>
          <w:p w:rsidR="00F638F9" w:rsidRDefault="006A62D7">
            <w:pPr>
              <w:jc w:val="right"/>
            </w:pPr>
            <w:r>
              <w:rPr>
                <w:sz w:val="24"/>
              </w:rPr>
              <w:t>57,555,807.04</w:t>
            </w:r>
          </w:p>
        </w:tc>
        <w:tc>
          <w:tcPr>
            <w:tcW w:w="1620" w:type="dxa"/>
            <w:vAlign w:val="center"/>
          </w:tcPr>
          <w:p w:rsidR="00F638F9" w:rsidRDefault="006A62D7">
            <w:pPr>
              <w:jc w:val="right"/>
            </w:pPr>
            <w:r>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F638F9">
        <w:tc>
          <w:tcPr>
            <w:tcW w:w="869" w:type="dxa"/>
            <w:vAlign w:val="center"/>
          </w:tcPr>
          <w:p w:rsidR="00F638F9" w:rsidRDefault="006A62D7">
            <w:pPr>
              <w:jc w:val="center"/>
            </w:pPr>
            <w:r>
              <w:t>1</w:t>
            </w:r>
          </w:p>
        </w:tc>
        <w:tc>
          <w:tcPr>
            <w:tcW w:w="1650" w:type="dxa"/>
            <w:vAlign w:val="center"/>
          </w:tcPr>
          <w:p w:rsidR="00F638F9" w:rsidRDefault="006A62D7">
            <w:pPr>
              <w:jc w:val="center"/>
            </w:pPr>
            <w:r>
              <w:t>002456</w:t>
            </w:r>
          </w:p>
        </w:tc>
        <w:tc>
          <w:tcPr>
            <w:tcW w:w="1980" w:type="dxa"/>
            <w:vAlign w:val="center"/>
          </w:tcPr>
          <w:p w:rsidR="00F638F9" w:rsidRDefault="006A62D7">
            <w:pPr>
              <w:jc w:val="center"/>
            </w:pPr>
            <w:r>
              <w:t>欧菲光</w:t>
            </w:r>
          </w:p>
        </w:tc>
        <w:tc>
          <w:tcPr>
            <w:tcW w:w="2879" w:type="dxa"/>
            <w:vAlign w:val="center"/>
          </w:tcPr>
          <w:p w:rsidR="00F638F9" w:rsidRDefault="006A62D7">
            <w:pPr>
              <w:jc w:val="right"/>
            </w:pPr>
            <w:r>
              <w:t>169,351,544.75</w:t>
            </w:r>
          </w:p>
        </w:tc>
        <w:tc>
          <w:tcPr>
            <w:tcW w:w="1620" w:type="dxa"/>
            <w:vAlign w:val="center"/>
          </w:tcPr>
          <w:p w:rsidR="00F638F9" w:rsidRDefault="006A62D7">
            <w:pPr>
              <w:jc w:val="right"/>
            </w:pPr>
            <w:r>
              <w:t>5.92</w:t>
            </w:r>
          </w:p>
        </w:tc>
      </w:tr>
      <w:tr w:rsidR="00F638F9">
        <w:tc>
          <w:tcPr>
            <w:tcW w:w="869" w:type="dxa"/>
            <w:vAlign w:val="center"/>
          </w:tcPr>
          <w:p w:rsidR="00F638F9" w:rsidRDefault="006A62D7">
            <w:pPr>
              <w:jc w:val="center"/>
            </w:pPr>
            <w:r>
              <w:t>2</w:t>
            </w:r>
          </w:p>
        </w:tc>
        <w:tc>
          <w:tcPr>
            <w:tcW w:w="1650" w:type="dxa"/>
            <w:vAlign w:val="center"/>
          </w:tcPr>
          <w:p w:rsidR="00F638F9" w:rsidRDefault="006A62D7">
            <w:pPr>
              <w:jc w:val="center"/>
            </w:pPr>
            <w:r>
              <w:t>600115</w:t>
            </w:r>
          </w:p>
        </w:tc>
        <w:tc>
          <w:tcPr>
            <w:tcW w:w="1980" w:type="dxa"/>
            <w:vAlign w:val="center"/>
          </w:tcPr>
          <w:p w:rsidR="00F638F9" w:rsidRDefault="006A62D7">
            <w:pPr>
              <w:jc w:val="center"/>
            </w:pPr>
            <w:r>
              <w:t>东方航空</w:t>
            </w:r>
          </w:p>
        </w:tc>
        <w:tc>
          <w:tcPr>
            <w:tcW w:w="2879" w:type="dxa"/>
            <w:vAlign w:val="center"/>
          </w:tcPr>
          <w:p w:rsidR="00F638F9" w:rsidRDefault="006A62D7">
            <w:pPr>
              <w:jc w:val="right"/>
            </w:pPr>
            <w:r>
              <w:t>145,995,520.93</w:t>
            </w:r>
          </w:p>
        </w:tc>
        <w:tc>
          <w:tcPr>
            <w:tcW w:w="1620" w:type="dxa"/>
            <w:vAlign w:val="center"/>
          </w:tcPr>
          <w:p w:rsidR="00F638F9" w:rsidRDefault="006A62D7">
            <w:pPr>
              <w:jc w:val="right"/>
            </w:pPr>
            <w:r>
              <w:t>5.10</w:t>
            </w:r>
          </w:p>
        </w:tc>
      </w:tr>
      <w:tr w:rsidR="00F638F9">
        <w:tc>
          <w:tcPr>
            <w:tcW w:w="869" w:type="dxa"/>
            <w:vAlign w:val="center"/>
          </w:tcPr>
          <w:p w:rsidR="00F638F9" w:rsidRDefault="006A62D7">
            <w:pPr>
              <w:jc w:val="center"/>
            </w:pPr>
            <w:r>
              <w:lastRenderedPageBreak/>
              <w:t>3</w:t>
            </w:r>
          </w:p>
        </w:tc>
        <w:tc>
          <w:tcPr>
            <w:tcW w:w="1650" w:type="dxa"/>
            <w:vAlign w:val="center"/>
          </w:tcPr>
          <w:p w:rsidR="00F638F9" w:rsidRDefault="006A62D7">
            <w:pPr>
              <w:jc w:val="center"/>
            </w:pPr>
            <w:r>
              <w:t>600763</w:t>
            </w:r>
          </w:p>
        </w:tc>
        <w:tc>
          <w:tcPr>
            <w:tcW w:w="1980" w:type="dxa"/>
            <w:vAlign w:val="center"/>
          </w:tcPr>
          <w:p w:rsidR="00F638F9" w:rsidRDefault="006A62D7">
            <w:pPr>
              <w:jc w:val="center"/>
            </w:pPr>
            <w:r>
              <w:t>通策医疗</w:t>
            </w:r>
          </w:p>
        </w:tc>
        <w:tc>
          <w:tcPr>
            <w:tcW w:w="2879" w:type="dxa"/>
            <w:vAlign w:val="center"/>
          </w:tcPr>
          <w:p w:rsidR="00F638F9" w:rsidRDefault="006A62D7">
            <w:pPr>
              <w:jc w:val="right"/>
            </w:pPr>
            <w:r>
              <w:t>124,633,780.37</w:t>
            </w:r>
          </w:p>
        </w:tc>
        <w:tc>
          <w:tcPr>
            <w:tcW w:w="1620" w:type="dxa"/>
            <w:vAlign w:val="center"/>
          </w:tcPr>
          <w:p w:rsidR="00F638F9" w:rsidRDefault="006A62D7">
            <w:pPr>
              <w:jc w:val="right"/>
            </w:pPr>
            <w:r>
              <w:t>4.36</w:t>
            </w:r>
          </w:p>
        </w:tc>
      </w:tr>
      <w:tr w:rsidR="00F638F9">
        <w:tc>
          <w:tcPr>
            <w:tcW w:w="869" w:type="dxa"/>
            <w:vAlign w:val="center"/>
          </w:tcPr>
          <w:p w:rsidR="00F638F9" w:rsidRDefault="006A62D7">
            <w:pPr>
              <w:jc w:val="center"/>
            </w:pPr>
            <w:r>
              <w:t>4</w:t>
            </w:r>
          </w:p>
        </w:tc>
        <w:tc>
          <w:tcPr>
            <w:tcW w:w="1650" w:type="dxa"/>
            <w:vAlign w:val="center"/>
          </w:tcPr>
          <w:p w:rsidR="00F638F9" w:rsidRDefault="006A62D7">
            <w:pPr>
              <w:jc w:val="center"/>
            </w:pPr>
            <w:r>
              <w:t>002717</w:t>
            </w:r>
          </w:p>
        </w:tc>
        <w:tc>
          <w:tcPr>
            <w:tcW w:w="1980" w:type="dxa"/>
            <w:vAlign w:val="center"/>
          </w:tcPr>
          <w:p w:rsidR="00F638F9" w:rsidRDefault="006A62D7">
            <w:pPr>
              <w:jc w:val="center"/>
            </w:pPr>
            <w:r>
              <w:t>岭南园林</w:t>
            </w:r>
          </w:p>
        </w:tc>
        <w:tc>
          <w:tcPr>
            <w:tcW w:w="2879" w:type="dxa"/>
            <w:vAlign w:val="center"/>
          </w:tcPr>
          <w:p w:rsidR="00F638F9" w:rsidRDefault="006A62D7">
            <w:pPr>
              <w:jc w:val="right"/>
            </w:pPr>
            <w:r>
              <w:t>113,261,258.38</w:t>
            </w:r>
          </w:p>
        </w:tc>
        <w:tc>
          <w:tcPr>
            <w:tcW w:w="1620" w:type="dxa"/>
            <w:vAlign w:val="center"/>
          </w:tcPr>
          <w:p w:rsidR="00F638F9" w:rsidRDefault="006A62D7">
            <w:pPr>
              <w:jc w:val="right"/>
            </w:pPr>
            <w:r>
              <w:t>3.96</w:t>
            </w:r>
          </w:p>
        </w:tc>
      </w:tr>
      <w:tr w:rsidR="00F638F9">
        <w:tc>
          <w:tcPr>
            <w:tcW w:w="869" w:type="dxa"/>
            <w:vAlign w:val="center"/>
          </w:tcPr>
          <w:p w:rsidR="00F638F9" w:rsidRDefault="006A62D7">
            <w:pPr>
              <w:jc w:val="center"/>
            </w:pPr>
            <w:r>
              <w:t>5</w:t>
            </w:r>
          </w:p>
        </w:tc>
        <w:tc>
          <w:tcPr>
            <w:tcW w:w="1650" w:type="dxa"/>
            <w:vAlign w:val="center"/>
          </w:tcPr>
          <w:p w:rsidR="00F638F9" w:rsidRDefault="006A62D7">
            <w:pPr>
              <w:jc w:val="center"/>
            </w:pPr>
            <w:r>
              <w:t>002045</w:t>
            </w:r>
          </w:p>
        </w:tc>
        <w:tc>
          <w:tcPr>
            <w:tcW w:w="1980" w:type="dxa"/>
            <w:vAlign w:val="center"/>
          </w:tcPr>
          <w:p w:rsidR="00F638F9" w:rsidRDefault="006A62D7">
            <w:pPr>
              <w:jc w:val="center"/>
            </w:pPr>
            <w:r>
              <w:t>国光电器</w:t>
            </w:r>
          </w:p>
        </w:tc>
        <w:tc>
          <w:tcPr>
            <w:tcW w:w="2879" w:type="dxa"/>
            <w:vAlign w:val="center"/>
          </w:tcPr>
          <w:p w:rsidR="00F638F9" w:rsidRDefault="006A62D7">
            <w:pPr>
              <w:jc w:val="right"/>
            </w:pPr>
            <w:r>
              <w:t>111,304,395.86</w:t>
            </w:r>
          </w:p>
        </w:tc>
        <w:tc>
          <w:tcPr>
            <w:tcW w:w="1620" w:type="dxa"/>
            <w:vAlign w:val="center"/>
          </w:tcPr>
          <w:p w:rsidR="00F638F9" w:rsidRDefault="006A62D7">
            <w:pPr>
              <w:jc w:val="right"/>
            </w:pPr>
            <w:r>
              <w:t>3.89</w:t>
            </w:r>
          </w:p>
        </w:tc>
      </w:tr>
      <w:tr w:rsidR="00F638F9">
        <w:tc>
          <w:tcPr>
            <w:tcW w:w="869" w:type="dxa"/>
            <w:vAlign w:val="center"/>
          </w:tcPr>
          <w:p w:rsidR="00F638F9" w:rsidRDefault="006A62D7">
            <w:pPr>
              <w:jc w:val="center"/>
            </w:pPr>
            <w:r>
              <w:t>6</w:t>
            </w:r>
          </w:p>
        </w:tc>
        <w:tc>
          <w:tcPr>
            <w:tcW w:w="1650" w:type="dxa"/>
            <w:vAlign w:val="center"/>
          </w:tcPr>
          <w:p w:rsidR="00F638F9" w:rsidRDefault="006A62D7">
            <w:pPr>
              <w:jc w:val="center"/>
            </w:pPr>
            <w:r>
              <w:t>000671</w:t>
            </w:r>
          </w:p>
        </w:tc>
        <w:tc>
          <w:tcPr>
            <w:tcW w:w="1980" w:type="dxa"/>
            <w:vAlign w:val="center"/>
          </w:tcPr>
          <w:p w:rsidR="00F638F9" w:rsidRDefault="006A62D7">
            <w:pPr>
              <w:jc w:val="center"/>
            </w:pPr>
            <w:r>
              <w:t>阳</w:t>
            </w:r>
            <w:r>
              <w:t xml:space="preserve"> </w:t>
            </w:r>
            <w:r>
              <w:t>光</w:t>
            </w:r>
            <w:r>
              <w:t xml:space="preserve"> </w:t>
            </w:r>
            <w:r>
              <w:t>城</w:t>
            </w:r>
          </w:p>
        </w:tc>
        <w:tc>
          <w:tcPr>
            <w:tcW w:w="2879" w:type="dxa"/>
            <w:vAlign w:val="center"/>
          </w:tcPr>
          <w:p w:rsidR="00F638F9" w:rsidRDefault="006A62D7">
            <w:pPr>
              <w:jc w:val="right"/>
            </w:pPr>
            <w:r>
              <w:t>111,026,334.49</w:t>
            </w:r>
          </w:p>
        </w:tc>
        <w:tc>
          <w:tcPr>
            <w:tcW w:w="1620" w:type="dxa"/>
            <w:vAlign w:val="center"/>
          </w:tcPr>
          <w:p w:rsidR="00F638F9" w:rsidRDefault="006A62D7">
            <w:pPr>
              <w:jc w:val="right"/>
            </w:pPr>
            <w:r>
              <w:t>3.88</w:t>
            </w:r>
          </w:p>
        </w:tc>
      </w:tr>
      <w:tr w:rsidR="00F638F9">
        <w:tc>
          <w:tcPr>
            <w:tcW w:w="869" w:type="dxa"/>
            <w:vAlign w:val="center"/>
          </w:tcPr>
          <w:p w:rsidR="00F638F9" w:rsidRDefault="006A62D7">
            <w:pPr>
              <w:jc w:val="center"/>
            </w:pPr>
            <w:r>
              <w:t>7</w:t>
            </w:r>
          </w:p>
        </w:tc>
        <w:tc>
          <w:tcPr>
            <w:tcW w:w="1650" w:type="dxa"/>
            <w:vAlign w:val="center"/>
          </w:tcPr>
          <w:p w:rsidR="00F638F9" w:rsidRDefault="006A62D7">
            <w:pPr>
              <w:jc w:val="center"/>
            </w:pPr>
            <w:r>
              <w:t>002020</w:t>
            </w:r>
          </w:p>
        </w:tc>
        <w:tc>
          <w:tcPr>
            <w:tcW w:w="1980" w:type="dxa"/>
            <w:vAlign w:val="center"/>
          </w:tcPr>
          <w:p w:rsidR="00F638F9" w:rsidRDefault="006A62D7">
            <w:pPr>
              <w:jc w:val="center"/>
            </w:pPr>
            <w:r>
              <w:t>京新药业</w:t>
            </w:r>
          </w:p>
        </w:tc>
        <w:tc>
          <w:tcPr>
            <w:tcW w:w="2879" w:type="dxa"/>
            <w:vAlign w:val="center"/>
          </w:tcPr>
          <w:p w:rsidR="00F638F9" w:rsidRDefault="006A62D7">
            <w:pPr>
              <w:jc w:val="right"/>
            </w:pPr>
            <w:r>
              <w:t>100,264,313.38</w:t>
            </w:r>
          </w:p>
        </w:tc>
        <w:tc>
          <w:tcPr>
            <w:tcW w:w="1620" w:type="dxa"/>
            <w:vAlign w:val="center"/>
          </w:tcPr>
          <w:p w:rsidR="00F638F9" w:rsidRDefault="006A62D7">
            <w:pPr>
              <w:jc w:val="right"/>
            </w:pPr>
            <w:r>
              <w:t>3.50</w:t>
            </w:r>
          </w:p>
        </w:tc>
      </w:tr>
      <w:tr w:rsidR="00F638F9">
        <w:tc>
          <w:tcPr>
            <w:tcW w:w="869" w:type="dxa"/>
            <w:vAlign w:val="center"/>
          </w:tcPr>
          <w:p w:rsidR="00F638F9" w:rsidRDefault="006A62D7">
            <w:pPr>
              <w:jc w:val="center"/>
            </w:pPr>
            <w:r>
              <w:t>8</w:t>
            </w:r>
          </w:p>
        </w:tc>
        <w:tc>
          <w:tcPr>
            <w:tcW w:w="1650" w:type="dxa"/>
            <w:vAlign w:val="center"/>
          </w:tcPr>
          <w:p w:rsidR="00F638F9" w:rsidRDefault="006A62D7">
            <w:pPr>
              <w:jc w:val="center"/>
            </w:pPr>
            <w:r>
              <w:t>600276</w:t>
            </w:r>
          </w:p>
        </w:tc>
        <w:tc>
          <w:tcPr>
            <w:tcW w:w="1980" w:type="dxa"/>
            <w:vAlign w:val="center"/>
          </w:tcPr>
          <w:p w:rsidR="00F638F9" w:rsidRDefault="006A62D7">
            <w:pPr>
              <w:jc w:val="center"/>
            </w:pPr>
            <w:r>
              <w:t>恒瑞医药</w:t>
            </w:r>
          </w:p>
        </w:tc>
        <w:tc>
          <w:tcPr>
            <w:tcW w:w="2879" w:type="dxa"/>
            <w:vAlign w:val="center"/>
          </w:tcPr>
          <w:p w:rsidR="00F638F9" w:rsidRDefault="006A62D7">
            <w:pPr>
              <w:jc w:val="right"/>
            </w:pPr>
            <w:r>
              <w:t>96,180,936.22</w:t>
            </w:r>
          </w:p>
        </w:tc>
        <w:tc>
          <w:tcPr>
            <w:tcW w:w="1620" w:type="dxa"/>
            <w:vAlign w:val="center"/>
          </w:tcPr>
          <w:p w:rsidR="00F638F9" w:rsidRDefault="006A62D7">
            <w:pPr>
              <w:jc w:val="right"/>
            </w:pPr>
            <w:r>
              <w:t>3.36</w:t>
            </w:r>
          </w:p>
        </w:tc>
      </w:tr>
      <w:tr w:rsidR="00F638F9">
        <w:tc>
          <w:tcPr>
            <w:tcW w:w="869" w:type="dxa"/>
            <w:vAlign w:val="center"/>
          </w:tcPr>
          <w:p w:rsidR="00F638F9" w:rsidRDefault="006A62D7">
            <w:pPr>
              <w:jc w:val="center"/>
            </w:pPr>
            <w:r>
              <w:t>9</w:t>
            </w:r>
          </w:p>
        </w:tc>
        <w:tc>
          <w:tcPr>
            <w:tcW w:w="1650" w:type="dxa"/>
            <w:vAlign w:val="center"/>
          </w:tcPr>
          <w:p w:rsidR="00F638F9" w:rsidRDefault="006A62D7">
            <w:pPr>
              <w:jc w:val="center"/>
            </w:pPr>
            <w:r>
              <w:t>600054</w:t>
            </w:r>
          </w:p>
        </w:tc>
        <w:tc>
          <w:tcPr>
            <w:tcW w:w="1980" w:type="dxa"/>
            <w:vAlign w:val="center"/>
          </w:tcPr>
          <w:p w:rsidR="00F638F9" w:rsidRDefault="006A62D7">
            <w:pPr>
              <w:jc w:val="center"/>
            </w:pPr>
            <w:r>
              <w:t>黄山旅游</w:t>
            </w:r>
          </w:p>
        </w:tc>
        <w:tc>
          <w:tcPr>
            <w:tcW w:w="2879" w:type="dxa"/>
            <w:vAlign w:val="center"/>
          </w:tcPr>
          <w:p w:rsidR="00F638F9" w:rsidRDefault="006A62D7">
            <w:pPr>
              <w:jc w:val="right"/>
            </w:pPr>
            <w:r>
              <w:t>95,823,710.01</w:t>
            </w:r>
          </w:p>
        </w:tc>
        <w:tc>
          <w:tcPr>
            <w:tcW w:w="1620" w:type="dxa"/>
            <w:vAlign w:val="center"/>
          </w:tcPr>
          <w:p w:rsidR="00F638F9" w:rsidRDefault="006A62D7">
            <w:pPr>
              <w:jc w:val="right"/>
            </w:pPr>
            <w:r>
              <w:t>3.35</w:t>
            </w:r>
          </w:p>
        </w:tc>
      </w:tr>
      <w:tr w:rsidR="00F638F9">
        <w:tc>
          <w:tcPr>
            <w:tcW w:w="869" w:type="dxa"/>
            <w:vAlign w:val="center"/>
          </w:tcPr>
          <w:p w:rsidR="00F638F9" w:rsidRDefault="006A62D7">
            <w:pPr>
              <w:jc w:val="center"/>
            </w:pPr>
            <w:r>
              <w:t>10</w:t>
            </w:r>
          </w:p>
        </w:tc>
        <w:tc>
          <w:tcPr>
            <w:tcW w:w="1650" w:type="dxa"/>
            <w:vAlign w:val="center"/>
          </w:tcPr>
          <w:p w:rsidR="00F638F9" w:rsidRDefault="006A62D7">
            <w:pPr>
              <w:jc w:val="center"/>
            </w:pPr>
            <w:r>
              <w:t>000727</w:t>
            </w:r>
          </w:p>
        </w:tc>
        <w:tc>
          <w:tcPr>
            <w:tcW w:w="1980" w:type="dxa"/>
            <w:vAlign w:val="center"/>
          </w:tcPr>
          <w:p w:rsidR="00F638F9" w:rsidRDefault="006A62D7">
            <w:pPr>
              <w:jc w:val="center"/>
            </w:pPr>
            <w:r>
              <w:t>华东科技</w:t>
            </w:r>
          </w:p>
        </w:tc>
        <w:tc>
          <w:tcPr>
            <w:tcW w:w="2879" w:type="dxa"/>
            <w:vAlign w:val="center"/>
          </w:tcPr>
          <w:p w:rsidR="00F638F9" w:rsidRDefault="006A62D7">
            <w:pPr>
              <w:jc w:val="right"/>
            </w:pPr>
            <w:r>
              <w:t>93,483,302.47</w:t>
            </w:r>
          </w:p>
        </w:tc>
        <w:tc>
          <w:tcPr>
            <w:tcW w:w="1620" w:type="dxa"/>
            <w:vAlign w:val="center"/>
          </w:tcPr>
          <w:p w:rsidR="00F638F9" w:rsidRDefault="006A62D7">
            <w:pPr>
              <w:jc w:val="right"/>
            </w:pPr>
            <w:r>
              <w:t>3.27</w:t>
            </w:r>
          </w:p>
        </w:tc>
      </w:tr>
      <w:tr w:rsidR="00F638F9">
        <w:tc>
          <w:tcPr>
            <w:tcW w:w="869" w:type="dxa"/>
            <w:vAlign w:val="center"/>
          </w:tcPr>
          <w:p w:rsidR="00F638F9" w:rsidRDefault="006A62D7">
            <w:pPr>
              <w:jc w:val="center"/>
            </w:pPr>
            <w:r>
              <w:t>11</w:t>
            </w:r>
          </w:p>
        </w:tc>
        <w:tc>
          <w:tcPr>
            <w:tcW w:w="1650" w:type="dxa"/>
            <w:vAlign w:val="center"/>
          </w:tcPr>
          <w:p w:rsidR="00F638F9" w:rsidRDefault="006A62D7">
            <w:pPr>
              <w:jc w:val="center"/>
            </w:pPr>
            <w:r>
              <w:t>002477</w:t>
            </w:r>
          </w:p>
        </w:tc>
        <w:tc>
          <w:tcPr>
            <w:tcW w:w="1980" w:type="dxa"/>
            <w:vAlign w:val="center"/>
          </w:tcPr>
          <w:p w:rsidR="00F638F9" w:rsidRDefault="006A62D7">
            <w:pPr>
              <w:jc w:val="center"/>
            </w:pPr>
            <w:r>
              <w:t>雏鹰农牧</w:t>
            </w:r>
          </w:p>
        </w:tc>
        <w:tc>
          <w:tcPr>
            <w:tcW w:w="2879" w:type="dxa"/>
            <w:vAlign w:val="center"/>
          </w:tcPr>
          <w:p w:rsidR="00F638F9" w:rsidRDefault="006A62D7">
            <w:pPr>
              <w:jc w:val="right"/>
            </w:pPr>
            <w:r>
              <w:t>84,884,950.48</w:t>
            </w:r>
          </w:p>
        </w:tc>
        <w:tc>
          <w:tcPr>
            <w:tcW w:w="1620" w:type="dxa"/>
            <w:vAlign w:val="center"/>
          </w:tcPr>
          <w:p w:rsidR="00F638F9" w:rsidRDefault="006A62D7">
            <w:pPr>
              <w:jc w:val="right"/>
            </w:pPr>
            <w:r>
              <w:t>2.97</w:t>
            </w:r>
          </w:p>
        </w:tc>
      </w:tr>
      <w:tr w:rsidR="00F638F9">
        <w:tc>
          <w:tcPr>
            <w:tcW w:w="869" w:type="dxa"/>
            <w:vAlign w:val="center"/>
          </w:tcPr>
          <w:p w:rsidR="00F638F9" w:rsidRDefault="006A62D7">
            <w:pPr>
              <w:jc w:val="center"/>
            </w:pPr>
            <w:r>
              <w:t>12</w:t>
            </w:r>
          </w:p>
        </w:tc>
        <w:tc>
          <w:tcPr>
            <w:tcW w:w="1650" w:type="dxa"/>
            <w:vAlign w:val="center"/>
          </w:tcPr>
          <w:p w:rsidR="00F638F9" w:rsidRDefault="006A62D7">
            <w:pPr>
              <w:jc w:val="center"/>
            </w:pPr>
            <w:r>
              <w:t>002662</w:t>
            </w:r>
          </w:p>
        </w:tc>
        <w:tc>
          <w:tcPr>
            <w:tcW w:w="1980" w:type="dxa"/>
            <w:vAlign w:val="center"/>
          </w:tcPr>
          <w:p w:rsidR="00F638F9" w:rsidRDefault="006A62D7">
            <w:pPr>
              <w:jc w:val="center"/>
            </w:pPr>
            <w:r>
              <w:t>京威股份</w:t>
            </w:r>
          </w:p>
        </w:tc>
        <w:tc>
          <w:tcPr>
            <w:tcW w:w="2879" w:type="dxa"/>
            <w:vAlign w:val="center"/>
          </w:tcPr>
          <w:p w:rsidR="00F638F9" w:rsidRDefault="006A62D7">
            <w:pPr>
              <w:jc w:val="right"/>
            </w:pPr>
            <w:r>
              <w:t>83,452,102.23</w:t>
            </w:r>
          </w:p>
        </w:tc>
        <w:tc>
          <w:tcPr>
            <w:tcW w:w="1620" w:type="dxa"/>
            <w:vAlign w:val="center"/>
          </w:tcPr>
          <w:p w:rsidR="00F638F9" w:rsidRDefault="006A62D7">
            <w:pPr>
              <w:jc w:val="right"/>
            </w:pPr>
            <w:r>
              <w:t>2.92</w:t>
            </w:r>
          </w:p>
        </w:tc>
      </w:tr>
      <w:tr w:rsidR="00F638F9">
        <w:tc>
          <w:tcPr>
            <w:tcW w:w="869" w:type="dxa"/>
            <w:vAlign w:val="center"/>
          </w:tcPr>
          <w:p w:rsidR="00F638F9" w:rsidRDefault="006A62D7">
            <w:pPr>
              <w:jc w:val="center"/>
            </w:pPr>
            <w:r>
              <w:t>13</w:t>
            </w:r>
          </w:p>
        </w:tc>
        <w:tc>
          <w:tcPr>
            <w:tcW w:w="1650" w:type="dxa"/>
            <w:vAlign w:val="center"/>
          </w:tcPr>
          <w:p w:rsidR="00F638F9" w:rsidRDefault="006A62D7">
            <w:pPr>
              <w:jc w:val="center"/>
            </w:pPr>
            <w:r>
              <w:t>300166</w:t>
            </w:r>
          </w:p>
        </w:tc>
        <w:tc>
          <w:tcPr>
            <w:tcW w:w="1980" w:type="dxa"/>
            <w:vAlign w:val="center"/>
          </w:tcPr>
          <w:p w:rsidR="00F638F9" w:rsidRDefault="006A62D7">
            <w:pPr>
              <w:jc w:val="center"/>
            </w:pPr>
            <w:r>
              <w:t>东方国信</w:t>
            </w:r>
          </w:p>
        </w:tc>
        <w:tc>
          <w:tcPr>
            <w:tcW w:w="2879" w:type="dxa"/>
            <w:vAlign w:val="center"/>
          </w:tcPr>
          <w:p w:rsidR="00F638F9" w:rsidRDefault="006A62D7">
            <w:pPr>
              <w:jc w:val="right"/>
            </w:pPr>
            <w:r>
              <w:t>83,134,649.80</w:t>
            </w:r>
          </w:p>
        </w:tc>
        <w:tc>
          <w:tcPr>
            <w:tcW w:w="1620" w:type="dxa"/>
            <w:vAlign w:val="center"/>
          </w:tcPr>
          <w:p w:rsidR="00F638F9" w:rsidRDefault="006A62D7">
            <w:pPr>
              <w:jc w:val="right"/>
            </w:pPr>
            <w:r>
              <w:t>2.91</w:t>
            </w:r>
          </w:p>
        </w:tc>
      </w:tr>
      <w:tr w:rsidR="00F638F9">
        <w:tc>
          <w:tcPr>
            <w:tcW w:w="869" w:type="dxa"/>
            <w:vAlign w:val="center"/>
          </w:tcPr>
          <w:p w:rsidR="00F638F9" w:rsidRDefault="006A62D7">
            <w:pPr>
              <w:jc w:val="center"/>
            </w:pPr>
            <w:r>
              <w:t>14</w:t>
            </w:r>
          </w:p>
        </w:tc>
        <w:tc>
          <w:tcPr>
            <w:tcW w:w="1650" w:type="dxa"/>
            <w:vAlign w:val="center"/>
          </w:tcPr>
          <w:p w:rsidR="00F638F9" w:rsidRDefault="006A62D7">
            <w:pPr>
              <w:jc w:val="center"/>
            </w:pPr>
            <w:r>
              <w:t>002368</w:t>
            </w:r>
          </w:p>
        </w:tc>
        <w:tc>
          <w:tcPr>
            <w:tcW w:w="1980" w:type="dxa"/>
            <w:vAlign w:val="center"/>
          </w:tcPr>
          <w:p w:rsidR="00F638F9" w:rsidRDefault="006A62D7">
            <w:pPr>
              <w:jc w:val="center"/>
            </w:pPr>
            <w:r>
              <w:t>太极股份</w:t>
            </w:r>
          </w:p>
        </w:tc>
        <w:tc>
          <w:tcPr>
            <w:tcW w:w="2879" w:type="dxa"/>
            <w:vAlign w:val="center"/>
          </w:tcPr>
          <w:p w:rsidR="00F638F9" w:rsidRDefault="006A62D7">
            <w:pPr>
              <w:jc w:val="right"/>
            </w:pPr>
            <w:r>
              <w:t>80,649,392.88</w:t>
            </w:r>
          </w:p>
        </w:tc>
        <w:tc>
          <w:tcPr>
            <w:tcW w:w="1620" w:type="dxa"/>
            <w:vAlign w:val="center"/>
          </w:tcPr>
          <w:p w:rsidR="00F638F9" w:rsidRDefault="006A62D7">
            <w:pPr>
              <w:jc w:val="right"/>
            </w:pPr>
            <w:r>
              <w:t>2.82</w:t>
            </w:r>
          </w:p>
        </w:tc>
      </w:tr>
      <w:tr w:rsidR="00F638F9">
        <w:tc>
          <w:tcPr>
            <w:tcW w:w="869" w:type="dxa"/>
            <w:vAlign w:val="center"/>
          </w:tcPr>
          <w:p w:rsidR="00F638F9" w:rsidRDefault="006A62D7">
            <w:pPr>
              <w:jc w:val="center"/>
            </w:pPr>
            <w:r>
              <w:t>15</w:t>
            </w:r>
          </w:p>
        </w:tc>
        <w:tc>
          <w:tcPr>
            <w:tcW w:w="1650" w:type="dxa"/>
            <w:vAlign w:val="center"/>
          </w:tcPr>
          <w:p w:rsidR="00F638F9" w:rsidRDefault="006A62D7">
            <w:pPr>
              <w:jc w:val="center"/>
            </w:pPr>
            <w:r>
              <w:t>002440</w:t>
            </w:r>
          </w:p>
        </w:tc>
        <w:tc>
          <w:tcPr>
            <w:tcW w:w="1980" w:type="dxa"/>
            <w:vAlign w:val="center"/>
          </w:tcPr>
          <w:p w:rsidR="00F638F9" w:rsidRDefault="006A62D7">
            <w:pPr>
              <w:jc w:val="center"/>
            </w:pPr>
            <w:r>
              <w:t>闰土股份</w:t>
            </w:r>
          </w:p>
        </w:tc>
        <w:tc>
          <w:tcPr>
            <w:tcW w:w="2879" w:type="dxa"/>
            <w:vAlign w:val="center"/>
          </w:tcPr>
          <w:p w:rsidR="00F638F9" w:rsidRDefault="006A62D7">
            <w:pPr>
              <w:jc w:val="right"/>
            </w:pPr>
            <w:r>
              <w:t>75,457,896.36</w:t>
            </w:r>
          </w:p>
        </w:tc>
        <w:tc>
          <w:tcPr>
            <w:tcW w:w="1620" w:type="dxa"/>
            <w:vAlign w:val="center"/>
          </w:tcPr>
          <w:p w:rsidR="00F638F9" w:rsidRDefault="006A62D7">
            <w:pPr>
              <w:jc w:val="right"/>
            </w:pPr>
            <w:r>
              <w:t>2.64</w:t>
            </w:r>
          </w:p>
        </w:tc>
      </w:tr>
      <w:tr w:rsidR="00F638F9">
        <w:tc>
          <w:tcPr>
            <w:tcW w:w="869" w:type="dxa"/>
            <w:vAlign w:val="center"/>
          </w:tcPr>
          <w:p w:rsidR="00F638F9" w:rsidRDefault="006A62D7">
            <w:pPr>
              <w:jc w:val="center"/>
            </w:pPr>
            <w:r>
              <w:t>16</w:t>
            </w:r>
          </w:p>
        </w:tc>
        <w:tc>
          <w:tcPr>
            <w:tcW w:w="1650" w:type="dxa"/>
            <w:vAlign w:val="center"/>
          </w:tcPr>
          <w:p w:rsidR="00F638F9" w:rsidRDefault="006A62D7">
            <w:pPr>
              <w:jc w:val="center"/>
            </w:pPr>
            <w:r>
              <w:t>002643</w:t>
            </w:r>
          </w:p>
        </w:tc>
        <w:tc>
          <w:tcPr>
            <w:tcW w:w="1980" w:type="dxa"/>
            <w:vAlign w:val="center"/>
          </w:tcPr>
          <w:p w:rsidR="00F638F9" w:rsidRDefault="006A62D7">
            <w:pPr>
              <w:jc w:val="center"/>
            </w:pPr>
            <w:r>
              <w:t>万润股份</w:t>
            </w:r>
          </w:p>
        </w:tc>
        <w:tc>
          <w:tcPr>
            <w:tcW w:w="2879" w:type="dxa"/>
            <w:vAlign w:val="center"/>
          </w:tcPr>
          <w:p w:rsidR="00F638F9" w:rsidRDefault="006A62D7">
            <w:pPr>
              <w:jc w:val="right"/>
            </w:pPr>
            <w:r>
              <w:t>73,466,660.68</w:t>
            </w:r>
          </w:p>
        </w:tc>
        <w:tc>
          <w:tcPr>
            <w:tcW w:w="1620" w:type="dxa"/>
            <w:vAlign w:val="center"/>
          </w:tcPr>
          <w:p w:rsidR="00F638F9" w:rsidRDefault="006A62D7">
            <w:pPr>
              <w:jc w:val="right"/>
            </w:pPr>
            <w:r>
              <w:t>2.57</w:t>
            </w:r>
          </w:p>
        </w:tc>
      </w:tr>
      <w:tr w:rsidR="00F638F9">
        <w:tc>
          <w:tcPr>
            <w:tcW w:w="869" w:type="dxa"/>
            <w:vAlign w:val="center"/>
          </w:tcPr>
          <w:p w:rsidR="00F638F9" w:rsidRDefault="006A62D7">
            <w:pPr>
              <w:jc w:val="center"/>
            </w:pPr>
            <w:r>
              <w:t>17</w:t>
            </w:r>
          </w:p>
        </w:tc>
        <w:tc>
          <w:tcPr>
            <w:tcW w:w="1650" w:type="dxa"/>
            <w:vAlign w:val="center"/>
          </w:tcPr>
          <w:p w:rsidR="00F638F9" w:rsidRDefault="006A62D7">
            <w:pPr>
              <w:jc w:val="center"/>
            </w:pPr>
            <w:r>
              <w:t>300262</w:t>
            </w:r>
          </w:p>
        </w:tc>
        <w:tc>
          <w:tcPr>
            <w:tcW w:w="1980" w:type="dxa"/>
            <w:vAlign w:val="center"/>
          </w:tcPr>
          <w:p w:rsidR="00F638F9" w:rsidRDefault="006A62D7">
            <w:pPr>
              <w:jc w:val="center"/>
            </w:pPr>
            <w:r>
              <w:t>巴安水务</w:t>
            </w:r>
          </w:p>
        </w:tc>
        <w:tc>
          <w:tcPr>
            <w:tcW w:w="2879" w:type="dxa"/>
            <w:vAlign w:val="center"/>
          </w:tcPr>
          <w:p w:rsidR="00F638F9" w:rsidRDefault="006A62D7">
            <w:pPr>
              <w:jc w:val="right"/>
            </w:pPr>
            <w:r>
              <w:t>69,651,987.12</w:t>
            </w:r>
          </w:p>
        </w:tc>
        <w:tc>
          <w:tcPr>
            <w:tcW w:w="1620" w:type="dxa"/>
            <w:vAlign w:val="center"/>
          </w:tcPr>
          <w:p w:rsidR="00F638F9" w:rsidRDefault="006A62D7">
            <w:pPr>
              <w:jc w:val="right"/>
            </w:pPr>
            <w:r>
              <w:t>2.43</w:t>
            </w:r>
          </w:p>
        </w:tc>
      </w:tr>
      <w:tr w:rsidR="00F638F9">
        <w:tc>
          <w:tcPr>
            <w:tcW w:w="869" w:type="dxa"/>
            <w:vAlign w:val="center"/>
          </w:tcPr>
          <w:p w:rsidR="00F638F9" w:rsidRDefault="006A62D7">
            <w:pPr>
              <w:jc w:val="center"/>
            </w:pPr>
            <w:r>
              <w:t>18</w:t>
            </w:r>
          </w:p>
        </w:tc>
        <w:tc>
          <w:tcPr>
            <w:tcW w:w="1650" w:type="dxa"/>
            <w:vAlign w:val="center"/>
          </w:tcPr>
          <w:p w:rsidR="00F638F9" w:rsidRDefault="006A62D7">
            <w:pPr>
              <w:jc w:val="center"/>
            </w:pPr>
            <w:r>
              <w:t>600348</w:t>
            </w:r>
          </w:p>
        </w:tc>
        <w:tc>
          <w:tcPr>
            <w:tcW w:w="1980" w:type="dxa"/>
            <w:vAlign w:val="center"/>
          </w:tcPr>
          <w:p w:rsidR="00F638F9" w:rsidRDefault="006A62D7">
            <w:pPr>
              <w:jc w:val="center"/>
            </w:pPr>
            <w:r>
              <w:t>阳泉煤业</w:t>
            </w:r>
          </w:p>
        </w:tc>
        <w:tc>
          <w:tcPr>
            <w:tcW w:w="2879" w:type="dxa"/>
            <w:vAlign w:val="center"/>
          </w:tcPr>
          <w:p w:rsidR="00F638F9" w:rsidRDefault="006A62D7">
            <w:pPr>
              <w:jc w:val="right"/>
            </w:pPr>
            <w:r>
              <w:t>67,396,235.23</w:t>
            </w:r>
          </w:p>
        </w:tc>
        <w:tc>
          <w:tcPr>
            <w:tcW w:w="1620" w:type="dxa"/>
            <w:vAlign w:val="center"/>
          </w:tcPr>
          <w:p w:rsidR="00F638F9" w:rsidRDefault="006A62D7">
            <w:pPr>
              <w:jc w:val="right"/>
            </w:pPr>
            <w:r>
              <w:t>2.36</w:t>
            </w:r>
          </w:p>
        </w:tc>
      </w:tr>
      <w:tr w:rsidR="00F638F9">
        <w:tc>
          <w:tcPr>
            <w:tcW w:w="869" w:type="dxa"/>
            <w:vAlign w:val="center"/>
          </w:tcPr>
          <w:p w:rsidR="00F638F9" w:rsidRDefault="006A62D7">
            <w:pPr>
              <w:jc w:val="center"/>
            </w:pPr>
            <w:r>
              <w:t>19</w:t>
            </w:r>
          </w:p>
        </w:tc>
        <w:tc>
          <w:tcPr>
            <w:tcW w:w="1650" w:type="dxa"/>
            <w:vAlign w:val="center"/>
          </w:tcPr>
          <w:p w:rsidR="00F638F9" w:rsidRDefault="006A62D7">
            <w:pPr>
              <w:jc w:val="center"/>
            </w:pPr>
            <w:r>
              <w:t>002727</w:t>
            </w:r>
          </w:p>
        </w:tc>
        <w:tc>
          <w:tcPr>
            <w:tcW w:w="1980" w:type="dxa"/>
            <w:vAlign w:val="center"/>
          </w:tcPr>
          <w:p w:rsidR="00F638F9" w:rsidRDefault="006A62D7">
            <w:pPr>
              <w:jc w:val="center"/>
            </w:pPr>
            <w:r>
              <w:t>一心堂</w:t>
            </w:r>
          </w:p>
        </w:tc>
        <w:tc>
          <w:tcPr>
            <w:tcW w:w="2879" w:type="dxa"/>
            <w:vAlign w:val="center"/>
          </w:tcPr>
          <w:p w:rsidR="00F638F9" w:rsidRDefault="006A62D7">
            <w:pPr>
              <w:jc w:val="right"/>
            </w:pPr>
            <w:r>
              <w:t>64,769,804.51</w:t>
            </w:r>
          </w:p>
        </w:tc>
        <w:tc>
          <w:tcPr>
            <w:tcW w:w="1620" w:type="dxa"/>
            <w:vAlign w:val="center"/>
          </w:tcPr>
          <w:p w:rsidR="00F638F9" w:rsidRDefault="006A62D7">
            <w:pPr>
              <w:jc w:val="right"/>
            </w:pPr>
            <w:r>
              <w:t>2.26</w:t>
            </w:r>
          </w:p>
        </w:tc>
      </w:tr>
      <w:tr w:rsidR="00F638F9">
        <w:tc>
          <w:tcPr>
            <w:tcW w:w="869" w:type="dxa"/>
            <w:vAlign w:val="center"/>
          </w:tcPr>
          <w:p w:rsidR="00F638F9" w:rsidRDefault="006A62D7">
            <w:pPr>
              <w:jc w:val="center"/>
            </w:pPr>
            <w:r>
              <w:t>20</w:t>
            </w:r>
          </w:p>
        </w:tc>
        <w:tc>
          <w:tcPr>
            <w:tcW w:w="1650" w:type="dxa"/>
            <w:vAlign w:val="center"/>
          </w:tcPr>
          <w:p w:rsidR="00F638F9" w:rsidRDefault="006A62D7">
            <w:pPr>
              <w:jc w:val="center"/>
            </w:pPr>
            <w:r>
              <w:t>000625</w:t>
            </w:r>
          </w:p>
        </w:tc>
        <w:tc>
          <w:tcPr>
            <w:tcW w:w="1980" w:type="dxa"/>
            <w:vAlign w:val="center"/>
          </w:tcPr>
          <w:p w:rsidR="00F638F9" w:rsidRDefault="006A62D7">
            <w:pPr>
              <w:jc w:val="center"/>
            </w:pPr>
            <w:r>
              <w:t>长安汽车</w:t>
            </w:r>
          </w:p>
        </w:tc>
        <w:tc>
          <w:tcPr>
            <w:tcW w:w="2879" w:type="dxa"/>
            <w:vAlign w:val="center"/>
          </w:tcPr>
          <w:p w:rsidR="00F638F9" w:rsidRDefault="006A62D7">
            <w:pPr>
              <w:jc w:val="right"/>
            </w:pPr>
            <w:r>
              <w:t>64,647,847.72</w:t>
            </w:r>
          </w:p>
        </w:tc>
        <w:tc>
          <w:tcPr>
            <w:tcW w:w="1620" w:type="dxa"/>
            <w:vAlign w:val="center"/>
          </w:tcPr>
          <w:p w:rsidR="00F638F9" w:rsidRDefault="006A62D7">
            <w:pPr>
              <w:jc w:val="right"/>
            </w:pPr>
            <w:r>
              <w:t>2.26</w:t>
            </w:r>
          </w:p>
        </w:tc>
      </w:tr>
      <w:tr w:rsidR="00F638F9">
        <w:tc>
          <w:tcPr>
            <w:tcW w:w="869" w:type="dxa"/>
            <w:vAlign w:val="center"/>
          </w:tcPr>
          <w:p w:rsidR="00F638F9" w:rsidRDefault="006A62D7">
            <w:pPr>
              <w:jc w:val="center"/>
            </w:pPr>
            <w:r>
              <w:t>21</w:t>
            </w:r>
          </w:p>
        </w:tc>
        <w:tc>
          <w:tcPr>
            <w:tcW w:w="1650" w:type="dxa"/>
            <w:vAlign w:val="center"/>
          </w:tcPr>
          <w:p w:rsidR="00F638F9" w:rsidRDefault="006A62D7">
            <w:pPr>
              <w:jc w:val="center"/>
            </w:pPr>
            <w:r>
              <w:t>600325</w:t>
            </w:r>
          </w:p>
        </w:tc>
        <w:tc>
          <w:tcPr>
            <w:tcW w:w="1980" w:type="dxa"/>
            <w:vAlign w:val="center"/>
          </w:tcPr>
          <w:p w:rsidR="00F638F9" w:rsidRDefault="006A62D7">
            <w:pPr>
              <w:jc w:val="center"/>
            </w:pPr>
            <w:r>
              <w:t>华发股份</w:t>
            </w:r>
          </w:p>
        </w:tc>
        <w:tc>
          <w:tcPr>
            <w:tcW w:w="2879" w:type="dxa"/>
            <w:vAlign w:val="center"/>
          </w:tcPr>
          <w:p w:rsidR="00F638F9" w:rsidRDefault="006A62D7">
            <w:pPr>
              <w:jc w:val="right"/>
            </w:pPr>
            <w:r>
              <w:t>62,392,686.60</w:t>
            </w:r>
          </w:p>
        </w:tc>
        <w:tc>
          <w:tcPr>
            <w:tcW w:w="1620" w:type="dxa"/>
            <w:vAlign w:val="center"/>
          </w:tcPr>
          <w:p w:rsidR="00F638F9" w:rsidRDefault="006A62D7">
            <w:pPr>
              <w:jc w:val="right"/>
            </w:pPr>
            <w:r>
              <w:t>2.18</w:t>
            </w:r>
          </w:p>
        </w:tc>
      </w:tr>
      <w:tr w:rsidR="00F638F9">
        <w:tc>
          <w:tcPr>
            <w:tcW w:w="869" w:type="dxa"/>
            <w:vAlign w:val="center"/>
          </w:tcPr>
          <w:p w:rsidR="00F638F9" w:rsidRDefault="006A62D7">
            <w:pPr>
              <w:jc w:val="center"/>
            </w:pPr>
            <w:r>
              <w:t>22</w:t>
            </w:r>
          </w:p>
        </w:tc>
        <w:tc>
          <w:tcPr>
            <w:tcW w:w="1650" w:type="dxa"/>
            <w:vAlign w:val="center"/>
          </w:tcPr>
          <w:p w:rsidR="00F638F9" w:rsidRDefault="006A62D7">
            <w:pPr>
              <w:jc w:val="center"/>
            </w:pPr>
            <w:r>
              <w:t>601233</w:t>
            </w:r>
          </w:p>
        </w:tc>
        <w:tc>
          <w:tcPr>
            <w:tcW w:w="1980" w:type="dxa"/>
            <w:vAlign w:val="center"/>
          </w:tcPr>
          <w:p w:rsidR="00F638F9" w:rsidRDefault="006A62D7">
            <w:pPr>
              <w:jc w:val="center"/>
            </w:pPr>
            <w:r>
              <w:t>桐昆股份</w:t>
            </w:r>
          </w:p>
        </w:tc>
        <w:tc>
          <w:tcPr>
            <w:tcW w:w="2879" w:type="dxa"/>
            <w:vAlign w:val="center"/>
          </w:tcPr>
          <w:p w:rsidR="00F638F9" w:rsidRDefault="006A62D7">
            <w:pPr>
              <w:jc w:val="right"/>
            </w:pPr>
            <w:r>
              <w:t>61,878,923.57</w:t>
            </w:r>
          </w:p>
        </w:tc>
        <w:tc>
          <w:tcPr>
            <w:tcW w:w="1620" w:type="dxa"/>
            <w:vAlign w:val="center"/>
          </w:tcPr>
          <w:p w:rsidR="00F638F9" w:rsidRDefault="006A62D7">
            <w:pPr>
              <w:jc w:val="right"/>
            </w:pPr>
            <w:r>
              <w:t>2.16</w:t>
            </w:r>
          </w:p>
        </w:tc>
      </w:tr>
      <w:tr w:rsidR="00F638F9">
        <w:tc>
          <w:tcPr>
            <w:tcW w:w="869" w:type="dxa"/>
            <w:vAlign w:val="center"/>
          </w:tcPr>
          <w:p w:rsidR="00F638F9" w:rsidRDefault="006A62D7">
            <w:pPr>
              <w:jc w:val="center"/>
            </w:pPr>
            <w:r>
              <w:t>23</w:t>
            </w:r>
          </w:p>
        </w:tc>
        <w:tc>
          <w:tcPr>
            <w:tcW w:w="1650" w:type="dxa"/>
            <w:vAlign w:val="center"/>
          </w:tcPr>
          <w:p w:rsidR="00F638F9" w:rsidRDefault="006A62D7">
            <w:pPr>
              <w:jc w:val="center"/>
            </w:pPr>
            <w:r>
              <w:t>600352</w:t>
            </w:r>
          </w:p>
        </w:tc>
        <w:tc>
          <w:tcPr>
            <w:tcW w:w="1980" w:type="dxa"/>
            <w:vAlign w:val="center"/>
          </w:tcPr>
          <w:p w:rsidR="00F638F9" w:rsidRDefault="006A62D7">
            <w:pPr>
              <w:jc w:val="center"/>
            </w:pPr>
            <w:r>
              <w:t>浙江龙盛</w:t>
            </w:r>
          </w:p>
        </w:tc>
        <w:tc>
          <w:tcPr>
            <w:tcW w:w="2879" w:type="dxa"/>
            <w:vAlign w:val="center"/>
          </w:tcPr>
          <w:p w:rsidR="00F638F9" w:rsidRDefault="006A62D7">
            <w:pPr>
              <w:jc w:val="right"/>
            </w:pPr>
            <w:r>
              <w:t>59,200,476.78</w:t>
            </w:r>
          </w:p>
        </w:tc>
        <w:tc>
          <w:tcPr>
            <w:tcW w:w="1620" w:type="dxa"/>
            <w:vAlign w:val="center"/>
          </w:tcPr>
          <w:p w:rsidR="00F638F9" w:rsidRDefault="006A62D7">
            <w:pPr>
              <w:jc w:val="right"/>
            </w:pPr>
            <w:r>
              <w:t>2.07</w:t>
            </w:r>
          </w:p>
        </w:tc>
      </w:tr>
      <w:tr w:rsidR="00F638F9">
        <w:tc>
          <w:tcPr>
            <w:tcW w:w="869" w:type="dxa"/>
            <w:vAlign w:val="center"/>
          </w:tcPr>
          <w:p w:rsidR="00F638F9" w:rsidRDefault="006A62D7">
            <w:pPr>
              <w:jc w:val="center"/>
            </w:pPr>
            <w:r>
              <w:t>24</w:t>
            </w:r>
          </w:p>
        </w:tc>
        <w:tc>
          <w:tcPr>
            <w:tcW w:w="1650" w:type="dxa"/>
            <w:vAlign w:val="center"/>
          </w:tcPr>
          <w:p w:rsidR="00F638F9" w:rsidRDefault="006A62D7">
            <w:pPr>
              <w:jc w:val="center"/>
            </w:pPr>
            <w:r>
              <w:t>601688</w:t>
            </w:r>
          </w:p>
        </w:tc>
        <w:tc>
          <w:tcPr>
            <w:tcW w:w="1980" w:type="dxa"/>
            <w:vAlign w:val="center"/>
          </w:tcPr>
          <w:p w:rsidR="00F638F9" w:rsidRDefault="006A62D7">
            <w:pPr>
              <w:jc w:val="center"/>
            </w:pPr>
            <w:r>
              <w:t>华泰证券</w:t>
            </w:r>
          </w:p>
        </w:tc>
        <w:tc>
          <w:tcPr>
            <w:tcW w:w="2879" w:type="dxa"/>
            <w:vAlign w:val="center"/>
          </w:tcPr>
          <w:p w:rsidR="00F638F9" w:rsidRDefault="006A62D7">
            <w:pPr>
              <w:jc w:val="right"/>
            </w:pPr>
            <w:r>
              <w:t>58,898,387.94</w:t>
            </w:r>
          </w:p>
        </w:tc>
        <w:tc>
          <w:tcPr>
            <w:tcW w:w="1620" w:type="dxa"/>
            <w:vAlign w:val="center"/>
          </w:tcPr>
          <w:p w:rsidR="00F638F9" w:rsidRDefault="006A62D7">
            <w:pPr>
              <w:jc w:val="right"/>
            </w:pPr>
            <w:r>
              <w:t>2.06</w:t>
            </w:r>
          </w:p>
        </w:tc>
      </w:tr>
      <w:tr w:rsidR="00F638F9">
        <w:tc>
          <w:tcPr>
            <w:tcW w:w="869" w:type="dxa"/>
            <w:vAlign w:val="center"/>
          </w:tcPr>
          <w:p w:rsidR="00F638F9" w:rsidRDefault="006A62D7">
            <w:pPr>
              <w:jc w:val="center"/>
            </w:pPr>
            <w:r>
              <w:t>25</w:t>
            </w:r>
          </w:p>
        </w:tc>
        <w:tc>
          <w:tcPr>
            <w:tcW w:w="1650" w:type="dxa"/>
            <w:vAlign w:val="center"/>
          </w:tcPr>
          <w:p w:rsidR="00F638F9" w:rsidRDefault="006A62D7">
            <w:pPr>
              <w:jc w:val="center"/>
            </w:pPr>
            <w:r>
              <w:t>600048</w:t>
            </w:r>
          </w:p>
        </w:tc>
        <w:tc>
          <w:tcPr>
            <w:tcW w:w="1980" w:type="dxa"/>
            <w:vAlign w:val="center"/>
          </w:tcPr>
          <w:p w:rsidR="00F638F9" w:rsidRDefault="006A62D7">
            <w:pPr>
              <w:jc w:val="center"/>
            </w:pPr>
            <w:r>
              <w:t>保利地产</w:t>
            </w:r>
          </w:p>
        </w:tc>
        <w:tc>
          <w:tcPr>
            <w:tcW w:w="2879" w:type="dxa"/>
            <w:vAlign w:val="center"/>
          </w:tcPr>
          <w:p w:rsidR="00F638F9" w:rsidRDefault="006A62D7">
            <w:pPr>
              <w:jc w:val="right"/>
            </w:pPr>
            <w:r>
              <w:t>57,883,275.67</w:t>
            </w:r>
          </w:p>
        </w:tc>
        <w:tc>
          <w:tcPr>
            <w:tcW w:w="1620" w:type="dxa"/>
            <w:vAlign w:val="center"/>
          </w:tcPr>
          <w:p w:rsidR="00F638F9" w:rsidRDefault="006A62D7">
            <w:pPr>
              <w:jc w:val="right"/>
            </w:pPr>
            <w:r>
              <w:t>2.02</w:t>
            </w:r>
          </w:p>
        </w:tc>
      </w:tr>
      <w:tr w:rsidR="00F638F9">
        <w:tc>
          <w:tcPr>
            <w:tcW w:w="869" w:type="dxa"/>
            <w:vAlign w:val="center"/>
          </w:tcPr>
          <w:p w:rsidR="00F638F9" w:rsidRDefault="006A62D7">
            <w:pPr>
              <w:jc w:val="center"/>
            </w:pPr>
            <w:r>
              <w:t>26</w:t>
            </w:r>
          </w:p>
        </w:tc>
        <w:tc>
          <w:tcPr>
            <w:tcW w:w="1650" w:type="dxa"/>
            <w:vAlign w:val="center"/>
          </w:tcPr>
          <w:p w:rsidR="00F638F9" w:rsidRDefault="006A62D7">
            <w:pPr>
              <w:jc w:val="center"/>
            </w:pPr>
            <w:r>
              <w:t>002714</w:t>
            </w:r>
          </w:p>
        </w:tc>
        <w:tc>
          <w:tcPr>
            <w:tcW w:w="1980" w:type="dxa"/>
            <w:vAlign w:val="center"/>
          </w:tcPr>
          <w:p w:rsidR="00F638F9" w:rsidRDefault="006A62D7">
            <w:pPr>
              <w:jc w:val="center"/>
            </w:pPr>
            <w:r>
              <w:t>牧原股份</w:t>
            </w:r>
          </w:p>
        </w:tc>
        <w:tc>
          <w:tcPr>
            <w:tcW w:w="2879" w:type="dxa"/>
            <w:vAlign w:val="center"/>
          </w:tcPr>
          <w:p w:rsidR="00F638F9" w:rsidRDefault="006A62D7">
            <w:pPr>
              <w:jc w:val="right"/>
            </w:pPr>
            <w:r>
              <w:t>57,270,688.08</w:t>
            </w:r>
          </w:p>
        </w:tc>
        <w:tc>
          <w:tcPr>
            <w:tcW w:w="1620" w:type="dxa"/>
            <w:vAlign w:val="center"/>
          </w:tcPr>
          <w:p w:rsidR="00F638F9" w:rsidRDefault="006A62D7">
            <w:pPr>
              <w:jc w:val="right"/>
            </w:pPr>
            <w: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4,021,878,632.55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3,954,916,683.61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80,015,000.00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3.04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80,015,000.00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3.04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80,015,000.00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3.04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F638F9">
        <w:tc>
          <w:tcPr>
            <w:tcW w:w="1320" w:type="dxa"/>
            <w:vAlign w:val="center"/>
          </w:tcPr>
          <w:p w:rsidR="00F638F9" w:rsidRDefault="006A62D7">
            <w:pPr>
              <w:jc w:val="center"/>
            </w:pPr>
            <w:r>
              <w:rPr>
                <w:color w:val="000000"/>
                <w:sz w:val="24"/>
              </w:rPr>
              <w:t>1</w:t>
            </w:r>
          </w:p>
        </w:tc>
        <w:tc>
          <w:tcPr>
            <w:tcW w:w="1382" w:type="dxa"/>
            <w:vAlign w:val="center"/>
          </w:tcPr>
          <w:p w:rsidR="00F638F9" w:rsidRDefault="006A62D7">
            <w:pPr>
              <w:jc w:val="center"/>
            </w:pPr>
            <w:r>
              <w:rPr>
                <w:color w:val="000000"/>
                <w:sz w:val="24"/>
              </w:rPr>
              <w:t>150416</w:t>
            </w:r>
          </w:p>
        </w:tc>
        <w:tc>
          <w:tcPr>
            <w:tcW w:w="1353" w:type="dxa"/>
            <w:vAlign w:val="center"/>
          </w:tcPr>
          <w:p w:rsidR="00F638F9" w:rsidRDefault="006A62D7">
            <w:pPr>
              <w:jc w:val="center"/>
            </w:pPr>
            <w:r>
              <w:rPr>
                <w:color w:val="000000"/>
                <w:sz w:val="24"/>
              </w:rPr>
              <w:t>15</w:t>
            </w:r>
            <w:r>
              <w:rPr>
                <w:color w:val="000000"/>
                <w:sz w:val="24"/>
              </w:rPr>
              <w:t>农发</w:t>
            </w:r>
            <w:r>
              <w:rPr>
                <w:color w:val="000000"/>
                <w:sz w:val="24"/>
              </w:rPr>
              <w:t>16</w:t>
            </w:r>
          </w:p>
        </w:tc>
        <w:tc>
          <w:tcPr>
            <w:tcW w:w="1505" w:type="dxa"/>
            <w:vAlign w:val="center"/>
          </w:tcPr>
          <w:p w:rsidR="00F638F9" w:rsidRDefault="006A62D7">
            <w:pPr>
              <w:jc w:val="right"/>
            </w:pPr>
            <w:r>
              <w:rPr>
                <w:color w:val="000000"/>
                <w:sz w:val="24"/>
              </w:rPr>
              <w:t>500,000</w:t>
            </w:r>
          </w:p>
        </w:tc>
        <w:tc>
          <w:tcPr>
            <w:tcW w:w="1737" w:type="dxa"/>
            <w:vAlign w:val="center"/>
          </w:tcPr>
          <w:p w:rsidR="00F638F9" w:rsidRDefault="006A62D7">
            <w:pPr>
              <w:jc w:val="right"/>
            </w:pPr>
            <w:r>
              <w:rPr>
                <w:color w:val="000000"/>
                <w:sz w:val="24"/>
              </w:rPr>
              <w:t>50,000,000.00</w:t>
            </w:r>
          </w:p>
        </w:tc>
        <w:tc>
          <w:tcPr>
            <w:tcW w:w="1701" w:type="dxa"/>
            <w:vAlign w:val="center"/>
          </w:tcPr>
          <w:p w:rsidR="00F638F9" w:rsidRDefault="006A62D7">
            <w:pPr>
              <w:jc w:val="right"/>
            </w:pPr>
            <w:r>
              <w:rPr>
                <w:color w:val="000000"/>
                <w:sz w:val="24"/>
              </w:rPr>
              <w:t>1.90</w:t>
            </w:r>
          </w:p>
        </w:tc>
      </w:tr>
      <w:tr w:rsidR="00F638F9">
        <w:tc>
          <w:tcPr>
            <w:tcW w:w="1320" w:type="dxa"/>
            <w:vAlign w:val="center"/>
          </w:tcPr>
          <w:p w:rsidR="00F638F9" w:rsidRDefault="006A62D7">
            <w:pPr>
              <w:jc w:val="center"/>
            </w:pPr>
            <w:r>
              <w:rPr>
                <w:color w:val="000000"/>
                <w:sz w:val="24"/>
              </w:rPr>
              <w:t>2</w:t>
            </w:r>
          </w:p>
        </w:tc>
        <w:tc>
          <w:tcPr>
            <w:tcW w:w="1382" w:type="dxa"/>
            <w:vAlign w:val="center"/>
          </w:tcPr>
          <w:p w:rsidR="00F638F9" w:rsidRDefault="006A62D7">
            <w:pPr>
              <w:jc w:val="center"/>
            </w:pPr>
            <w:r>
              <w:rPr>
                <w:color w:val="000000"/>
                <w:sz w:val="24"/>
              </w:rPr>
              <w:t>110412</w:t>
            </w:r>
          </w:p>
        </w:tc>
        <w:tc>
          <w:tcPr>
            <w:tcW w:w="1353" w:type="dxa"/>
            <w:vAlign w:val="center"/>
          </w:tcPr>
          <w:p w:rsidR="00F638F9" w:rsidRDefault="006A62D7">
            <w:pPr>
              <w:jc w:val="center"/>
            </w:pPr>
            <w:r>
              <w:rPr>
                <w:color w:val="000000"/>
                <w:sz w:val="24"/>
              </w:rPr>
              <w:t>11</w:t>
            </w:r>
            <w:r>
              <w:rPr>
                <w:color w:val="000000"/>
                <w:sz w:val="24"/>
              </w:rPr>
              <w:t>农发</w:t>
            </w:r>
            <w:r>
              <w:rPr>
                <w:color w:val="000000"/>
                <w:sz w:val="24"/>
              </w:rPr>
              <w:t>12</w:t>
            </w:r>
          </w:p>
        </w:tc>
        <w:tc>
          <w:tcPr>
            <w:tcW w:w="1505" w:type="dxa"/>
            <w:vAlign w:val="center"/>
          </w:tcPr>
          <w:p w:rsidR="00F638F9" w:rsidRDefault="006A62D7">
            <w:pPr>
              <w:jc w:val="right"/>
            </w:pPr>
            <w:r>
              <w:rPr>
                <w:color w:val="000000"/>
                <w:sz w:val="24"/>
              </w:rPr>
              <w:t>300,000</w:t>
            </w:r>
          </w:p>
        </w:tc>
        <w:tc>
          <w:tcPr>
            <w:tcW w:w="1737" w:type="dxa"/>
            <w:vAlign w:val="center"/>
          </w:tcPr>
          <w:p w:rsidR="00F638F9" w:rsidRDefault="006A62D7">
            <w:pPr>
              <w:jc w:val="right"/>
            </w:pPr>
            <w:r>
              <w:rPr>
                <w:color w:val="000000"/>
                <w:sz w:val="24"/>
              </w:rPr>
              <w:t>30,015,000.00</w:t>
            </w:r>
          </w:p>
        </w:tc>
        <w:tc>
          <w:tcPr>
            <w:tcW w:w="1701" w:type="dxa"/>
            <w:vAlign w:val="center"/>
          </w:tcPr>
          <w:p w:rsidR="00F638F9" w:rsidRDefault="006A62D7">
            <w:pPr>
              <w:jc w:val="right"/>
            </w:pPr>
            <w:r>
              <w:rPr>
                <w:color w:val="000000"/>
                <w:sz w:val="24"/>
              </w:rPr>
              <w:t>1.14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2,676,524.87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2,678,743.38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365,857.81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5,721,126.06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7F43D8" w:rsidRPr="005C672D" w:rsidTr="007F43D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638F9" w:rsidRDefault="006A62D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7F43D8" w:rsidRPr="005C672D" w:rsidTr="007F43D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638F9" w:rsidRDefault="00F638F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7F43D8" w:rsidRPr="005C672D" w:rsidTr="007F43D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638F9" w:rsidRDefault="00F638F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7F43D8" w:rsidRPr="005C672D" w:rsidTr="007F43D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638F9" w:rsidRDefault="006A62D7">
            <w:pPr>
              <w:jc w:val="center"/>
            </w:pPr>
            <w:r>
              <w:rPr>
                <w:bCs/>
                <w:color w:val="000000"/>
                <w:sz w:val="24"/>
              </w:rPr>
              <w:t>92,428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44,524.27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813,900,562.71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19.78%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3,301,388,692.64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80.22%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16.05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2005</w:t>
            </w:r>
            <w:r w:rsidRPr="005C672D">
              <w:rPr>
                <w:sz w:val="24"/>
              </w:rPr>
              <w:t>年</w:t>
            </w:r>
            <w:r w:rsidRPr="005C672D">
              <w:rPr>
                <w:sz w:val="24"/>
              </w:rPr>
              <w:t>9</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4,874,882,643.01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2,457,568,763.82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1,864,227,671.75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206,507,180.22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4,115,289,255.35</w:t>
            </w:r>
          </w:p>
        </w:tc>
      </w:tr>
    </w:tbl>
    <w:p w:rsidR="00F638F9" w:rsidRDefault="006A62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F638F9" w:rsidRDefault="006A62D7">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 xml:space="preserve">    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本基金自基金合同生效日起聘请德勤华永会计师事务所（特殊普通合伙）为本基金提供审计服务。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F638F9" w:rsidRDefault="006A62D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638F9" w:rsidRDefault="006A62D7">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F638F9" w:rsidRDefault="006A62D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F638F9">
        <w:tc>
          <w:tcPr>
            <w:tcW w:w="1559" w:type="dxa"/>
            <w:vAlign w:val="center"/>
          </w:tcPr>
          <w:p w:rsidR="00F638F9" w:rsidRDefault="006A62D7">
            <w:pPr>
              <w:jc w:val="center"/>
            </w:pPr>
            <w:r>
              <w:rPr>
                <w:color w:val="000000"/>
                <w:sz w:val="24"/>
              </w:rPr>
              <w:t>华泰证券股份有限公司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967,753,527.40</w:t>
            </w:r>
          </w:p>
        </w:tc>
        <w:tc>
          <w:tcPr>
            <w:tcW w:w="1080" w:type="dxa"/>
            <w:vAlign w:val="center"/>
          </w:tcPr>
          <w:p w:rsidR="00F638F9" w:rsidRDefault="006A62D7">
            <w:pPr>
              <w:jc w:val="right"/>
            </w:pPr>
            <w:r>
              <w:rPr>
                <w:color w:val="000000"/>
                <w:sz w:val="24"/>
              </w:rPr>
              <w:t>12.13%</w:t>
            </w:r>
          </w:p>
        </w:tc>
        <w:tc>
          <w:tcPr>
            <w:tcW w:w="1620" w:type="dxa"/>
            <w:vAlign w:val="center"/>
          </w:tcPr>
          <w:p w:rsidR="00F638F9" w:rsidRDefault="006A62D7">
            <w:pPr>
              <w:jc w:val="right"/>
            </w:pPr>
            <w:r>
              <w:rPr>
                <w:color w:val="000000"/>
                <w:sz w:val="24"/>
              </w:rPr>
              <w:t>901,269.24</w:t>
            </w:r>
          </w:p>
        </w:tc>
        <w:tc>
          <w:tcPr>
            <w:tcW w:w="1080" w:type="dxa"/>
            <w:vAlign w:val="center"/>
          </w:tcPr>
          <w:p w:rsidR="00F638F9" w:rsidRDefault="006A62D7">
            <w:pPr>
              <w:jc w:val="right"/>
            </w:pPr>
            <w:r>
              <w:rPr>
                <w:color w:val="000000"/>
                <w:sz w:val="24"/>
              </w:rPr>
              <w:t>12.13%</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光大证券股份有限公司</w:t>
            </w:r>
          </w:p>
        </w:tc>
        <w:tc>
          <w:tcPr>
            <w:tcW w:w="779" w:type="dxa"/>
            <w:vAlign w:val="center"/>
          </w:tcPr>
          <w:p w:rsidR="00F638F9" w:rsidRDefault="006A62D7">
            <w:pPr>
              <w:jc w:val="center"/>
            </w:pPr>
            <w:r>
              <w:rPr>
                <w:color w:val="000000"/>
                <w:sz w:val="24"/>
              </w:rPr>
              <w:t>2</w:t>
            </w:r>
          </w:p>
        </w:tc>
        <w:tc>
          <w:tcPr>
            <w:tcW w:w="1800" w:type="dxa"/>
            <w:vAlign w:val="center"/>
          </w:tcPr>
          <w:p w:rsidR="00F638F9" w:rsidRDefault="006A62D7">
            <w:pPr>
              <w:jc w:val="right"/>
            </w:pPr>
            <w:r>
              <w:rPr>
                <w:color w:val="000000"/>
                <w:sz w:val="24"/>
              </w:rPr>
              <w:t>89,040,933.25</w:t>
            </w:r>
          </w:p>
        </w:tc>
        <w:tc>
          <w:tcPr>
            <w:tcW w:w="1080" w:type="dxa"/>
            <w:vAlign w:val="center"/>
          </w:tcPr>
          <w:p w:rsidR="00F638F9" w:rsidRDefault="006A62D7">
            <w:pPr>
              <w:jc w:val="right"/>
            </w:pPr>
            <w:r>
              <w:rPr>
                <w:color w:val="000000"/>
                <w:sz w:val="24"/>
              </w:rPr>
              <w:t>1.12%</w:t>
            </w:r>
          </w:p>
        </w:tc>
        <w:tc>
          <w:tcPr>
            <w:tcW w:w="1620" w:type="dxa"/>
            <w:vAlign w:val="center"/>
          </w:tcPr>
          <w:p w:rsidR="00F638F9" w:rsidRDefault="006A62D7">
            <w:pPr>
              <w:jc w:val="right"/>
            </w:pPr>
            <w:r>
              <w:rPr>
                <w:color w:val="000000"/>
                <w:sz w:val="24"/>
              </w:rPr>
              <w:t>82,923.86</w:t>
            </w:r>
          </w:p>
        </w:tc>
        <w:tc>
          <w:tcPr>
            <w:tcW w:w="1080" w:type="dxa"/>
            <w:vAlign w:val="center"/>
          </w:tcPr>
          <w:p w:rsidR="00F638F9" w:rsidRDefault="006A62D7">
            <w:pPr>
              <w:jc w:val="right"/>
            </w:pPr>
            <w:r>
              <w:rPr>
                <w:color w:val="000000"/>
                <w:sz w:val="24"/>
              </w:rPr>
              <w:t>1.12%</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招商证券股份有限公司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742,249,612.71</w:t>
            </w:r>
          </w:p>
        </w:tc>
        <w:tc>
          <w:tcPr>
            <w:tcW w:w="1080" w:type="dxa"/>
            <w:vAlign w:val="center"/>
          </w:tcPr>
          <w:p w:rsidR="00F638F9" w:rsidRDefault="006A62D7">
            <w:pPr>
              <w:jc w:val="right"/>
            </w:pPr>
            <w:r>
              <w:rPr>
                <w:color w:val="000000"/>
                <w:sz w:val="24"/>
              </w:rPr>
              <w:t>9.31%</w:t>
            </w:r>
          </w:p>
        </w:tc>
        <w:tc>
          <w:tcPr>
            <w:tcW w:w="1620" w:type="dxa"/>
            <w:vAlign w:val="center"/>
          </w:tcPr>
          <w:p w:rsidR="00F638F9" w:rsidRDefault="006A62D7">
            <w:pPr>
              <w:jc w:val="right"/>
            </w:pPr>
            <w:r>
              <w:rPr>
                <w:color w:val="000000"/>
                <w:sz w:val="24"/>
              </w:rPr>
              <w:t>691,262.18</w:t>
            </w:r>
          </w:p>
        </w:tc>
        <w:tc>
          <w:tcPr>
            <w:tcW w:w="1080" w:type="dxa"/>
            <w:vAlign w:val="center"/>
          </w:tcPr>
          <w:p w:rsidR="00F638F9" w:rsidRDefault="006A62D7">
            <w:pPr>
              <w:jc w:val="right"/>
            </w:pPr>
            <w:r>
              <w:rPr>
                <w:color w:val="000000"/>
                <w:sz w:val="24"/>
              </w:rPr>
              <w:t>9.31%</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中国国际金融股份有限公司</w:t>
            </w:r>
          </w:p>
        </w:tc>
        <w:tc>
          <w:tcPr>
            <w:tcW w:w="779" w:type="dxa"/>
            <w:vAlign w:val="center"/>
          </w:tcPr>
          <w:p w:rsidR="00F638F9" w:rsidRDefault="006A62D7">
            <w:pPr>
              <w:jc w:val="center"/>
            </w:pPr>
            <w:r>
              <w:rPr>
                <w:color w:val="000000"/>
                <w:sz w:val="24"/>
              </w:rPr>
              <w:t>2</w:t>
            </w:r>
          </w:p>
        </w:tc>
        <w:tc>
          <w:tcPr>
            <w:tcW w:w="1800" w:type="dxa"/>
            <w:vAlign w:val="center"/>
          </w:tcPr>
          <w:p w:rsidR="00F638F9" w:rsidRDefault="006A62D7">
            <w:pPr>
              <w:jc w:val="right"/>
            </w:pPr>
            <w:r>
              <w:rPr>
                <w:color w:val="000000"/>
                <w:sz w:val="24"/>
              </w:rPr>
              <w:t>721,143,780.80</w:t>
            </w:r>
          </w:p>
        </w:tc>
        <w:tc>
          <w:tcPr>
            <w:tcW w:w="1080" w:type="dxa"/>
            <w:vAlign w:val="center"/>
          </w:tcPr>
          <w:p w:rsidR="00F638F9" w:rsidRDefault="006A62D7">
            <w:pPr>
              <w:jc w:val="right"/>
            </w:pPr>
            <w:r>
              <w:rPr>
                <w:color w:val="000000"/>
                <w:sz w:val="24"/>
              </w:rPr>
              <w:t>9.04%</w:t>
            </w:r>
          </w:p>
        </w:tc>
        <w:tc>
          <w:tcPr>
            <w:tcW w:w="1620" w:type="dxa"/>
            <w:vAlign w:val="center"/>
          </w:tcPr>
          <w:p w:rsidR="00F638F9" w:rsidRDefault="006A62D7">
            <w:pPr>
              <w:jc w:val="right"/>
            </w:pPr>
            <w:r>
              <w:rPr>
                <w:color w:val="000000"/>
                <w:sz w:val="24"/>
              </w:rPr>
              <w:t>671,601.71</w:t>
            </w:r>
          </w:p>
        </w:tc>
        <w:tc>
          <w:tcPr>
            <w:tcW w:w="1080" w:type="dxa"/>
            <w:vAlign w:val="center"/>
          </w:tcPr>
          <w:p w:rsidR="00F638F9" w:rsidRDefault="006A62D7">
            <w:pPr>
              <w:jc w:val="right"/>
            </w:pPr>
            <w:r>
              <w:rPr>
                <w:color w:val="000000"/>
                <w:sz w:val="24"/>
              </w:rPr>
              <w:t>9.04%</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英大证券有限责任公司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61,370,040.52</w:t>
            </w:r>
          </w:p>
        </w:tc>
        <w:tc>
          <w:tcPr>
            <w:tcW w:w="1080" w:type="dxa"/>
            <w:vAlign w:val="center"/>
          </w:tcPr>
          <w:p w:rsidR="00F638F9" w:rsidRDefault="006A62D7">
            <w:pPr>
              <w:jc w:val="right"/>
            </w:pPr>
            <w:r>
              <w:rPr>
                <w:color w:val="000000"/>
                <w:sz w:val="24"/>
              </w:rPr>
              <w:t>0.77%</w:t>
            </w:r>
          </w:p>
        </w:tc>
        <w:tc>
          <w:tcPr>
            <w:tcW w:w="1620" w:type="dxa"/>
            <w:vAlign w:val="center"/>
          </w:tcPr>
          <w:p w:rsidR="00F638F9" w:rsidRDefault="006A62D7">
            <w:pPr>
              <w:jc w:val="right"/>
            </w:pPr>
            <w:r>
              <w:rPr>
                <w:color w:val="000000"/>
                <w:sz w:val="24"/>
              </w:rPr>
              <w:t>57,154.11</w:t>
            </w:r>
          </w:p>
        </w:tc>
        <w:tc>
          <w:tcPr>
            <w:tcW w:w="1080" w:type="dxa"/>
            <w:vAlign w:val="center"/>
          </w:tcPr>
          <w:p w:rsidR="00F638F9" w:rsidRDefault="006A62D7">
            <w:pPr>
              <w:jc w:val="right"/>
            </w:pPr>
            <w:r>
              <w:rPr>
                <w:color w:val="000000"/>
                <w:sz w:val="24"/>
              </w:rPr>
              <w:t>0.77%</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申万宏源证券有限公司</w:t>
            </w:r>
          </w:p>
        </w:tc>
        <w:tc>
          <w:tcPr>
            <w:tcW w:w="779" w:type="dxa"/>
            <w:vAlign w:val="center"/>
          </w:tcPr>
          <w:p w:rsidR="00F638F9" w:rsidRDefault="006A62D7">
            <w:pPr>
              <w:jc w:val="center"/>
            </w:pPr>
            <w:r>
              <w:rPr>
                <w:color w:val="000000"/>
                <w:sz w:val="24"/>
              </w:rPr>
              <w:t>3</w:t>
            </w:r>
          </w:p>
        </w:tc>
        <w:tc>
          <w:tcPr>
            <w:tcW w:w="1800" w:type="dxa"/>
            <w:vAlign w:val="center"/>
          </w:tcPr>
          <w:p w:rsidR="00F638F9" w:rsidRDefault="006A62D7">
            <w:pPr>
              <w:jc w:val="right"/>
            </w:pPr>
            <w:r>
              <w:rPr>
                <w:color w:val="000000"/>
                <w:sz w:val="24"/>
              </w:rPr>
              <w:t>594,372,484.57</w:t>
            </w:r>
          </w:p>
        </w:tc>
        <w:tc>
          <w:tcPr>
            <w:tcW w:w="1080" w:type="dxa"/>
            <w:vAlign w:val="center"/>
          </w:tcPr>
          <w:p w:rsidR="00F638F9" w:rsidRDefault="006A62D7">
            <w:pPr>
              <w:jc w:val="right"/>
            </w:pPr>
            <w:r>
              <w:rPr>
                <w:color w:val="000000"/>
                <w:sz w:val="24"/>
              </w:rPr>
              <w:t>7.45%</w:t>
            </w:r>
          </w:p>
        </w:tc>
        <w:tc>
          <w:tcPr>
            <w:tcW w:w="1620" w:type="dxa"/>
            <w:vAlign w:val="center"/>
          </w:tcPr>
          <w:p w:rsidR="00F638F9" w:rsidRDefault="006A62D7">
            <w:pPr>
              <w:jc w:val="right"/>
            </w:pPr>
            <w:r>
              <w:rPr>
                <w:color w:val="000000"/>
                <w:sz w:val="24"/>
              </w:rPr>
              <w:t>553,538.22</w:t>
            </w:r>
          </w:p>
        </w:tc>
        <w:tc>
          <w:tcPr>
            <w:tcW w:w="1080" w:type="dxa"/>
            <w:vAlign w:val="center"/>
          </w:tcPr>
          <w:p w:rsidR="00F638F9" w:rsidRDefault="006A62D7">
            <w:pPr>
              <w:jc w:val="right"/>
            </w:pPr>
            <w:r>
              <w:rPr>
                <w:color w:val="000000"/>
                <w:sz w:val="24"/>
              </w:rPr>
              <w:t>7.45%</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国海证券股份有限公司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547,651,007.32</w:t>
            </w:r>
          </w:p>
        </w:tc>
        <w:tc>
          <w:tcPr>
            <w:tcW w:w="1080" w:type="dxa"/>
            <w:vAlign w:val="center"/>
          </w:tcPr>
          <w:p w:rsidR="00F638F9" w:rsidRDefault="006A62D7">
            <w:pPr>
              <w:jc w:val="right"/>
            </w:pPr>
            <w:r>
              <w:rPr>
                <w:color w:val="000000"/>
                <w:sz w:val="24"/>
              </w:rPr>
              <w:t>6.87%</w:t>
            </w:r>
          </w:p>
        </w:tc>
        <w:tc>
          <w:tcPr>
            <w:tcW w:w="1620" w:type="dxa"/>
            <w:vAlign w:val="center"/>
          </w:tcPr>
          <w:p w:rsidR="00F638F9" w:rsidRDefault="006A62D7">
            <w:pPr>
              <w:jc w:val="right"/>
            </w:pPr>
            <w:r>
              <w:rPr>
                <w:color w:val="000000"/>
                <w:sz w:val="24"/>
              </w:rPr>
              <w:t>510,029.25</w:t>
            </w:r>
          </w:p>
        </w:tc>
        <w:tc>
          <w:tcPr>
            <w:tcW w:w="1080" w:type="dxa"/>
            <w:vAlign w:val="center"/>
          </w:tcPr>
          <w:p w:rsidR="00F638F9" w:rsidRDefault="006A62D7">
            <w:pPr>
              <w:jc w:val="right"/>
            </w:pPr>
            <w:r>
              <w:rPr>
                <w:color w:val="000000"/>
                <w:sz w:val="24"/>
              </w:rPr>
              <w:t>6.87%</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中信证券股份有限公司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529,261,853.64</w:t>
            </w:r>
          </w:p>
        </w:tc>
        <w:tc>
          <w:tcPr>
            <w:tcW w:w="1080" w:type="dxa"/>
            <w:vAlign w:val="center"/>
          </w:tcPr>
          <w:p w:rsidR="00F638F9" w:rsidRDefault="006A62D7">
            <w:pPr>
              <w:jc w:val="right"/>
            </w:pPr>
            <w:r>
              <w:rPr>
                <w:color w:val="000000"/>
                <w:sz w:val="24"/>
              </w:rPr>
              <w:t>6.64%</w:t>
            </w:r>
          </w:p>
        </w:tc>
        <w:tc>
          <w:tcPr>
            <w:tcW w:w="1620" w:type="dxa"/>
            <w:vAlign w:val="center"/>
          </w:tcPr>
          <w:p w:rsidR="00F638F9" w:rsidRDefault="006A62D7">
            <w:pPr>
              <w:jc w:val="right"/>
            </w:pPr>
            <w:r>
              <w:rPr>
                <w:color w:val="000000"/>
                <w:sz w:val="24"/>
              </w:rPr>
              <w:t>492,901.87</w:t>
            </w:r>
          </w:p>
        </w:tc>
        <w:tc>
          <w:tcPr>
            <w:tcW w:w="1080" w:type="dxa"/>
            <w:vAlign w:val="center"/>
          </w:tcPr>
          <w:p w:rsidR="00F638F9" w:rsidRDefault="006A62D7">
            <w:pPr>
              <w:jc w:val="right"/>
            </w:pPr>
            <w:r>
              <w:rPr>
                <w:color w:val="000000"/>
                <w:sz w:val="24"/>
              </w:rPr>
              <w:t>6.64%</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海通证券股份有限公司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429,064,660.67</w:t>
            </w:r>
          </w:p>
        </w:tc>
        <w:tc>
          <w:tcPr>
            <w:tcW w:w="1080" w:type="dxa"/>
            <w:vAlign w:val="center"/>
          </w:tcPr>
          <w:p w:rsidR="00F638F9" w:rsidRDefault="006A62D7">
            <w:pPr>
              <w:jc w:val="right"/>
            </w:pPr>
            <w:r>
              <w:rPr>
                <w:color w:val="000000"/>
                <w:sz w:val="24"/>
              </w:rPr>
              <w:t>5.38%</w:t>
            </w:r>
          </w:p>
        </w:tc>
        <w:tc>
          <w:tcPr>
            <w:tcW w:w="1620" w:type="dxa"/>
            <w:vAlign w:val="center"/>
          </w:tcPr>
          <w:p w:rsidR="00F638F9" w:rsidRDefault="006A62D7">
            <w:pPr>
              <w:jc w:val="right"/>
            </w:pPr>
            <w:r>
              <w:rPr>
                <w:color w:val="000000"/>
                <w:sz w:val="24"/>
              </w:rPr>
              <w:t>399,586.05</w:t>
            </w:r>
          </w:p>
        </w:tc>
        <w:tc>
          <w:tcPr>
            <w:tcW w:w="1080" w:type="dxa"/>
            <w:vAlign w:val="center"/>
          </w:tcPr>
          <w:p w:rsidR="00F638F9" w:rsidRDefault="006A62D7">
            <w:pPr>
              <w:jc w:val="right"/>
            </w:pPr>
            <w:r>
              <w:rPr>
                <w:color w:val="000000"/>
                <w:sz w:val="24"/>
              </w:rPr>
              <w:t>5.38%</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国泰君安证券股份有限公司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322,928,823.53</w:t>
            </w:r>
          </w:p>
        </w:tc>
        <w:tc>
          <w:tcPr>
            <w:tcW w:w="1080" w:type="dxa"/>
            <w:vAlign w:val="center"/>
          </w:tcPr>
          <w:p w:rsidR="00F638F9" w:rsidRDefault="006A62D7">
            <w:pPr>
              <w:jc w:val="right"/>
            </w:pPr>
            <w:r>
              <w:rPr>
                <w:color w:val="000000"/>
                <w:sz w:val="24"/>
              </w:rPr>
              <w:t>4.05%</w:t>
            </w:r>
          </w:p>
        </w:tc>
        <w:tc>
          <w:tcPr>
            <w:tcW w:w="1620" w:type="dxa"/>
            <w:vAlign w:val="center"/>
          </w:tcPr>
          <w:p w:rsidR="00F638F9" w:rsidRDefault="006A62D7">
            <w:pPr>
              <w:jc w:val="right"/>
            </w:pPr>
            <w:r>
              <w:rPr>
                <w:color w:val="000000"/>
                <w:sz w:val="24"/>
              </w:rPr>
              <w:t>300,742.57</w:t>
            </w:r>
          </w:p>
        </w:tc>
        <w:tc>
          <w:tcPr>
            <w:tcW w:w="1080" w:type="dxa"/>
            <w:vAlign w:val="center"/>
          </w:tcPr>
          <w:p w:rsidR="00F638F9" w:rsidRDefault="006A62D7">
            <w:pPr>
              <w:jc w:val="right"/>
            </w:pPr>
            <w:r>
              <w:rPr>
                <w:color w:val="000000"/>
                <w:sz w:val="24"/>
              </w:rPr>
              <w:t>4.05%</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中国银河证券股份有限公司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309,972,201.27</w:t>
            </w:r>
          </w:p>
        </w:tc>
        <w:tc>
          <w:tcPr>
            <w:tcW w:w="1080" w:type="dxa"/>
            <w:vAlign w:val="center"/>
          </w:tcPr>
          <w:p w:rsidR="00F638F9" w:rsidRDefault="006A62D7">
            <w:pPr>
              <w:jc w:val="right"/>
            </w:pPr>
            <w:r>
              <w:rPr>
                <w:color w:val="000000"/>
                <w:sz w:val="24"/>
              </w:rPr>
              <w:t>3.89%</w:t>
            </w:r>
          </w:p>
        </w:tc>
        <w:tc>
          <w:tcPr>
            <w:tcW w:w="1620" w:type="dxa"/>
            <w:vAlign w:val="center"/>
          </w:tcPr>
          <w:p w:rsidR="00F638F9" w:rsidRDefault="006A62D7">
            <w:pPr>
              <w:jc w:val="right"/>
            </w:pPr>
            <w:r>
              <w:rPr>
                <w:color w:val="000000"/>
                <w:sz w:val="24"/>
              </w:rPr>
              <w:t>288,679.99</w:t>
            </w:r>
          </w:p>
        </w:tc>
        <w:tc>
          <w:tcPr>
            <w:tcW w:w="1080" w:type="dxa"/>
            <w:vAlign w:val="center"/>
          </w:tcPr>
          <w:p w:rsidR="00F638F9" w:rsidRDefault="006A62D7">
            <w:pPr>
              <w:jc w:val="right"/>
            </w:pPr>
            <w:r>
              <w:rPr>
                <w:color w:val="000000"/>
                <w:sz w:val="24"/>
              </w:rPr>
              <w:t>3.89%</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华创证券有限责任公司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245,511,254.20</w:t>
            </w:r>
          </w:p>
        </w:tc>
        <w:tc>
          <w:tcPr>
            <w:tcW w:w="1080" w:type="dxa"/>
            <w:vAlign w:val="center"/>
          </w:tcPr>
          <w:p w:rsidR="00F638F9" w:rsidRDefault="006A62D7">
            <w:pPr>
              <w:jc w:val="right"/>
            </w:pPr>
            <w:r>
              <w:rPr>
                <w:color w:val="000000"/>
                <w:sz w:val="24"/>
              </w:rPr>
              <w:t>3.08%</w:t>
            </w:r>
          </w:p>
        </w:tc>
        <w:tc>
          <w:tcPr>
            <w:tcW w:w="1620" w:type="dxa"/>
            <w:vAlign w:val="center"/>
          </w:tcPr>
          <w:p w:rsidR="00F638F9" w:rsidRDefault="006A62D7">
            <w:pPr>
              <w:jc w:val="right"/>
            </w:pPr>
            <w:r>
              <w:rPr>
                <w:color w:val="000000"/>
                <w:sz w:val="24"/>
              </w:rPr>
              <w:t>228,645.36</w:t>
            </w:r>
          </w:p>
        </w:tc>
        <w:tc>
          <w:tcPr>
            <w:tcW w:w="1080" w:type="dxa"/>
            <w:vAlign w:val="center"/>
          </w:tcPr>
          <w:p w:rsidR="00F638F9" w:rsidRDefault="006A62D7">
            <w:pPr>
              <w:jc w:val="right"/>
            </w:pPr>
            <w:r>
              <w:rPr>
                <w:color w:val="000000"/>
                <w:sz w:val="24"/>
              </w:rPr>
              <w:t>3.08%</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长城证券股份有限公司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225,151,847.47</w:t>
            </w:r>
          </w:p>
        </w:tc>
        <w:tc>
          <w:tcPr>
            <w:tcW w:w="1080" w:type="dxa"/>
            <w:vAlign w:val="center"/>
          </w:tcPr>
          <w:p w:rsidR="00F638F9" w:rsidRDefault="006A62D7">
            <w:pPr>
              <w:jc w:val="right"/>
            </w:pPr>
            <w:r>
              <w:rPr>
                <w:color w:val="000000"/>
                <w:sz w:val="24"/>
              </w:rPr>
              <w:t>2.82%</w:t>
            </w:r>
          </w:p>
        </w:tc>
        <w:tc>
          <w:tcPr>
            <w:tcW w:w="1620" w:type="dxa"/>
            <w:vAlign w:val="center"/>
          </w:tcPr>
          <w:p w:rsidR="00F638F9" w:rsidRDefault="006A62D7">
            <w:pPr>
              <w:jc w:val="right"/>
            </w:pPr>
            <w:r>
              <w:rPr>
                <w:color w:val="000000"/>
                <w:sz w:val="24"/>
              </w:rPr>
              <w:t>209,689.09</w:t>
            </w:r>
          </w:p>
        </w:tc>
        <w:tc>
          <w:tcPr>
            <w:tcW w:w="1080" w:type="dxa"/>
            <w:vAlign w:val="center"/>
          </w:tcPr>
          <w:p w:rsidR="00F638F9" w:rsidRDefault="006A62D7">
            <w:pPr>
              <w:jc w:val="right"/>
            </w:pPr>
            <w:r>
              <w:rPr>
                <w:color w:val="000000"/>
                <w:sz w:val="24"/>
              </w:rPr>
              <w:t>2.82%</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兴业证券股份有限公司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206,997,638.52</w:t>
            </w:r>
          </w:p>
        </w:tc>
        <w:tc>
          <w:tcPr>
            <w:tcW w:w="1080" w:type="dxa"/>
            <w:vAlign w:val="center"/>
          </w:tcPr>
          <w:p w:rsidR="00F638F9" w:rsidRDefault="006A62D7">
            <w:pPr>
              <w:jc w:val="right"/>
            </w:pPr>
            <w:r>
              <w:rPr>
                <w:color w:val="000000"/>
                <w:sz w:val="24"/>
              </w:rPr>
              <w:t>2.59%</w:t>
            </w:r>
          </w:p>
        </w:tc>
        <w:tc>
          <w:tcPr>
            <w:tcW w:w="1620" w:type="dxa"/>
            <w:vAlign w:val="center"/>
          </w:tcPr>
          <w:p w:rsidR="00F638F9" w:rsidRDefault="006A62D7">
            <w:pPr>
              <w:jc w:val="right"/>
            </w:pPr>
            <w:r>
              <w:rPr>
                <w:color w:val="000000"/>
                <w:sz w:val="24"/>
              </w:rPr>
              <w:t>192,777.88</w:t>
            </w:r>
          </w:p>
        </w:tc>
        <w:tc>
          <w:tcPr>
            <w:tcW w:w="1080" w:type="dxa"/>
            <w:vAlign w:val="center"/>
          </w:tcPr>
          <w:p w:rsidR="00F638F9" w:rsidRDefault="006A62D7">
            <w:pPr>
              <w:jc w:val="right"/>
            </w:pPr>
            <w:r>
              <w:rPr>
                <w:color w:val="000000"/>
                <w:sz w:val="24"/>
              </w:rPr>
              <w:t>2.60%</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国金证券股份有限公司</w:t>
            </w:r>
          </w:p>
        </w:tc>
        <w:tc>
          <w:tcPr>
            <w:tcW w:w="779" w:type="dxa"/>
            <w:vAlign w:val="center"/>
          </w:tcPr>
          <w:p w:rsidR="00F638F9" w:rsidRDefault="006A62D7">
            <w:pPr>
              <w:jc w:val="center"/>
            </w:pPr>
            <w:r>
              <w:rPr>
                <w:color w:val="000000"/>
                <w:sz w:val="24"/>
              </w:rPr>
              <w:t>2</w:t>
            </w:r>
          </w:p>
        </w:tc>
        <w:tc>
          <w:tcPr>
            <w:tcW w:w="1800" w:type="dxa"/>
            <w:vAlign w:val="center"/>
          </w:tcPr>
          <w:p w:rsidR="00F638F9" w:rsidRDefault="006A62D7">
            <w:pPr>
              <w:jc w:val="right"/>
            </w:pPr>
            <w:r>
              <w:rPr>
                <w:color w:val="000000"/>
                <w:sz w:val="24"/>
              </w:rPr>
              <w:t>1,617,251,762.21</w:t>
            </w:r>
          </w:p>
        </w:tc>
        <w:tc>
          <w:tcPr>
            <w:tcW w:w="1080" w:type="dxa"/>
            <w:vAlign w:val="center"/>
          </w:tcPr>
          <w:p w:rsidR="00F638F9" w:rsidRDefault="006A62D7">
            <w:pPr>
              <w:jc w:val="right"/>
            </w:pPr>
            <w:r>
              <w:rPr>
                <w:color w:val="000000"/>
                <w:sz w:val="24"/>
              </w:rPr>
              <w:t>20.27%</w:t>
            </w:r>
          </w:p>
        </w:tc>
        <w:tc>
          <w:tcPr>
            <w:tcW w:w="1620" w:type="dxa"/>
            <w:vAlign w:val="center"/>
          </w:tcPr>
          <w:p w:rsidR="00F638F9" w:rsidRDefault="006A62D7">
            <w:pPr>
              <w:jc w:val="right"/>
            </w:pPr>
            <w:r>
              <w:rPr>
                <w:color w:val="000000"/>
                <w:sz w:val="24"/>
              </w:rPr>
              <w:t>1,506,147.53</w:t>
            </w:r>
          </w:p>
        </w:tc>
        <w:tc>
          <w:tcPr>
            <w:tcW w:w="1080" w:type="dxa"/>
            <w:vAlign w:val="center"/>
          </w:tcPr>
          <w:p w:rsidR="00F638F9" w:rsidRDefault="006A62D7">
            <w:pPr>
              <w:jc w:val="right"/>
            </w:pPr>
            <w:r>
              <w:rPr>
                <w:color w:val="000000"/>
                <w:sz w:val="24"/>
              </w:rPr>
              <w:t>20.27%</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安信证券股份有限公司</w:t>
            </w:r>
          </w:p>
        </w:tc>
        <w:tc>
          <w:tcPr>
            <w:tcW w:w="779" w:type="dxa"/>
            <w:vAlign w:val="center"/>
          </w:tcPr>
          <w:p w:rsidR="00F638F9" w:rsidRDefault="006A62D7">
            <w:pPr>
              <w:jc w:val="center"/>
            </w:pPr>
            <w:r>
              <w:rPr>
                <w:color w:val="000000"/>
                <w:sz w:val="24"/>
              </w:rPr>
              <w:t>2</w:t>
            </w:r>
          </w:p>
        </w:tc>
        <w:tc>
          <w:tcPr>
            <w:tcW w:w="1800" w:type="dxa"/>
            <w:vAlign w:val="center"/>
          </w:tcPr>
          <w:p w:rsidR="00F638F9" w:rsidRDefault="006A62D7">
            <w:pPr>
              <w:jc w:val="right"/>
            </w:pPr>
            <w:r>
              <w:rPr>
                <w:color w:val="000000"/>
                <w:sz w:val="24"/>
              </w:rPr>
              <w:t>131,289,673.11</w:t>
            </w:r>
          </w:p>
        </w:tc>
        <w:tc>
          <w:tcPr>
            <w:tcW w:w="1080" w:type="dxa"/>
            <w:vAlign w:val="center"/>
          </w:tcPr>
          <w:p w:rsidR="00F638F9" w:rsidRDefault="006A62D7">
            <w:pPr>
              <w:jc w:val="right"/>
            </w:pPr>
            <w:r>
              <w:rPr>
                <w:color w:val="000000"/>
                <w:sz w:val="24"/>
              </w:rPr>
              <w:t>1.65%</w:t>
            </w:r>
          </w:p>
        </w:tc>
        <w:tc>
          <w:tcPr>
            <w:tcW w:w="1620" w:type="dxa"/>
            <w:vAlign w:val="center"/>
          </w:tcPr>
          <w:p w:rsidR="00F638F9" w:rsidRDefault="006A62D7">
            <w:pPr>
              <w:jc w:val="right"/>
            </w:pPr>
            <w:r>
              <w:rPr>
                <w:color w:val="000000"/>
                <w:sz w:val="24"/>
              </w:rPr>
              <w:t>122,270.85</w:t>
            </w:r>
          </w:p>
        </w:tc>
        <w:tc>
          <w:tcPr>
            <w:tcW w:w="1080" w:type="dxa"/>
            <w:vAlign w:val="center"/>
          </w:tcPr>
          <w:p w:rsidR="00F638F9" w:rsidRDefault="006A62D7">
            <w:pPr>
              <w:jc w:val="right"/>
            </w:pPr>
            <w:r>
              <w:rPr>
                <w:color w:val="000000"/>
                <w:sz w:val="24"/>
              </w:rPr>
              <w:t>1.65%</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东北证券股份有限公司</w:t>
            </w:r>
          </w:p>
        </w:tc>
        <w:tc>
          <w:tcPr>
            <w:tcW w:w="779" w:type="dxa"/>
            <w:vAlign w:val="center"/>
          </w:tcPr>
          <w:p w:rsidR="00F638F9" w:rsidRDefault="006A62D7">
            <w:pPr>
              <w:jc w:val="center"/>
            </w:pPr>
            <w:r>
              <w:rPr>
                <w:color w:val="000000"/>
                <w:sz w:val="24"/>
              </w:rPr>
              <w:t>2</w:t>
            </w:r>
          </w:p>
        </w:tc>
        <w:tc>
          <w:tcPr>
            <w:tcW w:w="1800" w:type="dxa"/>
            <w:vAlign w:val="center"/>
          </w:tcPr>
          <w:p w:rsidR="00F638F9" w:rsidRDefault="006A62D7">
            <w:pPr>
              <w:jc w:val="right"/>
            </w:pPr>
            <w:r>
              <w:rPr>
                <w:color w:val="000000"/>
                <w:sz w:val="24"/>
              </w:rPr>
              <w:t>235,784,214.97</w:t>
            </w:r>
          </w:p>
        </w:tc>
        <w:tc>
          <w:tcPr>
            <w:tcW w:w="1080" w:type="dxa"/>
            <w:vAlign w:val="center"/>
          </w:tcPr>
          <w:p w:rsidR="00F638F9" w:rsidRDefault="006A62D7">
            <w:pPr>
              <w:jc w:val="right"/>
            </w:pPr>
            <w:r>
              <w:rPr>
                <w:color w:val="000000"/>
                <w:sz w:val="24"/>
              </w:rPr>
              <w:t>2.96%</w:t>
            </w:r>
          </w:p>
        </w:tc>
        <w:tc>
          <w:tcPr>
            <w:tcW w:w="1620" w:type="dxa"/>
            <w:vAlign w:val="center"/>
          </w:tcPr>
          <w:p w:rsidR="00F638F9" w:rsidRDefault="006A62D7">
            <w:pPr>
              <w:jc w:val="right"/>
            </w:pPr>
            <w:r>
              <w:rPr>
                <w:color w:val="000000"/>
                <w:sz w:val="24"/>
              </w:rPr>
              <w:t>219,586.73</w:t>
            </w:r>
          </w:p>
        </w:tc>
        <w:tc>
          <w:tcPr>
            <w:tcW w:w="1080" w:type="dxa"/>
            <w:vAlign w:val="center"/>
          </w:tcPr>
          <w:p w:rsidR="00F638F9" w:rsidRDefault="006A62D7">
            <w:pPr>
              <w:jc w:val="right"/>
            </w:pPr>
            <w:r>
              <w:rPr>
                <w:color w:val="000000"/>
                <w:sz w:val="24"/>
              </w:rPr>
              <w:t>2.96%</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lastRenderedPageBreak/>
              <w:t>中国中投证券有限责任公司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中银国际证券有限责任公司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西部证券股份有限公司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瑞银证券有限责任公司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中信建投证券股份有限公司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国信证券股份有限公司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r w:rsidR="00F638F9">
        <w:tc>
          <w:tcPr>
            <w:tcW w:w="1559" w:type="dxa"/>
            <w:vAlign w:val="center"/>
          </w:tcPr>
          <w:p w:rsidR="00F638F9" w:rsidRDefault="006A62D7">
            <w:pPr>
              <w:jc w:val="center"/>
            </w:pPr>
            <w:r>
              <w:rPr>
                <w:color w:val="000000"/>
                <w:sz w:val="24"/>
              </w:rPr>
              <w:t>华西证券股份有限公司</w:t>
            </w:r>
          </w:p>
        </w:tc>
        <w:tc>
          <w:tcPr>
            <w:tcW w:w="779" w:type="dxa"/>
            <w:vAlign w:val="center"/>
          </w:tcPr>
          <w:p w:rsidR="00F638F9" w:rsidRDefault="006A62D7">
            <w:pPr>
              <w:jc w:val="center"/>
            </w:pPr>
            <w:r>
              <w:rPr>
                <w:color w:val="000000"/>
                <w:sz w:val="24"/>
              </w:rPr>
              <w:t>1</w:t>
            </w:r>
          </w:p>
        </w:tc>
        <w:tc>
          <w:tcPr>
            <w:tcW w:w="180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620"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080" w:type="dxa"/>
            <w:vAlign w:val="center"/>
          </w:tcPr>
          <w:p w:rsidR="00F638F9" w:rsidRDefault="006A62D7">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F638F9">
        <w:tc>
          <w:tcPr>
            <w:tcW w:w="1559" w:type="dxa"/>
            <w:vAlign w:val="center"/>
          </w:tcPr>
          <w:p w:rsidR="00F638F9" w:rsidRDefault="006A62D7">
            <w:pPr>
              <w:jc w:val="left"/>
            </w:pPr>
            <w:r>
              <w:rPr>
                <w:color w:val="000000"/>
                <w:sz w:val="24"/>
              </w:rPr>
              <w:t>海通证券股份有限公司</w:t>
            </w:r>
          </w:p>
        </w:tc>
        <w:tc>
          <w:tcPr>
            <w:tcW w:w="1319" w:type="dxa"/>
            <w:vAlign w:val="center"/>
          </w:tcPr>
          <w:p w:rsidR="00F638F9" w:rsidRDefault="006A62D7">
            <w:pPr>
              <w:jc w:val="right"/>
            </w:pPr>
            <w:r>
              <w:rPr>
                <w:color w:val="000000"/>
                <w:sz w:val="24"/>
              </w:rPr>
              <w:t>-</w:t>
            </w:r>
          </w:p>
        </w:tc>
        <w:tc>
          <w:tcPr>
            <w:tcW w:w="1080" w:type="dxa"/>
            <w:vAlign w:val="center"/>
          </w:tcPr>
          <w:p w:rsidR="00F638F9" w:rsidRDefault="006A62D7">
            <w:pPr>
              <w:jc w:val="right"/>
            </w:pPr>
            <w:r>
              <w:rPr>
                <w:color w:val="000000"/>
                <w:sz w:val="24"/>
              </w:rPr>
              <w:t>-</w:t>
            </w:r>
          </w:p>
        </w:tc>
        <w:tc>
          <w:tcPr>
            <w:tcW w:w="1143" w:type="dxa"/>
            <w:vAlign w:val="center"/>
          </w:tcPr>
          <w:p w:rsidR="00F638F9" w:rsidRDefault="006A62D7">
            <w:pPr>
              <w:jc w:val="right"/>
            </w:pPr>
            <w:r>
              <w:rPr>
                <w:color w:val="000000"/>
                <w:sz w:val="24"/>
              </w:rPr>
              <w:t>200,000,000.00</w:t>
            </w:r>
          </w:p>
        </w:tc>
        <w:tc>
          <w:tcPr>
            <w:tcW w:w="1197" w:type="dxa"/>
            <w:vAlign w:val="center"/>
          </w:tcPr>
          <w:p w:rsidR="00F638F9" w:rsidRDefault="006A62D7">
            <w:pPr>
              <w:jc w:val="right"/>
            </w:pPr>
            <w:r>
              <w:rPr>
                <w:color w:val="000000"/>
                <w:sz w:val="24"/>
              </w:rPr>
              <w:t>100.00%</w:t>
            </w:r>
          </w:p>
        </w:tc>
        <w:tc>
          <w:tcPr>
            <w:tcW w:w="1497" w:type="dxa"/>
            <w:vAlign w:val="center"/>
          </w:tcPr>
          <w:p w:rsidR="00F638F9" w:rsidRDefault="006A62D7">
            <w:pPr>
              <w:jc w:val="right"/>
            </w:pPr>
            <w:r>
              <w:rPr>
                <w:color w:val="000000"/>
                <w:sz w:val="24"/>
              </w:rPr>
              <w:t>-</w:t>
            </w:r>
          </w:p>
        </w:tc>
        <w:tc>
          <w:tcPr>
            <w:tcW w:w="1203" w:type="dxa"/>
            <w:vAlign w:val="center"/>
          </w:tcPr>
          <w:p w:rsidR="00F638F9" w:rsidRDefault="006A62D7">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F638F9" w:rsidRDefault="006A62D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、报告期内，本基金新增加交易单元为东北证券股份有限公司，</w:t>
      </w:r>
      <w:r w:rsidR="007F43D8" w:rsidRPr="00D173B4">
        <w:rPr>
          <w:rFonts w:hint="eastAsia"/>
          <w:color w:val="000000"/>
          <w:sz w:val="24"/>
        </w:rPr>
        <w:t>终止交易单元为华泰证券有限责任公司，</w:t>
      </w:r>
      <w:r>
        <w:rPr>
          <w:color w:val="000000"/>
          <w:sz w:val="24"/>
        </w:rPr>
        <w:t>其它交易单元未发生变化；</w:t>
      </w:r>
    </w:p>
    <w:p w:rsidR="00F638F9" w:rsidRDefault="006A62D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和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2A" w:rsidRDefault="0036462A">
      <w:r>
        <w:separator/>
      </w:r>
    </w:p>
  </w:endnote>
  <w:endnote w:type="continuationSeparator" w:id="0">
    <w:p w:rsidR="0036462A" w:rsidRDefault="0036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0B33C1">
      <w:rPr>
        <w:noProof/>
        <w:kern w:val="0"/>
        <w:szCs w:val="21"/>
      </w:rPr>
      <w:t>20</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0B33C1">
      <w:rPr>
        <w:noProof/>
        <w:kern w:val="0"/>
        <w:szCs w:val="21"/>
      </w:rPr>
      <w:t>29</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2A" w:rsidRDefault="0036462A">
      <w:r>
        <w:separator/>
      </w:r>
    </w:p>
  </w:footnote>
  <w:footnote w:type="continuationSeparator" w:id="0">
    <w:p w:rsidR="0036462A" w:rsidRDefault="0036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交银施罗德精选混合型证券投资基金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3C1"/>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62A"/>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D7"/>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43D8"/>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363"/>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8F9"/>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2D0E-2184-4585-A51A-CBBD95E5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3334</Words>
  <Characters>19009</Characters>
  <Application>Microsoft Office Word</Application>
  <DocSecurity>0</DocSecurity>
  <Lines>158</Lines>
  <Paragraphs>44</Paragraphs>
  <ScaleCrop>false</ScaleCrop>
  <Company/>
  <LinksUpToDate>false</LinksUpToDate>
  <CharactersWithSpaces>22299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1246</cp:revision>
  <cp:lastPrinted>2007-07-19T00:46:00Z</cp:lastPrinted>
  <dcterms:created xsi:type="dcterms:W3CDTF">2013-08-19T07:44:00Z</dcterms:created>
  <dcterms:modified xsi:type="dcterms:W3CDTF">2016-08-25T10:08:00Z</dcterms:modified>
</cp:coreProperties>
</file>