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交银施罗德基金管理有限公司关于交银施罗德优选回报灵活</w:t>
      </w:r>
    </w:p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配置混合型证券投资基金暂停大额申购、定期定额投资</w:t>
      </w:r>
    </w:p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Pr="00EB5388">
        <w:rPr>
          <w:rFonts w:eastAsiaTheme="minorEastAsia"/>
          <w:bCs/>
          <w:sz w:val="24"/>
          <w:szCs w:val="24"/>
        </w:rPr>
        <w:t>2016</w:t>
      </w:r>
      <w:r w:rsidRPr="00EB5388">
        <w:rPr>
          <w:rFonts w:eastAsiaTheme="minorEastAsia"/>
          <w:bCs/>
          <w:sz w:val="24"/>
          <w:szCs w:val="24"/>
        </w:rPr>
        <w:t>年</w:t>
      </w:r>
      <w:r w:rsidRPr="00EB5388">
        <w:rPr>
          <w:rFonts w:eastAsiaTheme="minorEastAsia"/>
          <w:bCs/>
          <w:sz w:val="24"/>
          <w:szCs w:val="24"/>
        </w:rPr>
        <w:t>7</w:t>
      </w:r>
      <w:r w:rsidRPr="00EB5388">
        <w:rPr>
          <w:rFonts w:eastAsiaTheme="minorEastAsia"/>
          <w:bCs/>
          <w:sz w:val="24"/>
          <w:szCs w:val="24"/>
        </w:rPr>
        <w:t>月</w:t>
      </w:r>
      <w:r w:rsidR="009968BA" w:rsidRPr="002D70F7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577CF2">
        <w:rPr>
          <w:rFonts w:asciiTheme="minorEastAsia" w:eastAsiaTheme="minorEastAsia" w:hAnsiTheme="minorEastAsia" w:cs="宋体" w:hint="eastAsia"/>
          <w:bCs/>
          <w:sz w:val="24"/>
          <w:szCs w:val="24"/>
        </w:rPr>
        <w:t>7</w:t>
      </w:r>
      <w:r w:rsidRPr="00EB5388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交银施罗德优选回报灵活配置混合型证券投资基金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519768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《交银施罗德优选回报灵活配置混合型证券投资基金基金合同》、《交银施罗德优选回报灵活配置混合型证券投资基金招募说明书》等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EB5388" w:rsidP="009968B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1" w:name="OLE_LINK9"/>
            <w:bookmarkStart w:id="2" w:name="OLE_LINK10"/>
            <w:r w:rsidRPr="00EB5388">
              <w:rPr>
                <w:rFonts w:eastAsiaTheme="minorEastAsia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sz w:val="24"/>
                <w:szCs w:val="24"/>
              </w:rPr>
              <w:t>年</w:t>
            </w:r>
            <w:r w:rsidRPr="00EB5388">
              <w:rPr>
                <w:rFonts w:eastAsiaTheme="minorEastAsia"/>
                <w:sz w:val="24"/>
                <w:szCs w:val="24"/>
              </w:rPr>
              <w:t>7</w:t>
            </w:r>
            <w:r w:rsidRPr="00EB5388">
              <w:rPr>
                <w:rFonts w:eastAsiaTheme="minorEastAsia" w:hint="eastAsia"/>
                <w:sz w:val="24"/>
                <w:szCs w:val="24"/>
              </w:rPr>
              <w:t>月</w:t>
            </w:r>
            <w:r w:rsidRPr="00EB5388">
              <w:rPr>
                <w:rFonts w:eastAsiaTheme="minorEastAsia"/>
                <w:sz w:val="24"/>
                <w:szCs w:val="24"/>
              </w:rPr>
              <w:t>27</w:t>
            </w:r>
            <w:r w:rsidRPr="00EB5388">
              <w:rPr>
                <w:rFonts w:eastAsiaTheme="minorEastAsia" w:hint="eastAsia"/>
                <w:sz w:val="24"/>
                <w:szCs w:val="24"/>
              </w:rPr>
              <w:t>日</w:t>
            </w:r>
            <w:bookmarkEnd w:id="1"/>
            <w:bookmarkEnd w:id="2"/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rPr>
                <w:sz w:val="24"/>
              </w:rPr>
            </w:pPr>
            <w:r w:rsidRPr="00EB5388">
              <w:rPr>
                <w:rFonts w:hint="eastAsia"/>
                <w:kern w:val="0"/>
                <w:sz w:val="24"/>
              </w:rPr>
              <w:t>暂停大额</w:t>
            </w:r>
            <w:bookmarkStart w:id="3" w:name="OLE_LINK23"/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bookmarkEnd w:id="3"/>
            <w:r w:rsidRPr="00EB5388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9968BA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2016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Pr="00EB5388">
              <w:rPr>
                <w:rFonts w:eastAsiaTheme="minorEastAsia"/>
                <w:kern w:val="0"/>
                <w:sz w:val="24"/>
                <w:szCs w:val="24"/>
              </w:rPr>
              <w:t>7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Pr="00EB5388">
              <w:rPr>
                <w:rFonts w:eastAsiaTheme="minorEastAsia"/>
                <w:kern w:val="0"/>
                <w:sz w:val="24"/>
                <w:szCs w:val="24"/>
              </w:rPr>
              <w:t>27</w:t>
            </w:r>
            <w:r w:rsidRPr="00EB5388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250A78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250A78" w:rsidRPr="00327E01" w:rsidRDefault="00250A78">
            <w:bookmarkStart w:id="4" w:name="_Hlk456039400"/>
          </w:p>
        </w:tc>
        <w:tc>
          <w:tcPr>
            <w:tcW w:w="1778" w:type="pct"/>
            <w:vAlign w:val="center"/>
          </w:tcPr>
          <w:p w:rsidR="00250A78" w:rsidRPr="00327E01" w:rsidRDefault="00250A78" w:rsidP="00076F52">
            <w:pPr>
              <w:rPr>
                <w:sz w:val="24"/>
              </w:rPr>
            </w:pPr>
            <w:r w:rsidRPr="00327E01">
              <w:rPr>
                <w:rFonts w:hint="eastAsia"/>
                <w:sz w:val="24"/>
              </w:rPr>
              <w:t>限制</w:t>
            </w:r>
            <w:r w:rsidR="0075449B" w:rsidRPr="00327E01">
              <w:rPr>
                <w:rFonts w:hint="eastAsia"/>
                <w:sz w:val="24"/>
              </w:rPr>
              <w:t>大额</w:t>
            </w:r>
            <w:r w:rsidR="00EB5388" w:rsidRPr="00EB5388">
              <w:rPr>
                <w:rFonts w:hint="eastAsia"/>
                <w:kern w:val="0"/>
                <w:sz w:val="24"/>
              </w:rPr>
              <w:t>定期定额投资金额（单位：元</w:t>
            </w:r>
            <w:r w:rsidRPr="00327E01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17187C">
            <w:pPr>
              <w:rPr>
                <w:sz w:val="24"/>
              </w:rPr>
            </w:pPr>
            <w:r w:rsidRPr="00EB5388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4"/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EB5388">
              <w:rPr>
                <w:rFonts w:hint="eastAsia"/>
                <w:kern w:val="0"/>
                <w:sz w:val="24"/>
              </w:rPr>
              <w:t>定期定额投资业务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327E01" w:rsidRDefault="00F32852" w:rsidP="00250A7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代码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lastRenderedPageBreak/>
              <w:t>519768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519769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bookmarkStart w:id="6" w:name="_GoBack"/>
      <w:bookmarkEnd w:id="6"/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Pr="00EB5388">
        <w:rPr>
          <w:rFonts w:eastAsia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、关于取消上述暂停大额申购、定期定额投资业务限制的时间，本基金管理人将另行公告。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，</w:t>
      </w:r>
      <w:r w:rsidRPr="00EB5388">
        <w:rPr>
          <w:rFonts w:eastAsia="宋体"/>
          <w:sz w:val="24"/>
          <w:szCs w:val="24"/>
        </w:rPr>
        <w:t>www.bocomschroder.com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9C" w:rsidRDefault="009B269C" w:rsidP="00D327FA">
      <w:r>
        <w:separator/>
      </w:r>
    </w:p>
  </w:endnote>
  <w:endnote w:type="continuationSeparator" w:id="0">
    <w:p w:rsidR="009B269C" w:rsidRDefault="009B269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9C" w:rsidRDefault="009B269C" w:rsidP="00D327FA">
      <w:r>
        <w:separator/>
      </w:r>
    </w:p>
  </w:footnote>
  <w:footnote w:type="continuationSeparator" w:id="0">
    <w:p w:rsidR="009B269C" w:rsidRDefault="009B269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4569F5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71339B"/>
    <w:rsid w:val="00727899"/>
    <w:rsid w:val="00753DDE"/>
    <w:rsid w:val="0075449B"/>
    <w:rsid w:val="00754BF4"/>
    <w:rsid w:val="00760ADD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2805"/>
    <w:rsid w:val="00A443AB"/>
    <w:rsid w:val="00A516C4"/>
    <w:rsid w:val="00A65CFB"/>
    <w:rsid w:val="00A85AEC"/>
    <w:rsid w:val="00AF68A9"/>
    <w:rsid w:val="00B0547A"/>
    <w:rsid w:val="00B101F7"/>
    <w:rsid w:val="00B13229"/>
    <w:rsid w:val="00B243AE"/>
    <w:rsid w:val="00B40A5A"/>
    <w:rsid w:val="00B5053A"/>
    <w:rsid w:val="00BA6967"/>
    <w:rsid w:val="00BB78A2"/>
    <w:rsid w:val="00BD601B"/>
    <w:rsid w:val="00BD6D93"/>
    <w:rsid w:val="00C50193"/>
    <w:rsid w:val="00C74043"/>
    <w:rsid w:val="00C94351"/>
    <w:rsid w:val="00CB21B3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F91152-1D2C-4403-9EC0-AA1DF09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8807-6038-4B95-962E-5383A3C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83</cp:revision>
  <dcterms:created xsi:type="dcterms:W3CDTF">2013-07-25T08:13:00Z</dcterms:created>
  <dcterms:modified xsi:type="dcterms:W3CDTF">2016-07-26T10:12:00Z</dcterms:modified>
</cp:coreProperties>
</file>