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B997B" w14:textId="77777777" w:rsidR="00284936" w:rsidRDefault="00284936">
      <w:pPr>
        <w:spacing w:line="360" w:lineRule="auto"/>
        <w:rPr>
          <w:color w:val="000000"/>
          <w:sz w:val="32"/>
          <w:szCs w:val="32"/>
        </w:rPr>
      </w:pPr>
    </w:p>
    <w:p w14:paraId="719BE071" w14:textId="77777777" w:rsidR="00284936" w:rsidRDefault="00284936">
      <w:pPr>
        <w:spacing w:line="360" w:lineRule="auto"/>
        <w:rPr>
          <w:color w:val="000000"/>
          <w:sz w:val="32"/>
          <w:szCs w:val="32"/>
        </w:rPr>
      </w:pPr>
    </w:p>
    <w:p w14:paraId="03FE4A50" w14:textId="77777777" w:rsidR="00284936" w:rsidRDefault="00284936">
      <w:pPr>
        <w:spacing w:line="360" w:lineRule="auto"/>
        <w:rPr>
          <w:color w:val="000000"/>
          <w:sz w:val="32"/>
          <w:szCs w:val="32"/>
        </w:rPr>
      </w:pPr>
    </w:p>
    <w:p w14:paraId="4D758AE5" w14:textId="77777777" w:rsidR="00284936" w:rsidRDefault="00284936">
      <w:pPr>
        <w:spacing w:line="360" w:lineRule="auto"/>
        <w:rPr>
          <w:color w:val="000000"/>
          <w:sz w:val="32"/>
          <w:szCs w:val="32"/>
        </w:rPr>
      </w:pPr>
    </w:p>
    <w:p w14:paraId="315E56FF" w14:textId="77777777" w:rsidR="00284936" w:rsidRDefault="00254558">
      <w:pPr>
        <w:spacing w:line="360" w:lineRule="auto"/>
        <w:jc w:val="center"/>
        <w:rPr>
          <w:color w:val="000000"/>
          <w:sz w:val="32"/>
          <w:szCs w:val="32"/>
        </w:rPr>
      </w:pPr>
      <w:r>
        <w:rPr>
          <w:noProof/>
          <w:color w:val="000000"/>
        </w:rPr>
        <w:drawing>
          <wp:inline distT="0" distB="0" distL="0" distR="0" wp14:anchorId="476DB77B" wp14:editId="5724CE03">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B3C4C62" w14:textId="77777777" w:rsidR="00284936" w:rsidRDefault="00284936">
      <w:pPr>
        <w:spacing w:line="360" w:lineRule="auto"/>
        <w:jc w:val="center"/>
        <w:rPr>
          <w:rFonts w:ascii="黑体" w:eastAsia="黑体" w:hAnsi="宋体"/>
          <w:b/>
          <w:color w:val="000000"/>
          <w:sz w:val="32"/>
          <w:szCs w:val="32"/>
        </w:rPr>
      </w:pPr>
    </w:p>
    <w:p w14:paraId="234AF39E" w14:textId="77777777" w:rsidR="00284936" w:rsidRDefault="00284936">
      <w:pPr>
        <w:spacing w:line="360" w:lineRule="auto"/>
        <w:jc w:val="center"/>
        <w:rPr>
          <w:rFonts w:ascii="黑体" w:eastAsia="黑体" w:hAnsi="宋体"/>
          <w:b/>
          <w:color w:val="000000"/>
          <w:sz w:val="44"/>
          <w:szCs w:val="44"/>
        </w:rPr>
      </w:pPr>
    </w:p>
    <w:p w14:paraId="0D70A7BA" w14:textId="77777777" w:rsidR="00284936" w:rsidRDefault="00284936">
      <w:pPr>
        <w:spacing w:line="360" w:lineRule="auto"/>
        <w:jc w:val="center"/>
        <w:rPr>
          <w:rFonts w:ascii="黑体" w:eastAsia="黑体" w:hAnsi="宋体"/>
          <w:b/>
          <w:color w:val="000000"/>
          <w:sz w:val="44"/>
          <w:szCs w:val="44"/>
        </w:rPr>
      </w:pPr>
    </w:p>
    <w:p w14:paraId="35DF4E4E"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52CBE7F7"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14:paraId="738EE291" w14:textId="77777777" w:rsidR="00284936" w:rsidRDefault="00284936">
      <w:pPr>
        <w:spacing w:line="360" w:lineRule="auto"/>
        <w:rPr>
          <w:rFonts w:ascii="宋体" w:hAnsi="宋体"/>
          <w:color w:val="000000"/>
          <w:sz w:val="24"/>
        </w:rPr>
      </w:pPr>
    </w:p>
    <w:p w14:paraId="4B96CDD6" w14:textId="77777777" w:rsidR="00284936" w:rsidRDefault="00284936">
      <w:pPr>
        <w:spacing w:line="360" w:lineRule="auto"/>
        <w:ind w:leftChars="942" w:left="1978"/>
        <w:rPr>
          <w:rFonts w:ascii="黑体" w:eastAsia="黑体" w:hAnsi="宋体"/>
          <w:b/>
          <w:color w:val="000000"/>
          <w:sz w:val="24"/>
          <w:szCs w:val="28"/>
        </w:rPr>
      </w:pPr>
    </w:p>
    <w:p w14:paraId="736359A4" w14:textId="77777777" w:rsidR="00284936" w:rsidRDefault="00284936">
      <w:pPr>
        <w:spacing w:line="360" w:lineRule="auto"/>
        <w:ind w:leftChars="942" w:left="1978"/>
        <w:rPr>
          <w:rFonts w:ascii="黑体" w:eastAsia="黑体" w:hAnsi="宋体"/>
          <w:b/>
          <w:color w:val="000000"/>
          <w:sz w:val="28"/>
          <w:szCs w:val="28"/>
        </w:rPr>
      </w:pPr>
    </w:p>
    <w:p w14:paraId="4572CCAF" w14:textId="77777777" w:rsidR="00284936" w:rsidRDefault="00254558">
      <w:pPr>
        <w:spacing w:line="360" w:lineRule="auto"/>
        <w:jc w:val="center"/>
        <w:rPr>
          <w:rFonts w:ascii="黑体" w:eastAsia="黑体" w:hAnsi="宋体"/>
          <w:b/>
          <w:color w:val="000000"/>
          <w:sz w:val="28"/>
          <w:szCs w:val="28"/>
        </w:rPr>
      </w:pPr>
      <w:r>
        <w:rPr>
          <w:rFonts w:ascii="黑体" w:eastAsia="黑体" w:hAnsi="宋体" w:hint="eastAsia"/>
          <w:sz w:val="32"/>
          <w:szCs w:val="32"/>
        </w:rPr>
        <w:t>（201</w:t>
      </w:r>
      <w:r>
        <w:rPr>
          <w:rFonts w:ascii="黑体" w:eastAsia="黑体" w:hAnsi="宋体"/>
          <w:sz w:val="32"/>
          <w:szCs w:val="32"/>
        </w:rPr>
        <w:t>6</w:t>
      </w:r>
      <w:r>
        <w:rPr>
          <w:rFonts w:ascii="黑体" w:eastAsia="黑体" w:hAnsi="宋体" w:hint="eastAsia"/>
          <w:sz w:val="32"/>
          <w:szCs w:val="32"/>
        </w:rPr>
        <w:t>年第</w:t>
      </w:r>
      <w:r>
        <w:rPr>
          <w:rFonts w:ascii="黑体" w:eastAsia="黑体" w:hAnsi="宋体"/>
          <w:sz w:val="32"/>
          <w:szCs w:val="32"/>
        </w:rPr>
        <w:t>1</w:t>
      </w:r>
      <w:r>
        <w:rPr>
          <w:rFonts w:ascii="黑体" w:eastAsia="黑体" w:hAnsi="宋体" w:hint="eastAsia"/>
          <w:sz w:val="32"/>
          <w:szCs w:val="32"/>
        </w:rPr>
        <w:t>号）</w:t>
      </w:r>
    </w:p>
    <w:p w14:paraId="602322D3" w14:textId="77777777" w:rsidR="00284936" w:rsidRDefault="00284936">
      <w:pPr>
        <w:spacing w:line="360" w:lineRule="auto"/>
        <w:ind w:leftChars="942" w:left="1978"/>
        <w:rPr>
          <w:rFonts w:ascii="黑体" w:eastAsia="黑体" w:hAnsi="宋体"/>
          <w:b/>
          <w:color w:val="000000"/>
          <w:sz w:val="28"/>
          <w:szCs w:val="28"/>
        </w:rPr>
      </w:pPr>
    </w:p>
    <w:p w14:paraId="3EFBDCE8" w14:textId="77777777" w:rsidR="00284936" w:rsidRDefault="00284936">
      <w:pPr>
        <w:spacing w:line="360" w:lineRule="auto"/>
        <w:ind w:leftChars="942" w:left="1978"/>
        <w:rPr>
          <w:rFonts w:ascii="黑体" w:eastAsia="黑体" w:hAnsi="宋体"/>
          <w:b/>
          <w:color w:val="000000"/>
          <w:sz w:val="28"/>
          <w:szCs w:val="28"/>
        </w:rPr>
      </w:pPr>
    </w:p>
    <w:p w14:paraId="5F568B78"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1631569C"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7DD4543E" w14:textId="77777777" w:rsidR="00284936" w:rsidRDefault="00284936">
      <w:pPr>
        <w:widowControl/>
        <w:spacing w:line="360" w:lineRule="auto"/>
        <w:ind w:firstLineChars="200" w:firstLine="420"/>
        <w:rPr>
          <w:rFonts w:ascii="宋体" w:hAnsi="宋体" w:cs="宋体"/>
          <w:color w:val="000000"/>
          <w:kern w:val="0"/>
        </w:rPr>
      </w:pPr>
    </w:p>
    <w:p w14:paraId="55B0C9DB" w14:textId="77777777" w:rsidR="00284936" w:rsidRDefault="00254558">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〇一六年三月</w:t>
      </w:r>
    </w:p>
    <w:p w14:paraId="7A3CAFCC" w14:textId="77777777" w:rsidR="00284936" w:rsidRDefault="00254558">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05310BC4" w14:textId="77777777" w:rsidR="00284936" w:rsidRDefault="00284936">
      <w:pPr>
        <w:widowControl/>
        <w:spacing w:line="360" w:lineRule="auto"/>
        <w:jc w:val="center"/>
        <w:rPr>
          <w:rFonts w:ascii="黑体" w:eastAsia="黑体" w:hAnsi="宋体" w:cs="宋体"/>
          <w:b/>
          <w:color w:val="000000"/>
          <w:kern w:val="0"/>
          <w:sz w:val="30"/>
          <w:szCs w:val="30"/>
        </w:rPr>
        <w:sectPr w:rsidR="00284936">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14:paraId="459D0BFC" w14:textId="77777777" w:rsidR="00284936" w:rsidRDefault="00254558">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34E19BB6"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4E1F74CD"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27D0B497"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CACCFB6"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14:paraId="5CA93E3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63C4167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749FFC85"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w:t>
      </w:r>
      <w:proofErr w:type="gramStart"/>
      <w:r>
        <w:rPr>
          <w:rFonts w:ascii="宋体" w:hAnsi="宋体" w:cs="宋体" w:hint="eastAsia"/>
          <w:kern w:val="0"/>
          <w:sz w:val="24"/>
        </w:rPr>
        <w:t>投资人自依基金</w:t>
      </w:r>
      <w:proofErr w:type="gramEnd"/>
      <w:r>
        <w:rPr>
          <w:rFonts w:ascii="宋体" w:hAnsi="宋体" w:cs="宋体" w:hint="eastAsia"/>
          <w:kern w:val="0"/>
          <w:sz w:val="24"/>
        </w:rPr>
        <w:t>合同取得基金份额，即成为基金份额持有人和本基金合同的当事人，其持有基金份额的行为本身即表明其对基金合同的承认和接受，并按照《基金法》、《运作办法》、基金合同及其他有关规定</w:t>
      </w:r>
      <w:r>
        <w:rPr>
          <w:rFonts w:ascii="宋体" w:hAnsi="宋体" w:cs="宋体" w:hint="eastAsia"/>
          <w:kern w:val="0"/>
          <w:sz w:val="24"/>
        </w:rPr>
        <w:lastRenderedPageBreak/>
        <w:t>享有权利、承担义务。基金投资人欲了解基金份额持有人的权利和义务，应详细查阅基金合同。</w:t>
      </w:r>
    </w:p>
    <w:p w14:paraId="38A77A38" w14:textId="77777777" w:rsidR="00284936" w:rsidRDefault="00254558">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本招募说明书所载内容截止日为2016年3月22日，有关财务数据和净值表现截止日为2015年12月31日。本招募说明书所载的财务数据未经审计。</w:t>
      </w:r>
    </w:p>
    <w:p w14:paraId="0C089295" w14:textId="77777777" w:rsidR="00284936" w:rsidRDefault="00254558">
      <w:pPr>
        <w:widowControl/>
        <w:spacing w:line="360" w:lineRule="auto"/>
        <w:rPr>
          <w:rFonts w:ascii="宋体" w:hAnsi="宋体"/>
          <w:color w:val="000000"/>
          <w:sz w:val="24"/>
        </w:rPr>
      </w:pPr>
      <w:r>
        <w:rPr>
          <w:rFonts w:ascii="黑体" w:eastAsia="黑体" w:hAnsi="宋体" w:cs="宋体"/>
          <w:color w:val="000000"/>
          <w:kern w:val="0"/>
          <w:sz w:val="30"/>
        </w:rPr>
        <w:br w:type="page"/>
      </w:r>
    </w:p>
    <w:p w14:paraId="3FEC289C"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lastRenderedPageBreak/>
        <w:t>一、基金管理人</w:t>
      </w:r>
      <w:bookmarkEnd w:id="2"/>
      <w:bookmarkEnd w:id="3"/>
      <w:bookmarkEnd w:id="4"/>
      <w:bookmarkEnd w:id="5"/>
      <w:bookmarkEnd w:id="6"/>
    </w:p>
    <w:p w14:paraId="61DEB147"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14:paraId="3743CB02"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名称：交银施罗德基金管理有限公司</w:t>
      </w:r>
    </w:p>
    <w:p w14:paraId="3ECFD9E1"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住所：上海市</w:t>
      </w:r>
      <w:r>
        <w:rPr>
          <w:rFonts w:ascii="宋体" w:hAnsi="宋体" w:hint="eastAsia"/>
          <w:color w:val="000000"/>
          <w:kern w:val="0"/>
          <w:sz w:val="24"/>
        </w:rPr>
        <w:t>浦东新区银城中路188号</w:t>
      </w:r>
      <w:r>
        <w:rPr>
          <w:rFonts w:ascii="宋体" w:hAnsi="宋体"/>
          <w:color w:val="000000"/>
          <w:kern w:val="0"/>
          <w:sz w:val="24"/>
        </w:rPr>
        <w:t>交通银行大楼二层（裙）</w:t>
      </w:r>
    </w:p>
    <w:p w14:paraId="46E65186"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CD251C8"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邮政编码：200120</w:t>
      </w:r>
    </w:p>
    <w:p w14:paraId="7B981FCC" w14:textId="77777777" w:rsidR="00284936" w:rsidRDefault="00254558">
      <w:pPr>
        <w:spacing w:line="360" w:lineRule="auto"/>
        <w:ind w:firstLineChars="200" w:firstLine="480"/>
        <w:rPr>
          <w:rFonts w:ascii="宋体" w:hAnsi="宋体"/>
          <w:color w:val="000000"/>
          <w:sz w:val="24"/>
        </w:rPr>
      </w:pPr>
      <w:r>
        <w:rPr>
          <w:rFonts w:ascii="宋体" w:hAnsi="宋体"/>
          <w:color w:val="000000"/>
          <w:kern w:val="0"/>
          <w:sz w:val="24"/>
        </w:rPr>
        <w:t>法定代表人：</w:t>
      </w:r>
      <w:r>
        <w:rPr>
          <w:rFonts w:hAnsi="宋体" w:hint="eastAsia"/>
          <w:kern w:val="0"/>
          <w:sz w:val="24"/>
        </w:rPr>
        <w:t>于亚利</w:t>
      </w:r>
    </w:p>
    <w:p w14:paraId="1608D384"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成立时间：2005年8月4日</w:t>
      </w:r>
    </w:p>
    <w:p w14:paraId="6BA732E9"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注册资本：2亿元人民币</w:t>
      </w:r>
    </w:p>
    <w:p w14:paraId="08590B2F"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存续期间：持续经营</w:t>
      </w:r>
    </w:p>
    <w:p w14:paraId="5B0ECB56"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联系人：</w:t>
      </w:r>
      <w:proofErr w:type="gramStart"/>
      <w:r>
        <w:rPr>
          <w:rFonts w:hAnsi="宋体" w:hint="eastAsia"/>
          <w:kern w:val="0"/>
          <w:sz w:val="24"/>
        </w:rPr>
        <w:t>何万金</w:t>
      </w:r>
      <w:proofErr w:type="gramEnd"/>
    </w:p>
    <w:p w14:paraId="619B8419"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电话：（021）61055050</w:t>
      </w:r>
    </w:p>
    <w:p w14:paraId="26279577"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传真：（021）61055034</w:t>
      </w:r>
    </w:p>
    <w:p w14:paraId="579DBCA9"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交银施罗德基金管理有限公司</w:t>
      </w:r>
      <w:r>
        <w:rPr>
          <w:rFonts w:ascii="宋体" w:hAnsi="宋体" w:cs="宋体" w:hint="eastAsia"/>
          <w:color w:val="000000"/>
          <w:kern w:val="0"/>
          <w:sz w:val="24"/>
        </w:rPr>
        <w:t>（以下简称“公司”）</w:t>
      </w:r>
      <w:r>
        <w:rPr>
          <w:rFonts w:ascii="宋体" w:hAnsi="宋体" w:cs="宋体"/>
          <w:color w:val="000000"/>
          <w:kern w:val="0"/>
          <w:sz w:val="24"/>
        </w:rPr>
        <w:t>经中国证监会证</w:t>
      </w:r>
      <w:proofErr w:type="gramStart"/>
      <w:r>
        <w:rPr>
          <w:rFonts w:ascii="宋体" w:hAnsi="宋体" w:cs="宋体"/>
          <w:color w:val="000000"/>
          <w:kern w:val="0"/>
          <w:sz w:val="24"/>
        </w:rPr>
        <w:t>监基金字</w:t>
      </w:r>
      <w:proofErr w:type="gramEnd"/>
      <w:r>
        <w:rPr>
          <w:rFonts w:ascii="宋体" w:hAnsi="宋体" w:cs="宋体"/>
          <w:color w:val="000000"/>
          <w:kern w:val="0"/>
          <w:sz w:val="24"/>
        </w:rPr>
        <w:t>[</w:t>
      </w:r>
      <w:r>
        <w:rPr>
          <w:rFonts w:ascii="宋体" w:hAnsi="宋体" w:cs="宋体" w:hint="eastAsia"/>
          <w:color w:val="000000"/>
          <w:kern w:val="0"/>
          <w:sz w:val="24"/>
        </w:rPr>
        <w:t>2005</w:t>
      </w:r>
      <w:r>
        <w:rPr>
          <w:rFonts w:ascii="宋体" w:hAnsi="宋体" w:cs="宋体"/>
          <w:color w:val="000000"/>
          <w:kern w:val="0"/>
          <w:sz w:val="24"/>
        </w:rPr>
        <w:t>]</w:t>
      </w:r>
      <w:r>
        <w:rPr>
          <w:rFonts w:ascii="宋体" w:hAnsi="宋体" w:cs="宋体" w:hint="eastAsia"/>
          <w:color w:val="000000"/>
          <w:kern w:val="0"/>
          <w:sz w:val="24"/>
        </w:rPr>
        <w:t>128</w:t>
      </w:r>
      <w:r>
        <w:rPr>
          <w:rFonts w:ascii="宋体" w:hAnsi="宋体" w:cs="宋体"/>
          <w:color w:val="000000"/>
          <w:kern w:val="0"/>
          <w:sz w:val="24"/>
        </w:rPr>
        <w:t>号文批准设立。</w:t>
      </w:r>
      <w:r>
        <w:rPr>
          <w:rFonts w:ascii="宋体" w:hAnsi="宋体" w:cs="宋体" w:hint="eastAsia"/>
          <w:color w:val="000000"/>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97"/>
      </w:tblGrid>
      <w:tr w:rsidR="00284936" w14:paraId="5771376F" w14:textId="77777777">
        <w:tc>
          <w:tcPr>
            <w:tcW w:w="6663" w:type="dxa"/>
          </w:tcPr>
          <w:p w14:paraId="595B95B5" w14:textId="77777777" w:rsidR="00284936" w:rsidRDefault="00254558">
            <w:pPr>
              <w:widowControl/>
              <w:spacing w:line="360" w:lineRule="auto"/>
              <w:rPr>
                <w:rFonts w:ascii="宋体" w:hAnsi="宋体" w:cs="宋体"/>
                <w:color w:val="000000"/>
                <w:kern w:val="0"/>
                <w:sz w:val="24"/>
              </w:rPr>
            </w:pPr>
            <w:r>
              <w:rPr>
                <w:rFonts w:ascii="宋体" w:hAnsi="宋体" w:cs="宋体" w:hint="eastAsia"/>
                <w:color w:val="000000"/>
                <w:kern w:val="0"/>
                <w:sz w:val="24"/>
              </w:rPr>
              <w:t>股东名称</w:t>
            </w:r>
          </w:p>
        </w:tc>
        <w:tc>
          <w:tcPr>
            <w:tcW w:w="1797" w:type="dxa"/>
          </w:tcPr>
          <w:p w14:paraId="298B1354" w14:textId="77777777" w:rsidR="00284936" w:rsidRDefault="00254558">
            <w:pPr>
              <w:widowControl/>
              <w:spacing w:line="360" w:lineRule="auto"/>
              <w:rPr>
                <w:rFonts w:ascii="宋体" w:hAnsi="宋体" w:cs="宋体"/>
                <w:color w:val="000000"/>
                <w:kern w:val="0"/>
                <w:sz w:val="24"/>
              </w:rPr>
            </w:pPr>
            <w:r>
              <w:rPr>
                <w:rFonts w:ascii="宋体" w:hAnsi="宋体" w:cs="宋体" w:hint="eastAsia"/>
                <w:color w:val="000000"/>
                <w:kern w:val="0"/>
                <w:sz w:val="24"/>
              </w:rPr>
              <w:t>股权比例</w:t>
            </w:r>
          </w:p>
        </w:tc>
      </w:tr>
      <w:tr w:rsidR="00284936" w14:paraId="5EA691FF" w14:textId="77777777">
        <w:tc>
          <w:tcPr>
            <w:tcW w:w="6663" w:type="dxa"/>
          </w:tcPr>
          <w:p w14:paraId="2D6886D3" w14:textId="77777777" w:rsidR="00284936" w:rsidRDefault="00254558">
            <w:pPr>
              <w:widowControl/>
              <w:spacing w:line="360" w:lineRule="auto"/>
              <w:rPr>
                <w:rFonts w:ascii="宋体" w:hAnsi="宋体" w:cs="宋体"/>
                <w:color w:val="000000"/>
                <w:kern w:val="0"/>
                <w:sz w:val="24"/>
              </w:rPr>
            </w:pPr>
            <w:r>
              <w:rPr>
                <w:rFonts w:ascii="宋体" w:hAnsi="宋体" w:cs="宋体" w:hint="eastAsia"/>
                <w:color w:val="000000"/>
                <w:kern w:val="0"/>
                <w:sz w:val="24"/>
              </w:rPr>
              <w:t>交通银行股份有限公司（以下使用全称或其简称“交通银行”）</w:t>
            </w:r>
          </w:p>
        </w:tc>
        <w:tc>
          <w:tcPr>
            <w:tcW w:w="1797" w:type="dxa"/>
            <w:vAlign w:val="center"/>
          </w:tcPr>
          <w:p w14:paraId="1E091CE7" w14:textId="77777777" w:rsidR="00284936" w:rsidRDefault="00254558">
            <w:pPr>
              <w:widowControl/>
              <w:spacing w:line="360" w:lineRule="auto"/>
              <w:rPr>
                <w:rFonts w:ascii="宋体" w:hAnsi="宋体" w:cs="宋体"/>
                <w:color w:val="000000"/>
                <w:kern w:val="0"/>
                <w:sz w:val="24"/>
              </w:rPr>
            </w:pPr>
            <w:r>
              <w:rPr>
                <w:rFonts w:ascii="宋体" w:hAnsi="宋体" w:cs="宋体" w:hint="eastAsia"/>
                <w:color w:val="000000"/>
                <w:kern w:val="0"/>
                <w:sz w:val="24"/>
              </w:rPr>
              <w:t>65%</w:t>
            </w:r>
          </w:p>
        </w:tc>
      </w:tr>
      <w:tr w:rsidR="00284936" w14:paraId="629DBE55" w14:textId="77777777">
        <w:tc>
          <w:tcPr>
            <w:tcW w:w="6663" w:type="dxa"/>
          </w:tcPr>
          <w:p w14:paraId="373BD9CD" w14:textId="77777777" w:rsidR="00284936" w:rsidRDefault="00254558">
            <w:pPr>
              <w:widowControl/>
              <w:spacing w:line="360" w:lineRule="auto"/>
              <w:rPr>
                <w:rFonts w:ascii="宋体" w:hAnsi="宋体" w:cs="宋体"/>
                <w:color w:val="000000"/>
                <w:kern w:val="0"/>
                <w:sz w:val="24"/>
              </w:rPr>
            </w:pPr>
            <w:r>
              <w:rPr>
                <w:rFonts w:ascii="宋体" w:hAnsi="宋体" w:cs="宋体" w:hint="eastAsia"/>
                <w:color w:val="000000"/>
                <w:kern w:val="0"/>
                <w:sz w:val="24"/>
              </w:rPr>
              <w:t>施罗德投资管理有限公司</w:t>
            </w:r>
          </w:p>
        </w:tc>
        <w:tc>
          <w:tcPr>
            <w:tcW w:w="1797" w:type="dxa"/>
            <w:vAlign w:val="center"/>
          </w:tcPr>
          <w:p w14:paraId="0E1F521C" w14:textId="77777777" w:rsidR="00284936" w:rsidRDefault="00254558">
            <w:pPr>
              <w:widowControl/>
              <w:spacing w:line="360" w:lineRule="auto"/>
              <w:rPr>
                <w:rFonts w:ascii="宋体" w:hAnsi="宋体" w:cs="宋体"/>
                <w:color w:val="000000"/>
                <w:kern w:val="0"/>
                <w:sz w:val="24"/>
              </w:rPr>
            </w:pPr>
            <w:r>
              <w:rPr>
                <w:rFonts w:ascii="宋体" w:hAnsi="宋体" w:cs="宋体" w:hint="eastAsia"/>
                <w:color w:val="000000"/>
                <w:kern w:val="0"/>
                <w:sz w:val="24"/>
              </w:rPr>
              <w:t>30%</w:t>
            </w:r>
          </w:p>
        </w:tc>
      </w:tr>
      <w:tr w:rsidR="00284936" w14:paraId="08BAC197" w14:textId="77777777">
        <w:tc>
          <w:tcPr>
            <w:tcW w:w="6663" w:type="dxa"/>
          </w:tcPr>
          <w:p w14:paraId="589BABA1" w14:textId="77777777" w:rsidR="00284936" w:rsidRDefault="00254558">
            <w:pPr>
              <w:widowControl/>
              <w:spacing w:line="360" w:lineRule="auto"/>
              <w:rPr>
                <w:rFonts w:ascii="宋体" w:hAnsi="宋体" w:cs="宋体"/>
                <w:color w:val="000000"/>
                <w:kern w:val="0"/>
                <w:sz w:val="24"/>
              </w:rPr>
            </w:pPr>
            <w:r>
              <w:rPr>
                <w:rFonts w:ascii="宋体" w:hAnsi="宋体" w:cs="宋体" w:hint="eastAsia"/>
                <w:color w:val="000000"/>
                <w:kern w:val="0"/>
                <w:sz w:val="24"/>
              </w:rPr>
              <w:t>中国国际海运集装箱（集团）股份有限公司</w:t>
            </w:r>
          </w:p>
        </w:tc>
        <w:tc>
          <w:tcPr>
            <w:tcW w:w="1797" w:type="dxa"/>
            <w:vAlign w:val="center"/>
          </w:tcPr>
          <w:p w14:paraId="671416C7" w14:textId="77777777" w:rsidR="00284936" w:rsidRDefault="00254558">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r>
    </w:tbl>
    <w:p w14:paraId="7FA1638A" w14:textId="77777777" w:rsidR="00284936" w:rsidRDefault="00254558">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（二）主要成员情况 </w:t>
      </w:r>
    </w:p>
    <w:p w14:paraId="6D74B358"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1、基金管理人董事会成员 </w:t>
      </w:r>
    </w:p>
    <w:p w14:paraId="31112DE2" w14:textId="77777777" w:rsidR="00284936" w:rsidRDefault="00254558">
      <w:pPr>
        <w:widowControl/>
        <w:spacing w:line="360" w:lineRule="auto"/>
        <w:ind w:firstLineChars="200" w:firstLine="480"/>
        <w:rPr>
          <w:rFonts w:ascii="宋体" w:hAnsi="宋体" w:cs="宋体"/>
          <w:kern w:val="0"/>
          <w:sz w:val="24"/>
        </w:rPr>
      </w:pPr>
      <w:r>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rPr>
        <w:t xml:space="preserve"> 交通银行首席财务官</w:t>
      </w:r>
      <w:r>
        <w:rPr>
          <w:rFonts w:ascii="宋体" w:hAnsi="宋体" w:hint="eastAsia"/>
          <w:sz w:val="24"/>
        </w:rPr>
        <w:t>。</w:t>
      </w:r>
    </w:p>
    <w:p w14:paraId="7B19F4C4" w14:textId="77777777" w:rsidR="00284936" w:rsidRDefault="00254558">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2DCFEFDA" w14:textId="77777777" w:rsidR="00284936" w:rsidRDefault="00254558">
      <w:pPr>
        <w:widowControl/>
        <w:spacing w:line="360" w:lineRule="auto"/>
        <w:ind w:firstLineChars="200" w:firstLine="480"/>
        <w:rPr>
          <w:rFonts w:hAnsi="宋体"/>
          <w:kern w:val="0"/>
          <w:sz w:val="24"/>
        </w:rPr>
      </w:pPr>
      <w:r>
        <w:rPr>
          <w:rFonts w:hAnsi="宋体" w:hint="eastAsia"/>
          <w:kern w:val="0"/>
          <w:sz w:val="24"/>
        </w:rPr>
        <w:t>阮红女士，董事，总经理，博士学位，</w:t>
      </w:r>
      <w:r>
        <w:rPr>
          <w:rFonts w:hint="eastAsia"/>
          <w:kern w:val="0"/>
          <w:sz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1D31405C"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057ECBD0"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6C5D9B7D" w14:textId="77777777" w:rsidR="00284936" w:rsidRDefault="00254558">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5E22FBB3"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7F1EF470"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主任、经济学院院长。</w:t>
      </w:r>
    </w:p>
    <w:p w14:paraId="61947AE6" w14:textId="77777777" w:rsidR="00284936" w:rsidRDefault="00254558">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14:paraId="183BC078"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2、基金管理人监事会成员 </w:t>
      </w:r>
    </w:p>
    <w:p w14:paraId="4753792F" w14:textId="77777777" w:rsidR="00284936" w:rsidRDefault="00254558">
      <w:pPr>
        <w:widowControl/>
        <w:spacing w:line="360" w:lineRule="auto"/>
        <w:ind w:rightChars="-85" w:right="-178" w:firstLineChars="200" w:firstLine="480"/>
        <w:rPr>
          <w:rFonts w:ascii="宋体" w:hAnsi="宋体" w:cs="宋体"/>
          <w:kern w:val="0"/>
          <w:sz w:val="24"/>
        </w:rPr>
      </w:pPr>
      <w:r>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85CE5C0"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4EE6E33F" w14:textId="77777777" w:rsidR="00284936" w:rsidRDefault="00254558">
      <w:pPr>
        <w:widowControl/>
        <w:spacing w:line="360" w:lineRule="auto"/>
        <w:ind w:rightChars="-85" w:right="-178" w:firstLineChars="200" w:firstLine="480"/>
        <w:rPr>
          <w:rFonts w:ascii="宋体" w:hAnsi="宋体" w:cs="宋体"/>
          <w:kern w:val="0"/>
          <w:sz w:val="24"/>
        </w:rPr>
      </w:pPr>
      <w:r>
        <w:rPr>
          <w:rFonts w:hint="eastAsia"/>
          <w:kern w:val="0"/>
          <w:sz w:val="24"/>
        </w:rPr>
        <w:t>张丽女士，监事，学士学位。现任交银施罗德基金管理有限公司投资运营部总经理，历任普华永道中天会计师事务所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高级审计员，交银施罗德基金管理有限公司基金运营部高级基金会计、部门总经理助理、副总经理、总经理。</w:t>
      </w:r>
    </w:p>
    <w:p w14:paraId="0AA8C254" w14:textId="77777777" w:rsidR="00284936" w:rsidRDefault="00254558">
      <w:pPr>
        <w:widowControl/>
        <w:spacing w:line="360" w:lineRule="auto"/>
        <w:ind w:rightChars="-85" w:right="-178" w:firstLineChars="200" w:firstLine="480"/>
        <w:rPr>
          <w:rFonts w:ascii="宋体" w:hAnsi="宋体" w:cs="宋体"/>
          <w:kern w:val="0"/>
          <w:sz w:val="24"/>
        </w:rPr>
      </w:pPr>
      <w:r>
        <w:rPr>
          <w:rFonts w:hint="eastAsia"/>
          <w:kern w:val="0"/>
          <w:sz w:val="24"/>
        </w:rPr>
        <w:t>张玲菡女士，监事</w:t>
      </w:r>
      <w:r>
        <w:rPr>
          <w:kern w:val="0"/>
          <w:sz w:val="24"/>
        </w:rPr>
        <w:t>、</w:t>
      </w:r>
      <w:r>
        <w:rPr>
          <w:rFonts w:hint="eastAsia"/>
          <w:kern w:val="0"/>
          <w:sz w:val="24"/>
        </w:rPr>
        <w:t>学士学位。现任交银</w:t>
      </w:r>
      <w:r>
        <w:rPr>
          <w:kern w:val="0"/>
          <w:sz w:val="24"/>
        </w:rPr>
        <w:t>施罗德基金管理有限公司</w:t>
      </w:r>
      <w:r>
        <w:rPr>
          <w:rFonts w:hint="eastAsia"/>
          <w:kern w:val="0"/>
          <w:sz w:val="24"/>
        </w:rPr>
        <w:t>营销管理部总经理。历任中国银行福州分行客户经理，新华人寿保险公司上海分公司区域经理，银河基金管理有限公司市场</w:t>
      </w:r>
      <w:proofErr w:type="gramStart"/>
      <w:r>
        <w:rPr>
          <w:rFonts w:hint="eastAsia"/>
          <w:kern w:val="0"/>
          <w:sz w:val="24"/>
        </w:rPr>
        <w:t>部渠道</w:t>
      </w:r>
      <w:proofErr w:type="gramEnd"/>
      <w:r>
        <w:rPr>
          <w:rFonts w:hint="eastAsia"/>
          <w:kern w:val="0"/>
          <w:sz w:val="24"/>
        </w:rPr>
        <w:t>经理，交银施罗德基金管理有限公司渠道经理、渠道部副总经理、广州分公司副总经理。</w:t>
      </w:r>
    </w:p>
    <w:p w14:paraId="0733CD36" w14:textId="3DB007A1"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3、</w:t>
      </w:r>
      <w:r w:rsidR="005E7125">
        <w:rPr>
          <w:rFonts w:ascii="宋体" w:hAnsi="宋体" w:hint="eastAsia"/>
          <w:color w:val="000000"/>
          <w:kern w:val="0"/>
          <w:sz w:val="24"/>
        </w:rPr>
        <w:t>基金管理人高级管理</w:t>
      </w:r>
      <w:r>
        <w:rPr>
          <w:rFonts w:ascii="宋体" w:hAnsi="宋体"/>
          <w:color w:val="000000"/>
          <w:kern w:val="0"/>
          <w:sz w:val="24"/>
        </w:rPr>
        <w:t xml:space="preserve">人员 </w:t>
      </w:r>
    </w:p>
    <w:p w14:paraId="69544909" w14:textId="77777777" w:rsidR="00284936" w:rsidRDefault="00254558">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6182D5DA" w14:textId="77777777" w:rsidR="00284936" w:rsidRDefault="00254558">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73530880" w14:textId="77777777" w:rsidR="00284936" w:rsidRDefault="00254558">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379FD73" w14:textId="77777777" w:rsidR="00284936" w:rsidRDefault="00254558">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9FD14CC" w14:textId="77777777" w:rsidR="00284936" w:rsidRDefault="00254558">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D139ECA" w14:textId="77777777" w:rsidR="00284936" w:rsidRDefault="00254558">
      <w:pPr>
        <w:pStyle w:val="ab"/>
        <w:spacing w:line="360" w:lineRule="auto"/>
        <w:ind w:firstLineChars="200" w:firstLine="480"/>
        <w:jc w:val="both"/>
        <w:rPr>
          <w:rFonts w:ascii="宋体" w:hAnsi="宋体" w:cs="Times New Roman"/>
          <w:color w:val="00000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04BF8C92" w14:textId="77777777" w:rsidR="00284936" w:rsidRDefault="00254558">
      <w:pPr>
        <w:widowControl/>
        <w:spacing w:line="360" w:lineRule="auto"/>
        <w:ind w:firstLineChars="200" w:firstLine="480"/>
        <w:rPr>
          <w:rFonts w:ascii="宋体" w:hAnsi="宋体"/>
          <w:color w:val="000000"/>
          <w:kern w:val="0"/>
          <w:sz w:val="24"/>
        </w:rPr>
      </w:pPr>
      <w:r>
        <w:rPr>
          <w:rFonts w:ascii="宋体" w:hAnsi="宋体"/>
          <w:color w:val="000000"/>
          <w:kern w:val="0"/>
          <w:sz w:val="24"/>
        </w:rPr>
        <w:t>4、本</w:t>
      </w:r>
      <w:proofErr w:type="gramStart"/>
      <w:r>
        <w:rPr>
          <w:rFonts w:ascii="宋体" w:hAnsi="宋体"/>
          <w:color w:val="000000"/>
          <w:kern w:val="0"/>
          <w:sz w:val="24"/>
        </w:rPr>
        <w:t>基金基金</w:t>
      </w:r>
      <w:proofErr w:type="gramEnd"/>
      <w:r>
        <w:rPr>
          <w:rFonts w:ascii="宋体" w:hAnsi="宋体"/>
          <w:color w:val="000000"/>
          <w:kern w:val="0"/>
          <w:sz w:val="24"/>
        </w:rPr>
        <w:t xml:space="preserve">经理 </w:t>
      </w:r>
    </w:p>
    <w:p w14:paraId="438060B4"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7年证券从业经验。2007年7月起在瑞士银行香港分行工作。2009年加入交银施罗德基金管理有限公司，曾任投资研究部数量分析师，现任量化投资部助理总经理。2011年3月7日至2012年12月26日担任上证180公司治理交易型开放式指数证券投资基金、交银施罗德上证180公司治理交易型开放式指数证券投资基金联接</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经理助理，2011年9月22日至2012年12月26日担任深证300价值交易型开放式指数证券投资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经理助理，2011年9月28日至2012年12月26日担任交银施罗德深证300价值交易型开放式指数证券投资基金联接</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经理助理，2012年11月7日至2012年12月26日担任交银施罗德沪深300行业分层等权重指数证券投资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经理助理。2012年12月27日至2015年6月30日担任交银施罗德沪深300行业分层等权重指数证券投资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经理至今，2015年3月26日起担任</w:t>
      </w:r>
      <w:proofErr w:type="gramStart"/>
      <w:r>
        <w:rPr>
          <w:rFonts w:ascii="宋体" w:hAnsi="宋体" w:cs="宋体" w:hint="eastAsia"/>
          <w:color w:val="000000"/>
          <w:kern w:val="0"/>
          <w:sz w:val="24"/>
        </w:rPr>
        <w:t>交银施罗</w:t>
      </w:r>
      <w:proofErr w:type="gramEnd"/>
      <w:r>
        <w:rPr>
          <w:rFonts w:ascii="宋体" w:hAnsi="宋体" w:cs="宋体" w:hint="eastAsia"/>
          <w:color w:val="000000"/>
          <w:kern w:val="0"/>
          <w:sz w:val="24"/>
        </w:rPr>
        <w:t>德国证新能源指数分级证券投资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经理至今，2015年4月22日起担任交银施罗德环球精选价值证券投资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经理至今，2015年4月22日起担任交银施罗德全球自然资源证券投资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经理至今，2015年5月27日起担任交银施罗德中</w:t>
      </w:r>
      <w:proofErr w:type="gramStart"/>
      <w:r>
        <w:rPr>
          <w:rFonts w:ascii="宋体" w:hAnsi="宋体" w:cs="宋体" w:hint="eastAsia"/>
          <w:color w:val="000000"/>
          <w:kern w:val="0"/>
          <w:sz w:val="24"/>
        </w:rPr>
        <w:t>证海外</w:t>
      </w:r>
      <w:proofErr w:type="gramEnd"/>
      <w:r>
        <w:rPr>
          <w:rFonts w:ascii="宋体" w:hAnsi="宋体" w:cs="宋体" w:hint="eastAsia"/>
          <w:color w:val="000000"/>
          <w:kern w:val="0"/>
          <w:sz w:val="24"/>
        </w:rPr>
        <w:t>中国互联网指数型证券投资基金(LOF)基金经理至今，2015年6月26日起担任交银施罗德中证互联网金融指数分级证券投资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经理至今，2015年8月13日起担任交银施罗德中</w:t>
      </w:r>
      <w:proofErr w:type="gramStart"/>
      <w:r>
        <w:rPr>
          <w:rFonts w:ascii="宋体" w:hAnsi="宋体" w:cs="宋体" w:hint="eastAsia"/>
          <w:color w:val="000000"/>
          <w:kern w:val="0"/>
          <w:sz w:val="24"/>
        </w:rPr>
        <w:t>证环境</w:t>
      </w:r>
      <w:proofErr w:type="gramEnd"/>
      <w:r>
        <w:rPr>
          <w:rFonts w:ascii="宋体" w:hAnsi="宋体" w:cs="宋体" w:hint="eastAsia"/>
          <w:color w:val="000000"/>
          <w:kern w:val="0"/>
          <w:sz w:val="24"/>
        </w:rPr>
        <w:t>治理指数分级证券投资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w:t>
      </w:r>
    </w:p>
    <w:p w14:paraId="2F0AC4EA"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历任基金经理</w:t>
      </w:r>
    </w:p>
    <w:p w14:paraId="4B311196" w14:textId="29CA2DDA" w:rsidR="00284936" w:rsidRDefault="00254558">
      <w:pPr>
        <w:widowControl/>
        <w:spacing w:line="360" w:lineRule="auto"/>
        <w:ind w:rightChars="-85" w:right="-178" w:firstLineChars="200" w:firstLine="480"/>
        <w:rPr>
          <w:rFonts w:ascii="宋体" w:hAnsi="宋体"/>
          <w:kern w:val="0"/>
          <w:sz w:val="24"/>
        </w:rPr>
      </w:pPr>
      <w:r>
        <w:rPr>
          <w:rFonts w:ascii="宋体" w:hAnsi="宋体" w:cs="宋体" w:hint="eastAsia"/>
          <w:color w:val="000000"/>
          <w:kern w:val="0"/>
          <w:sz w:val="24"/>
        </w:rPr>
        <w:t>屈乐伟先生，2011年9月22日至</w:t>
      </w:r>
      <w:r w:rsidR="005717F3">
        <w:rPr>
          <w:rFonts w:ascii="宋体" w:hAnsi="宋体" w:cs="宋体" w:hint="eastAsia"/>
          <w:color w:val="000000"/>
          <w:kern w:val="0"/>
          <w:sz w:val="24"/>
        </w:rPr>
        <w:t>2013年3月</w:t>
      </w:r>
      <w:r w:rsidR="005717F3">
        <w:rPr>
          <w:rFonts w:ascii="宋体" w:hAnsi="宋体" w:cs="宋体"/>
          <w:color w:val="000000"/>
          <w:kern w:val="0"/>
          <w:sz w:val="24"/>
        </w:rPr>
        <w:t>29</w:t>
      </w:r>
      <w:r>
        <w:rPr>
          <w:rFonts w:ascii="宋体" w:hAnsi="宋体" w:cs="宋体" w:hint="eastAsia"/>
          <w:color w:val="000000"/>
          <w:kern w:val="0"/>
          <w:sz w:val="24"/>
        </w:rPr>
        <w:t>日任本</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w:t>
      </w:r>
    </w:p>
    <w:p w14:paraId="347C7365" w14:textId="77777777" w:rsidR="00284936" w:rsidRDefault="00254558">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2563C39B" w14:textId="77777777" w:rsidR="00284936" w:rsidRDefault="00254558">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cs="宋体" w:hint="eastAsia"/>
          <w:kern w:val="0"/>
          <w:sz w:val="24"/>
        </w:rPr>
        <w:t>阮红（总经理）</w:t>
      </w:r>
    </w:p>
    <w:p w14:paraId="7F53E9F2" w14:textId="77777777" w:rsidR="00284936" w:rsidRDefault="00254558">
      <w:pPr>
        <w:widowControl/>
        <w:spacing w:line="360" w:lineRule="auto"/>
        <w:ind w:firstLineChars="650" w:firstLine="1560"/>
        <w:rPr>
          <w:rFonts w:ascii="宋体" w:hAnsi="宋体" w:cs="宋体"/>
          <w:kern w:val="0"/>
          <w:sz w:val="24"/>
        </w:rPr>
      </w:pPr>
      <w:r>
        <w:rPr>
          <w:rFonts w:ascii="宋体" w:hAnsi="宋体" w:cs="宋体" w:hint="eastAsia"/>
          <w:kern w:val="0"/>
          <w:sz w:val="24"/>
        </w:rPr>
        <w:t>乔宏军（副总经理）</w:t>
      </w:r>
    </w:p>
    <w:p w14:paraId="5142E48C" w14:textId="77777777" w:rsidR="00284936" w:rsidRDefault="00254558">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0E469D9D" w14:textId="77777777" w:rsidR="00284936" w:rsidRDefault="00254558">
      <w:pPr>
        <w:widowControl/>
        <w:spacing w:line="360" w:lineRule="auto"/>
        <w:ind w:firstLineChars="650" w:firstLine="1560"/>
        <w:rPr>
          <w:rFonts w:ascii="宋体" w:hAnsi="宋体" w:cs="宋体"/>
          <w:kern w:val="0"/>
          <w:sz w:val="24"/>
        </w:rPr>
      </w:pPr>
      <w:r>
        <w:rPr>
          <w:rFonts w:ascii="宋体" w:hAnsi="宋体" w:cs="宋体" w:hint="eastAsia"/>
          <w:kern w:val="0"/>
          <w:sz w:val="24"/>
        </w:rPr>
        <w:t>张鸿羽（研究部总经理）</w:t>
      </w:r>
    </w:p>
    <w:p w14:paraId="46193FD7" w14:textId="77777777" w:rsidR="00284936" w:rsidRDefault="00254558">
      <w:pPr>
        <w:widowControl/>
        <w:spacing w:line="360" w:lineRule="auto"/>
        <w:ind w:firstLineChars="650" w:firstLine="1560"/>
        <w:rPr>
          <w:rFonts w:ascii="宋体" w:hAnsi="宋体"/>
          <w:color w:val="000000"/>
          <w:kern w:val="0"/>
          <w:sz w:val="24"/>
        </w:rPr>
      </w:pPr>
      <w:r>
        <w:rPr>
          <w:rFonts w:ascii="宋体" w:hAnsi="宋体" w:cs="宋体" w:hint="eastAsia"/>
          <w:kern w:val="0"/>
          <w:sz w:val="24"/>
        </w:rPr>
        <w:t>齐晧（跨境投资总监、投资经理）</w:t>
      </w:r>
    </w:p>
    <w:p w14:paraId="51B2F099"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上述各项人员信息更新截止日为2016年3月22日，期后变动（如有）敬请关注基金管理人发布的相关公告。</w:t>
      </w:r>
    </w:p>
    <w:p w14:paraId="58C5011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109537382"/>
      <w:bookmarkStart w:id="8" w:name="_Toc320703944"/>
      <w:bookmarkStart w:id="9" w:name="_Toc320703996"/>
      <w:bookmarkStart w:id="10" w:name="_Toc320704069"/>
      <w:bookmarkStart w:id="11" w:name="_Toc320704356"/>
      <w:r>
        <w:rPr>
          <w:rFonts w:ascii="黑体" w:eastAsia="黑体" w:hAnsi="宋体" w:cs="宋体" w:hint="eastAsia"/>
          <w:b/>
          <w:kern w:val="0"/>
          <w:sz w:val="28"/>
          <w:szCs w:val="28"/>
        </w:rPr>
        <w:t>二、基金托管人</w:t>
      </w:r>
      <w:bookmarkEnd w:id="7"/>
      <w:bookmarkEnd w:id="8"/>
      <w:bookmarkEnd w:id="9"/>
      <w:bookmarkEnd w:id="10"/>
      <w:bookmarkEnd w:id="11"/>
    </w:p>
    <w:p w14:paraId="18C78B3A" w14:textId="77777777" w:rsidR="00254558" w:rsidRPr="00D66547" w:rsidRDefault="00254558" w:rsidP="00254558">
      <w:pPr>
        <w:widowControl/>
        <w:spacing w:line="360" w:lineRule="auto"/>
        <w:ind w:firstLineChars="200" w:firstLine="482"/>
        <w:rPr>
          <w:rFonts w:ascii="宋体" w:hAnsi="宋体"/>
          <w:b/>
          <w:kern w:val="0"/>
          <w:sz w:val="24"/>
          <w:szCs w:val="20"/>
        </w:rPr>
      </w:pPr>
      <w:bookmarkStart w:id="12" w:name="_Toc116970834"/>
      <w:bookmarkStart w:id="13" w:name="_Toc116971000"/>
      <w:bookmarkStart w:id="14" w:name="_Toc116971120"/>
      <w:r w:rsidRPr="00D66547">
        <w:rPr>
          <w:rFonts w:ascii="宋体" w:hAnsi="宋体" w:hint="eastAsia"/>
          <w:b/>
          <w:kern w:val="0"/>
          <w:sz w:val="24"/>
          <w:szCs w:val="20"/>
        </w:rPr>
        <w:t>（一）基金托管人情况</w:t>
      </w:r>
    </w:p>
    <w:p w14:paraId="3A34E891"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1、基本情况</w:t>
      </w:r>
    </w:p>
    <w:p w14:paraId="1ACADADE"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名称：中国农业银行股份有限公司（简称中国农业银行）</w:t>
      </w:r>
    </w:p>
    <w:p w14:paraId="733B4878"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住所：北京市东城区建国门内大街69号</w:t>
      </w:r>
    </w:p>
    <w:p w14:paraId="44580AEC"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办公地址：北京市西城区复兴门内大街28号</w:t>
      </w:r>
      <w:proofErr w:type="gramStart"/>
      <w:r w:rsidRPr="00D66547">
        <w:rPr>
          <w:rFonts w:ascii="宋体" w:hAnsi="宋体" w:hint="eastAsia"/>
          <w:kern w:val="0"/>
          <w:sz w:val="24"/>
          <w:szCs w:val="20"/>
        </w:rPr>
        <w:t>凯</w:t>
      </w:r>
      <w:proofErr w:type="gramEnd"/>
      <w:r w:rsidRPr="00D66547">
        <w:rPr>
          <w:rFonts w:ascii="宋体" w:hAnsi="宋体" w:hint="eastAsia"/>
          <w:kern w:val="0"/>
          <w:sz w:val="24"/>
          <w:szCs w:val="20"/>
        </w:rPr>
        <w:t>晨世贸中心东座</w:t>
      </w:r>
    </w:p>
    <w:p w14:paraId="00A7C5CC"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法定代表人：刘士余</w:t>
      </w:r>
    </w:p>
    <w:p w14:paraId="3F5BD037"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成立日期：2009年1月15日</w:t>
      </w:r>
    </w:p>
    <w:p w14:paraId="404FB528"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批准设立机关和批准设立文号：中国银监</w:t>
      </w:r>
      <w:proofErr w:type="gramStart"/>
      <w:r w:rsidRPr="00D66547">
        <w:rPr>
          <w:rFonts w:ascii="宋体" w:hAnsi="宋体" w:hint="eastAsia"/>
          <w:kern w:val="0"/>
          <w:sz w:val="24"/>
          <w:szCs w:val="20"/>
        </w:rPr>
        <w:t>会银监复</w:t>
      </w:r>
      <w:proofErr w:type="gramEnd"/>
      <w:r w:rsidRPr="00D66547">
        <w:rPr>
          <w:rFonts w:ascii="宋体" w:hAnsi="宋体" w:hint="eastAsia"/>
          <w:kern w:val="0"/>
          <w:sz w:val="24"/>
          <w:szCs w:val="20"/>
        </w:rPr>
        <w:t>[2009]13号</w:t>
      </w:r>
    </w:p>
    <w:p w14:paraId="4CE5A968"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基金托管业务批准文号：中国证监会</w:t>
      </w:r>
      <w:proofErr w:type="gramStart"/>
      <w:r w:rsidRPr="00D66547">
        <w:rPr>
          <w:rFonts w:ascii="宋体" w:hAnsi="宋体" w:hint="eastAsia"/>
          <w:kern w:val="0"/>
          <w:sz w:val="24"/>
          <w:szCs w:val="20"/>
        </w:rPr>
        <w:t>证监基字</w:t>
      </w:r>
      <w:proofErr w:type="gramEnd"/>
      <w:r w:rsidRPr="00D66547">
        <w:rPr>
          <w:rFonts w:ascii="宋体" w:hAnsi="宋体" w:hint="eastAsia"/>
          <w:kern w:val="0"/>
          <w:sz w:val="24"/>
          <w:szCs w:val="20"/>
        </w:rPr>
        <w:t>[1998]23号</w:t>
      </w:r>
    </w:p>
    <w:p w14:paraId="21A0C783"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注册资本：32,479,411.7万元人民币</w:t>
      </w:r>
    </w:p>
    <w:p w14:paraId="3012A011"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存续期间：持续经营</w:t>
      </w:r>
    </w:p>
    <w:p w14:paraId="55937DD9"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联系电话：010-66060069</w:t>
      </w:r>
    </w:p>
    <w:p w14:paraId="164FC739"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传真：010-68121816</w:t>
      </w:r>
    </w:p>
    <w:p w14:paraId="0D9AA3F0"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联系人：林葛</w:t>
      </w:r>
    </w:p>
    <w:p w14:paraId="008FD395"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8B4A0BF"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w:t>
      </w:r>
      <w:proofErr w:type="gramStart"/>
      <w:r w:rsidRPr="00D66547">
        <w:rPr>
          <w:rFonts w:ascii="宋体" w:hAnsi="宋体" w:hint="eastAsia"/>
          <w:kern w:val="0"/>
          <w:sz w:val="24"/>
          <w:szCs w:val="20"/>
        </w:rPr>
        <w:t>公正第三</w:t>
      </w:r>
      <w:proofErr w:type="gramEnd"/>
      <w:r w:rsidRPr="00D66547">
        <w:rPr>
          <w:rFonts w:ascii="宋体" w:hAnsi="宋体" w:hint="eastAsia"/>
          <w:kern w:val="0"/>
          <w:sz w:val="24"/>
          <w:szCs w:val="20"/>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348779E8"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4C5C994D"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2、主要人员情况</w:t>
      </w:r>
    </w:p>
    <w:p w14:paraId="17720344"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0BF4133C" w14:textId="1FA2131D" w:rsidR="00254558" w:rsidRPr="00D66547" w:rsidRDefault="00FA0415" w:rsidP="00254558">
      <w:pPr>
        <w:widowControl/>
        <w:spacing w:line="360" w:lineRule="auto"/>
        <w:ind w:firstLineChars="200" w:firstLine="480"/>
        <w:rPr>
          <w:rFonts w:ascii="宋体" w:hAnsi="宋体"/>
          <w:kern w:val="0"/>
          <w:sz w:val="24"/>
          <w:szCs w:val="20"/>
        </w:rPr>
      </w:pPr>
      <w:r>
        <w:rPr>
          <w:rFonts w:ascii="宋体" w:hAnsi="宋体" w:hint="eastAsia"/>
          <w:kern w:val="0"/>
          <w:sz w:val="24"/>
          <w:szCs w:val="20"/>
        </w:rPr>
        <w:t>3、</w:t>
      </w:r>
      <w:r w:rsidR="00254558" w:rsidRPr="00D66547">
        <w:rPr>
          <w:rFonts w:ascii="宋体" w:hAnsi="宋体" w:hint="eastAsia"/>
          <w:kern w:val="0"/>
          <w:sz w:val="24"/>
          <w:szCs w:val="20"/>
        </w:rPr>
        <w:t>基金托管业务经营情况</w:t>
      </w:r>
    </w:p>
    <w:p w14:paraId="2D929BDF" w14:textId="4C4DD066"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截止到2015年12月31日，中国农业银行托管的封闭式证券投资基金和开放式证券投资基金共321只。</w:t>
      </w:r>
    </w:p>
    <w:p w14:paraId="6C7280E4" w14:textId="77777777" w:rsidR="00254558" w:rsidRPr="00D66547" w:rsidRDefault="00254558" w:rsidP="00254558">
      <w:pPr>
        <w:widowControl/>
        <w:spacing w:line="360" w:lineRule="auto"/>
        <w:ind w:firstLineChars="200" w:firstLine="482"/>
        <w:rPr>
          <w:rFonts w:ascii="宋体" w:hAnsi="宋体"/>
          <w:b/>
          <w:kern w:val="0"/>
          <w:sz w:val="24"/>
          <w:szCs w:val="20"/>
        </w:rPr>
      </w:pPr>
      <w:r w:rsidRPr="00D66547">
        <w:rPr>
          <w:rFonts w:ascii="宋体" w:hAnsi="宋体" w:hint="eastAsia"/>
          <w:b/>
          <w:kern w:val="0"/>
          <w:sz w:val="24"/>
          <w:szCs w:val="20"/>
        </w:rPr>
        <w:t>（二）基金托管人的内部风险控制制度说明</w:t>
      </w:r>
    </w:p>
    <w:p w14:paraId="7FC7A495"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1、内部控制目标</w:t>
      </w:r>
    </w:p>
    <w:p w14:paraId="2901EEC7"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严格遵守国家有关托管业务的法律法规、行业监管规章和行内有关管理规定,守法经营、规范运作、严格监察,确保业务的稳健运行,保证基金财产的安全</w:t>
      </w:r>
      <w:proofErr w:type="gramStart"/>
      <w:r w:rsidRPr="00D66547">
        <w:rPr>
          <w:rFonts w:ascii="宋体" w:hAnsi="宋体" w:hint="eastAsia"/>
          <w:kern w:val="0"/>
          <w:sz w:val="24"/>
          <w:szCs w:val="20"/>
        </w:rPr>
        <w:t>完整,</w:t>
      </w:r>
      <w:proofErr w:type="gramEnd"/>
      <w:r w:rsidRPr="00D66547">
        <w:rPr>
          <w:rFonts w:ascii="宋体" w:hAnsi="宋体" w:hint="eastAsia"/>
          <w:kern w:val="0"/>
          <w:sz w:val="24"/>
          <w:szCs w:val="20"/>
        </w:rPr>
        <w:t>确保有关信息的真实、准确、完整、及时,保护基金份额持有人的合法权益。</w:t>
      </w:r>
    </w:p>
    <w:p w14:paraId="4A320B81"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2、内部控制组织结构</w:t>
      </w:r>
    </w:p>
    <w:p w14:paraId="7CF02B14"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24B18897"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3、内部控制制度及措施</w:t>
      </w:r>
    </w:p>
    <w:p w14:paraId="49D1D91A"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D66547">
        <w:rPr>
          <w:rFonts w:ascii="宋体" w:hAnsi="宋体" w:hint="eastAsia"/>
          <w:kern w:val="0"/>
          <w:sz w:val="24"/>
          <w:szCs w:val="20"/>
        </w:rPr>
        <w:t>操作区</w:t>
      </w:r>
      <w:proofErr w:type="gramEnd"/>
      <w:r w:rsidRPr="00D66547">
        <w:rPr>
          <w:rFonts w:ascii="宋体" w:hAnsi="宋体" w:hint="eastAsia"/>
          <w:kern w:val="0"/>
          <w:sz w:val="24"/>
          <w:szCs w:val="20"/>
        </w:rPr>
        <w:t>专门设置，封闭管理,实施音像监控；业务信息由专职信息披露人负责,防止泄密；业务实现自动化操作，防止人为事故的发生，技术系统完整、独立。</w:t>
      </w:r>
    </w:p>
    <w:p w14:paraId="1282A8E5" w14:textId="77777777" w:rsidR="00254558" w:rsidRPr="00D66547" w:rsidRDefault="00254558" w:rsidP="00254558">
      <w:pPr>
        <w:widowControl/>
        <w:spacing w:line="360" w:lineRule="auto"/>
        <w:ind w:firstLineChars="200" w:firstLine="482"/>
        <w:rPr>
          <w:rFonts w:ascii="宋体" w:hAnsi="宋体"/>
          <w:b/>
          <w:kern w:val="0"/>
          <w:sz w:val="24"/>
          <w:szCs w:val="20"/>
        </w:rPr>
      </w:pPr>
      <w:r w:rsidRPr="00D66547">
        <w:rPr>
          <w:rFonts w:ascii="宋体" w:hAnsi="宋体" w:hint="eastAsia"/>
          <w:b/>
          <w:kern w:val="0"/>
          <w:sz w:val="24"/>
          <w:szCs w:val="20"/>
        </w:rPr>
        <w:t>（三）基金托管人对基金管理人运作基金进行监督的方法和程序</w:t>
      </w:r>
    </w:p>
    <w:p w14:paraId="399602A1"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AEF9F1F"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当基金出现异常交易行为时，基金托管人应当针对不同情况进行以下方式的处理：</w:t>
      </w:r>
    </w:p>
    <w:p w14:paraId="65B850C9"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1、电话提示。对媒体和舆论反映集中的问题，电话提示基金管理人；</w:t>
      </w:r>
    </w:p>
    <w:p w14:paraId="6B0017C4" w14:textId="77777777" w:rsidR="00254558" w:rsidRPr="00D66547" w:rsidRDefault="00254558" w:rsidP="00254558">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2、书面警示。对本基金投资比例接近超标、资金头寸不足等问题，以书面方式对基金管理人进行提示；</w:t>
      </w:r>
    </w:p>
    <w:p w14:paraId="7D9CB7DB" w14:textId="77777777" w:rsidR="00284936" w:rsidRDefault="00254558">
      <w:pPr>
        <w:widowControl/>
        <w:spacing w:line="360" w:lineRule="auto"/>
        <w:ind w:firstLineChars="200" w:firstLine="480"/>
        <w:rPr>
          <w:rFonts w:ascii="宋体" w:hAnsi="宋体" w:cs="宋体"/>
          <w:color w:val="000000"/>
          <w:kern w:val="0"/>
          <w:sz w:val="24"/>
        </w:rPr>
      </w:pPr>
      <w:r w:rsidRPr="00D66547">
        <w:rPr>
          <w:rFonts w:ascii="宋体" w:hAnsi="宋体" w:hint="eastAsia"/>
          <w:kern w:val="0"/>
          <w:sz w:val="24"/>
          <w:szCs w:val="20"/>
        </w:rPr>
        <w:t>3、书面报告。对投资比例超标、清算资金透支以及其他涉嫌违规交易等行为，书面提示有关基金管理人并报中国证监会。</w:t>
      </w:r>
    </w:p>
    <w:p w14:paraId="00463DEE" w14:textId="77777777" w:rsidR="00284936" w:rsidRDefault="00284936">
      <w:pPr>
        <w:widowControl/>
        <w:spacing w:line="360" w:lineRule="auto"/>
        <w:ind w:firstLineChars="200" w:firstLine="480"/>
        <w:rPr>
          <w:rFonts w:ascii="宋体" w:hAnsi="宋体" w:cs="宋体"/>
          <w:color w:val="000000"/>
          <w:kern w:val="0"/>
          <w:sz w:val="24"/>
        </w:rPr>
      </w:pPr>
      <w:bookmarkStart w:id="15" w:name="_Toc109537383"/>
      <w:bookmarkStart w:id="16" w:name="_Toc320703945"/>
      <w:bookmarkStart w:id="17" w:name="_Toc320703997"/>
      <w:bookmarkStart w:id="18" w:name="_Toc320704070"/>
      <w:bookmarkStart w:id="19" w:name="_Toc320704357"/>
      <w:bookmarkEnd w:id="12"/>
      <w:bookmarkEnd w:id="13"/>
      <w:bookmarkEnd w:id="14"/>
    </w:p>
    <w:p w14:paraId="21C28032" w14:textId="77777777" w:rsidR="00284936" w:rsidRDefault="00254558">
      <w:pPr>
        <w:widowControl/>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三、相关服务机构</w:t>
      </w:r>
      <w:bookmarkEnd w:id="15"/>
      <w:bookmarkEnd w:id="16"/>
      <w:bookmarkEnd w:id="17"/>
      <w:bookmarkEnd w:id="18"/>
      <w:bookmarkEnd w:id="19"/>
    </w:p>
    <w:p w14:paraId="3DBCC280" w14:textId="77777777" w:rsidR="00284936" w:rsidRDefault="00254558">
      <w:pPr>
        <w:spacing w:line="360" w:lineRule="auto"/>
        <w:ind w:firstLineChars="200" w:firstLine="482"/>
        <w:rPr>
          <w:rFonts w:ascii="宋体" w:hAnsi="宋体" w:cs="宋体"/>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0D7E838B" w14:textId="77777777" w:rsidR="00284936" w:rsidRDefault="00254558">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49891335"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w:t>
      </w:r>
      <w:r>
        <w:rPr>
          <w:rFonts w:hint="eastAsia"/>
          <w:sz w:val="24"/>
        </w:rPr>
        <w:t xml:space="preserve"> </w:t>
      </w:r>
      <w:r>
        <w:rPr>
          <w:rFonts w:hint="eastAsia"/>
          <w:sz w:val="24"/>
        </w:rPr>
        <w:t>光大证券股份有限公司</w:t>
      </w:r>
    </w:p>
    <w:p w14:paraId="2AB2BC6F" w14:textId="77777777" w:rsidR="00284936" w:rsidRDefault="00254558">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25F3C28C" w14:textId="77777777" w:rsidR="00284936" w:rsidRDefault="00254558">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137B2EA2" w14:textId="77777777" w:rsidR="00284936" w:rsidRDefault="00254558">
      <w:pPr>
        <w:spacing w:line="360" w:lineRule="auto"/>
        <w:ind w:firstLineChars="200" w:firstLine="480"/>
        <w:rPr>
          <w:sz w:val="24"/>
        </w:rPr>
      </w:pPr>
      <w:r>
        <w:rPr>
          <w:rFonts w:hint="eastAsia"/>
          <w:sz w:val="24"/>
        </w:rPr>
        <w:t>法定代表人：薛峰</w:t>
      </w:r>
    </w:p>
    <w:p w14:paraId="77B8B20C"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3937538"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4B048663" w14:textId="77777777" w:rsidR="00284936" w:rsidRDefault="00254558">
      <w:pPr>
        <w:spacing w:line="360" w:lineRule="auto"/>
        <w:ind w:firstLineChars="200" w:firstLine="480"/>
        <w:rPr>
          <w:sz w:val="24"/>
        </w:rPr>
      </w:pPr>
      <w:r>
        <w:rPr>
          <w:rFonts w:hint="eastAsia"/>
          <w:sz w:val="24"/>
        </w:rPr>
        <w:t>联系人：刘晨</w:t>
      </w:r>
    </w:p>
    <w:p w14:paraId="07A461C7" w14:textId="77777777" w:rsidR="00284936" w:rsidRDefault="00254558">
      <w:pPr>
        <w:spacing w:line="360" w:lineRule="auto"/>
        <w:ind w:firstLineChars="200" w:firstLine="480"/>
        <w:rPr>
          <w:sz w:val="24"/>
        </w:rPr>
      </w:pPr>
      <w:r>
        <w:rPr>
          <w:rFonts w:hint="eastAsia"/>
          <w:sz w:val="24"/>
        </w:rPr>
        <w:t>客户服务电话：</w:t>
      </w:r>
      <w:r>
        <w:rPr>
          <w:rFonts w:hint="eastAsia"/>
          <w:sz w:val="24"/>
        </w:rPr>
        <w:t xml:space="preserve"> 10108998</w:t>
      </w:r>
    </w:p>
    <w:p w14:paraId="4847D2A7" w14:textId="77777777" w:rsidR="00284936" w:rsidRDefault="00254558">
      <w:pPr>
        <w:spacing w:line="360" w:lineRule="auto"/>
        <w:ind w:firstLineChars="200" w:firstLine="480"/>
        <w:rPr>
          <w:sz w:val="24"/>
        </w:rPr>
      </w:pPr>
      <w:r>
        <w:rPr>
          <w:rFonts w:hint="eastAsia"/>
          <w:sz w:val="24"/>
        </w:rPr>
        <w:t>网址：</w:t>
      </w:r>
      <w:r>
        <w:rPr>
          <w:rFonts w:hint="eastAsia"/>
          <w:sz w:val="24"/>
        </w:rPr>
        <w:t>www.ebscn.com</w:t>
      </w:r>
    </w:p>
    <w:p w14:paraId="066935D3" w14:textId="77777777" w:rsidR="00284936" w:rsidRDefault="00254558">
      <w:pPr>
        <w:spacing w:line="360" w:lineRule="auto"/>
        <w:ind w:firstLineChars="200" w:firstLine="480"/>
        <w:rPr>
          <w:sz w:val="24"/>
        </w:rPr>
      </w:pPr>
      <w:r>
        <w:rPr>
          <w:rFonts w:hint="eastAsia"/>
          <w:sz w:val="24"/>
        </w:rPr>
        <w:t>（</w:t>
      </w:r>
      <w:r>
        <w:rPr>
          <w:sz w:val="24"/>
        </w:rPr>
        <w:t>2</w:t>
      </w:r>
      <w:r>
        <w:rPr>
          <w:rFonts w:hint="eastAsia"/>
          <w:sz w:val="24"/>
        </w:rPr>
        <w:t>）</w:t>
      </w:r>
      <w:r>
        <w:rPr>
          <w:rFonts w:hint="eastAsia"/>
          <w:sz w:val="24"/>
        </w:rPr>
        <w:t xml:space="preserve"> </w:t>
      </w:r>
      <w:r>
        <w:rPr>
          <w:rFonts w:hint="eastAsia"/>
          <w:sz w:val="24"/>
        </w:rPr>
        <w:t>国泰君安证券股份有限公司</w:t>
      </w:r>
    </w:p>
    <w:p w14:paraId="0D429B60" w14:textId="77777777" w:rsidR="00284936" w:rsidRDefault="00254558">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4F4F5C6F" w14:textId="77777777" w:rsidR="00284936" w:rsidRDefault="00254558">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14:paraId="3299EEC2" w14:textId="77777777" w:rsidR="00284936" w:rsidRDefault="00254558">
      <w:pPr>
        <w:spacing w:line="360" w:lineRule="auto"/>
        <w:ind w:firstLineChars="200" w:firstLine="480"/>
        <w:rPr>
          <w:sz w:val="24"/>
        </w:rPr>
      </w:pPr>
      <w:r>
        <w:rPr>
          <w:rFonts w:hint="eastAsia"/>
          <w:sz w:val="24"/>
        </w:rPr>
        <w:t>法定代表人：万建华</w:t>
      </w:r>
    </w:p>
    <w:p w14:paraId="5669598C"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229D3E3B"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05692645" w14:textId="77777777" w:rsidR="00284936" w:rsidRDefault="00254558">
      <w:pPr>
        <w:spacing w:line="360" w:lineRule="auto"/>
        <w:ind w:firstLineChars="200" w:firstLine="480"/>
        <w:rPr>
          <w:sz w:val="24"/>
        </w:rPr>
      </w:pPr>
      <w:r>
        <w:rPr>
          <w:rFonts w:hint="eastAsia"/>
          <w:sz w:val="24"/>
        </w:rPr>
        <w:t>联系人：芮敏棋</w:t>
      </w:r>
    </w:p>
    <w:p w14:paraId="2DEDC776"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1609BBA8" w14:textId="77777777" w:rsidR="00284936" w:rsidRDefault="00254558">
      <w:pPr>
        <w:spacing w:line="360" w:lineRule="auto"/>
        <w:ind w:firstLineChars="200" w:firstLine="480"/>
        <w:rPr>
          <w:sz w:val="24"/>
        </w:rPr>
      </w:pPr>
      <w:r>
        <w:rPr>
          <w:rFonts w:hint="eastAsia"/>
          <w:sz w:val="24"/>
        </w:rPr>
        <w:t>网址：</w:t>
      </w:r>
      <w:r>
        <w:rPr>
          <w:rFonts w:hint="eastAsia"/>
          <w:sz w:val="24"/>
        </w:rPr>
        <w:t>www.gtja.com</w:t>
      </w:r>
    </w:p>
    <w:p w14:paraId="0E70E1F1" w14:textId="77777777" w:rsidR="00284936" w:rsidRDefault="00254558">
      <w:pPr>
        <w:spacing w:line="360" w:lineRule="auto"/>
        <w:ind w:firstLineChars="200" w:firstLine="480"/>
        <w:rPr>
          <w:sz w:val="24"/>
        </w:rPr>
      </w:pPr>
      <w:r>
        <w:rPr>
          <w:rFonts w:hint="eastAsia"/>
          <w:sz w:val="24"/>
        </w:rPr>
        <w:t>（</w:t>
      </w:r>
      <w:r>
        <w:rPr>
          <w:sz w:val="24"/>
        </w:rPr>
        <w:t>3</w:t>
      </w:r>
      <w:r>
        <w:rPr>
          <w:rFonts w:hint="eastAsia"/>
          <w:sz w:val="24"/>
        </w:rPr>
        <w:t>）</w:t>
      </w:r>
      <w:r>
        <w:rPr>
          <w:rFonts w:hint="eastAsia"/>
          <w:sz w:val="24"/>
        </w:rPr>
        <w:t xml:space="preserve"> </w:t>
      </w:r>
      <w:r>
        <w:rPr>
          <w:rFonts w:hint="eastAsia"/>
          <w:sz w:val="24"/>
        </w:rPr>
        <w:t>中</w:t>
      </w:r>
      <w:proofErr w:type="gramStart"/>
      <w:r>
        <w:rPr>
          <w:rFonts w:hint="eastAsia"/>
          <w:sz w:val="24"/>
        </w:rPr>
        <w:t>信建投证券</w:t>
      </w:r>
      <w:proofErr w:type="gramEnd"/>
      <w:r>
        <w:rPr>
          <w:rFonts w:hint="eastAsia"/>
          <w:sz w:val="24"/>
        </w:rPr>
        <w:t>股份有限公司</w:t>
      </w:r>
    </w:p>
    <w:p w14:paraId="1B98A016" w14:textId="77777777" w:rsidR="00284936" w:rsidRDefault="00254558">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4942350C" w14:textId="77777777" w:rsidR="00284936" w:rsidRDefault="00254558">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0BF9EB06" w14:textId="77777777" w:rsidR="00284936" w:rsidRDefault="00254558">
      <w:pPr>
        <w:spacing w:line="360" w:lineRule="auto"/>
        <w:ind w:firstLineChars="200" w:firstLine="480"/>
        <w:rPr>
          <w:sz w:val="24"/>
        </w:rPr>
      </w:pPr>
      <w:r>
        <w:rPr>
          <w:rFonts w:hint="eastAsia"/>
          <w:sz w:val="24"/>
        </w:rPr>
        <w:t>法定代表人：王常青</w:t>
      </w:r>
    </w:p>
    <w:p w14:paraId="0DB9FA9B"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32CFD357"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69EB91EF" w14:textId="77777777" w:rsidR="00284936" w:rsidRDefault="00254558">
      <w:pPr>
        <w:spacing w:line="360" w:lineRule="auto"/>
        <w:ind w:firstLineChars="200" w:firstLine="480"/>
        <w:rPr>
          <w:sz w:val="24"/>
        </w:rPr>
      </w:pPr>
      <w:r>
        <w:rPr>
          <w:rFonts w:hint="eastAsia"/>
          <w:sz w:val="24"/>
        </w:rPr>
        <w:t>联系人：魏明</w:t>
      </w:r>
      <w:r>
        <w:rPr>
          <w:rFonts w:hint="eastAsia"/>
          <w:sz w:val="24"/>
        </w:rPr>
        <w:t xml:space="preserve"> </w:t>
      </w:r>
    </w:p>
    <w:p w14:paraId="0D4A7C2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4008-888-108</w:t>
      </w:r>
    </w:p>
    <w:p w14:paraId="7D89C772" w14:textId="77777777" w:rsidR="00284936" w:rsidRDefault="00254558">
      <w:pPr>
        <w:spacing w:line="360" w:lineRule="auto"/>
        <w:ind w:firstLineChars="200" w:firstLine="480"/>
        <w:rPr>
          <w:sz w:val="24"/>
        </w:rPr>
      </w:pPr>
      <w:r>
        <w:rPr>
          <w:rFonts w:hint="eastAsia"/>
          <w:sz w:val="24"/>
        </w:rPr>
        <w:t>网址：</w:t>
      </w:r>
      <w:r>
        <w:rPr>
          <w:rFonts w:hint="eastAsia"/>
          <w:sz w:val="24"/>
        </w:rPr>
        <w:t>www.csc108.com</w:t>
      </w:r>
    </w:p>
    <w:p w14:paraId="29B5541B" w14:textId="77777777" w:rsidR="00284936" w:rsidRDefault="00254558">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海通证券股份有限公司</w:t>
      </w:r>
    </w:p>
    <w:p w14:paraId="2C6854AB" w14:textId="77777777" w:rsidR="00284936" w:rsidRDefault="00254558">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3984FB30" w14:textId="77777777" w:rsidR="00284936" w:rsidRDefault="00254558">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3DA53CD3" w14:textId="77777777" w:rsidR="00284936" w:rsidRDefault="00254558">
      <w:pPr>
        <w:spacing w:line="360" w:lineRule="auto"/>
        <w:ind w:firstLineChars="200" w:firstLine="480"/>
        <w:rPr>
          <w:sz w:val="24"/>
        </w:rPr>
      </w:pPr>
      <w:r>
        <w:rPr>
          <w:rFonts w:hint="eastAsia"/>
          <w:sz w:val="24"/>
        </w:rPr>
        <w:t>法定代表人：王开国</w:t>
      </w:r>
    </w:p>
    <w:p w14:paraId="071B4312"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3BE8C9E7"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6C967DE1" w14:textId="77777777" w:rsidR="00284936" w:rsidRDefault="00254558">
      <w:pPr>
        <w:spacing w:line="360" w:lineRule="auto"/>
        <w:ind w:firstLineChars="200" w:firstLine="480"/>
        <w:rPr>
          <w:sz w:val="24"/>
        </w:rPr>
      </w:pPr>
      <w:r>
        <w:rPr>
          <w:rFonts w:hint="eastAsia"/>
          <w:sz w:val="24"/>
        </w:rPr>
        <w:t>联系人：李笑鸣</w:t>
      </w:r>
    </w:p>
    <w:p w14:paraId="64680E3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06F5EFA2" w14:textId="77777777" w:rsidR="00284936" w:rsidRDefault="00254558">
      <w:pPr>
        <w:spacing w:line="360" w:lineRule="auto"/>
        <w:ind w:firstLineChars="200" w:firstLine="480"/>
        <w:rPr>
          <w:sz w:val="24"/>
        </w:rPr>
      </w:pPr>
      <w:r>
        <w:rPr>
          <w:rFonts w:hint="eastAsia"/>
          <w:sz w:val="24"/>
        </w:rPr>
        <w:t>网址：</w:t>
      </w:r>
      <w:r>
        <w:rPr>
          <w:rFonts w:hint="eastAsia"/>
          <w:sz w:val="24"/>
        </w:rPr>
        <w:t>www.htsec.com</w:t>
      </w:r>
    </w:p>
    <w:p w14:paraId="23F6CE4E" w14:textId="77777777" w:rsidR="00284936" w:rsidRDefault="00254558">
      <w:pPr>
        <w:spacing w:line="360" w:lineRule="auto"/>
        <w:ind w:firstLineChars="200" w:firstLine="480"/>
        <w:rPr>
          <w:sz w:val="24"/>
        </w:rPr>
      </w:pPr>
      <w:r>
        <w:rPr>
          <w:rFonts w:hint="eastAsia"/>
          <w:sz w:val="24"/>
        </w:rPr>
        <w:t>（</w:t>
      </w:r>
      <w:r>
        <w:rPr>
          <w:sz w:val="24"/>
        </w:rPr>
        <w:t>5</w:t>
      </w:r>
      <w:r>
        <w:rPr>
          <w:rFonts w:hint="eastAsia"/>
          <w:sz w:val="24"/>
        </w:rPr>
        <w:t>）</w:t>
      </w:r>
      <w:r>
        <w:rPr>
          <w:rFonts w:hint="eastAsia"/>
          <w:sz w:val="24"/>
        </w:rPr>
        <w:t xml:space="preserve"> </w:t>
      </w:r>
      <w:r>
        <w:rPr>
          <w:rFonts w:hint="eastAsia"/>
          <w:sz w:val="24"/>
        </w:rPr>
        <w:t>中国银河证券股份有限公司</w:t>
      </w:r>
    </w:p>
    <w:p w14:paraId="4E553F81"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37722868" w14:textId="77777777" w:rsidR="00284936" w:rsidRDefault="00254558">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3184F0E1" w14:textId="77777777" w:rsidR="00284936" w:rsidRDefault="00254558">
      <w:pPr>
        <w:spacing w:line="360" w:lineRule="auto"/>
        <w:ind w:firstLineChars="200" w:firstLine="480"/>
        <w:rPr>
          <w:sz w:val="24"/>
        </w:rPr>
      </w:pPr>
      <w:r>
        <w:rPr>
          <w:rFonts w:hint="eastAsia"/>
          <w:sz w:val="24"/>
        </w:rPr>
        <w:t>法定代表人：陈有安</w:t>
      </w:r>
    </w:p>
    <w:p w14:paraId="5419AC12"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77EB218D" w14:textId="77777777" w:rsidR="00284936" w:rsidRDefault="00254558">
      <w:pPr>
        <w:spacing w:line="360" w:lineRule="auto"/>
        <w:ind w:firstLineChars="200" w:firstLine="480"/>
        <w:rPr>
          <w:sz w:val="24"/>
        </w:rPr>
      </w:pPr>
      <w:r>
        <w:rPr>
          <w:rFonts w:hint="eastAsia"/>
          <w:sz w:val="24"/>
        </w:rPr>
        <w:t>联系人：邓颜</w:t>
      </w:r>
    </w:p>
    <w:p w14:paraId="12731776"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400-888-8888</w:t>
      </w:r>
    </w:p>
    <w:p w14:paraId="6457B972" w14:textId="77777777" w:rsidR="00284936" w:rsidRDefault="00254558">
      <w:pPr>
        <w:spacing w:line="360" w:lineRule="auto"/>
        <w:ind w:firstLineChars="200" w:firstLine="480"/>
        <w:rPr>
          <w:sz w:val="24"/>
        </w:rPr>
      </w:pPr>
      <w:r>
        <w:rPr>
          <w:rFonts w:hint="eastAsia"/>
          <w:sz w:val="24"/>
        </w:rPr>
        <w:t>网址：</w:t>
      </w:r>
      <w:r>
        <w:rPr>
          <w:rFonts w:hint="eastAsia"/>
          <w:sz w:val="24"/>
        </w:rPr>
        <w:t xml:space="preserve">www.chinastock.com.cn </w:t>
      </w:r>
    </w:p>
    <w:p w14:paraId="1472315E" w14:textId="77777777" w:rsidR="00284936" w:rsidRDefault="00254558">
      <w:pPr>
        <w:spacing w:line="360" w:lineRule="auto"/>
        <w:ind w:firstLineChars="200" w:firstLine="480"/>
        <w:rPr>
          <w:sz w:val="24"/>
        </w:rPr>
      </w:pPr>
      <w:r>
        <w:rPr>
          <w:rFonts w:hint="eastAsia"/>
          <w:sz w:val="24"/>
        </w:rPr>
        <w:t>（</w:t>
      </w:r>
      <w:r>
        <w:rPr>
          <w:sz w:val="24"/>
        </w:rPr>
        <w:t>6</w:t>
      </w:r>
      <w:r>
        <w:rPr>
          <w:rFonts w:hint="eastAsia"/>
          <w:sz w:val="24"/>
        </w:rPr>
        <w:t>）</w:t>
      </w:r>
      <w:r>
        <w:rPr>
          <w:rFonts w:hint="eastAsia"/>
          <w:sz w:val="24"/>
        </w:rPr>
        <w:t xml:space="preserve"> </w:t>
      </w:r>
      <w:r>
        <w:rPr>
          <w:rFonts w:hint="eastAsia"/>
          <w:sz w:val="24"/>
        </w:rPr>
        <w:t>招商证券股份有限公司</w:t>
      </w:r>
    </w:p>
    <w:p w14:paraId="7BDCACA6" w14:textId="77777777" w:rsidR="00284936" w:rsidRDefault="00254558">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5BD863C6" w14:textId="77777777" w:rsidR="00284936" w:rsidRDefault="00254558">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17788C5B" w14:textId="77777777" w:rsidR="00284936" w:rsidRDefault="00254558">
      <w:pPr>
        <w:spacing w:line="360" w:lineRule="auto"/>
        <w:ind w:firstLineChars="200" w:firstLine="480"/>
        <w:rPr>
          <w:sz w:val="24"/>
        </w:rPr>
      </w:pPr>
      <w:r>
        <w:rPr>
          <w:rFonts w:hint="eastAsia"/>
          <w:sz w:val="24"/>
        </w:rPr>
        <w:t>法定代表人：宫少林</w:t>
      </w:r>
    </w:p>
    <w:p w14:paraId="06AD4858"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14:paraId="40BCFDCF"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2D61BDA0" w14:textId="77777777" w:rsidR="00284936" w:rsidRDefault="00254558">
      <w:pPr>
        <w:spacing w:line="360" w:lineRule="auto"/>
        <w:ind w:firstLineChars="200" w:firstLine="480"/>
        <w:rPr>
          <w:sz w:val="24"/>
        </w:rPr>
      </w:pPr>
      <w:r>
        <w:rPr>
          <w:rFonts w:hint="eastAsia"/>
          <w:sz w:val="24"/>
        </w:rPr>
        <w:t>联系人：黄健</w:t>
      </w:r>
    </w:p>
    <w:p w14:paraId="19B46B49"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39847FED" w14:textId="77777777" w:rsidR="00284936" w:rsidRDefault="00254558">
      <w:pPr>
        <w:spacing w:line="360" w:lineRule="auto"/>
        <w:ind w:firstLineChars="200" w:firstLine="480"/>
        <w:rPr>
          <w:sz w:val="24"/>
        </w:rPr>
      </w:pPr>
      <w:r>
        <w:rPr>
          <w:rFonts w:hint="eastAsia"/>
          <w:sz w:val="24"/>
        </w:rPr>
        <w:t>网址：</w:t>
      </w:r>
      <w:r>
        <w:rPr>
          <w:rFonts w:hint="eastAsia"/>
          <w:sz w:val="24"/>
        </w:rPr>
        <w:t>www.newone.com.cn</w:t>
      </w:r>
    </w:p>
    <w:p w14:paraId="2B2C679D" w14:textId="77777777" w:rsidR="00284936" w:rsidRDefault="00254558">
      <w:pPr>
        <w:spacing w:line="360" w:lineRule="auto"/>
        <w:ind w:firstLineChars="200" w:firstLine="480"/>
        <w:rPr>
          <w:sz w:val="24"/>
        </w:rPr>
      </w:pPr>
      <w:r>
        <w:rPr>
          <w:rFonts w:hint="eastAsia"/>
          <w:sz w:val="24"/>
        </w:rPr>
        <w:t>（</w:t>
      </w:r>
      <w:r>
        <w:rPr>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618FB492" w14:textId="77777777" w:rsidR="00284936" w:rsidRDefault="00254558">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610F2A44" w14:textId="77777777" w:rsidR="00284936" w:rsidRDefault="00254558">
      <w:pPr>
        <w:spacing w:line="360" w:lineRule="auto"/>
        <w:ind w:firstLineChars="200" w:firstLine="480"/>
        <w:rPr>
          <w:sz w:val="24"/>
        </w:rPr>
      </w:pPr>
      <w:r>
        <w:rPr>
          <w:rFonts w:hint="eastAsia"/>
          <w:sz w:val="24"/>
        </w:rPr>
        <w:t>办公地址：上海市浦东民生路</w:t>
      </w:r>
      <w:r>
        <w:rPr>
          <w:rFonts w:hint="eastAsia"/>
          <w:sz w:val="24"/>
        </w:rPr>
        <w:t>1199</w:t>
      </w:r>
      <w:proofErr w:type="gramStart"/>
      <w:r>
        <w:rPr>
          <w:rFonts w:hint="eastAsia"/>
          <w:sz w:val="24"/>
        </w:rPr>
        <w:t>弄五道口</w:t>
      </w:r>
      <w:proofErr w:type="gramEnd"/>
      <w:r>
        <w:rPr>
          <w:rFonts w:hint="eastAsia"/>
          <w:sz w:val="24"/>
        </w:rPr>
        <w:t>广场</w:t>
      </w:r>
      <w:r>
        <w:rPr>
          <w:rFonts w:hint="eastAsia"/>
          <w:sz w:val="24"/>
        </w:rPr>
        <w:t>1</w:t>
      </w:r>
      <w:r>
        <w:rPr>
          <w:rFonts w:hint="eastAsia"/>
          <w:sz w:val="24"/>
        </w:rPr>
        <w:t>号楼</w:t>
      </w:r>
      <w:r>
        <w:rPr>
          <w:rFonts w:hint="eastAsia"/>
          <w:sz w:val="24"/>
        </w:rPr>
        <w:t>21</w:t>
      </w:r>
      <w:r>
        <w:rPr>
          <w:rFonts w:hint="eastAsia"/>
          <w:sz w:val="24"/>
        </w:rPr>
        <w:t>层</w:t>
      </w:r>
    </w:p>
    <w:p w14:paraId="1DD55BC1" w14:textId="77777777" w:rsidR="00284936" w:rsidRDefault="00254558">
      <w:pPr>
        <w:spacing w:line="360" w:lineRule="auto"/>
        <w:ind w:firstLineChars="200" w:firstLine="480"/>
        <w:rPr>
          <w:sz w:val="24"/>
        </w:rPr>
      </w:pPr>
      <w:r>
        <w:rPr>
          <w:rFonts w:hint="eastAsia"/>
          <w:sz w:val="24"/>
        </w:rPr>
        <w:t>法定代表人：兰荣</w:t>
      </w:r>
    </w:p>
    <w:p w14:paraId="1D2DC7E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005B3CD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4738EB7A"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谢高得</w:t>
      </w:r>
      <w:proofErr w:type="gramEnd"/>
    </w:p>
    <w:p w14:paraId="6DAE811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400-8888-123</w:t>
      </w:r>
    </w:p>
    <w:p w14:paraId="5A9B0215" w14:textId="77777777" w:rsidR="00284936" w:rsidRDefault="00254558">
      <w:pPr>
        <w:spacing w:line="360" w:lineRule="auto"/>
        <w:ind w:firstLineChars="200" w:firstLine="480"/>
        <w:rPr>
          <w:sz w:val="24"/>
        </w:rPr>
      </w:pPr>
      <w:r>
        <w:rPr>
          <w:rFonts w:hint="eastAsia"/>
          <w:sz w:val="24"/>
        </w:rPr>
        <w:t>网址：</w:t>
      </w:r>
      <w:r>
        <w:rPr>
          <w:rFonts w:hint="eastAsia"/>
          <w:sz w:val="24"/>
        </w:rPr>
        <w:t>www.xyzq.com.cn</w:t>
      </w:r>
    </w:p>
    <w:p w14:paraId="07ABB86C" w14:textId="77777777" w:rsidR="00284936" w:rsidRDefault="00254558">
      <w:pPr>
        <w:spacing w:line="360" w:lineRule="auto"/>
        <w:ind w:firstLineChars="200" w:firstLine="480"/>
        <w:rPr>
          <w:sz w:val="24"/>
        </w:rPr>
      </w:pPr>
      <w:r>
        <w:rPr>
          <w:rFonts w:hint="eastAsia"/>
          <w:sz w:val="24"/>
        </w:rPr>
        <w:t>（</w:t>
      </w:r>
      <w:r>
        <w:rPr>
          <w:sz w:val="24"/>
        </w:rPr>
        <w:t>8</w:t>
      </w:r>
      <w:r>
        <w:rPr>
          <w:rFonts w:hint="eastAsia"/>
          <w:sz w:val="24"/>
        </w:rPr>
        <w:t>）</w:t>
      </w:r>
      <w:r>
        <w:rPr>
          <w:rFonts w:hint="eastAsia"/>
          <w:sz w:val="24"/>
        </w:rPr>
        <w:t xml:space="preserve"> </w:t>
      </w:r>
      <w:proofErr w:type="gramStart"/>
      <w:r>
        <w:rPr>
          <w:rFonts w:hint="eastAsia"/>
          <w:sz w:val="24"/>
        </w:rPr>
        <w:t>申万宏源证券</w:t>
      </w:r>
      <w:proofErr w:type="gramEnd"/>
      <w:r>
        <w:rPr>
          <w:rFonts w:hint="eastAsia"/>
          <w:sz w:val="24"/>
        </w:rPr>
        <w:t>有限公司</w:t>
      </w:r>
    </w:p>
    <w:p w14:paraId="61CEC413" w14:textId="77777777" w:rsidR="00284936" w:rsidRDefault="00254558">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5444F99F" w14:textId="77777777" w:rsidR="00284936" w:rsidRDefault="00254558">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7529381A" w14:textId="77777777" w:rsidR="00284936" w:rsidRDefault="00254558">
      <w:pPr>
        <w:spacing w:line="360" w:lineRule="auto"/>
        <w:ind w:firstLineChars="200" w:firstLine="480"/>
        <w:rPr>
          <w:sz w:val="24"/>
        </w:rPr>
      </w:pPr>
      <w:r>
        <w:rPr>
          <w:rFonts w:hint="eastAsia"/>
          <w:sz w:val="24"/>
        </w:rPr>
        <w:t>法定代表人：李梅</w:t>
      </w:r>
    </w:p>
    <w:p w14:paraId="495A3A80"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2583207C" w14:textId="77777777" w:rsidR="00284936" w:rsidRDefault="00254558">
      <w:pPr>
        <w:spacing w:line="360" w:lineRule="auto"/>
        <w:ind w:firstLineChars="200" w:firstLine="480"/>
        <w:rPr>
          <w:sz w:val="24"/>
        </w:rPr>
      </w:pPr>
      <w:r>
        <w:rPr>
          <w:rFonts w:hint="eastAsia"/>
          <w:sz w:val="24"/>
        </w:rPr>
        <w:t>联系人：李清怡</w:t>
      </w:r>
    </w:p>
    <w:p w14:paraId="328202AC"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40AD6138" w14:textId="77777777" w:rsidR="00284936" w:rsidRDefault="00254558">
      <w:pPr>
        <w:spacing w:line="360" w:lineRule="auto"/>
        <w:ind w:firstLineChars="200" w:firstLine="480"/>
        <w:rPr>
          <w:sz w:val="24"/>
        </w:rPr>
      </w:pPr>
      <w:r>
        <w:rPr>
          <w:rFonts w:hint="eastAsia"/>
          <w:sz w:val="24"/>
        </w:rPr>
        <w:t>网址：</w:t>
      </w:r>
      <w:r>
        <w:rPr>
          <w:rFonts w:hint="eastAsia"/>
          <w:sz w:val="24"/>
        </w:rPr>
        <w:t>www.sywg.com</w:t>
      </w:r>
    </w:p>
    <w:p w14:paraId="567767ED" w14:textId="77777777" w:rsidR="00284936" w:rsidRDefault="00254558">
      <w:pPr>
        <w:spacing w:line="360" w:lineRule="auto"/>
        <w:ind w:firstLineChars="200" w:firstLine="480"/>
        <w:rPr>
          <w:sz w:val="24"/>
        </w:rPr>
      </w:pPr>
      <w:r>
        <w:rPr>
          <w:rFonts w:hint="eastAsia"/>
          <w:sz w:val="24"/>
        </w:rPr>
        <w:t>（</w:t>
      </w:r>
      <w:r>
        <w:rPr>
          <w:sz w:val="24"/>
        </w:rPr>
        <w:t>9</w:t>
      </w:r>
      <w:r>
        <w:rPr>
          <w:rFonts w:hint="eastAsia"/>
          <w:sz w:val="24"/>
        </w:rPr>
        <w:t>）</w:t>
      </w:r>
      <w:r>
        <w:rPr>
          <w:rFonts w:hint="eastAsia"/>
          <w:sz w:val="24"/>
        </w:rPr>
        <w:t xml:space="preserve"> </w:t>
      </w:r>
      <w:r>
        <w:rPr>
          <w:rFonts w:hint="eastAsia"/>
          <w:sz w:val="24"/>
        </w:rPr>
        <w:t>国都证券股份有限公司</w:t>
      </w:r>
    </w:p>
    <w:p w14:paraId="3DDACCFC" w14:textId="77777777" w:rsidR="00284936" w:rsidRDefault="00254558">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0DF6A9E1" w14:textId="77777777" w:rsidR="00284936" w:rsidRDefault="00254558">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4ADFD768" w14:textId="77777777" w:rsidR="00284936" w:rsidRDefault="00254558">
      <w:pPr>
        <w:spacing w:line="360" w:lineRule="auto"/>
        <w:ind w:firstLineChars="200" w:firstLine="480"/>
        <w:rPr>
          <w:sz w:val="24"/>
        </w:rPr>
      </w:pPr>
      <w:r>
        <w:rPr>
          <w:rFonts w:hint="eastAsia"/>
          <w:sz w:val="24"/>
        </w:rPr>
        <w:t>法定代表人：常</w:t>
      </w:r>
      <w:proofErr w:type="gramStart"/>
      <w:r>
        <w:rPr>
          <w:rFonts w:hint="eastAsia"/>
          <w:sz w:val="24"/>
        </w:rPr>
        <w:t>喆</w:t>
      </w:r>
      <w:proofErr w:type="gramEnd"/>
    </w:p>
    <w:p w14:paraId="0857933E"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400-818-8118</w:t>
      </w:r>
    </w:p>
    <w:p w14:paraId="22B85890" w14:textId="77777777" w:rsidR="00284936" w:rsidRDefault="00254558">
      <w:pPr>
        <w:spacing w:line="360" w:lineRule="auto"/>
        <w:ind w:firstLineChars="200" w:firstLine="480"/>
        <w:rPr>
          <w:sz w:val="24"/>
        </w:rPr>
      </w:pPr>
      <w:r>
        <w:rPr>
          <w:rFonts w:hint="eastAsia"/>
          <w:sz w:val="24"/>
        </w:rPr>
        <w:t>网址：</w:t>
      </w:r>
      <w:r>
        <w:rPr>
          <w:rFonts w:hint="eastAsia"/>
          <w:sz w:val="24"/>
        </w:rPr>
        <w:t>www.guodu.com</w:t>
      </w:r>
    </w:p>
    <w:p w14:paraId="152A5825" w14:textId="77777777" w:rsidR="00284936" w:rsidRDefault="00254558">
      <w:pPr>
        <w:spacing w:line="360" w:lineRule="auto"/>
        <w:ind w:firstLineChars="200" w:firstLine="480"/>
        <w:rPr>
          <w:sz w:val="24"/>
        </w:rPr>
      </w:pPr>
      <w:r>
        <w:rPr>
          <w:rFonts w:hint="eastAsia"/>
          <w:sz w:val="24"/>
        </w:rPr>
        <w:t>（</w:t>
      </w:r>
      <w:r>
        <w:rPr>
          <w:sz w:val="24"/>
        </w:rPr>
        <w:t>10</w:t>
      </w:r>
      <w:r>
        <w:rPr>
          <w:rFonts w:hint="eastAsia"/>
          <w:sz w:val="24"/>
        </w:rPr>
        <w:t>）</w:t>
      </w:r>
      <w:r>
        <w:rPr>
          <w:rFonts w:hint="eastAsia"/>
          <w:sz w:val="24"/>
        </w:rPr>
        <w:t xml:space="preserve"> </w:t>
      </w:r>
      <w:r>
        <w:rPr>
          <w:rFonts w:hint="eastAsia"/>
          <w:sz w:val="24"/>
        </w:rPr>
        <w:t>华泰证券股份有限公司</w:t>
      </w:r>
    </w:p>
    <w:p w14:paraId="14843007" w14:textId="77777777" w:rsidR="00284936" w:rsidRDefault="00254558">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14:paraId="2E3332F1" w14:textId="77777777" w:rsidR="00284936" w:rsidRDefault="00254558">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14:paraId="7D361C71" w14:textId="77777777" w:rsidR="00284936" w:rsidRDefault="00254558">
      <w:pPr>
        <w:spacing w:line="360" w:lineRule="auto"/>
        <w:ind w:firstLineChars="200" w:firstLine="480"/>
        <w:rPr>
          <w:sz w:val="24"/>
        </w:rPr>
      </w:pPr>
      <w:r>
        <w:rPr>
          <w:rFonts w:hint="eastAsia"/>
          <w:sz w:val="24"/>
        </w:rPr>
        <w:t>法定代表人：吴万善</w:t>
      </w:r>
    </w:p>
    <w:p w14:paraId="1FEE138A" w14:textId="77777777" w:rsidR="00284936" w:rsidRDefault="00254558">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14:paraId="0B704B9C" w14:textId="77777777" w:rsidR="00284936" w:rsidRDefault="00254558">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6E11552B" w14:textId="77777777" w:rsidR="00284936" w:rsidRDefault="00254558">
      <w:pPr>
        <w:spacing w:line="360" w:lineRule="auto"/>
        <w:ind w:firstLineChars="200" w:firstLine="480"/>
        <w:rPr>
          <w:sz w:val="24"/>
        </w:rPr>
      </w:pPr>
      <w:r>
        <w:rPr>
          <w:rFonts w:hint="eastAsia"/>
          <w:sz w:val="24"/>
        </w:rPr>
        <w:t>联系人：万鸣</w:t>
      </w:r>
    </w:p>
    <w:p w14:paraId="29FD46F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95597</w:t>
      </w:r>
    </w:p>
    <w:p w14:paraId="74990ED4" w14:textId="77777777" w:rsidR="00284936" w:rsidRDefault="00254558">
      <w:pPr>
        <w:spacing w:line="360" w:lineRule="auto"/>
        <w:ind w:firstLineChars="200" w:firstLine="480"/>
        <w:rPr>
          <w:sz w:val="24"/>
        </w:rPr>
      </w:pPr>
      <w:r>
        <w:rPr>
          <w:rFonts w:hint="eastAsia"/>
          <w:sz w:val="24"/>
        </w:rPr>
        <w:t>网址：</w:t>
      </w:r>
      <w:r>
        <w:rPr>
          <w:rFonts w:hint="eastAsia"/>
          <w:sz w:val="24"/>
        </w:rPr>
        <w:t>www.htsc.com.cn</w:t>
      </w:r>
    </w:p>
    <w:p w14:paraId="2EDAE0B0" w14:textId="77777777" w:rsidR="00284936" w:rsidRDefault="00254558">
      <w:pPr>
        <w:spacing w:line="360" w:lineRule="auto"/>
        <w:ind w:firstLineChars="200" w:firstLine="480"/>
        <w:rPr>
          <w:sz w:val="24"/>
        </w:rPr>
      </w:pPr>
      <w:r>
        <w:rPr>
          <w:rFonts w:hint="eastAsia"/>
          <w:sz w:val="24"/>
        </w:rPr>
        <w:t>（</w:t>
      </w:r>
      <w:r>
        <w:rPr>
          <w:sz w:val="24"/>
        </w:rPr>
        <w:t>11</w:t>
      </w:r>
      <w:r>
        <w:rPr>
          <w:rFonts w:hint="eastAsia"/>
          <w:sz w:val="24"/>
        </w:rPr>
        <w:t>）</w:t>
      </w:r>
      <w:r>
        <w:rPr>
          <w:rFonts w:hint="eastAsia"/>
          <w:sz w:val="24"/>
        </w:rPr>
        <w:t xml:space="preserve"> </w:t>
      </w:r>
      <w:r>
        <w:rPr>
          <w:rFonts w:hint="eastAsia"/>
          <w:sz w:val="24"/>
        </w:rPr>
        <w:t>中银国际证券有限责任公司</w:t>
      </w:r>
    </w:p>
    <w:p w14:paraId="1DEA9B94" w14:textId="77777777" w:rsidR="00284936" w:rsidRDefault="00254558">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4C5F35DC" w14:textId="77777777" w:rsidR="00284936" w:rsidRDefault="00254558">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7BA2227E" w14:textId="77777777" w:rsidR="00284936" w:rsidRDefault="00254558">
      <w:pPr>
        <w:spacing w:line="360" w:lineRule="auto"/>
        <w:ind w:firstLineChars="200" w:firstLine="480"/>
        <w:rPr>
          <w:sz w:val="24"/>
        </w:rPr>
      </w:pPr>
      <w:r>
        <w:rPr>
          <w:rFonts w:hint="eastAsia"/>
          <w:sz w:val="24"/>
        </w:rPr>
        <w:t>法定代表人：许刚</w:t>
      </w:r>
    </w:p>
    <w:p w14:paraId="1612395B" w14:textId="77777777" w:rsidR="00284936" w:rsidRDefault="00254558">
      <w:pPr>
        <w:spacing w:line="360" w:lineRule="auto"/>
        <w:ind w:firstLineChars="200" w:firstLine="480"/>
        <w:rPr>
          <w:sz w:val="24"/>
        </w:rPr>
      </w:pPr>
      <w:r>
        <w:rPr>
          <w:rFonts w:hint="eastAsia"/>
          <w:sz w:val="24"/>
        </w:rPr>
        <w:t>联系人：李丹</w:t>
      </w:r>
    </w:p>
    <w:p w14:paraId="542F1C0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400-620-8888</w:t>
      </w:r>
    </w:p>
    <w:p w14:paraId="2E52BBFE" w14:textId="77777777" w:rsidR="00284936" w:rsidRDefault="00254558">
      <w:pPr>
        <w:spacing w:line="360" w:lineRule="auto"/>
        <w:ind w:firstLineChars="200" w:firstLine="480"/>
        <w:rPr>
          <w:sz w:val="24"/>
        </w:rPr>
      </w:pPr>
      <w:r>
        <w:rPr>
          <w:rFonts w:hint="eastAsia"/>
          <w:sz w:val="24"/>
        </w:rPr>
        <w:t>网址：</w:t>
      </w:r>
      <w:r>
        <w:rPr>
          <w:rFonts w:hint="eastAsia"/>
          <w:sz w:val="24"/>
        </w:rPr>
        <w:t>www.bocichina.com</w:t>
      </w:r>
    </w:p>
    <w:p w14:paraId="3702C063" w14:textId="77777777" w:rsidR="00284936" w:rsidRDefault="00254558">
      <w:pPr>
        <w:spacing w:line="360" w:lineRule="auto"/>
        <w:ind w:firstLineChars="200" w:firstLine="480"/>
        <w:rPr>
          <w:sz w:val="24"/>
        </w:rPr>
      </w:pPr>
      <w:r>
        <w:rPr>
          <w:rFonts w:hint="eastAsia"/>
          <w:sz w:val="24"/>
        </w:rPr>
        <w:t>（</w:t>
      </w:r>
      <w:r>
        <w:rPr>
          <w:sz w:val="24"/>
        </w:rPr>
        <w:t>12</w:t>
      </w:r>
      <w:r>
        <w:rPr>
          <w:rFonts w:hint="eastAsia"/>
          <w:sz w:val="24"/>
        </w:rPr>
        <w:t>）</w:t>
      </w:r>
      <w:r>
        <w:rPr>
          <w:rFonts w:hint="eastAsia"/>
          <w:sz w:val="24"/>
        </w:rPr>
        <w:t xml:space="preserve"> </w:t>
      </w:r>
      <w:r>
        <w:rPr>
          <w:rFonts w:hint="eastAsia"/>
          <w:sz w:val="24"/>
        </w:rPr>
        <w:t>中信证券（山东）有限责任公司</w:t>
      </w:r>
    </w:p>
    <w:p w14:paraId="7F9B69E2" w14:textId="77777777" w:rsidR="00284936" w:rsidRDefault="00254558">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0839EDBA" w14:textId="77777777" w:rsidR="00284936" w:rsidRDefault="00254558">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3161BE54" w14:textId="77777777" w:rsidR="00284936" w:rsidRDefault="00254558">
      <w:pPr>
        <w:spacing w:line="360" w:lineRule="auto"/>
        <w:ind w:firstLineChars="200" w:firstLine="480"/>
        <w:rPr>
          <w:sz w:val="24"/>
        </w:rPr>
      </w:pPr>
      <w:r>
        <w:rPr>
          <w:rFonts w:hint="eastAsia"/>
          <w:sz w:val="24"/>
        </w:rPr>
        <w:t>法定代表人：杨宝林</w:t>
      </w:r>
    </w:p>
    <w:p w14:paraId="0DCF7A7B" w14:textId="77777777" w:rsidR="00284936" w:rsidRDefault="00254558">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6B9A6B9D" w14:textId="77777777" w:rsidR="00284936" w:rsidRDefault="00254558">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1E1F6950" w14:textId="77777777" w:rsidR="00284936" w:rsidRDefault="00254558">
      <w:pPr>
        <w:spacing w:line="360" w:lineRule="auto"/>
        <w:ind w:firstLineChars="200" w:firstLine="480"/>
        <w:rPr>
          <w:sz w:val="24"/>
        </w:rPr>
      </w:pPr>
      <w:r>
        <w:rPr>
          <w:rFonts w:hint="eastAsia"/>
          <w:sz w:val="24"/>
        </w:rPr>
        <w:t>联系人：吴忠超</w:t>
      </w:r>
    </w:p>
    <w:p w14:paraId="3617DE88" w14:textId="77777777" w:rsidR="00284936" w:rsidRDefault="00254558">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4CC0D149" w14:textId="77777777" w:rsidR="00284936" w:rsidRDefault="00254558">
      <w:pPr>
        <w:spacing w:line="360" w:lineRule="auto"/>
        <w:ind w:firstLineChars="200" w:firstLine="480"/>
        <w:rPr>
          <w:sz w:val="24"/>
        </w:rPr>
      </w:pPr>
      <w:r>
        <w:rPr>
          <w:rFonts w:hint="eastAsia"/>
          <w:sz w:val="24"/>
        </w:rPr>
        <w:t>网址：</w:t>
      </w:r>
      <w:r>
        <w:rPr>
          <w:rFonts w:hint="eastAsia"/>
          <w:sz w:val="24"/>
        </w:rPr>
        <w:t>www.zxwt.com.cn</w:t>
      </w:r>
    </w:p>
    <w:p w14:paraId="1C29BB1C" w14:textId="77777777" w:rsidR="00284936" w:rsidRDefault="00254558">
      <w:pPr>
        <w:spacing w:line="360" w:lineRule="auto"/>
        <w:ind w:firstLineChars="200" w:firstLine="480"/>
        <w:rPr>
          <w:sz w:val="24"/>
        </w:rPr>
      </w:pPr>
      <w:r>
        <w:rPr>
          <w:rFonts w:hint="eastAsia"/>
          <w:sz w:val="24"/>
        </w:rPr>
        <w:t>（</w:t>
      </w:r>
      <w:r>
        <w:rPr>
          <w:sz w:val="24"/>
        </w:rPr>
        <w:t>13</w:t>
      </w:r>
      <w:r>
        <w:rPr>
          <w:rFonts w:hint="eastAsia"/>
          <w:sz w:val="24"/>
        </w:rPr>
        <w:t>）</w:t>
      </w:r>
      <w:r>
        <w:rPr>
          <w:rFonts w:hint="eastAsia"/>
          <w:sz w:val="24"/>
        </w:rPr>
        <w:t xml:space="preserve"> </w:t>
      </w:r>
      <w:r>
        <w:rPr>
          <w:rFonts w:hint="eastAsia"/>
          <w:sz w:val="24"/>
        </w:rPr>
        <w:t>国信证券股份有限公司</w:t>
      </w:r>
    </w:p>
    <w:p w14:paraId="07FBCFA2" w14:textId="77777777" w:rsidR="00284936" w:rsidRDefault="00254558">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62591EA4" w14:textId="77777777" w:rsidR="00284936" w:rsidRDefault="00254558">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0FF95A8A" w14:textId="77777777" w:rsidR="00284936" w:rsidRDefault="00254558">
      <w:pPr>
        <w:spacing w:line="360" w:lineRule="auto"/>
        <w:ind w:firstLineChars="200" w:firstLine="480"/>
        <w:rPr>
          <w:sz w:val="24"/>
        </w:rPr>
      </w:pPr>
      <w:r>
        <w:rPr>
          <w:rFonts w:hint="eastAsia"/>
          <w:sz w:val="24"/>
        </w:rPr>
        <w:t>法定代表人：何如</w:t>
      </w:r>
    </w:p>
    <w:p w14:paraId="6C131541"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33235680"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14:paraId="6DBA37F3" w14:textId="77777777" w:rsidR="00284936" w:rsidRDefault="00254558">
      <w:pPr>
        <w:spacing w:line="360" w:lineRule="auto"/>
        <w:ind w:firstLineChars="200" w:firstLine="480"/>
        <w:rPr>
          <w:sz w:val="24"/>
        </w:rPr>
      </w:pPr>
      <w:r>
        <w:rPr>
          <w:rFonts w:hint="eastAsia"/>
          <w:sz w:val="24"/>
        </w:rPr>
        <w:t>联系人：周杨</w:t>
      </w:r>
    </w:p>
    <w:p w14:paraId="1C01621C"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95536</w:t>
      </w:r>
    </w:p>
    <w:p w14:paraId="7C1D9752" w14:textId="77777777" w:rsidR="00284936" w:rsidRDefault="00254558">
      <w:pPr>
        <w:spacing w:line="360" w:lineRule="auto"/>
        <w:ind w:firstLineChars="200" w:firstLine="480"/>
        <w:rPr>
          <w:sz w:val="24"/>
        </w:rPr>
      </w:pPr>
      <w:r>
        <w:rPr>
          <w:rFonts w:hint="eastAsia"/>
          <w:sz w:val="24"/>
        </w:rPr>
        <w:t>网址：</w:t>
      </w:r>
      <w:r>
        <w:rPr>
          <w:rFonts w:hint="eastAsia"/>
          <w:sz w:val="24"/>
        </w:rPr>
        <w:t>www.guosen.com.cn</w:t>
      </w:r>
    </w:p>
    <w:p w14:paraId="16432C1D"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4</w:t>
      </w:r>
      <w:r>
        <w:rPr>
          <w:rFonts w:hint="eastAsia"/>
          <w:sz w:val="24"/>
        </w:rPr>
        <w:t>）</w:t>
      </w:r>
      <w:r>
        <w:rPr>
          <w:rFonts w:hint="eastAsia"/>
          <w:sz w:val="24"/>
        </w:rPr>
        <w:t xml:space="preserve"> </w:t>
      </w:r>
      <w:r>
        <w:rPr>
          <w:rFonts w:hint="eastAsia"/>
          <w:sz w:val="24"/>
        </w:rPr>
        <w:t>安信证券股份有限公司</w:t>
      </w:r>
    </w:p>
    <w:p w14:paraId="2A0009D0" w14:textId="77777777" w:rsidR="00284936" w:rsidRDefault="00254558">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5E8529A8" w14:textId="77777777" w:rsidR="00284936" w:rsidRDefault="00254558">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359BFB9B"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牛冠兴</w:t>
      </w:r>
      <w:proofErr w:type="gramEnd"/>
    </w:p>
    <w:p w14:paraId="3C104087"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56883F00"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43E5D989" w14:textId="77777777" w:rsidR="00284936" w:rsidRDefault="00254558">
      <w:pPr>
        <w:spacing w:line="360" w:lineRule="auto"/>
        <w:ind w:firstLineChars="200" w:firstLine="480"/>
        <w:rPr>
          <w:sz w:val="24"/>
        </w:rPr>
      </w:pPr>
      <w:r>
        <w:rPr>
          <w:rFonts w:hint="eastAsia"/>
          <w:sz w:val="24"/>
        </w:rPr>
        <w:t>联系人：陈剑虹</w:t>
      </w:r>
    </w:p>
    <w:p w14:paraId="63D7443E"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400-800-1001</w:t>
      </w:r>
    </w:p>
    <w:p w14:paraId="5461F8CE" w14:textId="77777777" w:rsidR="00284936" w:rsidRDefault="00254558">
      <w:pPr>
        <w:spacing w:line="360" w:lineRule="auto"/>
        <w:ind w:firstLineChars="200" w:firstLine="480"/>
        <w:rPr>
          <w:sz w:val="24"/>
        </w:rPr>
      </w:pPr>
      <w:r>
        <w:rPr>
          <w:rFonts w:hint="eastAsia"/>
          <w:sz w:val="24"/>
        </w:rPr>
        <w:t>网址：</w:t>
      </w:r>
      <w:r>
        <w:rPr>
          <w:rFonts w:hint="eastAsia"/>
          <w:sz w:val="24"/>
        </w:rPr>
        <w:t>www.essence.com.cn</w:t>
      </w:r>
    </w:p>
    <w:p w14:paraId="4D92E175"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5</w:t>
      </w:r>
      <w:r>
        <w:rPr>
          <w:rFonts w:hint="eastAsia"/>
          <w:sz w:val="24"/>
        </w:rPr>
        <w:t>）</w:t>
      </w:r>
      <w:r>
        <w:rPr>
          <w:rFonts w:hint="eastAsia"/>
          <w:sz w:val="24"/>
        </w:rPr>
        <w:t xml:space="preserve"> </w:t>
      </w:r>
      <w:proofErr w:type="gramStart"/>
      <w:r>
        <w:rPr>
          <w:rFonts w:hint="eastAsia"/>
          <w:sz w:val="24"/>
        </w:rPr>
        <w:t>申万宏</w:t>
      </w:r>
      <w:proofErr w:type="gramEnd"/>
      <w:r>
        <w:rPr>
          <w:rFonts w:hint="eastAsia"/>
          <w:sz w:val="24"/>
        </w:rPr>
        <w:t>源西部证券有限公司</w:t>
      </w:r>
    </w:p>
    <w:p w14:paraId="16E0318E" w14:textId="77777777" w:rsidR="00284936" w:rsidRDefault="00254558">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31D9C537" w14:textId="77777777" w:rsidR="00284936" w:rsidRDefault="00254558">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0A6FA467" w14:textId="77777777" w:rsidR="00284936" w:rsidRDefault="00254558">
      <w:pPr>
        <w:spacing w:line="360" w:lineRule="auto"/>
        <w:ind w:firstLineChars="200" w:firstLine="480"/>
        <w:rPr>
          <w:sz w:val="24"/>
        </w:rPr>
      </w:pPr>
      <w:r>
        <w:rPr>
          <w:rFonts w:hint="eastAsia"/>
          <w:sz w:val="24"/>
        </w:rPr>
        <w:t>法定代表人：冯戎</w:t>
      </w:r>
    </w:p>
    <w:p w14:paraId="7802B997"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1B96BC36"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00BF1BE4" w14:textId="77777777" w:rsidR="00284936" w:rsidRDefault="00254558">
      <w:pPr>
        <w:spacing w:line="360" w:lineRule="auto"/>
        <w:ind w:firstLineChars="200" w:firstLine="480"/>
        <w:rPr>
          <w:sz w:val="24"/>
        </w:rPr>
      </w:pPr>
      <w:r>
        <w:rPr>
          <w:rFonts w:hint="eastAsia"/>
          <w:sz w:val="24"/>
        </w:rPr>
        <w:t>联系人：李巍</w:t>
      </w:r>
    </w:p>
    <w:p w14:paraId="3E9DBD1D"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4008-000-562</w:t>
      </w:r>
    </w:p>
    <w:p w14:paraId="446CDFB9" w14:textId="77777777" w:rsidR="00284936" w:rsidRDefault="00254558">
      <w:pPr>
        <w:spacing w:line="360" w:lineRule="auto"/>
        <w:ind w:firstLineChars="200" w:firstLine="480"/>
        <w:rPr>
          <w:sz w:val="24"/>
        </w:rPr>
      </w:pPr>
      <w:r>
        <w:rPr>
          <w:rFonts w:hint="eastAsia"/>
          <w:sz w:val="24"/>
        </w:rPr>
        <w:t>网址：</w:t>
      </w:r>
      <w:r>
        <w:rPr>
          <w:rFonts w:hint="eastAsia"/>
          <w:sz w:val="24"/>
        </w:rPr>
        <w:t>www.hysec.com</w:t>
      </w:r>
    </w:p>
    <w:p w14:paraId="1FCF8783" w14:textId="77777777" w:rsidR="00284936" w:rsidRDefault="00254558">
      <w:pPr>
        <w:spacing w:line="360" w:lineRule="auto"/>
        <w:ind w:firstLineChars="200" w:firstLine="480"/>
        <w:rPr>
          <w:sz w:val="24"/>
        </w:rPr>
      </w:pPr>
      <w:r>
        <w:rPr>
          <w:rFonts w:hint="eastAsia"/>
          <w:sz w:val="24"/>
        </w:rPr>
        <w:t>（</w:t>
      </w:r>
      <w:r>
        <w:rPr>
          <w:sz w:val="24"/>
        </w:rPr>
        <w:t>16</w:t>
      </w:r>
      <w:r>
        <w:rPr>
          <w:rFonts w:hint="eastAsia"/>
          <w:sz w:val="24"/>
        </w:rPr>
        <w:t>）中泰证券股份有限公司</w:t>
      </w:r>
    </w:p>
    <w:p w14:paraId="778E751E" w14:textId="77777777" w:rsidR="00284936" w:rsidRDefault="00254558">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2F2FF982" w14:textId="77777777" w:rsidR="00284936" w:rsidRDefault="00254558">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5E83C292" w14:textId="77777777" w:rsidR="00284936" w:rsidRDefault="00254558">
      <w:pPr>
        <w:spacing w:line="360" w:lineRule="auto"/>
        <w:ind w:firstLineChars="200" w:firstLine="480"/>
        <w:rPr>
          <w:sz w:val="24"/>
        </w:rPr>
      </w:pPr>
      <w:r>
        <w:rPr>
          <w:rFonts w:hint="eastAsia"/>
          <w:sz w:val="24"/>
        </w:rPr>
        <w:t>法定代表人：李玮</w:t>
      </w:r>
    </w:p>
    <w:p w14:paraId="7FCC4CC7" w14:textId="77777777" w:rsidR="00284936" w:rsidRDefault="00254558">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5BAA6427" w14:textId="77777777" w:rsidR="00284936" w:rsidRDefault="00254558">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32D121BB" w14:textId="77777777" w:rsidR="00284936" w:rsidRDefault="00254558">
      <w:pPr>
        <w:spacing w:line="360" w:lineRule="auto"/>
        <w:ind w:firstLineChars="200" w:firstLine="480"/>
        <w:rPr>
          <w:sz w:val="24"/>
        </w:rPr>
      </w:pPr>
      <w:r>
        <w:rPr>
          <w:rFonts w:hint="eastAsia"/>
          <w:sz w:val="24"/>
        </w:rPr>
        <w:t>联系人：吴阳</w:t>
      </w:r>
    </w:p>
    <w:p w14:paraId="1C07DC8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95538</w:t>
      </w:r>
    </w:p>
    <w:p w14:paraId="74A4C9FD" w14:textId="77777777" w:rsidR="00284936" w:rsidRDefault="00254558">
      <w:pPr>
        <w:spacing w:line="360" w:lineRule="auto"/>
        <w:ind w:firstLineChars="200" w:firstLine="480"/>
        <w:rPr>
          <w:sz w:val="24"/>
        </w:rPr>
      </w:pPr>
      <w:r>
        <w:rPr>
          <w:rFonts w:hint="eastAsia"/>
          <w:sz w:val="24"/>
        </w:rPr>
        <w:t>网址：</w:t>
      </w:r>
      <w:r>
        <w:rPr>
          <w:rFonts w:hint="eastAsia"/>
          <w:sz w:val="24"/>
        </w:rPr>
        <w:t>www.qlzq.com.cn</w:t>
      </w:r>
    </w:p>
    <w:p w14:paraId="70E5D4A9" w14:textId="77777777" w:rsidR="00284936" w:rsidRDefault="00254558">
      <w:pPr>
        <w:spacing w:line="360" w:lineRule="auto"/>
        <w:ind w:firstLineChars="200" w:firstLine="480"/>
        <w:rPr>
          <w:sz w:val="24"/>
        </w:rPr>
      </w:pPr>
      <w:r>
        <w:rPr>
          <w:rFonts w:hint="eastAsia"/>
          <w:sz w:val="24"/>
        </w:rPr>
        <w:t>（</w:t>
      </w:r>
      <w:r>
        <w:rPr>
          <w:sz w:val="24"/>
        </w:rPr>
        <w:t>17</w:t>
      </w:r>
      <w:r>
        <w:rPr>
          <w:rFonts w:hint="eastAsia"/>
          <w:sz w:val="24"/>
        </w:rPr>
        <w:t>）</w:t>
      </w:r>
      <w:r>
        <w:rPr>
          <w:rFonts w:hint="eastAsia"/>
          <w:sz w:val="24"/>
        </w:rPr>
        <w:t xml:space="preserve"> </w:t>
      </w:r>
      <w:r>
        <w:rPr>
          <w:rFonts w:hint="eastAsia"/>
          <w:sz w:val="24"/>
        </w:rPr>
        <w:t>平安证券有限责任公司</w:t>
      </w:r>
    </w:p>
    <w:p w14:paraId="3C1C4B02" w14:textId="77777777" w:rsidR="00284936" w:rsidRDefault="00254558">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2476700F" w14:textId="77777777" w:rsidR="00284936" w:rsidRDefault="00254558">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6EB5AB3D" w14:textId="77777777" w:rsidR="00284936" w:rsidRDefault="00254558">
      <w:pPr>
        <w:spacing w:line="360" w:lineRule="auto"/>
        <w:ind w:firstLineChars="200" w:firstLine="480"/>
        <w:rPr>
          <w:sz w:val="24"/>
        </w:rPr>
      </w:pPr>
      <w:r>
        <w:rPr>
          <w:rFonts w:hint="eastAsia"/>
          <w:sz w:val="24"/>
        </w:rPr>
        <w:t>法定代表人：杨宇翔</w:t>
      </w:r>
    </w:p>
    <w:p w14:paraId="4A77416A"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5C155BE5"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3A73389C"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郑舒丽</w:t>
      </w:r>
      <w:proofErr w:type="gramEnd"/>
    </w:p>
    <w:p w14:paraId="714F7908"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95511-8</w:t>
      </w:r>
    </w:p>
    <w:p w14:paraId="10E3293C" w14:textId="77777777" w:rsidR="00284936" w:rsidRDefault="00254558">
      <w:pPr>
        <w:spacing w:line="360" w:lineRule="auto"/>
        <w:ind w:firstLineChars="200" w:firstLine="480"/>
        <w:rPr>
          <w:sz w:val="24"/>
        </w:rPr>
      </w:pPr>
      <w:r>
        <w:rPr>
          <w:rFonts w:hint="eastAsia"/>
          <w:sz w:val="24"/>
        </w:rPr>
        <w:t>网址：</w:t>
      </w:r>
      <w:r>
        <w:rPr>
          <w:rFonts w:hint="eastAsia"/>
          <w:sz w:val="24"/>
        </w:rPr>
        <w:t>www.pingan.com</w:t>
      </w:r>
    </w:p>
    <w:p w14:paraId="75B1AA0D" w14:textId="77777777" w:rsidR="00284936" w:rsidRDefault="00254558">
      <w:pPr>
        <w:spacing w:line="360" w:lineRule="auto"/>
        <w:ind w:firstLineChars="200" w:firstLine="480"/>
        <w:rPr>
          <w:sz w:val="24"/>
        </w:rPr>
      </w:pPr>
      <w:r>
        <w:rPr>
          <w:rFonts w:hint="eastAsia"/>
          <w:sz w:val="24"/>
        </w:rPr>
        <w:t>（</w:t>
      </w:r>
      <w:r>
        <w:rPr>
          <w:sz w:val="24"/>
        </w:rPr>
        <w:t>18</w:t>
      </w:r>
      <w:r>
        <w:rPr>
          <w:rFonts w:hint="eastAsia"/>
          <w:sz w:val="24"/>
        </w:rPr>
        <w:t>）</w:t>
      </w:r>
      <w:r>
        <w:rPr>
          <w:rFonts w:hint="eastAsia"/>
          <w:sz w:val="24"/>
        </w:rPr>
        <w:t xml:space="preserve"> </w:t>
      </w:r>
      <w:r>
        <w:rPr>
          <w:rFonts w:hint="eastAsia"/>
          <w:sz w:val="24"/>
        </w:rPr>
        <w:t>华</w:t>
      </w:r>
      <w:proofErr w:type="gramStart"/>
      <w:r>
        <w:rPr>
          <w:rFonts w:hint="eastAsia"/>
          <w:sz w:val="24"/>
        </w:rPr>
        <w:t>宝证券</w:t>
      </w:r>
      <w:proofErr w:type="gramEnd"/>
      <w:r>
        <w:rPr>
          <w:rFonts w:hint="eastAsia"/>
          <w:sz w:val="24"/>
        </w:rPr>
        <w:t>有限责任公司</w:t>
      </w:r>
    </w:p>
    <w:p w14:paraId="3BD5AAF6" w14:textId="77777777" w:rsidR="00284936" w:rsidRDefault="00254558">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0F0C6B1F" w14:textId="77777777" w:rsidR="00284936" w:rsidRDefault="00254558">
      <w:pPr>
        <w:spacing w:line="360" w:lineRule="auto"/>
        <w:ind w:firstLineChars="200" w:firstLine="480"/>
        <w:rPr>
          <w:sz w:val="24"/>
        </w:rPr>
      </w:pPr>
      <w:r>
        <w:rPr>
          <w:rFonts w:hint="eastAsia"/>
          <w:sz w:val="24"/>
        </w:rPr>
        <w:t>办公地址：中国上海市浦东</w:t>
      </w:r>
      <w:proofErr w:type="gramStart"/>
      <w:r>
        <w:rPr>
          <w:rFonts w:hint="eastAsia"/>
          <w:sz w:val="24"/>
        </w:rPr>
        <w:t>新区世纪</w:t>
      </w:r>
      <w:proofErr w:type="gramEnd"/>
      <w:r>
        <w:rPr>
          <w:rFonts w:hint="eastAsia"/>
          <w:sz w:val="24"/>
        </w:rPr>
        <w:t>大道</w:t>
      </w:r>
      <w:r>
        <w:rPr>
          <w:rFonts w:hint="eastAsia"/>
          <w:sz w:val="24"/>
        </w:rPr>
        <w:t>100</w:t>
      </w:r>
      <w:r>
        <w:rPr>
          <w:rFonts w:hint="eastAsia"/>
          <w:sz w:val="24"/>
        </w:rPr>
        <w:t>号上海环球金融中心</w:t>
      </w:r>
      <w:r>
        <w:rPr>
          <w:rFonts w:hint="eastAsia"/>
          <w:sz w:val="24"/>
        </w:rPr>
        <w:t>57</w:t>
      </w:r>
      <w:r>
        <w:rPr>
          <w:rFonts w:hint="eastAsia"/>
          <w:sz w:val="24"/>
        </w:rPr>
        <w:t>楼</w:t>
      </w:r>
    </w:p>
    <w:p w14:paraId="6A76503D" w14:textId="77777777" w:rsidR="00284936" w:rsidRDefault="00254558">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57F1150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6C11B84"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49496C99" w14:textId="77777777" w:rsidR="00284936" w:rsidRDefault="00254558">
      <w:pPr>
        <w:spacing w:line="360" w:lineRule="auto"/>
        <w:ind w:firstLineChars="200" w:firstLine="480"/>
        <w:rPr>
          <w:sz w:val="24"/>
        </w:rPr>
      </w:pPr>
      <w:r>
        <w:rPr>
          <w:rFonts w:hint="eastAsia"/>
          <w:sz w:val="24"/>
        </w:rPr>
        <w:t>联系人：赵洁</w:t>
      </w:r>
    </w:p>
    <w:p w14:paraId="20D7F4AA"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400-820-9898</w:t>
      </w:r>
    </w:p>
    <w:p w14:paraId="17D1D163" w14:textId="77777777" w:rsidR="00284936" w:rsidRDefault="00254558">
      <w:pPr>
        <w:spacing w:line="360" w:lineRule="auto"/>
        <w:ind w:firstLineChars="200" w:firstLine="480"/>
        <w:rPr>
          <w:sz w:val="24"/>
        </w:rPr>
      </w:pPr>
      <w:r>
        <w:rPr>
          <w:rFonts w:hint="eastAsia"/>
          <w:sz w:val="24"/>
        </w:rPr>
        <w:t>网址：</w:t>
      </w:r>
      <w:r>
        <w:rPr>
          <w:rFonts w:hint="eastAsia"/>
          <w:sz w:val="24"/>
        </w:rPr>
        <w:t>www.cnhbstock.com</w:t>
      </w:r>
    </w:p>
    <w:p w14:paraId="675A7C35" w14:textId="77777777" w:rsidR="00284936" w:rsidRDefault="00254558">
      <w:pPr>
        <w:spacing w:line="360" w:lineRule="auto"/>
        <w:ind w:firstLineChars="200" w:firstLine="480"/>
        <w:rPr>
          <w:sz w:val="24"/>
        </w:rPr>
      </w:pPr>
      <w:r>
        <w:rPr>
          <w:rFonts w:hint="eastAsia"/>
          <w:sz w:val="24"/>
        </w:rPr>
        <w:t>（</w:t>
      </w:r>
      <w:r>
        <w:rPr>
          <w:sz w:val="24"/>
        </w:rPr>
        <w:t>19</w:t>
      </w:r>
      <w:r>
        <w:rPr>
          <w:rFonts w:hint="eastAsia"/>
          <w:sz w:val="24"/>
        </w:rPr>
        <w:t>）</w:t>
      </w:r>
      <w:r>
        <w:rPr>
          <w:rFonts w:hint="eastAsia"/>
          <w:sz w:val="24"/>
        </w:rPr>
        <w:t xml:space="preserve"> </w:t>
      </w:r>
      <w:r>
        <w:rPr>
          <w:rFonts w:hint="eastAsia"/>
          <w:sz w:val="24"/>
        </w:rPr>
        <w:t>国金证券股份有限公司</w:t>
      </w:r>
    </w:p>
    <w:p w14:paraId="155BF4C4" w14:textId="77777777" w:rsidR="00284936" w:rsidRDefault="00254558">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03C9D22E" w14:textId="77777777" w:rsidR="00284936" w:rsidRDefault="00254558">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7090F36B" w14:textId="77777777" w:rsidR="00284936" w:rsidRDefault="00254558">
      <w:pPr>
        <w:spacing w:line="360" w:lineRule="auto"/>
        <w:ind w:firstLineChars="200" w:firstLine="480"/>
        <w:rPr>
          <w:sz w:val="24"/>
        </w:rPr>
      </w:pPr>
      <w:r>
        <w:rPr>
          <w:rFonts w:hint="eastAsia"/>
          <w:sz w:val="24"/>
        </w:rPr>
        <w:t>法定代表人：冉云</w:t>
      </w:r>
      <w:r>
        <w:rPr>
          <w:rFonts w:hint="eastAsia"/>
          <w:sz w:val="24"/>
        </w:rPr>
        <w:t xml:space="preserve"> </w:t>
      </w:r>
    </w:p>
    <w:p w14:paraId="03D73F5E" w14:textId="77777777" w:rsidR="00284936" w:rsidRDefault="00254558">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73A6B769" w14:textId="77777777" w:rsidR="00284936" w:rsidRDefault="00254558">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5DD7352C" w14:textId="77777777" w:rsidR="00284936" w:rsidRDefault="00254558">
      <w:pPr>
        <w:spacing w:line="360" w:lineRule="auto"/>
        <w:ind w:firstLineChars="200" w:firstLine="480"/>
        <w:rPr>
          <w:sz w:val="24"/>
        </w:rPr>
      </w:pPr>
      <w:r>
        <w:rPr>
          <w:rFonts w:hint="eastAsia"/>
          <w:sz w:val="24"/>
        </w:rPr>
        <w:t>联系人：金</w:t>
      </w:r>
      <w:proofErr w:type="gramStart"/>
      <w:r>
        <w:rPr>
          <w:rFonts w:hint="eastAsia"/>
          <w:sz w:val="24"/>
        </w:rPr>
        <w:t>喆</w:t>
      </w:r>
      <w:proofErr w:type="gramEnd"/>
    </w:p>
    <w:p w14:paraId="241FC6E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400-6600-109</w:t>
      </w:r>
    </w:p>
    <w:p w14:paraId="721E77AA" w14:textId="77777777" w:rsidR="00284936" w:rsidRDefault="00254558">
      <w:pPr>
        <w:spacing w:line="360" w:lineRule="auto"/>
        <w:ind w:firstLineChars="200" w:firstLine="480"/>
        <w:rPr>
          <w:sz w:val="24"/>
        </w:rPr>
      </w:pPr>
      <w:r>
        <w:rPr>
          <w:rFonts w:hint="eastAsia"/>
          <w:sz w:val="24"/>
        </w:rPr>
        <w:t>网址：</w:t>
      </w:r>
      <w:r>
        <w:rPr>
          <w:rFonts w:hint="eastAsia"/>
          <w:sz w:val="24"/>
        </w:rPr>
        <w:t>www.gjzq.com.cn</w:t>
      </w:r>
    </w:p>
    <w:p w14:paraId="15E1963E" w14:textId="77777777" w:rsidR="00284936" w:rsidRDefault="00254558">
      <w:pPr>
        <w:spacing w:line="360" w:lineRule="auto"/>
        <w:ind w:firstLineChars="200" w:firstLine="480"/>
        <w:rPr>
          <w:sz w:val="24"/>
        </w:rPr>
      </w:pPr>
      <w:r>
        <w:rPr>
          <w:rFonts w:hint="eastAsia"/>
          <w:sz w:val="24"/>
        </w:rPr>
        <w:t>（</w:t>
      </w:r>
      <w:r>
        <w:rPr>
          <w:sz w:val="24"/>
        </w:rPr>
        <w:t>20</w:t>
      </w:r>
      <w:r>
        <w:rPr>
          <w:rFonts w:hint="eastAsia"/>
          <w:sz w:val="24"/>
        </w:rPr>
        <w:t>）</w:t>
      </w:r>
      <w:r>
        <w:rPr>
          <w:rFonts w:hint="eastAsia"/>
          <w:sz w:val="24"/>
        </w:rPr>
        <w:t xml:space="preserve"> </w:t>
      </w:r>
      <w:r>
        <w:rPr>
          <w:rFonts w:hint="eastAsia"/>
          <w:sz w:val="24"/>
        </w:rPr>
        <w:t>方正证券股份有限公司</w:t>
      </w:r>
    </w:p>
    <w:p w14:paraId="0A4D8824" w14:textId="77777777" w:rsidR="00284936" w:rsidRDefault="00254558">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5B6C88B8" w14:textId="77777777" w:rsidR="00284936" w:rsidRDefault="00254558">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6DC5EB29" w14:textId="77777777" w:rsidR="00284936" w:rsidRDefault="00254558">
      <w:pPr>
        <w:spacing w:line="360" w:lineRule="auto"/>
        <w:ind w:firstLineChars="200" w:firstLine="480"/>
        <w:rPr>
          <w:sz w:val="24"/>
        </w:rPr>
      </w:pPr>
      <w:r>
        <w:rPr>
          <w:rFonts w:hint="eastAsia"/>
          <w:sz w:val="24"/>
        </w:rPr>
        <w:t>法定代表人：雷杰</w:t>
      </w:r>
    </w:p>
    <w:p w14:paraId="5CDB6872"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6842D49F"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66E3D796" w14:textId="77777777" w:rsidR="00284936" w:rsidRDefault="00254558">
      <w:pPr>
        <w:spacing w:line="360" w:lineRule="auto"/>
        <w:ind w:firstLineChars="200" w:firstLine="480"/>
        <w:rPr>
          <w:sz w:val="24"/>
        </w:rPr>
      </w:pPr>
      <w:r>
        <w:rPr>
          <w:rFonts w:hint="eastAsia"/>
          <w:sz w:val="24"/>
        </w:rPr>
        <w:t>联系人：徐锦福</w:t>
      </w:r>
    </w:p>
    <w:p w14:paraId="4DD2910C"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95571</w:t>
      </w:r>
    </w:p>
    <w:p w14:paraId="2213675B" w14:textId="77777777" w:rsidR="00284936" w:rsidRDefault="00254558">
      <w:pPr>
        <w:spacing w:line="360" w:lineRule="auto"/>
        <w:ind w:firstLineChars="200" w:firstLine="480"/>
        <w:rPr>
          <w:sz w:val="24"/>
        </w:rPr>
      </w:pPr>
      <w:r>
        <w:rPr>
          <w:rFonts w:hint="eastAsia"/>
          <w:sz w:val="24"/>
        </w:rPr>
        <w:t>网址：</w:t>
      </w:r>
      <w:r>
        <w:rPr>
          <w:rFonts w:hint="eastAsia"/>
          <w:sz w:val="24"/>
        </w:rPr>
        <w:t>www.foundersc.com</w:t>
      </w:r>
    </w:p>
    <w:p w14:paraId="5D70DA69" w14:textId="77777777" w:rsidR="00284936" w:rsidRDefault="00254558">
      <w:pPr>
        <w:spacing w:line="360" w:lineRule="auto"/>
        <w:ind w:firstLineChars="200" w:firstLine="480"/>
        <w:rPr>
          <w:sz w:val="24"/>
        </w:rPr>
      </w:pPr>
      <w:r>
        <w:rPr>
          <w:rFonts w:hint="eastAsia"/>
          <w:sz w:val="24"/>
        </w:rPr>
        <w:t>（</w:t>
      </w:r>
      <w:r>
        <w:rPr>
          <w:sz w:val="24"/>
        </w:rPr>
        <w:t>21</w:t>
      </w:r>
      <w:r>
        <w:rPr>
          <w:rFonts w:hint="eastAsia"/>
          <w:sz w:val="24"/>
        </w:rPr>
        <w:t>）</w:t>
      </w:r>
      <w:r>
        <w:rPr>
          <w:rFonts w:hint="eastAsia"/>
          <w:sz w:val="24"/>
        </w:rPr>
        <w:t xml:space="preserve"> </w:t>
      </w:r>
      <w:r>
        <w:rPr>
          <w:rFonts w:hint="eastAsia"/>
          <w:sz w:val="24"/>
        </w:rPr>
        <w:t>渤海证券股份有限公司</w:t>
      </w:r>
    </w:p>
    <w:p w14:paraId="4D77CB81" w14:textId="77777777" w:rsidR="00284936" w:rsidRDefault="00254558">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07C6FA25" w14:textId="77777777" w:rsidR="00284936" w:rsidRDefault="00254558">
      <w:pPr>
        <w:spacing w:line="360" w:lineRule="auto"/>
        <w:ind w:firstLineChars="200" w:firstLine="480"/>
        <w:rPr>
          <w:sz w:val="24"/>
        </w:rPr>
      </w:pPr>
      <w:r>
        <w:rPr>
          <w:rFonts w:hint="eastAsia"/>
          <w:sz w:val="24"/>
        </w:rPr>
        <w:t>办公地址：天津市</w:t>
      </w:r>
      <w:proofErr w:type="gramStart"/>
      <w:r>
        <w:rPr>
          <w:rFonts w:hint="eastAsia"/>
          <w:sz w:val="24"/>
        </w:rPr>
        <w:t>南开区宾水</w:t>
      </w:r>
      <w:proofErr w:type="gramEnd"/>
      <w:r>
        <w:rPr>
          <w:rFonts w:hint="eastAsia"/>
          <w:sz w:val="24"/>
        </w:rPr>
        <w:t>西道</w:t>
      </w:r>
      <w:r>
        <w:rPr>
          <w:rFonts w:hint="eastAsia"/>
          <w:sz w:val="24"/>
        </w:rPr>
        <w:t>8</w:t>
      </w:r>
      <w:r>
        <w:rPr>
          <w:rFonts w:hint="eastAsia"/>
          <w:sz w:val="24"/>
        </w:rPr>
        <w:t>号</w:t>
      </w:r>
    </w:p>
    <w:p w14:paraId="77770E97" w14:textId="77777777" w:rsidR="00284936" w:rsidRDefault="00254558">
      <w:pPr>
        <w:spacing w:line="360" w:lineRule="auto"/>
        <w:ind w:firstLineChars="200" w:firstLine="480"/>
        <w:rPr>
          <w:sz w:val="24"/>
        </w:rPr>
      </w:pPr>
      <w:r>
        <w:rPr>
          <w:rFonts w:hint="eastAsia"/>
          <w:sz w:val="24"/>
        </w:rPr>
        <w:t>法定代表人：王春峰</w:t>
      </w:r>
    </w:p>
    <w:p w14:paraId="2D77BD0E" w14:textId="77777777" w:rsidR="00284936" w:rsidRDefault="00254558">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659C81D9" w14:textId="77777777" w:rsidR="00284936" w:rsidRDefault="00254558">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402E51C6" w14:textId="77777777" w:rsidR="00284936" w:rsidRDefault="00254558">
      <w:pPr>
        <w:spacing w:line="360" w:lineRule="auto"/>
        <w:ind w:firstLineChars="200" w:firstLine="480"/>
        <w:rPr>
          <w:sz w:val="24"/>
        </w:rPr>
      </w:pPr>
      <w:r>
        <w:rPr>
          <w:rFonts w:hint="eastAsia"/>
          <w:sz w:val="24"/>
        </w:rPr>
        <w:t>联系人：蔡霆</w:t>
      </w:r>
    </w:p>
    <w:p w14:paraId="4C040101"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400-651-5988</w:t>
      </w:r>
    </w:p>
    <w:p w14:paraId="50A768AA" w14:textId="77777777" w:rsidR="00284936" w:rsidRDefault="00254558">
      <w:pPr>
        <w:spacing w:line="360" w:lineRule="auto"/>
        <w:ind w:firstLineChars="200" w:firstLine="480"/>
        <w:rPr>
          <w:sz w:val="24"/>
        </w:rPr>
      </w:pPr>
      <w:r>
        <w:rPr>
          <w:rFonts w:hint="eastAsia"/>
          <w:sz w:val="24"/>
        </w:rPr>
        <w:t>网址：</w:t>
      </w:r>
      <w:r>
        <w:rPr>
          <w:rFonts w:hint="eastAsia"/>
          <w:sz w:val="24"/>
        </w:rPr>
        <w:t>www.bhzq.com</w:t>
      </w:r>
    </w:p>
    <w:p w14:paraId="416731C7" w14:textId="77777777" w:rsidR="00284936" w:rsidRDefault="00254558">
      <w:pPr>
        <w:spacing w:line="360" w:lineRule="auto"/>
        <w:ind w:firstLineChars="200" w:firstLine="480"/>
        <w:rPr>
          <w:sz w:val="24"/>
        </w:rPr>
      </w:pPr>
      <w:r>
        <w:rPr>
          <w:rFonts w:hint="eastAsia"/>
          <w:sz w:val="24"/>
        </w:rPr>
        <w:t>（</w:t>
      </w:r>
      <w:r>
        <w:rPr>
          <w:sz w:val="24"/>
        </w:rPr>
        <w:t>22</w:t>
      </w:r>
      <w:r>
        <w:rPr>
          <w:rFonts w:hint="eastAsia"/>
          <w:sz w:val="24"/>
        </w:rPr>
        <w:t>）</w:t>
      </w:r>
      <w:r>
        <w:rPr>
          <w:rFonts w:hint="eastAsia"/>
          <w:sz w:val="24"/>
        </w:rPr>
        <w:t xml:space="preserve"> </w:t>
      </w:r>
      <w:r>
        <w:rPr>
          <w:rFonts w:hint="eastAsia"/>
          <w:sz w:val="24"/>
        </w:rPr>
        <w:t>信</w:t>
      </w:r>
      <w:proofErr w:type="gramStart"/>
      <w:r>
        <w:rPr>
          <w:rFonts w:hint="eastAsia"/>
          <w:sz w:val="24"/>
        </w:rPr>
        <w:t>达证券</w:t>
      </w:r>
      <w:proofErr w:type="gramEnd"/>
      <w:r>
        <w:rPr>
          <w:rFonts w:hint="eastAsia"/>
          <w:sz w:val="24"/>
        </w:rPr>
        <w:t>股份有限公司</w:t>
      </w:r>
    </w:p>
    <w:p w14:paraId="2EED67FA" w14:textId="77777777" w:rsidR="00284936" w:rsidRDefault="00254558">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64BA9CA3" w14:textId="77777777" w:rsidR="00284936" w:rsidRDefault="00254558">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6618099B" w14:textId="77777777" w:rsidR="00284936" w:rsidRDefault="00254558">
      <w:pPr>
        <w:spacing w:line="360" w:lineRule="auto"/>
        <w:ind w:firstLineChars="200" w:firstLine="480"/>
        <w:rPr>
          <w:sz w:val="24"/>
        </w:rPr>
      </w:pPr>
      <w:r>
        <w:rPr>
          <w:rFonts w:hint="eastAsia"/>
          <w:sz w:val="24"/>
        </w:rPr>
        <w:t>法定代表人：高冠江</w:t>
      </w:r>
    </w:p>
    <w:p w14:paraId="43356AD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735039F4"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67CC37E7" w14:textId="77777777" w:rsidR="00284936" w:rsidRDefault="00254558">
      <w:pPr>
        <w:spacing w:line="360" w:lineRule="auto"/>
        <w:ind w:firstLineChars="200" w:firstLine="480"/>
        <w:rPr>
          <w:sz w:val="24"/>
        </w:rPr>
      </w:pPr>
      <w:r>
        <w:rPr>
          <w:rFonts w:hint="eastAsia"/>
          <w:sz w:val="24"/>
        </w:rPr>
        <w:t>联系人：唐静</w:t>
      </w:r>
    </w:p>
    <w:p w14:paraId="20899946" w14:textId="77777777" w:rsidR="00284936" w:rsidRDefault="00254558">
      <w:pPr>
        <w:spacing w:line="360" w:lineRule="auto"/>
        <w:ind w:firstLineChars="200" w:firstLine="480"/>
        <w:rPr>
          <w:sz w:val="24"/>
        </w:rPr>
      </w:pPr>
      <w:r>
        <w:rPr>
          <w:rFonts w:hint="eastAsia"/>
          <w:sz w:val="24"/>
        </w:rPr>
        <w:t>客户服务电话：</w:t>
      </w:r>
      <w:r>
        <w:rPr>
          <w:rFonts w:hint="eastAsia"/>
          <w:sz w:val="24"/>
        </w:rPr>
        <w:t>95321</w:t>
      </w:r>
    </w:p>
    <w:p w14:paraId="59C9CBAC" w14:textId="77777777" w:rsidR="00284936" w:rsidRDefault="00254558">
      <w:pPr>
        <w:spacing w:line="360" w:lineRule="auto"/>
        <w:ind w:firstLineChars="200" w:firstLine="480"/>
        <w:rPr>
          <w:sz w:val="24"/>
        </w:rPr>
      </w:pPr>
      <w:r>
        <w:rPr>
          <w:rFonts w:hint="eastAsia"/>
          <w:sz w:val="24"/>
        </w:rPr>
        <w:t>网址：</w:t>
      </w:r>
      <w:r>
        <w:rPr>
          <w:rFonts w:hint="eastAsia"/>
          <w:sz w:val="24"/>
        </w:rPr>
        <w:t>www.cindasc.com</w:t>
      </w:r>
    </w:p>
    <w:p w14:paraId="2D977CFF" w14:textId="77777777" w:rsidR="00284936" w:rsidRDefault="00254558">
      <w:pPr>
        <w:spacing w:line="360" w:lineRule="auto"/>
        <w:ind w:firstLineChars="200" w:firstLine="480"/>
        <w:rPr>
          <w:sz w:val="24"/>
        </w:rPr>
      </w:pPr>
      <w:r>
        <w:rPr>
          <w:rFonts w:hint="eastAsia"/>
          <w:sz w:val="24"/>
        </w:rPr>
        <w:t>（</w:t>
      </w:r>
      <w:r>
        <w:rPr>
          <w:sz w:val="24"/>
        </w:rPr>
        <w:t>23</w:t>
      </w:r>
      <w:r>
        <w:rPr>
          <w:rFonts w:hint="eastAsia"/>
          <w:sz w:val="24"/>
        </w:rPr>
        <w:t>）</w:t>
      </w:r>
      <w:r>
        <w:rPr>
          <w:rFonts w:hint="eastAsia"/>
          <w:sz w:val="24"/>
        </w:rPr>
        <w:t xml:space="preserve"> </w:t>
      </w:r>
      <w:r>
        <w:rPr>
          <w:rFonts w:hint="eastAsia"/>
          <w:sz w:val="24"/>
        </w:rPr>
        <w:t>东方证券股份有限公司</w:t>
      </w:r>
    </w:p>
    <w:p w14:paraId="27A3119D" w14:textId="77777777" w:rsidR="00284936" w:rsidRDefault="00254558">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35E778BF" w14:textId="77777777" w:rsidR="00284936" w:rsidRDefault="00254558">
      <w:pPr>
        <w:spacing w:line="360" w:lineRule="auto"/>
        <w:ind w:firstLineChars="200" w:firstLine="480"/>
        <w:rPr>
          <w:sz w:val="24"/>
        </w:rPr>
      </w:pPr>
      <w:r>
        <w:rPr>
          <w:rFonts w:hint="eastAsia"/>
          <w:sz w:val="24"/>
        </w:rPr>
        <w:t>法定代表人：王益民</w:t>
      </w:r>
    </w:p>
    <w:p w14:paraId="0C100085"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5CF0AC95"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1819A7CC" w14:textId="77777777" w:rsidR="00284936" w:rsidRDefault="00254558">
      <w:pPr>
        <w:spacing w:line="360" w:lineRule="auto"/>
        <w:ind w:firstLineChars="200" w:firstLine="480"/>
        <w:rPr>
          <w:sz w:val="24"/>
        </w:rPr>
      </w:pPr>
      <w:r>
        <w:rPr>
          <w:rFonts w:hint="eastAsia"/>
          <w:sz w:val="24"/>
        </w:rPr>
        <w:t>联系人：吴宇</w:t>
      </w:r>
    </w:p>
    <w:p w14:paraId="2B47048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95503</w:t>
      </w:r>
    </w:p>
    <w:p w14:paraId="5E8519C3" w14:textId="77777777" w:rsidR="00284936" w:rsidRDefault="00254558">
      <w:pPr>
        <w:spacing w:line="360" w:lineRule="auto"/>
        <w:ind w:firstLineChars="200" w:firstLine="480"/>
        <w:rPr>
          <w:sz w:val="24"/>
        </w:rPr>
      </w:pPr>
      <w:r>
        <w:rPr>
          <w:rFonts w:hint="eastAsia"/>
          <w:sz w:val="24"/>
        </w:rPr>
        <w:t>网址：</w:t>
      </w:r>
      <w:r>
        <w:rPr>
          <w:rFonts w:hint="eastAsia"/>
          <w:sz w:val="24"/>
        </w:rPr>
        <w:t>www.dfzq.com.cn</w:t>
      </w:r>
    </w:p>
    <w:p w14:paraId="333A3791" w14:textId="77777777" w:rsidR="00284936" w:rsidRDefault="00254558">
      <w:pPr>
        <w:spacing w:line="360" w:lineRule="auto"/>
        <w:ind w:firstLineChars="200" w:firstLine="480"/>
        <w:rPr>
          <w:sz w:val="24"/>
        </w:rPr>
      </w:pPr>
      <w:r>
        <w:rPr>
          <w:rFonts w:hint="eastAsia"/>
          <w:sz w:val="24"/>
        </w:rPr>
        <w:t>（</w:t>
      </w:r>
      <w:r>
        <w:rPr>
          <w:sz w:val="24"/>
        </w:rPr>
        <w:t>24</w:t>
      </w:r>
      <w:r>
        <w:rPr>
          <w:rFonts w:hint="eastAsia"/>
          <w:sz w:val="24"/>
        </w:rPr>
        <w:t>）</w:t>
      </w:r>
      <w:r>
        <w:rPr>
          <w:rFonts w:hint="eastAsia"/>
          <w:sz w:val="24"/>
        </w:rPr>
        <w:t xml:space="preserve"> </w:t>
      </w:r>
      <w:r>
        <w:rPr>
          <w:rFonts w:hint="eastAsia"/>
          <w:sz w:val="24"/>
        </w:rPr>
        <w:t>东兴证券股份有限公司</w:t>
      </w:r>
    </w:p>
    <w:p w14:paraId="5B727477"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50EADB50" w14:textId="77777777" w:rsidR="00284936" w:rsidRDefault="00254558">
      <w:pPr>
        <w:spacing w:line="360" w:lineRule="auto"/>
        <w:ind w:firstLineChars="200" w:firstLine="480"/>
        <w:rPr>
          <w:sz w:val="24"/>
        </w:rPr>
      </w:pPr>
      <w:r>
        <w:rPr>
          <w:rFonts w:hint="eastAsia"/>
          <w:sz w:val="24"/>
        </w:rPr>
        <w:t>法定代表人：徐勇力</w:t>
      </w:r>
    </w:p>
    <w:p w14:paraId="5CEC5CFC"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72B80FFA"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1A49E142"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汤漫川</w:t>
      </w:r>
      <w:proofErr w:type="gramEnd"/>
    </w:p>
    <w:p w14:paraId="1F536923"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400-8888-993</w:t>
      </w:r>
    </w:p>
    <w:p w14:paraId="5DF5141E" w14:textId="77777777" w:rsidR="00284936" w:rsidRDefault="00254558">
      <w:pPr>
        <w:spacing w:line="360" w:lineRule="auto"/>
        <w:ind w:firstLineChars="200" w:firstLine="480"/>
        <w:rPr>
          <w:sz w:val="24"/>
        </w:rPr>
      </w:pPr>
      <w:r>
        <w:rPr>
          <w:rFonts w:hint="eastAsia"/>
          <w:sz w:val="24"/>
        </w:rPr>
        <w:t>网址：</w:t>
      </w:r>
      <w:r>
        <w:rPr>
          <w:rFonts w:hint="eastAsia"/>
          <w:sz w:val="24"/>
        </w:rPr>
        <w:t>www.dxzq.net</w:t>
      </w:r>
    </w:p>
    <w:p w14:paraId="1E11A9C7" w14:textId="77777777" w:rsidR="00284936" w:rsidRDefault="00254558">
      <w:pPr>
        <w:spacing w:line="360" w:lineRule="auto"/>
        <w:ind w:firstLineChars="200" w:firstLine="480"/>
        <w:rPr>
          <w:sz w:val="24"/>
        </w:rPr>
      </w:pPr>
      <w:r>
        <w:rPr>
          <w:rFonts w:hint="eastAsia"/>
          <w:sz w:val="24"/>
        </w:rPr>
        <w:t>（</w:t>
      </w:r>
      <w:r>
        <w:rPr>
          <w:sz w:val="24"/>
        </w:rPr>
        <w:t>25</w:t>
      </w:r>
      <w:r>
        <w:rPr>
          <w:rFonts w:hint="eastAsia"/>
          <w:sz w:val="24"/>
        </w:rPr>
        <w:t>）</w:t>
      </w:r>
      <w:r>
        <w:rPr>
          <w:rFonts w:hint="eastAsia"/>
          <w:sz w:val="24"/>
        </w:rPr>
        <w:t xml:space="preserve"> </w:t>
      </w:r>
      <w:r>
        <w:rPr>
          <w:rFonts w:hint="eastAsia"/>
          <w:sz w:val="24"/>
        </w:rPr>
        <w:t>华</w:t>
      </w:r>
      <w:proofErr w:type="gramStart"/>
      <w:r>
        <w:rPr>
          <w:rFonts w:hint="eastAsia"/>
          <w:sz w:val="24"/>
        </w:rPr>
        <w:t>福证券</w:t>
      </w:r>
      <w:proofErr w:type="gramEnd"/>
      <w:r>
        <w:rPr>
          <w:rFonts w:hint="eastAsia"/>
          <w:sz w:val="24"/>
        </w:rPr>
        <w:t>有限责任公司</w:t>
      </w:r>
    </w:p>
    <w:p w14:paraId="26AAF9D5" w14:textId="77777777" w:rsidR="00284936" w:rsidRDefault="00254558">
      <w:pPr>
        <w:spacing w:line="360" w:lineRule="auto"/>
        <w:ind w:firstLineChars="200" w:firstLine="480"/>
        <w:rPr>
          <w:sz w:val="24"/>
        </w:rPr>
      </w:pPr>
      <w:r>
        <w:rPr>
          <w:rFonts w:hint="eastAsia"/>
          <w:sz w:val="24"/>
        </w:rPr>
        <w:t>住所：福州市</w:t>
      </w:r>
      <w:proofErr w:type="gramStart"/>
      <w:r>
        <w:rPr>
          <w:rFonts w:hint="eastAsia"/>
          <w:sz w:val="24"/>
        </w:rPr>
        <w:t>五四</w:t>
      </w:r>
      <w:proofErr w:type="gramEnd"/>
      <w:r>
        <w:rPr>
          <w:rFonts w:hint="eastAsia"/>
          <w:sz w:val="24"/>
        </w:rPr>
        <w:t>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83F1F3F" w14:textId="77777777" w:rsidR="00284936" w:rsidRDefault="00254558">
      <w:pPr>
        <w:spacing w:line="360" w:lineRule="auto"/>
        <w:ind w:firstLineChars="200" w:firstLine="480"/>
        <w:rPr>
          <w:sz w:val="24"/>
        </w:rPr>
      </w:pPr>
      <w:r>
        <w:rPr>
          <w:rFonts w:hint="eastAsia"/>
          <w:sz w:val="24"/>
        </w:rPr>
        <w:t>办公地址：福州市</w:t>
      </w:r>
      <w:proofErr w:type="gramStart"/>
      <w:r>
        <w:rPr>
          <w:rFonts w:hint="eastAsia"/>
          <w:sz w:val="24"/>
        </w:rPr>
        <w:t>五四</w:t>
      </w:r>
      <w:proofErr w:type="gramEnd"/>
      <w:r>
        <w:rPr>
          <w:rFonts w:hint="eastAsia"/>
          <w:sz w:val="24"/>
        </w:rPr>
        <w:t>路新天地大厦</w:t>
      </w:r>
      <w:r>
        <w:rPr>
          <w:rFonts w:hint="eastAsia"/>
          <w:sz w:val="24"/>
        </w:rPr>
        <w:t>7</w:t>
      </w:r>
      <w:r>
        <w:rPr>
          <w:rFonts w:hint="eastAsia"/>
          <w:sz w:val="24"/>
        </w:rPr>
        <w:t>至</w:t>
      </w:r>
      <w:r>
        <w:rPr>
          <w:rFonts w:hint="eastAsia"/>
          <w:sz w:val="24"/>
        </w:rPr>
        <w:t>10</w:t>
      </w:r>
      <w:r>
        <w:rPr>
          <w:rFonts w:hint="eastAsia"/>
          <w:sz w:val="24"/>
        </w:rPr>
        <w:t>层</w:t>
      </w:r>
    </w:p>
    <w:p w14:paraId="789E7692" w14:textId="77777777" w:rsidR="00284936" w:rsidRDefault="00254558">
      <w:pPr>
        <w:spacing w:line="360" w:lineRule="auto"/>
        <w:ind w:firstLineChars="200" w:firstLine="480"/>
        <w:rPr>
          <w:sz w:val="24"/>
        </w:rPr>
      </w:pPr>
      <w:r>
        <w:rPr>
          <w:rFonts w:hint="eastAsia"/>
          <w:sz w:val="24"/>
        </w:rPr>
        <w:t>法定代表人：黄金</w:t>
      </w:r>
      <w:proofErr w:type="gramStart"/>
      <w:r>
        <w:rPr>
          <w:rFonts w:hint="eastAsia"/>
          <w:sz w:val="24"/>
        </w:rPr>
        <w:t>琳</w:t>
      </w:r>
      <w:proofErr w:type="gramEnd"/>
    </w:p>
    <w:p w14:paraId="7237B233" w14:textId="77777777" w:rsidR="00284936" w:rsidRDefault="00254558">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5DBC55C5" w14:textId="77777777" w:rsidR="00284936" w:rsidRDefault="00254558">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1D336187" w14:textId="77777777" w:rsidR="00284936" w:rsidRDefault="00254558">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57312E4A" w14:textId="77777777" w:rsidR="00284936" w:rsidRDefault="00254558">
      <w:pPr>
        <w:spacing w:line="360" w:lineRule="auto"/>
        <w:ind w:firstLineChars="200" w:firstLine="480"/>
        <w:rPr>
          <w:sz w:val="24"/>
        </w:rPr>
      </w:pPr>
      <w:r>
        <w:rPr>
          <w:rFonts w:hint="eastAsia"/>
          <w:sz w:val="24"/>
        </w:rPr>
        <w:t>网址：</w:t>
      </w:r>
      <w:r>
        <w:rPr>
          <w:rFonts w:hint="eastAsia"/>
          <w:sz w:val="24"/>
        </w:rPr>
        <w:t>www.hfzq.com.cn</w:t>
      </w:r>
    </w:p>
    <w:p w14:paraId="14C9BA35" w14:textId="77777777" w:rsidR="00284936" w:rsidRDefault="00254558">
      <w:pPr>
        <w:spacing w:line="360" w:lineRule="auto"/>
        <w:ind w:firstLineChars="200" w:firstLine="480"/>
        <w:rPr>
          <w:sz w:val="24"/>
        </w:rPr>
      </w:pPr>
      <w:r>
        <w:rPr>
          <w:rFonts w:hint="eastAsia"/>
          <w:sz w:val="24"/>
        </w:rPr>
        <w:t>（</w:t>
      </w:r>
      <w:r>
        <w:rPr>
          <w:sz w:val="24"/>
        </w:rPr>
        <w:t>26</w:t>
      </w:r>
      <w:r>
        <w:rPr>
          <w:rFonts w:hint="eastAsia"/>
          <w:sz w:val="24"/>
        </w:rPr>
        <w:t>）</w:t>
      </w:r>
      <w:r>
        <w:rPr>
          <w:rFonts w:hint="eastAsia"/>
          <w:sz w:val="24"/>
        </w:rPr>
        <w:t xml:space="preserve"> </w:t>
      </w:r>
      <w:r>
        <w:rPr>
          <w:rFonts w:hint="eastAsia"/>
          <w:sz w:val="24"/>
        </w:rPr>
        <w:t>中国中投证券有限责任公司</w:t>
      </w:r>
    </w:p>
    <w:p w14:paraId="19F93742" w14:textId="77777777" w:rsidR="00284936" w:rsidRDefault="00254558">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08C994B4" w14:textId="77777777" w:rsidR="00284936" w:rsidRDefault="00254558">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385A79EF"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龙增来</w:t>
      </w:r>
      <w:proofErr w:type="gramEnd"/>
    </w:p>
    <w:p w14:paraId="020496AD"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05151DF4"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14:paraId="162AC87A" w14:textId="77777777" w:rsidR="00284936" w:rsidRDefault="00254558">
      <w:pPr>
        <w:spacing w:line="360" w:lineRule="auto"/>
        <w:ind w:firstLineChars="200" w:firstLine="480"/>
        <w:rPr>
          <w:sz w:val="24"/>
        </w:rPr>
      </w:pPr>
      <w:r>
        <w:rPr>
          <w:rFonts w:hint="eastAsia"/>
          <w:sz w:val="24"/>
        </w:rPr>
        <w:t>联系人：刘毅</w:t>
      </w:r>
    </w:p>
    <w:p w14:paraId="0259A896"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400-600-8008</w:t>
      </w:r>
    </w:p>
    <w:p w14:paraId="44A53688" w14:textId="77777777" w:rsidR="00284936" w:rsidRDefault="00254558">
      <w:pPr>
        <w:spacing w:line="360" w:lineRule="auto"/>
        <w:ind w:firstLineChars="200" w:firstLine="480"/>
        <w:rPr>
          <w:sz w:val="24"/>
        </w:rPr>
      </w:pPr>
      <w:r>
        <w:rPr>
          <w:rFonts w:hint="eastAsia"/>
          <w:sz w:val="24"/>
        </w:rPr>
        <w:t>网址：</w:t>
      </w:r>
      <w:r>
        <w:rPr>
          <w:rFonts w:hint="eastAsia"/>
          <w:sz w:val="24"/>
        </w:rPr>
        <w:t>www.china-invs.cn</w:t>
      </w:r>
    </w:p>
    <w:p w14:paraId="1129CBCD" w14:textId="77777777" w:rsidR="00284936" w:rsidRDefault="00254558">
      <w:pPr>
        <w:spacing w:line="360" w:lineRule="auto"/>
        <w:ind w:firstLineChars="200" w:firstLine="480"/>
        <w:rPr>
          <w:sz w:val="24"/>
        </w:rPr>
      </w:pPr>
      <w:r>
        <w:rPr>
          <w:rFonts w:hint="eastAsia"/>
          <w:sz w:val="24"/>
        </w:rPr>
        <w:t>（</w:t>
      </w:r>
      <w:r>
        <w:rPr>
          <w:sz w:val="24"/>
        </w:rPr>
        <w:t>27</w:t>
      </w:r>
      <w:r>
        <w:rPr>
          <w:rFonts w:hint="eastAsia"/>
          <w:sz w:val="24"/>
        </w:rPr>
        <w:t>）</w:t>
      </w:r>
      <w:r>
        <w:rPr>
          <w:rFonts w:hint="eastAsia"/>
          <w:sz w:val="24"/>
        </w:rPr>
        <w:t xml:space="preserve"> </w:t>
      </w:r>
      <w:r>
        <w:rPr>
          <w:rFonts w:hint="eastAsia"/>
          <w:sz w:val="24"/>
        </w:rPr>
        <w:t>中原证券股份有限公司</w:t>
      </w:r>
    </w:p>
    <w:p w14:paraId="0B7C35BE" w14:textId="77777777" w:rsidR="00284936" w:rsidRDefault="00254558">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37266B54" w14:textId="77777777" w:rsidR="00284936" w:rsidRDefault="00254558">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w:t>
      </w:r>
      <w:proofErr w:type="gramStart"/>
      <w:r>
        <w:rPr>
          <w:rFonts w:hint="eastAsia"/>
          <w:sz w:val="24"/>
        </w:rPr>
        <w:t>中原广发金融</w:t>
      </w:r>
      <w:proofErr w:type="gramEnd"/>
      <w:r>
        <w:rPr>
          <w:rFonts w:hint="eastAsia"/>
          <w:sz w:val="24"/>
        </w:rPr>
        <w:t>大厦</w:t>
      </w:r>
      <w:r>
        <w:rPr>
          <w:rFonts w:hint="eastAsia"/>
          <w:sz w:val="24"/>
        </w:rPr>
        <w:t>17</w:t>
      </w:r>
      <w:r>
        <w:rPr>
          <w:rFonts w:hint="eastAsia"/>
          <w:sz w:val="24"/>
        </w:rPr>
        <w:t>层</w:t>
      </w:r>
    </w:p>
    <w:p w14:paraId="57F03CEC"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菅</w:t>
      </w:r>
      <w:proofErr w:type="gramEnd"/>
      <w:r>
        <w:rPr>
          <w:rFonts w:hint="eastAsia"/>
          <w:sz w:val="24"/>
        </w:rPr>
        <w:t>明军</w:t>
      </w:r>
    </w:p>
    <w:p w14:paraId="365E078C" w14:textId="77777777" w:rsidR="00284936" w:rsidRDefault="00254558">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50544938" w14:textId="77777777" w:rsidR="00284936" w:rsidRDefault="00254558">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4C89CE7F"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程月艳</w:t>
      </w:r>
      <w:proofErr w:type="gramEnd"/>
      <w:r>
        <w:rPr>
          <w:rFonts w:hint="eastAsia"/>
          <w:sz w:val="24"/>
        </w:rPr>
        <w:t>、范春艳</w:t>
      </w:r>
    </w:p>
    <w:p w14:paraId="5DC3C037" w14:textId="77777777" w:rsidR="00284936" w:rsidRDefault="00254558">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39B1F544" w14:textId="77777777" w:rsidR="00284936" w:rsidRDefault="00254558">
      <w:pPr>
        <w:spacing w:line="360" w:lineRule="auto"/>
        <w:ind w:firstLineChars="200" w:firstLine="480"/>
        <w:rPr>
          <w:sz w:val="24"/>
        </w:rPr>
      </w:pPr>
      <w:r>
        <w:rPr>
          <w:rFonts w:hint="eastAsia"/>
          <w:sz w:val="24"/>
        </w:rPr>
        <w:t>网址：</w:t>
      </w:r>
      <w:r>
        <w:rPr>
          <w:rFonts w:hint="eastAsia"/>
          <w:sz w:val="24"/>
        </w:rPr>
        <w:t>www.ccnew.com</w:t>
      </w:r>
    </w:p>
    <w:p w14:paraId="7B1B1222" w14:textId="77777777" w:rsidR="00284936" w:rsidRDefault="00254558">
      <w:pPr>
        <w:spacing w:line="360" w:lineRule="auto"/>
        <w:ind w:firstLineChars="200" w:firstLine="480"/>
        <w:rPr>
          <w:sz w:val="24"/>
        </w:rPr>
      </w:pPr>
      <w:r>
        <w:rPr>
          <w:rFonts w:hint="eastAsia"/>
          <w:sz w:val="24"/>
        </w:rPr>
        <w:t>（</w:t>
      </w:r>
      <w:r>
        <w:rPr>
          <w:sz w:val="24"/>
        </w:rPr>
        <w:t>28</w:t>
      </w:r>
      <w:r>
        <w:rPr>
          <w:rFonts w:hint="eastAsia"/>
          <w:sz w:val="24"/>
        </w:rPr>
        <w:t>）</w:t>
      </w:r>
      <w:r>
        <w:rPr>
          <w:rFonts w:hint="eastAsia"/>
          <w:sz w:val="24"/>
        </w:rPr>
        <w:t xml:space="preserve"> </w:t>
      </w:r>
      <w:r>
        <w:rPr>
          <w:rFonts w:hint="eastAsia"/>
          <w:sz w:val="24"/>
        </w:rPr>
        <w:t>红</w:t>
      </w:r>
      <w:proofErr w:type="gramStart"/>
      <w:r>
        <w:rPr>
          <w:rFonts w:hint="eastAsia"/>
          <w:sz w:val="24"/>
        </w:rPr>
        <w:t>塔证券</w:t>
      </w:r>
      <w:proofErr w:type="gramEnd"/>
      <w:r>
        <w:rPr>
          <w:rFonts w:hint="eastAsia"/>
          <w:sz w:val="24"/>
        </w:rPr>
        <w:t>股份有限公司</w:t>
      </w:r>
    </w:p>
    <w:p w14:paraId="589399C9" w14:textId="77777777" w:rsidR="00284936" w:rsidRDefault="00254558">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317FA28A" w14:textId="77777777" w:rsidR="00284936" w:rsidRDefault="00254558">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088B5EE7"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况</w:t>
      </w:r>
      <w:proofErr w:type="gramEnd"/>
      <w:r>
        <w:rPr>
          <w:rFonts w:hint="eastAsia"/>
          <w:sz w:val="24"/>
        </w:rPr>
        <w:t>雨林</w:t>
      </w:r>
    </w:p>
    <w:p w14:paraId="65C4846E" w14:textId="77777777" w:rsidR="00284936" w:rsidRDefault="00254558">
      <w:pPr>
        <w:spacing w:line="360" w:lineRule="auto"/>
        <w:ind w:firstLineChars="200" w:firstLine="480"/>
        <w:rPr>
          <w:sz w:val="24"/>
        </w:rPr>
      </w:pPr>
      <w:r>
        <w:rPr>
          <w:rFonts w:hint="eastAsia"/>
          <w:sz w:val="24"/>
        </w:rPr>
        <w:t>客户服务电话：</w:t>
      </w:r>
      <w:r>
        <w:rPr>
          <w:rFonts w:hint="eastAsia"/>
          <w:sz w:val="24"/>
        </w:rPr>
        <w:t>0871-3577888</w:t>
      </w:r>
    </w:p>
    <w:p w14:paraId="3F1958DC" w14:textId="77777777" w:rsidR="00284936" w:rsidRDefault="00254558">
      <w:pPr>
        <w:spacing w:line="360" w:lineRule="auto"/>
        <w:ind w:firstLineChars="200" w:firstLine="480"/>
        <w:rPr>
          <w:sz w:val="24"/>
        </w:rPr>
      </w:pPr>
      <w:r>
        <w:rPr>
          <w:rFonts w:hint="eastAsia"/>
          <w:sz w:val="24"/>
        </w:rPr>
        <w:t>网址：</w:t>
      </w:r>
      <w:r>
        <w:rPr>
          <w:rFonts w:hint="eastAsia"/>
          <w:sz w:val="24"/>
        </w:rPr>
        <w:t>www.hongtastock.com</w:t>
      </w:r>
    </w:p>
    <w:p w14:paraId="4A72D526" w14:textId="77777777" w:rsidR="00284936" w:rsidRDefault="00254558">
      <w:pPr>
        <w:spacing w:line="360" w:lineRule="auto"/>
        <w:ind w:firstLineChars="200" w:firstLine="480"/>
        <w:rPr>
          <w:sz w:val="24"/>
        </w:rPr>
      </w:pPr>
      <w:r>
        <w:rPr>
          <w:rFonts w:hint="eastAsia"/>
          <w:sz w:val="24"/>
        </w:rPr>
        <w:t>（</w:t>
      </w:r>
      <w:r>
        <w:rPr>
          <w:sz w:val="24"/>
        </w:rPr>
        <w:t>29</w:t>
      </w:r>
      <w:r>
        <w:rPr>
          <w:rFonts w:hint="eastAsia"/>
          <w:sz w:val="24"/>
        </w:rPr>
        <w:t>）</w:t>
      </w:r>
      <w:r>
        <w:rPr>
          <w:rFonts w:hint="eastAsia"/>
          <w:sz w:val="24"/>
        </w:rPr>
        <w:t xml:space="preserve"> </w:t>
      </w:r>
      <w:r>
        <w:rPr>
          <w:rFonts w:hint="eastAsia"/>
          <w:sz w:val="24"/>
        </w:rPr>
        <w:t>国</w:t>
      </w:r>
      <w:proofErr w:type="gramStart"/>
      <w:r>
        <w:rPr>
          <w:rFonts w:hint="eastAsia"/>
          <w:sz w:val="24"/>
        </w:rPr>
        <w:t>海证券</w:t>
      </w:r>
      <w:proofErr w:type="gramEnd"/>
      <w:r>
        <w:rPr>
          <w:rFonts w:hint="eastAsia"/>
          <w:sz w:val="24"/>
        </w:rPr>
        <w:t>股份有限公司</w:t>
      </w:r>
    </w:p>
    <w:p w14:paraId="3267FBDB" w14:textId="77777777" w:rsidR="00284936" w:rsidRDefault="00254558">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5A35CD5C" w14:textId="77777777" w:rsidR="00284936" w:rsidRDefault="00254558">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D14233A" w14:textId="77777777" w:rsidR="00284936" w:rsidRDefault="00254558">
      <w:pPr>
        <w:spacing w:line="360" w:lineRule="auto"/>
        <w:ind w:firstLineChars="200" w:firstLine="480"/>
        <w:rPr>
          <w:sz w:val="24"/>
        </w:rPr>
      </w:pPr>
      <w:r>
        <w:rPr>
          <w:rFonts w:hint="eastAsia"/>
          <w:sz w:val="24"/>
        </w:rPr>
        <w:t>法定代表人：张雅锋</w:t>
      </w:r>
    </w:p>
    <w:p w14:paraId="68985BFB" w14:textId="77777777" w:rsidR="00284936" w:rsidRDefault="00254558">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380DAC50"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95563</w:t>
      </w:r>
    </w:p>
    <w:p w14:paraId="7F9843C3" w14:textId="77777777" w:rsidR="00284936" w:rsidRDefault="00254558">
      <w:pPr>
        <w:widowControl/>
        <w:spacing w:line="360" w:lineRule="auto"/>
        <w:ind w:leftChars="228" w:left="479"/>
        <w:rPr>
          <w:sz w:val="24"/>
        </w:rPr>
      </w:pPr>
      <w:r>
        <w:rPr>
          <w:rFonts w:hint="eastAsia"/>
          <w:sz w:val="24"/>
        </w:rPr>
        <w:t>网址：</w:t>
      </w:r>
      <w:hyperlink r:id="rId13" w:history="1">
        <w:r>
          <w:rPr>
            <w:rStyle w:val="af4"/>
            <w:rFonts w:hint="eastAsia"/>
            <w:sz w:val="24"/>
          </w:rPr>
          <w:t>www.ghzq.com.cn</w:t>
        </w:r>
      </w:hyperlink>
    </w:p>
    <w:p w14:paraId="0F6C93B8"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536BA155"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63190927"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5280FDC0"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39938DC3"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6CB2319A"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0B25D0E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44CB7CB1"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53205550" w14:textId="77777777" w:rsidR="005717F3" w:rsidRPr="005717F3" w:rsidRDefault="005717F3" w:rsidP="005717F3">
      <w:pPr>
        <w:spacing w:line="360" w:lineRule="auto"/>
        <w:ind w:firstLineChars="200" w:firstLine="480"/>
        <w:rPr>
          <w:rFonts w:ascii="宋体" w:hAnsi="宋体" w:cs="宋体"/>
          <w:color w:val="000000"/>
          <w:kern w:val="0"/>
          <w:sz w:val="24"/>
        </w:rPr>
      </w:pPr>
      <w:r w:rsidRPr="005717F3">
        <w:rPr>
          <w:rFonts w:ascii="宋体" w:hAnsi="宋体" w:cs="宋体" w:hint="eastAsia"/>
          <w:color w:val="000000"/>
          <w:kern w:val="0"/>
          <w:sz w:val="24"/>
        </w:rPr>
        <w:t>电话：（010）50938617</w:t>
      </w:r>
    </w:p>
    <w:p w14:paraId="1A75CAF0" w14:textId="77777777" w:rsidR="005717F3" w:rsidRPr="005717F3" w:rsidRDefault="005717F3" w:rsidP="005717F3">
      <w:pPr>
        <w:spacing w:line="360" w:lineRule="auto"/>
        <w:ind w:firstLineChars="200" w:firstLine="480"/>
        <w:rPr>
          <w:rFonts w:ascii="宋体" w:hAnsi="宋体" w:cs="宋体"/>
          <w:color w:val="000000"/>
          <w:kern w:val="0"/>
          <w:sz w:val="24"/>
        </w:rPr>
      </w:pPr>
      <w:r w:rsidRPr="005717F3">
        <w:rPr>
          <w:rFonts w:ascii="宋体" w:hAnsi="宋体" w:cs="宋体" w:hint="eastAsia"/>
          <w:color w:val="000000"/>
          <w:kern w:val="0"/>
          <w:sz w:val="24"/>
        </w:rPr>
        <w:t>传真：（010）50918907</w:t>
      </w:r>
    </w:p>
    <w:p w14:paraId="273D8C7A" w14:textId="77777777" w:rsidR="005717F3" w:rsidRDefault="005717F3">
      <w:pPr>
        <w:widowControl/>
        <w:spacing w:line="360" w:lineRule="auto"/>
        <w:ind w:firstLineChars="200" w:firstLine="480"/>
        <w:outlineLvl w:val="1"/>
        <w:rPr>
          <w:rFonts w:ascii="宋体" w:hAnsi="宋体" w:cs="宋体"/>
          <w:color w:val="000000"/>
          <w:kern w:val="0"/>
          <w:sz w:val="24"/>
        </w:rPr>
      </w:pPr>
      <w:r w:rsidRPr="005717F3">
        <w:rPr>
          <w:rFonts w:ascii="宋体" w:hAnsi="宋体" w:cs="宋体" w:hint="eastAsia"/>
          <w:color w:val="000000"/>
          <w:kern w:val="0"/>
          <w:sz w:val="24"/>
        </w:rPr>
        <w:t>联系人：周莉</w:t>
      </w:r>
    </w:p>
    <w:p w14:paraId="5D2C4539"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0668894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3664B8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366BFD0B"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67D74CA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49A4DC0A"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549A540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3F95AB8A"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6BE2ACAA"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7206E64C"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0DBDEB39"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49F595B1"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住所：上海市浦东新区陆家嘴环路1318号</w:t>
      </w:r>
      <w:proofErr w:type="gramStart"/>
      <w:r>
        <w:rPr>
          <w:rFonts w:ascii="宋体" w:hAnsi="宋体" w:cs="宋体" w:hint="eastAsia"/>
          <w:color w:val="000000"/>
          <w:kern w:val="0"/>
          <w:sz w:val="24"/>
        </w:rPr>
        <w:t>星展银行</w:t>
      </w:r>
      <w:proofErr w:type="gramEnd"/>
      <w:r>
        <w:rPr>
          <w:rFonts w:ascii="宋体" w:hAnsi="宋体" w:cs="宋体" w:hint="eastAsia"/>
          <w:color w:val="000000"/>
          <w:kern w:val="0"/>
          <w:sz w:val="24"/>
        </w:rPr>
        <w:t xml:space="preserve">大厦6楼 </w:t>
      </w:r>
    </w:p>
    <w:p w14:paraId="6D7C72AD"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5A484CB5"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22B3B152"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2A64A0A"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207344C4"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联系人：沈兆杰 </w:t>
      </w:r>
    </w:p>
    <w:p w14:paraId="0121D29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经办注册会计师：薛竞、沈兆杰</w:t>
      </w:r>
    </w:p>
    <w:p w14:paraId="0998DE53"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4909610"/>
      <w:bookmarkStart w:id="21" w:name="_Toc155690779"/>
      <w:r>
        <w:rPr>
          <w:rFonts w:ascii="黑体" w:eastAsia="黑体" w:hAnsi="宋体" w:cs="宋体" w:hint="eastAsia"/>
          <w:b/>
          <w:kern w:val="0"/>
          <w:sz w:val="28"/>
          <w:szCs w:val="28"/>
        </w:rPr>
        <w:t>四、基金的</w:t>
      </w:r>
      <w:bookmarkEnd w:id="20"/>
      <w:bookmarkEnd w:id="21"/>
      <w:r>
        <w:rPr>
          <w:rFonts w:ascii="黑体" w:eastAsia="黑体" w:hAnsi="宋体" w:cs="宋体" w:hint="eastAsia"/>
          <w:b/>
          <w:kern w:val="0"/>
          <w:sz w:val="28"/>
          <w:szCs w:val="28"/>
        </w:rPr>
        <w:t>名称</w:t>
      </w:r>
    </w:p>
    <w:p w14:paraId="4895C61C" w14:textId="77777777" w:rsidR="00284936" w:rsidRDefault="00254558">
      <w:pPr>
        <w:widowControl/>
        <w:spacing w:line="360" w:lineRule="auto"/>
        <w:ind w:rightChars="-85" w:right="-178" w:firstLineChars="250" w:firstLine="600"/>
        <w:rPr>
          <w:rFonts w:ascii="宋体" w:hAnsi="宋体"/>
          <w:sz w:val="24"/>
        </w:rPr>
      </w:pPr>
      <w:r>
        <w:rPr>
          <w:rFonts w:ascii="宋体" w:hAnsi="宋体" w:cs="宋体"/>
          <w:kern w:val="0"/>
          <w:sz w:val="24"/>
        </w:rPr>
        <w:t>本基金</w:t>
      </w:r>
      <w:r>
        <w:rPr>
          <w:rFonts w:ascii="宋体" w:hAnsi="宋体" w:cs="宋体" w:hint="eastAsia"/>
          <w:kern w:val="0"/>
          <w:sz w:val="24"/>
        </w:rPr>
        <w:t>名称：深证300价值交易型开放式指数证券投资基金</w:t>
      </w:r>
    </w:p>
    <w:p w14:paraId="34DDE8BE"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2" w:name="_Toc154909611"/>
      <w:bookmarkStart w:id="23" w:name="_Toc155690780"/>
      <w:r>
        <w:rPr>
          <w:rFonts w:ascii="黑体" w:eastAsia="黑体" w:hAnsi="宋体" w:cs="宋体" w:hint="eastAsia"/>
          <w:b/>
          <w:kern w:val="0"/>
          <w:sz w:val="28"/>
          <w:szCs w:val="28"/>
        </w:rPr>
        <w:t>五、基金的</w:t>
      </w:r>
      <w:bookmarkEnd w:id="22"/>
      <w:bookmarkEnd w:id="23"/>
      <w:r>
        <w:rPr>
          <w:rFonts w:ascii="黑体" w:eastAsia="黑体" w:hAnsi="宋体" w:cs="宋体" w:hint="eastAsia"/>
          <w:b/>
          <w:kern w:val="0"/>
          <w:sz w:val="28"/>
          <w:szCs w:val="28"/>
        </w:rPr>
        <w:t>类型</w:t>
      </w:r>
    </w:p>
    <w:p w14:paraId="4036849C" w14:textId="77777777" w:rsidR="00284936" w:rsidRDefault="00254558">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14:paraId="068A285F"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4" w:name="_Toc154909613"/>
      <w:bookmarkStart w:id="25" w:name="_Toc155690782"/>
      <w:r>
        <w:rPr>
          <w:rFonts w:ascii="黑体" w:eastAsia="黑体" w:hAnsi="宋体" w:cs="宋体" w:hint="eastAsia"/>
          <w:b/>
          <w:kern w:val="0"/>
          <w:sz w:val="28"/>
          <w:szCs w:val="28"/>
        </w:rPr>
        <w:t>六、基金的投资</w:t>
      </w:r>
      <w:bookmarkEnd w:id="24"/>
      <w:bookmarkEnd w:id="25"/>
      <w:r>
        <w:rPr>
          <w:rFonts w:ascii="黑体" w:eastAsia="黑体" w:hAnsi="宋体" w:cs="宋体" w:hint="eastAsia"/>
          <w:b/>
          <w:kern w:val="0"/>
          <w:sz w:val="28"/>
          <w:szCs w:val="28"/>
        </w:rPr>
        <w:t>目标</w:t>
      </w:r>
    </w:p>
    <w:p w14:paraId="7D3B73DD" w14:textId="77777777" w:rsidR="00284936" w:rsidRDefault="00254558">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14:paraId="6CD8DDB1"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56BDCB9B" w14:textId="77777777" w:rsidR="00284936" w:rsidRDefault="00254558">
      <w:pPr>
        <w:spacing w:line="360" w:lineRule="auto"/>
        <w:ind w:firstLineChars="200" w:firstLine="480"/>
        <w:rPr>
          <w:rFonts w:ascii="宋体" w:hAnsi="宋体"/>
          <w:color w:val="000000"/>
          <w:sz w:val="24"/>
        </w:rPr>
      </w:pPr>
      <w:bookmarkStart w:id="26" w:name="_Hlt90455312"/>
      <w:bookmarkStart w:id="27" w:name="_Hlt90801570"/>
      <w:bookmarkStart w:id="28" w:name="_Hlt91264042"/>
      <w:bookmarkStart w:id="29" w:name="_Hlt91264078"/>
      <w:bookmarkStart w:id="30" w:name="_Hlt91148053"/>
      <w:bookmarkStart w:id="31" w:name="_Hlt81024033"/>
      <w:bookmarkStart w:id="32" w:name="_Hlt90458725"/>
      <w:bookmarkStart w:id="33" w:name="_Hlt91144389"/>
      <w:bookmarkStart w:id="34" w:name="_Toc66719557"/>
      <w:bookmarkStart w:id="35" w:name="_Toc66720082"/>
      <w:bookmarkStart w:id="36" w:name="_Toc109059024"/>
      <w:bookmarkEnd w:id="26"/>
      <w:bookmarkEnd w:id="27"/>
      <w:bookmarkEnd w:id="28"/>
      <w:bookmarkEnd w:id="29"/>
      <w:bookmarkEnd w:id="30"/>
      <w:bookmarkEnd w:id="31"/>
      <w:bookmarkEnd w:id="32"/>
      <w:bookmarkEnd w:id="33"/>
      <w:r>
        <w:rPr>
          <w:rFonts w:ascii="宋体" w:hAnsi="宋体" w:hint="eastAsia"/>
          <w:color w:val="000000"/>
          <w:sz w:val="24"/>
        </w:rPr>
        <w:t>本基金以标的指数成份股、备选成份股为主要投资对象（含中小</w:t>
      </w:r>
      <w:proofErr w:type="gramStart"/>
      <w:r>
        <w:rPr>
          <w:rFonts w:ascii="宋体" w:hAnsi="宋体" w:hint="eastAsia"/>
          <w:color w:val="000000"/>
          <w:sz w:val="24"/>
        </w:rPr>
        <w:t>板股票</w:t>
      </w:r>
      <w:proofErr w:type="gramEnd"/>
      <w:r>
        <w:rPr>
          <w:rFonts w:ascii="宋体" w:hAnsi="宋体" w:hint="eastAsia"/>
          <w:color w:val="000000"/>
          <w:sz w:val="24"/>
        </w:rPr>
        <w:t>和创业</w:t>
      </w:r>
      <w:proofErr w:type="gramStart"/>
      <w:r>
        <w:rPr>
          <w:rFonts w:ascii="宋体" w:hAnsi="宋体" w:hint="eastAsia"/>
          <w:color w:val="000000"/>
          <w:sz w:val="24"/>
        </w:rPr>
        <w:t>板股票</w:t>
      </w:r>
      <w:proofErr w:type="gramEnd"/>
      <w:r>
        <w:rPr>
          <w:rFonts w:ascii="宋体" w:hAnsi="宋体" w:hint="eastAsia"/>
          <w:color w:val="000000"/>
          <w:sz w:val="24"/>
        </w:rPr>
        <w:t>及其他经中国证监会核准的上市股票），把全部或接近全部的基金资产用于跟踪标的指数的表现，正常情况下指数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4A38E0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030313B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14:paraId="2818307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w:t>
      </w:r>
      <w:proofErr w:type="gramStart"/>
      <w:r>
        <w:rPr>
          <w:rFonts w:ascii="宋体" w:hAnsi="宋体" w:hint="eastAsia"/>
          <w:color w:val="000000"/>
          <w:sz w:val="24"/>
        </w:rPr>
        <w:t>跟踪深</w:t>
      </w:r>
      <w:proofErr w:type="gramEnd"/>
      <w:r>
        <w:rPr>
          <w:rFonts w:ascii="宋体" w:hAnsi="宋体" w:hint="eastAsia"/>
          <w:color w:val="000000"/>
          <w:sz w:val="24"/>
        </w:rPr>
        <w:t>证300价值价格指数，以完全按照标的指数成份</w:t>
      </w:r>
      <w:proofErr w:type="gramStart"/>
      <w:r>
        <w:rPr>
          <w:rFonts w:ascii="宋体" w:hAnsi="宋体" w:hint="eastAsia"/>
          <w:color w:val="000000"/>
          <w:sz w:val="24"/>
        </w:rPr>
        <w:t>股组成</w:t>
      </w:r>
      <w:proofErr w:type="gramEnd"/>
      <w:r>
        <w:rPr>
          <w:rFonts w:ascii="宋体" w:hAnsi="宋体" w:hint="eastAsia"/>
          <w:color w:val="000000"/>
          <w:sz w:val="24"/>
        </w:rPr>
        <w:t>及其权重构建基金股票投资组合为原则，进行被动式指数化投资。</w:t>
      </w:r>
    </w:p>
    <w:p w14:paraId="43082F08" w14:textId="77777777" w:rsidR="00284936" w:rsidRDefault="00254558">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2C0122A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429BCF0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6E619E92"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320D4A3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42E5E21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081FAE0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426501D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w:t>
      </w:r>
      <w:proofErr w:type="gramStart"/>
      <w:r>
        <w:rPr>
          <w:rFonts w:ascii="宋体" w:hAnsi="宋体" w:hint="eastAsia"/>
          <w:color w:val="000000"/>
          <w:sz w:val="24"/>
        </w:rPr>
        <w:t>规</w:t>
      </w:r>
      <w:proofErr w:type="gramEnd"/>
      <w:r>
        <w:rPr>
          <w:rFonts w:ascii="宋体" w:hAnsi="宋体" w:hint="eastAsia"/>
          <w:color w:val="000000"/>
          <w:sz w:val="24"/>
        </w:rPr>
        <w:t>的前提下得到高效的执行。</w:t>
      </w:r>
    </w:p>
    <w:p w14:paraId="3803614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74B7BD0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47DBA66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508AECB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7CA836F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C529A8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67FFB27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576E759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43A307F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60745E59"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14:paraId="6B54663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1FE1CBF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345B360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w:t>
      </w:r>
      <w:proofErr w:type="gramStart"/>
      <w:r>
        <w:rPr>
          <w:rFonts w:ascii="宋体" w:hAnsi="宋体" w:hint="eastAsia"/>
          <w:color w:val="000000"/>
          <w:sz w:val="24"/>
          <w:szCs w:val="18"/>
        </w:rPr>
        <w:t>停止深</w:t>
      </w:r>
      <w:proofErr w:type="gramEnd"/>
      <w:r>
        <w:rPr>
          <w:rFonts w:ascii="宋体" w:hAnsi="宋体" w:hint="eastAsia"/>
          <w:color w:val="000000"/>
          <w:sz w:val="24"/>
          <w:szCs w:val="18"/>
        </w:rPr>
        <w:t>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2A3455D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34CE659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D1BF9B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6547D39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0F8D60A3"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3DC10EB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本基金托管人中国农业银行根据本基金合同规定，于2016年1月20日复核了本报告中的财务指标、净值表现和投资组合报告等内容，保证复核内容不存在虚假记载、误导性陈述或者重大遗漏。</w:t>
      </w:r>
    </w:p>
    <w:p w14:paraId="325DDFCA"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本投资组合报告期为2015年10月1日起至12月31日，所载财务数据未经审计师审计。</w:t>
      </w:r>
    </w:p>
    <w:p w14:paraId="32DC1DAB" w14:textId="77777777" w:rsidR="005717F3" w:rsidRDefault="005717F3" w:rsidP="005717F3">
      <w:pPr>
        <w:numPr>
          <w:ilvl w:val="0"/>
          <w:numId w:val="6"/>
        </w:numPr>
        <w:spacing w:before="50" w:line="360" w:lineRule="auto"/>
        <w:rPr>
          <w:rFonts w:ascii="宋体" w:hAnsi="宋体"/>
          <w:color w:val="000000"/>
          <w:sz w:val="24"/>
        </w:rPr>
      </w:pPr>
      <w:bookmarkStart w:id="37" w:name="_Toc109537391"/>
      <w:bookmarkEnd w:id="34"/>
      <w:bookmarkEnd w:id="35"/>
      <w:bookmarkEnd w:id="36"/>
      <w:r>
        <w:rPr>
          <w:rFonts w:ascii="宋体" w:hAnsi="宋体" w:hint="eastAsia"/>
          <w:color w:val="000000"/>
          <w:sz w:val="24"/>
        </w:rPr>
        <w:t>报告期末基金资产组合情况</w:t>
      </w:r>
    </w:p>
    <w:tbl>
      <w:tblPr>
        <w:tblStyle w:val="af6"/>
        <w:tblW w:w="8868" w:type="dxa"/>
        <w:jc w:val="center"/>
        <w:tblLayout w:type="fixed"/>
        <w:tblLook w:val="04A0" w:firstRow="1" w:lastRow="0" w:firstColumn="1" w:lastColumn="0" w:noHBand="0" w:noVBand="1"/>
      </w:tblPr>
      <w:tblGrid>
        <w:gridCol w:w="749"/>
        <w:gridCol w:w="3491"/>
        <w:gridCol w:w="2948"/>
        <w:gridCol w:w="1680"/>
      </w:tblGrid>
      <w:tr w:rsidR="005717F3" w14:paraId="08E2C37E" w14:textId="77777777" w:rsidTr="00C66149">
        <w:trPr>
          <w:jc w:val="center"/>
        </w:trPr>
        <w:tc>
          <w:tcPr>
            <w:tcW w:w="749" w:type="dxa"/>
            <w:vAlign w:val="center"/>
          </w:tcPr>
          <w:p w14:paraId="416AFD44" w14:textId="77777777" w:rsidR="005717F3" w:rsidRDefault="005717F3" w:rsidP="00C66149">
            <w:pPr>
              <w:spacing w:before="29" w:line="288" w:lineRule="auto"/>
              <w:ind w:left="17"/>
              <w:jc w:val="center"/>
              <w:rPr>
                <w:color w:val="000000"/>
                <w:sz w:val="24"/>
              </w:rPr>
            </w:pPr>
            <w:r>
              <w:rPr>
                <w:color w:val="000000"/>
                <w:sz w:val="24"/>
              </w:rPr>
              <w:t>序号</w:t>
            </w:r>
          </w:p>
        </w:tc>
        <w:tc>
          <w:tcPr>
            <w:tcW w:w="3491" w:type="dxa"/>
            <w:vAlign w:val="center"/>
          </w:tcPr>
          <w:p w14:paraId="4082F2DE" w14:textId="77777777" w:rsidR="005717F3" w:rsidRDefault="005717F3" w:rsidP="00C66149">
            <w:pPr>
              <w:spacing w:before="29" w:line="288" w:lineRule="auto"/>
              <w:ind w:left="17"/>
              <w:jc w:val="center"/>
              <w:rPr>
                <w:color w:val="000000"/>
                <w:sz w:val="24"/>
              </w:rPr>
            </w:pPr>
            <w:r>
              <w:rPr>
                <w:color w:val="000000"/>
                <w:sz w:val="24"/>
              </w:rPr>
              <w:t>项目</w:t>
            </w:r>
          </w:p>
        </w:tc>
        <w:tc>
          <w:tcPr>
            <w:tcW w:w="2948" w:type="dxa"/>
            <w:vAlign w:val="center"/>
          </w:tcPr>
          <w:p w14:paraId="7AAC0E54" w14:textId="77777777" w:rsidR="005717F3" w:rsidRDefault="005717F3" w:rsidP="00C66149">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35AEAAFF" w14:textId="77777777" w:rsidR="005717F3" w:rsidRDefault="005717F3" w:rsidP="00C66149">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5717F3" w14:paraId="11388C8E" w14:textId="77777777" w:rsidTr="00C66149">
        <w:trPr>
          <w:jc w:val="center"/>
        </w:trPr>
        <w:tc>
          <w:tcPr>
            <w:tcW w:w="749" w:type="dxa"/>
            <w:vAlign w:val="center"/>
          </w:tcPr>
          <w:p w14:paraId="7E727DDB" w14:textId="77777777" w:rsidR="005717F3" w:rsidRDefault="005717F3" w:rsidP="00C66149">
            <w:pPr>
              <w:spacing w:before="29" w:line="288" w:lineRule="auto"/>
              <w:ind w:left="17"/>
              <w:jc w:val="center"/>
              <w:rPr>
                <w:color w:val="000000"/>
                <w:sz w:val="24"/>
              </w:rPr>
            </w:pPr>
            <w:r>
              <w:rPr>
                <w:color w:val="000000"/>
                <w:sz w:val="24"/>
              </w:rPr>
              <w:t>1</w:t>
            </w:r>
          </w:p>
        </w:tc>
        <w:tc>
          <w:tcPr>
            <w:tcW w:w="3491" w:type="dxa"/>
            <w:vAlign w:val="center"/>
          </w:tcPr>
          <w:p w14:paraId="09532689" w14:textId="77777777" w:rsidR="005717F3" w:rsidRDefault="005717F3" w:rsidP="00C66149">
            <w:pPr>
              <w:spacing w:before="29" w:line="288" w:lineRule="auto"/>
              <w:ind w:left="17"/>
              <w:jc w:val="left"/>
              <w:rPr>
                <w:sz w:val="24"/>
              </w:rPr>
            </w:pPr>
            <w:r>
              <w:rPr>
                <w:color w:val="000000"/>
                <w:sz w:val="24"/>
              </w:rPr>
              <w:t>权益投资</w:t>
            </w:r>
          </w:p>
        </w:tc>
        <w:tc>
          <w:tcPr>
            <w:tcW w:w="2948" w:type="dxa"/>
            <w:vAlign w:val="center"/>
          </w:tcPr>
          <w:p w14:paraId="55F9FF81" w14:textId="77777777" w:rsidR="005717F3" w:rsidRDefault="005717F3" w:rsidP="00C66149">
            <w:pPr>
              <w:spacing w:before="29" w:line="288" w:lineRule="auto"/>
              <w:ind w:left="17"/>
              <w:jc w:val="right"/>
              <w:rPr>
                <w:color w:val="000000"/>
                <w:sz w:val="24"/>
              </w:rPr>
            </w:pPr>
            <w:r>
              <w:rPr>
                <w:color w:val="000000"/>
                <w:sz w:val="24"/>
              </w:rPr>
              <w:t>50,179,662.56</w:t>
            </w:r>
          </w:p>
        </w:tc>
        <w:tc>
          <w:tcPr>
            <w:tcW w:w="1680" w:type="dxa"/>
            <w:vAlign w:val="center"/>
          </w:tcPr>
          <w:p w14:paraId="72CBD85E" w14:textId="77777777" w:rsidR="005717F3" w:rsidRDefault="005717F3" w:rsidP="00C66149">
            <w:pPr>
              <w:spacing w:before="29" w:line="288" w:lineRule="auto"/>
              <w:ind w:left="17"/>
              <w:jc w:val="right"/>
              <w:rPr>
                <w:color w:val="000000"/>
                <w:sz w:val="24"/>
              </w:rPr>
            </w:pPr>
            <w:r>
              <w:rPr>
                <w:color w:val="000000"/>
                <w:sz w:val="24"/>
              </w:rPr>
              <w:t>98.86</w:t>
            </w:r>
          </w:p>
        </w:tc>
      </w:tr>
      <w:tr w:rsidR="005717F3" w14:paraId="2F7867F1" w14:textId="77777777" w:rsidTr="00C66149">
        <w:trPr>
          <w:jc w:val="center"/>
        </w:trPr>
        <w:tc>
          <w:tcPr>
            <w:tcW w:w="749" w:type="dxa"/>
            <w:vAlign w:val="center"/>
          </w:tcPr>
          <w:p w14:paraId="4174E78C" w14:textId="77777777" w:rsidR="005717F3" w:rsidRDefault="005717F3" w:rsidP="00C66149">
            <w:pPr>
              <w:spacing w:before="29" w:line="288" w:lineRule="auto"/>
              <w:ind w:left="17"/>
              <w:jc w:val="center"/>
              <w:rPr>
                <w:color w:val="000000"/>
                <w:sz w:val="24"/>
              </w:rPr>
            </w:pPr>
          </w:p>
        </w:tc>
        <w:tc>
          <w:tcPr>
            <w:tcW w:w="3491" w:type="dxa"/>
            <w:vAlign w:val="center"/>
          </w:tcPr>
          <w:p w14:paraId="3CE3B608" w14:textId="77777777" w:rsidR="005717F3" w:rsidRDefault="005717F3" w:rsidP="00C66149">
            <w:pPr>
              <w:spacing w:before="29" w:line="288" w:lineRule="auto"/>
              <w:ind w:left="17"/>
              <w:jc w:val="left"/>
              <w:rPr>
                <w:sz w:val="24"/>
              </w:rPr>
            </w:pPr>
            <w:r>
              <w:rPr>
                <w:color w:val="000000"/>
                <w:sz w:val="24"/>
              </w:rPr>
              <w:t>其中：股票</w:t>
            </w:r>
          </w:p>
        </w:tc>
        <w:tc>
          <w:tcPr>
            <w:tcW w:w="2948" w:type="dxa"/>
            <w:vAlign w:val="center"/>
          </w:tcPr>
          <w:p w14:paraId="06CB3863" w14:textId="77777777" w:rsidR="005717F3" w:rsidRDefault="005717F3" w:rsidP="00C66149">
            <w:pPr>
              <w:spacing w:before="29" w:line="288" w:lineRule="auto"/>
              <w:ind w:left="17"/>
              <w:jc w:val="right"/>
              <w:rPr>
                <w:color w:val="000000"/>
                <w:sz w:val="24"/>
              </w:rPr>
            </w:pPr>
            <w:r>
              <w:rPr>
                <w:color w:val="000000"/>
                <w:sz w:val="24"/>
              </w:rPr>
              <w:t>50,179,662.56</w:t>
            </w:r>
          </w:p>
        </w:tc>
        <w:tc>
          <w:tcPr>
            <w:tcW w:w="1680" w:type="dxa"/>
            <w:vAlign w:val="center"/>
          </w:tcPr>
          <w:p w14:paraId="3D3EDB86" w14:textId="77777777" w:rsidR="005717F3" w:rsidRDefault="005717F3" w:rsidP="00C66149">
            <w:pPr>
              <w:spacing w:before="29" w:line="288" w:lineRule="auto"/>
              <w:ind w:left="17"/>
              <w:jc w:val="right"/>
              <w:rPr>
                <w:color w:val="000000"/>
                <w:sz w:val="24"/>
              </w:rPr>
            </w:pPr>
            <w:r>
              <w:rPr>
                <w:color w:val="000000"/>
                <w:sz w:val="24"/>
              </w:rPr>
              <w:t>98.86</w:t>
            </w:r>
          </w:p>
        </w:tc>
      </w:tr>
      <w:tr w:rsidR="005717F3" w14:paraId="6E709013" w14:textId="77777777" w:rsidTr="00C66149">
        <w:trPr>
          <w:jc w:val="center"/>
        </w:trPr>
        <w:tc>
          <w:tcPr>
            <w:tcW w:w="749" w:type="dxa"/>
            <w:vAlign w:val="center"/>
          </w:tcPr>
          <w:p w14:paraId="39384E3C" w14:textId="77777777" w:rsidR="005717F3" w:rsidRDefault="005717F3" w:rsidP="00C66149">
            <w:pPr>
              <w:spacing w:before="29" w:line="288" w:lineRule="auto"/>
              <w:ind w:left="17"/>
              <w:jc w:val="center"/>
              <w:rPr>
                <w:color w:val="000000"/>
                <w:sz w:val="24"/>
              </w:rPr>
            </w:pPr>
            <w:r>
              <w:rPr>
                <w:color w:val="000000"/>
                <w:sz w:val="24"/>
              </w:rPr>
              <w:t>2</w:t>
            </w:r>
          </w:p>
        </w:tc>
        <w:tc>
          <w:tcPr>
            <w:tcW w:w="3491" w:type="dxa"/>
            <w:vAlign w:val="center"/>
          </w:tcPr>
          <w:p w14:paraId="401E2ACA" w14:textId="77777777" w:rsidR="005717F3" w:rsidRDefault="005717F3" w:rsidP="00C66149">
            <w:pPr>
              <w:spacing w:before="29" w:line="288" w:lineRule="auto"/>
              <w:ind w:left="17"/>
              <w:jc w:val="left"/>
              <w:rPr>
                <w:sz w:val="24"/>
              </w:rPr>
            </w:pPr>
            <w:r>
              <w:rPr>
                <w:color w:val="000000"/>
                <w:sz w:val="24"/>
              </w:rPr>
              <w:t>固定收益投资</w:t>
            </w:r>
          </w:p>
        </w:tc>
        <w:tc>
          <w:tcPr>
            <w:tcW w:w="2948" w:type="dxa"/>
            <w:vAlign w:val="center"/>
          </w:tcPr>
          <w:p w14:paraId="605C5CCD" w14:textId="77777777" w:rsidR="005717F3" w:rsidRDefault="005717F3" w:rsidP="00C66149">
            <w:pPr>
              <w:spacing w:before="29" w:line="288" w:lineRule="auto"/>
              <w:ind w:left="17"/>
              <w:jc w:val="right"/>
              <w:rPr>
                <w:color w:val="000000"/>
                <w:sz w:val="24"/>
              </w:rPr>
            </w:pPr>
            <w:r>
              <w:rPr>
                <w:color w:val="000000"/>
                <w:sz w:val="24"/>
              </w:rPr>
              <w:t>-</w:t>
            </w:r>
          </w:p>
        </w:tc>
        <w:tc>
          <w:tcPr>
            <w:tcW w:w="1680" w:type="dxa"/>
            <w:vAlign w:val="center"/>
          </w:tcPr>
          <w:p w14:paraId="52610102" w14:textId="77777777" w:rsidR="005717F3" w:rsidRDefault="005717F3" w:rsidP="00C66149">
            <w:pPr>
              <w:spacing w:before="29" w:line="288" w:lineRule="auto"/>
              <w:ind w:left="17"/>
              <w:jc w:val="right"/>
              <w:rPr>
                <w:color w:val="000000"/>
                <w:sz w:val="24"/>
              </w:rPr>
            </w:pPr>
            <w:r>
              <w:rPr>
                <w:color w:val="000000"/>
                <w:sz w:val="24"/>
              </w:rPr>
              <w:t>-</w:t>
            </w:r>
          </w:p>
        </w:tc>
      </w:tr>
      <w:tr w:rsidR="005717F3" w14:paraId="25FA9DB7" w14:textId="77777777" w:rsidTr="00C66149">
        <w:trPr>
          <w:jc w:val="center"/>
        </w:trPr>
        <w:tc>
          <w:tcPr>
            <w:tcW w:w="749" w:type="dxa"/>
            <w:vAlign w:val="center"/>
          </w:tcPr>
          <w:p w14:paraId="6F542DBF" w14:textId="77777777" w:rsidR="005717F3" w:rsidRDefault="005717F3" w:rsidP="00C66149">
            <w:pPr>
              <w:spacing w:before="29" w:line="288" w:lineRule="auto"/>
              <w:ind w:left="17"/>
              <w:jc w:val="center"/>
              <w:rPr>
                <w:color w:val="000000"/>
                <w:sz w:val="24"/>
              </w:rPr>
            </w:pPr>
          </w:p>
        </w:tc>
        <w:tc>
          <w:tcPr>
            <w:tcW w:w="3491" w:type="dxa"/>
            <w:vAlign w:val="center"/>
          </w:tcPr>
          <w:p w14:paraId="0B6BFA8A" w14:textId="77777777" w:rsidR="005717F3" w:rsidRDefault="005717F3" w:rsidP="00C66149">
            <w:pPr>
              <w:spacing w:before="29" w:line="288" w:lineRule="auto"/>
              <w:ind w:left="17"/>
              <w:jc w:val="left"/>
              <w:rPr>
                <w:sz w:val="24"/>
              </w:rPr>
            </w:pPr>
            <w:r>
              <w:rPr>
                <w:color w:val="000000"/>
                <w:sz w:val="24"/>
              </w:rPr>
              <w:t>其中：债券</w:t>
            </w:r>
          </w:p>
        </w:tc>
        <w:tc>
          <w:tcPr>
            <w:tcW w:w="2948" w:type="dxa"/>
            <w:vAlign w:val="center"/>
          </w:tcPr>
          <w:p w14:paraId="4877473D" w14:textId="77777777" w:rsidR="005717F3" w:rsidRDefault="005717F3" w:rsidP="00C66149">
            <w:pPr>
              <w:spacing w:before="29" w:line="288" w:lineRule="auto"/>
              <w:ind w:left="17"/>
              <w:jc w:val="right"/>
              <w:rPr>
                <w:color w:val="000000"/>
                <w:sz w:val="24"/>
              </w:rPr>
            </w:pPr>
            <w:r>
              <w:rPr>
                <w:color w:val="000000"/>
                <w:sz w:val="24"/>
              </w:rPr>
              <w:t>-</w:t>
            </w:r>
          </w:p>
        </w:tc>
        <w:tc>
          <w:tcPr>
            <w:tcW w:w="1680" w:type="dxa"/>
            <w:vAlign w:val="center"/>
          </w:tcPr>
          <w:p w14:paraId="22F4D776" w14:textId="77777777" w:rsidR="005717F3" w:rsidRDefault="005717F3" w:rsidP="00C66149">
            <w:pPr>
              <w:spacing w:before="29" w:line="288" w:lineRule="auto"/>
              <w:ind w:left="17"/>
              <w:jc w:val="right"/>
              <w:rPr>
                <w:color w:val="000000"/>
                <w:sz w:val="24"/>
              </w:rPr>
            </w:pPr>
            <w:r>
              <w:rPr>
                <w:color w:val="000000"/>
                <w:sz w:val="24"/>
              </w:rPr>
              <w:t>-</w:t>
            </w:r>
          </w:p>
        </w:tc>
      </w:tr>
      <w:tr w:rsidR="005717F3" w14:paraId="30AF870F" w14:textId="77777777" w:rsidTr="00C66149">
        <w:trPr>
          <w:jc w:val="center"/>
        </w:trPr>
        <w:tc>
          <w:tcPr>
            <w:tcW w:w="749" w:type="dxa"/>
            <w:vAlign w:val="center"/>
          </w:tcPr>
          <w:p w14:paraId="1A8132C6" w14:textId="77777777" w:rsidR="005717F3" w:rsidRDefault="005717F3" w:rsidP="00C66149">
            <w:pPr>
              <w:spacing w:before="29" w:line="288" w:lineRule="auto"/>
              <w:ind w:left="17"/>
              <w:jc w:val="center"/>
              <w:rPr>
                <w:color w:val="000000"/>
                <w:sz w:val="24"/>
              </w:rPr>
            </w:pPr>
          </w:p>
        </w:tc>
        <w:tc>
          <w:tcPr>
            <w:tcW w:w="3491" w:type="dxa"/>
            <w:vAlign w:val="center"/>
          </w:tcPr>
          <w:p w14:paraId="69859FBB" w14:textId="77777777" w:rsidR="005717F3" w:rsidRDefault="005717F3" w:rsidP="00C66149">
            <w:pPr>
              <w:autoSpaceDE w:val="0"/>
              <w:autoSpaceDN w:val="0"/>
              <w:adjustRightInd w:val="0"/>
              <w:spacing w:before="29" w:line="288" w:lineRule="auto"/>
              <w:ind w:firstLineChars="300" w:firstLine="720"/>
              <w:jc w:val="left"/>
              <w:rPr>
                <w:color w:val="000000"/>
                <w:sz w:val="24"/>
              </w:rPr>
            </w:pPr>
            <w:r>
              <w:rPr>
                <w:color w:val="000000"/>
                <w:sz w:val="24"/>
              </w:rPr>
              <w:t>资产支持证券</w:t>
            </w:r>
          </w:p>
        </w:tc>
        <w:tc>
          <w:tcPr>
            <w:tcW w:w="2948" w:type="dxa"/>
            <w:vAlign w:val="center"/>
          </w:tcPr>
          <w:p w14:paraId="464DC5EA" w14:textId="77777777" w:rsidR="005717F3" w:rsidRDefault="005717F3" w:rsidP="00C66149">
            <w:pPr>
              <w:spacing w:before="29" w:line="288" w:lineRule="auto"/>
              <w:ind w:left="17"/>
              <w:jc w:val="right"/>
              <w:rPr>
                <w:color w:val="000000"/>
                <w:sz w:val="24"/>
              </w:rPr>
            </w:pPr>
            <w:r>
              <w:rPr>
                <w:color w:val="000000"/>
                <w:sz w:val="24"/>
              </w:rPr>
              <w:t>-</w:t>
            </w:r>
          </w:p>
        </w:tc>
        <w:tc>
          <w:tcPr>
            <w:tcW w:w="1680" w:type="dxa"/>
            <w:vAlign w:val="center"/>
          </w:tcPr>
          <w:p w14:paraId="30AE7AF3" w14:textId="77777777" w:rsidR="005717F3" w:rsidRDefault="005717F3" w:rsidP="00C66149">
            <w:pPr>
              <w:spacing w:before="29" w:line="288" w:lineRule="auto"/>
              <w:ind w:left="17"/>
              <w:jc w:val="right"/>
              <w:rPr>
                <w:color w:val="000000"/>
                <w:sz w:val="24"/>
              </w:rPr>
            </w:pPr>
            <w:r>
              <w:rPr>
                <w:color w:val="000000"/>
                <w:sz w:val="24"/>
              </w:rPr>
              <w:t>-</w:t>
            </w:r>
          </w:p>
        </w:tc>
      </w:tr>
      <w:tr w:rsidR="005717F3" w14:paraId="30416E96" w14:textId="77777777" w:rsidTr="00C66149">
        <w:trPr>
          <w:jc w:val="center"/>
        </w:trPr>
        <w:tc>
          <w:tcPr>
            <w:tcW w:w="749" w:type="dxa"/>
            <w:vAlign w:val="center"/>
          </w:tcPr>
          <w:p w14:paraId="58DD0890" w14:textId="77777777" w:rsidR="005717F3" w:rsidRDefault="005717F3" w:rsidP="00C66149">
            <w:pPr>
              <w:spacing w:before="29" w:line="288" w:lineRule="auto"/>
              <w:ind w:left="17"/>
              <w:jc w:val="center"/>
              <w:rPr>
                <w:color w:val="000000"/>
                <w:sz w:val="24"/>
              </w:rPr>
            </w:pPr>
            <w:r>
              <w:rPr>
                <w:color w:val="000000"/>
                <w:sz w:val="24"/>
              </w:rPr>
              <w:t>3</w:t>
            </w:r>
          </w:p>
        </w:tc>
        <w:tc>
          <w:tcPr>
            <w:tcW w:w="3491" w:type="dxa"/>
            <w:vAlign w:val="center"/>
          </w:tcPr>
          <w:p w14:paraId="329E6C68" w14:textId="77777777" w:rsidR="005717F3" w:rsidRDefault="005717F3" w:rsidP="00C66149">
            <w:pPr>
              <w:spacing w:before="29" w:line="288" w:lineRule="auto"/>
              <w:ind w:left="17"/>
              <w:jc w:val="left"/>
              <w:rPr>
                <w:color w:val="000000"/>
                <w:sz w:val="24"/>
              </w:rPr>
            </w:pPr>
            <w:r>
              <w:rPr>
                <w:rFonts w:hAnsi="宋体"/>
                <w:color w:val="000000"/>
                <w:sz w:val="24"/>
              </w:rPr>
              <w:t>贵金属投资</w:t>
            </w:r>
          </w:p>
        </w:tc>
        <w:tc>
          <w:tcPr>
            <w:tcW w:w="2948" w:type="dxa"/>
            <w:vAlign w:val="center"/>
          </w:tcPr>
          <w:p w14:paraId="02B1A16F" w14:textId="77777777" w:rsidR="005717F3" w:rsidRDefault="005717F3" w:rsidP="00C66149">
            <w:pPr>
              <w:spacing w:before="29" w:line="288" w:lineRule="auto"/>
              <w:ind w:left="17"/>
              <w:jc w:val="right"/>
              <w:rPr>
                <w:color w:val="000000"/>
                <w:sz w:val="24"/>
              </w:rPr>
            </w:pPr>
            <w:r>
              <w:rPr>
                <w:color w:val="000000"/>
                <w:sz w:val="24"/>
              </w:rPr>
              <w:t>-</w:t>
            </w:r>
          </w:p>
        </w:tc>
        <w:tc>
          <w:tcPr>
            <w:tcW w:w="1680" w:type="dxa"/>
            <w:vAlign w:val="center"/>
          </w:tcPr>
          <w:p w14:paraId="738AD605" w14:textId="77777777" w:rsidR="005717F3" w:rsidRDefault="005717F3" w:rsidP="00C66149">
            <w:pPr>
              <w:spacing w:before="29" w:line="288" w:lineRule="auto"/>
              <w:ind w:left="17"/>
              <w:jc w:val="right"/>
              <w:rPr>
                <w:color w:val="000000"/>
                <w:sz w:val="24"/>
              </w:rPr>
            </w:pPr>
            <w:r>
              <w:rPr>
                <w:color w:val="000000"/>
                <w:sz w:val="24"/>
              </w:rPr>
              <w:t>-</w:t>
            </w:r>
          </w:p>
        </w:tc>
      </w:tr>
      <w:tr w:rsidR="005717F3" w14:paraId="3F8A9B0F" w14:textId="77777777" w:rsidTr="00C66149">
        <w:trPr>
          <w:jc w:val="center"/>
        </w:trPr>
        <w:tc>
          <w:tcPr>
            <w:tcW w:w="749" w:type="dxa"/>
            <w:vAlign w:val="center"/>
          </w:tcPr>
          <w:p w14:paraId="593C4922" w14:textId="77777777" w:rsidR="005717F3" w:rsidRDefault="005717F3" w:rsidP="00C66149">
            <w:pPr>
              <w:spacing w:before="29" w:line="288" w:lineRule="auto"/>
              <w:ind w:left="17"/>
              <w:jc w:val="center"/>
              <w:rPr>
                <w:color w:val="000000"/>
                <w:sz w:val="24"/>
              </w:rPr>
            </w:pPr>
            <w:r>
              <w:rPr>
                <w:color w:val="000000"/>
                <w:sz w:val="24"/>
              </w:rPr>
              <w:t>4</w:t>
            </w:r>
          </w:p>
        </w:tc>
        <w:tc>
          <w:tcPr>
            <w:tcW w:w="3491" w:type="dxa"/>
            <w:vAlign w:val="center"/>
          </w:tcPr>
          <w:p w14:paraId="78CE729E" w14:textId="77777777" w:rsidR="005717F3" w:rsidRDefault="005717F3" w:rsidP="00C66149">
            <w:pPr>
              <w:spacing w:before="29" w:line="288" w:lineRule="auto"/>
              <w:ind w:left="17"/>
              <w:jc w:val="left"/>
              <w:rPr>
                <w:sz w:val="24"/>
              </w:rPr>
            </w:pPr>
            <w:r>
              <w:rPr>
                <w:color w:val="000000"/>
                <w:sz w:val="24"/>
              </w:rPr>
              <w:t>金融衍生</w:t>
            </w:r>
            <w:proofErr w:type="gramStart"/>
            <w:r>
              <w:rPr>
                <w:color w:val="000000"/>
                <w:sz w:val="24"/>
              </w:rPr>
              <w:t>品投资</w:t>
            </w:r>
            <w:proofErr w:type="gramEnd"/>
          </w:p>
        </w:tc>
        <w:tc>
          <w:tcPr>
            <w:tcW w:w="2948" w:type="dxa"/>
            <w:vAlign w:val="center"/>
          </w:tcPr>
          <w:p w14:paraId="23100C5D" w14:textId="77777777" w:rsidR="005717F3" w:rsidRDefault="005717F3" w:rsidP="00C66149">
            <w:pPr>
              <w:spacing w:before="29" w:line="288" w:lineRule="auto"/>
              <w:ind w:left="17"/>
              <w:jc w:val="right"/>
              <w:rPr>
                <w:color w:val="000000"/>
                <w:sz w:val="24"/>
              </w:rPr>
            </w:pPr>
            <w:r>
              <w:rPr>
                <w:color w:val="000000"/>
                <w:sz w:val="24"/>
              </w:rPr>
              <w:t>-</w:t>
            </w:r>
          </w:p>
        </w:tc>
        <w:tc>
          <w:tcPr>
            <w:tcW w:w="1680" w:type="dxa"/>
            <w:vAlign w:val="center"/>
          </w:tcPr>
          <w:p w14:paraId="39B71417" w14:textId="77777777" w:rsidR="005717F3" w:rsidRDefault="005717F3" w:rsidP="00C66149">
            <w:pPr>
              <w:spacing w:before="29" w:line="288" w:lineRule="auto"/>
              <w:ind w:left="17"/>
              <w:jc w:val="right"/>
              <w:rPr>
                <w:color w:val="000000"/>
                <w:sz w:val="24"/>
              </w:rPr>
            </w:pPr>
            <w:r>
              <w:rPr>
                <w:color w:val="000000"/>
                <w:sz w:val="24"/>
              </w:rPr>
              <w:t>-</w:t>
            </w:r>
          </w:p>
        </w:tc>
      </w:tr>
      <w:tr w:rsidR="005717F3" w14:paraId="287010BB" w14:textId="77777777" w:rsidTr="00C66149">
        <w:trPr>
          <w:jc w:val="center"/>
        </w:trPr>
        <w:tc>
          <w:tcPr>
            <w:tcW w:w="749" w:type="dxa"/>
            <w:vAlign w:val="center"/>
          </w:tcPr>
          <w:p w14:paraId="436B6D15" w14:textId="77777777" w:rsidR="005717F3" w:rsidRDefault="005717F3" w:rsidP="00C66149">
            <w:pPr>
              <w:spacing w:before="29" w:line="288" w:lineRule="auto"/>
              <w:ind w:left="17"/>
              <w:jc w:val="center"/>
              <w:rPr>
                <w:color w:val="000000"/>
                <w:sz w:val="24"/>
              </w:rPr>
            </w:pPr>
            <w:r>
              <w:rPr>
                <w:color w:val="000000"/>
                <w:sz w:val="24"/>
              </w:rPr>
              <w:t>5</w:t>
            </w:r>
          </w:p>
        </w:tc>
        <w:tc>
          <w:tcPr>
            <w:tcW w:w="3491" w:type="dxa"/>
            <w:vAlign w:val="center"/>
          </w:tcPr>
          <w:p w14:paraId="0B44A848" w14:textId="77777777" w:rsidR="005717F3" w:rsidRDefault="005717F3" w:rsidP="00C66149">
            <w:pPr>
              <w:spacing w:before="29" w:line="288" w:lineRule="auto"/>
              <w:ind w:left="17"/>
              <w:jc w:val="left"/>
              <w:rPr>
                <w:sz w:val="24"/>
              </w:rPr>
            </w:pPr>
            <w:r>
              <w:rPr>
                <w:color w:val="000000"/>
                <w:sz w:val="24"/>
              </w:rPr>
              <w:t>买入返售金融资产</w:t>
            </w:r>
          </w:p>
        </w:tc>
        <w:tc>
          <w:tcPr>
            <w:tcW w:w="2948" w:type="dxa"/>
            <w:vAlign w:val="center"/>
          </w:tcPr>
          <w:p w14:paraId="63F889FA" w14:textId="77777777" w:rsidR="005717F3" w:rsidRDefault="005717F3" w:rsidP="00C66149">
            <w:pPr>
              <w:spacing w:before="29" w:line="288" w:lineRule="auto"/>
              <w:ind w:left="17"/>
              <w:jc w:val="right"/>
              <w:rPr>
                <w:color w:val="000000"/>
                <w:sz w:val="24"/>
              </w:rPr>
            </w:pPr>
            <w:r>
              <w:rPr>
                <w:color w:val="000000"/>
                <w:sz w:val="24"/>
              </w:rPr>
              <w:t>-</w:t>
            </w:r>
          </w:p>
        </w:tc>
        <w:tc>
          <w:tcPr>
            <w:tcW w:w="1680" w:type="dxa"/>
            <w:vAlign w:val="center"/>
          </w:tcPr>
          <w:p w14:paraId="50D22206" w14:textId="77777777" w:rsidR="005717F3" w:rsidRDefault="005717F3" w:rsidP="00C66149">
            <w:pPr>
              <w:spacing w:before="29" w:line="288" w:lineRule="auto"/>
              <w:ind w:left="17"/>
              <w:jc w:val="right"/>
              <w:rPr>
                <w:color w:val="000000"/>
                <w:sz w:val="24"/>
              </w:rPr>
            </w:pPr>
            <w:r>
              <w:rPr>
                <w:color w:val="000000"/>
                <w:sz w:val="24"/>
              </w:rPr>
              <w:t>-</w:t>
            </w:r>
          </w:p>
        </w:tc>
      </w:tr>
      <w:tr w:rsidR="005717F3" w14:paraId="716698FE" w14:textId="77777777" w:rsidTr="00C66149">
        <w:trPr>
          <w:jc w:val="center"/>
        </w:trPr>
        <w:tc>
          <w:tcPr>
            <w:tcW w:w="749" w:type="dxa"/>
            <w:vAlign w:val="center"/>
          </w:tcPr>
          <w:p w14:paraId="6E3E9386" w14:textId="77777777" w:rsidR="005717F3" w:rsidRDefault="005717F3" w:rsidP="00C66149">
            <w:pPr>
              <w:spacing w:before="29" w:line="288" w:lineRule="auto"/>
              <w:ind w:left="17"/>
              <w:jc w:val="center"/>
              <w:rPr>
                <w:color w:val="000000"/>
                <w:sz w:val="24"/>
              </w:rPr>
            </w:pPr>
          </w:p>
        </w:tc>
        <w:tc>
          <w:tcPr>
            <w:tcW w:w="3491" w:type="dxa"/>
            <w:vAlign w:val="center"/>
          </w:tcPr>
          <w:p w14:paraId="71AE615B" w14:textId="77777777" w:rsidR="005717F3" w:rsidRDefault="005717F3" w:rsidP="00C66149">
            <w:pPr>
              <w:spacing w:before="29" w:line="288" w:lineRule="auto"/>
              <w:ind w:left="17"/>
              <w:jc w:val="left"/>
              <w:rPr>
                <w:sz w:val="24"/>
              </w:rPr>
            </w:pPr>
            <w:r>
              <w:rPr>
                <w:color w:val="000000"/>
                <w:sz w:val="24"/>
              </w:rPr>
              <w:t>其中：买断式回购的买入返售金融资产</w:t>
            </w:r>
          </w:p>
        </w:tc>
        <w:tc>
          <w:tcPr>
            <w:tcW w:w="2948" w:type="dxa"/>
            <w:vAlign w:val="center"/>
          </w:tcPr>
          <w:p w14:paraId="49D9CCA1" w14:textId="77777777" w:rsidR="005717F3" w:rsidRDefault="005717F3" w:rsidP="00C66149">
            <w:pPr>
              <w:spacing w:before="29" w:line="288" w:lineRule="auto"/>
              <w:ind w:left="17"/>
              <w:jc w:val="right"/>
              <w:rPr>
                <w:color w:val="000000"/>
                <w:sz w:val="24"/>
              </w:rPr>
            </w:pPr>
            <w:r>
              <w:rPr>
                <w:color w:val="000000"/>
                <w:sz w:val="24"/>
              </w:rPr>
              <w:t>-</w:t>
            </w:r>
          </w:p>
        </w:tc>
        <w:tc>
          <w:tcPr>
            <w:tcW w:w="1680" w:type="dxa"/>
            <w:vAlign w:val="center"/>
          </w:tcPr>
          <w:p w14:paraId="438C1DF8" w14:textId="77777777" w:rsidR="005717F3" w:rsidRDefault="005717F3" w:rsidP="00C66149">
            <w:pPr>
              <w:spacing w:before="29" w:line="288" w:lineRule="auto"/>
              <w:ind w:left="17"/>
              <w:jc w:val="right"/>
              <w:rPr>
                <w:color w:val="000000"/>
                <w:sz w:val="24"/>
              </w:rPr>
            </w:pPr>
            <w:r>
              <w:rPr>
                <w:color w:val="000000"/>
                <w:sz w:val="24"/>
              </w:rPr>
              <w:t>-</w:t>
            </w:r>
          </w:p>
        </w:tc>
      </w:tr>
      <w:tr w:rsidR="005717F3" w14:paraId="2DDA5668" w14:textId="77777777" w:rsidTr="00C66149">
        <w:trPr>
          <w:jc w:val="center"/>
        </w:trPr>
        <w:tc>
          <w:tcPr>
            <w:tcW w:w="749" w:type="dxa"/>
            <w:vAlign w:val="center"/>
          </w:tcPr>
          <w:p w14:paraId="080849AE" w14:textId="77777777" w:rsidR="005717F3" w:rsidRDefault="005717F3" w:rsidP="00C66149">
            <w:pPr>
              <w:spacing w:before="29" w:line="288" w:lineRule="auto"/>
              <w:ind w:left="17"/>
              <w:jc w:val="center"/>
              <w:rPr>
                <w:color w:val="000000"/>
                <w:sz w:val="24"/>
              </w:rPr>
            </w:pPr>
            <w:r>
              <w:rPr>
                <w:color w:val="000000"/>
                <w:sz w:val="24"/>
              </w:rPr>
              <w:t>6</w:t>
            </w:r>
          </w:p>
        </w:tc>
        <w:tc>
          <w:tcPr>
            <w:tcW w:w="3491" w:type="dxa"/>
            <w:vAlign w:val="center"/>
          </w:tcPr>
          <w:p w14:paraId="40FF4000" w14:textId="77777777" w:rsidR="005717F3" w:rsidRDefault="005717F3" w:rsidP="00C66149">
            <w:pPr>
              <w:spacing w:before="29" w:line="288" w:lineRule="auto"/>
              <w:ind w:left="17"/>
              <w:jc w:val="left"/>
              <w:rPr>
                <w:sz w:val="24"/>
              </w:rPr>
            </w:pPr>
            <w:r>
              <w:rPr>
                <w:color w:val="000000"/>
                <w:sz w:val="24"/>
              </w:rPr>
              <w:t>银行存款和结算备付金合计</w:t>
            </w:r>
          </w:p>
        </w:tc>
        <w:tc>
          <w:tcPr>
            <w:tcW w:w="2948" w:type="dxa"/>
            <w:vAlign w:val="center"/>
          </w:tcPr>
          <w:p w14:paraId="1B4704C9" w14:textId="77777777" w:rsidR="005717F3" w:rsidRDefault="005717F3" w:rsidP="00C66149">
            <w:pPr>
              <w:spacing w:before="29" w:line="288" w:lineRule="auto"/>
              <w:ind w:left="17"/>
              <w:jc w:val="right"/>
              <w:rPr>
                <w:color w:val="000000"/>
                <w:sz w:val="24"/>
              </w:rPr>
            </w:pPr>
            <w:r>
              <w:rPr>
                <w:color w:val="000000"/>
                <w:sz w:val="24"/>
              </w:rPr>
              <w:t>354,509.32</w:t>
            </w:r>
          </w:p>
        </w:tc>
        <w:tc>
          <w:tcPr>
            <w:tcW w:w="1680" w:type="dxa"/>
            <w:vAlign w:val="center"/>
          </w:tcPr>
          <w:p w14:paraId="0E8F631F" w14:textId="77777777" w:rsidR="005717F3" w:rsidRDefault="005717F3" w:rsidP="00C66149">
            <w:pPr>
              <w:spacing w:before="29" w:line="288" w:lineRule="auto"/>
              <w:ind w:left="17"/>
              <w:jc w:val="right"/>
              <w:rPr>
                <w:color w:val="000000"/>
                <w:sz w:val="24"/>
              </w:rPr>
            </w:pPr>
            <w:r>
              <w:rPr>
                <w:color w:val="000000"/>
                <w:sz w:val="24"/>
              </w:rPr>
              <w:t>0.70</w:t>
            </w:r>
          </w:p>
        </w:tc>
      </w:tr>
      <w:tr w:rsidR="005717F3" w14:paraId="7E09D5A6" w14:textId="77777777" w:rsidTr="00C66149">
        <w:trPr>
          <w:jc w:val="center"/>
        </w:trPr>
        <w:tc>
          <w:tcPr>
            <w:tcW w:w="749" w:type="dxa"/>
            <w:vAlign w:val="center"/>
          </w:tcPr>
          <w:p w14:paraId="2C31ABD3" w14:textId="77777777" w:rsidR="005717F3" w:rsidRDefault="005717F3" w:rsidP="00C66149">
            <w:pPr>
              <w:spacing w:before="29" w:line="288" w:lineRule="auto"/>
              <w:ind w:left="17"/>
              <w:jc w:val="center"/>
              <w:rPr>
                <w:color w:val="000000"/>
                <w:sz w:val="24"/>
              </w:rPr>
            </w:pPr>
            <w:r>
              <w:rPr>
                <w:color w:val="000000"/>
                <w:sz w:val="24"/>
              </w:rPr>
              <w:t>7</w:t>
            </w:r>
          </w:p>
        </w:tc>
        <w:tc>
          <w:tcPr>
            <w:tcW w:w="3491" w:type="dxa"/>
            <w:vAlign w:val="center"/>
          </w:tcPr>
          <w:p w14:paraId="0899818B" w14:textId="77777777" w:rsidR="005717F3" w:rsidRDefault="005717F3" w:rsidP="00C66149">
            <w:pPr>
              <w:spacing w:before="29" w:line="288" w:lineRule="auto"/>
              <w:jc w:val="left"/>
              <w:rPr>
                <w:sz w:val="24"/>
              </w:rPr>
            </w:pPr>
            <w:r>
              <w:rPr>
                <w:color w:val="000000"/>
                <w:sz w:val="24"/>
              </w:rPr>
              <w:t>其他资产</w:t>
            </w:r>
          </w:p>
        </w:tc>
        <w:tc>
          <w:tcPr>
            <w:tcW w:w="2948" w:type="dxa"/>
            <w:vAlign w:val="center"/>
          </w:tcPr>
          <w:p w14:paraId="040B5457" w14:textId="77777777" w:rsidR="005717F3" w:rsidRDefault="005717F3" w:rsidP="00C66149">
            <w:pPr>
              <w:spacing w:before="29" w:line="288" w:lineRule="auto"/>
              <w:jc w:val="right"/>
              <w:rPr>
                <w:color w:val="000000"/>
                <w:sz w:val="24"/>
              </w:rPr>
            </w:pPr>
            <w:r>
              <w:rPr>
                <w:color w:val="000000"/>
                <w:sz w:val="24"/>
              </w:rPr>
              <w:t>222,399.54</w:t>
            </w:r>
          </w:p>
        </w:tc>
        <w:tc>
          <w:tcPr>
            <w:tcW w:w="1680" w:type="dxa"/>
            <w:vAlign w:val="center"/>
          </w:tcPr>
          <w:p w14:paraId="41AF52D7" w14:textId="77777777" w:rsidR="005717F3" w:rsidRDefault="005717F3" w:rsidP="00C66149">
            <w:pPr>
              <w:spacing w:before="29" w:line="288" w:lineRule="auto"/>
              <w:jc w:val="right"/>
              <w:rPr>
                <w:color w:val="000000"/>
                <w:sz w:val="24"/>
              </w:rPr>
            </w:pPr>
            <w:r>
              <w:rPr>
                <w:color w:val="000000"/>
                <w:sz w:val="24"/>
              </w:rPr>
              <w:t>0.44</w:t>
            </w:r>
          </w:p>
        </w:tc>
      </w:tr>
      <w:tr w:rsidR="005717F3" w14:paraId="7F88F84E" w14:textId="77777777" w:rsidTr="00C66149">
        <w:trPr>
          <w:jc w:val="center"/>
        </w:trPr>
        <w:tc>
          <w:tcPr>
            <w:tcW w:w="749" w:type="dxa"/>
            <w:vAlign w:val="center"/>
          </w:tcPr>
          <w:p w14:paraId="5A562F73" w14:textId="77777777" w:rsidR="005717F3" w:rsidRDefault="005717F3" w:rsidP="00C66149">
            <w:pPr>
              <w:spacing w:before="29" w:line="288" w:lineRule="auto"/>
              <w:ind w:left="17"/>
              <w:jc w:val="center"/>
              <w:rPr>
                <w:color w:val="000000"/>
                <w:sz w:val="24"/>
              </w:rPr>
            </w:pPr>
            <w:r>
              <w:rPr>
                <w:color w:val="000000"/>
                <w:sz w:val="24"/>
              </w:rPr>
              <w:t>8</w:t>
            </w:r>
          </w:p>
        </w:tc>
        <w:tc>
          <w:tcPr>
            <w:tcW w:w="3491" w:type="dxa"/>
            <w:vAlign w:val="center"/>
          </w:tcPr>
          <w:p w14:paraId="37672937" w14:textId="77777777" w:rsidR="005717F3" w:rsidRDefault="005717F3" w:rsidP="00C66149">
            <w:pPr>
              <w:spacing w:before="29" w:line="288" w:lineRule="auto"/>
              <w:jc w:val="left"/>
              <w:rPr>
                <w:sz w:val="24"/>
              </w:rPr>
            </w:pPr>
            <w:r>
              <w:rPr>
                <w:color w:val="000000"/>
                <w:sz w:val="24"/>
              </w:rPr>
              <w:t>合计</w:t>
            </w:r>
          </w:p>
        </w:tc>
        <w:tc>
          <w:tcPr>
            <w:tcW w:w="2948" w:type="dxa"/>
            <w:vAlign w:val="center"/>
          </w:tcPr>
          <w:p w14:paraId="0BA5060A" w14:textId="77777777" w:rsidR="005717F3" w:rsidRDefault="005717F3" w:rsidP="00C66149">
            <w:pPr>
              <w:spacing w:before="29" w:line="288" w:lineRule="auto"/>
              <w:jc w:val="right"/>
              <w:rPr>
                <w:color w:val="000000"/>
                <w:sz w:val="24"/>
              </w:rPr>
            </w:pPr>
            <w:r>
              <w:rPr>
                <w:color w:val="000000"/>
                <w:sz w:val="24"/>
              </w:rPr>
              <w:t>50,756,571.42</w:t>
            </w:r>
          </w:p>
        </w:tc>
        <w:tc>
          <w:tcPr>
            <w:tcW w:w="1680" w:type="dxa"/>
            <w:vAlign w:val="center"/>
          </w:tcPr>
          <w:p w14:paraId="54E5660E" w14:textId="77777777" w:rsidR="005717F3" w:rsidRDefault="005717F3" w:rsidP="00C66149">
            <w:pPr>
              <w:spacing w:before="29" w:line="288" w:lineRule="auto"/>
              <w:jc w:val="right"/>
              <w:rPr>
                <w:color w:val="000000"/>
                <w:sz w:val="24"/>
              </w:rPr>
            </w:pPr>
            <w:r>
              <w:rPr>
                <w:color w:val="000000"/>
                <w:sz w:val="24"/>
              </w:rPr>
              <w:t>100.00</w:t>
            </w:r>
          </w:p>
        </w:tc>
      </w:tr>
    </w:tbl>
    <w:p w14:paraId="44AAC4A4" w14:textId="77777777" w:rsidR="005717F3" w:rsidRDefault="005717F3" w:rsidP="005717F3">
      <w:pPr>
        <w:spacing w:before="50" w:line="360" w:lineRule="auto"/>
        <w:ind w:firstLineChars="250" w:firstLine="600"/>
        <w:rPr>
          <w:rFonts w:ascii="宋体" w:hAnsi="宋体"/>
          <w:color w:val="000000"/>
          <w:sz w:val="24"/>
        </w:rPr>
      </w:pPr>
      <w:r>
        <w:rPr>
          <w:rFonts w:ascii="宋体" w:hAnsi="宋体" w:hint="eastAsia"/>
          <w:color w:val="000000"/>
          <w:sz w:val="24"/>
        </w:rPr>
        <w:t>2、报告期末按行业分类的股票投资组合</w:t>
      </w:r>
    </w:p>
    <w:p w14:paraId="6646AE9A"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（1）积极投资按行业分类的股票投资组合</w:t>
      </w:r>
    </w:p>
    <w:p w14:paraId="40A540C8"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1EB315A5"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5717F3" w14:paraId="7CD252A5" w14:textId="77777777" w:rsidTr="00C661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7521E60" w14:textId="77777777" w:rsidR="005717F3" w:rsidRDefault="005717F3" w:rsidP="00C66149">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4643500" w14:textId="77777777" w:rsidR="005717F3" w:rsidRDefault="005717F3" w:rsidP="00C66149">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1351F89A" w14:textId="77777777" w:rsidR="005717F3" w:rsidRDefault="005717F3" w:rsidP="00C66149">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ABAD6E1" w14:textId="77777777" w:rsidR="005717F3" w:rsidRDefault="005717F3" w:rsidP="00C66149">
            <w:pPr>
              <w:adjustRightInd w:val="0"/>
              <w:snapToGrid w:val="0"/>
              <w:spacing w:before="29" w:line="288" w:lineRule="auto"/>
              <w:jc w:val="center"/>
              <w:rPr>
                <w:sz w:val="24"/>
              </w:rPr>
            </w:pPr>
            <w:r>
              <w:rPr>
                <w:sz w:val="24"/>
              </w:rPr>
              <w:t>占基金资产净值比例（％）</w:t>
            </w:r>
          </w:p>
        </w:tc>
      </w:tr>
      <w:tr w:rsidR="005717F3" w14:paraId="24C55864"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BB98D23" w14:textId="77777777" w:rsidR="005717F3" w:rsidRDefault="005717F3" w:rsidP="00C66149">
            <w:pPr>
              <w:adjustRightInd w:val="0"/>
              <w:snapToGrid w:val="0"/>
              <w:spacing w:before="29" w:line="288" w:lineRule="auto"/>
              <w:jc w:val="center"/>
              <w:rPr>
                <w:sz w:val="24"/>
              </w:rPr>
            </w:pPr>
            <w:r>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86841AC" w14:textId="77777777" w:rsidR="005717F3" w:rsidRDefault="005717F3" w:rsidP="00C66149">
            <w:pPr>
              <w:adjustRightInd w:val="0"/>
              <w:snapToGrid w:val="0"/>
              <w:spacing w:before="29" w:line="288" w:lineRule="auto"/>
              <w:rPr>
                <w:sz w:val="24"/>
              </w:rPr>
            </w:pPr>
            <w:r>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22AC21AD" w14:textId="77777777" w:rsidR="005717F3" w:rsidRDefault="005717F3" w:rsidP="00C66149">
            <w:pPr>
              <w:autoSpaceDE w:val="0"/>
              <w:autoSpaceDN w:val="0"/>
              <w:adjustRightInd w:val="0"/>
              <w:spacing w:before="29" w:line="288" w:lineRule="auto"/>
              <w:ind w:left="15"/>
              <w:jc w:val="right"/>
              <w:rPr>
                <w:sz w:val="24"/>
              </w:rPr>
            </w:pPr>
            <w:r>
              <w:rPr>
                <w:sz w:val="24"/>
              </w:rPr>
              <w:t>256,144.00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94BA8C" w14:textId="77777777" w:rsidR="005717F3" w:rsidRDefault="005717F3" w:rsidP="00C66149">
            <w:pPr>
              <w:autoSpaceDE w:val="0"/>
              <w:autoSpaceDN w:val="0"/>
              <w:adjustRightInd w:val="0"/>
              <w:spacing w:before="29" w:line="288" w:lineRule="auto"/>
              <w:ind w:left="15"/>
              <w:jc w:val="right"/>
              <w:rPr>
                <w:sz w:val="24"/>
              </w:rPr>
            </w:pPr>
            <w:r>
              <w:rPr>
                <w:sz w:val="24"/>
              </w:rPr>
              <w:t>0.51</w:t>
            </w:r>
          </w:p>
        </w:tc>
      </w:tr>
      <w:tr w:rsidR="005717F3" w14:paraId="1BE59198"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1DCAB67" w14:textId="77777777" w:rsidR="005717F3" w:rsidRDefault="005717F3" w:rsidP="00C66149">
            <w:pPr>
              <w:adjustRightInd w:val="0"/>
              <w:snapToGrid w:val="0"/>
              <w:spacing w:before="29" w:line="288" w:lineRule="auto"/>
              <w:jc w:val="center"/>
              <w:rPr>
                <w:sz w:val="24"/>
              </w:rPr>
            </w:pPr>
            <w:r>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A8554D" w14:textId="77777777" w:rsidR="005717F3" w:rsidRDefault="005717F3" w:rsidP="00C66149">
            <w:pPr>
              <w:adjustRightInd w:val="0"/>
              <w:snapToGrid w:val="0"/>
              <w:spacing w:before="29" w:line="288" w:lineRule="auto"/>
              <w:rPr>
                <w:sz w:val="24"/>
              </w:rPr>
            </w:pPr>
            <w:r>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9DD3E5E" w14:textId="77777777" w:rsidR="005717F3" w:rsidRDefault="005717F3" w:rsidP="00C66149">
            <w:pPr>
              <w:spacing w:before="29" w:line="288" w:lineRule="auto"/>
              <w:jc w:val="right"/>
              <w:rPr>
                <w:sz w:val="24"/>
              </w:rPr>
            </w:pPr>
            <w:r>
              <w:rPr>
                <w:sz w:val="24"/>
              </w:rPr>
              <w:t>519,378.60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AE7C5C" w14:textId="77777777" w:rsidR="005717F3" w:rsidRDefault="005717F3" w:rsidP="00C66149">
            <w:pPr>
              <w:spacing w:before="29" w:line="288" w:lineRule="auto"/>
              <w:jc w:val="right"/>
              <w:rPr>
                <w:sz w:val="24"/>
              </w:rPr>
            </w:pPr>
            <w:r>
              <w:rPr>
                <w:sz w:val="24"/>
              </w:rPr>
              <w:t>1.03</w:t>
            </w:r>
          </w:p>
        </w:tc>
      </w:tr>
      <w:tr w:rsidR="005717F3" w14:paraId="020EEB16"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0F2239" w14:textId="77777777" w:rsidR="005717F3" w:rsidRDefault="005717F3" w:rsidP="00C66149">
            <w:pPr>
              <w:adjustRightInd w:val="0"/>
              <w:snapToGrid w:val="0"/>
              <w:spacing w:before="29" w:line="288" w:lineRule="auto"/>
              <w:jc w:val="center"/>
              <w:rPr>
                <w:sz w:val="24"/>
              </w:rPr>
            </w:pPr>
            <w:r>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A0D2C7" w14:textId="77777777" w:rsidR="005717F3" w:rsidRDefault="005717F3" w:rsidP="00C66149">
            <w:pPr>
              <w:adjustRightInd w:val="0"/>
              <w:snapToGrid w:val="0"/>
              <w:spacing w:before="29" w:line="288" w:lineRule="auto"/>
              <w:rPr>
                <w:sz w:val="24"/>
              </w:rPr>
            </w:pPr>
            <w:r>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C2EF9D" w14:textId="77777777" w:rsidR="005717F3" w:rsidRDefault="005717F3" w:rsidP="00C66149">
            <w:pPr>
              <w:spacing w:before="29" w:line="288" w:lineRule="auto"/>
              <w:jc w:val="right"/>
              <w:rPr>
                <w:sz w:val="24"/>
              </w:rPr>
            </w:pPr>
            <w:r>
              <w:rPr>
                <w:sz w:val="24"/>
              </w:rPr>
              <w:t>28,918,425.64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6F3346" w14:textId="77777777" w:rsidR="005717F3" w:rsidRDefault="005717F3" w:rsidP="00C66149">
            <w:pPr>
              <w:spacing w:before="29" w:line="288" w:lineRule="auto"/>
              <w:jc w:val="right"/>
              <w:rPr>
                <w:sz w:val="24"/>
              </w:rPr>
            </w:pPr>
            <w:r>
              <w:rPr>
                <w:sz w:val="24"/>
              </w:rPr>
              <w:t>57.19</w:t>
            </w:r>
          </w:p>
        </w:tc>
      </w:tr>
      <w:tr w:rsidR="005717F3" w14:paraId="63001451"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15D58A0" w14:textId="77777777" w:rsidR="005717F3" w:rsidRDefault="005717F3" w:rsidP="00C66149">
            <w:pPr>
              <w:adjustRightInd w:val="0"/>
              <w:snapToGrid w:val="0"/>
              <w:spacing w:before="29" w:line="288" w:lineRule="auto"/>
              <w:jc w:val="center"/>
              <w:rPr>
                <w:sz w:val="24"/>
              </w:rPr>
            </w:pPr>
            <w:r>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51DBD5B" w14:textId="77777777" w:rsidR="005717F3" w:rsidRDefault="005717F3" w:rsidP="00C66149">
            <w:pPr>
              <w:adjustRightInd w:val="0"/>
              <w:snapToGrid w:val="0"/>
              <w:spacing w:before="29" w:line="288" w:lineRule="auto"/>
              <w:rPr>
                <w:sz w:val="24"/>
              </w:rPr>
            </w:pPr>
            <w:r>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F624A0" w14:textId="77777777" w:rsidR="005717F3" w:rsidRDefault="005717F3" w:rsidP="00C66149">
            <w:pPr>
              <w:spacing w:before="29" w:line="288" w:lineRule="auto"/>
              <w:jc w:val="right"/>
              <w:rPr>
                <w:sz w:val="24"/>
              </w:rPr>
            </w:pPr>
            <w:r>
              <w:rPr>
                <w:sz w:val="24"/>
              </w:rPr>
              <w:t>2,124,718.44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DE7DC6D" w14:textId="77777777" w:rsidR="005717F3" w:rsidRDefault="005717F3" w:rsidP="00C66149">
            <w:pPr>
              <w:spacing w:before="29" w:line="288" w:lineRule="auto"/>
              <w:jc w:val="right"/>
              <w:rPr>
                <w:sz w:val="24"/>
              </w:rPr>
            </w:pPr>
            <w:r>
              <w:rPr>
                <w:sz w:val="24"/>
              </w:rPr>
              <w:t>4.20</w:t>
            </w:r>
          </w:p>
        </w:tc>
      </w:tr>
      <w:tr w:rsidR="005717F3" w14:paraId="50C8C794"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1855A6" w14:textId="77777777" w:rsidR="005717F3" w:rsidRDefault="005717F3" w:rsidP="00C66149">
            <w:pPr>
              <w:adjustRightInd w:val="0"/>
              <w:snapToGrid w:val="0"/>
              <w:spacing w:before="29" w:line="288" w:lineRule="auto"/>
              <w:jc w:val="center"/>
              <w:rPr>
                <w:sz w:val="24"/>
              </w:rPr>
            </w:pPr>
            <w:r>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9A7C32" w14:textId="77777777" w:rsidR="005717F3" w:rsidRDefault="005717F3" w:rsidP="00C66149">
            <w:pPr>
              <w:adjustRightInd w:val="0"/>
              <w:snapToGrid w:val="0"/>
              <w:spacing w:before="29" w:line="288" w:lineRule="auto"/>
              <w:rPr>
                <w:sz w:val="24"/>
              </w:rPr>
            </w:pPr>
            <w:r>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7E9B8185" w14:textId="77777777" w:rsidR="005717F3" w:rsidRDefault="005717F3" w:rsidP="00C66149">
            <w:pPr>
              <w:spacing w:before="29" w:line="288" w:lineRule="auto"/>
              <w:jc w:val="right"/>
              <w:rPr>
                <w:sz w:val="24"/>
              </w:rPr>
            </w:pPr>
            <w:r>
              <w:rPr>
                <w:sz w:val="24"/>
              </w:rPr>
              <w:t>660,649.00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C4D915" w14:textId="77777777" w:rsidR="005717F3" w:rsidRDefault="005717F3" w:rsidP="00C66149">
            <w:pPr>
              <w:spacing w:before="29" w:line="288" w:lineRule="auto"/>
              <w:jc w:val="right"/>
              <w:rPr>
                <w:sz w:val="24"/>
              </w:rPr>
            </w:pPr>
            <w:r>
              <w:rPr>
                <w:sz w:val="24"/>
              </w:rPr>
              <w:t>1.31</w:t>
            </w:r>
          </w:p>
        </w:tc>
      </w:tr>
      <w:tr w:rsidR="005717F3" w14:paraId="602BD430"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19D6783" w14:textId="77777777" w:rsidR="005717F3" w:rsidRDefault="005717F3" w:rsidP="00C66149">
            <w:pPr>
              <w:adjustRightInd w:val="0"/>
              <w:snapToGrid w:val="0"/>
              <w:spacing w:before="29" w:line="288" w:lineRule="auto"/>
              <w:jc w:val="center"/>
              <w:rPr>
                <w:sz w:val="24"/>
              </w:rPr>
            </w:pPr>
            <w:r>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98D1E6" w14:textId="77777777" w:rsidR="005717F3" w:rsidRDefault="005717F3" w:rsidP="00C66149">
            <w:pPr>
              <w:adjustRightInd w:val="0"/>
              <w:snapToGrid w:val="0"/>
              <w:spacing w:before="29" w:line="288" w:lineRule="auto"/>
              <w:rPr>
                <w:sz w:val="24"/>
              </w:rPr>
            </w:pPr>
            <w:r>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7B93F11"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B55932" w14:textId="77777777" w:rsidR="005717F3" w:rsidRDefault="005717F3" w:rsidP="00C66149">
            <w:pPr>
              <w:spacing w:before="29" w:line="288" w:lineRule="auto"/>
              <w:jc w:val="right"/>
              <w:rPr>
                <w:sz w:val="24"/>
              </w:rPr>
            </w:pPr>
            <w:r>
              <w:rPr>
                <w:sz w:val="24"/>
              </w:rPr>
              <w:t>0.00</w:t>
            </w:r>
          </w:p>
        </w:tc>
      </w:tr>
      <w:tr w:rsidR="005717F3" w14:paraId="46B5199C"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782D8D" w14:textId="77777777" w:rsidR="005717F3" w:rsidRDefault="005717F3" w:rsidP="00C66149">
            <w:pPr>
              <w:adjustRightInd w:val="0"/>
              <w:snapToGrid w:val="0"/>
              <w:spacing w:before="29" w:line="288" w:lineRule="auto"/>
              <w:jc w:val="center"/>
              <w:rPr>
                <w:sz w:val="24"/>
              </w:rPr>
            </w:pPr>
            <w:r>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783437" w14:textId="77777777" w:rsidR="005717F3" w:rsidRDefault="005717F3" w:rsidP="00C66149">
            <w:pPr>
              <w:adjustRightInd w:val="0"/>
              <w:snapToGrid w:val="0"/>
              <w:spacing w:before="29" w:line="288" w:lineRule="auto"/>
              <w:rPr>
                <w:sz w:val="24"/>
              </w:rPr>
            </w:pPr>
            <w:r>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13781273"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06891FC" w14:textId="77777777" w:rsidR="005717F3" w:rsidRDefault="005717F3" w:rsidP="00C66149">
            <w:pPr>
              <w:spacing w:before="29" w:line="288" w:lineRule="auto"/>
              <w:jc w:val="right"/>
              <w:rPr>
                <w:sz w:val="24"/>
              </w:rPr>
            </w:pPr>
            <w:r>
              <w:rPr>
                <w:sz w:val="24"/>
              </w:rPr>
              <w:t>0.00</w:t>
            </w:r>
          </w:p>
        </w:tc>
      </w:tr>
      <w:tr w:rsidR="005717F3" w14:paraId="054C8980"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43DD5" w14:textId="77777777" w:rsidR="005717F3" w:rsidRDefault="005717F3" w:rsidP="00C66149">
            <w:pPr>
              <w:adjustRightInd w:val="0"/>
              <w:snapToGrid w:val="0"/>
              <w:spacing w:before="29" w:line="288" w:lineRule="auto"/>
              <w:jc w:val="center"/>
              <w:rPr>
                <w:sz w:val="24"/>
              </w:rPr>
            </w:pPr>
            <w:r>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3E4D32B" w14:textId="77777777" w:rsidR="005717F3" w:rsidRDefault="005717F3" w:rsidP="00C66149">
            <w:pPr>
              <w:adjustRightInd w:val="0"/>
              <w:snapToGrid w:val="0"/>
              <w:spacing w:before="29" w:line="288" w:lineRule="auto"/>
              <w:rPr>
                <w:sz w:val="24"/>
              </w:rPr>
            </w:pPr>
            <w:r>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6C85FAB3"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EF9C50" w14:textId="77777777" w:rsidR="005717F3" w:rsidRDefault="005717F3" w:rsidP="00C66149">
            <w:pPr>
              <w:spacing w:before="29" w:line="288" w:lineRule="auto"/>
              <w:jc w:val="right"/>
              <w:rPr>
                <w:sz w:val="24"/>
              </w:rPr>
            </w:pPr>
            <w:r>
              <w:rPr>
                <w:sz w:val="24"/>
              </w:rPr>
              <w:t>0.00</w:t>
            </w:r>
          </w:p>
        </w:tc>
      </w:tr>
      <w:tr w:rsidR="005717F3" w14:paraId="7F1C9FFE"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4439E48" w14:textId="77777777" w:rsidR="005717F3" w:rsidRDefault="005717F3" w:rsidP="00C66149">
            <w:pPr>
              <w:adjustRightInd w:val="0"/>
              <w:snapToGrid w:val="0"/>
              <w:spacing w:before="29" w:line="288" w:lineRule="auto"/>
              <w:jc w:val="center"/>
              <w:rPr>
                <w:sz w:val="24"/>
              </w:rPr>
            </w:pPr>
            <w:r>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11C257F" w14:textId="77777777" w:rsidR="005717F3" w:rsidRDefault="005717F3" w:rsidP="00C66149">
            <w:pPr>
              <w:adjustRightInd w:val="0"/>
              <w:snapToGrid w:val="0"/>
              <w:spacing w:before="29" w:line="288" w:lineRule="auto"/>
              <w:rPr>
                <w:sz w:val="24"/>
              </w:rPr>
            </w:pPr>
            <w:r>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D73DD8" w14:textId="77777777" w:rsidR="005717F3" w:rsidRDefault="005717F3" w:rsidP="00C66149">
            <w:pPr>
              <w:spacing w:before="29" w:line="288" w:lineRule="auto"/>
              <w:jc w:val="right"/>
              <w:rPr>
                <w:sz w:val="24"/>
              </w:rPr>
            </w:pPr>
            <w:r>
              <w:rPr>
                <w:sz w:val="24"/>
              </w:rPr>
              <w:t>299,107.50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F6C76F5" w14:textId="77777777" w:rsidR="005717F3" w:rsidRDefault="005717F3" w:rsidP="00C66149">
            <w:pPr>
              <w:spacing w:before="29" w:line="288" w:lineRule="auto"/>
              <w:jc w:val="right"/>
              <w:rPr>
                <w:sz w:val="24"/>
              </w:rPr>
            </w:pPr>
            <w:r>
              <w:rPr>
                <w:sz w:val="24"/>
              </w:rPr>
              <w:t>0.59</w:t>
            </w:r>
          </w:p>
        </w:tc>
      </w:tr>
      <w:tr w:rsidR="005717F3" w14:paraId="2ADDCD2C"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832D162" w14:textId="77777777" w:rsidR="005717F3" w:rsidRDefault="005717F3" w:rsidP="00C66149">
            <w:pPr>
              <w:adjustRightInd w:val="0"/>
              <w:snapToGrid w:val="0"/>
              <w:spacing w:before="29" w:line="288" w:lineRule="auto"/>
              <w:jc w:val="center"/>
              <w:rPr>
                <w:color w:val="000000"/>
                <w:sz w:val="24"/>
              </w:rPr>
            </w:pPr>
            <w:r>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09744B1" w14:textId="77777777" w:rsidR="005717F3" w:rsidRDefault="005717F3" w:rsidP="00C66149">
            <w:pPr>
              <w:adjustRightInd w:val="0"/>
              <w:snapToGrid w:val="0"/>
              <w:spacing w:before="29" w:line="288" w:lineRule="auto"/>
              <w:rPr>
                <w:color w:val="000000"/>
                <w:sz w:val="24"/>
              </w:rPr>
            </w:pPr>
            <w:r>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632F498" w14:textId="77777777" w:rsidR="005717F3" w:rsidRDefault="005717F3" w:rsidP="00C66149">
            <w:pPr>
              <w:spacing w:before="29" w:line="288" w:lineRule="auto"/>
              <w:jc w:val="right"/>
              <w:rPr>
                <w:sz w:val="24"/>
              </w:rPr>
            </w:pPr>
            <w:r>
              <w:rPr>
                <w:sz w:val="24"/>
              </w:rPr>
              <w:t>6,623,076.64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BDE5132" w14:textId="77777777" w:rsidR="005717F3" w:rsidRDefault="005717F3" w:rsidP="00C66149">
            <w:pPr>
              <w:spacing w:before="29" w:line="288" w:lineRule="auto"/>
              <w:jc w:val="right"/>
              <w:rPr>
                <w:sz w:val="24"/>
              </w:rPr>
            </w:pPr>
            <w:r>
              <w:rPr>
                <w:sz w:val="24"/>
              </w:rPr>
              <w:t>13.10</w:t>
            </w:r>
          </w:p>
        </w:tc>
      </w:tr>
      <w:tr w:rsidR="005717F3" w14:paraId="64908FBB"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14DAF1" w14:textId="77777777" w:rsidR="005717F3" w:rsidRDefault="005717F3" w:rsidP="00C66149">
            <w:pPr>
              <w:adjustRightInd w:val="0"/>
              <w:snapToGrid w:val="0"/>
              <w:spacing w:before="29" w:line="288" w:lineRule="auto"/>
              <w:jc w:val="center"/>
              <w:rPr>
                <w:color w:val="000000"/>
                <w:sz w:val="24"/>
              </w:rPr>
            </w:pPr>
            <w:r>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0DBE" w14:textId="77777777" w:rsidR="005717F3" w:rsidRDefault="005717F3" w:rsidP="00C66149">
            <w:pPr>
              <w:adjustRightInd w:val="0"/>
              <w:snapToGrid w:val="0"/>
              <w:spacing w:before="29" w:line="288" w:lineRule="auto"/>
              <w:rPr>
                <w:color w:val="000000"/>
                <w:sz w:val="24"/>
              </w:rPr>
            </w:pPr>
            <w:r>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41BC02B9" w14:textId="77777777" w:rsidR="005717F3" w:rsidRDefault="005717F3" w:rsidP="00C66149">
            <w:pPr>
              <w:spacing w:before="29" w:line="288" w:lineRule="auto"/>
              <w:jc w:val="right"/>
              <w:rPr>
                <w:sz w:val="24"/>
              </w:rPr>
            </w:pPr>
            <w:r>
              <w:rPr>
                <w:sz w:val="24"/>
              </w:rPr>
              <w:t>9,249,173.66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4C13EBC" w14:textId="77777777" w:rsidR="005717F3" w:rsidRDefault="005717F3" w:rsidP="00C66149">
            <w:pPr>
              <w:spacing w:before="29" w:line="288" w:lineRule="auto"/>
              <w:jc w:val="right"/>
              <w:rPr>
                <w:sz w:val="24"/>
              </w:rPr>
            </w:pPr>
            <w:r>
              <w:rPr>
                <w:sz w:val="24"/>
              </w:rPr>
              <w:t>18.29</w:t>
            </w:r>
          </w:p>
        </w:tc>
      </w:tr>
      <w:tr w:rsidR="005717F3" w14:paraId="540DF0FD"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E6E62F" w14:textId="77777777" w:rsidR="005717F3" w:rsidRDefault="005717F3" w:rsidP="00C66149">
            <w:pPr>
              <w:adjustRightInd w:val="0"/>
              <w:snapToGrid w:val="0"/>
              <w:spacing w:before="29" w:line="288" w:lineRule="auto"/>
              <w:jc w:val="center"/>
              <w:rPr>
                <w:color w:val="000000"/>
                <w:sz w:val="24"/>
              </w:rPr>
            </w:pPr>
            <w:r>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19461B" w14:textId="77777777" w:rsidR="005717F3" w:rsidRDefault="005717F3" w:rsidP="00C66149">
            <w:pPr>
              <w:adjustRightInd w:val="0"/>
              <w:snapToGrid w:val="0"/>
              <w:spacing w:before="29" w:line="288" w:lineRule="auto"/>
              <w:rPr>
                <w:color w:val="000000"/>
                <w:sz w:val="24"/>
              </w:rPr>
            </w:pPr>
            <w:r>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DA35A03" w14:textId="77777777" w:rsidR="005717F3" w:rsidRDefault="005717F3" w:rsidP="00C66149">
            <w:pPr>
              <w:spacing w:before="29" w:line="288" w:lineRule="auto"/>
              <w:jc w:val="right"/>
              <w:rPr>
                <w:sz w:val="24"/>
              </w:rPr>
            </w:pPr>
            <w:r>
              <w:rPr>
                <w:sz w:val="24"/>
              </w:rPr>
              <w:t>772,417.88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C12DFB" w14:textId="77777777" w:rsidR="005717F3" w:rsidRDefault="005717F3" w:rsidP="00C66149">
            <w:pPr>
              <w:spacing w:before="29" w:line="288" w:lineRule="auto"/>
              <w:jc w:val="right"/>
              <w:rPr>
                <w:sz w:val="24"/>
              </w:rPr>
            </w:pPr>
            <w:r>
              <w:rPr>
                <w:sz w:val="24"/>
              </w:rPr>
              <w:t>1.53</w:t>
            </w:r>
          </w:p>
        </w:tc>
      </w:tr>
      <w:tr w:rsidR="005717F3" w14:paraId="3361C8C3"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5E30F06" w14:textId="77777777" w:rsidR="005717F3" w:rsidRDefault="005717F3" w:rsidP="00C66149">
            <w:pPr>
              <w:adjustRightInd w:val="0"/>
              <w:snapToGrid w:val="0"/>
              <w:spacing w:before="29" w:line="288" w:lineRule="auto"/>
              <w:jc w:val="center"/>
              <w:rPr>
                <w:color w:val="000000"/>
                <w:sz w:val="24"/>
              </w:rPr>
            </w:pPr>
            <w:r>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C42F58" w14:textId="77777777" w:rsidR="005717F3" w:rsidRDefault="005717F3" w:rsidP="00C66149">
            <w:pPr>
              <w:adjustRightInd w:val="0"/>
              <w:snapToGrid w:val="0"/>
              <w:spacing w:before="29" w:line="288" w:lineRule="auto"/>
              <w:rPr>
                <w:color w:val="000000"/>
                <w:sz w:val="24"/>
              </w:rPr>
            </w:pPr>
            <w:r>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3ED4"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CC0828" w14:textId="77777777" w:rsidR="005717F3" w:rsidRDefault="005717F3" w:rsidP="00C66149">
            <w:pPr>
              <w:spacing w:before="29" w:line="288" w:lineRule="auto"/>
              <w:jc w:val="right"/>
              <w:rPr>
                <w:sz w:val="24"/>
              </w:rPr>
            </w:pPr>
            <w:r>
              <w:rPr>
                <w:sz w:val="24"/>
              </w:rPr>
              <w:t>0.00</w:t>
            </w:r>
          </w:p>
        </w:tc>
      </w:tr>
      <w:tr w:rsidR="005717F3" w14:paraId="4470167A"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5FBFB3" w14:textId="77777777" w:rsidR="005717F3" w:rsidRDefault="005717F3" w:rsidP="00C66149">
            <w:pPr>
              <w:adjustRightInd w:val="0"/>
              <w:snapToGrid w:val="0"/>
              <w:spacing w:before="29" w:line="288" w:lineRule="auto"/>
              <w:jc w:val="center"/>
              <w:rPr>
                <w:color w:val="000000"/>
                <w:sz w:val="24"/>
              </w:rPr>
            </w:pPr>
            <w:r>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4A0E37" w14:textId="77777777" w:rsidR="005717F3" w:rsidRDefault="005717F3" w:rsidP="00C66149">
            <w:pPr>
              <w:adjustRightInd w:val="0"/>
              <w:snapToGrid w:val="0"/>
              <w:spacing w:before="29" w:line="288" w:lineRule="auto"/>
              <w:rPr>
                <w:color w:val="000000"/>
                <w:sz w:val="24"/>
              </w:rPr>
            </w:pPr>
            <w:r>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9104C2B" w14:textId="77777777" w:rsidR="005717F3" w:rsidRDefault="005717F3" w:rsidP="00C66149">
            <w:pPr>
              <w:spacing w:before="29" w:line="288" w:lineRule="auto"/>
              <w:jc w:val="right"/>
              <w:rPr>
                <w:sz w:val="24"/>
              </w:rPr>
            </w:pPr>
            <w:r>
              <w:rPr>
                <w:sz w:val="24"/>
              </w:rPr>
              <w:t>756,571.20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46CE95" w14:textId="77777777" w:rsidR="005717F3" w:rsidRDefault="005717F3" w:rsidP="00C66149">
            <w:pPr>
              <w:spacing w:before="29" w:line="288" w:lineRule="auto"/>
              <w:jc w:val="right"/>
              <w:rPr>
                <w:sz w:val="24"/>
              </w:rPr>
            </w:pPr>
            <w:r>
              <w:rPr>
                <w:sz w:val="24"/>
              </w:rPr>
              <w:t>1.50</w:t>
            </w:r>
          </w:p>
        </w:tc>
      </w:tr>
      <w:tr w:rsidR="005717F3" w14:paraId="0E78DE1A"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B12F9" w14:textId="77777777" w:rsidR="005717F3" w:rsidRDefault="005717F3" w:rsidP="00C66149">
            <w:pPr>
              <w:adjustRightInd w:val="0"/>
              <w:snapToGrid w:val="0"/>
              <w:spacing w:before="29" w:line="288" w:lineRule="auto"/>
              <w:jc w:val="center"/>
              <w:rPr>
                <w:color w:val="000000"/>
                <w:sz w:val="24"/>
              </w:rPr>
            </w:pPr>
            <w:r>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8B3AD53" w14:textId="77777777" w:rsidR="005717F3" w:rsidRDefault="005717F3" w:rsidP="00C66149">
            <w:pPr>
              <w:adjustRightInd w:val="0"/>
              <w:snapToGrid w:val="0"/>
              <w:spacing w:before="29" w:line="288" w:lineRule="auto"/>
              <w:rPr>
                <w:color w:val="000000"/>
                <w:sz w:val="24"/>
              </w:rPr>
            </w:pPr>
            <w:r>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0D4550"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28C0CA" w14:textId="77777777" w:rsidR="005717F3" w:rsidRDefault="005717F3" w:rsidP="00C66149">
            <w:pPr>
              <w:spacing w:before="29" w:line="288" w:lineRule="auto"/>
              <w:jc w:val="right"/>
              <w:rPr>
                <w:sz w:val="24"/>
              </w:rPr>
            </w:pPr>
            <w:r>
              <w:rPr>
                <w:sz w:val="24"/>
              </w:rPr>
              <w:t>0.00</w:t>
            </w:r>
          </w:p>
        </w:tc>
      </w:tr>
      <w:tr w:rsidR="005717F3" w14:paraId="7AF08D2D"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DED4151" w14:textId="77777777" w:rsidR="005717F3" w:rsidRDefault="005717F3" w:rsidP="00C66149">
            <w:pPr>
              <w:adjustRightInd w:val="0"/>
              <w:snapToGrid w:val="0"/>
              <w:spacing w:before="29" w:line="288" w:lineRule="auto"/>
              <w:jc w:val="center"/>
              <w:rPr>
                <w:color w:val="000000"/>
                <w:sz w:val="24"/>
              </w:rPr>
            </w:pPr>
            <w:r>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EFB145" w14:textId="77777777" w:rsidR="005717F3" w:rsidRDefault="005717F3" w:rsidP="00C66149">
            <w:pPr>
              <w:adjustRightInd w:val="0"/>
              <w:snapToGrid w:val="0"/>
              <w:spacing w:before="29" w:line="288" w:lineRule="auto"/>
              <w:rPr>
                <w:color w:val="000000"/>
                <w:sz w:val="24"/>
              </w:rPr>
            </w:pPr>
            <w:r>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03706CAD"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05DCB4" w14:textId="77777777" w:rsidR="005717F3" w:rsidRDefault="005717F3" w:rsidP="00C66149">
            <w:pPr>
              <w:spacing w:before="29" w:line="288" w:lineRule="auto"/>
              <w:jc w:val="right"/>
              <w:rPr>
                <w:sz w:val="24"/>
              </w:rPr>
            </w:pPr>
            <w:r>
              <w:rPr>
                <w:sz w:val="24"/>
              </w:rPr>
              <w:t>0.00</w:t>
            </w:r>
          </w:p>
        </w:tc>
      </w:tr>
      <w:tr w:rsidR="005717F3" w14:paraId="79CEC76B"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64E27E" w14:textId="77777777" w:rsidR="005717F3" w:rsidRDefault="005717F3" w:rsidP="00C66149">
            <w:pPr>
              <w:adjustRightInd w:val="0"/>
              <w:snapToGrid w:val="0"/>
              <w:spacing w:before="29" w:line="288" w:lineRule="auto"/>
              <w:jc w:val="center"/>
              <w:rPr>
                <w:color w:val="000000"/>
                <w:sz w:val="24"/>
              </w:rPr>
            </w:pPr>
            <w:r>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E51F263" w14:textId="77777777" w:rsidR="005717F3" w:rsidRDefault="005717F3" w:rsidP="00C66149">
            <w:pPr>
              <w:adjustRightInd w:val="0"/>
              <w:snapToGrid w:val="0"/>
              <w:spacing w:before="29" w:line="288" w:lineRule="auto"/>
              <w:rPr>
                <w:color w:val="000000"/>
                <w:sz w:val="24"/>
              </w:rPr>
            </w:pPr>
            <w:r>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18CC8820"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8EE407" w14:textId="77777777" w:rsidR="005717F3" w:rsidRDefault="005717F3" w:rsidP="00C66149">
            <w:pPr>
              <w:spacing w:before="29" w:line="288" w:lineRule="auto"/>
              <w:jc w:val="right"/>
              <w:rPr>
                <w:sz w:val="24"/>
              </w:rPr>
            </w:pPr>
            <w:r>
              <w:rPr>
                <w:sz w:val="24"/>
              </w:rPr>
              <w:t>0.00</w:t>
            </w:r>
          </w:p>
        </w:tc>
      </w:tr>
      <w:tr w:rsidR="005717F3" w14:paraId="42A91B06"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C53CD9" w14:textId="77777777" w:rsidR="005717F3" w:rsidRDefault="005717F3" w:rsidP="00C66149">
            <w:pPr>
              <w:adjustRightInd w:val="0"/>
              <w:snapToGrid w:val="0"/>
              <w:spacing w:before="29" w:line="288" w:lineRule="auto"/>
              <w:jc w:val="center"/>
              <w:rPr>
                <w:color w:val="000000"/>
                <w:sz w:val="24"/>
              </w:rPr>
            </w:pPr>
            <w:r>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5BC16BE" w14:textId="77777777" w:rsidR="005717F3" w:rsidRDefault="005717F3" w:rsidP="00C66149">
            <w:pPr>
              <w:adjustRightInd w:val="0"/>
              <w:snapToGrid w:val="0"/>
              <w:spacing w:before="29" w:line="288" w:lineRule="auto"/>
              <w:rPr>
                <w:color w:val="000000"/>
                <w:sz w:val="24"/>
              </w:rPr>
            </w:pPr>
            <w:r>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C13C8F"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3D0301" w14:textId="77777777" w:rsidR="005717F3" w:rsidRDefault="005717F3" w:rsidP="00C66149">
            <w:pPr>
              <w:spacing w:before="29" w:line="288" w:lineRule="auto"/>
              <w:jc w:val="right"/>
              <w:rPr>
                <w:sz w:val="24"/>
              </w:rPr>
            </w:pPr>
            <w:r>
              <w:rPr>
                <w:sz w:val="24"/>
              </w:rPr>
              <w:t>0.00</w:t>
            </w:r>
          </w:p>
        </w:tc>
      </w:tr>
      <w:tr w:rsidR="005717F3" w14:paraId="26A7F487"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7E90F7" w14:textId="77777777" w:rsidR="005717F3" w:rsidRDefault="005717F3" w:rsidP="00C66149">
            <w:pPr>
              <w:adjustRightInd w:val="0"/>
              <w:snapToGrid w:val="0"/>
              <w:spacing w:before="29" w:line="288" w:lineRule="auto"/>
              <w:jc w:val="center"/>
              <w:rPr>
                <w:color w:val="000000"/>
                <w:sz w:val="24"/>
              </w:rPr>
            </w:pPr>
            <w:r>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8C4120" w14:textId="77777777" w:rsidR="005717F3" w:rsidRDefault="005717F3" w:rsidP="00C66149">
            <w:pPr>
              <w:adjustRightInd w:val="0"/>
              <w:snapToGrid w:val="0"/>
              <w:spacing w:before="29" w:line="288" w:lineRule="auto"/>
              <w:rPr>
                <w:color w:val="000000"/>
                <w:sz w:val="24"/>
              </w:rPr>
            </w:pPr>
            <w:r>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75AB49F4" w14:textId="77777777" w:rsidR="005717F3" w:rsidRDefault="005717F3" w:rsidP="00C66149">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4113F8" w14:textId="77777777" w:rsidR="005717F3" w:rsidRDefault="005717F3" w:rsidP="00C66149">
            <w:pPr>
              <w:spacing w:before="29" w:line="288" w:lineRule="auto"/>
              <w:jc w:val="right"/>
              <w:rPr>
                <w:sz w:val="24"/>
              </w:rPr>
            </w:pPr>
            <w:r>
              <w:rPr>
                <w:sz w:val="24"/>
              </w:rPr>
              <w:t>0.00</w:t>
            </w:r>
          </w:p>
        </w:tc>
      </w:tr>
      <w:tr w:rsidR="005717F3" w14:paraId="07EB6C4B" w14:textId="77777777" w:rsidTr="00C6614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5C93F2" w14:textId="77777777" w:rsidR="005717F3" w:rsidRDefault="005717F3" w:rsidP="00C66149">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A46788" w14:textId="77777777" w:rsidR="005717F3" w:rsidRDefault="005717F3" w:rsidP="00C66149">
            <w:pPr>
              <w:adjustRightInd w:val="0"/>
              <w:snapToGrid w:val="0"/>
              <w:spacing w:before="29" w:line="288" w:lineRule="auto"/>
              <w:rPr>
                <w:color w:val="000000"/>
                <w:sz w:val="24"/>
              </w:rPr>
            </w:pPr>
            <w:r>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424A439" w14:textId="77777777" w:rsidR="005717F3" w:rsidRDefault="005717F3" w:rsidP="00C66149">
            <w:pPr>
              <w:spacing w:before="29" w:line="288" w:lineRule="auto"/>
              <w:jc w:val="right"/>
              <w:rPr>
                <w:sz w:val="24"/>
              </w:rPr>
            </w:pPr>
            <w:r>
              <w:rPr>
                <w:sz w:val="24"/>
              </w:rPr>
              <w:t>50,179,662.56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BCF40D" w14:textId="77777777" w:rsidR="005717F3" w:rsidRDefault="005717F3" w:rsidP="00C66149">
            <w:pPr>
              <w:spacing w:before="29" w:line="288" w:lineRule="auto"/>
              <w:jc w:val="right"/>
              <w:rPr>
                <w:sz w:val="24"/>
              </w:rPr>
            </w:pPr>
            <w:r>
              <w:rPr>
                <w:sz w:val="24"/>
              </w:rPr>
              <w:t>99.24</w:t>
            </w:r>
          </w:p>
        </w:tc>
      </w:tr>
    </w:tbl>
    <w:p w14:paraId="6DA63D5A"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1D8CAA2C"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5717F3" w14:paraId="2D2943E4" w14:textId="77777777" w:rsidTr="00C66149">
        <w:trPr>
          <w:jc w:val="center"/>
        </w:trPr>
        <w:tc>
          <w:tcPr>
            <w:tcW w:w="850" w:type="dxa"/>
            <w:vAlign w:val="center"/>
          </w:tcPr>
          <w:p w14:paraId="386912DB" w14:textId="77777777" w:rsidR="005717F3" w:rsidRDefault="005717F3" w:rsidP="00C66149">
            <w:pPr>
              <w:spacing w:before="29" w:line="288" w:lineRule="auto"/>
              <w:ind w:left="17"/>
              <w:jc w:val="center"/>
              <w:rPr>
                <w:color w:val="000000"/>
                <w:sz w:val="24"/>
              </w:rPr>
            </w:pPr>
            <w:r>
              <w:rPr>
                <w:color w:val="000000"/>
                <w:sz w:val="24"/>
              </w:rPr>
              <w:t>序号</w:t>
            </w:r>
          </w:p>
        </w:tc>
        <w:tc>
          <w:tcPr>
            <w:tcW w:w="1327" w:type="dxa"/>
            <w:vAlign w:val="center"/>
          </w:tcPr>
          <w:p w14:paraId="3205303B" w14:textId="77777777" w:rsidR="005717F3" w:rsidRDefault="005717F3" w:rsidP="00C66149">
            <w:pPr>
              <w:spacing w:before="29" w:line="288" w:lineRule="auto"/>
              <w:ind w:left="17"/>
              <w:jc w:val="center"/>
              <w:rPr>
                <w:color w:val="000000"/>
                <w:sz w:val="24"/>
              </w:rPr>
            </w:pPr>
            <w:r>
              <w:rPr>
                <w:color w:val="000000"/>
                <w:sz w:val="24"/>
              </w:rPr>
              <w:t>股票代码</w:t>
            </w:r>
          </w:p>
        </w:tc>
        <w:tc>
          <w:tcPr>
            <w:tcW w:w="1769" w:type="dxa"/>
            <w:vAlign w:val="center"/>
          </w:tcPr>
          <w:p w14:paraId="0C1804A7" w14:textId="77777777" w:rsidR="005717F3" w:rsidRDefault="005717F3" w:rsidP="00C66149">
            <w:pPr>
              <w:spacing w:before="29" w:line="288" w:lineRule="auto"/>
              <w:ind w:left="17"/>
              <w:jc w:val="center"/>
              <w:rPr>
                <w:color w:val="000000"/>
                <w:sz w:val="24"/>
              </w:rPr>
            </w:pPr>
            <w:r>
              <w:rPr>
                <w:color w:val="000000"/>
                <w:sz w:val="24"/>
              </w:rPr>
              <w:t>股票名称</w:t>
            </w:r>
          </w:p>
        </w:tc>
        <w:tc>
          <w:tcPr>
            <w:tcW w:w="1327" w:type="dxa"/>
            <w:vAlign w:val="center"/>
          </w:tcPr>
          <w:p w14:paraId="10773D82" w14:textId="77777777" w:rsidR="005717F3" w:rsidRDefault="005717F3" w:rsidP="00C66149">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97F589A" w14:textId="77777777" w:rsidR="005717F3" w:rsidRDefault="005717F3" w:rsidP="00C66149">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3576E483" w14:textId="77777777" w:rsidR="005717F3" w:rsidRDefault="005717F3" w:rsidP="00C66149">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5717F3" w14:paraId="7B689D45" w14:textId="77777777" w:rsidTr="00C66149">
        <w:trPr>
          <w:jc w:val="center"/>
        </w:trPr>
        <w:tc>
          <w:tcPr>
            <w:tcW w:w="850" w:type="dxa"/>
            <w:vAlign w:val="center"/>
          </w:tcPr>
          <w:p w14:paraId="231E548D" w14:textId="77777777" w:rsidR="005717F3" w:rsidRDefault="005717F3" w:rsidP="00C66149">
            <w:pPr>
              <w:jc w:val="center"/>
            </w:pPr>
            <w:r>
              <w:rPr>
                <w:color w:val="000000"/>
                <w:sz w:val="24"/>
              </w:rPr>
              <w:t>1</w:t>
            </w:r>
          </w:p>
        </w:tc>
        <w:tc>
          <w:tcPr>
            <w:tcW w:w="1327" w:type="dxa"/>
            <w:vAlign w:val="center"/>
          </w:tcPr>
          <w:p w14:paraId="5D9E6D14" w14:textId="77777777" w:rsidR="005717F3" w:rsidRDefault="005717F3" w:rsidP="00C66149">
            <w:pPr>
              <w:jc w:val="center"/>
            </w:pPr>
            <w:r>
              <w:rPr>
                <w:color w:val="000000"/>
                <w:sz w:val="24"/>
              </w:rPr>
              <w:t>000002</w:t>
            </w:r>
          </w:p>
        </w:tc>
        <w:tc>
          <w:tcPr>
            <w:tcW w:w="1769" w:type="dxa"/>
            <w:vAlign w:val="center"/>
          </w:tcPr>
          <w:p w14:paraId="21CB7986" w14:textId="77777777" w:rsidR="005717F3" w:rsidRDefault="005717F3" w:rsidP="00C66149">
            <w:pPr>
              <w:jc w:val="center"/>
            </w:pPr>
            <w:r>
              <w:rPr>
                <w:color w:val="000000"/>
                <w:sz w:val="24"/>
              </w:rPr>
              <w:t>万</w:t>
            </w:r>
            <w:r>
              <w:rPr>
                <w:color w:val="000000"/>
                <w:sz w:val="24"/>
              </w:rPr>
              <w:t xml:space="preserve">  </w:t>
            </w:r>
            <w:r>
              <w:rPr>
                <w:color w:val="000000"/>
                <w:sz w:val="24"/>
              </w:rPr>
              <w:t>科Ａ</w:t>
            </w:r>
          </w:p>
        </w:tc>
        <w:tc>
          <w:tcPr>
            <w:tcW w:w="1327" w:type="dxa"/>
            <w:vAlign w:val="center"/>
          </w:tcPr>
          <w:p w14:paraId="1601DAAE" w14:textId="77777777" w:rsidR="005717F3" w:rsidRDefault="005717F3" w:rsidP="00C66149">
            <w:pPr>
              <w:jc w:val="right"/>
            </w:pPr>
            <w:r>
              <w:rPr>
                <w:color w:val="000000"/>
                <w:sz w:val="24"/>
              </w:rPr>
              <w:t>231,500</w:t>
            </w:r>
          </w:p>
        </w:tc>
        <w:tc>
          <w:tcPr>
            <w:tcW w:w="1915" w:type="dxa"/>
            <w:vAlign w:val="center"/>
          </w:tcPr>
          <w:p w14:paraId="602F063F" w14:textId="77777777" w:rsidR="005717F3" w:rsidRDefault="005717F3" w:rsidP="00C66149">
            <w:pPr>
              <w:jc w:val="right"/>
            </w:pPr>
            <w:r>
              <w:rPr>
                <w:color w:val="000000"/>
                <w:sz w:val="24"/>
              </w:rPr>
              <w:t>5,655,545.00</w:t>
            </w:r>
          </w:p>
        </w:tc>
        <w:tc>
          <w:tcPr>
            <w:tcW w:w="1680" w:type="dxa"/>
            <w:vAlign w:val="center"/>
          </w:tcPr>
          <w:p w14:paraId="070F9235" w14:textId="77777777" w:rsidR="005717F3" w:rsidRDefault="005717F3" w:rsidP="00C66149">
            <w:pPr>
              <w:jc w:val="right"/>
            </w:pPr>
            <w:r>
              <w:rPr>
                <w:color w:val="000000"/>
                <w:sz w:val="24"/>
              </w:rPr>
              <w:t>11.19</w:t>
            </w:r>
          </w:p>
        </w:tc>
      </w:tr>
      <w:tr w:rsidR="005717F3" w14:paraId="15B4EEF1" w14:textId="77777777" w:rsidTr="00C66149">
        <w:trPr>
          <w:jc w:val="center"/>
        </w:trPr>
        <w:tc>
          <w:tcPr>
            <w:tcW w:w="850" w:type="dxa"/>
            <w:vAlign w:val="center"/>
          </w:tcPr>
          <w:p w14:paraId="77664BBC" w14:textId="77777777" w:rsidR="005717F3" w:rsidRDefault="005717F3" w:rsidP="00C66149">
            <w:pPr>
              <w:jc w:val="center"/>
            </w:pPr>
            <w:r>
              <w:rPr>
                <w:color w:val="000000"/>
                <w:sz w:val="24"/>
              </w:rPr>
              <w:t>2</w:t>
            </w:r>
          </w:p>
        </w:tc>
        <w:tc>
          <w:tcPr>
            <w:tcW w:w="1327" w:type="dxa"/>
            <w:vAlign w:val="center"/>
          </w:tcPr>
          <w:p w14:paraId="2A746C40" w14:textId="77777777" w:rsidR="005717F3" w:rsidRDefault="005717F3" w:rsidP="00C66149">
            <w:pPr>
              <w:jc w:val="center"/>
            </w:pPr>
            <w:r>
              <w:rPr>
                <w:color w:val="000000"/>
                <w:sz w:val="24"/>
              </w:rPr>
              <w:t>000651</w:t>
            </w:r>
          </w:p>
        </w:tc>
        <w:tc>
          <w:tcPr>
            <w:tcW w:w="1769" w:type="dxa"/>
            <w:vAlign w:val="center"/>
          </w:tcPr>
          <w:p w14:paraId="4F699DF4" w14:textId="77777777" w:rsidR="005717F3" w:rsidRDefault="005717F3" w:rsidP="00C66149">
            <w:pPr>
              <w:jc w:val="center"/>
            </w:pPr>
            <w:r>
              <w:rPr>
                <w:color w:val="000000"/>
                <w:sz w:val="24"/>
              </w:rPr>
              <w:t>格力电器</w:t>
            </w:r>
          </w:p>
        </w:tc>
        <w:tc>
          <w:tcPr>
            <w:tcW w:w="1327" w:type="dxa"/>
            <w:vAlign w:val="center"/>
          </w:tcPr>
          <w:p w14:paraId="21DD7727" w14:textId="77777777" w:rsidR="005717F3" w:rsidRDefault="005717F3" w:rsidP="00C66149">
            <w:pPr>
              <w:jc w:val="right"/>
            </w:pPr>
            <w:r>
              <w:rPr>
                <w:color w:val="000000"/>
                <w:sz w:val="24"/>
              </w:rPr>
              <w:t>118,774</w:t>
            </w:r>
          </w:p>
        </w:tc>
        <w:tc>
          <w:tcPr>
            <w:tcW w:w="1915" w:type="dxa"/>
            <w:vAlign w:val="center"/>
          </w:tcPr>
          <w:p w14:paraId="4830E105" w14:textId="77777777" w:rsidR="005717F3" w:rsidRDefault="005717F3" w:rsidP="00C66149">
            <w:pPr>
              <w:jc w:val="right"/>
            </w:pPr>
            <w:r>
              <w:rPr>
                <w:color w:val="000000"/>
                <w:sz w:val="24"/>
              </w:rPr>
              <w:t>2,654,598.90</w:t>
            </w:r>
          </w:p>
        </w:tc>
        <w:tc>
          <w:tcPr>
            <w:tcW w:w="1680" w:type="dxa"/>
            <w:vAlign w:val="center"/>
          </w:tcPr>
          <w:p w14:paraId="16354C18" w14:textId="77777777" w:rsidR="005717F3" w:rsidRDefault="005717F3" w:rsidP="00C66149">
            <w:pPr>
              <w:jc w:val="right"/>
            </w:pPr>
            <w:r>
              <w:rPr>
                <w:color w:val="000000"/>
                <w:sz w:val="24"/>
              </w:rPr>
              <w:t>5.25</w:t>
            </w:r>
          </w:p>
        </w:tc>
      </w:tr>
      <w:tr w:rsidR="005717F3" w14:paraId="68D07CE1" w14:textId="77777777" w:rsidTr="00C66149">
        <w:trPr>
          <w:jc w:val="center"/>
        </w:trPr>
        <w:tc>
          <w:tcPr>
            <w:tcW w:w="850" w:type="dxa"/>
            <w:vAlign w:val="center"/>
          </w:tcPr>
          <w:p w14:paraId="593F4C32" w14:textId="77777777" w:rsidR="005717F3" w:rsidRDefault="005717F3" w:rsidP="00C66149">
            <w:pPr>
              <w:jc w:val="center"/>
            </w:pPr>
            <w:r>
              <w:rPr>
                <w:color w:val="000000"/>
                <w:sz w:val="24"/>
              </w:rPr>
              <w:t>3</w:t>
            </w:r>
          </w:p>
        </w:tc>
        <w:tc>
          <w:tcPr>
            <w:tcW w:w="1327" w:type="dxa"/>
            <w:vAlign w:val="center"/>
          </w:tcPr>
          <w:p w14:paraId="6C5B004A" w14:textId="77777777" w:rsidR="005717F3" w:rsidRDefault="005717F3" w:rsidP="00C66149">
            <w:pPr>
              <w:jc w:val="center"/>
            </w:pPr>
            <w:r>
              <w:rPr>
                <w:color w:val="000000"/>
                <w:sz w:val="24"/>
              </w:rPr>
              <w:t>000001</w:t>
            </w:r>
          </w:p>
        </w:tc>
        <w:tc>
          <w:tcPr>
            <w:tcW w:w="1769" w:type="dxa"/>
            <w:vAlign w:val="center"/>
          </w:tcPr>
          <w:p w14:paraId="7A2706D3" w14:textId="77777777" w:rsidR="005717F3" w:rsidRDefault="005717F3" w:rsidP="00C66149">
            <w:pPr>
              <w:jc w:val="center"/>
            </w:pPr>
            <w:r>
              <w:rPr>
                <w:color w:val="000000"/>
                <w:sz w:val="24"/>
              </w:rPr>
              <w:t>平安银行</w:t>
            </w:r>
          </w:p>
        </w:tc>
        <w:tc>
          <w:tcPr>
            <w:tcW w:w="1327" w:type="dxa"/>
            <w:vAlign w:val="center"/>
          </w:tcPr>
          <w:p w14:paraId="463DB4E1" w14:textId="77777777" w:rsidR="005717F3" w:rsidRDefault="005717F3" w:rsidP="00C66149">
            <w:pPr>
              <w:jc w:val="right"/>
            </w:pPr>
            <w:r>
              <w:rPr>
                <w:color w:val="000000"/>
                <w:sz w:val="24"/>
              </w:rPr>
              <w:t>164,495</w:t>
            </w:r>
          </w:p>
        </w:tc>
        <w:tc>
          <w:tcPr>
            <w:tcW w:w="1915" w:type="dxa"/>
            <w:vAlign w:val="center"/>
          </w:tcPr>
          <w:p w14:paraId="4850E8B1" w14:textId="77777777" w:rsidR="005717F3" w:rsidRDefault="005717F3" w:rsidP="00C66149">
            <w:pPr>
              <w:jc w:val="right"/>
            </w:pPr>
            <w:r>
              <w:rPr>
                <w:color w:val="000000"/>
                <w:sz w:val="24"/>
              </w:rPr>
              <w:t>1,972,295.05</w:t>
            </w:r>
          </w:p>
        </w:tc>
        <w:tc>
          <w:tcPr>
            <w:tcW w:w="1680" w:type="dxa"/>
            <w:vAlign w:val="center"/>
          </w:tcPr>
          <w:p w14:paraId="62FB96AE" w14:textId="77777777" w:rsidR="005717F3" w:rsidRDefault="005717F3" w:rsidP="00C66149">
            <w:pPr>
              <w:jc w:val="right"/>
            </w:pPr>
            <w:r>
              <w:rPr>
                <w:color w:val="000000"/>
                <w:sz w:val="24"/>
              </w:rPr>
              <w:t>3.90</w:t>
            </w:r>
          </w:p>
        </w:tc>
      </w:tr>
      <w:tr w:rsidR="005717F3" w14:paraId="2824BC2C" w14:textId="77777777" w:rsidTr="00C66149">
        <w:trPr>
          <w:jc w:val="center"/>
        </w:trPr>
        <w:tc>
          <w:tcPr>
            <w:tcW w:w="850" w:type="dxa"/>
            <w:vAlign w:val="center"/>
          </w:tcPr>
          <w:p w14:paraId="2153C49E" w14:textId="77777777" w:rsidR="005717F3" w:rsidRDefault="005717F3" w:rsidP="00C66149">
            <w:pPr>
              <w:jc w:val="center"/>
            </w:pPr>
            <w:r>
              <w:rPr>
                <w:color w:val="000000"/>
                <w:sz w:val="24"/>
              </w:rPr>
              <w:t>4</w:t>
            </w:r>
          </w:p>
        </w:tc>
        <w:tc>
          <w:tcPr>
            <w:tcW w:w="1327" w:type="dxa"/>
            <w:vAlign w:val="center"/>
          </w:tcPr>
          <w:p w14:paraId="25AAA510" w14:textId="77777777" w:rsidR="005717F3" w:rsidRDefault="005717F3" w:rsidP="00C66149">
            <w:pPr>
              <w:jc w:val="center"/>
            </w:pPr>
            <w:r>
              <w:rPr>
                <w:color w:val="000000"/>
                <w:sz w:val="24"/>
              </w:rPr>
              <w:t>000725</w:t>
            </w:r>
          </w:p>
        </w:tc>
        <w:tc>
          <w:tcPr>
            <w:tcW w:w="1769" w:type="dxa"/>
            <w:vAlign w:val="center"/>
          </w:tcPr>
          <w:p w14:paraId="1E8B0B1D" w14:textId="77777777" w:rsidR="005717F3" w:rsidRDefault="005717F3" w:rsidP="00C66149">
            <w:pPr>
              <w:jc w:val="center"/>
            </w:pPr>
            <w:r>
              <w:rPr>
                <w:color w:val="000000"/>
                <w:sz w:val="24"/>
              </w:rPr>
              <w:t>京</w:t>
            </w:r>
            <w:proofErr w:type="gramStart"/>
            <w:r>
              <w:rPr>
                <w:color w:val="000000"/>
                <w:sz w:val="24"/>
              </w:rPr>
              <w:t>东方Ａ</w:t>
            </w:r>
            <w:proofErr w:type="gramEnd"/>
          </w:p>
        </w:tc>
        <w:tc>
          <w:tcPr>
            <w:tcW w:w="1327" w:type="dxa"/>
            <w:vAlign w:val="center"/>
          </w:tcPr>
          <w:p w14:paraId="57362922" w14:textId="77777777" w:rsidR="005717F3" w:rsidRDefault="005717F3" w:rsidP="00C66149">
            <w:pPr>
              <w:jc w:val="right"/>
            </w:pPr>
            <w:r>
              <w:rPr>
                <w:color w:val="000000"/>
                <w:sz w:val="24"/>
              </w:rPr>
              <w:t>614,785</w:t>
            </w:r>
          </w:p>
        </w:tc>
        <w:tc>
          <w:tcPr>
            <w:tcW w:w="1915" w:type="dxa"/>
            <w:vAlign w:val="center"/>
          </w:tcPr>
          <w:p w14:paraId="53D4CFC6" w14:textId="77777777" w:rsidR="005717F3" w:rsidRDefault="005717F3" w:rsidP="00C66149">
            <w:pPr>
              <w:jc w:val="right"/>
            </w:pPr>
            <w:r>
              <w:rPr>
                <w:color w:val="000000"/>
                <w:sz w:val="24"/>
              </w:rPr>
              <w:t>1,825,911.45</w:t>
            </w:r>
          </w:p>
        </w:tc>
        <w:tc>
          <w:tcPr>
            <w:tcW w:w="1680" w:type="dxa"/>
            <w:vAlign w:val="center"/>
          </w:tcPr>
          <w:p w14:paraId="2633B147" w14:textId="77777777" w:rsidR="005717F3" w:rsidRDefault="005717F3" w:rsidP="00C66149">
            <w:pPr>
              <w:jc w:val="right"/>
            </w:pPr>
            <w:r>
              <w:rPr>
                <w:color w:val="000000"/>
                <w:sz w:val="24"/>
              </w:rPr>
              <w:t>3.61</w:t>
            </w:r>
          </w:p>
        </w:tc>
      </w:tr>
      <w:tr w:rsidR="005717F3" w14:paraId="08384052" w14:textId="77777777" w:rsidTr="00C66149">
        <w:trPr>
          <w:jc w:val="center"/>
        </w:trPr>
        <w:tc>
          <w:tcPr>
            <w:tcW w:w="850" w:type="dxa"/>
            <w:vAlign w:val="center"/>
          </w:tcPr>
          <w:p w14:paraId="2453B37C" w14:textId="77777777" w:rsidR="005717F3" w:rsidRDefault="005717F3" w:rsidP="00C66149">
            <w:pPr>
              <w:jc w:val="center"/>
            </w:pPr>
            <w:r>
              <w:rPr>
                <w:color w:val="000000"/>
                <w:sz w:val="24"/>
              </w:rPr>
              <w:t>5</w:t>
            </w:r>
          </w:p>
        </w:tc>
        <w:tc>
          <w:tcPr>
            <w:tcW w:w="1327" w:type="dxa"/>
            <w:vAlign w:val="center"/>
          </w:tcPr>
          <w:p w14:paraId="3A196B2C" w14:textId="77777777" w:rsidR="005717F3" w:rsidRDefault="005717F3" w:rsidP="00C66149">
            <w:pPr>
              <w:jc w:val="center"/>
            </w:pPr>
            <w:r>
              <w:rPr>
                <w:color w:val="000000"/>
                <w:sz w:val="24"/>
              </w:rPr>
              <w:t>000333</w:t>
            </w:r>
          </w:p>
        </w:tc>
        <w:tc>
          <w:tcPr>
            <w:tcW w:w="1769" w:type="dxa"/>
            <w:vAlign w:val="center"/>
          </w:tcPr>
          <w:p w14:paraId="7C3149A0" w14:textId="77777777" w:rsidR="005717F3" w:rsidRDefault="005717F3" w:rsidP="00C66149">
            <w:pPr>
              <w:jc w:val="center"/>
            </w:pPr>
            <w:r>
              <w:rPr>
                <w:color w:val="000000"/>
                <w:sz w:val="24"/>
              </w:rPr>
              <w:t>美的集团</w:t>
            </w:r>
          </w:p>
        </w:tc>
        <w:tc>
          <w:tcPr>
            <w:tcW w:w="1327" w:type="dxa"/>
            <w:vAlign w:val="center"/>
          </w:tcPr>
          <w:p w14:paraId="09E28CBE" w14:textId="77777777" w:rsidR="005717F3" w:rsidRDefault="005717F3" w:rsidP="00C66149">
            <w:pPr>
              <w:jc w:val="right"/>
            </w:pPr>
            <w:r>
              <w:rPr>
                <w:color w:val="000000"/>
                <w:sz w:val="24"/>
              </w:rPr>
              <w:t>53,458</w:t>
            </w:r>
          </w:p>
        </w:tc>
        <w:tc>
          <w:tcPr>
            <w:tcW w:w="1915" w:type="dxa"/>
            <w:vAlign w:val="center"/>
          </w:tcPr>
          <w:p w14:paraId="533E1430" w14:textId="77777777" w:rsidR="005717F3" w:rsidRDefault="005717F3" w:rsidP="00C66149">
            <w:pPr>
              <w:jc w:val="right"/>
            </w:pPr>
            <w:r>
              <w:rPr>
                <w:color w:val="000000"/>
                <w:sz w:val="24"/>
              </w:rPr>
              <w:t>1,754,491.56</w:t>
            </w:r>
          </w:p>
        </w:tc>
        <w:tc>
          <w:tcPr>
            <w:tcW w:w="1680" w:type="dxa"/>
            <w:vAlign w:val="center"/>
          </w:tcPr>
          <w:p w14:paraId="0F995400" w14:textId="77777777" w:rsidR="005717F3" w:rsidRDefault="005717F3" w:rsidP="00C66149">
            <w:pPr>
              <w:jc w:val="right"/>
            </w:pPr>
            <w:r>
              <w:rPr>
                <w:color w:val="000000"/>
                <w:sz w:val="24"/>
              </w:rPr>
              <w:t>3.47</w:t>
            </w:r>
          </w:p>
        </w:tc>
      </w:tr>
      <w:tr w:rsidR="005717F3" w14:paraId="4685ECB5" w14:textId="77777777" w:rsidTr="00C66149">
        <w:trPr>
          <w:jc w:val="center"/>
        </w:trPr>
        <w:tc>
          <w:tcPr>
            <w:tcW w:w="850" w:type="dxa"/>
            <w:vAlign w:val="center"/>
          </w:tcPr>
          <w:p w14:paraId="710845BB" w14:textId="77777777" w:rsidR="005717F3" w:rsidRDefault="005717F3" w:rsidP="00C66149">
            <w:pPr>
              <w:jc w:val="center"/>
            </w:pPr>
            <w:r>
              <w:rPr>
                <w:color w:val="000000"/>
                <w:sz w:val="24"/>
              </w:rPr>
              <w:t>6</w:t>
            </w:r>
          </w:p>
        </w:tc>
        <w:tc>
          <w:tcPr>
            <w:tcW w:w="1327" w:type="dxa"/>
            <w:vAlign w:val="center"/>
          </w:tcPr>
          <w:p w14:paraId="6567FCC2" w14:textId="77777777" w:rsidR="005717F3" w:rsidRDefault="005717F3" w:rsidP="00C66149">
            <w:pPr>
              <w:jc w:val="center"/>
            </w:pPr>
            <w:r>
              <w:rPr>
                <w:color w:val="000000"/>
                <w:sz w:val="24"/>
              </w:rPr>
              <w:t>000776</w:t>
            </w:r>
          </w:p>
        </w:tc>
        <w:tc>
          <w:tcPr>
            <w:tcW w:w="1769" w:type="dxa"/>
            <w:vAlign w:val="center"/>
          </w:tcPr>
          <w:p w14:paraId="615898FC" w14:textId="77777777" w:rsidR="005717F3" w:rsidRDefault="005717F3" w:rsidP="00C66149">
            <w:pPr>
              <w:jc w:val="center"/>
            </w:pPr>
            <w:r>
              <w:rPr>
                <w:color w:val="000000"/>
                <w:sz w:val="24"/>
              </w:rPr>
              <w:t>广发证券</w:t>
            </w:r>
          </w:p>
        </w:tc>
        <w:tc>
          <w:tcPr>
            <w:tcW w:w="1327" w:type="dxa"/>
            <w:vAlign w:val="center"/>
          </w:tcPr>
          <w:p w14:paraId="1EF1D4B7" w14:textId="77777777" w:rsidR="005717F3" w:rsidRDefault="005717F3" w:rsidP="00C66149">
            <w:pPr>
              <w:jc w:val="right"/>
            </w:pPr>
            <w:r>
              <w:rPr>
                <w:color w:val="000000"/>
                <w:sz w:val="24"/>
              </w:rPr>
              <w:t>75,700</w:t>
            </w:r>
          </w:p>
        </w:tc>
        <w:tc>
          <w:tcPr>
            <w:tcW w:w="1915" w:type="dxa"/>
            <w:vAlign w:val="center"/>
          </w:tcPr>
          <w:p w14:paraId="3E7A29CD" w14:textId="77777777" w:rsidR="005717F3" w:rsidRDefault="005717F3" w:rsidP="00C66149">
            <w:pPr>
              <w:jc w:val="right"/>
            </w:pPr>
            <w:r>
              <w:rPr>
                <w:color w:val="000000"/>
                <w:sz w:val="24"/>
              </w:rPr>
              <w:t>1,472,365.00</w:t>
            </w:r>
          </w:p>
        </w:tc>
        <w:tc>
          <w:tcPr>
            <w:tcW w:w="1680" w:type="dxa"/>
            <w:vAlign w:val="center"/>
          </w:tcPr>
          <w:p w14:paraId="6FA27596" w14:textId="77777777" w:rsidR="005717F3" w:rsidRDefault="005717F3" w:rsidP="00C66149">
            <w:pPr>
              <w:jc w:val="right"/>
            </w:pPr>
            <w:r>
              <w:rPr>
                <w:color w:val="000000"/>
                <w:sz w:val="24"/>
              </w:rPr>
              <w:t>2.91</w:t>
            </w:r>
          </w:p>
        </w:tc>
      </w:tr>
      <w:tr w:rsidR="005717F3" w14:paraId="2D72486A" w14:textId="77777777" w:rsidTr="00C66149">
        <w:trPr>
          <w:jc w:val="center"/>
        </w:trPr>
        <w:tc>
          <w:tcPr>
            <w:tcW w:w="850" w:type="dxa"/>
            <w:vAlign w:val="center"/>
          </w:tcPr>
          <w:p w14:paraId="1AD6C747" w14:textId="77777777" w:rsidR="005717F3" w:rsidRDefault="005717F3" w:rsidP="00C66149">
            <w:pPr>
              <w:jc w:val="center"/>
            </w:pPr>
            <w:r>
              <w:rPr>
                <w:color w:val="000000"/>
                <w:sz w:val="24"/>
              </w:rPr>
              <w:t>7</w:t>
            </w:r>
          </w:p>
        </w:tc>
        <w:tc>
          <w:tcPr>
            <w:tcW w:w="1327" w:type="dxa"/>
            <w:vAlign w:val="center"/>
          </w:tcPr>
          <w:p w14:paraId="3CA7BB5F" w14:textId="77777777" w:rsidR="005717F3" w:rsidRDefault="005717F3" w:rsidP="00C66149">
            <w:pPr>
              <w:jc w:val="center"/>
            </w:pPr>
            <w:r>
              <w:rPr>
                <w:color w:val="000000"/>
                <w:sz w:val="24"/>
              </w:rPr>
              <w:t>000858</w:t>
            </w:r>
          </w:p>
        </w:tc>
        <w:tc>
          <w:tcPr>
            <w:tcW w:w="1769" w:type="dxa"/>
            <w:vAlign w:val="center"/>
          </w:tcPr>
          <w:p w14:paraId="09CBF76B" w14:textId="77777777" w:rsidR="005717F3" w:rsidRDefault="005717F3" w:rsidP="00C661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14:paraId="70DF776B" w14:textId="77777777" w:rsidR="005717F3" w:rsidRDefault="005717F3" w:rsidP="00C66149">
            <w:pPr>
              <w:jc w:val="right"/>
            </w:pPr>
            <w:r>
              <w:rPr>
                <w:color w:val="000000"/>
                <w:sz w:val="24"/>
              </w:rPr>
              <w:t>46,126</w:t>
            </w:r>
          </w:p>
        </w:tc>
        <w:tc>
          <w:tcPr>
            <w:tcW w:w="1915" w:type="dxa"/>
            <w:vAlign w:val="center"/>
          </w:tcPr>
          <w:p w14:paraId="47F542E0" w14:textId="77777777" w:rsidR="005717F3" w:rsidRDefault="005717F3" w:rsidP="00C66149">
            <w:pPr>
              <w:jc w:val="right"/>
            </w:pPr>
            <w:r>
              <w:rPr>
                <w:color w:val="000000"/>
                <w:sz w:val="24"/>
              </w:rPr>
              <w:t>1,258,317.28</w:t>
            </w:r>
          </w:p>
        </w:tc>
        <w:tc>
          <w:tcPr>
            <w:tcW w:w="1680" w:type="dxa"/>
            <w:vAlign w:val="center"/>
          </w:tcPr>
          <w:p w14:paraId="271360B8" w14:textId="77777777" w:rsidR="005717F3" w:rsidRDefault="005717F3" w:rsidP="00C66149">
            <w:pPr>
              <w:jc w:val="right"/>
            </w:pPr>
            <w:r>
              <w:rPr>
                <w:color w:val="000000"/>
                <w:sz w:val="24"/>
              </w:rPr>
              <w:t>2.49</w:t>
            </w:r>
          </w:p>
        </w:tc>
      </w:tr>
      <w:tr w:rsidR="005717F3" w14:paraId="0549485A" w14:textId="77777777" w:rsidTr="00C66149">
        <w:trPr>
          <w:jc w:val="center"/>
        </w:trPr>
        <w:tc>
          <w:tcPr>
            <w:tcW w:w="850" w:type="dxa"/>
            <w:vAlign w:val="center"/>
          </w:tcPr>
          <w:p w14:paraId="1450CE9F" w14:textId="77777777" w:rsidR="005717F3" w:rsidRDefault="005717F3" w:rsidP="00C66149">
            <w:pPr>
              <w:jc w:val="center"/>
            </w:pPr>
            <w:r>
              <w:rPr>
                <w:color w:val="000000"/>
                <w:sz w:val="24"/>
              </w:rPr>
              <w:t>8</w:t>
            </w:r>
          </w:p>
        </w:tc>
        <w:tc>
          <w:tcPr>
            <w:tcW w:w="1327" w:type="dxa"/>
            <w:vAlign w:val="center"/>
          </w:tcPr>
          <w:p w14:paraId="7B136181" w14:textId="77777777" w:rsidR="005717F3" w:rsidRDefault="005717F3" w:rsidP="00C66149">
            <w:pPr>
              <w:jc w:val="center"/>
            </w:pPr>
            <w:r>
              <w:rPr>
                <w:color w:val="000000"/>
                <w:sz w:val="24"/>
              </w:rPr>
              <w:t>002415</w:t>
            </w:r>
          </w:p>
        </w:tc>
        <w:tc>
          <w:tcPr>
            <w:tcW w:w="1769" w:type="dxa"/>
            <w:vAlign w:val="center"/>
          </w:tcPr>
          <w:p w14:paraId="31909776" w14:textId="77777777" w:rsidR="005717F3" w:rsidRDefault="005717F3" w:rsidP="00C66149">
            <w:pPr>
              <w:jc w:val="center"/>
            </w:pPr>
            <w:proofErr w:type="gramStart"/>
            <w:r>
              <w:rPr>
                <w:color w:val="000000"/>
                <w:sz w:val="24"/>
              </w:rPr>
              <w:t>海康威视</w:t>
            </w:r>
            <w:proofErr w:type="gramEnd"/>
          </w:p>
        </w:tc>
        <w:tc>
          <w:tcPr>
            <w:tcW w:w="1327" w:type="dxa"/>
            <w:vAlign w:val="center"/>
          </w:tcPr>
          <w:p w14:paraId="130F5E9D" w14:textId="77777777" w:rsidR="005717F3" w:rsidRDefault="005717F3" w:rsidP="00C66149">
            <w:pPr>
              <w:jc w:val="right"/>
            </w:pPr>
            <w:r>
              <w:rPr>
                <w:color w:val="000000"/>
                <w:sz w:val="24"/>
              </w:rPr>
              <w:t>32,900</w:t>
            </w:r>
          </w:p>
        </w:tc>
        <w:tc>
          <w:tcPr>
            <w:tcW w:w="1915" w:type="dxa"/>
            <w:vAlign w:val="center"/>
          </w:tcPr>
          <w:p w14:paraId="4FAD7138" w14:textId="77777777" w:rsidR="005717F3" w:rsidRDefault="005717F3" w:rsidP="00C66149">
            <w:pPr>
              <w:jc w:val="right"/>
            </w:pPr>
            <w:r>
              <w:rPr>
                <w:color w:val="000000"/>
                <w:sz w:val="24"/>
              </w:rPr>
              <w:t>1,131,431.00</w:t>
            </w:r>
          </w:p>
        </w:tc>
        <w:tc>
          <w:tcPr>
            <w:tcW w:w="1680" w:type="dxa"/>
            <w:vAlign w:val="center"/>
          </w:tcPr>
          <w:p w14:paraId="4BDD566C" w14:textId="77777777" w:rsidR="005717F3" w:rsidRDefault="005717F3" w:rsidP="00C66149">
            <w:pPr>
              <w:jc w:val="right"/>
            </w:pPr>
            <w:r>
              <w:rPr>
                <w:color w:val="000000"/>
                <w:sz w:val="24"/>
              </w:rPr>
              <w:t>2.24</w:t>
            </w:r>
          </w:p>
        </w:tc>
      </w:tr>
      <w:tr w:rsidR="005717F3" w14:paraId="766C5AA8" w14:textId="77777777" w:rsidTr="00C66149">
        <w:trPr>
          <w:jc w:val="center"/>
        </w:trPr>
        <w:tc>
          <w:tcPr>
            <w:tcW w:w="850" w:type="dxa"/>
            <w:vAlign w:val="center"/>
          </w:tcPr>
          <w:p w14:paraId="67695360" w14:textId="77777777" w:rsidR="005717F3" w:rsidRDefault="005717F3" w:rsidP="00C66149">
            <w:pPr>
              <w:jc w:val="center"/>
            </w:pPr>
            <w:r>
              <w:rPr>
                <w:color w:val="000000"/>
                <w:sz w:val="24"/>
              </w:rPr>
              <w:t>9</w:t>
            </w:r>
          </w:p>
        </w:tc>
        <w:tc>
          <w:tcPr>
            <w:tcW w:w="1327" w:type="dxa"/>
            <w:vAlign w:val="center"/>
          </w:tcPr>
          <w:p w14:paraId="4EB069EF" w14:textId="77777777" w:rsidR="005717F3" w:rsidRDefault="005717F3" w:rsidP="00C66149">
            <w:pPr>
              <w:jc w:val="center"/>
            </w:pPr>
            <w:r>
              <w:rPr>
                <w:color w:val="000000"/>
                <w:sz w:val="24"/>
              </w:rPr>
              <w:t>001979</w:t>
            </w:r>
          </w:p>
        </w:tc>
        <w:tc>
          <w:tcPr>
            <w:tcW w:w="1769" w:type="dxa"/>
            <w:vAlign w:val="center"/>
          </w:tcPr>
          <w:p w14:paraId="60DCCA6B" w14:textId="77777777" w:rsidR="005717F3" w:rsidRDefault="005717F3" w:rsidP="00C66149">
            <w:pPr>
              <w:jc w:val="center"/>
            </w:pPr>
            <w:r>
              <w:rPr>
                <w:color w:val="000000"/>
                <w:sz w:val="24"/>
              </w:rPr>
              <w:t>招商蛇口</w:t>
            </w:r>
          </w:p>
        </w:tc>
        <w:tc>
          <w:tcPr>
            <w:tcW w:w="1327" w:type="dxa"/>
            <w:vAlign w:val="center"/>
          </w:tcPr>
          <w:p w14:paraId="114E477C" w14:textId="77777777" w:rsidR="005717F3" w:rsidRDefault="005717F3" w:rsidP="00C66149">
            <w:pPr>
              <w:jc w:val="right"/>
            </w:pPr>
            <w:r>
              <w:rPr>
                <w:color w:val="000000"/>
                <w:sz w:val="24"/>
              </w:rPr>
              <w:t>50,906</w:t>
            </w:r>
          </w:p>
        </w:tc>
        <w:tc>
          <w:tcPr>
            <w:tcW w:w="1915" w:type="dxa"/>
            <w:vAlign w:val="center"/>
          </w:tcPr>
          <w:p w14:paraId="03192702" w14:textId="77777777" w:rsidR="005717F3" w:rsidRDefault="005717F3" w:rsidP="00C66149">
            <w:pPr>
              <w:jc w:val="right"/>
            </w:pPr>
            <w:r>
              <w:rPr>
                <w:color w:val="000000"/>
                <w:sz w:val="24"/>
              </w:rPr>
              <w:t>1,061,899.16</w:t>
            </w:r>
          </w:p>
        </w:tc>
        <w:tc>
          <w:tcPr>
            <w:tcW w:w="1680" w:type="dxa"/>
            <w:vAlign w:val="center"/>
          </w:tcPr>
          <w:p w14:paraId="76FA2BB9" w14:textId="77777777" w:rsidR="005717F3" w:rsidRDefault="005717F3" w:rsidP="00C66149">
            <w:pPr>
              <w:jc w:val="right"/>
            </w:pPr>
            <w:r>
              <w:rPr>
                <w:color w:val="000000"/>
                <w:sz w:val="24"/>
              </w:rPr>
              <w:t>2.10</w:t>
            </w:r>
          </w:p>
        </w:tc>
      </w:tr>
      <w:tr w:rsidR="005717F3" w14:paraId="33BACB0A" w14:textId="77777777" w:rsidTr="00C66149">
        <w:trPr>
          <w:jc w:val="center"/>
        </w:trPr>
        <w:tc>
          <w:tcPr>
            <w:tcW w:w="850" w:type="dxa"/>
            <w:vAlign w:val="center"/>
          </w:tcPr>
          <w:p w14:paraId="35DED8F1" w14:textId="77777777" w:rsidR="005717F3" w:rsidRDefault="005717F3" w:rsidP="00C66149">
            <w:pPr>
              <w:jc w:val="center"/>
            </w:pPr>
            <w:r>
              <w:rPr>
                <w:color w:val="000000"/>
                <w:sz w:val="24"/>
              </w:rPr>
              <w:t>10</w:t>
            </w:r>
          </w:p>
        </w:tc>
        <w:tc>
          <w:tcPr>
            <w:tcW w:w="1327" w:type="dxa"/>
            <w:vAlign w:val="center"/>
          </w:tcPr>
          <w:p w14:paraId="41355D68" w14:textId="77777777" w:rsidR="005717F3" w:rsidRDefault="005717F3" w:rsidP="00C66149">
            <w:pPr>
              <w:jc w:val="center"/>
            </w:pPr>
            <w:r>
              <w:rPr>
                <w:color w:val="000000"/>
                <w:sz w:val="24"/>
              </w:rPr>
              <w:t>000783</w:t>
            </w:r>
          </w:p>
        </w:tc>
        <w:tc>
          <w:tcPr>
            <w:tcW w:w="1769" w:type="dxa"/>
            <w:vAlign w:val="center"/>
          </w:tcPr>
          <w:p w14:paraId="374D400A" w14:textId="77777777" w:rsidR="005717F3" w:rsidRDefault="005717F3" w:rsidP="00C66149">
            <w:pPr>
              <w:jc w:val="center"/>
            </w:pPr>
            <w:r>
              <w:rPr>
                <w:color w:val="000000"/>
                <w:sz w:val="24"/>
              </w:rPr>
              <w:t>长江证券</w:t>
            </w:r>
          </w:p>
        </w:tc>
        <w:tc>
          <w:tcPr>
            <w:tcW w:w="1327" w:type="dxa"/>
            <w:vAlign w:val="center"/>
          </w:tcPr>
          <w:p w14:paraId="299E90A2" w14:textId="77777777" w:rsidR="005717F3" w:rsidRDefault="005717F3" w:rsidP="00C66149">
            <w:pPr>
              <w:jc w:val="right"/>
            </w:pPr>
            <w:r>
              <w:rPr>
                <w:color w:val="000000"/>
                <w:sz w:val="24"/>
              </w:rPr>
              <w:t>84,219</w:t>
            </w:r>
          </w:p>
        </w:tc>
        <w:tc>
          <w:tcPr>
            <w:tcW w:w="1915" w:type="dxa"/>
            <w:vAlign w:val="center"/>
          </w:tcPr>
          <w:p w14:paraId="431F57E4" w14:textId="77777777" w:rsidR="005717F3" w:rsidRDefault="005717F3" w:rsidP="00C66149">
            <w:pPr>
              <w:jc w:val="right"/>
            </w:pPr>
            <w:r>
              <w:rPr>
                <w:color w:val="000000"/>
                <w:sz w:val="24"/>
              </w:rPr>
              <w:t>1,045,999.98</w:t>
            </w:r>
          </w:p>
        </w:tc>
        <w:tc>
          <w:tcPr>
            <w:tcW w:w="1680" w:type="dxa"/>
            <w:vAlign w:val="center"/>
          </w:tcPr>
          <w:p w14:paraId="247B92C8" w14:textId="77777777" w:rsidR="005717F3" w:rsidRDefault="005717F3" w:rsidP="00C66149">
            <w:pPr>
              <w:jc w:val="right"/>
            </w:pPr>
            <w:r>
              <w:rPr>
                <w:color w:val="000000"/>
                <w:sz w:val="24"/>
              </w:rPr>
              <w:t>2.07</w:t>
            </w:r>
          </w:p>
        </w:tc>
      </w:tr>
    </w:tbl>
    <w:p w14:paraId="200C03F2"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08000F11"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054EC2D7"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39956668"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3867561"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851DCA9"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78B11BF"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7D347166"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FEF4BEA" w14:textId="77777777" w:rsidR="005717F3" w:rsidRDefault="005717F3" w:rsidP="005717F3">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t>7、报告期末按公允价值占基金资产净值比例大小排序的前五名贵金属投资明细</w:t>
      </w:r>
    </w:p>
    <w:p w14:paraId="7A404591" w14:textId="77777777" w:rsidR="005717F3" w:rsidRDefault="005717F3" w:rsidP="005717F3">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0EB9CBA8"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08C6A8CD"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48467FDD"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3A40E63"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7C8C248"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D22796"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584580C1"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7D694F17" w14:textId="77777777" w:rsidR="005717F3" w:rsidRDefault="005717F3" w:rsidP="005717F3">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4C0C2389"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08BC141E"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8" w:type="dxa"/>
        <w:jc w:val="center"/>
        <w:tblLayout w:type="fixed"/>
        <w:tblLook w:val="04A0" w:firstRow="1" w:lastRow="0" w:firstColumn="1" w:lastColumn="0" w:noHBand="0" w:noVBand="1"/>
      </w:tblPr>
      <w:tblGrid>
        <w:gridCol w:w="984"/>
        <w:gridCol w:w="2876"/>
        <w:gridCol w:w="5008"/>
      </w:tblGrid>
      <w:tr w:rsidR="005717F3" w14:paraId="6398AFEA" w14:textId="77777777" w:rsidTr="00C66149">
        <w:trPr>
          <w:jc w:val="center"/>
        </w:trPr>
        <w:tc>
          <w:tcPr>
            <w:tcW w:w="984" w:type="dxa"/>
            <w:vAlign w:val="center"/>
          </w:tcPr>
          <w:p w14:paraId="325C721B" w14:textId="77777777" w:rsidR="005717F3" w:rsidRDefault="005717F3" w:rsidP="00C66149">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1F9239EC" w14:textId="77777777" w:rsidR="005717F3" w:rsidRDefault="005717F3" w:rsidP="00C66149">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7C4CA7B" w14:textId="77777777" w:rsidR="005717F3" w:rsidRDefault="005717F3" w:rsidP="00C66149">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5717F3" w14:paraId="5D92E288" w14:textId="77777777" w:rsidTr="00C66149">
        <w:trPr>
          <w:jc w:val="center"/>
        </w:trPr>
        <w:tc>
          <w:tcPr>
            <w:tcW w:w="984" w:type="dxa"/>
            <w:vAlign w:val="center"/>
          </w:tcPr>
          <w:p w14:paraId="73A19F0A" w14:textId="77777777" w:rsidR="005717F3" w:rsidRDefault="005717F3" w:rsidP="00C66149">
            <w:pPr>
              <w:autoSpaceDE w:val="0"/>
              <w:autoSpaceDN w:val="0"/>
              <w:adjustRightInd w:val="0"/>
              <w:spacing w:before="29" w:line="288" w:lineRule="auto"/>
              <w:ind w:left="15"/>
              <w:jc w:val="center"/>
              <w:rPr>
                <w:color w:val="000000"/>
                <w:kern w:val="0"/>
                <w:sz w:val="24"/>
              </w:rPr>
            </w:pPr>
            <w:r>
              <w:rPr>
                <w:color w:val="000000"/>
                <w:sz w:val="24"/>
              </w:rPr>
              <w:t>1</w:t>
            </w:r>
          </w:p>
        </w:tc>
        <w:tc>
          <w:tcPr>
            <w:tcW w:w="2876" w:type="dxa"/>
            <w:vAlign w:val="center"/>
          </w:tcPr>
          <w:p w14:paraId="1A5F2637"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存出保证金</w:t>
            </w:r>
          </w:p>
        </w:tc>
        <w:tc>
          <w:tcPr>
            <w:tcW w:w="5008" w:type="dxa"/>
            <w:vAlign w:val="center"/>
          </w:tcPr>
          <w:p w14:paraId="4F49CEE4" w14:textId="77777777" w:rsidR="005717F3" w:rsidRDefault="005717F3" w:rsidP="00C66149">
            <w:pPr>
              <w:autoSpaceDE w:val="0"/>
              <w:autoSpaceDN w:val="0"/>
              <w:adjustRightInd w:val="0"/>
              <w:spacing w:before="29" w:line="288" w:lineRule="auto"/>
              <w:ind w:left="15"/>
              <w:jc w:val="right"/>
              <w:rPr>
                <w:color w:val="000000"/>
                <w:kern w:val="0"/>
                <w:sz w:val="24"/>
              </w:rPr>
            </w:pPr>
            <w:r>
              <w:rPr>
                <w:color w:val="000000"/>
                <w:kern w:val="0"/>
                <w:sz w:val="24"/>
              </w:rPr>
              <w:t>9,087.31</w:t>
            </w:r>
          </w:p>
        </w:tc>
      </w:tr>
      <w:tr w:rsidR="005717F3" w14:paraId="060BF720" w14:textId="77777777" w:rsidTr="00C66149">
        <w:trPr>
          <w:jc w:val="center"/>
        </w:trPr>
        <w:tc>
          <w:tcPr>
            <w:tcW w:w="984" w:type="dxa"/>
            <w:vAlign w:val="center"/>
          </w:tcPr>
          <w:p w14:paraId="67097636" w14:textId="77777777" w:rsidR="005717F3" w:rsidRDefault="005717F3" w:rsidP="00C66149">
            <w:pPr>
              <w:autoSpaceDE w:val="0"/>
              <w:autoSpaceDN w:val="0"/>
              <w:adjustRightInd w:val="0"/>
              <w:spacing w:before="29" w:line="288" w:lineRule="auto"/>
              <w:ind w:left="15"/>
              <w:jc w:val="center"/>
              <w:rPr>
                <w:color w:val="000000"/>
                <w:sz w:val="24"/>
              </w:rPr>
            </w:pPr>
            <w:r>
              <w:rPr>
                <w:color w:val="000000"/>
                <w:sz w:val="24"/>
              </w:rPr>
              <w:t>2</w:t>
            </w:r>
          </w:p>
        </w:tc>
        <w:tc>
          <w:tcPr>
            <w:tcW w:w="2876" w:type="dxa"/>
            <w:vAlign w:val="center"/>
          </w:tcPr>
          <w:p w14:paraId="7108EAA7"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应收证券清算款</w:t>
            </w:r>
          </w:p>
        </w:tc>
        <w:tc>
          <w:tcPr>
            <w:tcW w:w="5008" w:type="dxa"/>
            <w:vAlign w:val="center"/>
          </w:tcPr>
          <w:p w14:paraId="7E1EFE3A" w14:textId="77777777" w:rsidR="005717F3" w:rsidRDefault="005717F3" w:rsidP="00C66149">
            <w:pPr>
              <w:autoSpaceDE w:val="0"/>
              <w:autoSpaceDN w:val="0"/>
              <w:adjustRightInd w:val="0"/>
              <w:spacing w:before="29" w:line="288" w:lineRule="auto"/>
              <w:ind w:left="15"/>
              <w:jc w:val="right"/>
              <w:rPr>
                <w:color w:val="000000"/>
                <w:kern w:val="0"/>
                <w:sz w:val="24"/>
              </w:rPr>
            </w:pPr>
            <w:r>
              <w:rPr>
                <w:color w:val="000000"/>
                <w:kern w:val="0"/>
                <w:sz w:val="24"/>
              </w:rPr>
              <w:t>213,229.73</w:t>
            </w:r>
          </w:p>
        </w:tc>
      </w:tr>
      <w:tr w:rsidR="005717F3" w14:paraId="7260FA4F" w14:textId="77777777" w:rsidTr="00C66149">
        <w:trPr>
          <w:jc w:val="center"/>
        </w:trPr>
        <w:tc>
          <w:tcPr>
            <w:tcW w:w="984" w:type="dxa"/>
            <w:vAlign w:val="center"/>
          </w:tcPr>
          <w:p w14:paraId="14144A70" w14:textId="77777777" w:rsidR="005717F3" w:rsidRDefault="005717F3" w:rsidP="00C66149">
            <w:pPr>
              <w:autoSpaceDE w:val="0"/>
              <w:autoSpaceDN w:val="0"/>
              <w:adjustRightInd w:val="0"/>
              <w:spacing w:before="29" w:line="288" w:lineRule="auto"/>
              <w:ind w:left="15"/>
              <w:jc w:val="center"/>
              <w:rPr>
                <w:color w:val="000000"/>
                <w:sz w:val="24"/>
              </w:rPr>
            </w:pPr>
            <w:r>
              <w:rPr>
                <w:color w:val="000000"/>
                <w:sz w:val="24"/>
              </w:rPr>
              <w:t>3</w:t>
            </w:r>
          </w:p>
        </w:tc>
        <w:tc>
          <w:tcPr>
            <w:tcW w:w="2876" w:type="dxa"/>
            <w:vAlign w:val="center"/>
          </w:tcPr>
          <w:p w14:paraId="69786CEC"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应收股利</w:t>
            </w:r>
          </w:p>
        </w:tc>
        <w:tc>
          <w:tcPr>
            <w:tcW w:w="5008" w:type="dxa"/>
            <w:vAlign w:val="center"/>
          </w:tcPr>
          <w:p w14:paraId="4BF78974" w14:textId="77777777" w:rsidR="005717F3" w:rsidRDefault="005717F3" w:rsidP="00C66149">
            <w:pPr>
              <w:autoSpaceDE w:val="0"/>
              <w:autoSpaceDN w:val="0"/>
              <w:adjustRightInd w:val="0"/>
              <w:spacing w:before="29" w:line="288" w:lineRule="auto"/>
              <w:ind w:left="15"/>
              <w:jc w:val="right"/>
              <w:rPr>
                <w:color w:val="000000"/>
                <w:kern w:val="0"/>
                <w:sz w:val="24"/>
              </w:rPr>
            </w:pPr>
            <w:r>
              <w:rPr>
                <w:color w:val="000000"/>
                <w:kern w:val="0"/>
                <w:sz w:val="24"/>
              </w:rPr>
              <w:t>-</w:t>
            </w:r>
          </w:p>
        </w:tc>
      </w:tr>
      <w:tr w:rsidR="005717F3" w14:paraId="4E26A2AA" w14:textId="77777777" w:rsidTr="00C66149">
        <w:trPr>
          <w:jc w:val="center"/>
        </w:trPr>
        <w:tc>
          <w:tcPr>
            <w:tcW w:w="984" w:type="dxa"/>
            <w:vAlign w:val="center"/>
          </w:tcPr>
          <w:p w14:paraId="0D6F9A5E" w14:textId="77777777" w:rsidR="005717F3" w:rsidRDefault="005717F3" w:rsidP="00C66149">
            <w:pPr>
              <w:autoSpaceDE w:val="0"/>
              <w:autoSpaceDN w:val="0"/>
              <w:adjustRightInd w:val="0"/>
              <w:spacing w:before="29" w:line="288" w:lineRule="auto"/>
              <w:ind w:left="15"/>
              <w:jc w:val="center"/>
              <w:rPr>
                <w:color w:val="000000"/>
                <w:sz w:val="24"/>
              </w:rPr>
            </w:pPr>
            <w:r>
              <w:rPr>
                <w:color w:val="000000"/>
                <w:sz w:val="24"/>
              </w:rPr>
              <w:t>4</w:t>
            </w:r>
          </w:p>
        </w:tc>
        <w:tc>
          <w:tcPr>
            <w:tcW w:w="2876" w:type="dxa"/>
            <w:vAlign w:val="center"/>
          </w:tcPr>
          <w:p w14:paraId="0D81D0C2"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应收利息</w:t>
            </w:r>
          </w:p>
        </w:tc>
        <w:tc>
          <w:tcPr>
            <w:tcW w:w="5008" w:type="dxa"/>
            <w:vAlign w:val="center"/>
          </w:tcPr>
          <w:p w14:paraId="48325654" w14:textId="77777777" w:rsidR="005717F3" w:rsidRDefault="005717F3" w:rsidP="00C66149">
            <w:pPr>
              <w:autoSpaceDE w:val="0"/>
              <w:autoSpaceDN w:val="0"/>
              <w:adjustRightInd w:val="0"/>
              <w:spacing w:before="29" w:line="288" w:lineRule="auto"/>
              <w:ind w:left="15"/>
              <w:jc w:val="right"/>
              <w:rPr>
                <w:color w:val="000000"/>
                <w:kern w:val="0"/>
                <w:sz w:val="24"/>
              </w:rPr>
            </w:pPr>
            <w:r>
              <w:rPr>
                <w:color w:val="000000"/>
                <w:kern w:val="0"/>
                <w:sz w:val="24"/>
              </w:rPr>
              <w:t>82.50</w:t>
            </w:r>
          </w:p>
        </w:tc>
      </w:tr>
      <w:tr w:rsidR="005717F3" w14:paraId="74EC066D" w14:textId="77777777" w:rsidTr="00C66149">
        <w:trPr>
          <w:jc w:val="center"/>
        </w:trPr>
        <w:tc>
          <w:tcPr>
            <w:tcW w:w="984" w:type="dxa"/>
            <w:vAlign w:val="center"/>
          </w:tcPr>
          <w:p w14:paraId="3B3B3EE8" w14:textId="77777777" w:rsidR="005717F3" w:rsidRDefault="005717F3" w:rsidP="00C66149">
            <w:pPr>
              <w:autoSpaceDE w:val="0"/>
              <w:autoSpaceDN w:val="0"/>
              <w:adjustRightInd w:val="0"/>
              <w:spacing w:before="29" w:line="288" w:lineRule="auto"/>
              <w:ind w:left="15"/>
              <w:jc w:val="center"/>
              <w:rPr>
                <w:color w:val="000000"/>
                <w:sz w:val="24"/>
              </w:rPr>
            </w:pPr>
            <w:r>
              <w:rPr>
                <w:color w:val="000000"/>
                <w:sz w:val="24"/>
              </w:rPr>
              <w:t>5</w:t>
            </w:r>
          </w:p>
        </w:tc>
        <w:tc>
          <w:tcPr>
            <w:tcW w:w="2876" w:type="dxa"/>
            <w:vAlign w:val="center"/>
          </w:tcPr>
          <w:p w14:paraId="6AE91A61"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应收申购款</w:t>
            </w:r>
          </w:p>
        </w:tc>
        <w:tc>
          <w:tcPr>
            <w:tcW w:w="5008" w:type="dxa"/>
            <w:vAlign w:val="center"/>
          </w:tcPr>
          <w:p w14:paraId="0BA5DBC0" w14:textId="77777777" w:rsidR="005717F3" w:rsidRDefault="005717F3" w:rsidP="00C66149">
            <w:pPr>
              <w:autoSpaceDE w:val="0"/>
              <w:autoSpaceDN w:val="0"/>
              <w:adjustRightInd w:val="0"/>
              <w:spacing w:before="29" w:line="288" w:lineRule="auto"/>
              <w:ind w:left="15"/>
              <w:jc w:val="right"/>
              <w:rPr>
                <w:color w:val="000000"/>
                <w:kern w:val="0"/>
                <w:sz w:val="24"/>
              </w:rPr>
            </w:pPr>
            <w:r>
              <w:rPr>
                <w:color w:val="000000"/>
                <w:kern w:val="0"/>
                <w:sz w:val="24"/>
              </w:rPr>
              <w:t>-</w:t>
            </w:r>
          </w:p>
        </w:tc>
      </w:tr>
      <w:tr w:rsidR="005717F3" w14:paraId="5E0EFEF9" w14:textId="77777777" w:rsidTr="00C66149">
        <w:trPr>
          <w:jc w:val="center"/>
        </w:trPr>
        <w:tc>
          <w:tcPr>
            <w:tcW w:w="984" w:type="dxa"/>
            <w:vAlign w:val="center"/>
          </w:tcPr>
          <w:p w14:paraId="1DBF6DD9" w14:textId="77777777" w:rsidR="005717F3" w:rsidRDefault="005717F3" w:rsidP="00C66149">
            <w:pPr>
              <w:autoSpaceDE w:val="0"/>
              <w:autoSpaceDN w:val="0"/>
              <w:adjustRightInd w:val="0"/>
              <w:spacing w:before="29" w:line="288" w:lineRule="auto"/>
              <w:ind w:left="15"/>
              <w:jc w:val="center"/>
              <w:rPr>
                <w:color w:val="000000"/>
                <w:sz w:val="24"/>
              </w:rPr>
            </w:pPr>
            <w:r>
              <w:rPr>
                <w:color w:val="000000"/>
                <w:sz w:val="24"/>
              </w:rPr>
              <w:t>6</w:t>
            </w:r>
          </w:p>
        </w:tc>
        <w:tc>
          <w:tcPr>
            <w:tcW w:w="2876" w:type="dxa"/>
            <w:vAlign w:val="center"/>
          </w:tcPr>
          <w:p w14:paraId="53E5E730"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其他应收款</w:t>
            </w:r>
          </w:p>
        </w:tc>
        <w:tc>
          <w:tcPr>
            <w:tcW w:w="5008" w:type="dxa"/>
            <w:vAlign w:val="center"/>
          </w:tcPr>
          <w:p w14:paraId="35E2EF9C" w14:textId="77777777" w:rsidR="005717F3" w:rsidRDefault="005717F3" w:rsidP="00C66149">
            <w:pPr>
              <w:autoSpaceDE w:val="0"/>
              <w:autoSpaceDN w:val="0"/>
              <w:adjustRightInd w:val="0"/>
              <w:spacing w:before="29" w:line="288" w:lineRule="auto"/>
              <w:ind w:left="15"/>
              <w:jc w:val="right"/>
              <w:rPr>
                <w:color w:val="000000"/>
                <w:kern w:val="0"/>
                <w:sz w:val="24"/>
              </w:rPr>
            </w:pPr>
            <w:r>
              <w:rPr>
                <w:color w:val="000000"/>
                <w:kern w:val="0"/>
                <w:sz w:val="24"/>
              </w:rPr>
              <w:t>-</w:t>
            </w:r>
          </w:p>
        </w:tc>
      </w:tr>
      <w:tr w:rsidR="005717F3" w14:paraId="2D0AE473" w14:textId="77777777" w:rsidTr="00C66149">
        <w:trPr>
          <w:jc w:val="center"/>
        </w:trPr>
        <w:tc>
          <w:tcPr>
            <w:tcW w:w="984" w:type="dxa"/>
            <w:vAlign w:val="center"/>
          </w:tcPr>
          <w:p w14:paraId="0058855B" w14:textId="77777777" w:rsidR="005717F3" w:rsidRDefault="005717F3" w:rsidP="00C66149">
            <w:pPr>
              <w:autoSpaceDE w:val="0"/>
              <w:autoSpaceDN w:val="0"/>
              <w:adjustRightInd w:val="0"/>
              <w:spacing w:before="29" w:line="288" w:lineRule="auto"/>
              <w:ind w:left="15"/>
              <w:jc w:val="center"/>
              <w:rPr>
                <w:color w:val="000000"/>
                <w:sz w:val="24"/>
              </w:rPr>
            </w:pPr>
            <w:r>
              <w:rPr>
                <w:color w:val="000000"/>
                <w:sz w:val="24"/>
              </w:rPr>
              <w:t>7</w:t>
            </w:r>
          </w:p>
        </w:tc>
        <w:tc>
          <w:tcPr>
            <w:tcW w:w="2876" w:type="dxa"/>
            <w:vAlign w:val="center"/>
          </w:tcPr>
          <w:p w14:paraId="5F00A0F0"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待摊费用</w:t>
            </w:r>
          </w:p>
        </w:tc>
        <w:tc>
          <w:tcPr>
            <w:tcW w:w="5008" w:type="dxa"/>
            <w:vAlign w:val="center"/>
          </w:tcPr>
          <w:p w14:paraId="362B0FD3" w14:textId="77777777" w:rsidR="005717F3" w:rsidRDefault="005717F3" w:rsidP="00C66149">
            <w:pPr>
              <w:autoSpaceDE w:val="0"/>
              <w:autoSpaceDN w:val="0"/>
              <w:adjustRightInd w:val="0"/>
              <w:spacing w:before="29" w:line="288" w:lineRule="auto"/>
              <w:ind w:left="15"/>
              <w:jc w:val="right"/>
              <w:rPr>
                <w:color w:val="000000"/>
                <w:sz w:val="24"/>
              </w:rPr>
            </w:pPr>
            <w:r>
              <w:rPr>
                <w:color w:val="000000"/>
                <w:sz w:val="24"/>
              </w:rPr>
              <w:t>-</w:t>
            </w:r>
          </w:p>
        </w:tc>
      </w:tr>
      <w:tr w:rsidR="005717F3" w14:paraId="5AAF2E07" w14:textId="77777777" w:rsidTr="00C66149">
        <w:trPr>
          <w:jc w:val="center"/>
        </w:trPr>
        <w:tc>
          <w:tcPr>
            <w:tcW w:w="984" w:type="dxa"/>
            <w:vAlign w:val="center"/>
          </w:tcPr>
          <w:p w14:paraId="15EADE9B" w14:textId="77777777" w:rsidR="005717F3" w:rsidRDefault="005717F3" w:rsidP="00C66149">
            <w:pPr>
              <w:autoSpaceDE w:val="0"/>
              <w:autoSpaceDN w:val="0"/>
              <w:adjustRightInd w:val="0"/>
              <w:spacing w:before="29" w:line="288" w:lineRule="auto"/>
              <w:ind w:left="15"/>
              <w:jc w:val="center"/>
              <w:rPr>
                <w:color w:val="000000"/>
                <w:sz w:val="24"/>
              </w:rPr>
            </w:pPr>
            <w:r>
              <w:rPr>
                <w:color w:val="000000"/>
                <w:sz w:val="24"/>
              </w:rPr>
              <w:t>8</w:t>
            </w:r>
          </w:p>
        </w:tc>
        <w:tc>
          <w:tcPr>
            <w:tcW w:w="2876" w:type="dxa"/>
            <w:vAlign w:val="center"/>
          </w:tcPr>
          <w:p w14:paraId="6E6A9714"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其他</w:t>
            </w:r>
          </w:p>
        </w:tc>
        <w:tc>
          <w:tcPr>
            <w:tcW w:w="5008" w:type="dxa"/>
            <w:vAlign w:val="center"/>
          </w:tcPr>
          <w:p w14:paraId="0A32D201" w14:textId="77777777" w:rsidR="005717F3" w:rsidRDefault="005717F3" w:rsidP="00C66149">
            <w:pPr>
              <w:autoSpaceDE w:val="0"/>
              <w:autoSpaceDN w:val="0"/>
              <w:adjustRightInd w:val="0"/>
              <w:spacing w:before="29" w:line="288" w:lineRule="auto"/>
              <w:ind w:left="15"/>
              <w:jc w:val="right"/>
              <w:rPr>
                <w:color w:val="000000"/>
                <w:kern w:val="0"/>
                <w:sz w:val="24"/>
              </w:rPr>
            </w:pPr>
            <w:r>
              <w:rPr>
                <w:color w:val="000000"/>
                <w:kern w:val="0"/>
                <w:sz w:val="24"/>
              </w:rPr>
              <w:t>-</w:t>
            </w:r>
          </w:p>
        </w:tc>
      </w:tr>
      <w:tr w:rsidR="005717F3" w14:paraId="348E7C69" w14:textId="77777777" w:rsidTr="00C66149">
        <w:trPr>
          <w:jc w:val="center"/>
        </w:trPr>
        <w:tc>
          <w:tcPr>
            <w:tcW w:w="984" w:type="dxa"/>
            <w:vAlign w:val="center"/>
          </w:tcPr>
          <w:p w14:paraId="0D85AF31" w14:textId="77777777" w:rsidR="005717F3" w:rsidRDefault="005717F3" w:rsidP="00C66149">
            <w:pPr>
              <w:autoSpaceDE w:val="0"/>
              <w:autoSpaceDN w:val="0"/>
              <w:adjustRightInd w:val="0"/>
              <w:spacing w:before="29" w:line="288" w:lineRule="auto"/>
              <w:ind w:left="15"/>
              <w:jc w:val="center"/>
              <w:rPr>
                <w:color w:val="000000"/>
                <w:sz w:val="24"/>
              </w:rPr>
            </w:pPr>
            <w:r>
              <w:rPr>
                <w:color w:val="000000"/>
                <w:sz w:val="24"/>
              </w:rPr>
              <w:t>9</w:t>
            </w:r>
          </w:p>
        </w:tc>
        <w:tc>
          <w:tcPr>
            <w:tcW w:w="2876" w:type="dxa"/>
            <w:vAlign w:val="center"/>
          </w:tcPr>
          <w:p w14:paraId="5C9EACD0" w14:textId="77777777" w:rsidR="005717F3" w:rsidRDefault="005717F3" w:rsidP="00C66149">
            <w:pPr>
              <w:autoSpaceDE w:val="0"/>
              <w:autoSpaceDN w:val="0"/>
              <w:adjustRightInd w:val="0"/>
              <w:spacing w:before="29" w:line="288" w:lineRule="auto"/>
              <w:ind w:left="15"/>
              <w:jc w:val="left"/>
              <w:rPr>
                <w:color w:val="000000"/>
                <w:kern w:val="0"/>
                <w:sz w:val="24"/>
              </w:rPr>
            </w:pPr>
            <w:r>
              <w:rPr>
                <w:color w:val="000000"/>
                <w:kern w:val="0"/>
                <w:sz w:val="24"/>
              </w:rPr>
              <w:t>合计</w:t>
            </w:r>
          </w:p>
        </w:tc>
        <w:tc>
          <w:tcPr>
            <w:tcW w:w="5008" w:type="dxa"/>
            <w:vAlign w:val="center"/>
          </w:tcPr>
          <w:p w14:paraId="4E588260" w14:textId="77777777" w:rsidR="005717F3" w:rsidRDefault="005717F3" w:rsidP="00C66149">
            <w:pPr>
              <w:autoSpaceDE w:val="0"/>
              <w:autoSpaceDN w:val="0"/>
              <w:adjustRightInd w:val="0"/>
              <w:spacing w:before="29" w:line="288" w:lineRule="auto"/>
              <w:ind w:left="15"/>
              <w:jc w:val="right"/>
              <w:rPr>
                <w:color w:val="000000"/>
                <w:kern w:val="0"/>
                <w:sz w:val="24"/>
              </w:rPr>
            </w:pPr>
            <w:r>
              <w:rPr>
                <w:color w:val="000000"/>
                <w:kern w:val="0"/>
                <w:sz w:val="24"/>
              </w:rPr>
              <w:t>222,399.54</w:t>
            </w:r>
          </w:p>
        </w:tc>
      </w:tr>
    </w:tbl>
    <w:p w14:paraId="59479253"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29C54D40"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11315496" w14:textId="6A5D98B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（5）</w:t>
      </w:r>
      <w:r w:rsidRPr="00827526">
        <w:rPr>
          <w:rFonts w:ascii="宋体" w:hAnsi="宋体" w:hint="eastAsia"/>
          <w:color w:val="000000"/>
          <w:sz w:val="24"/>
        </w:rPr>
        <w:t>报告期末</w:t>
      </w:r>
      <w:r w:rsidR="00C21197">
        <w:rPr>
          <w:rFonts w:ascii="宋体" w:hAnsi="宋体" w:hint="eastAsia"/>
          <w:color w:val="000000"/>
          <w:sz w:val="24"/>
        </w:rPr>
        <w:t>指数</w:t>
      </w:r>
      <w:r w:rsidRPr="00827526">
        <w:rPr>
          <w:rFonts w:ascii="宋体" w:hAnsi="宋体" w:hint="eastAsia"/>
          <w:color w:val="000000"/>
          <w:sz w:val="24"/>
        </w:rPr>
        <w:t>投资</w:t>
      </w:r>
      <w:r w:rsidR="00C21197">
        <w:rPr>
          <w:rFonts w:ascii="宋体" w:hAnsi="宋体" w:hint="eastAsia"/>
          <w:color w:val="000000"/>
          <w:sz w:val="24"/>
        </w:rPr>
        <w:t>前十名</w:t>
      </w:r>
      <w:r w:rsidRPr="00827526">
        <w:rPr>
          <w:rFonts w:ascii="宋体" w:hAnsi="宋体" w:hint="eastAsia"/>
          <w:color w:val="000000"/>
          <w:sz w:val="24"/>
        </w:rPr>
        <w:t>股票</w:t>
      </w:r>
      <w:r w:rsidR="00C21197">
        <w:rPr>
          <w:rFonts w:ascii="宋体" w:hAnsi="宋体" w:hint="eastAsia"/>
          <w:color w:val="000000"/>
          <w:sz w:val="24"/>
        </w:rPr>
        <w:t>中</w:t>
      </w:r>
      <w:bookmarkStart w:id="38" w:name="_GoBack"/>
      <w:bookmarkEnd w:id="38"/>
      <w:r w:rsidRPr="00827526">
        <w:rPr>
          <w:rFonts w:ascii="宋体" w:hAnsi="宋体" w:hint="eastAsia"/>
          <w:color w:val="000000"/>
          <w:sz w:val="24"/>
        </w:rPr>
        <w:t>存在流通受限情况的说明</w:t>
      </w:r>
      <w:r>
        <w:rPr>
          <w:rFonts w:ascii="宋体" w:hAnsi="宋体" w:hint="eastAsia"/>
          <w:color w:val="000000"/>
          <w:sz w:val="24"/>
        </w:rPr>
        <w:t xml:space="preserve"> </w:t>
      </w:r>
      <w:r>
        <w:rPr>
          <w:rFonts w:ascii="宋体" w:hAnsi="宋体" w:hint="eastAsia"/>
          <w:color w:val="000000"/>
          <w:sz w:val="24"/>
        </w:rPr>
        <w:tab/>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5717F3" w14:paraId="16A81D5D" w14:textId="77777777" w:rsidTr="00C66149">
        <w:trPr>
          <w:jc w:val="center"/>
        </w:trPr>
        <w:tc>
          <w:tcPr>
            <w:tcW w:w="1129" w:type="dxa"/>
            <w:vAlign w:val="center"/>
          </w:tcPr>
          <w:p w14:paraId="2C86CB25" w14:textId="77777777" w:rsidR="005717F3" w:rsidRDefault="005717F3" w:rsidP="00C66149">
            <w:pPr>
              <w:spacing w:before="29" w:line="288" w:lineRule="auto"/>
              <w:ind w:left="17"/>
              <w:jc w:val="center"/>
              <w:rPr>
                <w:color w:val="000000"/>
                <w:sz w:val="24"/>
              </w:rPr>
            </w:pPr>
            <w:r>
              <w:rPr>
                <w:color w:val="000000"/>
                <w:sz w:val="24"/>
              </w:rPr>
              <w:t>序号</w:t>
            </w:r>
          </w:p>
        </w:tc>
        <w:tc>
          <w:tcPr>
            <w:tcW w:w="1356" w:type="dxa"/>
            <w:vAlign w:val="center"/>
          </w:tcPr>
          <w:p w14:paraId="4A2C1D50" w14:textId="77777777" w:rsidR="005717F3" w:rsidRDefault="005717F3" w:rsidP="00C66149">
            <w:pPr>
              <w:spacing w:before="29" w:line="288" w:lineRule="auto"/>
              <w:ind w:left="17"/>
              <w:jc w:val="center"/>
              <w:rPr>
                <w:color w:val="000000"/>
                <w:sz w:val="24"/>
              </w:rPr>
            </w:pPr>
            <w:r>
              <w:rPr>
                <w:color w:val="000000"/>
                <w:sz w:val="24"/>
              </w:rPr>
              <w:t>股票代码</w:t>
            </w:r>
          </w:p>
        </w:tc>
        <w:tc>
          <w:tcPr>
            <w:tcW w:w="1355" w:type="dxa"/>
            <w:vAlign w:val="center"/>
          </w:tcPr>
          <w:p w14:paraId="196D5BDC" w14:textId="77777777" w:rsidR="005717F3" w:rsidRDefault="005717F3" w:rsidP="00C66149">
            <w:pPr>
              <w:spacing w:before="29" w:line="288" w:lineRule="auto"/>
              <w:ind w:left="17"/>
              <w:jc w:val="center"/>
              <w:rPr>
                <w:color w:val="000000"/>
                <w:sz w:val="24"/>
              </w:rPr>
            </w:pPr>
            <w:r>
              <w:rPr>
                <w:color w:val="000000"/>
                <w:sz w:val="24"/>
              </w:rPr>
              <w:t>股票名称</w:t>
            </w:r>
          </w:p>
        </w:tc>
        <w:tc>
          <w:tcPr>
            <w:tcW w:w="1880" w:type="dxa"/>
            <w:vAlign w:val="center"/>
          </w:tcPr>
          <w:p w14:paraId="1369B994" w14:textId="77777777" w:rsidR="005717F3" w:rsidRDefault="005717F3" w:rsidP="00C66149">
            <w:pPr>
              <w:spacing w:before="29" w:line="288" w:lineRule="auto"/>
              <w:ind w:left="17"/>
              <w:jc w:val="center"/>
              <w:rPr>
                <w:color w:val="000000"/>
                <w:sz w:val="24"/>
              </w:rPr>
            </w:pPr>
            <w:r>
              <w:rPr>
                <w:color w:val="000000"/>
                <w:sz w:val="24"/>
              </w:rPr>
              <w:t>流通受限部分的公允价值</w:t>
            </w:r>
            <w:r>
              <w:rPr>
                <w:color w:val="000000"/>
                <w:sz w:val="24"/>
              </w:rPr>
              <w:t>(</w:t>
            </w:r>
            <w:r>
              <w:rPr>
                <w:color w:val="000000"/>
                <w:sz w:val="24"/>
              </w:rPr>
              <w:t>元</w:t>
            </w:r>
            <w:r>
              <w:rPr>
                <w:color w:val="000000"/>
                <w:sz w:val="24"/>
              </w:rPr>
              <w:t>)</w:t>
            </w:r>
          </w:p>
        </w:tc>
        <w:tc>
          <w:tcPr>
            <w:tcW w:w="1724" w:type="dxa"/>
            <w:vAlign w:val="center"/>
          </w:tcPr>
          <w:p w14:paraId="5A010E26" w14:textId="77777777" w:rsidR="005717F3" w:rsidRDefault="005717F3" w:rsidP="00C66149">
            <w:pPr>
              <w:spacing w:before="29" w:line="288" w:lineRule="auto"/>
              <w:ind w:left="17"/>
              <w:jc w:val="center"/>
              <w:rPr>
                <w:color w:val="000000"/>
                <w:sz w:val="24"/>
              </w:rPr>
            </w:pPr>
            <w:r>
              <w:rPr>
                <w:color w:val="000000"/>
                <w:sz w:val="24"/>
              </w:rPr>
              <w:t>占基金资产净值比例</w:t>
            </w:r>
            <w:r>
              <w:rPr>
                <w:color w:val="000000"/>
                <w:sz w:val="24"/>
              </w:rPr>
              <w:t>(%)</w:t>
            </w:r>
          </w:p>
        </w:tc>
        <w:tc>
          <w:tcPr>
            <w:tcW w:w="1424" w:type="dxa"/>
            <w:vAlign w:val="center"/>
          </w:tcPr>
          <w:p w14:paraId="7588A829" w14:textId="77777777" w:rsidR="005717F3" w:rsidRDefault="005717F3" w:rsidP="00C66149">
            <w:pPr>
              <w:spacing w:before="29" w:line="288" w:lineRule="auto"/>
              <w:ind w:left="17"/>
              <w:jc w:val="center"/>
              <w:rPr>
                <w:color w:val="000000"/>
                <w:sz w:val="24"/>
              </w:rPr>
            </w:pPr>
            <w:r>
              <w:rPr>
                <w:color w:val="000000"/>
                <w:sz w:val="24"/>
              </w:rPr>
              <w:t>流通受限情况说明</w:t>
            </w:r>
          </w:p>
        </w:tc>
      </w:tr>
      <w:tr w:rsidR="005717F3" w14:paraId="14ABCE0A" w14:textId="77777777" w:rsidTr="00C66149">
        <w:trPr>
          <w:jc w:val="center"/>
        </w:trPr>
        <w:tc>
          <w:tcPr>
            <w:tcW w:w="1129" w:type="dxa"/>
            <w:vAlign w:val="center"/>
          </w:tcPr>
          <w:p w14:paraId="4A7B44FD" w14:textId="77777777" w:rsidR="005717F3" w:rsidRDefault="005717F3" w:rsidP="00C66149">
            <w:pPr>
              <w:jc w:val="center"/>
            </w:pPr>
            <w:r>
              <w:rPr>
                <w:color w:val="000000"/>
                <w:sz w:val="24"/>
              </w:rPr>
              <w:t>1</w:t>
            </w:r>
          </w:p>
        </w:tc>
        <w:tc>
          <w:tcPr>
            <w:tcW w:w="1356" w:type="dxa"/>
            <w:vAlign w:val="center"/>
          </w:tcPr>
          <w:p w14:paraId="76126D55" w14:textId="77777777" w:rsidR="005717F3" w:rsidRDefault="005717F3" w:rsidP="00C66149">
            <w:pPr>
              <w:jc w:val="center"/>
            </w:pPr>
            <w:r>
              <w:rPr>
                <w:color w:val="000000"/>
                <w:sz w:val="24"/>
              </w:rPr>
              <w:t>000002</w:t>
            </w:r>
          </w:p>
        </w:tc>
        <w:tc>
          <w:tcPr>
            <w:tcW w:w="1355" w:type="dxa"/>
            <w:vAlign w:val="center"/>
          </w:tcPr>
          <w:p w14:paraId="3BF94466" w14:textId="77777777" w:rsidR="005717F3" w:rsidRDefault="005717F3" w:rsidP="00C66149">
            <w:pPr>
              <w:jc w:val="center"/>
            </w:pPr>
            <w:r>
              <w:rPr>
                <w:color w:val="000000"/>
                <w:sz w:val="24"/>
              </w:rPr>
              <w:t>万</w:t>
            </w:r>
            <w:r>
              <w:rPr>
                <w:color w:val="000000"/>
                <w:sz w:val="24"/>
              </w:rPr>
              <w:t xml:space="preserve">  </w:t>
            </w:r>
            <w:r>
              <w:rPr>
                <w:color w:val="000000"/>
                <w:sz w:val="24"/>
              </w:rPr>
              <w:t>科Ａ</w:t>
            </w:r>
          </w:p>
        </w:tc>
        <w:tc>
          <w:tcPr>
            <w:tcW w:w="1880" w:type="dxa"/>
            <w:vAlign w:val="center"/>
          </w:tcPr>
          <w:p w14:paraId="64C1D3E5" w14:textId="77777777" w:rsidR="005717F3" w:rsidRDefault="005717F3" w:rsidP="00C66149">
            <w:pPr>
              <w:jc w:val="right"/>
            </w:pPr>
            <w:r>
              <w:rPr>
                <w:color w:val="000000"/>
                <w:sz w:val="24"/>
              </w:rPr>
              <w:t>5,655,545.00</w:t>
            </w:r>
          </w:p>
        </w:tc>
        <w:tc>
          <w:tcPr>
            <w:tcW w:w="1724" w:type="dxa"/>
            <w:vAlign w:val="center"/>
          </w:tcPr>
          <w:p w14:paraId="7AEAE608" w14:textId="77777777" w:rsidR="005717F3" w:rsidRDefault="005717F3" w:rsidP="00C66149">
            <w:pPr>
              <w:jc w:val="right"/>
            </w:pPr>
            <w:r>
              <w:rPr>
                <w:color w:val="000000"/>
                <w:sz w:val="24"/>
              </w:rPr>
              <w:t>11.19</w:t>
            </w:r>
          </w:p>
        </w:tc>
        <w:tc>
          <w:tcPr>
            <w:tcW w:w="1424" w:type="dxa"/>
            <w:vAlign w:val="center"/>
          </w:tcPr>
          <w:p w14:paraId="2087CC0D" w14:textId="77777777" w:rsidR="005717F3" w:rsidRDefault="005717F3" w:rsidP="00C66149">
            <w:pPr>
              <w:jc w:val="right"/>
            </w:pPr>
            <w:r>
              <w:rPr>
                <w:color w:val="000000"/>
                <w:sz w:val="24"/>
              </w:rPr>
              <w:t>重大事项</w:t>
            </w:r>
          </w:p>
        </w:tc>
      </w:tr>
    </w:tbl>
    <w:p w14:paraId="1E0C1BC5" w14:textId="77777777" w:rsidR="005717F3" w:rsidRDefault="005717F3" w:rsidP="005717F3">
      <w:pPr>
        <w:autoSpaceDE w:val="0"/>
        <w:autoSpaceDN w:val="0"/>
        <w:adjustRightInd w:val="0"/>
        <w:spacing w:before="29" w:line="288" w:lineRule="auto"/>
        <w:ind w:firstLineChars="200" w:firstLine="480"/>
        <w:jc w:val="left"/>
        <w:rPr>
          <w:rFonts w:ascii="宋体" w:hAnsi="宋体"/>
          <w:color w:val="000000"/>
          <w:sz w:val="24"/>
        </w:rPr>
      </w:pPr>
    </w:p>
    <w:p w14:paraId="519208A4" w14:textId="77777777" w:rsidR="005717F3" w:rsidRDefault="005717F3" w:rsidP="005717F3">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6A625EA2"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5AD54BA2"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43C37D70" w14:textId="77777777" w:rsidR="005717F3" w:rsidRDefault="005717F3" w:rsidP="005717F3">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0F89E798" w14:textId="04B81789" w:rsidR="00284936" w:rsidRDefault="00254558">
      <w:pPr>
        <w:spacing w:before="50" w:line="360" w:lineRule="auto"/>
        <w:ind w:firstLineChars="200" w:firstLine="562"/>
        <w:rPr>
          <w:rFonts w:ascii="黑体" w:eastAsia="黑体" w:hAnsi="宋体"/>
          <w:b/>
          <w:kern w:val="0"/>
          <w:sz w:val="28"/>
          <w:szCs w:val="20"/>
        </w:rPr>
      </w:pPr>
      <w:bookmarkStart w:id="39" w:name="_Toc320703951"/>
      <w:bookmarkStart w:id="40" w:name="_Toc320704003"/>
      <w:bookmarkStart w:id="41" w:name="_Toc320704076"/>
      <w:bookmarkStart w:id="42" w:name="_Toc320704363"/>
      <w:r>
        <w:rPr>
          <w:rFonts w:ascii="黑体" w:eastAsia="黑体" w:hAnsi="宋体" w:hint="eastAsia"/>
          <w:b/>
          <w:kern w:val="0"/>
          <w:sz w:val="28"/>
          <w:szCs w:val="20"/>
        </w:rPr>
        <w:t>十二、基金的业绩</w:t>
      </w:r>
      <w:bookmarkEnd w:id="39"/>
      <w:bookmarkEnd w:id="40"/>
      <w:bookmarkEnd w:id="41"/>
      <w:bookmarkEnd w:id="42"/>
    </w:p>
    <w:p w14:paraId="38865B21"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基金业绩截止日为2015年12月31日，所载财务数据未经审计师审计。</w:t>
      </w:r>
    </w:p>
    <w:p w14:paraId="1562E193"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D747D0D" w14:textId="77777777" w:rsidR="00284936" w:rsidRDefault="0025455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14:paraId="2D56A83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8EE1B7D"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71A153FD"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551FF8FC"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469FC0ED"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9B914B8"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4C5CC1C4"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1D825DD6"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284936" w14:paraId="2D63FF9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0803F23" w14:textId="77777777" w:rsidR="00284936" w:rsidRDefault="00254558">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030316E8" w14:textId="77777777" w:rsidR="00284936" w:rsidRDefault="00254558">
            <w:pPr>
              <w:autoSpaceDE w:val="0"/>
              <w:autoSpaceDN w:val="0"/>
              <w:adjustRightInd w:val="0"/>
              <w:spacing w:before="29" w:line="288" w:lineRule="auto"/>
              <w:ind w:left="15"/>
              <w:jc w:val="center"/>
              <w:rPr>
                <w:rFonts w:cs="Arial"/>
                <w:color w:val="000000"/>
                <w:kern w:val="0"/>
                <w:sz w:val="24"/>
              </w:rPr>
            </w:pPr>
            <w:r>
              <w:rPr>
                <w:color w:val="000000"/>
                <w:sz w:val="24"/>
              </w:rPr>
              <w:t>27.15%</w:t>
            </w:r>
          </w:p>
        </w:tc>
        <w:tc>
          <w:tcPr>
            <w:tcW w:w="1044" w:type="dxa"/>
            <w:tcBorders>
              <w:top w:val="single" w:sz="8" w:space="0" w:color="000000"/>
              <w:left w:val="single" w:sz="8" w:space="0" w:color="000000"/>
              <w:bottom w:val="single" w:sz="8" w:space="0" w:color="000000"/>
              <w:right w:val="single" w:sz="8" w:space="0" w:color="000000"/>
            </w:tcBorders>
            <w:vAlign w:val="center"/>
          </w:tcPr>
          <w:p w14:paraId="2892790E" w14:textId="77777777" w:rsidR="00284936" w:rsidRDefault="00254558">
            <w:pPr>
              <w:autoSpaceDE w:val="0"/>
              <w:autoSpaceDN w:val="0"/>
              <w:adjustRightInd w:val="0"/>
              <w:spacing w:before="29" w:line="288" w:lineRule="auto"/>
              <w:ind w:left="15"/>
              <w:jc w:val="center"/>
              <w:rPr>
                <w:rFonts w:cs="Arial"/>
                <w:color w:val="000000"/>
                <w:kern w:val="0"/>
                <w:sz w:val="24"/>
              </w:rPr>
            </w:pPr>
            <w:r>
              <w:rPr>
                <w:color w:val="000000"/>
                <w:sz w:val="24"/>
              </w:rPr>
              <w:t>1.89%</w:t>
            </w:r>
          </w:p>
        </w:tc>
        <w:tc>
          <w:tcPr>
            <w:tcW w:w="1104" w:type="dxa"/>
            <w:tcBorders>
              <w:top w:val="single" w:sz="8" w:space="0" w:color="000000"/>
              <w:left w:val="single" w:sz="8" w:space="0" w:color="000000"/>
              <w:bottom w:val="single" w:sz="8" w:space="0" w:color="000000"/>
              <w:right w:val="single" w:sz="8" w:space="0" w:color="000000"/>
            </w:tcBorders>
            <w:vAlign w:val="center"/>
          </w:tcPr>
          <w:p w14:paraId="163ADF77" w14:textId="77777777" w:rsidR="00284936" w:rsidRDefault="00254558">
            <w:pPr>
              <w:autoSpaceDE w:val="0"/>
              <w:autoSpaceDN w:val="0"/>
              <w:adjustRightInd w:val="0"/>
              <w:spacing w:before="29" w:line="288" w:lineRule="auto"/>
              <w:ind w:left="15"/>
              <w:jc w:val="center"/>
              <w:rPr>
                <w:rFonts w:cs="Arial"/>
                <w:color w:val="000000"/>
                <w:kern w:val="0"/>
                <w:sz w:val="24"/>
              </w:rPr>
            </w:pPr>
            <w:r>
              <w:rPr>
                <w:color w:val="000000"/>
                <w:sz w:val="24"/>
              </w:rPr>
              <w:t>27.50%</w:t>
            </w:r>
          </w:p>
        </w:tc>
        <w:tc>
          <w:tcPr>
            <w:tcW w:w="1044" w:type="dxa"/>
            <w:tcBorders>
              <w:top w:val="single" w:sz="8" w:space="0" w:color="000000"/>
              <w:left w:val="single" w:sz="8" w:space="0" w:color="000000"/>
              <w:bottom w:val="single" w:sz="8" w:space="0" w:color="000000"/>
              <w:right w:val="single" w:sz="8" w:space="0" w:color="000000"/>
            </w:tcBorders>
            <w:vAlign w:val="center"/>
          </w:tcPr>
          <w:p w14:paraId="6B9B8662" w14:textId="77777777" w:rsidR="00284936" w:rsidRDefault="00254558">
            <w:pPr>
              <w:autoSpaceDE w:val="0"/>
              <w:autoSpaceDN w:val="0"/>
              <w:adjustRightInd w:val="0"/>
              <w:spacing w:before="29" w:line="288" w:lineRule="auto"/>
              <w:ind w:left="15"/>
              <w:jc w:val="center"/>
              <w:rPr>
                <w:rFonts w:cs="Arial"/>
                <w:color w:val="000000"/>
                <w:kern w:val="0"/>
                <w:sz w:val="24"/>
              </w:rPr>
            </w:pPr>
            <w:r>
              <w:rPr>
                <w:color w:val="000000"/>
                <w:sz w:val="24"/>
              </w:rPr>
              <w:t>1.91%</w:t>
            </w:r>
          </w:p>
        </w:tc>
        <w:tc>
          <w:tcPr>
            <w:tcW w:w="1057" w:type="dxa"/>
            <w:tcBorders>
              <w:top w:val="single" w:sz="8" w:space="0" w:color="000000"/>
              <w:left w:val="single" w:sz="8" w:space="0" w:color="000000"/>
              <w:bottom w:val="single" w:sz="8" w:space="0" w:color="000000"/>
              <w:right w:val="single" w:sz="8" w:space="0" w:color="000000"/>
            </w:tcBorders>
            <w:vAlign w:val="center"/>
          </w:tcPr>
          <w:p w14:paraId="487F599C" w14:textId="77777777" w:rsidR="00284936" w:rsidRDefault="00254558">
            <w:pPr>
              <w:autoSpaceDE w:val="0"/>
              <w:autoSpaceDN w:val="0"/>
              <w:adjustRightInd w:val="0"/>
              <w:spacing w:before="29" w:line="288" w:lineRule="auto"/>
              <w:ind w:left="15"/>
              <w:jc w:val="center"/>
              <w:rPr>
                <w:rFonts w:cs="Arial"/>
                <w:color w:val="000000"/>
                <w:kern w:val="0"/>
                <w:sz w:val="24"/>
              </w:rPr>
            </w:pPr>
            <w:r>
              <w:rPr>
                <w:color w:val="000000"/>
                <w:sz w:val="24"/>
              </w:rPr>
              <w:t>-0.35%</w:t>
            </w:r>
          </w:p>
        </w:tc>
        <w:tc>
          <w:tcPr>
            <w:tcW w:w="1044" w:type="dxa"/>
            <w:tcBorders>
              <w:top w:val="single" w:sz="8" w:space="0" w:color="000000"/>
              <w:left w:val="single" w:sz="8" w:space="0" w:color="000000"/>
              <w:bottom w:val="single" w:sz="8" w:space="0" w:color="000000"/>
              <w:right w:val="single" w:sz="8" w:space="0" w:color="000000"/>
            </w:tcBorders>
            <w:vAlign w:val="center"/>
          </w:tcPr>
          <w:p w14:paraId="589D80D3" w14:textId="77777777" w:rsidR="00284936" w:rsidRDefault="00254558">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284936" w14:paraId="72220C5A"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051DF28" w14:textId="77777777" w:rsidR="00284936" w:rsidRDefault="00254558">
            <w:pPr>
              <w:autoSpaceDE w:val="0"/>
              <w:autoSpaceDN w:val="0"/>
              <w:adjustRightInd w:val="0"/>
              <w:spacing w:before="29" w:line="288" w:lineRule="auto"/>
              <w:ind w:left="15"/>
              <w:jc w:val="left"/>
              <w:rPr>
                <w:color w:val="000000"/>
                <w:kern w:val="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FEAF96B"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446F4953" w14:textId="77777777" w:rsidR="00284936" w:rsidRDefault="00254558">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C5CCB9E"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0EFC5DC5" w14:textId="77777777" w:rsidR="00284936" w:rsidRDefault="00254558">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02A5FB4D" w14:textId="77777777" w:rsidR="00284936" w:rsidRDefault="00254558">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34A67D4F" w14:textId="77777777" w:rsidR="00284936" w:rsidRDefault="00254558">
            <w:pPr>
              <w:autoSpaceDE w:val="0"/>
              <w:autoSpaceDN w:val="0"/>
              <w:adjustRightInd w:val="0"/>
              <w:spacing w:before="29" w:line="288" w:lineRule="auto"/>
              <w:ind w:left="15"/>
              <w:jc w:val="center"/>
              <w:rPr>
                <w:color w:val="000000"/>
                <w:sz w:val="24"/>
              </w:rPr>
            </w:pPr>
            <w:r>
              <w:rPr>
                <w:color w:val="000000"/>
                <w:sz w:val="24"/>
              </w:rPr>
              <w:t>-0.04%</w:t>
            </w:r>
          </w:p>
        </w:tc>
      </w:tr>
      <w:tr w:rsidR="00284936" w14:paraId="5106675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F40C292" w14:textId="77777777" w:rsidR="00284936" w:rsidRDefault="00254558">
            <w:pPr>
              <w:autoSpaceDE w:val="0"/>
              <w:autoSpaceDN w:val="0"/>
              <w:adjustRightInd w:val="0"/>
              <w:spacing w:before="29" w:line="288" w:lineRule="auto"/>
              <w:ind w:left="15"/>
              <w:jc w:val="left"/>
              <w:rPr>
                <w:color w:val="000000"/>
                <w:kern w:val="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127527D8" w14:textId="77777777" w:rsidR="00284936" w:rsidRDefault="00254558">
            <w:pPr>
              <w:autoSpaceDE w:val="0"/>
              <w:autoSpaceDN w:val="0"/>
              <w:adjustRightInd w:val="0"/>
              <w:spacing w:before="29" w:line="288" w:lineRule="auto"/>
              <w:ind w:left="15"/>
              <w:jc w:val="center"/>
              <w:rPr>
                <w:color w:val="000000"/>
                <w:kern w:val="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338643EA" w14:textId="77777777" w:rsidR="00284936" w:rsidRDefault="00254558">
            <w:pPr>
              <w:autoSpaceDE w:val="0"/>
              <w:autoSpaceDN w:val="0"/>
              <w:adjustRightInd w:val="0"/>
              <w:spacing w:before="29" w:line="288" w:lineRule="auto"/>
              <w:ind w:left="15"/>
              <w:jc w:val="center"/>
              <w:rPr>
                <w:color w:val="000000"/>
                <w:kern w:val="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40E8358F" w14:textId="77777777" w:rsidR="00284936" w:rsidRDefault="00254558">
            <w:pPr>
              <w:autoSpaceDE w:val="0"/>
              <w:autoSpaceDN w:val="0"/>
              <w:adjustRightInd w:val="0"/>
              <w:spacing w:before="29" w:line="288" w:lineRule="auto"/>
              <w:ind w:left="15"/>
              <w:jc w:val="center"/>
              <w:rPr>
                <w:color w:val="000000"/>
                <w:kern w:val="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75B88B7" w14:textId="77777777" w:rsidR="00284936" w:rsidRDefault="00254558">
            <w:pPr>
              <w:autoSpaceDE w:val="0"/>
              <w:autoSpaceDN w:val="0"/>
              <w:adjustRightInd w:val="0"/>
              <w:spacing w:before="29" w:line="288" w:lineRule="auto"/>
              <w:ind w:left="15"/>
              <w:jc w:val="center"/>
              <w:rPr>
                <w:color w:val="000000"/>
                <w:kern w:val="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7D989F2E" w14:textId="77777777" w:rsidR="00284936" w:rsidRDefault="00254558">
            <w:pPr>
              <w:autoSpaceDE w:val="0"/>
              <w:autoSpaceDN w:val="0"/>
              <w:adjustRightInd w:val="0"/>
              <w:spacing w:before="29" w:line="288" w:lineRule="auto"/>
              <w:ind w:left="15"/>
              <w:jc w:val="center"/>
              <w:rPr>
                <w:color w:val="000000"/>
                <w:kern w:val="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631FAB95" w14:textId="77777777" w:rsidR="00284936" w:rsidRDefault="00254558">
            <w:pPr>
              <w:autoSpaceDE w:val="0"/>
              <w:autoSpaceDN w:val="0"/>
              <w:adjustRightInd w:val="0"/>
              <w:spacing w:before="29" w:line="288" w:lineRule="auto"/>
              <w:ind w:left="15"/>
              <w:jc w:val="center"/>
              <w:rPr>
                <w:color w:val="000000"/>
                <w:kern w:val="0"/>
                <w:sz w:val="24"/>
              </w:rPr>
            </w:pPr>
            <w:r>
              <w:rPr>
                <w:color w:val="000000"/>
                <w:sz w:val="24"/>
              </w:rPr>
              <w:t>-0.01%</w:t>
            </w:r>
          </w:p>
        </w:tc>
      </w:tr>
      <w:tr w:rsidR="00284936" w14:paraId="4234E75D"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DB76A3D" w14:textId="77777777" w:rsidR="00284936" w:rsidRDefault="00254558">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073AD1C" w14:textId="77777777" w:rsidR="00284936" w:rsidRDefault="00254558">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70C4C3E4"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479BEEED" w14:textId="77777777" w:rsidR="00284936" w:rsidRDefault="00254558">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4429CB18"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12613F1F" w14:textId="77777777" w:rsidR="00284936" w:rsidRDefault="00254558">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37BF5537" w14:textId="77777777" w:rsidR="00284936" w:rsidRDefault="00254558">
            <w:pPr>
              <w:autoSpaceDE w:val="0"/>
              <w:autoSpaceDN w:val="0"/>
              <w:adjustRightInd w:val="0"/>
              <w:spacing w:before="29" w:line="288" w:lineRule="auto"/>
              <w:ind w:left="15"/>
              <w:jc w:val="center"/>
              <w:rPr>
                <w:color w:val="000000"/>
                <w:sz w:val="24"/>
              </w:rPr>
            </w:pPr>
            <w:r>
              <w:rPr>
                <w:color w:val="000000"/>
                <w:sz w:val="24"/>
              </w:rPr>
              <w:t>0.00%</w:t>
            </w:r>
          </w:p>
        </w:tc>
      </w:tr>
      <w:tr w:rsidR="00284936" w14:paraId="7BEFE015"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29CA019" w14:textId="77777777" w:rsidR="00284936" w:rsidRDefault="00254558">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4DB6933B" w14:textId="77777777" w:rsidR="00284936" w:rsidRDefault="00254558">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703B2875"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288C022C" w14:textId="77777777" w:rsidR="00284936" w:rsidRDefault="00254558">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1E3C1A98"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02D4ED13" w14:textId="77777777" w:rsidR="00284936" w:rsidRDefault="00254558">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3D9799B1" w14:textId="77777777" w:rsidR="00284936" w:rsidRDefault="00254558">
            <w:pPr>
              <w:autoSpaceDE w:val="0"/>
              <w:autoSpaceDN w:val="0"/>
              <w:adjustRightInd w:val="0"/>
              <w:spacing w:before="29" w:line="288" w:lineRule="auto"/>
              <w:ind w:left="15"/>
              <w:jc w:val="center"/>
              <w:rPr>
                <w:color w:val="000000"/>
                <w:sz w:val="24"/>
              </w:rPr>
            </w:pPr>
            <w:r>
              <w:rPr>
                <w:color w:val="000000"/>
                <w:sz w:val="24"/>
              </w:rPr>
              <w:t>0.00%</w:t>
            </w:r>
          </w:p>
        </w:tc>
      </w:tr>
      <w:tr w:rsidR="00284936" w14:paraId="32227245"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C749318" w14:textId="77777777" w:rsidR="00284936" w:rsidRDefault="00254558">
            <w:pPr>
              <w:autoSpaceDE w:val="0"/>
              <w:autoSpaceDN w:val="0"/>
              <w:adjustRightInd w:val="0"/>
              <w:spacing w:before="29" w:line="288" w:lineRule="auto"/>
              <w:ind w:left="15"/>
              <w:jc w:val="left"/>
              <w:rPr>
                <w:color w:val="00000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5F3BD729" w14:textId="77777777" w:rsidR="00284936" w:rsidRDefault="00254558">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15BA18C3"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1F54B4A7"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0FA32CE8"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01FE89A4" w14:textId="77777777" w:rsidR="00284936" w:rsidRDefault="00254558">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1CF30563" w14:textId="77777777" w:rsidR="00284936" w:rsidRDefault="00254558">
            <w:pPr>
              <w:autoSpaceDE w:val="0"/>
              <w:autoSpaceDN w:val="0"/>
              <w:adjustRightInd w:val="0"/>
              <w:spacing w:before="29" w:line="288" w:lineRule="auto"/>
              <w:ind w:left="15"/>
              <w:jc w:val="center"/>
              <w:rPr>
                <w:color w:val="000000"/>
                <w:sz w:val="24"/>
              </w:rPr>
            </w:pPr>
            <w:r>
              <w:rPr>
                <w:color w:val="000000"/>
                <w:sz w:val="24"/>
              </w:rPr>
              <w:t>-0.36%</w:t>
            </w:r>
          </w:p>
        </w:tc>
      </w:tr>
    </w:tbl>
    <w:p w14:paraId="6E86A099"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3DCBFE20" w14:textId="77777777" w:rsidR="00284936" w:rsidRDefault="00254558">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55E0E4DF" w14:textId="77777777" w:rsidR="00284936" w:rsidRDefault="00254558">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FB91149" w14:textId="77777777" w:rsidR="00284936" w:rsidRDefault="00254558">
      <w:pPr>
        <w:spacing w:before="29" w:line="288" w:lineRule="auto"/>
        <w:jc w:val="center"/>
        <w:rPr>
          <w:sz w:val="24"/>
        </w:rPr>
      </w:pPr>
      <w:r>
        <w:rPr>
          <w:rFonts w:hint="eastAsia"/>
          <w:color w:val="000000"/>
          <w:kern w:val="0"/>
          <w:sz w:val="24"/>
        </w:rPr>
        <w:t>（</w:t>
      </w:r>
      <w:r>
        <w:rPr>
          <w:color w:val="000000"/>
          <w:kern w:val="0"/>
          <w:sz w:val="24"/>
        </w:rPr>
        <w:t>2011</w:t>
      </w:r>
      <w:r>
        <w:rPr>
          <w:rFonts w:hint="eastAsia"/>
          <w:color w:val="000000"/>
          <w:kern w:val="0"/>
          <w:sz w:val="24"/>
        </w:rPr>
        <w:t>年</w:t>
      </w:r>
      <w:r>
        <w:rPr>
          <w:color w:val="000000"/>
          <w:kern w:val="0"/>
          <w:sz w:val="24"/>
        </w:rPr>
        <w:t>9</w:t>
      </w:r>
      <w:r>
        <w:rPr>
          <w:rFonts w:hint="eastAsia"/>
          <w:color w:val="000000"/>
          <w:kern w:val="0"/>
          <w:sz w:val="24"/>
        </w:rPr>
        <w:t>月</w:t>
      </w:r>
      <w:r>
        <w:rPr>
          <w:color w:val="000000"/>
          <w:kern w:val="0"/>
          <w:sz w:val="24"/>
        </w:rPr>
        <w:t>22</w:t>
      </w:r>
      <w:r>
        <w:rPr>
          <w:rFonts w:hint="eastAsia"/>
          <w:color w:val="000000"/>
          <w:kern w:val="0"/>
          <w:sz w:val="24"/>
        </w:rPr>
        <w:t>日至</w:t>
      </w:r>
      <w:r>
        <w:rPr>
          <w:color w:val="000000"/>
          <w:kern w:val="0"/>
          <w:sz w:val="24"/>
        </w:rPr>
        <w:t>2015</w:t>
      </w:r>
      <w:r>
        <w:rPr>
          <w:rFonts w:hint="eastAsia"/>
          <w:color w:val="000000"/>
          <w:kern w:val="0"/>
          <w:sz w:val="24"/>
        </w:rPr>
        <w:t>年</w:t>
      </w:r>
      <w:r>
        <w:rPr>
          <w:color w:val="000000"/>
          <w:kern w:val="0"/>
          <w:sz w:val="24"/>
        </w:rPr>
        <w:t>12</w:t>
      </w:r>
      <w:r>
        <w:rPr>
          <w:rFonts w:hint="eastAsia"/>
          <w:color w:val="000000"/>
          <w:kern w:val="0"/>
          <w:sz w:val="24"/>
        </w:rPr>
        <w:t>月</w:t>
      </w:r>
      <w:r>
        <w:rPr>
          <w:color w:val="000000"/>
          <w:kern w:val="0"/>
          <w:sz w:val="24"/>
        </w:rPr>
        <w:t>31</w:t>
      </w:r>
      <w:r>
        <w:rPr>
          <w:rFonts w:hint="eastAsia"/>
          <w:color w:val="000000"/>
          <w:kern w:val="0"/>
          <w:sz w:val="24"/>
        </w:rPr>
        <w:t>日）</w:t>
      </w:r>
    </w:p>
    <w:p w14:paraId="69D8E1ED" w14:textId="77777777" w:rsidR="00284936" w:rsidRDefault="00254558">
      <w:pPr>
        <w:tabs>
          <w:tab w:val="left" w:pos="1800"/>
        </w:tabs>
        <w:spacing w:before="29" w:line="288" w:lineRule="auto"/>
        <w:jc w:val="center"/>
        <w:rPr>
          <w:color w:val="000000"/>
          <w:sz w:val="24"/>
        </w:rPr>
      </w:pPr>
      <w:r>
        <w:t xml:space="preserve"> </w:t>
      </w:r>
      <w:r>
        <w:rPr>
          <w:noProof/>
        </w:rPr>
        <w:drawing>
          <wp:inline distT="0" distB="0" distL="0" distR="0" wp14:anchorId="3A002B3F" wp14:editId="3387E7C7">
            <wp:extent cx="5372100" cy="31432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143250"/>
                    </a:xfrm>
                    <a:prstGeom prst="rect">
                      <a:avLst/>
                    </a:prstGeom>
                    <a:noFill/>
                    <a:ln>
                      <a:noFill/>
                    </a:ln>
                  </pic:spPr>
                </pic:pic>
              </a:graphicData>
            </a:graphic>
          </wp:inline>
        </w:drawing>
      </w:r>
    </w:p>
    <w:p w14:paraId="40603B15" w14:textId="77777777" w:rsidR="00284936" w:rsidRDefault="00254558">
      <w:pPr>
        <w:spacing w:line="360" w:lineRule="auto"/>
        <w:rPr>
          <w:rFonts w:ascii="宋体" w:hAnsi="宋体"/>
          <w:sz w:val="24"/>
          <w:szCs w:val="18"/>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6C76361" w14:textId="77777777" w:rsidR="00284936"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szCs w:val="20"/>
        </w:rPr>
      </w:pPr>
      <w:r>
        <w:rPr>
          <w:rFonts w:ascii="黑体" w:eastAsia="黑体" w:hAnsi="宋体" w:hint="eastAsia"/>
          <w:b/>
          <w:kern w:val="0"/>
          <w:sz w:val="28"/>
          <w:szCs w:val="20"/>
        </w:rPr>
        <w:t>十三、基金的费用与税收</w:t>
      </w:r>
    </w:p>
    <w:p w14:paraId="6A3C5667" w14:textId="77777777" w:rsidR="00284936" w:rsidRDefault="00254558">
      <w:pPr>
        <w:widowControl/>
        <w:spacing w:beforeLines="50" w:before="156" w:afterLines="50" w:after="156"/>
        <w:ind w:rightChars="-85" w:right="-178" w:firstLineChars="200" w:firstLine="562"/>
        <w:jc w:val="left"/>
        <w:outlineLvl w:val="1"/>
        <w:rPr>
          <w:rFonts w:ascii="宋体" w:hAnsi="宋体"/>
          <w:b/>
          <w:kern w:val="0"/>
          <w:sz w:val="24"/>
          <w:szCs w:val="20"/>
        </w:rPr>
      </w:pPr>
      <w:bookmarkStart w:id="43" w:name="_Hlt81129040"/>
      <w:bookmarkStart w:id="44" w:name="_Hlt80435237"/>
      <w:bookmarkStart w:id="45" w:name="_Hlt88900301"/>
      <w:bookmarkStart w:id="46" w:name="_Toc109537393"/>
      <w:bookmarkEnd w:id="43"/>
      <w:bookmarkEnd w:id="44"/>
      <w:bookmarkEnd w:id="45"/>
      <w:r>
        <w:rPr>
          <w:rFonts w:ascii="黑体" w:eastAsia="黑体" w:hAnsi="宋体"/>
          <w:b/>
          <w:kern w:val="0"/>
          <w:sz w:val="28"/>
          <w:szCs w:val="20"/>
        </w:rPr>
        <w:t xml:space="preserve"> </w:t>
      </w:r>
      <w:bookmarkEnd w:id="46"/>
      <w:r>
        <w:rPr>
          <w:rFonts w:ascii="宋体" w:hAnsi="宋体"/>
          <w:b/>
          <w:kern w:val="0"/>
          <w:sz w:val="24"/>
          <w:szCs w:val="20"/>
        </w:rPr>
        <w:t>(</w:t>
      </w:r>
      <w:proofErr w:type="gramStart"/>
      <w:r>
        <w:rPr>
          <w:rFonts w:ascii="宋体" w:hAnsi="宋体" w:hint="eastAsia"/>
          <w:b/>
          <w:kern w:val="0"/>
          <w:sz w:val="24"/>
          <w:szCs w:val="20"/>
        </w:rPr>
        <w:t>一</w:t>
      </w:r>
      <w:proofErr w:type="gramEnd"/>
      <w:r>
        <w:rPr>
          <w:rFonts w:ascii="宋体" w:hAnsi="宋体"/>
          <w:b/>
          <w:kern w:val="0"/>
          <w:sz w:val="24"/>
          <w:szCs w:val="20"/>
        </w:rPr>
        <w:t>)</w:t>
      </w:r>
      <w:r>
        <w:rPr>
          <w:rFonts w:ascii="宋体" w:hAnsi="宋体" w:hint="eastAsia"/>
          <w:b/>
          <w:kern w:val="0"/>
          <w:sz w:val="24"/>
          <w:szCs w:val="20"/>
        </w:rPr>
        <w:t xml:space="preserve"> 基金费用的种类</w:t>
      </w:r>
    </w:p>
    <w:p w14:paraId="27CBA947"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4B29C5EF"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1C9B440F"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0B8EABF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7B673B1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42534CA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10AFA3D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3D2C4EE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67DC0D2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7FF12FB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10、基金财产拨</w:t>
      </w:r>
      <w:proofErr w:type="gramStart"/>
      <w:r>
        <w:rPr>
          <w:rFonts w:ascii="宋体" w:hAnsi="宋体" w:hint="eastAsia"/>
          <w:color w:val="000000"/>
          <w:sz w:val="24"/>
        </w:rPr>
        <w:t>划支付</w:t>
      </w:r>
      <w:proofErr w:type="gramEnd"/>
      <w:r>
        <w:rPr>
          <w:rFonts w:ascii="宋体" w:hAnsi="宋体" w:hint="eastAsia"/>
          <w:color w:val="000000"/>
          <w:sz w:val="24"/>
        </w:rPr>
        <w:t>的银行费用；</w:t>
      </w:r>
    </w:p>
    <w:p w14:paraId="62C143B2"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2B4EDC02" w14:textId="77777777" w:rsidR="00284936" w:rsidRDefault="00254558">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14:paraId="0B5AF220" w14:textId="77777777" w:rsidR="00284936" w:rsidRDefault="00254558">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3B076E59"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2721131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3AE538A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06BA874E"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CE576C1"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4A09A58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6F1FF69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38441B2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27D2A3C7"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56E1BF64"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2D783EB7"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90AAEB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29DDCA8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3CB0208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BDC68F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H＝E×标的指数使用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÷当年天数</w:t>
      </w:r>
    </w:p>
    <w:p w14:paraId="61B436C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59A6691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6019F69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为0.03%。基金合同生效之日所在季度的标的指数使用许可费，按</w:t>
      </w:r>
      <w:proofErr w:type="gramStart"/>
      <w:r>
        <w:rPr>
          <w:rFonts w:ascii="宋体" w:hAnsi="宋体" w:hint="eastAsia"/>
          <w:color w:val="000000"/>
          <w:sz w:val="24"/>
        </w:rPr>
        <w:t>实际计提</w:t>
      </w:r>
      <w:proofErr w:type="gramEnd"/>
      <w:r>
        <w:rPr>
          <w:rFonts w:ascii="宋体" w:hAnsi="宋体" w:hint="eastAsia"/>
          <w:color w:val="000000"/>
          <w:sz w:val="24"/>
        </w:rPr>
        <w:t>金额收取，不设下限。自基金合同生效之日所在季度的下一季度起，标的指数使用许可费收取下限为每季度5万元，不足5万元时按照5万元收取。</w:t>
      </w:r>
    </w:p>
    <w:p w14:paraId="5F16B06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047AA20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6FA5F5D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proofErr w:type="gramStart"/>
      <w:r>
        <w:rPr>
          <w:rFonts w:ascii="宋体" w:hAnsi="宋体" w:hint="eastAsia"/>
          <w:color w:val="000000"/>
          <w:sz w:val="24"/>
        </w:rPr>
        <w:t>一</w:t>
      </w:r>
      <w:proofErr w:type="gramEnd"/>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4CD57ED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356FE56F"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申购、赎回的对价及费用</w:t>
      </w:r>
    </w:p>
    <w:p w14:paraId="20C1994F"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w:t>
      </w:r>
      <w:proofErr w:type="gramStart"/>
      <w:r>
        <w:rPr>
          <w:rFonts w:ascii="宋体" w:hAnsi="宋体" w:hint="eastAsia"/>
          <w:color w:val="000000"/>
          <w:sz w:val="24"/>
        </w:rPr>
        <w:t>价根据</w:t>
      </w:r>
      <w:proofErr w:type="gramEnd"/>
      <w:r>
        <w:rPr>
          <w:rFonts w:ascii="宋体" w:hAnsi="宋体" w:hint="eastAsia"/>
          <w:color w:val="000000"/>
          <w:sz w:val="24"/>
        </w:rPr>
        <w:t>申购赎回清单和投资者申购、赎回的基金份额数额确定。</w:t>
      </w:r>
    </w:p>
    <w:p w14:paraId="3E23383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682FE7D3" w14:textId="77777777" w:rsidR="00284936" w:rsidRDefault="00254558">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14:paraId="10DD67B1" w14:textId="77777777" w:rsidR="00284936" w:rsidRDefault="00254558">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14:paraId="18DFA33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5684DAAE" w14:textId="77777777" w:rsidR="00284936" w:rsidRDefault="00254558">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kern w:val="0"/>
          <w:sz w:val="24"/>
        </w:rPr>
        <w:t xml:space="preserve"> </w:t>
      </w:r>
    </w:p>
    <w:p w14:paraId="41C6286B" w14:textId="77777777" w:rsidR="00284936" w:rsidRDefault="00254558">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14:paraId="6A09573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03643B6B" w14:textId="77777777" w:rsidR="00284936"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7" w:name="_Toc133308372"/>
      <w:r>
        <w:rPr>
          <w:rFonts w:ascii="黑体" w:eastAsia="黑体" w:hAnsi="宋体" w:hint="eastAsia"/>
          <w:b/>
          <w:kern w:val="0"/>
          <w:sz w:val="28"/>
        </w:rPr>
        <w:t>十四、</w:t>
      </w:r>
      <w:bookmarkEnd w:id="47"/>
      <w:r>
        <w:rPr>
          <w:rFonts w:ascii="黑体" w:eastAsia="黑体" w:hAnsi="宋体" w:hint="eastAsia"/>
          <w:b/>
          <w:kern w:val="0"/>
          <w:sz w:val="28"/>
        </w:rPr>
        <w:t>对招募说明书更新部分的说明</w:t>
      </w:r>
    </w:p>
    <w:p w14:paraId="37482833" w14:textId="77777777" w:rsidR="00284936" w:rsidRDefault="00254558">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14:paraId="663B0C6F"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0258EB59"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284973D3"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24ED2BDD"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39B88F55"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785F85BE"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Pr>
          <w:rFonts w:ascii="宋体" w:hAnsi="宋体" w:cs="宋体"/>
          <w:kern w:val="0"/>
          <w:sz w:val="24"/>
        </w:rPr>
        <w:t>）更新了</w:t>
      </w:r>
      <w:r>
        <w:rPr>
          <w:rFonts w:ascii="宋体" w:hAnsi="宋体" w:cs="宋体" w:hint="eastAsia"/>
          <w:kern w:val="0"/>
          <w:sz w:val="24"/>
        </w:rPr>
        <w:t>“九</w:t>
      </w:r>
      <w:r>
        <w:rPr>
          <w:rFonts w:ascii="宋体" w:hAnsi="宋体" w:cs="宋体"/>
          <w:kern w:val="0"/>
          <w:sz w:val="24"/>
        </w:rPr>
        <w:t>、基金份额的申购</w:t>
      </w:r>
      <w:r>
        <w:rPr>
          <w:rFonts w:ascii="宋体" w:hAnsi="宋体" w:cs="宋体" w:hint="eastAsia"/>
          <w:kern w:val="0"/>
          <w:sz w:val="24"/>
        </w:rPr>
        <w:t>与</w:t>
      </w:r>
      <w:r>
        <w:rPr>
          <w:rFonts w:ascii="宋体" w:hAnsi="宋体" w:cs="宋体"/>
          <w:kern w:val="0"/>
          <w:sz w:val="24"/>
        </w:rPr>
        <w:t>赎回</w:t>
      </w:r>
      <w:r>
        <w:rPr>
          <w:rFonts w:ascii="宋体" w:hAnsi="宋体" w:cs="宋体" w:hint="eastAsia"/>
          <w:kern w:val="0"/>
          <w:sz w:val="24"/>
        </w:rPr>
        <w:t>”中</w:t>
      </w:r>
      <w:r>
        <w:rPr>
          <w:rFonts w:ascii="宋体" w:hAnsi="宋体" w:cs="宋体"/>
          <w:kern w:val="0"/>
          <w:sz w:val="24"/>
        </w:rPr>
        <w:t>相关内容。</w:t>
      </w:r>
    </w:p>
    <w:p w14:paraId="039AD060"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（六）更新了“十、基金的投资”中“基金投资组合报告”相关内容，数据截止到201</w:t>
      </w:r>
      <w:r>
        <w:rPr>
          <w:rFonts w:ascii="宋体" w:hAnsi="宋体" w:cs="宋体"/>
          <w:kern w:val="0"/>
          <w:sz w:val="24"/>
        </w:rPr>
        <w:t>5</w:t>
      </w:r>
      <w:r>
        <w:rPr>
          <w:rFonts w:ascii="宋体" w:hAnsi="宋体" w:cs="宋体" w:hint="eastAsia"/>
          <w:kern w:val="0"/>
          <w:sz w:val="24"/>
        </w:rPr>
        <w:t>年</w:t>
      </w:r>
      <w:r>
        <w:rPr>
          <w:rFonts w:ascii="宋体" w:hAnsi="宋体" w:cs="宋体"/>
          <w:kern w:val="0"/>
          <w:sz w:val="24"/>
        </w:rPr>
        <w:t>12</w:t>
      </w:r>
      <w:r>
        <w:rPr>
          <w:rFonts w:ascii="宋体" w:hAnsi="宋体" w:cs="宋体" w:hint="eastAsia"/>
          <w:kern w:val="0"/>
          <w:sz w:val="24"/>
        </w:rPr>
        <w:t>月3</w:t>
      </w:r>
      <w:r>
        <w:rPr>
          <w:rFonts w:ascii="宋体" w:hAnsi="宋体" w:cs="宋体"/>
          <w:kern w:val="0"/>
          <w:sz w:val="24"/>
        </w:rPr>
        <w:t>1</w:t>
      </w:r>
      <w:r>
        <w:rPr>
          <w:rFonts w:ascii="宋体" w:hAnsi="宋体" w:cs="宋体" w:hint="eastAsia"/>
          <w:kern w:val="0"/>
          <w:sz w:val="24"/>
        </w:rPr>
        <w:t>日。</w:t>
      </w:r>
    </w:p>
    <w:p w14:paraId="65389A36" w14:textId="77777777" w:rsidR="00284936" w:rsidRDefault="00254558">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（七）更新了“十一、基金的业绩”中相关内容，数据截止到2015年12月31日。</w:t>
      </w:r>
    </w:p>
    <w:p w14:paraId="4780F151" w14:textId="77777777" w:rsidR="00284936" w:rsidRDefault="00254558">
      <w:pPr>
        <w:widowControl/>
        <w:spacing w:line="360" w:lineRule="auto"/>
        <w:ind w:rightChars="-85" w:right="-178" w:firstLineChars="200" w:firstLine="480"/>
        <w:jc w:val="left"/>
        <w:rPr>
          <w:rFonts w:ascii="宋体" w:hAnsi="宋体" w:cs="宋体"/>
          <w:kern w:val="0"/>
          <w:sz w:val="24"/>
        </w:rPr>
      </w:pPr>
      <w:bookmarkStart w:id="48" w:name="_Toc322520477"/>
      <w:bookmarkStart w:id="49" w:name="_Toc320804514"/>
      <w:r>
        <w:rPr>
          <w:rFonts w:ascii="宋体" w:hAnsi="宋体" w:cs="宋体" w:hint="eastAsia"/>
          <w:kern w:val="0"/>
          <w:sz w:val="24"/>
        </w:rPr>
        <w:t>（八）</w:t>
      </w:r>
      <w:bookmarkEnd w:id="48"/>
      <w:bookmarkEnd w:id="49"/>
      <w:r>
        <w:rPr>
          <w:rFonts w:ascii="宋体" w:hAnsi="宋体" w:cs="宋体" w:hint="eastAsia"/>
          <w:kern w:val="0"/>
          <w:sz w:val="24"/>
        </w:rPr>
        <w:t>更新了“</w:t>
      </w:r>
      <w:bookmarkStart w:id="50" w:name="_Toc154909627"/>
      <w:bookmarkStart w:id="51" w:name="_Toc329676639"/>
      <w:bookmarkStart w:id="52" w:name="_Toc329676704"/>
      <w:r>
        <w:rPr>
          <w:rFonts w:ascii="宋体" w:hAnsi="宋体" w:cs="宋体" w:hint="eastAsia"/>
          <w:kern w:val="0"/>
          <w:sz w:val="24"/>
        </w:rPr>
        <w:t>二十三、其他应披露事项</w:t>
      </w:r>
      <w:bookmarkEnd w:id="50"/>
      <w:bookmarkEnd w:id="51"/>
      <w:bookmarkEnd w:id="52"/>
      <w:r>
        <w:rPr>
          <w:rFonts w:ascii="宋体" w:hAnsi="宋体" w:cs="宋体" w:hint="eastAsia"/>
          <w:kern w:val="0"/>
          <w:sz w:val="24"/>
        </w:rPr>
        <w:t>”中的相关内容。</w:t>
      </w:r>
    </w:p>
    <w:p w14:paraId="38B69940" w14:textId="77777777" w:rsidR="00284936" w:rsidRDefault="00284936">
      <w:pPr>
        <w:spacing w:line="288" w:lineRule="auto"/>
        <w:ind w:firstLineChars="200" w:firstLine="480"/>
        <w:rPr>
          <w:rFonts w:ascii="宋体" w:hAnsi="宋体" w:cs="宋体"/>
          <w:kern w:val="0"/>
          <w:sz w:val="24"/>
        </w:rPr>
      </w:pPr>
    </w:p>
    <w:p w14:paraId="50220A82" w14:textId="77777777" w:rsidR="00284936" w:rsidRDefault="00254558">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44FA0A66" w14:textId="2987168C" w:rsidR="00284936" w:rsidRDefault="00254558">
      <w:pPr>
        <w:jc w:val="right"/>
        <w:rPr>
          <w:rFonts w:ascii="宋体" w:hAnsi="宋体" w:cs="宋体"/>
          <w:color w:val="000000"/>
          <w:kern w:val="0"/>
          <w:sz w:val="24"/>
        </w:rPr>
      </w:pPr>
      <w:r>
        <w:rPr>
          <w:rFonts w:ascii="宋体" w:hAnsi="宋体" w:hint="eastAsia"/>
          <w:sz w:val="24"/>
        </w:rPr>
        <w:t xml:space="preserve">    二○</w:t>
      </w:r>
      <w:bookmarkStart w:id="53" w:name="_Hlt94543071"/>
      <w:bookmarkStart w:id="54" w:name="_Hlt88902859"/>
      <w:bookmarkEnd w:id="37"/>
      <w:bookmarkEnd w:id="53"/>
      <w:bookmarkEnd w:id="54"/>
      <w:r>
        <w:rPr>
          <w:rFonts w:ascii="宋体" w:hAnsi="宋体" w:hint="eastAsia"/>
          <w:sz w:val="24"/>
        </w:rPr>
        <w:t>一六年</w:t>
      </w:r>
      <w:r w:rsidR="0092254D">
        <w:rPr>
          <w:rFonts w:ascii="宋体" w:hAnsi="宋体" w:hint="eastAsia"/>
          <w:sz w:val="24"/>
        </w:rPr>
        <w:t>五月</w:t>
      </w:r>
      <w:r w:rsidR="0092254D">
        <w:rPr>
          <w:rFonts w:ascii="宋体" w:hAnsi="宋体"/>
          <w:sz w:val="24"/>
        </w:rPr>
        <w:t>六</w:t>
      </w:r>
      <w:r>
        <w:rPr>
          <w:rFonts w:ascii="宋体" w:hAnsi="宋体" w:hint="eastAsia"/>
          <w:sz w:val="24"/>
        </w:rPr>
        <w:t>日</w:t>
      </w:r>
    </w:p>
    <w:sectPr w:rsidR="00284936">
      <w:headerReference w:type="default" r:id="rId15"/>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1874A" w14:textId="77777777" w:rsidR="00E55528" w:rsidRDefault="00E55528">
      <w:r>
        <w:separator/>
      </w:r>
    </w:p>
  </w:endnote>
  <w:endnote w:type="continuationSeparator" w:id="0">
    <w:p w14:paraId="71A811FD" w14:textId="77777777" w:rsidR="00E55528" w:rsidRDefault="00E5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9E40B" w14:textId="77777777" w:rsidR="00284936" w:rsidRDefault="00254558">
    <w:pPr>
      <w:pStyle w:val="ae"/>
      <w:framePr w:wrap="around" w:vAnchor="text" w:hAnchor="margin" w:xAlign="center" w:y="1"/>
      <w:rPr>
        <w:rStyle w:val="af2"/>
      </w:rPr>
    </w:pPr>
    <w:r>
      <w:fldChar w:fldCharType="begin"/>
    </w:r>
    <w:r>
      <w:rPr>
        <w:rStyle w:val="af2"/>
      </w:rPr>
      <w:instrText xml:space="preserve">PAGE  </w:instrText>
    </w:r>
    <w:r>
      <w:fldChar w:fldCharType="end"/>
    </w:r>
  </w:p>
  <w:p w14:paraId="70FE3B42" w14:textId="77777777" w:rsidR="00284936" w:rsidRDefault="0028493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BB1E9" w14:textId="77777777" w:rsidR="00284936" w:rsidRDefault="00254558">
    <w:pPr>
      <w:pStyle w:val="ae"/>
      <w:framePr w:wrap="around" w:vAnchor="text" w:hAnchor="margin" w:xAlign="center" w:y="1"/>
      <w:rPr>
        <w:rStyle w:val="af2"/>
      </w:rPr>
    </w:pPr>
    <w:r>
      <w:fldChar w:fldCharType="begin"/>
    </w:r>
    <w:r>
      <w:rPr>
        <w:rStyle w:val="af2"/>
      </w:rPr>
      <w:instrText xml:space="preserve">PAGE  </w:instrText>
    </w:r>
    <w:r>
      <w:fldChar w:fldCharType="separate"/>
    </w:r>
    <w:r w:rsidR="00C21197">
      <w:rPr>
        <w:rStyle w:val="af2"/>
        <w:noProof/>
      </w:rPr>
      <w:t>27</w:t>
    </w:r>
    <w:r>
      <w:fldChar w:fldCharType="end"/>
    </w:r>
  </w:p>
  <w:p w14:paraId="24450C04" w14:textId="77777777" w:rsidR="00284936" w:rsidRDefault="00284936">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7A137" w14:textId="77777777" w:rsidR="00284936" w:rsidRDefault="00254558">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49A09438" w14:textId="77777777" w:rsidR="00284936" w:rsidRDefault="0028493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31308" w14:textId="77777777" w:rsidR="00E55528" w:rsidRDefault="00E55528">
      <w:r>
        <w:separator/>
      </w:r>
    </w:p>
  </w:footnote>
  <w:footnote w:type="continuationSeparator" w:id="0">
    <w:p w14:paraId="6F557EED" w14:textId="77777777" w:rsidR="00E55528" w:rsidRDefault="00E55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249CA" w14:textId="77777777" w:rsidR="00284936" w:rsidRDefault="00254558">
    <w:pPr>
      <w:pStyle w:val="af"/>
      <w:pBdr>
        <w:bottom w:val="none" w:sz="0" w:space="0" w:color="auto"/>
      </w:pBdr>
      <w:tabs>
        <w:tab w:val="right" w:pos="8280"/>
      </w:tabs>
      <w:spacing w:line="160" w:lineRule="exact"/>
      <w:jc w:val="right"/>
    </w:pPr>
    <w:r>
      <w:rPr>
        <w:rFonts w:hint="eastAsia"/>
      </w:rPr>
      <w:t xml:space="preserve">             </w:t>
    </w:r>
  </w:p>
  <w:p w14:paraId="4BC5B0F6" w14:textId="77777777" w:rsidR="00284936" w:rsidRDefault="00284936">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320A1" w14:textId="77777777" w:rsidR="00284936" w:rsidRDefault="00254558">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248BC940" wp14:editId="21B45E1D">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147B215" w14:textId="77777777" w:rsidR="00284936" w:rsidRDefault="00254558">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56879131" w14:textId="77777777" w:rsidR="00284936" w:rsidRDefault="00254558">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1F8B4B6A" wp14:editId="3DD8E2EC">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（更新）招募说明书摘要（201</w:t>
    </w:r>
    <w:r>
      <w:rPr>
        <w:rFonts w:ascii="宋体" w:hAnsi="宋体"/>
      </w:rPr>
      <w:t>6</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abstractNum w:abstractNumId="5"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617BE"/>
    <w:rsid w:val="000B1E27"/>
    <w:rsid w:val="0012776C"/>
    <w:rsid w:val="00173A64"/>
    <w:rsid w:val="001A7B26"/>
    <w:rsid w:val="001D0DE4"/>
    <w:rsid w:val="002030F9"/>
    <w:rsid w:val="00233AD8"/>
    <w:rsid w:val="00254558"/>
    <w:rsid w:val="00264B8C"/>
    <w:rsid w:val="00281391"/>
    <w:rsid w:val="00284936"/>
    <w:rsid w:val="002A2ADA"/>
    <w:rsid w:val="0032157F"/>
    <w:rsid w:val="003302F9"/>
    <w:rsid w:val="00344B3E"/>
    <w:rsid w:val="003549B1"/>
    <w:rsid w:val="003C6594"/>
    <w:rsid w:val="004932E2"/>
    <w:rsid w:val="004D5ABA"/>
    <w:rsid w:val="00542959"/>
    <w:rsid w:val="005717F3"/>
    <w:rsid w:val="005E7125"/>
    <w:rsid w:val="00660FA3"/>
    <w:rsid w:val="006630BD"/>
    <w:rsid w:val="00691929"/>
    <w:rsid w:val="006F5ABA"/>
    <w:rsid w:val="00715279"/>
    <w:rsid w:val="00731F26"/>
    <w:rsid w:val="00765399"/>
    <w:rsid w:val="007C5576"/>
    <w:rsid w:val="007F1FC5"/>
    <w:rsid w:val="0083232F"/>
    <w:rsid w:val="00836766"/>
    <w:rsid w:val="00851671"/>
    <w:rsid w:val="0089184B"/>
    <w:rsid w:val="008B1302"/>
    <w:rsid w:val="008D3CA8"/>
    <w:rsid w:val="008F52A1"/>
    <w:rsid w:val="0092254D"/>
    <w:rsid w:val="0093591A"/>
    <w:rsid w:val="00971A78"/>
    <w:rsid w:val="00973B90"/>
    <w:rsid w:val="009A7615"/>
    <w:rsid w:val="009B1330"/>
    <w:rsid w:val="00A62026"/>
    <w:rsid w:val="00AC7C89"/>
    <w:rsid w:val="00AE4892"/>
    <w:rsid w:val="00AF06A1"/>
    <w:rsid w:val="00BC056B"/>
    <w:rsid w:val="00BE585B"/>
    <w:rsid w:val="00C1639C"/>
    <w:rsid w:val="00C21197"/>
    <w:rsid w:val="00C44C0F"/>
    <w:rsid w:val="00CA1FF5"/>
    <w:rsid w:val="00CA72B4"/>
    <w:rsid w:val="00CB0650"/>
    <w:rsid w:val="00CC2940"/>
    <w:rsid w:val="00CC557D"/>
    <w:rsid w:val="00D403B8"/>
    <w:rsid w:val="00D525D6"/>
    <w:rsid w:val="00DA774A"/>
    <w:rsid w:val="00DC7A10"/>
    <w:rsid w:val="00DE6C95"/>
    <w:rsid w:val="00E16525"/>
    <w:rsid w:val="00E22241"/>
    <w:rsid w:val="00E45289"/>
    <w:rsid w:val="00E55528"/>
    <w:rsid w:val="00E84C02"/>
    <w:rsid w:val="00EF082E"/>
    <w:rsid w:val="00EF1846"/>
    <w:rsid w:val="00F84889"/>
    <w:rsid w:val="00F932EA"/>
    <w:rsid w:val="00FA0415"/>
    <w:rsid w:val="00FB63B5"/>
    <w:rsid w:val="00FC33FD"/>
    <w:rsid w:val="00FC437F"/>
    <w:rsid w:val="00FD5C82"/>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D7EC265"/>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7">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1"/>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3">
    <w:name w:val="Char"/>
    <w:basedOn w:val="a0"/>
  </w:style>
  <w:style w:type="paragraph" w:customStyle="1" w:styleId="af8">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Char">
    <w:name w:val="批注文字 Char"/>
    <w:link w:val="a6"/>
    <w:rPr>
      <w:kern w:val="2"/>
      <w:sz w:val="21"/>
      <w:szCs w:val="24"/>
    </w:rPr>
  </w:style>
  <w:style w:type="character" w:customStyle="1" w:styleId="ten51">
    <w:name w:val="ten51"/>
    <w:rPr>
      <w:sz w:val="21"/>
      <w:szCs w:val="21"/>
    </w:rPr>
  </w:style>
  <w:style w:type="character" w:customStyle="1" w:styleId="Char2">
    <w:name w:val="页脚 Char"/>
    <w:link w:val="ae"/>
    <w:rPr>
      <w:kern w:val="2"/>
      <w:sz w:val="18"/>
      <w:szCs w:val="18"/>
    </w:rPr>
  </w:style>
  <w:style w:type="character" w:customStyle="1" w:styleId="Char1">
    <w:name w:val="纯文本 Char"/>
    <w:link w:val="ab"/>
    <w:rPr>
      <w:rFonts w:ascii="Courier New" w:eastAsia="宋体" w:hAnsi="Courier New" w:cs="Courier New"/>
      <w:lang w:val="en-US" w:eastAsia="zh-CN" w:bidi="ar-SA"/>
    </w:rPr>
  </w:style>
  <w:style w:type="character" w:customStyle="1" w:styleId="Char0">
    <w:name w:val="文档结构图 Char"/>
    <w:link w:val="a9"/>
    <w:uiPriority w:val="99"/>
    <w:rPr>
      <w:rFonts w:ascii="宋体"/>
      <w:kern w:val="2"/>
      <w:sz w:val="18"/>
      <w:szCs w:val="18"/>
    </w:rPr>
  </w:style>
  <w:style w:type="paragraph" w:styleId="af9">
    <w:name w:val="Revision"/>
    <w:hidden/>
    <w:uiPriority w:val="99"/>
    <w:semiHidden/>
    <w:rsid w:val="008323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z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2882</Words>
  <Characters>16431</Characters>
  <Application>Microsoft Office Word</Application>
  <DocSecurity>0</DocSecurity>
  <Lines>136</Lines>
  <Paragraphs>38</Paragraphs>
  <ScaleCrop>false</ScaleCrop>
  <Company>Microsoft</Company>
  <LinksUpToDate>false</LinksUpToDate>
  <CharactersWithSpaces>19275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9</cp:revision>
  <cp:lastPrinted>2007-09-12T08:08:00Z</cp:lastPrinted>
  <dcterms:created xsi:type="dcterms:W3CDTF">2016-04-20T06:12:00Z</dcterms:created>
  <dcterms:modified xsi:type="dcterms:W3CDTF">2016-05-05T07:51:00Z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