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深证</w:t>
      </w:r>
      <w:r w:rsidRPr="00BD3DFE">
        <w:rPr>
          <w:b/>
          <w:sz w:val="36"/>
          <w:szCs w:val="36"/>
        </w:rPr>
        <w:t>300</w:t>
      </w:r>
      <w:r w:rsidRPr="00BD3DFE">
        <w:rPr>
          <w:b/>
          <w:sz w:val="36"/>
          <w:szCs w:val="36"/>
        </w:rPr>
        <w:t>价值交易型开放式指数证券投资基金</w:t>
      </w:r>
    </w:p>
    <w:p w:rsidR="008D7EF7" w:rsidRPr="00BD3DFE" w:rsidRDefault="008D7EF7" w:rsidP="0099526C">
      <w:pPr>
        <w:spacing w:before="29" w:line="288" w:lineRule="auto"/>
        <w:jc w:val="center"/>
        <w:rPr>
          <w:b/>
          <w:sz w:val="36"/>
          <w:szCs w:val="36"/>
        </w:rPr>
      </w:pPr>
      <w:r w:rsidRPr="00BD3DFE">
        <w:rPr>
          <w:b/>
          <w:sz w:val="36"/>
          <w:szCs w:val="36"/>
        </w:rPr>
        <w:t>2015</w:t>
      </w:r>
      <w:r w:rsidRPr="00BD3DFE">
        <w:rPr>
          <w:b/>
          <w:sz w:val="36"/>
          <w:szCs w:val="36"/>
        </w:rPr>
        <w:t>年第</w:t>
      </w:r>
      <w:r w:rsidRPr="00BD3DFE">
        <w:rPr>
          <w:b/>
          <w:sz w:val="36"/>
          <w:szCs w:val="36"/>
        </w:rPr>
        <w:t>4</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2015</w:t>
      </w:r>
      <w:r w:rsidRPr="00BD3DFE">
        <w:rPr>
          <w:b/>
          <w:sz w:val="36"/>
          <w:szCs w:val="36"/>
        </w:rPr>
        <w:t>年</w:t>
      </w:r>
      <w:r w:rsidRPr="00BD3DFE">
        <w:rPr>
          <w:b/>
          <w:sz w:val="36"/>
          <w:szCs w:val="36"/>
        </w:rPr>
        <w:t>12</w:t>
      </w:r>
      <w:r w:rsidRPr="00BD3DFE">
        <w:rPr>
          <w:b/>
          <w:sz w:val="36"/>
          <w:szCs w:val="36"/>
        </w:rPr>
        <w:t>月</w:t>
      </w:r>
      <w:r w:rsidRPr="00BD3DFE">
        <w:rPr>
          <w:b/>
          <w:sz w:val="36"/>
          <w:szCs w:val="36"/>
        </w:rPr>
        <w:t>31</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中国农业银行股份有限公司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385786">
          <w:headerReference w:type="default" r:id="rId7"/>
          <w:footerReference w:type="default" r:id="rId8"/>
          <w:pgSz w:w="11926" w:h="15840"/>
          <w:pgMar w:top="1418" w:right="1440" w:bottom="851" w:left="1440" w:header="851" w:footer="992" w:gutter="0"/>
          <w:cols w:space="720"/>
          <w:noEndnote/>
        </w:sectPr>
      </w:pPr>
      <w:r w:rsidRPr="00BD3DFE">
        <w:rPr>
          <w:b/>
          <w:color w:val="000000"/>
          <w:sz w:val="24"/>
        </w:rPr>
        <w:t>报告送出日期：</w:t>
      </w:r>
      <w:r w:rsidR="00665677" w:rsidRPr="00BD3DFE">
        <w:rPr>
          <w:b/>
          <w:color w:val="000000"/>
          <w:sz w:val="24"/>
        </w:rPr>
        <w:t>二〇一六年一月二十一日</w:t>
      </w:r>
    </w:p>
    <w:p w:rsidR="00220542" w:rsidRPr="0036023B" w:rsidRDefault="00220542" w:rsidP="00F36DF3">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750B79" w:rsidRDefault="0053631A">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750B79" w:rsidRDefault="0053631A">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2016</w:t>
      </w:r>
      <w:r>
        <w:rPr>
          <w:color w:val="000000"/>
          <w:sz w:val="24"/>
        </w:rPr>
        <w:t>年</w:t>
      </w:r>
      <w:r>
        <w:rPr>
          <w:color w:val="000000"/>
          <w:sz w:val="24"/>
        </w:rPr>
        <w:t>1</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750B79" w:rsidRDefault="0053631A">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750B79" w:rsidRDefault="0053631A">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750B79" w:rsidRDefault="0053631A">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2015</w:t>
      </w:r>
      <w:r w:rsidRPr="0036023B">
        <w:rPr>
          <w:color w:val="000000"/>
          <w:sz w:val="24"/>
        </w:rPr>
        <w:t>年</w:t>
      </w:r>
      <w:r w:rsidRPr="0036023B">
        <w:rPr>
          <w:color w:val="000000"/>
          <w:sz w:val="24"/>
        </w:rPr>
        <w:t>10</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12</w:t>
      </w:r>
      <w:r w:rsidRPr="0036023B">
        <w:rPr>
          <w:color w:val="000000"/>
          <w:sz w:val="24"/>
        </w:rPr>
        <w:t>月</w:t>
      </w:r>
      <w:r w:rsidRPr="0036023B">
        <w:rPr>
          <w:color w:val="000000"/>
          <w:sz w:val="24"/>
        </w:rPr>
        <w:t>31</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交银深证</w:t>
            </w:r>
            <w:r w:rsidRPr="0036023B">
              <w:rPr>
                <w:color w:val="000000"/>
                <w:kern w:val="0"/>
                <w:sz w:val="24"/>
              </w:rPr>
              <w:t>300</w:t>
            </w:r>
            <w:r w:rsidRPr="0036023B">
              <w:rPr>
                <w:color w:val="000000"/>
                <w:kern w:val="0"/>
                <w:sz w:val="24"/>
              </w:rPr>
              <w:t>价值</w:t>
            </w:r>
            <w:r w:rsidRPr="0036023B">
              <w:rPr>
                <w:color w:val="000000"/>
                <w:kern w:val="0"/>
                <w:sz w:val="24"/>
              </w:rPr>
              <w:t>ETF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r>
              <w:rPr>
                <w:color w:val="000000"/>
                <w:kern w:val="0"/>
                <w:sz w:val="24"/>
              </w:rPr>
              <w:t>深价值</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159913</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159913</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交易型开放式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2011</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22</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32,329,693</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紧密跟踪标的指数，追求跟踪偏离度和跟踪误差最小化。</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本基金绝大部分资产采用完全复制法，跟踪深证</w:t>
            </w:r>
            <w:r w:rsidRPr="0036023B">
              <w:rPr>
                <w:color w:val="000000"/>
                <w:kern w:val="0"/>
                <w:sz w:val="24"/>
              </w:rPr>
              <w:t>300</w:t>
            </w:r>
            <w:r w:rsidRPr="0036023B">
              <w:rPr>
                <w:color w:val="000000"/>
                <w:kern w:val="0"/>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w:t>
            </w:r>
            <w:r w:rsidRPr="0036023B">
              <w:rPr>
                <w:color w:val="000000"/>
                <w:kern w:val="0"/>
                <w:sz w:val="24"/>
              </w:rPr>
              <w:lastRenderedPageBreak/>
              <w:t>指数时，基金管理人可以对投资组合管理进行适当变通和调整，从而使得投资组合紧密地跟踪标的指数。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深证</w:t>
            </w:r>
            <w:r w:rsidRPr="0036023B">
              <w:rPr>
                <w:color w:val="000000"/>
                <w:kern w:val="0"/>
                <w:sz w:val="24"/>
              </w:rPr>
              <w:t>300</w:t>
            </w:r>
            <w:r w:rsidRPr="0036023B">
              <w:rPr>
                <w:color w:val="000000"/>
                <w:kern w:val="0"/>
                <w:sz w:val="24"/>
              </w:rPr>
              <w:t>价值价格指数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本基金属于股票基金，风险与预期收益高于混合基金、债券基金与货币市场基金。同时本基金为指数型基金，具有与标的指数、以及标的指数所代表的股票市场相似的风险收益特征。</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中国农业银行股份有限公司</w:t>
            </w:r>
          </w:p>
        </w:tc>
      </w:tr>
    </w:tbl>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53631A" w:rsidRPr="0036023B" w:rsidTr="0053631A">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(2015</w:t>
            </w:r>
            <w:r w:rsidRPr="0036023B">
              <w:rPr>
                <w:color w:val="000000"/>
                <w:sz w:val="24"/>
              </w:rPr>
              <w:t>年</w:t>
            </w:r>
            <w:r w:rsidRPr="0036023B">
              <w:rPr>
                <w:color w:val="000000"/>
                <w:sz w:val="24"/>
              </w:rPr>
              <w:t>10</w:t>
            </w:r>
            <w:r w:rsidRPr="0036023B">
              <w:rPr>
                <w:color w:val="000000"/>
                <w:sz w:val="24"/>
              </w:rPr>
              <w:t>月</w:t>
            </w:r>
            <w:r w:rsidRPr="0036023B">
              <w:rPr>
                <w:color w:val="000000"/>
                <w:sz w:val="24"/>
              </w:rPr>
              <w:t>1</w:t>
            </w:r>
            <w:r w:rsidRPr="0036023B">
              <w:rPr>
                <w:color w:val="000000"/>
                <w:sz w:val="24"/>
              </w:rPr>
              <w:t>日</w:t>
            </w:r>
            <w:r w:rsidRPr="0036023B">
              <w:rPr>
                <w:color w:val="000000"/>
                <w:sz w:val="24"/>
              </w:rPr>
              <w:t>-2015</w:t>
            </w:r>
            <w:r w:rsidRPr="0036023B">
              <w:rPr>
                <w:color w:val="000000"/>
                <w:sz w:val="24"/>
              </w:rPr>
              <w:t>年</w:t>
            </w:r>
            <w:r w:rsidRPr="0036023B">
              <w:rPr>
                <w:color w:val="000000"/>
                <w:sz w:val="24"/>
              </w:rPr>
              <w:t>12</w:t>
            </w:r>
            <w:r w:rsidRPr="0036023B">
              <w:rPr>
                <w:color w:val="000000"/>
                <w:sz w:val="24"/>
              </w:rPr>
              <w:t>月</w:t>
            </w:r>
            <w:r w:rsidRPr="0036023B">
              <w:rPr>
                <w:color w:val="000000"/>
                <w:sz w:val="24"/>
              </w:rPr>
              <w:t>31</w:t>
            </w:r>
            <w:r w:rsidRPr="0036023B">
              <w:rPr>
                <w:color w:val="000000"/>
                <w:sz w:val="24"/>
              </w:rPr>
              <w:t>日</w:t>
            </w:r>
            <w:r w:rsidRPr="0036023B">
              <w:rPr>
                <w:color w:val="000000"/>
                <w:sz w:val="24"/>
              </w:rPr>
              <w:t>)</w:t>
            </w:r>
          </w:p>
        </w:tc>
      </w:tr>
      <w:tr w:rsidR="0053631A" w:rsidRPr="0036023B" w:rsidTr="0053631A">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-141,234.32</w:t>
            </w:r>
          </w:p>
        </w:tc>
      </w:tr>
      <w:tr w:rsidR="0053631A" w:rsidRPr="0036023B" w:rsidTr="0053631A">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11,112,048.35</w:t>
            </w:r>
          </w:p>
        </w:tc>
      </w:tr>
      <w:tr w:rsidR="0053631A" w:rsidRPr="0036023B" w:rsidTr="0053631A">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0.3382</w:t>
            </w:r>
          </w:p>
        </w:tc>
      </w:tr>
      <w:tr w:rsidR="0053631A" w:rsidRPr="0036023B" w:rsidTr="0053631A">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50,563,338.23</w:t>
            </w:r>
          </w:p>
        </w:tc>
      </w:tr>
      <w:tr w:rsidR="0053631A" w:rsidRPr="0036023B" w:rsidTr="0053631A">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1.564</w:t>
            </w:r>
          </w:p>
        </w:tc>
      </w:tr>
    </w:tbl>
    <w:p w:rsidR="00750B79" w:rsidRDefault="0053631A">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750B79">
        <w:trPr>
          <w:jc w:val="center"/>
        </w:trPr>
        <w:tc>
          <w:tcPr>
            <w:tcW w:w="1469" w:type="dxa"/>
            <w:vAlign w:val="center"/>
          </w:tcPr>
          <w:p w:rsidR="00750B79" w:rsidRDefault="0053631A">
            <w:pPr>
              <w:jc w:val="left"/>
            </w:pPr>
            <w:r>
              <w:rPr>
                <w:color w:val="000000"/>
                <w:sz w:val="24"/>
              </w:rPr>
              <w:t>过去三个月</w:t>
            </w:r>
          </w:p>
        </w:tc>
        <w:tc>
          <w:tcPr>
            <w:tcW w:w="1150" w:type="dxa"/>
            <w:vAlign w:val="center"/>
          </w:tcPr>
          <w:p w:rsidR="00750B79" w:rsidRDefault="0053631A">
            <w:pPr>
              <w:jc w:val="center"/>
            </w:pPr>
            <w:r>
              <w:rPr>
                <w:color w:val="000000"/>
                <w:sz w:val="24"/>
              </w:rPr>
              <w:t>27.15%</w:t>
            </w:r>
          </w:p>
        </w:tc>
        <w:tc>
          <w:tcPr>
            <w:tcW w:w="1223" w:type="dxa"/>
            <w:vAlign w:val="center"/>
          </w:tcPr>
          <w:p w:rsidR="00750B79" w:rsidRDefault="0053631A">
            <w:pPr>
              <w:jc w:val="center"/>
            </w:pPr>
            <w:r>
              <w:rPr>
                <w:color w:val="000000"/>
                <w:sz w:val="24"/>
              </w:rPr>
              <w:t>1.89%</w:t>
            </w:r>
          </w:p>
        </w:tc>
        <w:tc>
          <w:tcPr>
            <w:tcW w:w="1244" w:type="dxa"/>
            <w:vAlign w:val="center"/>
          </w:tcPr>
          <w:p w:rsidR="00750B79" w:rsidRDefault="0053631A">
            <w:pPr>
              <w:jc w:val="center"/>
            </w:pPr>
            <w:r>
              <w:rPr>
                <w:color w:val="000000"/>
                <w:sz w:val="24"/>
              </w:rPr>
              <w:t>27.50%</w:t>
            </w:r>
          </w:p>
        </w:tc>
        <w:tc>
          <w:tcPr>
            <w:tcW w:w="1251" w:type="dxa"/>
            <w:vAlign w:val="center"/>
          </w:tcPr>
          <w:p w:rsidR="00750B79" w:rsidRDefault="0053631A">
            <w:pPr>
              <w:jc w:val="center"/>
            </w:pPr>
            <w:r>
              <w:rPr>
                <w:color w:val="000000"/>
                <w:sz w:val="24"/>
              </w:rPr>
              <w:t>1.91%</w:t>
            </w:r>
          </w:p>
        </w:tc>
        <w:tc>
          <w:tcPr>
            <w:tcW w:w="1263" w:type="dxa"/>
            <w:vAlign w:val="center"/>
          </w:tcPr>
          <w:p w:rsidR="00750B79" w:rsidRDefault="0053631A">
            <w:pPr>
              <w:jc w:val="center"/>
            </w:pPr>
            <w:r>
              <w:rPr>
                <w:color w:val="000000"/>
                <w:sz w:val="24"/>
              </w:rPr>
              <w:t>-0.35%</w:t>
            </w:r>
          </w:p>
        </w:tc>
        <w:tc>
          <w:tcPr>
            <w:tcW w:w="1268" w:type="dxa"/>
            <w:vAlign w:val="center"/>
          </w:tcPr>
          <w:p w:rsidR="00750B79" w:rsidRDefault="0053631A">
            <w:pPr>
              <w:jc w:val="center"/>
            </w:pPr>
            <w:r>
              <w:rPr>
                <w:color w:val="000000"/>
                <w:sz w:val="24"/>
              </w:rPr>
              <w:t>-0.02%</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r w:rsidR="00471291">
        <w:rPr>
          <w:rFonts w:hint="eastAsia"/>
          <w:b/>
          <w:color w:val="000000"/>
          <w:kern w:val="0"/>
          <w:sz w:val="24"/>
        </w:rPr>
        <w:t xml:space="preserve"> </w:t>
      </w:r>
      <w:r w:rsidR="00471291" w:rsidRPr="00554D95">
        <w:rPr>
          <w:rFonts w:hint="eastAsia"/>
          <w:b/>
          <w:color w:val="000000"/>
          <w:kern w:val="0"/>
          <w:sz w:val="24"/>
        </w:rPr>
        <w:t>自基金合同生效以来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深证</w:t>
      </w:r>
      <w:r w:rsidRPr="0036023B">
        <w:rPr>
          <w:sz w:val="24"/>
        </w:rPr>
        <w:t>300</w:t>
      </w:r>
      <w:r w:rsidRPr="0036023B">
        <w:rPr>
          <w:sz w:val="24"/>
        </w:rPr>
        <w:t>价值交易型开放式指数证券投资基金</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2011</w:t>
      </w:r>
      <w:r w:rsidR="005C0A04" w:rsidRPr="0036023B">
        <w:rPr>
          <w:color w:val="000000"/>
          <w:kern w:val="0"/>
          <w:sz w:val="24"/>
        </w:rPr>
        <w:t>年</w:t>
      </w:r>
      <w:r w:rsidR="005C0A04" w:rsidRPr="0036023B">
        <w:rPr>
          <w:color w:val="000000"/>
          <w:kern w:val="0"/>
          <w:sz w:val="24"/>
        </w:rPr>
        <w:t>9</w:t>
      </w:r>
      <w:r w:rsidR="005C0A04" w:rsidRPr="0036023B">
        <w:rPr>
          <w:color w:val="000000"/>
          <w:kern w:val="0"/>
          <w:sz w:val="24"/>
        </w:rPr>
        <w:t>月</w:t>
      </w:r>
      <w:r w:rsidR="005C0A04" w:rsidRPr="0036023B">
        <w:rPr>
          <w:color w:val="000000"/>
          <w:kern w:val="0"/>
          <w:sz w:val="24"/>
        </w:rPr>
        <w:t>22</w:t>
      </w:r>
      <w:r w:rsidR="005C0A04" w:rsidRPr="0036023B">
        <w:rPr>
          <w:color w:val="000000"/>
          <w:kern w:val="0"/>
          <w:sz w:val="24"/>
        </w:rPr>
        <w:t>日</w:t>
      </w:r>
      <w:r w:rsidRPr="0036023B">
        <w:rPr>
          <w:color w:val="000000"/>
          <w:kern w:val="0"/>
          <w:sz w:val="24"/>
        </w:rPr>
        <w:t>至</w:t>
      </w:r>
      <w:r w:rsidRPr="0036023B">
        <w:rPr>
          <w:color w:val="000000"/>
          <w:kern w:val="0"/>
          <w:sz w:val="24"/>
        </w:rPr>
        <w:t>2015</w:t>
      </w:r>
      <w:r w:rsidRPr="0036023B">
        <w:rPr>
          <w:color w:val="000000"/>
          <w:kern w:val="0"/>
          <w:sz w:val="24"/>
        </w:rPr>
        <w:t>年</w:t>
      </w:r>
      <w:r w:rsidRPr="0036023B">
        <w:rPr>
          <w:color w:val="000000"/>
          <w:kern w:val="0"/>
          <w:sz w:val="24"/>
        </w:rPr>
        <w:t>12</w:t>
      </w:r>
      <w:r w:rsidRPr="0036023B">
        <w:rPr>
          <w:color w:val="000000"/>
          <w:kern w:val="0"/>
          <w:sz w:val="24"/>
        </w:rPr>
        <w:t>月</w:t>
      </w:r>
      <w:r w:rsidRPr="0036023B">
        <w:rPr>
          <w:color w:val="000000"/>
          <w:kern w:val="0"/>
          <w:sz w:val="24"/>
        </w:rPr>
        <w:t>31</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3</w:t>
      </w:r>
      <w:r w:rsidRPr="0036023B">
        <w:rPr>
          <w:color w:val="000000"/>
          <w:sz w:val="24"/>
        </w:rPr>
        <w:t>个月。截至建仓期结束，本基金各项资产配置比例符合基金合同及招募说明书有关投资比例的约定。</w:t>
      </w:r>
    </w:p>
    <w:p w:rsidR="00CE3519" w:rsidRPr="0036023B" w:rsidRDefault="00CE3519" w:rsidP="0099526C">
      <w:pPr>
        <w:pStyle w:val="a5"/>
        <w:snapToGrid w:val="0"/>
        <w:spacing w:before="29" w:line="288" w:lineRule="auto"/>
        <w:rPr>
          <w:rFonts w:ascii="Times New Roman" w:hAnsi="Times New Roman"/>
          <w:color w:val="000000"/>
          <w:sz w:val="24"/>
          <w:szCs w:val="24"/>
        </w:rPr>
      </w:pPr>
    </w:p>
    <w:p w:rsidR="00220542" w:rsidRPr="0036023B" w:rsidRDefault="00220542" w:rsidP="00F36DF3">
      <w:pPr>
        <w:pStyle w:val="1"/>
        <w:spacing w:beforeLines="100" w:before="312" w:afterLines="100" w:after="312" w:line="288" w:lineRule="auto"/>
        <w:jc w:val="center"/>
        <w:rPr>
          <w:color w:val="000000"/>
          <w:kern w:val="0"/>
          <w:sz w:val="24"/>
          <w:szCs w:val="24"/>
        </w:rPr>
      </w:pPr>
      <w:bookmarkStart w:id="0" w:name="_GoBack"/>
      <w:bookmarkEnd w:id="0"/>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750B79">
        <w:trPr>
          <w:jc w:val="center"/>
        </w:trPr>
        <w:tc>
          <w:tcPr>
            <w:tcW w:w="846" w:type="dxa"/>
            <w:vAlign w:val="center"/>
          </w:tcPr>
          <w:p w:rsidR="00750B79" w:rsidRDefault="0053631A">
            <w:pPr>
              <w:jc w:val="center"/>
            </w:pPr>
            <w:r>
              <w:rPr>
                <w:color w:val="000000"/>
                <w:sz w:val="24"/>
              </w:rPr>
              <w:t>蔡铮</w:t>
            </w:r>
          </w:p>
        </w:tc>
        <w:tc>
          <w:tcPr>
            <w:tcW w:w="845" w:type="dxa"/>
            <w:vAlign w:val="center"/>
          </w:tcPr>
          <w:p w:rsidR="00750B79" w:rsidRDefault="0053631A">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QDII-LOF)</w:t>
            </w:r>
            <w:r>
              <w:rPr>
                <w:color w:val="000000"/>
                <w:sz w:val="24"/>
              </w:rPr>
              <w:t>、交银中证互联网金融指数分级、交银中证环境治理指数分级的基金经理，公司量化投资部助理总经理</w:t>
            </w:r>
          </w:p>
        </w:tc>
        <w:tc>
          <w:tcPr>
            <w:tcW w:w="1549" w:type="dxa"/>
            <w:vAlign w:val="center"/>
          </w:tcPr>
          <w:p w:rsidR="00750B79" w:rsidRDefault="0053631A">
            <w:pPr>
              <w:jc w:val="center"/>
            </w:pPr>
            <w:r>
              <w:rPr>
                <w:color w:val="000000"/>
                <w:sz w:val="24"/>
              </w:rPr>
              <w:t>2012-12-27</w:t>
            </w:r>
          </w:p>
        </w:tc>
        <w:tc>
          <w:tcPr>
            <w:tcW w:w="1548" w:type="dxa"/>
            <w:vAlign w:val="center"/>
          </w:tcPr>
          <w:p w:rsidR="00750B79" w:rsidRDefault="0053631A">
            <w:pPr>
              <w:jc w:val="center"/>
            </w:pPr>
            <w:r>
              <w:rPr>
                <w:color w:val="000000"/>
                <w:sz w:val="24"/>
              </w:rPr>
              <w:t>-</w:t>
            </w:r>
          </w:p>
        </w:tc>
        <w:tc>
          <w:tcPr>
            <w:tcW w:w="1407" w:type="dxa"/>
            <w:vAlign w:val="center"/>
          </w:tcPr>
          <w:p w:rsidR="00750B79" w:rsidRDefault="0053631A">
            <w:pPr>
              <w:jc w:val="center"/>
            </w:pPr>
            <w:r>
              <w:rPr>
                <w:color w:val="000000"/>
                <w:sz w:val="24"/>
              </w:rPr>
              <w:t>6</w:t>
            </w:r>
            <w:r>
              <w:rPr>
                <w:color w:val="000000"/>
                <w:sz w:val="24"/>
              </w:rPr>
              <w:t>年</w:t>
            </w:r>
          </w:p>
        </w:tc>
        <w:tc>
          <w:tcPr>
            <w:tcW w:w="2673" w:type="dxa"/>
            <w:vAlign w:val="center"/>
          </w:tcPr>
          <w:p w:rsidR="00750B79" w:rsidRDefault="0053631A">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385786" w:rsidRPr="0036023B">
        <w:rPr>
          <w:b/>
          <w:color w:val="000000"/>
          <w:kern w:val="0"/>
          <w:sz w:val="24"/>
        </w:rPr>
        <w:t xml:space="preserve"> </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6023B">
          <w:rPr>
            <w:sz w:val="24"/>
          </w:rPr>
          <w:t>4.3.1</w:t>
        </w:r>
      </w:smartTag>
      <w:r w:rsidRPr="0036023B">
        <w:rPr>
          <w:sz w:val="24"/>
        </w:rPr>
        <w:t>公平交易制度的执行情况</w:t>
      </w:r>
    </w:p>
    <w:p w:rsidR="00750B79" w:rsidRDefault="0053631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50B79" w:rsidRDefault="0053631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50B79" w:rsidRDefault="0053631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750B79" w:rsidRDefault="0053631A">
      <w:pPr>
        <w:spacing w:before="29" w:line="288" w:lineRule="auto"/>
        <w:ind w:firstLineChars="200" w:firstLine="480"/>
        <w:rPr>
          <w:color w:val="000000"/>
          <w:sz w:val="24"/>
        </w:rPr>
      </w:pPr>
      <w:r>
        <w:rPr>
          <w:color w:val="000000"/>
          <w:sz w:val="24"/>
        </w:rPr>
        <w:t>2015</w:t>
      </w:r>
      <w:r>
        <w:rPr>
          <w:color w:val="000000"/>
          <w:sz w:val="24"/>
        </w:rPr>
        <w:t>年第四季度，国内经济先行指标出现企稳，但经济增长和企业盈利下行压力依然较大。随着美联储加息，全球资产风险偏好暂获回升。货币政策延续宽松和国家对股市维稳意愿的加强进一步推动了资本市场的反弹行情。作为跟踪基准指数的指数基金，在第四季度基金总体呈现出上涨走势。</w:t>
      </w:r>
    </w:p>
    <w:p w:rsidR="00D33924" w:rsidRPr="0036023B" w:rsidRDefault="000820A8" w:rsidP="0099526C">
      <w:pPr>
        <w:spacing w:before="29" w:line="288" w:lineRule="auto"/>
        <w:ind w:firstLineChars="200" w:firstLine="480"/>
        <w:rPr>
          <w:color w:val="000000"/>
          <w:sz w:val="24"/>
        </w:rPr>
      </w:pPr>
      <w:r w:rsidRPr="0036023B">
        <w:rPr>
          <w:color w:val="000000"/>
          <w:sz w:val="24"/>
        </w:rPr>
        <w:t>展望</w:t>
      </w:r>
      <w:r w:rsidRPr="0036023B">
        <w:rPr>
          <w:color w:val="000000"/>
          <w:sz w:val="24"/>
        </w:rPr>
        <w:t>2016</w:t>
      </w:r>
      <w:r w:rsidRPr="0036023B">
        <w:rPr>
          <w:color w:val="000000"/>
          <w:sz w:val="24"/>
        </w:rPr>
        <w:t>年第一季度，宽松的货币政策环境有望持续，一些大的改革措施有望落地，整个经济环境因此有望从明显下滑过渡到稳步寻底回升，因此我们有理由对未来市场保持谨慎乐观的态度。</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00385786" w:rsidRPr="0036023B">
        <w:rPr>
          <w:b/>
          <w:color w:val="000000"/>
          <w:kern w:val="0"/>
          <w:sz w:val="24"/>
        </w:rPr>
        <w:t xml:space="preserve"> </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截至</w:t>
      </w:r>
      <w:r w:rsidRPr="0036023B">
        <w:rPr>
          <w:color w:val="000000"/>
          <w:sz w:val="24"/>
        </w:rPr>
        <w:t>2015</w:t>
      </w:r>
      <w:r w:rsidRPr="0036023B">
        <w:rPr>
          <w:color w:val="000000"/>
          <w:sz w:val="24"/>
        </w:rPr>
        <w:t>年</w:t>
      </w:r>
      <w:r w:rsidRPr="0036023B">
        <w:rPr>
          <w:color w:val="000000"/>
          <w:sz w:val="24"/>
        </w:rPr>
        <w:t>12</w:t>
      </w:r>
      <w:r w:rsidRPr="0036023B">
        <w:rPr>
          <w:color w:val="000000"/>
          <w:sz w:val="24"/>
        </w:rPr>
        <w:t>月</w:t>
      </w:r>
      <w:r w:rsidRPr="0036023B">
        <w:rPr>
          <w:color w:val="000000"/>
          <w:sz w:val="24"/>
        </w:rPr>
        <w:t>31</w:t>
      </w:r>
      <w:r w:rsidRPr="0036023B">
        <w:rPr>
          <w:color w:val="000000"/>
          <w:sz w:val="24"/>
        </w:rPr>
        <w:t>日，本基金份额净值为</w:t>
      </w:r>
      <w:r w:rsidRPr="0036023B">
        <w:rPr>
          <w:color w:val="000000"/>
          <w:sz w:val="24"/>
        </w:rPr>
        <w:t>1.564</w:t>
      </w:r>
      <w:r w:rsidRPr="0036023B">
        <w:rPr>
          <w:color w:val="000000"/>
          <w:sz w:val="24"/>
        </w:rPr>
        <w:t>元，本报告期份额净值增长率为</w:t>
      </w:r>
      <w:r w:rsidRPr="0036023B">
        <w:rPr>
          <w:color w:val="000000"/>
          <w:sz w:val="24"/>
        </w:rPr>
        <w:t>27.15%</w:t>
      </w:r>
      <w:r w:rsidRPr="0036023B">
        <w:rPr>
          <w:color w:val="000000"/>
          <w:sz w:val="24"/>
        </w:rPr>
        <w:t>，同期业绩比较基准增长率为</w:t>
      </w:r>
      <w:r w:rsidRPr="0036023B">
        <w:rPr>
          <w:color w:val="000000"/>
          <w:sz w:val="24"/>
        </w:rPr>
        <w:t>27.50%</w:t>
      </w:r>
      <w:r w:rsidRPr="0036023B">
        <w:rPr>
          <w:color w:val="000000"/>
          <w:sz w:val="24"/>
        </w:rPr>
        <w:t>。</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本基金本报告期内曾连续六十个工作日以上出现基金资产净值低于五千万元的情形，但截至本报告期末，本基金基金资产净值已高于五千万元。</w:t>
      </w:r>
    </w:p>
    <w:p w:rsidR="008F5E2D" w:rsidRPr="0036023B" w:rsidRDefault="008F5E2D" w:rsidP="0099526C">
      <w:pPr>
        <w:spacing w:before="29" w:line="288" w:lineRule="auto"/>
        <w:ind w:firstLineChars="200" w:firstLine="480"/>
        <w:rPr>
          <w:color w:val="000000"/>
          <w:sz w:val="24"/>
        </w:rPr>
      </w:pPr>
    </w:p>
    <w:p w:rsidR="00220542" w:rsidRPr="0036023B"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5.1 </w:t>
      </w:r>
      <w:r w:rsidRPr="0036023B">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335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项目</w:t>
            </w:r>
          </w:p>
        </w:tc>
        <w:tc>
          <w:tcPr>
            <w:tcW w:w="2835"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金额</w:t>
            </w:r>
            <w:r w:rsidR="00120183" w:rsidRPr="0036023B">
              <w:rPr>
                <w:color w:val="000000"/>
                <w:kern w:val="0"/>
                <w:sz w:val="24"/>
              </w:rPr>
              <w:t>（元）</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占基金总资产的比例</w:t>
            </w:r>
            <w:r w:rsidR="00120183" w:rsidRPr="0036023B">
              <w:rPr>
                <w:color w:val="000000"/>
                <w:kern w:val="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1</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权益投资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50,179,662.56</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98.86</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其中：股票</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50,179,662.56</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98.86</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2</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固定收益投资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其中：债券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autoSpaceDE w:val="0"/>
              <w:autoSpaceDN w:val="0"/>
              <w:adjustRightInd w:val="0"/>
              <w:spacing w:before="29" w:line="288" w:lineRule="auto"/>
              <w:ind w:firstLineChars="300" w:firstLine="720"/>
              <w:jc w:val="left"/>
              <w:rPr>
                <w:color w:val="000000"/>
                <w:sz w:val="24"/>
              </w:rPr>
            </w:pPr>
            <w:r w:rsidRPr="0036023B">
              <w:rPr>
                <w:color w:val="000000"/>
                <w:sz w:val="24"/>
              </w:rPr>
              <w:t>资产支持证券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EA1AA4" w:rsidRPr="0036023B" w:rsidTr="00EA3FF7">
        <w:trPr>
          <w:jc w:val="center"/>
        </w:trPr>
        <w:tc>
          <w:tcPr>
            <w:tcW w:w="720" w:type="dxa"/>
            <w:vAlign w:val="center"/>
          </w:tcPr>
          <w:p w:rsidR="00EA1AA4" w:rsidRPr="0036023B" w:rsidRDefault="00EA1AA4" w:rsidP="0099526C">
            <w:pPr>
              <w:spacing w:before="29" w:line="288" w:lineRule="auto"/>
              <w:ind w:left="17"/>
              <w:jc w:val="center"/>
              <w:rPr>
                <w:color w:val="000000"/>
                <w:sz w:val="24"/>
              </w:rPr>
            </w:pPr>
            <w:r w:rsidRPr="0036023B">
              <w:rPr>
                <w:color w:val="000000"/>
                <w:sz w:val="24"/>
              </w:rPr>
              <w:t>3</w:t>
            </w:r>
          </w:p>
        </w:tc>
        <w:tc>
          <w:tcPr>
            <w:tcW w:w="3357" w:type="dxa"/>
            <w:vAlign w:val="center"/>
          </w:tcPr>
          <w:p w:rsidR="00EA1AA4" w:rsidRPr="0036023B" w:rsidRDefault="00EA1AA4" w:rsidP="0099526C">
            <w:pPr>
              <w:spacing w:before="29" w:line="288" w:lineRule="auto"/>
              <w:ind w:left="17"/>
              <w:jc w:val="left"/>
              <w:rPr>
                <w:color w:val="000000"/>
                <w:sz w:val="24"/>
              </w:rPr>
            </w:pPr>
            <w:r w:rsidRPr="0036023B">
              <w:rPr>
                <w:rFonts w:hAnsi="宋体"/>
                <w:color w:val="000000"/>
                <w:sz w:val="24"/>
              </w:rPr>
              <w:t>贵金属投资</w:t>
            </w:r>
          </w:p>
        </w:tc>
        <w:tc>
          <w:tcPr>
            <w:tcW w:w="2835"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c>
          <w:tcPr>
            <w:tcW w:w="1616"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4</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金融衍生品投资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5</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其中：买断式回购的买入返售金融资产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6</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银行存款和结算备付金合计</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354,509.32</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0.70</w:t>
            </w:r>
          </w:p>
        </w:tc>
      </w:tr>
      <w:tr w:rsidR="000820A8" w:rsidRPr="0036023B" w:rsidTr="00EA3FF7">
        <w:trPr>
          <w:jc w:val="center"/>
        </w:trPr>
        <w:tc>
          <w:tcPr>
            <w:tcW w:w="720" w:type="dxa"/>
            <w:vAlign w:val="center"/>
          </w:tcPr>
          <w:p w:rsidR="000820A8" w:rsidRPr="0036023B" w:rsidRDefault="009C5C77" w:rsidP="0099526C">
            <w:pPr>
              <w:spacing w:before="29" w:line="288" w:lineRule="auto"/>
              <w:ind w:left="17"/>
              <w:jc w:val="center"/>
              <w:rPr>
                <w:color w:val="000000"/>
                <w:sz w:val="24"/>
              </w:rPr>
            </w:pPr>
            <w:r w:rsidRPr="0036023B">
              <w:rPr>
                <w:rFonts w:eastAsiaTheme="minorEastAsia"/>
                <w:color w:val="000000"/>
                <w:sz w:val="24"/>
              </w:rPr>
              <w:t>7</w:t>
            </w:r>
          </w:p>
        </w:tc>
        <w:tc>
          <w:tcPr>
            <w:tcW w:w="3357" w:type="dxa"/>
            <w:vAlign w:val="center"/>
          </w:tcPr>
          <w:p w:rsidR="000820A8" w:rsidRPr="0036023B" w:rsidRDefault="00DC0B9E" w:rsidP="0099526C">
            <w:pPr>
              <w:spacing w:before="29" w:line="288" w:lineRule="auto"/>
              <w:jc w:val="left"/>
              <w:rPr>
                <w:sz w:val="24"/>
              </w:rPr>
            </w:pPr>
            <w:r w:rsidRPr="0036023B">
              <w:rPr>
                <w:color w:val="000000"/>
                <w:sz w:val="24"/>
              </w:rPr>
              <w:t>其他</w:t>
            </w:r>
            <w:r w:rsidR="000820A8" w:rsidRPr="0036023B">
              <w:rPr>
                <w:color w:val="000000"/>
                <w:sz w:val="24"/>
              </w:rPr>
              <w:t>资产</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222,399.54</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0.44</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8</w:t>
            </w:r>
          </w:p>
        </w:tc>
        <w:tc>
          <w:tcPr>
            <w:tcW w:w="3357" w:type="dxa"/>
            <w:vAlign w:val="center"/>
          </w:tcPr>
          <w:p w:rsidR="000820A8" w:rsidRPr="0036023B" w:rsidRDefault="000820A8" w:rsidP="0099526C">
            <w:pPr>
              <w:spacing w:before="29" w:line="288" w:lineRule="auto"/>
              <w:jc w:val="left"/>
              <w:rPr>
                <w:sz w:val="24"/>
              </w:rPr>
            </w:pPr>
            <w:r w:rsidRPr="0036023B">
              <w:rPr>
                <w:color w:val="000000"/>
                <w:sz w:val="24"/>
              </w:rPr>
              <w:t>合计</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50,756,571.42</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100.00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5.2.1</w:t>
        </w:r>
      </w:smartTag>
      <w:r w:rsidR="00693D86" w:rsidRPr="0036023B">
        <w:rPr>
          <w:b/>
          <w:color w:val="000000"/>
          <w:kern w:val="0"/>
          <w:sz w:val="24"/>
        </w:rPr>
        <w:t xml:space="preserve"> </w:t>
      </w:r>
      <w:r w:rsidRPr="0036023B">
        <w:rPr>
          <w:b/>
          <w:color w:val="000000"/>
          <w:kern w:val="0"/>
          <w:sz w:val="24"/>
        </w:rPr>
        <w:t>积极投资按行业分类的股票投资组合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532F26" w:rsidRPr="0036023B" w:rsidRDefault="00532F26" w:rsidP="0099526C">
      <w:pPr>
        <w:autoSpaceDE w:val="0"/>
        <w:autoSpaceDN w:val="0"/>
        <w:adjustRightInd w:val="0"/>
        <w:spacing w:before="29" w:line="288" w:lineRule="auto"/>
        <w:jc w:val="left"/>
        <w:rPr>
          <w:color w:val="000000"/>
          <w:sz w:val="24"/>
        </w:rPr>
      </w:pP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5.2.2</w:t>
        </w:r>
      </w:smartTag>
      <w:r w:rsidR="008F5ACF" w:rsidRPr="0036023B">
        <w:rPr>
          <w:b/>
          <w:color w:val="000000"/>
          <w:kern w:val="0"/>
          <w:sz w:val="24"/>
        </w:rPr>
        <w:t xml:space="preserve"> </w:t>
      </w:r>
      <w:r w:rsidRPr="0036023B">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256,144.00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0.51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519,378.60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1.03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28,918,425.64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57.19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2,124,718.44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4.20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660,649.00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1.31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0.00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0.00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0.00</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299,107.50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0.59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6,623,076.64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13.10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9,249,173.66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18.29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772,417.88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1.53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0.00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756,571.20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1.50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0.00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0.00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0.00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0.00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0.00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50,179,662.56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99.24</w:t>
            </w:r>
          </w:p>
        </w:tc>
      </w:tr>
    </w:tbl>
    <w:p w:rsidR="004318F0" w:rsidRPr="0036023B"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B2D8E" w:rsidRPr="0036023B">
        <w:rPr>
          <w:b/>
          <w:color w:val="000000"/>
          <w:kern w:val="0"/>
          <w:sz w:val="24"/>
        </w:rPr>
        <w:t xml:space="preserve"> </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t>5.3.1</w:t>
      </w:r>
      <w:r w:rsidR="00A34B04" w:rsidRPr="0036023B">
        <w:rPr>
          <w:b/>
          <w:color w:val="000000"/>
          <w:kern w:val="0"/>
          <w:sz w:val="24"/>
        </w:rPr>
        <w:t xml:space="preserve"> </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750B79">
        <w:trPr>
          <w:jc w:val="center"/>
        </w:trPr>
        <w:tc>
          <w:tcPr>
            <w:tcW w:w="850" w:type="dxa"/>
            <w:vAlign w:val="center"/>
          </w:tcPr>
          <w:p w:rsidR="00750B79" w:rsidRDefault="0053631A">
            <w:pPr>
              <w:jc w:val="center"/>
            </w:pPr>
            <w:r>
              <w:rPr>
                <w:color w:val="000000"/>
                <w:sz w:val="24"/>
              </w:rPr>
              <w:t>1</w:t>
            </w:r>
          </w:p>
        </w:tc>
        <w:tc>
          <w:tcPr>
            <w:tcW w:w="1327" w:type="dxa"/>
            <w:vAlign w:val="center"/>
          </w:tcPr>
          <w:p w:rsidR="00750B79" w:rsidRDefault="0053631A">
            <w:pPr>
              <w:jc w:val="center"/>
            </w:pPr>
            <w:r>
              <w:rPr>
                <w:color w:val="000000"/>
                <w:sz w:val="24"/>
              </w:rPr>
              <w:t>000002</w:t>
            </w:r>
          </w:p>
        </w:tc>
        <w:tc>
          <w:tcPr>
            <w:tcW w:w="1769" w:type="dxa"/>
            <w:vAlign w:val="center"/>
          </w:tcPr>
          <w:p w:rsidR="00750B79" w:rsidRDefault="0053631A">
            <w:pPr>
              <w:jc w:val="center"/>
            </w:pPr>
            <w:r>
              <w:rPr>
                <w:color w:val="000000"/>
                <w:sz w:val="24"/>
              </w:rPr>
              <w:t>万</w:t>
            </w:r>
            <w:r>
              <w:rPr>
                <w:color w:val="000000"/>
                <w:sz w:val="24"/>
              </w:rPr>
              <w:t xml:space="preserve">  </w:t>
            </w:r>
            <w:r>
              <w:rPr>
                <w:color w:val="000000"/>
                <w:sz w:val="24"/>
              </w:rPr>
              <w:t>科Ａ</w:t>
            </w:r>
          </w:p>
        </w:tc>
        <w:tc>
          <w:tcPr>
            <w:tcW w:w="1327" w:type="dxa"/>
            <w:vAlign w:val="center"/>
          </w:tcPr>
          <w:p w:rsidR="00750B79" w:rsidRDefault="0053631A">
            <w:pPr>
              <w:jc w:val="right"/>
            </w:pPr>
            <w:r>
              <w:rPr>
                <w:color w:val="000000"/>
                <w:sz w:val="24"/>
              </w:rPr>
              <w:t>231,500</w:t>
            </w:r>
          </w:p>
        </w:tc>
        <w:tc>
          <w:tcPr>
            <w:tcW w:w="1915" w:type="dxa"/>
            <w:vAlign w:val="center"/>
          </w:tcPr>
          <w:p w:rsidR="00750B79" w:rsidRDefault="0053631A">
            <w:pPr>
              <w:jc w:val="right"/>
            </w:pPr>
            <w:r>
              <w:rPr>
                <w:color w:val="000000"/>
                <w:sz w:val="24"/>
              </w:rPr>
              <w:t>5,655,545.00</w:t>
            </w:r>
          </w:p>
        </w:tc>
        <w:tc>
          <w:tcPr>
            <w:tcW w:w="1680" w:type="dxa"/>
            <w:vAlign w:val="center"/>
          </w:tcPr>
          <w:p w:rsidR="00750B79" w:rsidRDefault="0053631A">
            <w:pPr>
              <w:jc w:val="right"/>
            </w:pPr>
            <w:r>
              <w:rPr>
                <w:color w:val="000000"/>
                <w:sz w:val="24"/>
              </w:rPr>
              <w:t>11.19</w:t>
            </w:r>
          </w:p>
        </w:tc>
      </w:tr>
      <w:tr w:rsidR="00750B79">
        <w:trPr>
          <w:jc w:val="center"/>
        </w:trPr>
        <w:tc>
          <w:tcPr>
            <w:tcW w:w="850" w:type="dxa"/>
            <w:vAlign w:val="center"/>
          </w:tcPr>
          <w:p w:rsidR="00750B79" w:rsidRDefault="0053631A">
            <w:pPr>
              <w:jc w:val="center"/>
            </w:pPr>
            <w:r>
              <w:rPr>
                <w:color w:val="000000"/>
                <w:sz w:val="24"/>
              </w:rPr>
              <w:t>2</w:t>
            </w:r>
          </w:p>
        </w:tc>
        <w:tc>
          <w:tcPr>
            <w:tcW w:w="1327" w:type="dxa"/>
            <w:vAlign w:val="center"/>
          </w:tcPr>
          <w:p w:rsidR="00750B79" w:rsidRDefault="0053631A">
            <w:pPr>
              <w:jc w:val="center"/>
            </w:pPr>
            <w:r>
              <w:rPr>
                <w:color w:val="000000"/>
                <w:sz w:val="24"/>
              </w:rPr>
              <w:t>000651</w:t>
            </w:r>
          </w:p>
        </w:tc>
        <w:tc>
          <w:tcPr>
            <w:tcW w:w="1769" w:type="dxa"/>
            <w:vAlign w:val="center"/>
          </w:tcPr>
          <w:p w:rsidR="00750B79" w:rsidRDefault="0053631A">
            <w:pPr>
              <w:jc w:val="center"/>
            </w:pPr>
            <w:r>
              <w:rPr>
                <w:color w:val="000000"/>
                <w:sz w:val="24"/>
              </w:rPr>
              <w:t>格力电器</w:t>
            </w:r>
          </w:p>
        </w:tc>
        <w:tc>
          <w:tcPr>
            <w:tcW w:w="1327" w:type="dxa"/>
            <w:vAlign w:val="center"/>
          </w:tcPr>
          <w:p w:rsidR="00750B79" w:rsidRDefault="0053631A">
            <w:pPr>
              <w:jc w:val="right"/>
            </w:pPr>
            <w:r>
              <w:rPr>
                <w:color w:val="000000"/>
                <w:sz w:val="24"/>
              </w:rPr>
              <w:t>118,774</w:t>
            </w:r>
          </w:p>
        </w:tc>
        <w:tc>
          <w:tcPr>
            <w:tcW w:w="1915" w:type="dxa"/>
            <w:vAlign w:val="center"/>
          </w:tcPr>
          <w:p w:rsidR="00750B79" w:rsidRDefault="0053631A">
            <w:pPr>
              <w:jc w:val="right"/>
            </w:pPr>
            <w:r>
              <w:rPr>
                <w:color w:val="000000"/>
                <w:sz w:val="24"/>
              </w:rPr>
              <w:t>2,654,598.90</w:t>
            </w:r>
          </w:p>
        </w:tc>
        <w:tc>
          <w:tcPr>
            <w:tcW w:w="1680" w:type="dxa"/>
            <w:vAlign w:val="center"/>
          </w:tcPr>
          <w:p w:rsidR="00750B79" w:rsidRDefault="0053631A">
            <w:pPr>
              <w:jc w:val="right"/>
            </w:pPr>
            <w:r>
              <w:rPr>
                <w:color w:val="000000"/>
                <w:sz w:val="24"/>
              </w:rPr>
              <w:t>5.25</w:t>
            </w:r>
          </w:p>
        </w:tc>
      </w:tr>
      <w:tr w:rsidR="00750B79">
        <w:trPr>
          <w:jc w:val="center"/>
        </w:trPr>
        <w:tc>
          <w:tcPr>
            <w:tcW w:w="850" w:type="dxa"/>
            <w:vAlign w:val="center"/>
          </w:tcPr>
          <w:p w:rsidR="00750B79" w:rsidRDefault="0053631A">
            <w:pPr>
              <w:jc w:val="center"/>
            </w:pPr>
            <w:r>
              <w:rPr>
                <w:color w:val="000000"/>
                <w:sz w:val="24"/>
              </w:rPr>
              <w:t>3</w:t>
            </w:r>
          </w:p>
        </w:tc>
        <w:tc>
          <w:tcPr>
            <w:tcW w:w="1327" w:type="dxa"/>
            <w:vAlign w:val="center"/>
          </w:tcPr>
          <w:p w:rsidR="00750B79" w:rsidRDefault="0053631A">
            <w:pPr>
              <w:jc w:val="center"/>
            </w:pPr>
            <w:r>
              <w:rPr>
                <w:color w:val="000000"/>
                <w:sz w:val="24"/>
              </w:rPr>
              <w:t>000001</w:t>
            </w:r>
          </w:p>
        </w:tc>
        <w:tc>
          <w:tcPr>
            <w:tcW w:w="1769" w:type="dxa"/>
            <w:vAlign w:val="center"/>
          </w:tcPr>
          <w:p w:rsidR="00750B79" w:rsidRDefault="0053631A">
            <w:pPr>
              <w:jc w:val="center"/>
            </w:pPr>
            <w:r>
              <w:rPr>
                <w:color w:val="000000"/>
                <w:sz w:val="24"/>
              </w:rPr>
              <w:t>平安银行</w:t>
            </w:r>
          </w:p>
        </w:tc>
        <w:tc>
          <w:tcPr>
            <w:tcW w:w="1327" w:type="dxa"/>
            <w:vAlign w:val="center"/>
          </w:tcPr>
          <w:p w:rsidR="00750B79" w:rsidRDefault="0053631A">
            <w:pPr>
              <w:jc w:val="right"/>
            </w:pPr>
            <w:r>
              <w:rPr>
                <w:color w:val="000000"/>
                <w:sz w:val="24"/>
              </w:rPr>
              <w:t>164,495</w:t>
            </w:r>
          </w:p>
        </w:tc>
        <w:tc>
          <w:tcPr>
            <w:tcW w:w="1915" w:type="dxa"/>
            <w:vAlign w:val="center"/>
          </w:tcPr>
          <w:p w:rsidR="00750B79" w:rsidRDefault="0053631A">
            <w:pPr>
              <w:jc w:val="right"/>
            </w:pPr>
            <w:r>
              <w:rPr>
                <w:color w:val="000000"/>
                <w:sz w:val="24"/>
              </w:rPr>
              <w:t>1,972,295.05</w:t>
            </w:r>
          </w:p>
        </w:tc>
        <w:tc>
          <w:tcPr>
            <w:tcW w:w="1680" w:type="dxa"/>
            <w:vAlign w:val="center"/>
          </w:tcPr>
          <w:p w:rsidR="00750B79" w:rsidRDefault="0053631A">
            <w:pPr>
              <w:jc w:val="right"/>
            </w:pPr>
            <w:r>
              <w:rPr>
                <w:color w:val="000000"/>
                <w:sz w:val="24"/>
              </w:rPr>
              <w:t>3.90</w:t>
            </w:r>
          </w:p>
        </w:tc>
      </w:tr>
      <w:tr w:rsidR="00750B79">
        <w:trPr>
          <w:jc w:val="center"/>
        </w:trPr>
        <w:tc>
          <w:tcPr>
            <w:tcW w:w="850" w:type="dxa"/>
            <w:vAlign w:val="center"/>
          </w:tcPr>
          <w:p w:rsidR="00750B79" w:rsidRDefault="0053631A">
            <w:pPr>
              <w:jc w:val="center"/>
            </w:pPr>
            <w:r>
              <w:rPr>
                <w:color w:val="000000"/>
                <w:sz w:val="24"/>
              </w:rPr>
              <w:t>4</w:t>
            </w:r>
          </w:p>
        </w:tc>
        <w:tc>
          <w:tcPr>
            <w:tcW w:w="1327" w:type="dxa"/>
            <w:vAlign w:val="center"/>
          </w:tcPr>
          <w:p w:rsidR="00750B79" w:rsidRDefault="0053631A">
            <w:pPr>
              <w:jc w:val="center"/>
            </w:pPr>
            <w:r>
              <w:rPr>
                <w:color w:val="000000"/>
                <w:sz w:val="24"/>
              </w:rPr>
              <w:t>000725</w:t>
            </w:r>
          </w:p>
        </w:tc>
        <w:tc>
          <w:tcPr>
            <w:tcW w:w="1769" w:type="dxa"/>
            <w:vAlign w:val="center"/>
          </w:tcPr>
          <w:p w:rsidR="00750B79" w:rsidRDefault="0053631A">
            <w:pPr>
              <w:jc w:val="center"/>
            </w:pPr>
            <w:r>
              <w:rPr>
                <w:color w:val="000000"/>
                <w:sz w:val="24"/>
              </w:rPr>
              <w:t>京东方Ａ</w:t>
            </w:r>
          </w:p>
        </w:tc>
        <w:tc>
          <w:tcPr>
            <w:tcW w:w="1327" w:type="dxa"/>
            <w:vAlign w:val="center"/>
          </w:tcPr>
          <w:p w:rsidR="00750B79" w:rsidRDefault="0053631A">
            <w:pPr>
              <w:jc w:val="right"/>
            </w:pPr>
            <w:r>
              <w:rPr>
                <w:color w:val="000000"/>
                <w:sz w:val="24"/>
              </w:rPr>
              <w:t>614,785</w:t>
            </w:r>
          </w:p>
        </w:tc>
        <w:tc>
          <w:tcPr>
            <w:tcW w:w="1915" w:type="dxa"/>
            <w:vAlign w:val="center"/>
          </w:tcPr>
          <w:p w:rsidR="00750B79" w:rsidRDefault="0053631A">
            <w:pPr>
              <w:jc w:val="right"/>
            </w:pPr>
            <w:r>
              <w:rPr>
                <w:color w:val="000000"/>
                <w:sz w:val="24"/>
              </w:rPr>
              <w:t>1,825,911.45</w:t>
            </w:r>
          </w:p>
        </w:tc>
        <w:tc>
          <w:tcPr>
            <w:tcW w:w="1680" w:type="dxa"/>
            <w:vAlign w:val="center"/>
          </w:tcPr>
          <w:p w:rsidR="00750B79" w:rsidRDefault="0053631A">
            <w:pPr>
              <w:jc w:val="right"/>
            </w:pPr>
            <w:r>
              <w:rPr>
                <w:color w:val="000000"/>
                <w:sz w:val="24"/>
              </w:rPr>
              <w:t>3.61</w:t>
            </w:r>
          </w:p>
        </w:tc>
      </w:tr>
      <w:tr w:rsidR="00750B79">
        <w:trPr>
          <w:jc w:val="center"/>
        </w:trPr>
        <w:tc>
          <w:tcPr>
            <w:tcW w:w="850" w:type="dxa"/>
            <w:vAlign w:val="center"/>
          </w:tcPr>
          <w:p w:rsidR="00750B79" w:rsidRDefault="0053631A">
            <w:pPr>
              <w:jc w:val="center"/>
            </w:pPr>
            <w:r>
              <w:rPr>
                <w:color w:val="000000"/>
                <w:sz w:val="24"/>
              </w:rPr>
              <w:t>5</w:t>
            </w:r>
          </w:p>
        </w:tc>
        <w:tc>
          <w:tcPr>
            <w:tcW w:w="1327" w:type="dxa"/>
            <w:vAlign w:val="center"/>
          </w:tcPr>
          <w:p w:rsidR="00750B79" w:rsidRDefault="0053631A">
            <w:pPr>
              <w:jc w:val="center"/>
            </w:pPr>
            <w:r>
              <w:rPr>
                <w:color w:val="000000"/>
                <w:sz w:val="24"/>
              </w:rPr>
              <w:t>000333</w:t>
            </w:r>
          </w:p>
        </w:tc>
        <w:tc>
          <w:tcPr>
            <w:tcW w:w="1769" w:type="dxa"/>
            <w:vAlign w:val="center"/>
          </w:tcPr>
          <w:p w:rsidR="00750B79" w:rsidRDefault="0053631A">
            <w:pPr>
              <w:jc w:val="center"/>
            </w:pPr>
            <w:r>
              <w:rPr>
                <w:color w:val="000000"/>
                <w:sz w:val="24"/>
              </w:rPr>
              <w:t>美的集团</w:t>
            </w:r>
          </w:p>
        </w:tc>
        <w:tc>
          <w:tcPr>
            <w:tcW w:w="1327" w:type="dxa"/>
            <w:vAlign w:val="center"/>
          </w:tcPr>
          <w:p w:rsidR="00750B79" w:rsidRDefault="0053631A">
            <w:pPr>
              <w:jc w:val="right"/>
            </w:pPr>
            <w:r>
              <w:rPr>
                <w:color w:val="000000"/>
                <w:sz w:val="24"/>
              </w:rPr>
              <w:t>53,458</w:t>
            </w:r>
          </w:p>
        </w:tc>
        <w:tc>
          <w:tcPr>
            <w:tcW w:w="1915" w:type="dxa"/>
            <w:vAlign w:val="center"/>
          </w:tcPr>
          <w:p w:rsidR="00750B79" w:rsidRDefault="0053631A">
            <w:pPr>
              <w:jc w:val="right"/>
            </w:pPr>
            <w:r>
              <w:rPr>
                <w:color w:val="000000"/>
                <w:sz w:val="24"/>
              </w:rPr>
              <w:t>1,754,491.56</w:t>
            </w:r>
          </w:p>
        </w:tc>
        <w:tc>
          <w:tcPr>
            <w:tcW w:w="1680" w:type="dxa"/>
            <w:vAlign w:val="center"/>
          </w:tcPr>
          <w:p w:rsidR="00750B79" w:rsidRDefault="0053631A">
            <w:pPr>
              <w:jc w:val="right"/>
            </w:pPr>
            <w:r>
              <w:rPr>
                <w:color w:val="000000"/>
                <w:sz w:val="24"/>
              </w:rPr>
              <w:t>3.47</w:t>
            </w:r>
          </w:p>
        </w:tc>
      </w:tr>
      <w:tr w:rsidR="00750B79">
        <w:trPr>
          <w:jc w:val="center"/>
        </w:trPr>
        <w:tc>
          <w:tcPr>
            <w:tcW w:w="850" w:type="dxa"/>
            <w:vAlign w:val="center"/>
          </w:tcPr>
          <w:p w:rsidR="00750B79" w:rsidRDefault="0053631A">
            <w:pPr>
              <w:jc w:val="center"/>
            </w:pPr>
            <w:r>
              <w:rPr>
                <w:color w:val="000000"/>
                <w:sz w:val="24"/>
              </w:rPr>
              <w:t>6</w:t>
            </w:r>
          </w:p>
        </w:tc>
        <w:tc>
          <w:tcPr>
            <w:tcW w:w="1327" w:type="dxa"/>
            <w:vAlign w:val="center"/>
          </w:tcPr>
          <w:p w:rsidR="00750B79" w:rsidRDefault="0053631A">
            <w:pPr>
              <w:jc w:val="center"/>
            </w:pPr>
            <w:r>
              <w:rPr>
                <w:color w:val="000000"/>
                <w:sz w:val="24"/>
              </w:rPr>
              <w:t>000776</w:t>
            </w:r>
          </w:p>
        </w:tc>
        <w:tc>
          <w:tcPr>
            <w:tcW w:w="1769" w:type="dxa"/>
            <w:vAlign w:val="center"/>
          </w:tcPr>
          <w:p w:rsidR="00750B79" w:rsidRDefault="0053631A">
            <w:pPr>
              <w:jc w:val="center"/>
            </w:pPr>
            <w:r>
              <w:rPr>
                <w:color w:val="000000"/>
                <w:sz w:val="24"/>
              </w:rPr>
              <w:t>广发证券</w:t>
            </w:r>
          </w:p>
        </w:tc>
        <w:tc>
          <w:tcPr>
            <w:tcW w:w="1327" w:type="dxa"/>
            <w:vAlign w:val="center"/>
          </w:tcPr>
          <w:p w:rsidR="00750B79" w:rsidRDefault="0053631A">
            <w:pPr>
              <w:jc w:val="right"/>
            </w:pPr>
            <w:r>
              <w:rPr>
                <w:color w:val="000000"/>
                <w:sz w:val="24"/>
              </w:rPr>
              <w:t>75,700</w:t>
            </w:r>
          </w:p>
        </w:tc>
        <w:tc>
          <w:tcPr>
            <w:tcW w:w="1915" w:type="dxa"/>
            <w:vAlign w:val="center"/>
          </w:tcPr>
          <w:p w:rsidR="00750B79" w:rsidRDefault="0053631A">
            <w:pPr>
              <w:jc w:val="right"/>
            </w:pPr>
            <w:r>
              <w:rPr>
                <w:color w:val="000000"/>
                <w:sz w:val="24"/>
              </w:rPr>
              <w:t>1,472,365.00</w:t>
            </w:r>
          </w:p>
        </w:tc>
        <w:tc>
          <w:tcPr>
            <w:tcW w:w="1680" w:type="dxa"/>
            <w:vAlign w:val="center"/>
          </w:tcPr>
          <w:p w:rsidR="00750B79" w:rsidRDefault="0053631A">
            <w:pPr>
              <w:jc w:val="right"/>
            </w:pPr>
            <w:r>
              <w:rPr>
                <w:color w:val="000000"/>
                <w:sz w:val="24"/>
              </w:rPr>
              <w:t>2.91</w:t>
            </w:r>
          </w:p>
        </w:tc>
      </w:tr>
      <w:tr w:rsidR="00750B79">
        <w:trPr>
          <w:jc w:val="center"/>
        </w:trPr>
        <w:tc>
          <w:tcPr>
            <w:tcW w:w="850" w:type="dxa"/>
            <w:vAlign w:val="center"/>
          </w:tcPr>
          <w:p w:rsidR="00750B79" w:rsidRDefault="0053631A">
            <w:pPr>
              <w:jc w:val="center"/>
            </w:pPr>
            <w:r>
              <w:rPr>
                <w:color w:val="000000"/>
                <w:sz w:val="24"/>
              </w:rPr>
              <w:t>7</w:t>
            </w:r>
          </w:p>
        </w:tc>
        <w:tc>
          <w:tcPr>
            <w:tcW w:w="1327" w:type="dxa"/>
            <w:vAlign w:val="center"/>
          </w:tcPr>
          <w:p w:rsidR="00750B79" w:rsidRDefault="0053631A">
            <w:pPr>
              <w:jc w:val="center"/>
            </w:pPr>
            <w:r>
              <w:rPr>
                <w:color w:val="000000"/>
                <w:sz w:val="24"/>
              </w:rPr>
              <w:t>000858</w:t>
            </w:r>
          </w:p>
        </w:tc>
        <w:tc>
          <w:tcPr>
            <w:tcW w:w="1769" w:type="dxa"/>
            <w:vAlign w:val="center"/>
          </w:tcPr>
          <w:p w:rsidR="00750B79" w:rsidRDefault="0053631A">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27" w:type="dxa"/>
            <w:vAlign w:val="center"/>
          </w:tcPr>
          <w:p w:rsidR="00750B79" w:rsidRDefault="0053631A">
            <w:pPr>
              <w:jc w:val="right"/>
            </w:pPr>
            <w:r>
              <w:rPr>
                <w:color w:val="000000"/>
                <w:sz w:val="24"/>
              </w:rPr>
              <w:t>46,126</w:t>
            </w:r>
          </w:p>
        </w:tc>
        <w:tc>
          <w:tcPr>
            <w:tcW w:w="1915" w:type="dxa"/>
            <w:vAlign w:val="center"/>
          </w:tcPr>
          <w:p w:rsidR="00750B79" w:rsidRDefault="0053631A">
            <w:pPr>
              <w:jc w:val="right"/>
            </w:pPr>
            <w:r>
              <w:rPr>
                <w:color w:val="000000"/>
                <w:sz w:val="24"/>
              </w:rPr>
              <w:t>1,258,317.28</w:t>
            </w:r>
          </w:p>
        </w:tc>
        <w:tc>
          <w:tcPr>
            <w:tcW w:w="1680" w:type="dxa"/>
            <w:vAlign w:val="center"/>
          </w:tcPr>
          <w:p w:rsidR="00750B79" w:rsidRDefault="0053631A">
            <w:pPr>
              <w:jc w:val="right"/>
            </w:pPr>
            <w:r>
              <w:rPr>
                <w:color w:val="000000"/>
                <w:sz w:val="24"/>
              </w:rPr>
              <w:t>2.49</w:t>
            </w:r>
          </w:p>
        </w:tc>
      </w:tr>
      <w:tr w:rsidR="00750B79">
        <w:trPr>
          <w:jc w:val="center"/>
        </w:trPr>
        <w:tc>
          <w:tcPr>
            <w:tcW w:w="850" w:type="dxa"/>
            <w:vAlign w:val="center"/>
          </w:tcPr>
          <w:p w:rsidR="00750B79" w:rsidRDefault="0053631A">
            <w:pPr>
              <w:jc w:val="center"/>
            </w:pPr>
            <w:r>
              <w:rPr>
                <w:color w:val="000000"/>
                <w:sz w:val="24"/>
              </w:rPr>
              <w:t>8</w:t>
            </w:r>
          </w:p>
        </w:tc>
        <w:tc>
          <w:tcPr>
            <w:tcW w:w="1327" w:type="dxa"/>
            <w:vAlign w:val="center"/>
          </w:tcPr>
          <w:p w:rsidR="00750B79" w:rsidRDefault="0053631A">
            <w:pPr>
              <w:jc w:val="center"/>
            </w:pPr>
            <w:r>
              <w:rPr>
                <w:color w:val="000000"/>
                <w:sz w:val="24"/>
              </w:rPr>
              <w:t>002415</w:t>
            </w:r>
          </w:p>
        </w:tc>
        <w:tc>
          <w:tcPr>
            <w:tcW w:w="1769" w:type="dxa"/>
            <w:vAlign w:val="center"/>
          </w:tcPr>
          <w:p w:rsidR="00750B79" w:rsidRDefault="0053631A">
            <w:pPr>
              <w:jc w:val="center"/>
            </w:pPr>
            <w:r>
              <w:rPr>
                <w:color w:val="000000"/>
                <w:sz w:val="24"/>
              </w:rPr>
              <w:t>海康威视</w:t>
            </w:r>
          </w:p>
        </w:tc>
        <w:tc>
          <w:tcPr>
            <w:tcW w:w="1327" w:type="dxa"/>
            <w:vAlign w:val="center"/>
          </w:tcPr>
          <w:p w:rsidR="00750B79" w:rsidRDefault="0053631A">
            <w:pPr>
              <w:jc w:val="right"/>
            </w:pPr>
            <w:r>
              <w:rPr>
                <w:color w:val="000000"/>
                <w:sz w:val="24"/>
              </w:rPr>
              <w:t>32,900</w:t>
            </w:r>
          </w:p>
        </w:tc>
        <w:tc>
          <w:tcPr>
            <w:tcW w:w="1915" w:type="dxa"/>
            <w:vAlign w:val="center"/>
          </w:tcPr>
          <w:p w:rsidR="00750B79" w:rsidRDefault="0053631A">
            <w:pPr>
              <w:jc w:val="right"/>
            </w:pPr>
            <w:r>
              <w:rPr>
                <w:color w:val="000000"/>
                <w:sz w:val="24"/>
              </w:rPr>
              <w:t>1,131,431.00</w:t>
            </w:r>
          </w:p>
        </w:tc>
        <w:tc>
          <w:tcPr>
            <w:tcW w:w="1680" w:type="dxa"/>
            <w:vAlign w:val="center"/>
          </w:tcPr>
          <w:p w:rsidR="00750B79" w:rsidRDefault="0053631A">
            <w:pPr>
              <w:jc w:val="right"/>
            </w:pPr>
            <w:r>
              <w:rPr>
                <w:color w:val="000000"/>
                <w:sz w:val="24"/>
              </w:rPr>
              <w:t>2.24</w:t>
            </w:r>
          </w:p>
        </w:tc>
      </w:tr>
      <w:tr w:rsidR="00750B79">
        <w:trPr>
          <w:jc w:val="center"/>
        </w:trPr>
        <w:tc>
          <w:tcPr>
            <w:tcW w:w="850" w:type="dxa"/>
            <w:vAlign w:val="center"/>
          </w:tcPr>
          <w:p w:rsidR="00750B79" w:rsidRDefault="0053631A">
            <w:pPr>
              <w:jc w:val="center"/>
            </w:pPr>
            <w:r>
              <w:rPr>
                <w:color w:val="000000"/>
                <w:sz w:val="24"/>
              </w:rPr>
              <w:t>9</w:t>
            </w:r>
          </w:p>
        </w:tc>
        <w:tc>
          <w:tcPr>
            <w:tcW w:w="1327" w:type="dxa"/>
            <w:vAlign w:val="center"/>
          </w:tcPr>
          <w:p w:rsidR="00750B79" w:rsidRDefault="0053631A">
            <w:pPr>
              <w:jc w:val="center"/>
            </w:pPr>
            <w:r>
              <w:rPr>
                <w:color w:val="000000"/>
                <w:sz w:val="24"/>
              </w:rPr>
              <w:t>001979</w:t>
            </w:r>
          </w:p>
        </w:tc>
        <w:tc>
          <w:tcPr>
            <w:tcW w:w="1769" w:type="dxa"/>
            <w:vAlign w:val="center"/>
          </w:tcPr>
          <w:p w:rsidR="00750B79" w:rsidRDefault="0053631A">
            <w:pPr>
              <w:jc w:val="center"/>
            </w:pPr>
            <w:r>
              <w:rPr>
                <w:color w:val="000000"/>
                <w:sz w:val="24"/>
              </w:rPr>
              <w:t>招商蛇口</w:t>
            </w:r>
          </w:p>
        </w:tc>
        <w:tc>
          <w:tcPr>
            <w:tcW w:w="1327" w:type="dxa"/>
            <w:vAlign w:val="center"/>
          </w:tcPr>
          <w:p w:rsidR="00750B79" w:rsidRDefault="0053631A">
            <w:pPr>
              <w:jc w:val="right"/>
            </w:pPr>
            <w:r>
              <w:rPr>
                <w:color w:val="000000"/>
                <w:sz w:val="24"/>
              </w:rPr>
              <w:t>50,906</w:t>
            </w:r>
          </w:p>
        </w:tc>
        <w:tc>
          <w:tcPr>
            <w:tcW w:w="1915" w:type="dxa"/>
            <w:vAlign w:val="center"/>
          </w:tcPr>
          <w:p w:rsidR="00750B79" w:rsidRDefault="0053631A">
            <w:pPr>
              <w:jc w:val="right"/>
            </w:pPr>
            <w:r>
              <w:rPr>
                <w:color w:val="000000"/>
                <w:sz w:val="24"/>
              </w:rPr>
              <w:t>1,061,899.16</w:t>
            </w:r>
          </w:p>
        </w:tc>
        <w:tc>
          <w:tcPr>
            <w:tcW w:w="1680" w:type="dxa"/>
            <w:vAlign w:val="center"/>
          </w:tcPr>
          <w:p w:rsidR="00750B79" w:rsidRDefault="0053631A">
            <w:pPr>
              <w:jc w:val="right"/>
            </w:pPr>
            <w:r>
              <w:rPr>
                <w:color w:val="000000"/>
                <w:sz w:val="24"/>
              </w:rPr>
              <w:t>2.10</w:t>
            </w:r>
          </w:p>
        </w:tc>
      </w:tr>
      <w:tr w:rsidR="00750B79">
        <w:trPr>
          <w:jc w:val="center"/>
        </w:trPr>
        <w:tc>
          <w:tcPr>
            <w:tcW w:w="850" w:type="dxa"/>
            <w:vAlign w:val="center"/>
          </w:tcPr>
          <w:p w:rsidR="00750B79" w:rsidRDefault="0053631A">
            <w:pPr>
              <w:jc w:val="center"/>
            </w:pPr>
            <w:r>
              <w:rPr>
                <w:color w:val="000000"/>
                <w:sz w:val="24"/>
              </w:rPr>
              <w:t>10</w:t>
            </w:r>
          </w:p>
        </w:tc>
        <w:tc>
          <w:tcPr>
            <w:tcW w:w="1327" w:type="dxa"/>
            <w:vAlign w:val="center"/>
          </w:tcPr>
          <w:p w:rsidR="00750B79" w:rsidRDefault="0053631A">
            <w:pPr>
              <w:jc w:val="center"/>
            </w:pPr>
            <w:r>
              <w:rPr>
                <w:color w:val="000000"/>
                <w:sz w:val="24"/>
              </w:rPr>
              <w:t>000783</w:t>
            </w:r>
          </w:p>
        </w:tc>
        <w:tc>
          <w:tcPr>
            <w:tcW w:w="1769" w:type="dxa"/>
            <w:vAlign w:val="center"/>
          </w:tcPr>
          <w:p w:rsidR="00750B79" w:rsidRDefault="0053631A">
            <w:pPr>
              <w:jc w:val="center"/>
            </w:pPr>
            <w:r>
              <w:rPr>
                <w:color w:val="000000"/>
                <w:sz w:val="24"/>
              </w:rPr>
              <w:t>长江证券</w:t>
            </w:r>
          </w:p>
        </w:tc>
        <w:tc>
          <w:tcPr>
            <w:tcW w:w="1327" w:type="dxa"/>
            <w:vAlign w:val="center"/>
          </w:tcPr>
          <w:p w:rsidR="00750B79" w:rsidRDefault="0053631A">
            <w:pPr>
              <w:jc w:val="right"/>
            </w:pPr>
            <w:r>
              <w:rPr>
                <w:color w:val="000000"/>
                <w:sz w:val="24"/>
              </w:rPr>
              <w:t>84,219</w:t>
            </w:r>
          </w:p>
        </w:tc>
        <w:tc>
          <w:tcPr>
            <w:tcW w:w="1915" w:type="dxa"/>
            <w:vAlign w:val="center"/>
          </w:tcPr>
          <w:p w:rsidR="00750B79" w:rsidRDefault="0053631A">
            <w:pPr>
              <w:jc w:val="right"/>
            </w:pPr>
            <w:r>
              <w:rPr>
                <w:color w:val="000000"/>
                <w:sz w:val="24"/>
              </w:rPr>
              <w:t>1,045,999.98</w:t>
            </w:r>
          </w:p>
        </w:tc>
        <w:tc>
          <w:tcPr>
            <w:tcW w:w="1680" w:type="dxa"/>
            <w:vAlign w:val="center"/>
          </w:tcPr>
          <w:p w:rsidR="00750B79" w:rsidRDefault="0053631A">
            <w:pPr>
              <w:jc w:val="right"/>
            </w:pPr>
            <w:r>
              <w:rPr>
                <w:color w:val="000000"/>
                <w:sz w:val="24"/>
              </w:rPr>
              <w:t>2.07</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Default="000625A6" w:rsidP="0099526C">
      <w:pPr>
        <w:spacing w:before="29" w:line="288" w:lineRule="auto"/>
        <w:rPr>
          <w:b/>
          <w:sz w:val="24"/>
        </w:rPr>
      </w:pPr>
      <w:r w:rsidRPr="0036023B">
        <w:rPr>
          <w:b/>
          <w:color w:val="000000"/>
          <w:kern w:val="0"/>
          <w:sz w:val="24"/>
        </w:rPr>
        <w:t>5.3.2</w:t>
      </w:r>
      <w:r w:rsidR="00A34B04" w:rsidRPr="0036023B">
        <w:rPr>
          <w:b/>
          <w:color w:val="000000"/>
          <w:kern w:val="0"/>
          <w:sz w:val="24"/>
        </w:rPr>
        <w:t xml:space="preserve"> </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315DDD" w:rsidRPr="0036023B" w:rsidRDefault="00315DDD" w:rsidP="00315DDD">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315DDD" w:rsidRPr="00315DDD" w:rsidRDefault="00315DDD" w:rsidP="0099526C">
      <w:pPr>
        <w:spacing w:before="29" w:line="288" w:lineRule="auto"/>
        <w:rPr>
          <w:b/>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00C468C8" w:rsidRPr="0036023B">
        <w:rPr>
          <w:b/>
          <w:color w:val="000000"/>
          <w:kern w:val="0"/>
          <w:sz w:val="24"/>
        </w:rPr>
        <w:t xml:space="preserve"> </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220542" w:rsidRPr="0036023B" w:rsidRDefault="00220542" w:rsidP="0099526C">
      <w:pPr>
        <w:autoSpaceDE w:val="0"/>
        <w:autoSpaceDN w:val="0"/>
        <w:adjustRightInd w:val="0"/>
        <w:spacing w:before="29" w:line="288" w:lineRule="auto"/>
        <w:jc w:val="left"/>
        <w:rPr>
          <w:color w:val="000000"/>
          <w:kern w:val="0"/>
          <w:sz w:val="24"/>
        </w:rPr>
      </w:pP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6D32CA" w:rsidRPr="0036023B">
        <w:rPr>
          <w:b/>
          <w:color w:val="000000"/>
          <w:kern w:val="0"/>
          <w:sz w:val="24"/>
        </w:rPr>
        <w:t xml:space="preserve"> </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C566D5" w:rsidRPr="0036023B">
        <w:rPr>
          <w:b/>
          <w:sz w:val="24"/>
        </w:rPr>
        <w:t xml:space="preserve"> </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00DF7927" w:rsidRPr="0036023B">
        <w:rPr>
          <w:b/>
          <w:sz w:val="24"/>
        </w:rPr>
        <w:t xml:space="preserve"> </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153791" w:rsidRPr="0036023B">
        <w:rPr>
          <w:b/>
          <w:color w:val="000000"/>
          <w:kern w:val="0"/>
          <w:sz w:val="24"/>
        </w:rPr>
        <w:t xml:space="preserve"> </w:t>
      </w:r>
      <w:r w:rsidR="00220542" w:rsidRPr="0036023B">
        <w:rPr>
          <w:b/>
          <w:color w:val="000000"/>
          <w:kern w:val="0"/>
          <w:sz w:val="24"/>
        </w:rPr>
        <w:t>投资组合报告附注</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153791" w:rsidRPr="0036023B">
        <w:rPr>
          <w:color w:val="000000"/>
          <w:kern w:val="0"/>
          <w:sz w:val="24"/>
        </w:rPr>
        <w:t xml:space="preserve"> </w:t>
      </w:r>
      <w:r w:rsidR="00220542" w:rsidRPr="0036023B">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9,087.31</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213,229.73</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82.50</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222,399.54</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5.11.4</w:t>
      </w:r>
      <w:r w:rsidR="00846E4A" w:rsidRPr="0036023B">
        <w:rPr>
          <w:color w:val="000000"/>
          <w:kern w:val="0"/>
          <w:sz w:val="24"/>
        </w:rPr>
        <w:t xml:space="preserve"> </w:t>
      </w:r>
      <w:r w:rsidR="00220542" w:rsidRPr="0036023B">
        <w:rPr>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EC32B2" w:rsidRPr="0036023B" w:rsidRDefault="00EC32B2" w:rsidP="0099526C">
      <w:pPr>
        <w:autoSpaceDE w:val="0"/>
        <w:autoSpaceDN w:val="0"/>
        <w:adjustRightInd w:val="0"/>
        <w:spacing w:before="29" w:line="288" w:lineRule="auto"/>
        <w:jc w:val="left"/>
        <w:rPr>
          <w:color w:val="000000"/>
          <w:sz w:val="24"/>
        </w:rPr>
      </w:pPr>
    </w:p>
    <w:p w:rsidR="00CF3CDE" w:rsidRPr="0036023B" w:rsidRDefault="00CF3CDE" w:rsidP="0099526C">
      <w:pPr>
        <w:spacing w:before="29" w:line="288" w:lineRule="auto"/>
        <w:rPr>
          <w:color w:val="000000"/>
          <w:kern w:val="0"/>
          <w:sz w:val="24"/>
        </w:rPr>
      </w:pPr>
      <w:r w:rsidRPr="0036023B">
        <w:rPr>
          <w:color w:val="000000"/>
          <w:kern w:val="0"/>
          <w:sz w:val="24"/>
        </w:rPr>
        <w:t>5.11.5</w:t>
      </w:r>
      <w:r w:rsidR="00846E4A" w:rsidRPr="0036023B">
        <w:rPr>
          <w:color w:val="000000"/>
          <w:kern w:val="0"/>
          <w:sz w:val="24"/>
        </w:rPr>
        <w:t xml:space="preserve"> </w:t>
      </w:r>
      <w:r w:rsidR="004917B4" w:rsidRPr="0036023B">
        <w:rPr>
          <w:color w:val="000000"/>
          <w:kern w:val="0"/>
          <w:sz w:val="24"/>
        </w:rPr>
        <w:t>报告期末投资的股票存在流通受限情况的说明</w:t>
      </w:r>
    </w:p>
    <w:p w:rsidR="005D44E4" w:rsidRPr="0036023B" w:rsidRDefault="00CF3CDE" w:rsidP="0099526C">
      <w:pPr>
        <w:spacing w:before="29" w:line="288" w:lineRule="auto"/>
        <w:rPr>
          <w:color w:val="000000"/>
          <w:kern w:val="0"/>
          <w:sz w:val="24"/>
        </w:rPr>
      </w:pPr>
      <w:r w:rsidRPr="0036023B">
        <w:rPr>
          <w:color w:val="000000"/>
          <w:kern w:val="0"/>
          <w:sz w:val="24"/>
        </w:rPr>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846E4A" w:rsidRPr="0036023B">
        <w:rPr>
          <w:color w:val="000000"/>
          <w:kern w:val="0"/>
          <w:sz w:val="24"/>
        </w:rPr>
        <w:t xml:space="preserve"> </w:t>
      </w:r>
      <w:r w:rsidR="00C51C36" w:rsidRPr="0036023B">
        <w:rPr>
          <w:bCs/>
          <w:color w:val="000000"/>
          <w:sz w:val="24"/>
        </w:rPr>
        <w:t>报告</w:t>
      </w:r>
      <w:r w:rsidR="00874F4B" w:rsidRPr="0036023B">
        <w:rPr>
          <w:sz w:val="24"/>
        </w:rPr>
        <w:t>期末指数投资前十名股票中存在流通受限情况的说明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7C1A93" w:rsidRPr="0036023B" w:rsidTr="001F0FDD">
        <w:trPr>
          <w:jc w:val="center"/>
        </w:trPr>
        <w:tc>
          <w:tcPr>
            <w:tcW w:w="1083"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序号</w:t>
            </w:r>
          </w:p>
        </w:tc>
        <w:tc>
          <w:tcPr>
            <w:tcW w:w="1302"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股票代码</w:t>
            </w:r>
          </w:p>
        </w:tc>
        <w:tc>
          <w:tcPr>
            <w:tcW w:w="1301"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股票名称</w:t>
            </w:r>
          </w:p>
        </w:tc>
        <w:tc>
          <w:tcPr>
            <w:tcW w:w="1805"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流通受限部分的公允价值</w:t>
            </w:r>
            <w:r w:rsidRPr="0036023B">
              <w:rPr>
                <w:color w:val="000000"/>
                <w:sz w:val="24"/>
              </w:rPr>
              <w:t>(</w:t>
            </w:r>
            <w:r w:rsidRPr="0036023B">
              <w:rPr>
                <w:color w:val="000000"/>
                <w:sz w:val="24"/>
              </w:rPr>
              <w:t>元</w:t>
            </w:r>
            <w:r w:rsidRPr="0036023B">
              <w:rPr>
                <w:color w:val="000000"/>
                <w:sz w:val="24"/>
              </w:rPr>
              <w:t>)</w:t>
            </w:r>
          </w:p>
        </w:tc>
        <w:tc>
          <w:tcPr>
            <w:tcW w:w="1655"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p>
        </w:tc>
        <w:tc>
          <w:tcPr>
            <w:tcW w:w="1367"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流通受限情况说明</w:t>
            </w:r>
          </w:p>
        </w:tc>
      </w:tr>
      <w:tr w:rsidR="00750B79">
        <w:trPr>
          <w:jc w:val="center"/>
        </w:trPr>
        <w:tc>
          <w:tcPr>
            <w:tcW w:w="1129" w:type="dxa"/>
            <w:vAlign w:val="center"/>
          </w:tcPr>
          <w:p w:rsidR="00750B79" w:rsidRDefault="0053631A">
            <w:pPr>
              <w:jc w:val="center"/>
            </w:pPr>
            <w:r>
              <w:rPr>
                <w:color w:val="000000"/>
                <w:sz w:val="24"/>
              </w:rPr>
              <w:t>1</w:t>
            </w:r>
          </w:p>
        </w:tc>
        <w:tc>
          <w:tcPr>
            <w:tcW w:w="1356" w:type="dxa"/>
            <w:vAlign w:val="center"/>
          </w:tcPr>
          <w:p w:rsidR="00750B79" w:rsidRDefault="0053631A">
            <w:pPr>
              <w:jc w:val="center"/>
            </w:pPr>
            <w:r>
              <w:rPr>
                <w:color w:val="000000"/>
                <w:sz w:val="24"/>
              </w:rPr>
              <w:t>000002</w:t>
            </w:r>
          </w:p>
        </w:tc>
        <w:tc>
          <w:tcPr>
            <w:tcW w:w="1355" w:type="dxa"/>
            <w:vAlign w:val="center"/>
          </w:tcPr>
          <w:p w:rsidR="00750B79" w:rsidRDefault="0053631A">
            <w:pPr>
              <w:jc w:val="center"/>
            </w:pPr>
            <w:r>
              <w:rPr>
                <w:color w:val="000000"/>
                <w:sz w:val="24"/>
              </w:rPr>
              <w:t>万</w:t>
            </w:r>
            <w:r>
              <w:rPr>
                <w:color w:val="000000"/>
                <w:sz w:val="24"/>
              </w:rPr>
              <w:t xml:space="preserve">  </w:t>
            </w:r>
            <w:r>
              <w:rPr>
                <w:color w:val="000000"/>
                <w:sz w:val="24"/>
              </w:rPr>
              <w:t>科Ａ</w:t>
            </w:r>
          </w:p>
        </w:tc>
        <w:tc>
          <w:tcPr>
            <w:tcW w:w="1880" w:type="dxa"/>
            <w:vAlign w:val="center"/>
          </w:tcPr>
          <w:p w:rsidR="00750B79" w:rsidRDefault="0053631A">
            <w:pPr>
              <w:jc w:val="right"/>
            </w:pPr>
            <w:r>
              <w:rPr>
                <w:color w:val="000000"/>
                <w:sz w:val="24"/>
              </w:rPr>
              <w:t>5,655,545.00</w:t>
            </w:r>
          </w:p>
        </w:tc>
        <w:tc>
          <w:tcPr>
            <w:tcW w:w="1724" w:type="dxa"/>
            <w:vAlign w:val="center"/>
          </w:tcPr>
          <w:p w:rsidR="00750B79" w:rsidRDefault="0053631A">
            <w:pPr>
              <w:jc w:val="right"/>
            </w:pPr>
            <w:r>
              <w:rPr>
                <w:color w:val="000000"/>
                <w:sz w:val="24"/>
              </w:rPr>
              <w:t>11.19</w:t>
            </w:r>
          </w:p>
        </w:tc>
        <w:tc>
          <w:tcPr>
            <w:tcW w:w="1424" w:type="dxa"/>
            <w:vAlign w:val="center"/>
          </w:tcPr>
          <w:p w:rsidR="00750B79" w:rsidRDefault="0053631A">
            <w:pPr>
              <w:jc w:val="right"/>
            </w:pPr>
            <w:r>
              <w:rPr>
                <w:color w:val="000000"/>
                <w:sz w:val="24"/>
              </w:rPr>
              <w:t>重大事项</w:t>
            </w:r>
          </w:p>
        </w:tc>
      </w:tr>
    </w:tbl>
    <w:p w:rsidR="00EC32B2" w:rsidRPr="0036023B" w:rsidRDefault="00EC32B2" w:rsidP="0099526C">
      <w:pPr>
        <w:autoSpaceDE w:val="0"/>
        <w:autoSpaceDN w:val="0"/>
        <w:adjustRightInd w:val="0"/>
        <w:spacing w:before="29" w:line="288" w:lineRule="auto"/>
        <w:jc w:val="left"/>
        <w:rPr>
          <w:color w:val="000000"/>
          <w:sz w:val="24"/>
        </w:rPr>
      </w:pPr>
    </w:p>
    <w:p w:rsidR="005D44E4" w:rsidRPr="0036023B" w:rsidRDefault="00CF3CDE" w:rsidP="0099526C">
      <w:pPr>
        <w:spacing w:before="29" w:line="288" w:lineRule="auto"/>
        <w:rPr>
          <w:sz w:val="24"/>
        </w:rPr>
      </w:pPr>
      <w:r w:rsidRPr="0036023B">
        <w:rPr>
          <w:color w:val="000000"/>
          <w:kern w:val="0"/>
          <w:sz w:val="24"/>
        </w:rPr>
        <w:t>5.11.</w:t>
      </w:r>
      <w:r w:rsidR="004C5189" w:rsidRPr="0036023B">
        <w:rPr>
          <w:color w:val="000000"/>
          <w:kern w:val="0"/>
          <w:sz w:val="24"/>
        </w:rPr>
        <w:t>5.2</w:t>
      </w:r>
      <w:r w:rsidR="00846E4A" w:rsidRPr="0036023B">
        <w:rPr>
          <w:color w:val="000000"/>
          <w:kern w:val="0"/>
          <w:sz w:val="24"/>
        </w:rPr>
        <w:t xml:space="preserve"> </w:t>
      </w:r>
      <w:r w:rsidR="000F191F" w:rsidRPr="0036023B">
        <w:rPr>
          <w:bCs/>
          <w:color w:val="000000"/>
          <w:sz w:val="24"/>
        </w:rPr>
        <w:t>报告</w:t>
      </w:r>
      <w:r w:rsidR="005D44E4" w:rsidRPr="0036023B">
        <w:rPr>
          <w:sz w:val="24"/>
        </w:rPr>
        <w:t>期末积极投资前五名股票中存在流通受限情况的说明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4D1A45" w:rsidRPr="0036023B" w:rsidRDefault="004D1A45" w:rsidP="0099526C">
      <w:pPr>
        <w:spacing w:before="29" w:line="288" w:lineRule="auto"/>
        <w:rPr>
          <w:bCs/>
          <w:color w:val="000000"/>
          <w:sz w:val="24"/>
        </w:rPr>
      </w:pPr>
    </w:p>
    <w:p w:rsidR="00220542" w:rsidRPr="0036023B" w:rsidRDefault="004C5189" w:rsidP="0099526C">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846E4A" w:rsidRPr="0036023B">
        <w:rPr>
          <w:bCs/>
          <w:color w:val="000000"/>
          <w:sz w:val="24"/>
        </w:rPr>
        <w:t xml:space="preserve"> </w:t>
      </w:r>
      <w:r w:rsidR="00504285" w:rsidRPr="0036023B">
        <w:rPr>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220542" w:rsidRPr="0036023B"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§6  </w:t>
      </w:r>
      <w:r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34,329,693</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2,000,000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32,329,693</w:t>
            </w:r>
          </w:p>
        </w:tc>
      </w:tr>
    </w:tbl>
    <w:p w:rsidR="00AA1D9A" w:rsidRDefault="00AA1D9A" w:rsidP="0099526C">
      <w:pPr>
        <w:autoSpaceDE w:val="0"/>
        <w:autoSpaceDN w:val="0"/>
        <w:adjustRightInd w:val="0"/>
        <w:spacing w:before="29" w:line="288" w:lineRule="auto"/>
        <w:jc w:val="left"/>
        <w:rPr>
          <w:color w:val="000000"/>
          <w:sz w:val="24"/>
        </w:rPr>
      </w:pPr>
    </w:p>
    <w:p w:rsidR="00FC2DA1" w:rsidRPr="00306E46" w:rsidRDefault="00FC2DA1" w:rsidP="00F36DF3">
      <w:pPr>
        <w:pStyle w:val="1"/>
        <w:tabs>
          <w:tab w:val="center" w:pos="4156"/>
          <w:tab w:val="right" w:pos="8312"/>
        </w:tabs>
        <w:spacing w:beforeLines="100" w:before="312" w:afterLines="100" w:after="312" w:line="288" w:lineRule="auto"/>
        <w:jc w:val="center"/>
        <w:rPr>
          <w:sz w:val="24"/>
          <w:szCs w:val="24"/>
        </w:rPr>
      </w:pPr>
      <w:r w:rsidRPr="00306E46">
        <w:rPr>
          <w:rFonts w:eastAsiaTheme="minorEastAsia"/>
          <w:color w:val="000000"/>
          <w:kern w:val="0"/>
          <w:sz w:val="24"/>
          <w:szCs w:val="24"/>
        </w:rPr>
        <w:t xml:space="preserve">§7  </w:t>
      </w:r>
      <w:r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7.1 </w:t>
      </w:r>
      <w:r w:rsidRPr="00306E46">
        <w:rPr>
          <w:b/>
          <w:sz w:val="24"/>
        </w:rPr>
        <w:t>基金管理人持有本基金份额变动情况</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本报告期内未发生基金管理人运用固有资金投资本基金的情况。</w:t>
      </w:r>
    </w:p>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7.2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981CE6" w:rsidRPr="00405A85" w:rsidRDefault="00220542" w:rsidP="00F36DF3">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8</w:t>
      </w:r>
      <w:r w:rsidR="005E1105" w:rsidRPr="0036023B">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1</w:t>
      </w:r>
      <w:r w:rsidR="005E1105" w:rsidRPr="0036023B">
        <w:rPr>
          <w:b/>
          <w:color w:val="000000"/>
          <w:sz w:val="24"/>
        </w:rPr>
        <w:t xml:space="preserve"> </w:t>
      </w:r>
      <w:r w:rsidR="00220542" w:rsidRPr="0036023B">
        <w:rPr>
          <w:b/>
          <w:color w:val="000000"/>
          <w:sz w:val="24"/>
        </w:rPr>
        <w:t>备查文件目录</w:t>
      </w:r>
    </w:p>
    <w:p w:rsidR="00750B79" w:rsidRDefault="0053631A">
      <w:pPr>
        <w:spacing w:before="29" w:line="288" w:lineRule="auto"/>
        <w:ind w:firstLineChars="200" w:firstLine="480"/>
        <w:rPr>
          <w:color w:val="000000"/>
          <w:sz w:val="24"/>
        </w:rPr>
      </w:pPr>
      <w:r>
        <w:rPr>
          <w:color w:val="000000"/>
          <w:sz w:val="24"/>
        </w:rPr>
        <w:t>1</w:t>
      </w:r>
      <w:r>
        <w:rPr>
          <w:color w:val="000000"/>
          <w:sz w:val="24"/>
        </w:rPr>
        <w:t>、中国证监会核准深证</w:t>
      </w:r>
      <w:r>
        <w:rPr>
          <w:color w:val="000000"/>
          <w:sz w:val="24"/>
        </w:rPr>
        <w:t>300</w:t>
      </w:r>
      <w:r>
        <w:rPr>
          <w:color w:val="000000"/>
          <w:sz w:val="24"/>
        </w:rPr>
        <w:t>价值交易型开放式指数证券投资基金募集的文件；</w:t>
      </w:r>
    </w:p>
    <w:p w:rsidR="00750B79" w:rsidRDefault="0053631A">
      <w:pPr>
        <w:spacing w:before="29" w:line="288" w:lineRule="auto"/>
        <w:ind w:firstLineChars="200" w:firstLine="480"/>
        <w:rPr>
          <w:color w:val="000000"/>
          <w:sz w:val="24"/>
        </w:rPr>
      </w:pPr>
      <w:r>
        <w:rPr>
          <w:color w:val="000000"/>
          <w:sz w:val="24"/>
        </w:rPr>
        <w:t>2</w:t>
      </w:r>
      <w:r>
        <w:rPr>
          <w:color w:val="000000"/>
          <w:sz w:val="24"/>
        </w:rPr>
        <w:t>、《深证</w:t>
      </w:r>
      <w:r>
        <w:rPr>
          <w:color w:val="000000"/>
          <w:sz w:val="24"/>
        </w:rPr>
        <w:t>300</w:t>
      </w:r>
      <w:r>
        <w:rPr>
          <w:color w:val="000000"/>
          <w:sz w:val="24"/>
        </w:rPr>
        <w:t>价值交易型开放式指数证券投资基金基金合同》；</w:t>
      </w:r>
      <w:r>
        <w:rPr>
          <w:color w:val="000000"/>
          <w:sz w:val="24"/>
        </w:rPr>
        <w:t xml:space="preserve"> </w:t>
      </w:r>
    </w:p>
    <w:p w:rsidR="00750B79" w:rsidRDefault="0053631A">
      <w:pPr>
        <w:spacing w:before="29" w:line="288" w:lineRule="auto"/>
        <w:ind w:firstLineChars="200" w:firstLine="480"/>
        <w:rPr>
          <w:color w:val="000000"/>
          <w:sz w:val="24"/>
        </w:rPr>
      </w:pPr>
      <w:r>
        <w:rPr>
          <w:color w:val="000000"/>
          <w:sz w:val="24"/>
        </w:rPr>
        <w:t>3</w:t>
      </w:r>
      <w:r>
        <w:rPr>
          <w:color w:val="000000"/>
          <w:sz w:val="24"/>
        </w:rPr>
        <w:t>、《深证</w:t>
      </w:r>
      <w:r>
        <w:rPr>
          <w:color w:val="000000"/>
          <w:sz w:val="24"/>
        </w:rPr>
        <w:t>300</w:t>
      </w:r>
      <w:r>
        <w:rPr>
          <w:color w:val="000000"/>
          <w:sz w:val="24"/>
        </w:rPr>
        <w:t>价值交易型开放式指数证券投资基金招募说明书》；</w:t>
      </w:r>
    </w:p>
    <w:p w:rsidR="00750B79" w:rsidRDefault="0053631A">
      <w:pPr>
        <w:spacing w:before="29" w:line="288" w:lineRule="auto"/>
        <w:ind w:firstLineChars="200" w:firstLine="480"/>
        <w:rPr>
          <w:color w:val="000000"/>
          <w:sz w:val="24"/>
        </w:rPr>
      </w:pPr>
      <w:r>
        <w:rPr>
          <w:color w:val="000000"/>
          <w:sz w:val="24"/>
        </w:rPr>
        <w:t>4</w:t>
      </w:r>
      <w:r>
        <w:rPr>
          <w:color w:val="000000"/>
          <w:sz w:val="24"/>
        </w:rPr>
        <w:t>、《深证</w:t>
      </w:r>
      <w:r>
        <w:rPr>
          <w:color w:val="000000"/>
          <w:sz w:val="24"/>
        </w:rPr>
        <w:t>300</w:t>
      </w:r>
      <w:r>
        <w:rPr>
          <w:color w:val="000000"/>
          <w:sz w:val="24"/>
        </w:rPr>
        <w:t>价值交易型开放式指数证券投资基金托管协议》；</w:t>
      </w:r>
    </w:p>
    <w:p w:rsidR="00750B79" w:rsidRDefault="0053631A">
      <w:pPr>
        <w:spacing w:before="29" w:line="288" w:lineRule="auto"/>
        <w:ind w:firstLineChars="200" w:firstLine="480"/>
        <w:rPr>
          <w:color w:val="000000"/>
          <w:sz w:val="24"/>
        </w:rPr>
      </w:pPr>
      <w:r>
        <w:rPr>
          <w:color w:val="000000"/>
          <w:sz w:val="24"/>
        </w:rPr>
        <w:t>5</w:t>
      </w:r>
      <w:r>
        <w:rPr>
          <w:color w:val="000000"/>
          <w:sz w:val="24"/>
        </w:rPr>
        <w:t>、关于申请募集深证</w:t>
      </w:r>
      <w:r>
        <w:rPr>
          <w:color w:val="000000"/>
          <w:sz w:val="24"/>
        </w:rPr>
        <w:t>300</w:t>
      </w:r>
      <w:r>
        <w:rPr>
          <w:color w:val="000000"/>
          <w:sz w:val="24"/>
        </w:rPr>
        <w:t>价值交易型开放式指数证券投资基金之法律意见书；</w:t>
      </w:r>
    </w:p>
    <w:p w:rsidR="00750B79" w:rsidRDefault="0053631A">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750B79" w:rsidRDefault="0053631A">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99526C">
      <w:pPr>
        <w:spacing w:before="29" w:line="288" w:lineRule="auto"/>
        <w:ind w:firstLineChars="200" w:firstLine="480"/>
        <w:rPr>
          <w:color w:val="000000"/>
          <w:sz w:val="24"/>
        </w:rPr>
      </w:pPr>
      <w:r w:rsidRPr="0036023B">
        <w:rPr>
          <w:color w:val="000000"/>
          <w:sz w:val="24"/>
        </w:rPr>
        <w:t>8</w:t>
      </w:r>
      <w:r w:rsidRPr="0036023B">
        <w:rPr>
          <w:color w:val="000000"/>
          <w:sz w:val="24"/>
        </w:rPr>
        <w:t>、报告期内深证</w:t>
      </w:r>
      <w:r w:rsidRPr="0036023B">
        <w:rPr>
          <w:color w:val="000000"/>
          <w:sz w:val="24"/>
        </w:rPr>
        <w:t>300</w:t>
      </w:r>
      <w:r w:rsidRPr="0036023B">
        <w:rPr>
          <w:color w:val="000000"/>
          <w:sz w:val="24"/>
        </w:rPr>
        <w:t>价值交易型开放式指数证券投资基金在指定报刊上各项公告的原稿。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2</w:t>
      </w:r>
      <w:r w:rsidR="005E1105" w:rsidRPr="0036023B">
        <w:rPr>
          <w:b/>
          <w:color w:val="000000"/>
          <w:sz w:val="24"/>
        </w:rPr>
        <w:t xml:space="preserve"> </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8</w:t>
      </w:r>
      <w:r w:rsidR="00220542" w:rsidRPr="0036023B">
        <w:rPr>
          <w:b/>
          <w:color w:val="000000"/>
          <w:sz w:val="24"/>
        </w:rPr>
        <w:t>.</w:t>
      </w:r>
      <w:r w:rsidR="00504432" w:rsidRPr="0036023B">
        <w:rPr>
          <w:b/>
          <w:color w:val="000000"/>
          <w:sz w:val="24"/>
        </w:rPr>
        <w:t>3</w:t>
      </w:r>
      <w:r w:rsidR="005E1105" w:rsidRPr="0036023B">
        <w:rPr>
          <w:b/>
          <w:color w:val="000000"/>
          <w:sz w:val="24"/>
        </w:rPr>
        <w:t xml:space="preserve"> </w:t>
      </w:r>
      <w:r w:rsidR="00220542" w:rsidRPr="0036023B">
        <w:rPr>
          <w:b/>
          <w:color w:val="000000"/>
          <w:sz w:val="24"/>
        </w:rPr>
        <w:t>查阅方式</w:t>
      </w:r>
    </w:p>
    <w:p w:rsidR="00750B79" w:rsidRDefault="0053631A">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7D0" w:rsidRDefault="005A37D0">
      <w:r>
        <w:separator/>
      </w:r>
    </w:p>
  </w:endnote>
  <w:endnote w:type="continuationSeparator" w:id="0">
    <w:p w:rsidR="005A37D0" w:rsidRDefault="005A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6B7EE6">
      <w:rPr>
        <w:rFonts w:hint="eastAsia"/>
        <w:kern w:val="0"/>
        <w:szCs w:val="21"/>
      </w:rPr>
      <w:t xml:space="preserve"> </w:t>
    </w:r>
    <w:r w:rsidR="00F350A9">
      <w:rPr>
        <w:kern w:val="0"/>
        <w:szCs w:val="21"/>
      </w:rPr>
      <w:fldChar w:fldCharType="begin"/>
    </w:r>
    <w:r>
      <w:rPr>
        <w:kern w:val="0"/>
        <w:szCs w:val="21"/>
      </w:rPr>
      <w:instrText xml:space="preserve"> PAGE </w:instrText>
    </w:r>
    <w:r w:rsidR="00F350A9">
      <w:rPr>
        <w:kern w:val="0"/>
        <w:szCs w:val="21"/>
      </w:rPr>
      <w:fldChar w:fldCharType="separate"/>
    </w:r>
    <w:r w:rsidR="00C4460E">
      <w:rPr>
        <w:noProof/>
        <w:kern w:val="0"/>
        <w:szCs w:val="21"/>
      </w:rPr>
      <w:t>12</w:t>
    </w:r>
    <w:r w:rsidR="00F350A9">
      <w:rPr>
        <w:kern w:val="0"/>
        <w:szCs w:val="21"/>
      </w:rPr>
      <w:fldChar w:fldCharType="end"/>
    </w:r>
    <w:r w:rsidR="006B7EE6">
      <w:rPr>
        <w:rFonts w:hint="eastAsia"/>
        <w:kern w:val="0"/>
        <w:szCs w:val="21"/>
      </w:rPr>
      <w:t xml:space="preserve"> </w:t>
    </w:r>
    <w:r>
      <w:rPr>
        <w:rFonts w:hint="eastAsia"/>
        <w:kern w:val="0"/>
        <w:szCs w:val="21"/>
      </w:rPr>
      <w:t>页</w:t>
    </w:r>
    <w:r w:rsidR="006B7EE6">
      <w:rPr>
        <w:rFonts w:hint="eastAsia"/>
        <w:kern w:val="0"/>
        <w:szCs w:val="21"/>
      </w:rPr>
      <w:t xml:space="preserve"> </w:t>
    </w:r>
    <w:r>
      <w:rPr>
        <w:rFonts w:hint="eastAsia"/>
        <w:kern w:val="0"/>
        <w:szCs w:val="21"/>
      </w:rPr>
      <w:t>共</w:t>
    </w:r>
    <w:r w:rsidR="006B7EE6">
      <w:rPr>
        <w:rFonts w:hint="eastAsia"/>
        <w:kern w:val="0"/>
        <w:szCs w:val="21"/>
      </w:rPr>
      <w:t xml:space="preserve"> </w:t>
    </w:r>
    <w:r w:rsidR="00F350A9">
      <w:rPr>
        <w:kern w:val="0"/>
        <w:szCs w:val="21"/>
      </w:rPr>
      <w:fldChar w:fldCharType="begin"/>
    </w:r>
    <w:r>
      <w:rPr>
        <w:kern w:val="0"/>
        <w:szCs w:val="21"/>
      </w:rPr>
      <w:instrText xml:space="preserve"> NUMPAGES </w:instrText>
    </w:r>
    <w:r w:rsidR="00F350A9">
      <w:rPr>
        <w:kern w:val="0"/>
        <w:szCs w:val="21"/>
      </w:rPr>
      <w:fldChar w:fldCharType="separate"/>
    </w:r>
    <w:r w:rsidR="00C4460E">
      <w:rPr>
        <w:noProof/>
        <w:kern w:val="0"/>
        <w:szCs w:val="21"/>
      </w:rPr>
      <w:t>12</w:t>
    </w:r>
    <w:r w:rsidR="00F350A9">
      <w:rPr>
        <w:kern w:val="0"/>
        <w:szCs w:val="21"/>
      </w:rPr>
      <w:fldChar w:fldCharType="end"/>
    </w:r>
    <w:r w:rsidR="006B7EE6">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F350A9">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7D0" w:rsidRDefault="005A37D0">
      <w:r>
        <w:separator/>
      </w:r>
    </w:p>
  </w:footnote>
  <w:footnote w:type="continuationSeparator" w:id="0">
    <w:p w:rsidR="005A37D0" w:rsidRDefault="005A3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F953AA" w:rsidRDefault="00311FC0" w:rsidP="005E491F">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597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072"/>
    <w:rsid w:val="000B5CC0"/>
    <w:rsid w:val="000C1723"/>
    <w:rsid w:val="000C1B20"/>
    <w:rsid w:val="000C4107"/>
    <w:rsid w:val="000C45E7"/>
    <w:rsid w:val="000D01F4"/>
    <w:rsid w:val="000D0572"/>
    <w:rsid w:val="000D1519"/>
    <w:rsid w:val="000D1C87"/>
    <w:rsid w:val="000D475F"/>
    <w:rsid w:val="000D606F"/>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5084"/>
    <w:rsid w:val="00306E46"/>
    <w:rsid w:val="00310086"/>
    <w:rsid w:val="00311FC0"/>
    <w:rsid w:val="00312A19"/>
    <w:rsid w:val="00312FE8"/>
    <w:rsid w:val="0031358C"/>
    <w:rsid w:val="00313AE2"/>
    <w:rsid w:val="003149AB"/>
    <w:rsid w:val="00315DDD"/>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7D3"/>
    <w:rsid w:val="003C11EC"/>
    <w:rsid w:val="003C1F58"/>
    <w:rsid w:val="003C606C"/>
    <w:rsid w:val="003C6C58"/>
    <w:rsid w:val="003C792F"/>
    <w:rsid w:val="003D124B"/>
    <w:rsid w:val="003D18F3"/>
    <w:rsid w:val="003D78B5"/>
    <w:rsid w:val="003E244F"/>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D96"/>
    <w:rsid w:val="004D4E22"/>
    <w:rsid w:val="004D650F"/>
    <w:rsid w:val="004E2133"/>
    <w:rsid w:val="004E5AB9"/>
    <w:rsid w:val="004E60FB"/>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631A"/>
    <w:rsid w:val="005374BC"/>
    <w:rsid w:val="005420C5"/>
    <w:rsid w:val="00543188"/>
    <w:rsid w:val="00543367"/>
    <w:rsid w:val="00543BFA"/>
    <w:rsid w:val="00547D9C"/>
    <w:rsid w:val="00547DA1"/>
    <w:rsid w:val="00551CED"/>
    <w:rsid w:val="00553D61"/>
    <w:rsid w:val="00554D95"/>
    <w:rsid w:val="00554EAB"/>
    <w:rsid w:val="0055513C"/>
    <w:rsid w:val="00560C94"/>
    <w:rsid w:val="0056291C"/>
    <w:rsid w:val="00565A63"/>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C6"/>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3845"/>
    <w:rsid w:val="0072708F"/>
    <w:rsid w:val="0073174A"/>
    <w:rsid w:val="00732D1D"/>
    <w:rsid w:val="00736034"/>
    <w:rsid w:val="0073681C"/>
    <w:rsid w:val="00740469"/>
    <w:rsid w:val="00741EBE"/>
    <w:rsid w:val="00746130"/>
    <w:rsid w:val="00746A40"/>
    <w:rsid w:val="007479DC"/>
    <w:rsid w:val="00750358"/>
    <w:rsid w:val="00750B79"/>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751E"/>
    <w:rsid w:val="007D021A"/>
    <w:rsid w:val="007D0E53"/>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4112"/>
    <w:rsid w:val="008456C9"/>
    <w:rsid w:val="0084611D"/>
    <w:rsid w:val="00846E4A"/>
    <w:rsid w:val="00847BEF"/>
    <w:rsid w:val="00850C62"/>
    <w:rsid w:val="00853DB0"/>
    <w:rsid w:val="00862022"/>
    <w:rsid w:val="00862ECC"/>
    <w:rsid w:val="00863011"/>
    <w:rsid w:val="00865075"/>
    <w:rsid w:val="0086748F"/>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B1823"/>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5DFD"/>
    <w:rsid w:val="00BD30C8"/>
    <w:rsid w:val="00BD3DFE"/>
    <w:rsid w:val="00BD3EB4"/>
    <w:rsid w:val="00BD596C"/>
    <w:rsid w:val="00BD5C65"/>
    <w:rsid w:val="00BD7DB4"/>
    <w:rsid w:val="00BE1A80"/>
    <w:rsid w:val="00BE2F07"/>
    <w:rsid w:val="00BE6018"/>
    <w:rsid w:val="00BF0F8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460E"/>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769A"/>
    <w:rsid w:val="00DB7B69"/>
    <w:rsid w:val="00DC02EC"/>
    <w:rsid w:val="00DC0B9E"/>
    <w:rsid w:val="00DC234A"/>
    <w:rsid w:val="00DC41E4"/>
    <w:rsid w:val="00DC5116"/>
    <w:rsid w:val="00DC77DD"/>
    <w:rsid w:val="00DC7C77"/>
    <w:rsid w:val="00DD2417"/>
    <w:rsid w:val="00DD34F1"/>
    <w:rsid w:val="00DD4C12"/>
    <w:rsid w:val="00DD7EA2"/>
    <w:rsid w:val="00DE00F2"/>
    <w:rsid w:val="00DE117F"/>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5984"/>
    <w:rsid w:val="00E57F92"/>
    <w:rsid w:val="00E616DB"/>
    <w:rsid w:val="00E627A4"/>
    <w:rsid w:val="00E630ED"/>
    <w:rsid w:val="00E70C95"/>
    <w:rsid w:val="00E71C6B"/>
    <w:rsid w:val="00E73ABA"/>
    <w:rsid w:val="00E74EC5"/>
    <w:rsid w:val="00E75942"/>
    <w:rsid w:val="00E75FDC"/>
    <w:rsid w:val="00E76B86"/>
    <w:rsid w:val="00E7760F"/>
    <w:rsid w:val="00E80B05"/>
    <w:rsid w:val="00E82AB3"/>
    <w:rsid w:val="00E82DAC"/>
    <w:rsid w:val="00E8342F"/>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D4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59745"/>
    <o:shapelayout v:ext="edit">
      <o:idmap v:ext="edit" data="1"/>
    </o:shapelayout>
  </w:shapeDefaults>
  <w:decimalSymbol w:val="."/>
  <w:listSeparator w:val=","/>
  <w15:docId w15:val="{8281A9AE-E8DA-4CEF-8914-8E08763F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12</Pages>
  <Words>976</Words>
  <Characters>5569</Characters>
  <Application>Microsoft Office Word</Application>
  <DocSecurity>0</DocSecurity>
  <Lines>46</Lines>
  <Paragraphs>13</Paragraphs>
  <ScaleCrop>false</ScaleCrop>
  <Company>TRT. Ltd. Co.</Company>
  <LinksUpToDate>false</LinksUpToDate>
  <CharactersWithSpaces>6532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382</cp:revision>
  <cp:lastPrinted>2007-07-19T00:46:00Z</cp:lastPrinted>
  <dcterms:created xsi:type="dcterms:W3CDTF">2012-11-21T04:46:00Z</dcterms:created>
  <dcterms:modified xsi:type="dcterms:W3CDTF">2016-01-18T06:21:00Z</dcterms:modified>
</cp:coreProperties>
</file>