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交银施罗德荣泰保本混合型证券投资基金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60695C">
        <w:rPr>
          <w:b/>
          <w:bCs/>
          <w:szCs w:val="24"/>
          <w:lang w:val="en-US"/>
        </w:rPr>
        <w:lastRenderedPageBreak/>
        <w:t xml:space="preserve">1  </w:t>
      </w:r>
      <w:r w:rsidRPr="0060695C">
        <w:rPr>
          <w:b/>
          <w:bCs/>
          <w:szCs w:val="24"/>
          <w:lang w:val="en-US"/>
        </w:rPr>
        <w:t>重要提示</w:t>
      </w:r>
      <w:bookmarkEnd w:id="0"/>
      <w:bookmarkEnd w:id="1"/>
    </w:p>
    <w:p w:rsidR="001548F9" w:rsidRPr="0060695C" w:rsidRDefault="001548F9" w:rsidP="00AC6DDA">
      <w:pPr>
        <w:pStyle w:val="20"/>
        <w:spacing w:before="29" w:after="0" w:line="288" w:lineRule="auto"/>
        <w:rPr>
          <w:rFonts w:ascii="Times New Roman" w:hAnsi="Times New Roman"/>
          <w:kern w:val="0"/>
          <w:szCs w:val="24"/>
        </w:rPr>
      </w:pPr>
      <w:bookmarkStart w:id="2"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2"/>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60695C">
        <w:rPr>
          <w:b/>
          <w:bCs/>
          <w:szCs w:val="24"/>
          <w:lang w:val="en-US"/>
        </w:rPr>
        <w:t xml:space="preserve">2  </w:t>
      </w:r>
      <w:r w:rsidRPr="0060695C">
        <w:rPr>
          <w:b/>
          <w:bCs/>
          <w:szCs w:val="24"/>
          <w:lang w:val="en-US"/>
        </w:rPr>
        <w:t>基金简介</w:t>
      </w:r>
      <w:bookmarkEnd w:id="3"/>
      <w:bookmarkEnd w:id="4"/>
    </w:p>
    <w:p w:rsidR="001548F9" w:rsidRPr="0060695C" w:rsidRDefault="001548F9" w:rsidP="00AC6DDA">
      <w:pPr>
        <w:pStyle w:val="20"/>
        <w:spacing w:before="29" w:after="0" w:line="288" w:lineRule="auto"/>
        <w:rPr>
          <w:rFonts w:ascii="Times New Roman" w:hAnsi="Times New Roman"/>
          <w:color w:val="000000"/>
          <w:szCs w:val="24"/>
        </w:rPr>
      </w:pPr>
      <w:bookmarkStart w:id="5"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交银荣泰保本混合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519729</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519729</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2013</w:t>
            </w:r>
            <w:r w:rsidRPr="0060695C">
              <w:rPr>
                <w:sz w:val="24"/>
              </w:rPr>
              <w:t>年</w:t>
            </w:r>
            <w:r w:rsidRPr="0060695C">
              <w:rPr>
                <w:sz w:val="24"/>
              </w:rPr>
              <w:t>12</w:t>
            </w:r>
            <w:r w:rsidRPr="0060695C">
              <w:rPr>
                <w:sz w:val="24"/>
              </w:rPr>
              <w:t>月</w:t>
            </w:r>
            <w:r w:rsidRPr="0060695C">
              <w:rPr>
                <w:sz w:val="24"/>
              </w:rPr>
              <w:t>25</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161,842,059.54</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6"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本基金在追求保本周期到期时本金安全的基础上，通过稳健资产与风险资产的动态配置和有效的组合管理，力争实现基金资产的稳定增长。</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本基金运用恒定比例组合保险（</w:t>
            </w:r>
            <w:r w:rsidRPr="0060695C">
              <w:rPr>
                <w:sz w:val="24"/>
              </w:rPr>
              <w:t>CPPI</w:t>
            </w:r>
            <w:r w:rsidRPr="0060695C">
              <w:rPr>
                <w:sz w:val="24"/>
              </w:rPr>
              <w:t>，</w:t>
            </w:r>
            <w:r w:rsidRPr="0060695C">
              <w:rPr>
                <w:sz w:val="24"/>
              </w:rPr>
              <w:t>Constant Proportion Portfolio Insurance</w:t>
            </w:r>
            <w:r w:rsidRPr="0060695C">
              <w:rPr>
                <w:sz w:val="24"/>
              </w:rPr>
              <w:t>）原理，动态调整稳健资产与风险资产在基金组合中的投资比例，以确保本基金在保本周期到期时的本金安全，并实现基金资产在保本基础上的保值增值目的。</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三年期银行定期存款税后收益率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本基金是一只保本混合型基金，在证券投资基金中属于低风险品种。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60695C">
        <w:rPr>
          <w:b/>
          <w:bCs/>
          <w:szCs w:val="24"/>
          <w:lang w:val="en-US"/>
        </w:rPr>
        <w:t xml:space="preserve">3  </w:t>
      </w:r>
      <w:r w:rsidRPr="0060695C">
        <w:rPr>
          <w:b/>
          <w:bCs/>
          <w:szCs w:val="24"/>
          <w:lang w:val="en-US"/>
        </w:rPr>
        <w:t>主要财务指标和基金净值表现</w:t>
      </w:r>
      <w:bookmarkEnd w:id="11"/>
      <w:bookmarkEnd w:id="12"/>
    </w:p>
    <w:p w:rsidR="001548F9" w:rsidRPr="0060695C" w:rsidRDefault="001548F9" w:rsidP="00AC6DDA">
      <w:pPr>
        <w:pStyle w:val="20"/>
        <w:spacing w:before="29" w:after="0" w:line="288" w:lineRule="auto"/>
        <w:rPr>
          <w:rFonts w:ascii="Times New Roman" w:hAnsi="Times New Roman"/>
          <w:kern w:val="0"/>
          <w:szCs w:val="24"/>
        </w:rPr>
      </w:pPr>
      <w:bookmarkStart w:id="15"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60,676,563.08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50,758,540.30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0.2652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24.42%</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0.295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209,515,513.14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1.295</w:t>
            </w:r>
          </w:p>
        </w:tc>
      </w:tr>
    </w:tbl>
    <w:bookmarkEnd w:id="13"/>
    <w:bookmarkEnd w:id="14"/>
    <w:p w:rsidR="003162C2" w:rsidRDefault="00D91C6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6"/>
      <w:bookmarkEnd w:id="17"/>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3162C2">
        <w:tc>
          <w:tcPr>
            <w:tcW w:w="1497" w:type="dxa"/>
            <w:vAlign w:val="center"/>
          </w:tcPr>
          <w:p w:rsidR="003162C2" w:rsidRDefault="00D91C6A">
            <w:pPr>
              <w:jc w:val="left"/>
            </w:pPr>
            <w:r>
              <w:rPr>
                <w:color w:val="000000"/>
                <w:sz w:val="24"/>
              </w:rPr>
              <w:t>过去一个月</w:t>
            </w:r>
          </w:p>
        </w:tc>
        <w:tc>
          <w:tcPr>
            <w:tcW w:w="1251" w:type="dxa"/>
            <w:vAlign w:val="center"/>
          </w:tcPr>
          <w:p w:rsidR="003162C2" w:rsidRDefault="00D91C6A">
            <w:pPr>
              <w:jc w:val="center"/>
            </w:pPr>
            <w:r>
              <w:rPr>
                <w:color w:val="000000"/>
                <w:sz w:val="24"/>
              </w:rPr>
              <w:t>-1.60%</w:t>
            </w:r>
          </w:p>
        </w:tc>
        <w:tc>
          <w:tcPr>
            <w:tcW w:w="1250" w:type="dxa"/>
            <w:vAlign w:val="center"/>
          </w:tcPr>
          <w:p w:rsidR="003162C2" w:rsidRDefault="00D91C6A">
            <w:pPr>
              <w:jc w:val="center"/>
            </w:pPr>
            <w:r>
              <w:rPr>
                <w:color w:val="000000"/>
                <w:sz w:val="24"/>
              </w:rPr>
              <w:t>1.12%</w:t>
            </w:r>
          </w:p>
        </w:tc>
        <w:tc>
          <w:tcPr>
            <w:tcW w:w="1250" w:type="dxa"/>
            <w:vAlign w:val="center"/>
          </w:tcPr>
          <w:p w:rsidR="003162C2" w:rsidRDefault="00D91C6A">
            <w:pPr>
              <w:jc w:val="center"/>
            </w:pPr>
            <w:r>
              <w:rPr>
                <w:color w:val="000000"/>
                <w:sz w:val="24"/>
              </w:rPr>
              <w:t>0.31%</w:t>
            </w:r>
          </w:p>
        </w:tc>
        <w:tc>
          <w:tcPr>
            <w:tcW w:w="1250" w:type="dxa"/>
            <w:vAlign w:val="center"/>
          </w:tcPr>
          <w:p w:rsidR="003162C2" w:rsidRDefault="00D91C6A">
            <w:pPr>
              <w:jc w:val="center"/>
            </w:pPr>
            <w:r>
              <w:rPr>
                <w:color w:val="000000"/>
                <w:sz w:val="24"/>
              </w:rPr>
              <w:t>0.01%</w:t>
            </w:r>
          </w:p>
        </w:tc>
        <w:tc>
          <w:tcPr>
            <w:tcW w:w="1250" w:type="dxa"/>
            <w:vAlign w:val="center"/>
          </w:tcPr>
          <w:p w:rsidR="003162C2" w:rsidRDefault="00D91C6A">
            <w:pPr>
              <w:jc w:val="center"/>
            </w:pPr>
            <w:r>
              <w:rPr>
                <w:color w:val="000000"/>
                <w:sz w:val="24"/>
              </w:rPr>
              <w:t>-1.91%</w:t>
            </w:r>
          </w:p>
        </w:tc>
        <w:tc>
          <w:tcPr>
            <w:tcW w:w="1250" w:type="dxa"/>
            <w:vAlign w:val="center"/>
          </w:tcPr>
          <w:p w:rsidR="003162C2" w:rsidRDefault="00D91C6A">
            <w:pPr>
              <w:jc w:val="center"/>
            </w:pPr>
            <w:r>
              <w:rPr>
                <w:color w:val="000000"/>
                <w:sz w:val="24"/>
              </w:rPr>
              <w:t>1.11%</w:t>
            </w:r>
          </w:p>
        </w:tc>
      </w:tr>
      <w:tr w:rsidR="003162C2">
        <w:tc>
          <w:tcPr>
            <w:tcW w:w="1497" w:type="dxa"/>
            <w:vAlign w:val="center"/>
          </w:tcPr>
          <w:p w:rsidR="003162C2" w:rsidRDefault="00D91C6A">
            <w:pPr>
              <w:jc w:val="left"/>
            </w:pPr>
            <w:r>
              <w:rPr>
                <w:color w:val="000000"/>
                <w:sz w:val="24"/>
              </w:rPr>
              <w:t>过去三个月</w:t>
            </w:r>
          </w:p>
        </w:tc>
        <w:tc>
          <w:tcPr>
            <w:tcW w:w="1251" w:type="dxa"/>
            <w:vAlign w:val="center"/>
          </w:tcPr>
          <w:p w:rsidR="003162C2" w:rsidRDefault="00D91C6A">
            <w:pPr>
              <w:jc w:val="center"/>
            </w:pPr>
            <w:r>
              <w:rPr>
                <w:color w:val="000000"/>
                <w:sz w:val="24"/>
              </w:rPr>
              <w:t>12.00%</w:t>
            </w:r>
          </w:p>
        </w:tc>
        <w:tc>
          <w:tcPr>
            <w:tcW w:w="1250" w:type="dxa"/>
            <w:vAlign w:val="center"/>
          </w:tcPr>
          <w:p w:rsidR="003162C2" w:rsidRDefault="00D91C6A">
            <w:pPr>
              <w:jc w:val="center"/>
            </w:pPr>
            <w:r>
              <w:rPr>
                <w:color w:val="000000"/>
                <w:sz w:val="24"/>
              </w:rPr>
              <w:t>1.02%</w:t>
            </w:r>
          </w:p>
        </w:tc>
        <w:tc>
          <w:tcPr>
            <w:tcW w:w="1250" w:type="dxa"/>
            <w:vAlign w:val="center"/>
          </w:tcPr>
          <w:p w:rsidR="003162C2" w:rsidRDefault="00D91C6A">
            <w:pPr>
              <w:jc w:val="center"/>
            </w:pPr>
            <w:r>
              <w:rPr>
                <w:color w:val="000000"/>
                <w:sz w:val="24"/>
              </w:rPr>
              <w:t>0.91%</w:t>
            </w:r>
          </w:p>
        </w:tc>
        <w:tc>
          <w:tcPr>
            <w:tcW w:w="1250" w:type="dxa"/>
            <w:vAlign w:val="center"/>
          </w:tcPr>
          <w:p w:rsidR="003162C2" w:rsidRDefault="00D91C6A">
            <w:pPr>
              <w:jc w:val="center"/>
            </w:pPr>
            <w:r>
              <w:rPr>
                <w:color w:val="000000"/>
                <w:sz w:val="24"/>
              </w:rPr>
              <w:t>0.01%</w:t>
            </w:r>
          </w:p>
        </w:tc>
        <w:tc>
          <w:tcPr>
            <w:tcW w:w="1250" w:type="dxa"/>
            <w:vAlign w:val="center"/>
          </w:tcPr>
          <w:p w:rsidR="003162C2" w:rsidRDefault="00D91C6A">
            <w:pPr>
              <w:jc w:val="center"/>
            </w:pPr>
            <w:r>
              <w:rPr>
                <w:color w:val="000000"/>
                <w:sz w:val="24"/>
              </w:rPr>
              <w:t>11.09%</w:t>
            </w:r>
          </w:p>
        </w:tc>
        <w:tc>
          <w:tcPr>
            <w:tcW w:w="1250" w:type="dxa"/>
            <w:vAlign w:val="center"/>
          </w:tcPr>
          <w:p w:rsidR="003162C2" w:rsidRDefault="00D91C6A">
            <w:pPr>
              <w:jc w:val="center"/>
            </w:pPr>
            <w:r>
              <w:rPr>
                <w:color w:val="000000"/>
                <w:sz w:val="24"/>
              </w:rPr>
              <w:t>1.01%</w:t>
            </w:r>
          </w:p>
        </w:tc>
      </w:tr>
      <w:tr w:rsidR="003162C2">
        <w:tc>
          <w:tcPr>
            <w:tcW w:w="1497" w:type="dxa"/>
            <w:vAlign w:val="center"/>
          </w:tcPr>
          <w:p w:rsidR="003162C2" w:rsidRDefault="00D91C6A">
            <w:pPr>
              <w:jc w:val="left"/>
            </w:pPr>
            <w:r>
              <w:rPr>
                <w:color w:val="000000"/>
                <w:sz w:val="24"/>
              </w:rPr>
              <w:t>过去六个月</w:t>
            </w:r>
          </w:p>
        </w:tc>
        <w:tc>
          <w:tcPr>
            <w:tcW w:w="1251" w:type="dxa"/>
            <w:vAlign w:val="center"/>
          </w:tcPr>
          <w:p w:rsidR="003162C2" w:rsidRDefault="00D91C6A">
            <w:pPr>
              <w:jc w:val="center"/>
            </w:pPr>
            <w:r>
              <w:rPr>
                <w:color w:val="000000"/>
                <w:sz w:val="24"/>
              </w:rPr>
              <w:t>24.42%</w:t>
            </w:r>
          </w:p>
        </w:tc>
        <w:tc>
          <w:tcPr>
            <w:tcW w:w="1250" w:type="dxa"/>
            <w:vAlign w:val="center"/>
          </w:tcPr>
          <w:p w:rsidR="003162C2" w:rsidRDefault="00D91C6A">
            <w:pPr>
              <w:jc w:val="center"/>
            </w:pPr>
            <w:r>
              <w:rPr>
                <w:color w:val="000000"/>
                <w:sz w:val="24"/>
              </w:rPr>
              <w:t>0.86%</w:t>
            </w:r>
          </w:p>
        </w:tc>
        <w:tc>
          <w:tcPr>
            <w:tcW w:w="1250" w:type="dxa"/>
            <w:vAlign w:val="center"/>
          </w:tcPr>
          <w:p w:rsidR="003162C2" w:rsidRDefault="00D91C6A">
            <w:pPr>
              <w:jc w:val="center"/>
            </w:pPr>
            <w:r>
              <w:rPr>
                <w:color w:val="000000"/>
                <w:sz w:val="24"/>
              </w:rPr>
              <w:t>1.89%</w:t>
            </w:r>
          </w:p>
        </w:tc>
        <w:tc>
          <w:tcPr>
            <w:tcW w:w="1250" w:type="dxa"/>
            <w:vAlign w:val="center"/>
          </w:tcPr>
          <w:p w:rsidR="003162C2" w:rsidRDefault="00D91C6A">
            <w:pPr>
              <w:jc w:val="center"/>
            </w:pPr>
            <w:r>
              <w:rPr>
                <w:color w:val="000000"/>
                <w:sz w:val="24"/>
              </w:rPr>
              <w:t>0.01%</w:t>
            </w:r>
          </w:p>
        </w:tc>
        <w:tc>
          <w:tcPr>
            <w:tcW w:w="1250" w:type="dxa"/>
            <w:vAlign w:val="center"/>
          </w:tcPr>
          <w:p w:rsidR="003162C2" w:rsidRDefault="00D91C6A">
            <w:pPr>
              <w:jc w:val="center"/>
            </w:pPr>
            <w:r>
              <w:rPr>
                <w:color w:val="000000"/>
                <w:sz w:val="24"/>
              </w:rPr>
              <w:t>22.53%</w:t>
            </w:r>
          </w:p>
        </w:tc>
        <w:tc>
          <w:tcPr>
            <w:tcW w:w="1250" w:type="dxa"/>
            <w:vAlign w:val="center"/>
          </w:tcPr>
          <w:p w:rsidR="003162C2" w:rsidRDefault="00D91C6A">
            <w:pPr>
              <w:jc w:val="center"/>
            </w:pPr>
            <w:r>
              <w:rPr>
                <w:color w:val="000000"/>
                <w:sz w:val="24"/>
              </w:rPr>
              <w:t>0.85%</w:t>
            </w:r>
          </w:p>
        </w:tc>
      </w:tr>
      <w:tr w:rsidR="003162C2">
        <w:tc>
          <w:tcPr>
            <w:tcW w:w="1497" w:type="dxa"/>
            <w:vAlign w:val="center"/>
          </w:tcPr>
          <w:p w:rsidR="003162C2" w:rsidRDefault="00D91C6A">
            <w:pPr>
              <w:jc w:val="left"/>
            </w:pPr>
            <w:r>
              <w:rPr>
                <w:color w:val="000000"/>
                <w:sz w:val="24"/>
              </w:rPr>
              <w:t>过去一年</w:t>
            </w:r>
          </w:p>
        </w:tc>
        <w:tc>
          <w:tcPr>
            <w:tcW w:w="1251" w:type="dxa"/>
            <w:vAlign w:val="center"/>
          </w:tcPr>
          <w:p w:rsidR="003162C2" w:rsidRDefault="00D91C6A">
            <w:pPr>
              <w:jc w:val="center"/>
            </w:pPr>
            <w:r>
              <w:rPr>
                <w:color w:val="000000"/>
                <w:sz w:val="24"/>
              </w:rPr>
              <w:t>39.74%</w:t>
            </w:r>
          </w:p>
        </w:tc>
        <w:tc>
          <w:tcPr>
            <w:tcW w:w="1250" w:type="dxa"/>
            <w:vAlign w:val="center"/>
          </w:tcPr>
          <w:p w:rsidR="003162C2" w:rsidRDefault="00D91C6A">
            <w:pPr>
              <w:jc w:val="center"/>
            </w:pPr>
            <w:r>
              <w:rPr>
                <w:color w:val="000000"/>
                <w:sz w:val="24"/>
              </w:rPr>
              <w:t>0.68%</w:t>
            </w:r>
          </w:p>
        </w:tc>
        <w:tc>
          <w:tcPr>
            <w:tcW w:w="1250" w:type="dxa"/>
            <w:vAlign w:val="center"/>
          </w:tcPr>
          <w:p w:rsidR="003162C2" w:rsidRDefault="00D91C6A">
            <w:pPr>
              <w:jc w:val="center"/>
            </w:pPr>
            <w:r>
              <w:rPr>
                <w:color w:val="000000"/>
                <w:sz w:val="24"/>
              </w:rPr>
              <w:t>4.03%</w:t>
            </w:r>
          </w:p>
        </w:tc>
        <w:tc>
          <w:tcPr>
            <w:tcW w:w="1250" w:type="dxa"/>
            <w:vAlign w:val="center"/>
          </w:tcPr>
          <w:p w:rsidR="003162C2" w:rsidRDefault="00D91C6A">
            <w:pPr>
              <w:jc w:val="center"/>
            </w:pPr>
            <w:r>
              <w:rPr>
                <w:color w:val="000000"/>
                <w:sz w:val="24"/>
              </w:rPr>
              <w:t>0.01%</w:t>
            </w:r>
          </w:p>
        </w:tc>
        <w:tc>
          <w:tcPr>
            <w:tcW w:w="1250" w:type="dxa"/>
            <w:vAlign w:val="center"/>
          </w:tcPr>
          <w:p w:rsidR="003162C2" w:rsidRDefault="00D91C6A">
            <w:pPr>
              <w:jc w:val="center"/>
            </w:pPr>
            <w:r>
              <w:rPr>
                <w:color w:val="000000"/>
                <w:sz w:val="24"/>
              </w:rPr>
              <w:t>35.71%</w:t>
            </w:r>
          </w:p>
        </w:tc>
        <w:tc>
          <w:tcPr>
            <w:tcW w:w="1250" w:type="dxa"/>
            <w:vAlign w:val="center"/>
          </w:tcPr>
          <w:p w:rsidR="003162C2" w:rsidRDefault="00D91C6A">
            <w:pPr>
              <w:jc w:val="center"/>
            </w:pPr>
            <w:r>
              <w:rPr>
                <w:color w:val="000000"/>
                <w:sz w:val="24"/>
              </w:rPr>
              <w:t>0.67%</w:t>
            </w:r>
          </w:p>
        </w:tc>
      </w:tr>
      <w:tr w:rsidR="003162C2">
        <w:tc>
          <w:tcPr>
            <w:tcW w:w="1497" w:type="dxa"/>
            <w:vAlign w:val="center"/>
          </w:tcPr>
          <w:p w:rsidR="003162C2" w:rsidRDefault="00D91C6A">
            <w:pPr>
              <w:jc w:val="left"/>
            </w:pPr>
            <w:r>
              <w:rPr>
                <w:color w:val="000000"/>
                <w:sz w:val="24"/>
              </w:rPr>
              <w:t>自基金合同生效起至今</w:t>
            </w:r>
          </w:p>
        </w:tc>
        <w:tc>
          <w:tcPr>
            <w:tcW w:w="1251" w:type="dxa"/>
            <w:vAlign w:val="center"/>
          </w:tcPr>
          <w:p w:rsidR="003162C2" w:rsidRDefault="00D91C6A">
            <w:pPr>
              <w:jc w:val="center"/>
            </w:pPr>
            <w:r>
              <w:rPr>
                <w:color w:val="000000"/>
                <w:sz w:val="24"/>
              </w:rPr>
              <w:t>45.75%</w:t>
            </w:r>
          </w:p>
        </w:tc>
        <w:tc>
          <w:tcPr>
            <w:tcW w:w="1250" w:type="dxa"/>
            <w:vAlign w:val="center"/>
          </w:tcPr>
          <w:p w:rsidR="003162C2" w:rsidRDefault="00D91C6A">
            <w:pPr>
              <w:jc w:val="center"/>
            </w:pPr>
            <w:r>
              <w:rPr>
                <w:color w:val="000000"/>
                <w:sz w:val="24"/>
              </w:rPr>
              <w:t>0.58%</w:t>
            </w:r>
          </w:p>
        </w:tc>
        <w:tc>
          <w:tcPr>
            <w:tcW w:w="1250" w:type="dxa"/>
            <w:vAlign w:val="center"/>
          </w:tcPr>
          <w:p w:rsidR="003162C2" w:rsidRDefault="00D91C6A">
            <w:pPr>
              <w:jc w:val="center"/>
            </w:pPr>
            <w:r>
              <w:rPr>
                <w:color w:val="000000"/>
                <w:sz w:val="24"/>
              </w:rPr>
              <w:t>6.25%</w:t>
            </w:r>
          </w:p>
        </w:tc>
        <w:tc>
          <w:tcPr>
            <w:tcW w:w="1250" w:type="dxa"/>
            <w:vAlign w:val="center"/>
          </w:tcPr>
          <w:p w:rsidR="003162C2" w:rsidRDefault="00D91C6A">
            <w:pPr>
              <w:jc w:val="center"/>
            </w:pPr>
            <w:r>
              <w:rPr>
                <w:color w:val="000000"/>
                <w:sz w:val="24"/>
              </w:rPr>
              <w:t>0.01%</w:t>
            </w:r>
          </w:p>
        </w:tc>
        <w:tc>
          <w:tcPr>
            <w:tcW w:w="1250" w:type="dxa"/>
            <w:vAlign w:val="center"/>
          </w:tcPr>
          <w:p w:rsidR="003162C2" w:rsidRDefault="00D91C6A">
            <w:pPr>
              <w:jc w:val="center"/>
            </w:pPr>
            <w:r>
              <w:rPr>
                <w:color w:val="000000"/>
                <w:sz w:val="24"/>
              </w:rPr>
              <w:t>39.50%</w:t>
            </w:r>
          </w:p>
        </w:tc>
        <w:tc>
          <w:tcPr>
            <w:tcW w:w="1250" w:type="dxa"/>
            <w:vAlign w:val="center"/>
          </w:tcPr>
          <w:p w:rsidR="003162C2" w:rsidRDefault="00D91C6A">
            <w:pPr>
              <w:jc w:val="center"/>
            </w:pPr>
            <w:r>
              <w:rPr>
                <w:color w:val="000000"/>
                <w:sz w:val="24"/>
              </w:rPr>
              <w:t>0.57%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注：本基金的业绩比较基准为三年期银行定期存款税后收益率。</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交银施罗德荣泰保本混合型证券投资基金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2013</w:t>
      </w:r>
      <w:r w:rsidR="001548F9" w:rsidRPr="0060695C">
        <w:rPr>
          <w:rFonts w:ascii="Times New Roman" w:hAnsi="Times New Roman"/>
          <w:sz w:val="24"/>
          <w:szCs w:val="24"/>
        </w:rPr>
        <w:t>年</w:t>
      </w:r>
      <w:r w:rsidR="001548F9" w:rsidRPr="0060695C">
        <w:rPr>
          <w:rFonts w:ascii="Times New Roman" w:hAnsi="Times New Roman"/>
          <w:sz w:val="24"/>
          <w:szCs w:val="24"/>
        </w:rPr>
        <w:t>12</w:t>
      </w:r>
      <w:r w:rsidR="001548F9" w:rsidRPr="0060695C">
        <w:rPr>
          <w:rFonts w:ascii="Times New Roman" w:hAnsi="Times New Roman"/>
          <w:sz w:val="24"/>
          <w:szCs w:val="24"/>
        </w:rPr>
        <w:t>月</w:t>
      </w:r>
      <w:r w:rsidR="001548F9" w:rsidRPr="0060695C">
        <w:rPr>
          <w:rFonts w:ascii="Times New Roman" w:hAnsi="Times New Roman"/>
          <w:sz w:val="24"/>
          <w:szCs w:val="24"/>
        </w:rPr>
        <w:t>25</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7628ABB0" wp14:editId="114F769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60695C">
        <w:rPr>
          <w:b/>
          <w:bCs/>
          <w:szCs w:val="24"/>
          <w:lang w:val="en-US"/>
        </w:rPr>
        <w:t xml:space="preserve">4  </w:t>
      </w:r>
      <w:r w:rsidRPr="0060695C">
        <w:rPr>
          <w:b/>
          <w:bCs/>
          <w:szCs w:val="24"/>
          <w:lang w:val="en-US"/>
        </w:rPr>
        <w:t>管理人报告</w:t>
      </w:r>
      <w:bookmarkEnd w:id="18"/>
      <w:bookmarkEnd w:id="19"/>
    </w:p>
    <w:p w:rsidR="001548F9" w:rsidRPr="0060695C" w:rsidRDefault="001548F9" w:rsidP="00AC6DDA">
      <w:pPr>
        <w:pStyle w:val="20"/>
        <w:spacing w:before="29" w:after="0" w:line="288" w:lineRule="auto"/>
        <w:rPr>
          <w:rFonts w:ascii="Times New Roman" w:hAnsi="Times New Roman"/>
          <w:kern w:val="0"/>
          <w:szCs w:val="24"/>
        </w:rPr>
      </w:pPr>
      <w:bookmarkStart w:id="20"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0"/>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3162C2" w:rsidRDefault="00D91C6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3162C2">
        <w:tc>
          <w:tcPr>
            <w:tcW w:w="1033" w:type="dxa"/>
            <w:vAlign w:val="center"/>
          </w:tcPr>
          <w:p w:rsidR="003162C2" w:rsidRDefault="00D91C6A">
            <w:pPr>
              <w:jc w:val="center"/>
            </w:pPr>
            <w:r>
              <w:rPr>
                <w:color w:val="000000"/>
                <w:sz w:val="24"/>
              </w:rPr>
              <w:t>项廷锋</w:t>
            </w:r>
          </w:p>
        </w:tc>
        <w:tc>
          <w:tcPr>
            <w:tcW w:w="1416" w:type="dxa"/>
            <w:vAlign w:val="center"/>
          </w:tcPr>
          <w:p w:rsidR="003162C2" w:rsidRDefault="00D91C6A">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126" w:type="dxa"/>
            <w:vAlign w:val="center"/>
          </w:tcPr>
          <w:p w:rsidR="003162C2" w:rsidRDefault="00D91C6A">
            <w:pPr>
              <w:jc w:val="center"/>
            </w:pPr>
            <w:r>
              <w:rPr>
                <w:color w:val="000000"/>
                <w:sz w:val="24"/>
              </w:rPr>
              <w:t>2013-12-25</w:t>
            </w:r>
          </w:p>
        </w:tc>
        <w:tc>
          <w:tcPr>
            <w:tcW w:w="1192" w:type="dxa"/>
            <w:vAlign w:val="center"/>
          </w:tcPr>
          <w:p w:rsidR="003162C2" w:rsidRDefault="00D91C6A">
            <w:pPr>
              <w:jc w:val="center"/>
            </w:pPr>
            <w:r>
              <w:rPr>
                <w:color w:val="000000"/>
                <w:sz w:val="24"/>
              </w:rPr>
              <w:t>-</w:t>
            </w:r>
          </w:p>
        </w:tc>
        <w:tc>
          <w:tcPr>
            <w:tcW w:w="1169" w:type="dxa"/>
            <w:vAlign w:val="center"/>
          </w:tcPr>
          <w:p w:rsidR="003162C2" w:rsidRDefault="00D91C6A">
            <w:pPr>
              <w:jc w:val="center"/>
            </w:pPr>
            <w:r>
              <w:rPr>
                <w:color w:val="000000"/>
                <w:sz w:val="24"/>
              </w:rPr>
              <w:t>16</w:t>
            </w:r>
            <w:r>
              <w:rPr>
                <w:color w:val="000000"/>
                <w:sz w:val="24"/>
              </w:rPr>
              <w:t>年</w:t>
            </w:r>
          </w:p>
        </w:tc>
        <w:tc>
          <w:tcPr>
            <w:tcW w:w="3062" w:type="dxa"/>
            <w:vAlign w:val="center"/>
          </w:tcPr>
          <w:p w:rsidR="003162C2" w:rsidRDefault="00D91C6A">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3162C2">
        <w:tc>
          <w:tcPr>
            <w:tcW w:w="1033" w:type="dxa"/>
            <w:vAlign w:val="center"/>
          </w:tcPr>
          <w:p w:rsidR="003162C2" w:rsidRDefault="00D91C6A">
            <w:pPr>
              <w:jc w:val="center"/>
            </w:pPr>
            <w:r>
              <w:rPr>
                <w:color w:val="000000"/>
                <w:sz w:val="24"/>
              </w:rPr>
              <w:t>李娜</w:t>
            </w:r>
          </w:p>
        </w:tc>
        <w:tc>
          <w:tcPr>
            <w:tcW w:w="1416" w:type="dxa"/>
            <w:vAlign w:val="center"/>
          </w:tcPr>
          <w:p w:rsidR="003162C2" w:rsidRDefault="00D91C6A">
            <w:pPr>
              <w:jc w:val="center"/>
            </w:pPr>
            <w:r>
              <w:rPr>
                <w:color w:val="000000"/>
                <w:sz w:val="24"/>
              </w:rPr>
              <w:t>交银双利债券、交银策略回报灵活配置混合、交银荣祥保本混合、交银荣泰保本混合、交银周期回报灵活配置混合、交银新回报灵活配置混合、交银荣和保本混合的基金经理助理</w:t>
            </w:r>
          </w:p>
        </w:tc>
        <w:tc>
          <w:tcPr>
            <w:tcW w:w="1126" w:type="dxa"/>
            <w:vAlign w:val="center"/>
          </w:tcPr>
          <w:p w:rsidR="003162C2" w:rsidRDefault="00D91C6A">
            <w:pPr>
              <w:jc w:val="center"/>
            </w:pPr>
            <w:r>
              <w:rPr>
                <w:color w:val="000000"/>
                <w:sz w:val="24"/>
              </w:rPr>
              <w:t>2014-07-01</w:t>
            </w:r>
          </w:p>
        </w:tc>
        <w:tc>
          <w:tcPr>
            <w:tcW w:w="1192" w:type="dxa"/>
            <w:vAlign w:val="center"/>
          </w:tcPr>
          <w:p w:rsidR="003162C2" w:rsidRDefault="00D91C6A">
            <w:pPr>
              <w:jc w:val="center"/>
            </w:pPr>
            <w:r>
              <w:rPr>
                <w:color w:val="000000"/>
                <w:sz w:val="24"/>
              </w:rPr>
              <w:t>-</w:t>
            </w:r>
          </w:p>
        </w:tc>
        <w:tc>
          <w:tcPr>
            <w:tcW w:w="1169" w:type="dxa"/>
            <w:vAlign w:val="center"/>
          </w:tcPr>
          <w:p w:rsidR="003162C2" w:rsidRDefault="00D91C6A">
            <w:pPr>
              <w:jc w:val="center"/>
            </w:pPr>
            <w:r>
              <w:rPr>
                <w:color w:val="000000"/>
                <w:sz w:val="24"/>
              </w:rPr>
              <w:t>5</w:t>
            </w:r>
            <w:r>
              <w:rPr>
                <w:color w:val="000000"/>
                <w:sz w:val="24"/>
              </w:rPr>
              <w:t>年</w:t>
            </w:r>
          </w:p>
        </w:tc>
        <w:tc>
          <w:tcPr>
            <w:tcW w:w="3062" w:type="dxa"/>
            <w:vAlign w:val="center"/>
          </w:tcPr>
          <w:p w:rsidR="003162C2" w:rsidRDefault="00D91C6A">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3162C2" w:rsidRDefault="00D91C6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3162C2" w:rsidRDefault="00D91C6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1"/>
      <w:bookmarkEnd w:id="22"/>
    </w:p>
    <w:p w:rsidR="003162C2" w:rsidRDefault="00D91C6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3"/>
      <w:bookmarkEnd w:id="24"/>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3162C2" w:rsidRDefault="00D91C6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62C2" w:rsidRDefault="00D91C6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62C2" w:rsidRDefault="00D91C6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591519">
        <w:rPr>
          <w:rFonts w:ascii="Times New Roman" w:hAnsi="Times New Roman" w:hint="eastAsia"/>
          <w:kern w:val="0"/>
          <w:szCs w:val="24"/>
        </w:rPr>
        <w:t>的</w:t>
      </w:r>
      <w:r w:rsidRPr="0060695C">
        <w:rPr>
          <w:rFonts w:ascii="Times New Roman" w:hAnsi="Times New Roman"/>
          <w:kern w:val="0"/>
          <w:szCs w:val="24"/>
        </w:rPr>
        <w:t>说明</w:t>
      </w:r>
      <w:bookmarkEnd w:id="25"/>
      <w:bookmarkEnd w:id="26"/>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3162C2" w:rsidRDefault="00D91C6A">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保驾护航，物价低位运行，地方平台债务风险随着高成本债务的两批次置换而正在有序化解。国际形势也错综复杂，在美联储退出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rsidR="003162C2" w:rsidRDefault="00D91C6A">
      <w:pPr>
        <w:spacing w:before="29" w:line="288" w:lineRule="auto"/>
        <w:ind w:firstLineChars="200" w:firstLine="480"/>
        <w:rPr>
          <w:color w:val="000000"/>
          <w:sz w:val="24"/>
        </w:rPr>
      </w:pPr>
      <w:r>
        <w:rPr>
          <w:color w:val="000000"/>
          <w:sz w:val="24"/>
        </w:rPr>
        <w:t>或许是对中国经济转型美好的憧憬，上半年股市走出一轮</w:t>
      </w:r>
      <w:r>
        <w:rPr>
          <w:color w:val="000000"/>
          <w:sz w:val="24"/>
        </w:rPr>
        <w:t>“</w:t>
      </w:r>
      <w:r>
        <w:rPr>
          <w:color w:val="000000"/>
          <w:sz w:val="24"/>
        </w:rPr>
        <w:t>疯牛</w:t>
      </w:r>
      <w:r>
        <w:rPr>
          <w:color w:val="000000"/>
          <w:sz w:val="24"/>
        </w:rPr>
        <w:t>”</w:t>
      </w:r>
      <w:r>
        <w:rPr>
          <w:color w:val="000000"/>
          <w:sz w:val="24"/>
        </w:rPr>
        <w:t>行情，沪深</w:t>
      </w:r>
      <w:r>
        <w:rPr>
          <w:color w:val="000000"/>
          <w:sz w:val="24"/>
        </w:rPr>
        <w:t>300</w:t>
      </w:r>
      <w:r>
        <w:rPr>
          <w:color w:val="000000"/>
          <w:sz w:val="24"/>
        </w:rPr>
        <w:t>指数、创业板指数分别录得</w:t>
      </w:r>
      <w:r>
        <w:rPr>
          <w:color w:val="000000"/>
          <w:sz w:val="24"/>
        </w:rPr>
        <w:t>26.58%</w:t>
      </w:r>
      <w:r>
        <w:rPr>
          <w:color w:val="000000"/>
          <w:sz w:val="24"/>
        </w:rPr>
        <w:t>、</w:t>
      </w:r>
      <w:r>
        <w:rPr>
          <w:color w:val="000000"/>
          <w:sz w:val="24"/>
        </w:rPr>
        <w:t>94.23%</w:t>
      </w:r>
      <w:r>
        <w:rPr>
          <w:color w:val="000000"/>
          <w:sz w:val="24"/>
        </w:rPr>
        <w:t>的涨幅，期间最大涨幅分别达到</w:t>
      </w:r>
      <w:r>
        <w:rPr>
          <w:color w:val="000000"/>
          <w:sz w:val="24"/>
        </w:rPr>
        <w:t>52.26%</w:t>
      </w:r>
      <w:r>
        <w:rPr>
          <w:color w:val="000000"/>
          <w:sz w:val="24"/>
        </w:rPr>
        <w:t>、</w:t>
      </w:r>
      <w:r>
        <w:rPr>
          <w:color w:val="000000"/>
          <w:sz w:val="24"/>
        </w:rPr>
        <w:t>174.36%</w:t>
      </w:r>
      <w:r>
        <w:rPr>
          <w:color w:val="000000"/>
          <w:sz w:val="24"/>
        </w:rPr>
        <w:t>。但市场运行过程十分惊心，中国资本市场遭遇了急剧下跌，目前仍难言危机完全结束。</w:t>
      </w:r>
    </w:p>
    <w:p w:rsidR="00C02A8F" w:rsidRPr="0060695C" w:rsidRDefault="00C02A8F" w:rsidP="00AC6DDA">
      <w:pPr>
        <w:spacing w:before="29" w:line="288" w:lineRule="auto"/>
        <w:ind w:firstLineChars="200" w:firstLine="480"/>
        <w:rPr>
          <w:color w:val="000000"/>
          <w:sz w:val="24"/>
        </w:rPr>
      </w:pPr>
      <w:r w:rsidRPr="0060695C">
        <w:rPr>
          <w:color w:val="000000"/>
          <w:sz w:val="24"/>
        </w:rPr>
        <w:t>操作方面，前五个月很好地贯彻了既定的绝对收益组合管理理念，基金的净值表现也基本符合管理预期。但进入</w:t>
      </w:r>
      <w:r w:rsidRPr="0060695C">
        <w:rPr>
          <w:color w:val="000000"/>
          <w:sz w:val="24"/>
        </w:rPr>
        <w:t>6</w:t>
      </w:r>
      <w:r w:rsidRPr="0060695C">
        <w:rPr>
          <w:color w:val="000000"/>
          <w:sz w:val="24"/>
        </w:rPr>
        <w:t>月后，本基金管理人对急跌的预判不足，而市场少有纠错机会，导致本基金期间净值回撤超预期。</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w:t>
      </w:r>
      <w:r w:rsidRPr="0060695C">
        <w:rPr>
          <w:color w:val="000000"/>
          <w:sz w:val="24"/>
        </w:rPr>
        <w:t>1.295</w:t>
      </w:r>
      <w:r w:rsidRPr="0060695C">
        <w:rPr>
          <w:color w:val="000000"/>
          <w:sz w:val="24"/>
        </w:rPr>
        <w:t>元，本报告期份额净值增长率为</w:t>
      </w:r>
      <w:r w:rsidRPr="0060695C">
        <w:rPr>
          <w:color w:val="000000"/>
          <w:sz w:val="24"/>
        </w:rPr>
        <w:t>24.42%</w:t>
      </w:r>
      <w:r w:rsidRPr="0060695C">
        <w:rPr>
          <w:color w:val="000000"/>
          <w:sz w:val="24"/>
        </w:rPr>
        <w:t>，同期业绩比较基准增长率为</w:t>
      </w:r>
      <w:r w:rsidRPr="0060695C">
        <w:rPr>
          <w:color w:val="000000"/>
          <w:sz w:val="24"/>
        </w:rPr>
        <w:t>1.89%</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7"/>
      <w:bookmarkEnd w:id="28"/>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29"/>
      <w:bookmarkEnd w:id="30"/>
      <w:bookmarkEnd w:id="31"/>
    </w:p>
    <w:p w:rsidR="003162C2" w:rsidRDefault="00D91C6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3162C2" w:rsidRDefault="00D91C6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2"/>
      <w:bookmarkEnd w:id="33"/>
      <w:bookmarkEnd w:id="34"/>
    </w:p>
    <w:p w:rsidR="001548F9" w:rsidRDefault="001548F9" w:rsidP="00AC6DDA">
      <w:pPr>
        <w:spacing w:before="29" w:line="288" w:lineRule="auto"/>
        <w:ind w:firstLineChars="200" w:firstLine="480"/>
        <w:rPr>
          <w:color w:val="000000"/>
          <w:sz w:val="24"/>
        </w:rPr>
      </w:pPr>
      <w:r w:rsidRPr="0060695C">
        <w:rPr>
          <w:color w:val="000000"/>
          <w:sz w:val="24"/>
        </w:rPr>
        <w:t>根据相关法律法规和基金合同要求，本基金本报告期对上一年度和本年度应分配的可供分配利润分别进行了收益分配，具体情况参见半年度报告正文</w:t>
      </w:r>
      <w:r w:rsidRPr="0060695C">
        <w:rPr>
          <w:color w:val="000000"/>
          <w:sz w:val="24"/>
        </w:rPr>
        <w:t>6.4.11</w:t>
      </w:r>
      <w:r w:rsidRPr="0060695C">
        <w:rPr>
          <w:color w:val="000000"/>
          <w:sz w:val="24"/>
        </w:rPr>
        <w:t>利润分配情况。</w:t>
      </w:r>
    </w:p>
    <w:p w:rsidR="00D91C6A" w:rsidRPr="0060695C" w:rsidRDefault="00D91C6A" w:rsidP="00AC6DDA">
      <w:pPr>
        <w:spacing w:before="29" w:line="288" w:lineRule="auto"/>
        <w:ind w:firstLineChars="200" w:firstLine="480"/>
        <w:rPr>
          <w:color w:val="000000"/>
          <w:sz w:val="24"/>
        </w:rPr>
      </w:pPr>
    </w:p>
    <w:p w:rsidR="00D91C6A" w:rsidRPr="004D7B20" w:rsidRDefault="00D91C6A" w:rsidP="00D91C6A">
      <w:pPr>
        <w:pStyle w:val="20"/>
        <w:spacing w:before="29" w:after="0" w:line="288" w:lineRule="auto"/>
        <w:rPr>
          <w:rFonts w:ascii="Times New Roman" w:hAnsi="Times New Roman"/>
          <w:kern w:val="0"/>
          <w:szCs w:val="24"/>
        </w:rPr>
      </w:pPr>
      <w:bookmarkStart w:id="35" w:name="_Toc42820887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5"/>
    </w:p>
    <w:p w:rsidR="00D91C6A" w:rsidRPr="004D7B20" w:rsidRDefault="00D91C6A" w:rsidP="00D91C6A">
      <w:pPr>
        <w:spacing w:before="29" w:line="288" w:lineRule="auto"/>
        <w:ind w:firstLineChars="200" w:firstLine="480"/>
        <w:rPr>
          <w:kern w:val="0"/>
          <w:sz w:val="24"/>
        </w:rPr>
      </w:pPr>
      <w:r w:rsidRPr="004D7B20">
        <w:rPr>
          <w:kern w:val="0"/>
          <w:sz w:val="24"/>
        </w:rPr>
        <w:t>本基金本报告期内无需预警说明。</w:t>
      </w:r>
    </w:p>
    <w:p w:rsidR="004266C8" w:rsidRPr="00D91C6A"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3162C2" w:rsidRDefault="00D91C6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报告期内，本基金实施利润分配的金额：</w:t>
      </w:r>
      <w:r w:rsidRPr="0060695C">
        <w:rPr>
          <w:color w:val="000000"/>
          <w:sz w:val="24"/>
        </w:rPr>
        <w:t>17,862,018.20</w:t>
      </w:r>
      <w:r w:rsidRPr="0060695C">
        <w:rPr>
          <w:color w:val="000000"/>
          <w:sz w:val="24"/>
        </w:rPr>
        <w:t>元。</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会计主体：交银施罗德荣泰保本混合型证券投资基金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65,357,051.91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21,984,131.36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673,348.71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930,642.39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117,323.05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59,330.14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163,896,869.12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221,806,136.63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50,704,869.12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88,632,518.63</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113,192,000.00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133,173,618.00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2C4" w:rsidRDefault="007529D6" w:rsidP="00D91C6A">
            <w:pPr>
              <w:spacing w:line="360" w:lineRule="auto"/>
              <w:jc w:val="right"/>
              <w:rPr>
                <w:rFonts w:eastAsiaTheme="minorEastAsia"/>
                <w:color w:val="000000"/>
                <w:szCs w:val="21"/>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5,000,000.00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1,929,893.57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5,595,929.83</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77,703.22</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458,597.46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232,052,189.58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255,834,767.81</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11,680,219.11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8,675,446.98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9,930,202.57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111,148.03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231,310.08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251,489.75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38,551.66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41,914.96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383,864.17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268,814.14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272,528.85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251,359.94</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22,536,676.44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9,600,173.80</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161,842,059.54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219,467,536.03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47,673,453.60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26,767,057.98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209,515,513.14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246,234,594.01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232,052,189.58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255,834,767.81</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1.295</w:t>
      </w:r>
      <w:r w:rsidR="006C5149" w:rsidRPr="0060695C">
        <w:rPr>
          <w:kern w:val="0"/>
          <w:sz w:val="24"/>
        </w:rPr>
        <w:t>元，基金份额总额</w:t>
      </w:r>
      <w:r w:rsidR="006C5149" w:rsidRPr="0060695C">
        <w:rPr>
          <w:kern w:val="0"/>
          <w:sz w:val="24"/>
        </w:rPr>
        <w:t>161,842,059.54</w:t>
      </w:r>
      <w:r w:rsidR="006C5149" w:rsidRPr="0060695C">
        <w:rPr>
          <w:kern w:val="0"/>
          <w:sz w:val="24"/>
        </w:rPr>
        <w:t>份。</w:t>
      </w:r>
    </w:p>
    <w:p w:rsidR="00A92A76" w:rsidRPr="0060695C" w:rsidRDefault="00D86E6B" w:rsidP="00AC6DDA">
      <w:pPr>
        <w:tabs>
          <w:tab w:val="left" w:pos="426"/>
        </w:tabs>
        <w:spacing w:before="29" w:line="288" w:lineRule="auto"/>
        <w:jc w:val="left"/>
        <w:rPr>
          <w:kern w:val="0"/>
          <w:sz w:val="24"/>
        </w:rPr>
      </w:pPr>
      <w:r>
        <w:rPr>
          <w:rFonts w:hint="eastAsia"/>
          <w:kern w:val="0"/>
          <w:sz w:val="24"/>
        </w:rPr>
        <w:t xml:space="preserve">   </w:t>
      </w:r>
      <w:bookmarkStart w:id="47" w:name="_GoBack"/>
      <w:bookmarkEnd w:id="47"/>
      <w:r w:rsidR="00A92A76" w:rsidRPr="0060695C">
        <w:rPr>
          <w:rFonts w:hint="eastAsia"/>
          <w:kern w:val="0"/>
          <w:sz w:val="24"/>
        </w:rPr>
        <w:t>2</w:t>
      </w:r>
      <w:r w:rsidR="00A92A76"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交银施罗德荣泰保本混合型证券投资基金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53,870,011.32</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13,575,108.48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3,197,565.39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6,165,173.20</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96,211.69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4,289,896.86</w:t>
            </w:r>
          </w:p>
        </w:tc>
      </w:tr>
      <w:tr w:rsidR="006C5149" w:rsidRPr="0060695C" w:rsidTr="00BA0FB8">
        <w:tc>
          <w:tcPr>
            <w:tcW w:w="3420" w:type="dxa"/>
            <w:vAlign w:val="center"/>
          </w:tcPr>
          <w:p w:rsidR="006C5149" w:rsidRPr="0060695C" w:rsidRDefault="006C5149" w:rsidP="00D86E6B">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3,071,974.47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1,833,700.29</w:t>
            </w:r>
          </w:p>
        </w:tc>
      </w:tr>
      <w:tr w:rsidR="006C5149" w:rsidRPr="0060695C" w:rsidTr="00BA0FB8">
        <w:tc>
          <w:tcPr>
            <w:tcW w:w="3420" w:type="dxa"/>
            <w:vAlign w:val="center"/>
          </w:tcPr>
          <w:p w:rsidR="006C5149" w:rsidRPr="0060695C" w:rsidRDefault="006C5149" w:rsidP="00D86E6B">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D86E6B">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29,379.23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41,576.05</w:t>
            </w:r>
          </w:p>
        </w:tc>
      </w:tr>
      <w:tr w:rsidR="006C5149" w:rsidRPr="0060695C" w:rsidTr="00BA0FB8">
        <w:tc>
          <w:tcPr>
            <w:tcW w:w="3420" w:type="dxa"/>
            <w:vAlign w:val="center"/>
          </w:tcPr>
          <w:p w:rsidR="006C5149" w:rsidRPr="0060695C" w:rsidRDefault="006C5149" w:rsidP="00D86E6B">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60,104,082.15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1,724,234.13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59,422,015.36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1,400,972.76</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488,157.46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178,798.82</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193,909.33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144,462.55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-9,918,022.78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5,594,108.84</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486,386.56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91,592.31</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3,111,471.02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2,579,250.01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1,385,535.16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1,614,479.24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230,922.47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269,079.89</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1,235,143.73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305,184.68</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117,563.31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209,713.03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117,563.31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209,713.03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142,306.35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180,793.17</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50,758,540.30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10,995,858.47</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50,758,540.30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10,995,858.47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交银施罗德荣泰保本混合型证券投资基金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219,467,536.03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26,767,057.98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246,234,594.01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50,758,540.30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50,758,540.30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-57,625,476.49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-11,990,126.48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-69,615,602.97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35,285,781.88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9,066,579.58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44,352,361.46</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-92,911,258.37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-21,056,706.06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-113,967,964.43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-17,862,018.20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-17,862,018.20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161,842,059.54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47,673,453.60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209,515,513.14</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271,898,528.26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361,071.71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272,259,599.97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10,995,858.47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10,995,858.47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-17,554,180.51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-385,060.79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-17,939,241.30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368,589.74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10,532.59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379,122.33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-17,922,770.25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-395,593.38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-18,318,363.63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254,344,347.75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10,971,869.39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265,316,217.14</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3162C2" w:rsidRDefault="00D91C6A">
      <w:pPr>
        <w:spacing w:before="29" w:line="288" w:lineRule="auto"/>
        <w:ind w:firstLineChars="200" w:firstLine="480"/>
        <w:rPr>
          <w:color w:val="000000"/>
          <w:sz w:val="24"/>
        </w:rPr>
      </w:pPr>
      <w:r>
        <w:rPr>
          <w:color w:val="000000"/>
          <w:sz w:val="24"/>
        </w:rPr>
        <w:t>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份基金份额。本基金的基金管理人为交银施罗德基金管理有限公司，基金托管人为中国建设银行股份有限公司。</w:t>
      </w:r>
    </w:p>
    <w:p w:rsidR="003162C2" w:rsidRDefault="00D91C6A">
      <w:pPr>
        <w:spacing w:before="29" w:line="288" w:lineRule="auto"/>
        <w:ind w:firstLineChars="200" w:firstLine="480"/>
        <w:rPr>
          <w:color w:val="000000"/>
          <w:sz w:val="24"/>
        </w:rPr>
      </w:pPr>
      <w:r>
        <w:rPr>
          <w:color w:val="000000"/>
          <w:sz w:val="24"/>
        </w:rPr>
        <w:t>根据《交银施罗德荣泰保本混合型证券投资基金基金合同》的有关约定，本基金的保本周期为三年。本基金第一个保本周期自本基金基金合同生效日起至三个公历年后对应日止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3162C2" w:rsidRDefault="00D91C6A">
      <w:pPr>
        <w:spacing w:before="29" w:line="288" w:lineRule="auto"/>
        <w:ind w:firstLineChars="200" w:firstLine="480"/>
        <w:rPr>
          <w:color w:val="000000"/>
          <w:sz w:val="24"/>
        </w:rPr>
      </w:pPr>
      <w:r>
        <w:rPr>
          <w:color w:val="000000"/>
          <w:sz w:val="24"/>
        </w:rPr>
        <w:t>本基金目前处于第一个保本周期，根据《交银施罗德荣泰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60695C">
        <w:rPr>
          <w:color w:val="000000"/>
          <w:sz w:val="24"/>
        </w:rPr>
        <w:t>(</w:t>
      </w:r>
      <w:r w:rsidRPr="0060695C">
        <w:rPr>
          <w:color w:val="000000"/>
          <w:sz w:val="24"/>
        </w:rPr>
        <w:t>包括中小板、创业板及其他经中国证监会核准上市的股票</w:t>
      </w:r>
      <w:r w:rsidRPr="0060695C">
        <w:rPr>
          <w:color w:val="000000"/>
          <w:sz w:val="24"/>
        </w:rPr>
        <w:t>)</w:t>
      </w:r>
      <w:r w:rsidRPr="0060695C">
        <w:rPr>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60695C">
        <w:rPr>
          <w:color w:val="000000"/>
          <w:sz w:val="24"/>
        </w:rPr>
        <w:t>(</w:t>
      </w:r>
      <w:r w:rsidRPr="0060695C">
        <w:rPr>
          <w:color w:val="000000"/>
          <w:sz w:val="24"/>
        </w:rPr>
        <w:t>含分离交易的可转换公司债券</w:t>
      </w:r>
      <w:r w:rsidRPr="0060695C">
        <w:rPr>
          <w:color w:val="000000"/>
          <w:sz w:val="24"/>
        </w:rPr>
        <w:t>)</w:t>
      </w:r>
      <w:r w:rsidRPr="0060695C">
        <w:rPr>
          <w:color w:val="000000"/>
          <w:sz w:val="24"/>
        </w:rPr>
        <w:t>、资产支持证券、债券回购等。本基金投资的风险资产为股票</w:t>
      </w:r>
      <w:r w:rsidRPr="0060695C">
        <w:rPr>
          <w:color w:val="000000"/>
          <w:sz w:val="24"/>
        </w:rPr>
        <w:t>(</w:t>
      </w:r>
      <w:r w:rsidRPr="0060695C">
        <w:rPr>
          <w:color w:val="000000"/>
          <w:sz w:val="24"/>
        </w:rPr>
        <w:t>包括中小板、创业板及其他经中国证监会核准上市的股票</w:t>
      </w:r>
      <w:r w:rsidRPr="0060695C">
        <w:rPr>
          <w:color w:val="000000"/>
          <w:sz w:val="24"/>
        </w:rPr>
        <w:t>)</w:t>
      </w:r>
      <w:r w:rsidRPr="0060695C">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60695C">
        <w:rPr>
          <w:color w:val="000000"/>
          <w:sz w:val="24"/>
        </w:rPr>
        <w:t>60%</w:t>
      </w:r>
      <w:r w:rsidRPr="0060695C">
        <w:rPr>
          <w:color w:val="000000"/>
          <w:sz w:val="24"/>
        </w:rPr>
        <w:t>，其中基金应保留不低于基金资产净值</w:t>
      </w:r>
      <w:r w:rsidRPr="0060695C">
        <w:rPr>
          <w:color w:val="000000"/>
          <w:sz w:val="24"/>
        </w:rPr>
        <w:t>5%</w:t>
      </w:r>
      <w:r w:rsidRPr="0060695C">
        <w:rPr>
          <w:color w:val="000000"/>
          <w:sz w:val="24"/>
        </w:rPr>
        <w:t>的现金或到期日在一年以内的政府债券；股票、权证、股指期货等风险资产占基金资产的比例不高于</w:t>
      </w:r>
      <w:r w:rsidRPr="0060695C">
        <w:rPr>
          <w:color w:val="000000"/>
          <w:sz w:val="24"/>
        </w:rPr>
        <w:t>40%</w:t>
      </w:r>
      <w:r w:rsidRPr="0060695C">
        <w:rPr>
          <w:color w:val="000000"/>
          <w:sz w:val="24"/>
        </w:rPr>
        <w:t>，其中，基金持有的全部权证的市值不超过基金资产净值的</w:t>
      </w:r>
      <w:r w:rsidRPr="0060695C">
        <w:rPr>
          <w:color w:val="000000"/>
          <w:sz w:val="24"/>
        </w:rPr>
        <w:t>3%</w:t>
      </w:r>
      <w:r w:rsidRPr="0060695C">
        <w:rPr>
          <w:color w:val="000000"/>
          <w:sz w:val="24"/>
        </w:rPr>
        <w:t>。本基金的业绩比较基准为三年期银行定期存款税后收益率。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》、中国证券投资基金业协会颁布的《证券投资基金会计核算业务指引》、《交银施罗德荣泰保本混合型证券投资基金基金合同》和在财务报表附注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3162C2" w:rsidRDefault="00D91C6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162C2" w:rsidRDefault="00D91C6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162C2" w:rsidRDefault="00D91C6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162C2" w:rsidRDefault="00D91C6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3162C2">
        <w:tc>
          <w:tcPr>
            <w:tcW w:w="5219" w:type="dxa"/>
            <w:vAlign w:val="center"/>
          </w:tcPr>
          <w:p w:rsidR="003162C2" w:rsidRDefault="00D91C6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162C2" w:rsidRDefault="00D91C6A">
            <w:pPr>
              <w:jc w:val="left"/>
            </w:pPr>
            <w:r>
              <w:rPr>
                <w:color w:val="000000"/>
                <w:sz w:val="24"/>
              </w:rPr>
              <w:t>基金管理人、基金销售机构</w:t>
            </w:r>
          </w:p>
        </w:tc>
      </w:tr>
      <w:tr w:rsidR="003162C2">
        <w:tc>
          <w:tcPr>
            <w:tcW w:w="5219" w:type="dxa"/>
            <w:vAlign w:val="center"/>
          </w:tcPr>
          <w:p w:rsidR="003162C2" w:rsidRDefault="00D91C6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162C2" w:rsidRDefault="00D91C6A">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1,385,535.16</w:t>
            </w:r>
          </w:p>
        </w:tc>
        <w:tc>
          <w:tcPr>
            <w:tcW w:w="2657" w:type="dxa"/>
            <w:vAlign w:val="center"/>
          </w:tcPr>
          <w:p w:rsidR="001548F9" w:rsidRPr="0060695C" w:rsidRDefault="001548F9" w:rsidP="00AC6DDA">
            <w:pPr>
              <w:spacing w:before="29" w:line="288" w:lineRule="auto"/>
              <w:jc w:val="right"/>
              <w:rPr>
                <w:sz w:val="24"/>
              </w:rPr>
            </w:pPr>
            <w:r w:rsidRPr="0060695C">
              <w:rPr>
                <w:sz w:val="24"/>
              </w:rPr>
              <w:t>1,614,479.24</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587,163.42</w:t>
            </w:r>
          </w:p>
        </w:tc>
        <w:tc>
          <w:tcPr>
            <w:tcW w:w="2657" w:type="dxa"/>
            <w:vAlign w:val="center"/>
          </w:tcPr>
          <w:p w:rsidR="001548F9" w:rsidRPr="0060695C" w:rsidRDefault="001548F9" w:rsidP="00AC6DDA">
            <w:pPr>
              <w:spacing w:before="29" w:line="288" w:lineRule="auto"/>
              <w:jc w:val="right"/>
              <w:rPr>
                <w:sz w:val="24"/>
              </w:rPr>
            </w:pPr>
            <w:r w:rsidRPr="0060695C">
              <w:rPr>
                <w:sz w:val="24"/>
              </w:rPr>
              <w:t>811,358.91</w:t>
            </w:r>
          </w:p>
        </w:tc>
      </w:tr>
    </w:tbl>
    <w:p w:rsidR="003162C2" w:rsidRDefault="00D91C6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×1.20%÷</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230,922.47</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269,079.89</w:t>
            </w:r>
          </w:p>
        </w:tc>
      </w:tr>
    </w:tbl>
    <w:p w:rsidR="003162C2" w:rsidRDefault="00D91C6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×0.20%÷</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3162C2">
        <w:tc>
          <w:tcPr>
            <w:tcW w:w="2171" w:type="dxa"/>
            <w:vAlign w:val="center"/>
          </w:tcPr>
          <w:p w:rsidR="003162C2" w:rsidRDefault="00D91C6A">
            <w:pPr>
              <w:jc w:val="left"/>
            </w:pPr>
            <w:r>
              <w:rPr>
                <w:sz w:val="24"/>
              </w:rPr>
              <w:t>中国建设银行股份有限公司</w:t>
            </w:r>
          </w:p>
        </w:tc>
        <w:tc>
          <w:tcPr>
            <w:tcW w:w="2023" w:type="dxa"/>
            <w:vAlign w:val="center"/>
          </w:tcPr>
          <w:p w:rsidR="003162C2" w:rsidRDefault="00D91C6A">
            <w:pPr>
              <w:jc w:val="right"/>
            </w:pPr>
            <w:r>
              <w:rPr>
                <w:sz w:val="24"/>
              </w:rPr>
              <w:t>65,357,051.91</w:t>
            </w:r>
          </w:p>
        </w:tc>
        <w:tc>
          <w:tcPr>
            <w:tcW w:w="1772" w:type="dxa"/>
            <w:vAlign w:val="center"/>
          </w:tcPr>
          <w:p w:rsidR="003162C2" w:rsidRDefault="00D91C6A">
            <w:pPr>
              <w:jc w:val="right"/>
            </w:pPr>
            <w:r>
              <w:rPr>
                <w:sz w:val="24"/>
              </w:rPr>
              <w:t>90,206.48</w:t>
            </w:r>
          </w:p>
        </w:tc>
        <w:tc>
          <w:tcPr>
            <w:tcW w:w="1412" w:type="dxa"/>
            <w:vAlign w:val="center"/>
          </w:tcPr>
          <w:p w:rsidR="003162C2" w:rsidRDefault="00D91C6A">
            <w:pPr>
              <w:jc w:val="right"/>
            </w:pPr>
            <w:r>
              <w:rPr>
                <w:sz w:val="24"/>
              </w:rPr>
              <w:t>2,752,103.88</w:t>
            </w:r>
          </w:p>
        </w:tc>
        <w:tc>
          <w:tcPr>
            <w:tcW w:w="1807" w:type="dxa"/>
            <w:vAlign w:val="center"/>
          </w:tcPr>
          <w:p w:rsidR="003162C2" w:rsidRDefault="00D91C6A">
            <w:pPr>
              <w:jc w:val="right"/>
            </w:pPr>
            <w:r>
              <w:rPr>
                <w:sz w:val="24"/>
              </w:rPr>
              <w:t>66,099.97</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spacing w:before="29" w:line="288" w:lineRule="auto"/>
        <w:jc w:val="right"/>
        <w:rPr>
          <w:color w:val="00000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60695C" w:rsidTr="00C17210">
        <w:trPr>
          <w:trHeight w:val="270"/>
        </w:trPr>
        <w:tc>
          <w:tcPr>
            <w:tcW w:w="9180" w:type="dxa"/>
            <w:gridSpan w:val="11"/>
            <w:vAlign w:val="center"/>
          </w:tcPr>
          <w:p w:rsidR="001548F9" w:rsidRPr="0060695C" w:rsidRDefault="001548F9" w:rsidP="00AC6DDA">
            <w:pPr>
              <w:spacing w:before="29" w:line="288" w:lineRule="auto"/>
              <w:rPr>
                <w:sz w:val="24"/>
              </w:rPr>
            </w:pPr>
            <w:r w:rsidRPr="0060695C">
              <w:rPr>
                <w:b/>
                <w:bCs/>
                <w:color w:val="000000"/>
                <w:kern w:val="0"/>
                <w:sz w:val="24"/>
              </w:rPr>
              <w:t>6.4.9.1.1</w:t>
            </w:r>
            <w:r w:rsidRPr="0060695C">
              <w:rPr>
                <w:color w:val="000000"/>
                <w:sz w:val="24"/>
              </w:rPr>
              <w:t>受限证券类别：股票</w:t>
            </w:r>
          </w:p>
        </w:tc>
      </w:tr>
      <w:tr w:rsidR="001548F9" w:rsidRPr="0060695C" w:rsidTr="00C17210">
        <w:trPr>
          <w:trHeight w:val="745"/>
        </w:trPr>
        <w:tc>
          <w:tcPr>
            <w:tcW w:w="834" w:type="dxa"/>
            <w:vAlign w:val="center"/>
          </w:tcPr>
          <w:p w:rsidR="001548F9" w:rsidRPr="0060695C" w:rsidRDefault="001548F9" w:rsidP="00AC6DDA">
            <w:pPr>
              <w:spacing w:before="29" w:line="288" w:lineRule="auto"/>
              <w:ind w:leftChars="-46" w:left="-97" w:rightChars="-57" w:right="-120"/>
              <w:jc w:val="center"/>
              <w:rPr>
                <w:sz w:val="24"/>
              </w:rPr>
            </w:pPr>
            <w:r w:rsidRPr="0060695C">
              <w:rPr>
                <w:sz w:val="24"/>
              </w:rPr>
              <w:t>证券</w:t>
            </w:r>
          </w:p>
          <w:p w:rsidR="001548F9" w:rsidRPr="0060695C" w:rsidRDefault="001548F9" w:rsidP="00AC6DDA">
            <w:pPr>
              <w:spacing w:before="29" w:line="288" w:lineRule="auto"/>
              <w:ind w:leftChars="-46" w:left="-97" w:rightChars="-57" w:right="-120"/>
              <w:jc w:val="center"/>
              <w:rPr>
                <w:sz w:val="24"/>
              </w:rPr>
            </w:pPr>
            <w:r w:rsidRPr="0060695C">
              <w:rPr>
                <w:sz w:val="24"/>
              </w:rPr>
              <w:t>代码</w:t>
            </w:r>
          </w:p>
        </w:tc>
        <w:tc>
          <w:tcPr>
            <w:tcW w:w="835" w:type="dxa"/>
            <w:vAlign w:val="center"/>
          </w:tcPr>
          <w:p w:rsidR="001548F9" w:rsidRPr="0060695C" w:rsidRDefault="001548F9" w:rsidP="00AC6DDA">
            <w:pPr>
              <w:spacing w:before="29" w:line="288" w:lineRule="auto"/>
              <w:ind w:leftChars="-50" w:left="-105" w:rightChars="-54" w:right="-113"/>
              <w:jc w:val="center"/>
              <w:rPr>
                <w:sz w:val="24"/>
              </w:rPr>
            </w:pPr>
            <w:r w:rsidRPr="0060695C">
              <w:rPr>
                <w:sz w:val="24"/>
              </w:rPr>
              <w:t>证券</w:t>
            </w:r>
          </w:p>
          <w:p w:rsidR="001548F9" w:rsidRPr="0060695C" w:rsidRDefault="001548F9" w:rsidP="00AC6DDA">
            <w:pPr>
              <w:spacing w:before="29" w:line="288" w:lineRule="auto"/>
              <w:ind w:leftChars="-50" w:left="-105" w:rightChars="-54" w:right="-113"/>
              <w:jc w:val="center"/>
              <w:rPr>
                <w:sz w:val="24"/>
              </w:rPr>
            </w:pPr>
            <w:r w:rsidRPr="0060695C">
              <w:rPr>
                <w:sz w:val="24"/>
              </w:rPr>
              <w:t>名称</w:t>
            </w:r>
          </w:p>
        </w:tc>
        <w:tc>
          <w:tcPr>
            <w:tcW w:w="834" w:type="dxa"/>
            <w:vAlign w:val="center"/>
          </w:tcPr>
          <w:p w:rsidR="001548F9" w:rsidRPr="0060695C" w:rsidRDefault="001548F9" w:rsidP="00AC6DDA">
            <w:pPr>
              <w:spacing w:before="29" w:line="288" w:lineRule="auto"/>
              <w:jc w:val="center"/>
              <w:rPr>
                <w:sz w:val="24"/>
              </w:rPr>
            </w:pPr>
            <w:r w:rsidRPr="0060695C">
              <w:rPr>
                <w:sz w:val="24"/>
              </w:rPr>
              <w:t>成功</w:t>
            </w:r>
          </w:p>
          <w:p w:rsidR="001548F9" w:rsidRPr="0060695C" w:rsidRDefault="001548F9" w:rsidP="00AC6DDA">
            <w:pPr>
              <w:spacing w:before="29" w:line="288" w:lineRule="auto"/>
              <w:ind w:leftChars="-32" w:left="-67" w:rightChars="-66" w:right="-139"/>
              <w:jc w:val="center"/>
              <w:rPr>
                <w:sz w:val="24"/>
              </w:rPr>
            </w:pPr>
            <w:r w:rsidRPr="0060695C">
              <w:rPr>
                <w:sz w:val="24"/>
              </w:rPr>
              <w:t>认购日</w:t>
            </w:r>
          </w:p>
        </w:tc>
        <w:tc>
          <w:tcPr>
            <w:tcW w:w="835" w:type="dxa"/>
            <w:vAlign w:val="center"/>
          </w:tcPr>
          <w:p w:rsidR="001548F9" w:rsidRPr="0060695C" w:rsidRDefault="001548F9" w:rsidP="00AC6DDA">
            <w:pPr>
              <w:spacing w:before="29" w:line="288" w:lineRule="auto"/>
              <w:jc w:val="center"/>
              <w:rPr>
                <w:sz w:val="24"/>
              </w:rPr>
            </w:pPr>
            <w:r w:rsidRPr="0060695C">
              <w:rPr>
                <w:sz w:val="24"/>
              </w:rPr>
              <w:t>可流</w:t>
            </w:r>
          </w:p>
          <w:p w:rsidR="001548F9" w:rsidRPr="0060695C" w:rsidRDefault="001548F9" w:rsidP="00AC6DDA">
            <w:pPr>
              <w:spacing w:before="29" w:line="288" w:lineRule="auto"/>
              <w:jc w:val="center"/>
              <w:rPr>
                <w:sz w:val="24"/>
              </w:rPr>
            </w:pPr>
            <w:r w:rsidRPr="0060695C">
              <w:rPr>
                <w:sz w:val="24"/>
              </w:rPr>
              <w:t>通日</w:t>
            </w:r>
          </w:p>
        </w:tc>
        <w:tc>
          <w:tcPr>
            <w:tcW w:w="834" w:type="dxa"/>
            <w:vAlign w:val="center"/>
          </w:tcPr>
          <w:p w:rsidR="001548F9" w:rsidRPr="0060695C" w:rsidRDefault="001548F9" w:rsidP="00AC6DDA">
            <w:pPr>
              <w:spacing w:before="29" w:line="288" w:lineRule="auto"/>
              <w:jc w:val="center"/>
              <w:rPr>
                <w:sz w:val="24"/>
              </w:rPr>
            </w:pPr>
            <w:r w:rsidRPr="0060695C">
              <w:rPr>
                <w:sz w:val="24"/>
              </w:rPr>
              <w:t>流通受</w:t>
            </w:r>
          </w:p>
          <w:p w:rsidR="001548F9" w:rsidRPr="0060695C" w:rsidRDefault="001548F9" w:rsidP="00AC6DDA">
            <w:pPr>
              <w:spacing w:before="29" w:line="288" w:lineRule="auto"/>
              <w:jc w:val="center"/>
              <w:rPr>
                <w:sz w:val="24"/>
              </w:rPr>
            </w:pPr>
            <w:r w:rsidRPr="0060695C">
              <w:rPr>
                <w:sz w:val="24"/>
              </w:rPr>
              <w:t>限类型</w:t>
            </w:r>
          </w:p>
        </w:tc>
        <w:tc>
          <w:tcPr>
            <w:tcW w:w="835" w:type="dxa"/>
            <w:vAlign w:val="center"/>
          </w:tcPr>
          <w:p w:rsidR="001548F9" w:rsidRPr="0060695C" w:rsidRDefault="001548F9" w:rsidP="00AC6DDA">
            <w:pPr>
              <w:spacing w:before="29" w:line="288" w:lineRule="auto"/>
              <w:jc w:val="center"/>
              <w:rPr>
                <w:sz w:val="24"/>
              </w:rPr>
            </w:pPr>
            <w:r w:rsidRPr="0060695C">
              <w:rPr>
                <w:sz w:val="24"/>
              </w:rPr>
              <w:t>认购</w:t>
            </w:r>
          </w:p>
          <w:p w:rsidR="001548F9" w:rsidRPr="0060695C" w:rsidRDefault="001548F9" w:rsidP="00AC6DDA">
            <w:pPr>
              <w:spacing w:before="29" w:line="288" w:lineRule="auto"/>
              <w:jc w:val="center"/>
              <w:rPr>
                <w:sz w:val="24"/>
              </w:rPr>
            </w:pPr>
            <w:r w:rsidRPr="0060695C">
              <w:rPr>
                <w:sz w:val="24"/>
              </w:rPr>
              <w:t>价格</w:t>
            </w:r>
          </w:p>
        </w:tc>
        <w:tc>
          <w:tcPr>
            <w:tcW w:w="834" w:type="dxa"/>
            <w:vAlign w:val="center"/>
          </w:tcPr>
          <w:p w:rsidR="001548F9" w:rsidRPr="0060695C" w:rsidRDefault="001548F9" w:rsidP="00AC6DDA">
            <w:pPr>
              <w:spacing w:before="29" w:line="288" w:lineRule="auto"/>
              <w:ind w:leftChars="-33" w:left="-69" w:rightChars="-46" w:right="-97"/>
              <w:jc w:val="center"/>
              <w:rPr>
                <w:sz w:val="24"/>
              </w:rPr>
            </w:pPr>
            <w:r w:rsidRPr="0060695C">
              <w:rPr>
                <w:sz w:val="24"/>
              </w:rPr>
              <w:t>期末估</w:t>
            </w:r>
          </w:p>
          <w:p w:rsidR="001548F9" w:rsidRPr="0060695C" w:rsidRDefault="001548F9" w:rsidP="00AC6DDA">
            <w:pPr>
              <w:spacing w:before="29" w:line="288" w:lineRule="auto"/>
              <w:ind w:leftChars="-33" w:left="-69" w:rightChars="-46" w:right="-97"/>
              <w:jc w:val="center"/>
              <w:rPr>
                <w:sz w:val="24"/>
              </w:rPr>
            </w:pPr>
            <w:r w:rsidRPr="0060695C">
              <w:rPr>
                <w:sz w:val="24"/>
              </w:rPr>
              <w:t>值单价</w:t>
            </w:r>
          </w:p>
        </w:tc>
        <w:tc>
          <w:tcPr>
            <w:tcW w:w="835" w:type="dxa"/>
            <w:vAlign w:val="center"/>
          </w:tcPr>
          <w:p w:rsidR="001548F9" w:rsidRPr="0060695C" w:rsidRDefault="001548F9" w:rsidP="00AC6DDA">
            <w:pPr>
              <w:spacing w:before="29" w:line="288" w:lineRule="auto"/>
              <w:ind w:leftChars="-77" w:left="-162" w:rightChars="-50" w:right="-105"/>
              <w:jc w:val="center"/>
              <w:rPr>
                <w:sz w:val="24"/>
              </w:rPr>
            </w:pPr>
            <w:r w:rsidRPr="0060695C">
              <w:rPr>
                <w:sz w:val="24"/>
              </w:rPr>
              <w:t>数量</w:t>
            </w:r>
            <w:r w:rsidR="00246478" w:rsidRPr="0060695C">
              <w:rPr>
                <w:color w:val="000000"/>
                <w:sz w:val="24"/>
              </w:rPr>
              <w:t>（</w:t>
            </w:r>
            <w:r w:rsidRPr="0060695C">
              <w:rPr>
                <w:sz w:val="24"/>
              </w:rPr>
              <w:t>单位：股</w:t>
            </w:r>
            <w:r w:rsidR="00246478" w:rsidRPr="0060695C">
              <w:rPr>
                <w:color w:val="000000"/>
                <w:sz w:val="24"/>
              </w:rPr>
              <w:t>）</w:t>
            </w:r>
          </w:p>
        </w:tc>
        <w:tc>
          <w:tcPr>
            <w:tcW w:w="834" w:type="dxa"/>
            <w:vAlign w:val="center"/>
          </w:tcPr>
          <w:p w:rsidR="001548F9" w:rsidRPr="0060695C" w:rsidRDefault="001548F9" w:rsidP="00AC6DDA">
            <w:pPr>
              <w:spacing w:before="29" w:line="288" w:lineRule="auto"/>
              <w:jc w:val="center"/>
              <w:rPr>
                <w:sz w:val="24"/>
              </w:rPr>
            </w:pPr>
            <w:r w:rsidRPr="0060695C">
              <w:rPr>
                <w:sz w:val="24"/>
              </w:rPr>
              <w:t>期末</w:t>
            </w:r>
          </w:p>
          <w:p w:rsidR="001548F9" w:rsidRPr="0060695C" w:rsidRDefault="001548F9" w:rsidP="00AC6DDA">
            <w:pPr>
              <w:spacing w:before="29" w:line="288" w:lineRule="auto"/>
              <w:jc w:val="center"/>
              <w:rPr>
                <w:sz w:val="24"/>
              </w:rPr>
            </w:pPr>
            <w:r w:rsidRPr="0060695C">
              <w:rPr>
                <w:sz w:val="24"/>
              </w:rPr>
              <w:t>成本总额</w:t>
            </w:r>
          </w:p>
        </w:tc>
        <w:tc>
          <w:tcPr>
            <w:tcW w:w="835" w:type="dxa"/>
            <w:vAlign w:val="center"/>
          </w:tcPr>
          <w:p w:rsidR="001548F9" w:rsidRPr="0060695C" w:rsidRDefault="001548F9" w:rsidP="00AC6DDA">
            <w:pPr>
              <w:spacing w:before="29" w:line="288" w:lineRule="auto"/>
              <w:jc w:val="center"/>
              <w:rPr>
                <w:sz w:val="24"/>
              </w:rPr>
            </w:pPr>
            <w:r w:rsidRPr="0060695C">
              <w:rPr>
                <w:sz w:val="24"/>
              </w:rPr>
              <w:t>期末</w:t>
            </w:r>
          </w:p>
          <w:p w:rsidR="001548F9" w:rsidRPr="0060695C" w:rsidRDefault="001548F9" w:rsidP="00AC6DDA">
            <w:pPr>
              <w:spacing w:before="29" w:line="288" w:lineRule="auto"/>
              <w:jc w:val="center"/>
              <w:rPr>
                <w:sz w:val="24"/>
              </w:rPr>
            </w:pPr>
            <w:r w:rsidRPr="0060695C">
              <w:rPr>
                <w:sz w:val="24"/>
              </w:rPr>
              <w:t>估值总额</w:t>
            </w:r>
          </w:p>
        </w:tc>
        <w:tc>
          <w:tcPr>
            <w:tcW w:w="835" w:type="dxa"/>
            <w:vAlign w:val="center"/>
          </w:tcPr>
          <w:p w:rsidR="001548F9" w:rsidRPr="0060695C" w:rsidRDefault="001548F9" w:rsidP="00AC6DDA">
            <w:pPr>
              <w:spacing w:before="29" w:line="288" w:lineRule="auto"/>
              <w:ind w:leftChars="-48" w:left="-101" w:rightChars="-54" w:right="-113"/>
              <w:jc w:val="center"/>
              <w:rPr>
                <w:sz w:val="24"/>
              </w:rPr>
            </w:pPr>
            <w:r w:rsidRPr="0060695C">
              <w:rPr>
                <w:sz w:val="24"/>
              </w:rPr>
              <w:t>备注</w:t>
            </w:r>
          </w:p>
        </w:tc>
      </w:tr>
      <w:tr w:rsidR="003162C2">
        <w:tc>
          <w:tcPr>
            <w:tcW w:w="834" w:type="dxa"/>
            <w:vAlign w:val="center"/>
          </w:tcPr>
          <w:p w:rsidR="003162C2" w:rsidRDefault="00D91C6A">
            <w:pPr>
              <w:jc w:val="center"/>
            </w:pPr>
            <w:r>
              <w:rPr>
                <w:sz w:val="24"/>
              </w:rPr>
              <w:t>300488</w:t>
            </w:r>
          </w:p>
        </w:tc>
        <w:tc>
          <w:tcPr>
            <w:tcW w:w="835" w:type="dxa"/>
            <w:vAlign w:val="center"/>
          </w:tcPr>
          <w:p w:rsidR="003162C2" w:rsidRDefault="00D91C6A">
            <w:pPr>
              <w:jc w:val="center"/>
            </w:pPr>
            <w:r>
              <w:rPr>
                <w:sz w:val="24"/>
              </w:rPr>
              <w:t>恒锋工具</w:t>
            </w:r>
          </w:p>
        </w:tc>
        <w:tc>
          <w:tcPr>
            <w:tcW w:w="834" w:type="dxa"/>
            <w:vAlign w:val="center"/>
          </w:tcPr>
          <w:p w:rsidR="003162C2" w:rsidRDefault="00D91C6A">
            <w:pPr>
              <w:jc w:val="center"/>
            </w:pPr>
            <w:r>
              <w:rPr>
                <w:sz w:val="24"/>
              </w:rPr>
              <w:t>2015-06-25</w:t>
            </w:r>
          </w:p>
        </w:tc>
        <w:tc>
          <w:tcPr>
            <w:tcW w:w="835" w:type="dxa"/>
            <w:vAlign w:val="center"/>
          </w:tcPr>
          <w:p w:rsidR="003162C2" w:rsidRDefault="00D91C6A">
            <w:pPr>
              <w:jc w:val="center"/>
            </w:pPr>
            <w:r>
              <w:rPr>
                <w:sz w:val="24"/>
              </w:rPr>
              <w:t>2015-07-01</w:t>
            </w:r>
          </w:p>
        </w:tc>
        <w:tc>
          <w:tcPr>
            <w:tcW w:w="834" w:type="dxa"/>
            <w:vAlign w:val="center"/>
          </w:tcPr>
          <w:p w:rsidR="003162C2" w:rsidRDefault="00D91C6A">
            <w:pPr>
              <w:jc w:val="center"/>
            </w:pPr>
            <w:r>
              <w:rPr>
                <w:sz w:val="24"/>
              </w:rPr>
              <w:t>新股网下申购</w:t>
            </w:r>
          </w:p>
        </w:tc>
        <w:tc>
          <w:tcPr>
            <w:tcW w:w="835" w:type="dxa"/>
            <w:vAlign w:val="center"/>
          </w:tcPr>
          <w:p w:rsidR="003162C2" w:rsidRDefault="00D91C6A">
            <w:pPr>
              <w:jc w:val="right"/>
            </w:pPr>
            <w:r>
              <w:rPr>
                <w:sz w:val="24"/>
              </w:rPr>
              <w:t>20.11</w:t>
            </w:r>
          </w:p>
        </w:tc>
        <w:tc>
          <w:tcPr>
            <w:tcW w:w="834" w:type="dxa"/>
            <w:vAlign w:val="center"/>
          </w:tcPr>
          <w:p w:rsidR="003162C2" w:rsidRDefault="00D91C6A">
            <w:pPr>
              <w:jc w:val="center"/>
            </w:pPr>
            <w:r>
              <w:rPr>
                <w:sz w:val="24"/>
              </w:rPr>
              <w:t>20.11</w:t>
            </w:r>
          </w:p>
        </w:tc>
        <w:tc>
          <w:tcPr>
            <w:tcW w:w="835" w:type="dxa"/>
            <w:vAlign w:val="center"/>
          </w:tcPr>
          <w:p w:rsidR="003162C2" w:rsidRDefault="00D91C6A">
            <w:pPr>
              <w:jc w:val="right"/>
            </w:pPr>
            <w:r>
              <w:rPr>
                <w:sz w:val="24"/>
              </w:rPr>
              <w:t>29,598</w:t>
            </w:r>
          </w:p>
        </w:tc>
        <w:tc>
          <w:tcPr>
            <w:tcW w:w="834" w:type="dxa"/>
            <w:vAlign w:val="center"/>
          </w:tcPr>
          <w:p w:rsidR="003162C2" w:rsidRDefault="00D91C6A">
            <w:pPr>
              <w:jc w:val="right"/>
            </w:pPr>
            <w:r>
              <w:rPr>
                <w:sz w:val="24"/>
              </w:rPr>
              <w:t>595,215.78</w:t>
            </w:r>
          </w:p>
        </w:tc>
        <w:tc>
          <w:tcPr>
            <w:tcW w:w="835" w:type="dxa"/>
            <w:vAlign w:val="center"/>
          </w:tcPr>
          <w:p w:rsidR="003162C2" w:rsidRDefault="00D91C6A">
            <w:pPr>
              <w:jc w:val="right"/>
            </w:pPr>
            <w:r>
              <w:rPr>
                <w:sz w:val="24"/>
              </w:rPr>
              <w:t>595,215.78</w:t>
            </w:r>
          </w:p>
        </w:tc>
        <w:tc>
          <w:tcPr>
            <w:tcW w:w="835" w:type="dxa"/>
            <w:vAlign w:val="center"/>
          </w:tcPr>
          <w:p w:rsidR="003162C2" w:rsidRDefault="00D91C6A">
            <w:pPr>
              <w:jc w:val="center"/>
            </w:pPr>
            <w:r>
              <w:rPr>
                <w:sz w:val="24"/>
              </w:rPr>
              <w:t>-</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3162C2">
        <w:tc>
          <w:tcPr>
            <w:tcW w:w="616" w:type="dxa"/>
            <w:vAlign w:val="center"/>
          </w:tcPr>
          <w:p w:rsidR="003162C2" w:rsidRDefault="00D91C6A">
            <w:pPr>
              <w:jc w:val="center"/>
            </w:pPr>
            <w:r>
              <w:rPr>
                <w:sz w:val="24"/>
              </w:rPr>
              <w:t>002348</w:t>
            </w:r>
          </w:p>
        </w:tc>
        <w:tc>
          <w:tcPr>
            <w:tcW w:w="686" w:type="dxa"/>
            <w:vAlign w:val="center"/>
          </w:tcPr>
          <w:p w:rsidR="003162C2" w:rsidRDefault="00D91C6A">
            <w:pPr>
              <w:jc w:val="center"/>
            </w:pPr>
            <w:r>
              <w:rPr>
                <w:sz w:val="24"/>
              </w:rPr>
              <w:t>高乐股份</w:t>
            </w:r>
          </w:p>
        </w:tc>
        <w:tc>
          <w:tcPr>
            <w:tcW w:w="742" w:type="dxa"/>
            <w:vAlign w:val="center"/>
          </w:tcPr>
          <w:p w:rsidR="003162C2" w:rsidRDefault="00D91C6A">
            <w:pPr>
              <w:jc w:val="center"/>
            </w:pPr>
            <w:r>
              <w:rPr>
                <w:sz w:val="24"/>
              </w:rPr>
              <w:t>2015-06-30</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15.63</w:t>
            </w:r>
          </w:p>
        </w:tc>
        <w:tc>
          <w:tcPr>
            <w:tcW w:w="686" w:type="dxa"/>
            <w:vAlign w:val="center"/>
          </w:tcPr>
          <w:p w:rsidR="003162C2" w:rsidRDefault="00D91C6A">
            <w:pPr>
              <w:jc w:val="center"/>
            </w:pPr>
            <w:r>
              <w:rPr>
                <w:sz w:val="24"/>
              </w:rPr>
              <w:t>-</w:t>
            </w:r>
          </w:p>
        </w:tc>
        <w:tc>
          <w:tcPr>
            <w:tcW w:w="658" w:type="dxa"/>
            <w:vAlign w:val="center"/>
          </w:tcPr>
          <w:p w:rsidR="003162C2" w:rsidRDefault="00D91C6A">
            <w:pPr>
              <w:jc w:val="right"/>
            </w:pPr>
            <w:r>
              <w:rPr>
                <w:sz w:val="24"/>
              </w:rPr>
              <w:t>-</w:t>
            </w:r>
          </w:p>
        </w:tc>
        <w:tc>
          <w:tcPr>
            <w:tcW w:w="1049" w:type="dxa"/>
            <w:vAlign w:val="center"/>
          </w:tcPr>
          <w:p w:rsidR="003162C2" w:rsidRDefault="00D91C6A">
            <w:pPr>
              <w:jc w:val="right"/>
            </w:pPr>
            <w:r>
              <w:rPr>
                <w:sz w:val="24"/>
              </w:rPr>
              <w:t>40,000</w:t>
            </w:r>
          </w:p>
        </w:tc>
        <w:tc>
          <w:tcPr>
            <w:tcW w:w="1218" w:type="dxa"/>
            <w:vAlign w:val="center"/>
          </w:tcPr>
          <w:p w:rsidR="003162C2" w:rsidRDefault="00D91C6A">
            <w:pPr>
              <w:jc w:val="right"/>
            </w:pPr>
            <w:r>
              <w:rPr>
                <w:sz w:val="24"/>
              </w:rPr>
              <w:t>560,302.00</w:t>
            </w:r>
          </w:p>
        </w:tc>
        <w:tc>
          <w:tcPr>
            <w:tcW w:w="1160" w:type="dxa"/>
            <w:vAlign w:val="center"/>
          </w:tcPr>
          <w:p w:rsidR="003162C2" w:rsidRDefault="00D91C6A">
            <w:pPr>
              <w:jc w:val="right"/>
            </w:pPr>
            <w:r>
              <w:rPr>
                <w:sz w:val="24"/>
              </w:rPr>
              <w:t>625,200.00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600277</w:t>
            </w:r>
          </w:p>
        </w:tc>
        <w:tc>
          <w:tcPr>
            <w:tcW w:w="686" w:type="dxa"/>
            <w:vAlign w:val="center"/>
          </w:tcPr>
          <w:p w:rsidR="003162C2" w:rsidRDefault="00D91C6A">
            <w:pPr>
              <w:jc w:val="center"/>
            </w:pPr>
            <w:r>
              <w:rPr>
                <w:sz w:val="24"/>
              </w:rPr>
              <w:t>亿利能源</w:t>
            </w:r>
          </w:p>
        </w:tc>
        <w:tc>
          <w:tcPr>
            <w:tcW w:w="742" w:type="dxa"/>
            <w:vAlign w:val="center"/>
          </w:tcPr>
          <w:p w:rsidR="003162C2" w:rsidRDefault="00D91C6A">
            <w:pPr>
              <w:jc w:val="center"/>
            </w:pPr>
            <w:r>
              <w:rPr>
                <w:sz w:val="24"/>
              </w:rPr>
              <w:t>2015-06-01</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14.62</w:t>
            </w:r>
          </w:p>
        </w:tc>
        <w:tc>
          <w:tcPr>
            <w:tcW w:w="686" w:type="dxa"/>
            <w:vAlign w:val="center"/>
          </w:tcPr>
          <w:p w:rsidR="003162C2" w:rsidRDefault="00D91C6A">
            <w:pPr>
              <w:jc w:val="center"/>
            </w:pPr>
            <w:r>
              <w:rPr>
                <w:sz w:val="24"/>
              </w:rPr>
              <w:t>-</w:t>
            </w:r>
          </w:p>
        </w:tc>
        <w:tc>
          <w:tcPr>
            <w:tcW w:w="658" w:type="dxa"/>
            <w:vAlign w:val="center"/>
          </w:tcPr>
          <w:p w:rsidR="003162C2" w:rsidRDefault="00D91C6A">
            <w:pPr>
              <w:jc w:val="right"/>
            </w:pPr>
            <w:r>
              <w:rPr>
                <w:sz w:val="24"/>
              </w:rPr>
              <w:t>-</w:t>
            </w:r>
          </w:p>
        </w:tc>
        <w:tc>
          <w:tcPr>
            <w:tcW w:w="1049" w:type="dxa"/>
            <w:vAlign w:val="center"/>
          </w:tcPr>
          <w:p w:rsidR="003162C2" w:rsidRDefault="00D91C6A">
            <w:pPr>
              <w:jc w:val="right"/>
            </w:pPr>
            <w:r>
              <w:rPr>
                <w:sz w:val="24"/>
              </w:rPr>
              <w:t>100,000</w:t>
            </w:r>
          </w:p>
        </w:tc>
        <w:tc>
          <w:tcPr>
            <w:tcW w:w="1218" w:type="dxa"/>
            <w:vAlign w:val="center"/>
          </w:tcPr>
          <w:p w:rsidR="003162C2" w:rsidRDefault="00D91C6A">
            <w:pPr>
              <w:jc w:val="right"/>
            </w:pPr>
            <w:r>
              <w:rPr>
                <w:sz w:val="24"/>
              </w:rPr>
              <w:t>924,004.42</w:t>
            </w:r>
          </w:p>
        </w:tc>
        <w:tc>
          <w:tcPr>
            <w:tcW w:w="1160" w:type="dxa"/>
            <w:vAlign w:val="center"/>
          </w:tcPr>
          <w:p w:rsidR="003162C2" w:rsidRDefault="00D91C6A">
            <w:pPr>
              <w:jc w:val="right"/>
            </w:pPr>
            <w:r>
              <w:rPr>
                <w:sz w:val="24"/>
              </w:rPr>
              <w:t>1,462,000.00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600654</w:t>
            </w:r>
          </w:p>
        </w:tc>
        <w:tc>
          <w:tcPr>
            <w:tcW w:w="686" w:type="dxa"/>
            <w:vAlign w:val="center"/>
          </w:tcPr>
          <w:p w:rsidR="003162C2" w:rsidRDefault="00D91C6A">
            <w:pPr>
              <w:jc w:val="center"/>
            </w:pPr>
            <w:r>
              <w:rPr>
                <w:sz w:val="24"/>
              </w:rPr>
              <w:t>中安消</w:t>
            </w:r>
          </w:p>
        </w:tc>
        <w:tc>
          <w:tcPr>
            <w:tcW w:w="742" w:type="dxa"/>
            <w:vAlign w:val="center"/>
          </w:tcPr>
          <w:p w:rsidR="003162C2" w:rsidRDefault="00D91C6A">
            <w:pPr>
              <w:jc w:val="center"/>
            </w:pPr>
            <w:r>
              <w:rPr>
                <w:sz w:val="24"/>
              </w:rPr>
              <w:t>2015-06-29</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30.91</w:t>
            </w:r>
          </w:p>
        </w:tc>
        <w:tc>
          <w:tcPr>
            <w:tcW w:w="686" w:type="dxa"/>
            <w:vAlign w:val="center"/>
          </w:tcPr>
          <w:p w:rsidR="003162C2" w:rsidRDefault="00D91C6A">
            <w:pPr>
              <w:jc w:val="center"/>
            </w:pPr>
            <w:r>
              <w:rPr>
                <w:sz w:val="24"/>
              </w:rPr>
              <w:t>-</w:t>
            </w:r>
          </w:p>
        </w:tc>
        <w:tc>
          <w:tcPr>
            <w:tcW w:w="658" w:type="dxa"/>
            <w:vAlign w:val="center"/>
          </w:tcPr>
          <w:p w:rsidR="003162C2" w:rsidRDefault="00D91C6A">
            <w:pPr>
              <w:jc w:val="right"/>
            </w:pPr>
            <w:r>
              <w:rPr>
                <w:sz w:val="24"/>
              </w:rPr>
              <w:t>-</w:t>
            </w:r>
          </w:p>
        </w:tc>
        <w:tc>
          <w:tcPr>
            <w:tcW w:w="1049" w:type="dxa"/>
            <w:vAlign w:val="center"/>
          </w:tcPr>
          <w:p w:rsidR="003162C2" w:rsidRDefault="00D91C6A">
            <w:pPr>
              <w:jc w:val="right"/>
            </w:pPr>
            <w:r>
              <w:rPr>
                <w:sz w:val="24"/>
              </w:rPr>
              <w:t>20,000</w:t>
            </w:r>
          </w:p>
        </w:tc>
        <w:tc>
          <w:tcPr>
            <w:tcW w:w="1218" w:type="dxa"/>
            <w:vAlign w:val="center"/>
          </w:tcPr>
          <w:p w:rsidR="003162C2" w:rsidRDefault="00D91C6A">
            <w:pPr>
              <w:jc w:val="right"/>
            </w:pPr>
            <w:r>
              <w:rPr>
                <w:sz w:val="24"/>
              </w:rPr>
              <w:t>814,754.00</w:t>
            </w:r>
          </w:p>
        </w:tc>
        <w:tc>
          <w:tcPr>
            <w:tcW w:w="1160" w:type="dxa"/>
            <w:vAlign w:val="center"/>
          </w:tcPr>
          <w:p w:rsidR="003162C2" w:rsidRDefault="00D91C6A">
            <w:pPr>
              <w:jc w:val="right"/>
            </w:pPr>
            <w:r>
              <w:rPr>
                <w:sz w:val="24"/>
              </w:rPr>
              <w:t>618,200.00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002268</w:t>
            </w:r>
          </w:p>
        </w:tc>
        <w:tc>
          <w:tcPr>
            <w:tcW w:w="686" w:type="dxa"/>
            <w:vAlign w:val="center"/>
          </w:tcPr>
          <w:p w:rsidR="003162C2" w:rsidRDefault="00D91C6A">
            <w:pPr>
              <w:jc w:val="center"/>
            </w:pPr>
            <w:r>
              <w:rPr>
                <w:sz w:val="24"/>
              </w:rPr>
              <w:t>卫士通</w:t>
            </w:r>
          </w:p>
        </w:tc>
        <w:tc>
          <w:tcPr>
            <w:tcW w:w="742" w:type="dxa"/>
            <w:vAlign w:val="center"/>
          </w:tcPr>
          <w:p w:rsidR="003162C2" w:rsidRDefault="00D91C6A">
            <w:pPr>
              <w:jc w:val="center"/>
            </w:pPr>
            <w:r>
              <w:rPr>
                <w:sz w:val="24"/>
              </w:rPr>
              <w:t>2015-05-08</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80.14</w:t>
            </w:r>
          </w:p>
        </w:tc>
        <w:tc>
          <w:tcPr>
            <w:tcW w:w="686" w:type="dxa"/>
            <w:vAlign w:val="center"/>
          </w:tcPr>
          <w:p w:rsidR="003162C2" w:rsidRDefault="00D91C6A">
            <w:pPr>
              <w:jc w:val="center"/>
            </w:pPr>
            <w:r>
              <w:rPr>
                <w:sz w:val="24"/>
              </w:rPr>
              <w:t>2015-08-04</w:t>
            </w:r>
          </w:p>
        </w:tc>
        <w:tc>
          <w:tcPr>
            <w:tcW w:w="658" w:type="dxa"/>
            <w:vAlign w:val="center"/>
          </w:tcPr>
          <w:p w:rsidR="003162C2" w:rsidRDefault="00D91C6A">
            <w:pPr>
              <w:jc w:val="right"/>
            </w:pPr>
            <w:r>
              <w:rPr>
                <w:sz w:val="24"/>
              </w:rPr>
              <w:t>76.32</w:t>
            </w:r>
          </w:p>
        </w:tc>
        <w:tc>
          <w:tcPr>
            <w:tcW w:w="1049" w:type="dxa"/>
            <w:vAlign w:val="center"/>
          </w:tcPr>
          <w:p w:rsidR="003162C2" w:rsidRDefault="00D91C6A">
            <w:pPr>
              <w:jc w:val="right"/>
            </w:pPr>
            <w:r>
              <w:rPr>
                <w:sz w:val="24"/>
              </w:rPr>
              <w:t>30,000</w:t>
            </w:r>
          </w:p>
        </w:tc>
        <w:tc>
          <w:tcPr>
            <w:tcW w:w="1218" w:type="dxa"/>
            <w:vAlign w:val="center"/>
          </w:tcPr>
          <w:p w:rsidR="003162C2" w:rsidRDefault="00D91C6A">
            <w:pPr>
              <w:jc w:val="right"/>
            </w:pPr>
            <w:r>
              <w:rPr>
                <w:sz w:val="24"/>
              </w:rPr>
              <w:t>2,039,240.00</w:t>
            </w:r>
          </w:p>
        </w:tc>
        <w:tc>
          <w:tcPr>
            <w:tcW w:w="1160" w:type="dxa"/>
            <w:vAlign w:val="center"/>
          </w:tcPr>
          <w:p w:rsidR="003162C2" w:rsidRDefault="00D91C6A">
            <w:pPr>
              <w:jc w:val="right"/>
            </w:pPr>
            <w:r>
              <w:rPr>
                <w:sz w:val="24"/>
              </w:rPr>
              <w:t>2,404,200.00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002368</w:t>
            </w:r>
          </w:p>
        </w:tc>
        <w:tc>
          <w:tcPr>
            <w:tcW w:w="686" w:type="dxa"/>
            <w:vAlign w:val="center"/>
          </w:tcPr>
          <w:p w:rsidR="003162C2" w:rsidRDefault="00D91C6A">
            <w:pPr>
              <w:jc w:val="center"/>
            </w:pPr>
            <w:r>
              <w:rPr>
                <w:sz w:val="24"/>
              </w:rPr>
              <w:t>太极股份</w:t>
            </w:r>
          </w:p>
        </w:tc>
        <w:tc>
          <w:tcPr>
            <w:tcW w:w="742" w:type="dxa"/>
            <w:vAlign w:val="center"/>
          </w:tcPr>
          <w:p w:rsidR="003162C2" w:rsidRDefault="00D91C6A">
            <w:pPr>
              <w:jc w:val="center"/>
            </w:pPr>
            <w:r>
              <w:rPr>
                <w:sz w:val="24"/>
              </w:rPr>
              <w:t>2015-05-14</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52.73</w:t>
            </w:r>
          </w:p>
        </w:tc>
        <w:tc>
          <w:tcPr>
            <w:tcW w:w="686" w:type="dxa"/>
            <w:vAlign w:val="center"/>
          </w:tcPr>
          <w:p w:rsidR="003162C2" w:rsidRDefault="00D91C6A">
            <w:pPr>
              <w:jc w:val="center"/>
            </w:pPr>
            <w:r>
              <w:rPr>
                <w:sz w:val="24"/>
              </w:rPr>
              <w:t>-</w:t>
            </w:r>
          </w:p>
        </w:tc>
        <w:tc>
          <w:tcPr>
            <w:tcW w:w="658" w:type="dxa"/>
            <w:vAlign w:val="center"/>
          </w:tcPr>
          <w:p w:rsidR="003162C2" w:rsidRDefault="00D91C6A">
            <w:pPr>
              <w:jc w:val="right"/>
            </w:pPr>
            <w:r>
              <w:rPr>
                <w:sz w:val="24"/>
              </w:rPr>
              <w:t>-</w:t>
            </w:r>
          </w:p>
        </w:tc>
        <w:tc>
          <w:tcPr>
            <w:tcW w:w="1049" w:type="dxa"/>
            <w:vAlign w:val="center"/>
          </w:tcPr>
          <w:p w:rsidR="003162C2" w:rsidRDefault="00D91C6A">
            <w:pPr>
              <w:jc w:val="right"/>
            </w:pPr>
            <w:r>
              <w:rPr>
                <w:sz w:val="24"/>
              </w:rPr>
              <w:t>45,000</w:t>
            </w:r>
          </w:p>
        </w:tc>
        <w:tc>
          <w:tcPr>
            <w:tcW w:w="1218" w:type="dxa"/>
            <w:vAlign w:val="center"/>
          </w:tcPr>
          <w:p w:rsidR="003162C2" w:rsidRDefault="00D91C6A">
            <w:pPr>
              <w:jc w:val="right"/>
            </w:pPr>
            <w:r>
              <w:rPr>
                <w:sz w:val="24"/>
              </w:rPr>
              <w:t>2,148,103.20</w:t>
            </w:r>
          </w:p>
        </w:tc>
        <w:tc>
          <w:tcPr>
            <w:tcW w:w="1160" w:type="dxa"/>
            <w:vAlign w:val="center"/>
          </w:tcPr>
          <w:p w:rsidR="003162C2" w:rsidRDefault="00D91C6A">
            <w:pPr>
              <w:jc w:val="right"/>
            </w:pPr>
            <w:r>
              <w:rPr>
                <w:sz w:val="24"/>
              </w:rPr>
              <w:t>2,372,850.00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300212</w:t>
            </w:r>
          </w:p>
        </w:tc>
        <w:tc>
          <w:tcPr>
            <w:tcW w:w="686" w:type="dxa"/>
            <w:vAlign w:val="center"/>
          </w:tcPr>
          <w:p w:rsidR="003162C2" w:rsidRDefault="00D91C6A">
            <w:pPr>
              <w:jc w:val="center"/>
            </w:pPr>
            <w:r>
              <w:rPr>
                <w:sz w:val="24"/>
              </w:rPr>
              <w:t>易华录</w:t>
            </w:r>
          </w:p>
        </w:tc>
        <w:tc>
          <w:tcPr>
            <w:tcW w:w="742" w:type="dxa"/>
            <w:vAlign w:val="center"/>
          </w:tcPr>
          <w:p w:rsidR="003162C2" w:rsidRDefault="00D91C6A">
            <w:pPr>
              <w:jc w:val="center"/>
            </w:pPr>
            <w:r>
              <w:rPr>
                <w:sz w:val="24"/>
              </w:rPr>
              <w:t>2015-06-30</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64.12</w:t>
            </w:r>
          </w:p>
        </w:tc>
        <w:tc>
          <w:tcPr>
            <w:tcW w:w="686" w:type="dxa"/>
            <w:vAlign w:val="center"/>
          </w:tcPr>
          <w:p w:rsidR="003162C2" w:rsidRDefault="00D91C6A">
            <w:pPr>
              <w:jc w:val="center"/>
            </w:pPr>
            <w:r>
              <w:rPr>
                <w:sz w:val="24"/>
              </w:rPr>
              <w:t>2015-07-13</w:t>
            </w:r>
          </w:p>
        </w:tc>
        <w:tc>
          <w:tcPr>
            <w:tcW w:w="658" w:type="dxa"/>
            <w:vAlign w:val="center"/>
          </w:tcPr>
          <w:p w:rsidR="003162C2" w:rsidRDefault="00D91C6A">
            <w:pPr>
              <w:jc w:val="right"/>
            </w:pPr>
            <w:r>
              <w:rPr>
                <w:sz w:val="24"/>
              </w:rPr>
              <w:t>54.00</w:t>
            </w:r>
          </w:p>
        </w:tc>
        <w:tc>
          <w:tcPr>
            <w:tcW w:w="1049" w:type="dxa"/>
            <w:vAlign w:val="center"/>
          </w:tcPr>
          <w:p w:rsidR="003162C2" w:rsidRDefault="00D91C6A">
            <w:pPr>
              <w:jc w:val="right"/>
            </w:pPr>
            <w:r>
              <w:rPr>
                <w:sz w:val="24"/>
              </w:rPr>
              <w:t>20,000</w:t>
            </w:r>
          </w:p>
        </w:tc>
        <w:tc>
          <w:tcPr>
            <w:tcW w:w="1218" w:type="dxa"/>
            <w:vAlign w:val="center"/>
          </w:tcPr>
          <w:p w:rsidR="003162C2" w:rsidRDefault="00D91C6A">
            <w:pPr>
              <w:jc w:val="right"/>
            </w:pPr>
            <w:r>
              <w:rPr>
                <w:sz w:val="24"/>
              </w:rPr>
              <w:t>1,483,916.00</w:t>
            </w:r>
          </w:p>
        </w:tc>
        <w:tc>
          <w:tcPr>
            <w:tcW w:w="1160" w:type="dxa"/>
            <w:vAlign w:val="center"/>
          </w:tcPr>
          <w:p w:rsidR="003162C2" w:rsidRDefault="00D91C6A">
            <w:pPr>
              <w:jc w:val="right"/>
            </w:pPr>
            <w:r>
              <w:rPr>
                <w:sz w:val="24"/>
              </w:rPr>
              <w:t>1,282,400.00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300028</w:t>
            </w:r>
          </w:p>
        </w:tc>
        <w:tc>
          <w:tcPr>
            <w:tcW w:w="686" w:type="dxa"/>
            <w:vAlign w:val="center"/>
          </w:tcPr>
          <w:p w:rsidR="003162C2" w:rsidRDefault="00D91C6A">
            <w:pPr>
              <w:jc w:val="center"/>
            </w:pPr>
            <w:r>
              <w:rPr>
                <w:sz w:val="24"/>
              </w:rPr>
              <w:t>金亚科技</w:t>
            </w:r>
          </w:p>
        </w:tc>
        <w:tc>
          <w:tcPr>
            <w:tcW w:w="742" w:type="dxa"/>
            <w:vAlign w:val="center"/>
          </w:tcPr>
          <w:p w:rsidR="003162C2" w:rsidRDefault="00D91C6A">
            <w:pPr>
              <w:jc w:val="center"/>
            </w:pPr>
            <w:r>
              <w:rPr>
                <w:sz w:val="24"/>
              </w:rPr>
              <w:t>2015-06-09</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27.00</w:t>
            </w:r>
          </w:p>
        </w:tc>
        <w:tc>
          <w:tcPr>
            <w:tcW w:w="686" w:type="dxa"/>
            <w:vAlign w:val="center"/>
          </w:tcPr>
          <w:p w:rsidR="003162C2" w:rsidRDefault="00D91C6A">
            <w:pPr>
              <w:jc w:val="center"/>
            </w:pPr>
            <w:r>
              <w:rPr>
                <w:sz w:val="24"/>
              </w:rPr>
              <w:t>-</w:t>
            </w:r>
          </w:p>
        </w:tc>
        <w:tc>
          <w:tcPr>
            <w:tcW w:w="658" w:type="dxa"/>
            <w:vAlign w:val="center"/>
          </w:tcPr>
          <w:p w:rsidR="003162C2" w:rsidRDefault="00D91C6A">
            <w:pPr>
              <w:jc w:val="right"/>
            </w:pPr>
            <w:r>
              <w:rPr>
                <w:sz w:val="24"/>
              </w:rPr>
              <w:t>-</w:t>
            </w:r>
          </w:p>
        </w:tc>
        <w:tc>
          <w:tcPr>
            <w:tcW w:w="1049" w:type="dxa"/>
            <w:vAlign w:val="center"/>
          </w:tcPr>
          <w:p w:rsidR="003162C2" w:rsidRDefault="00D91C6A">
            <w:pPr>
              <w:jc w:val="right"/>
            </w:pPr>
            <w:r>
              <w:rPr>
                <w:sz w:val="24"/>
              </w:rPr>
              <w:t>13,000</w:t>
            </w:r>
          </w:p>
        </w:tc>
        <w:tc>
          <w:tcPr>
            <w:tcW w:w="1218" w:type="dxa"/>
            <w:vAlign w:val="center"/>
          </w:tcPr>
          <w:p w:rsidR="003162C2" w:rsidRDefault="00D91C6A">
            <w:pPr>
              <w:jc w:val="right"/>
            </w:pPr>
            <w:r>
              <w:rPr>
                <w:sz w:val="24"/>
              </w:rPr>
              <w:t>335,851.83</w:t>
            </w:r>
          </w:p>
        </w:tc>
        <w:tc>
          <w:tcPr>
            <w:tcW w:w="1160" w:type="dxa"/>
            <w:vAlign w:val="center"/>
          </w:tcPr>
          <w:p w:rsidR="003162C2" w:rsidRDefault="00D91C6A">
            <w:pPr>
              <w:jc w:val="right"/>
            </w:pPr>
            <w:r>
              <w:rPr>
                <w:sz w:val="24"/>
              </w:rPr>
              <w:t>351,000.00</w:t>
            </w:r>
          </w:p>
        </w:tc>
        <w:tc>
          <w:tcPr>
            <w:tcW w:w="601" w:type="dxa"/>
            <w:vAlign w:val="center"/>
          </w:tcPr>
          <w:p w:rsidR="003162C2" w:rsidRDefault="00D91C6A">
            <w:pPr>
              <w:jc w:val="center"/>
            </w:pPr>
            <w:r>
              <w:rPr>
                <w:sz w:val="24"/>
              </w:rPr>
              <w:t>-</w:t>
            </w:r>
          </w:p>
        </w:tc>
      </w:tr>
      <w:tr w:rsidR="003162C2">
        <w:tc>
          <w:tcPr>
            <w:tcW w:w="616" w:type="dxa"/>
            <w:vAlign w:val="center"/>
          </w:tcPr>
          <w:p w:rsidR="003162C2" w:rsidRDefault="00D91C6A">
            <w:pPr>
              <w:jc w:val="center"/>
            </w:pPr>
            <w:r>
              <w:rPr>
                <w:sz w:val="24"/>
              </w:rPr>
              <w:t>300144</w:t>
            </w:r>
          </w:p>
        </w:tc>
        <w:tc>
          <w:tcPr>
            <w:tcW w:w="686" w:type="dxa"/>
            <w:vAlign w:val="center"/>
          </w:tcPr>
          <w:p w:rsidR="003162C2" w:rsidRDefault="00D91C6A">
            <w:pPr>
              <w:jc w:val="center"/>
            </w:pPr>
            <w:r>
              <w:rPr>
                <w:sz w:val="24"/>
              </w:rPr>
              <w:t>宋城演艺</w:t>
            </w:r>
          </w:p>
        </w:tc>
        <w:tc>
          <w:tcPr>
            <w:tcW w:w="742" w:type="dxa"/>
            <w:vAlign w:val="center"/>
          </w:tcPr>
          <w:p w:rsidR="003162C2" w:rsidRDefault="00D91C6A">
            <w:pPr>
              <w:jc w:val="center"/>
            </w:pPr>
            <w:r>
              <w:rPr>
                <w:sz w:val="24"/>
              </w:rPr>
              <w:t>2015-06-18</w:t>
            </w:r>
          </w:p>
        </w:tc>
        <w:tc>
          <w:tcPr>
            <w:tcW w:w="798" w:type="dxa"/>
            <w:vAlign w:val="center"/>
          </w:tcPr>
          <w:p w:rsidR="003162C2" w:rsidRDefault="00D91C6A">
            <w:pPr>
              <w:jc w:val="center"/>
            </w:pPr>
            <w:r>
              <w:rPr>
                <w:sz w:val="24"/>
              </w:rPr>
              <w:t>重大事项</w:t>
            </w:r>
          </w:p>
        </w:tc>
        <w:tc>
          <w:tcPr>
            <w:tcW w:w="798" w:type="dxa"/>
            <w:vAlign w:val="center"/>
          </w:tcPr>
          <w:p w:rsidR="003162C2" w:rsidRDefault="00D91C6A">
            <w:pPr>
              <w:jc w:val="right"/>
            </w:pPr>
            <w:r>
              <w:rPr>
                <w:sz w:val="24"/>
              </w:rPr>
              <w:t>56.66</w:t>
            </w:r>
          </w:p>
        </w:tc>
        <w:tc>
          <w:tcPr>
            <w:tcW w:w="686" w:type="dxa"/>
            <w:vAlign w:val="center"/>
          </w:tcPr>
          <w:p w:rsidR="003162C2" w:rsidRDefault="00D91C6A">
            <w:pPr>
              <w:jc w:val="center"/>
            </w:pPr>
            <w:r>
              <w:rPr>
                <w:sz w:val="24"/>
              </w:rPr>
              <w:t>2015-07-20</w:t>
            </w:r>
          </w:p>
        </w:tc>
        <w:tc>
          <w:tcPr>
            <w:tcW w:w="658" w:type="dxa"/>
            <w:vAlign w:val="center"/>
          </w:tcPr>
          <w:p w:rsidR="003162C2" w:rsidRDefault="00D91C6A">
            <w:pPr>
              <w:jc w:val="right"/>
            </w:pPr>
            <w:r>
              <w:rPr>
                <w:sz w:val="24"/>
              </w:rPr>
              <w:t>68.82</w:t>
            </w:r>
          </w:p>
        </w:tc>
        <w:tc>
          <w:tcPr>
            <w:tcW w:w="1049" w:type="dxa"/>
            <w:vAlign w:val="center"/>
          </w:tcPr>
          <w:p w:rsidR="003162C2" w:rsidRDefault="00D91C6A">
            <w:pPr>
              <w:jc w:val="right"/>
            </w:pPr>
            <w:r>
              <w:rPr>
                <w:sz w:val="24"/>
              </w:rPr>
              <w:t>10,000</w:t>
            </w:r>
          </w:p>
        </w:tc>
        <w:tc>
          <w:tcPr>
            <w:tcW w:w="1218" w:type="dxa"/>
            <w:vAlign w:val="center"/>
          </w:tcPr>
          <w:p w:rsidR="003162C2" w:rsidRDefault="00D91C6A">
            <w:pPr>
              <w:jc w:val="right"/>
            </w:pPr>
            <w:r>
              <w:rPr>
                <w:sz w:val="24"/>
              </w:rPr>
              <w:t>655,496.30</w:t>
            </w:r>
          </w:p>
        </w:tc>
        <w:tc>
          <w:tcPr>
            <w:tcW w:w="1160" w:type="dxa"/>
            <w:vAlign w:val="center"/>
          </w:tcPr>
          <w:p w:rsidR="003162C2" w:rsidRDefault="00D91C6A">
            <w:pPr>
              <w:jc w:val="right"/>
            </w:pPr>
            <w:r>
              <w:rPr>
                <w:sz w:val="24"/>
              </w:rPr>
              <w:t>566,600.00</w:t>
            </w:r>
          </w:p>
        </w:tc>
        <w:tc>
          <w:tcPr>
            <w:tcW w:w="601" w:type="dxa"/>
            <w:vAlign w:val="center"/>
          </w:tcPr>
          <w:p w:rsidR="003162C2" w:rsidRDefault="00D91C6A">
            <w:pPr>
              <w:jc w:val="center"/>
            </w:pPr>
            <w:r>
              <w:rPr>
                <w:sz w:val="24"/>
              </w:rPr>
              <w:t>-</w:t>
            </w:r>
          </w:p>
        </w:tc>
      </w:tr>
    </w:tbl>
    <w:p w:rsidR="001548F9" w:rsidRDefault="001548F9" w:rsidP="00AC6DDA">
      <w:pPr>
        <w:tabs>
          <w:tab w:val="left" w:pos="426"/>
        </w:tabs>
        <w:spacing w:before="29" w:line="288" w:lineRule="auto"/>
        <w:jc w:val="left"/>
        <w:rPr>
          <w:kern w:val="0"/>
          <w:sz w:val="24"/>
        </w:rPr>
      </w:pPr>
      <w:r w:rsidRPr="008D5E7E">
        <w:rPr>
          <w:kern w:val="0"/>
          <w:sz w:val="24"/>
        </w:rPr>
        <w:t>注：</w:t>
      </w:r>
      <w:r w:rsidR="00BD53C5">
        <w:rPr>
          <w:rFonts w:hint="eastAsia"/>
          <w:kern w:val="0"/>
          <w:sz w:val="24"/>
        </w:rPr>
        <w:t>1</w:t>
      </w:r>
      <w:r w:rsidR="00BD53C5">
        <w:rPr>
          <w:rFonts w:hint="eastAsia"/>
          <w:kern w:val="0"/>
          <w:sz w:val="24"/>
        </w:rPr>
        <w:t>、</w:t>
      </w:r>
      <w:r w:rsidRPr="008D5E7E">
        <w:rPr>
          <w:kern w:val="0"/>
          <w:sz w:val="24"/>
        </w:rPr>
        <w:t>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BD53C5" w:rsidRPr="008D5E7E" w:rsidRDefault="00BD53C5" w:rsidP="00D86E6B">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50,704,869.12</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21.85</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50,704,869.12</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21.85</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113,192,000.00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48.78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113,192,000.00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48.78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D86E6B">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D91C6A">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D91C6A">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66,030,400.62</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28.45</w:t>
            </w:r>
          </w:p>
        </w:tc>
      </w:tr>
      <w:tr w:rsidR="00B65701" w:rsidRPr="0060695C" w:rsidTr="00C17210">
        <w:tc>
          <w:tcPr>
            <w:tcW w:w="1080" w:type="dxa"/>
            <w:vAlign w:val="center"/>
          </w:tcPr>
          <w:p w:rsidR="00B65701" w:rsidRPr="0060695C" w:rsidRDefault="00591519"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2,124,919.84</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0.92</w:t>
            </w:r>
          </w:p>
        </w:tc>
      </w:tr>
      <w:tr w:rsidR="00B65701" w:rsidRPr="0060695C" w:rsidTr="00C17210">
        <w:tc>
          <w:tcPr>
            <w:tcW w:w="1080" w:type="dxa"/>
            <w:vAlign w:val="center"/>
          </w:tcPr>
          <w:p w:rsidR="00B65701" w:rsidRPr="0060695C" w:rsidRDefault="00591519"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232,052,189.58</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1,555,215.78</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0.74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17,300,665.94</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8.26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19,921,011.40</w:t>
            </w:r>
          </w:p>
        </w:tc>
        <w:tc>
          <w:tcPr>
            <w:tcW w:w="2160" w:type="dxa"/>
            <w:vAlign w:val="center"/>
          </w:tcPr>
          <w:p w:rsidR="001548F9" w:rsidRPr="0060695C" w:rsidRDefault="001548F9" w:rsidP="00AC6DDA">
            <w:pPr>
              <w:spacing w:before="29" w:line="288" w:lineRule="auto"/>
              <w:jc w:val="right"/>
              <w:rPr>
                <w:sz w:val="24"/>
              </w:rPr>
            </w:pPr>
            <w:r w:rsidRPr="0060695C">
              <w:rPr>
                <w:sz w:val="24"/>
              </w:rPr>
              <w:t>9.51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3,902,500.00</w:t>
            </w:r>
          </w:p>
        </w:tc>
        <w:tc>
          <w:tcPr>
            <w:tcW w:w="2160" w:type="dxa"/>
            <w:vAlign w:val="center"/>
          </w:tcPr>
          <w:p w:rsidR="001548F9" w:rsidRPr="0060695C" w:rsidRDefault="001548F9" w:rsidP="00AC6DDA">
            <w:pPr>
              <w:spacing w:before="29" w:line="288" w:lineRule="auto"/>
              <w:jc w:val="right"/>
              <w:rPr>
                <w:sz w:val="24"/>
              </w:rPr>
            </w:pPr>
            <w:r w:rsidRPr="0060695C">
              <w:rPr>
                <w:sz w:val="24"/>
              </w:rPr>
              <w:t>1.86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2,369,600.00</w:t>
            </w:r>
          </w:p>
        </w:tc>
        <w:tc>
          <w:tcPr>
            <w:tcW w:w="2160" w:type="dxa"/>
            <w:vAlign w:val="center"/>
          </w:tcPr>
          <w:p w:rsidR="001548F9" w:rsidRPr="0060695C" w:rsidRDefault="001548F9" w:rsidP="00AC6DDA">
            <w:pPr>
              <w:spacing w:before="29" w:line="288" w:lineRule="auto"/>
              <w:jc w:val="right"/>
              <w:rPr>
                <w:sz w:val="24"/>
              </w:rPr>
            </w:pPr>
            <w:r w:rsidRPr="0060695C">
              <w:rPr>
                <w:sz w:val="24"/>
              </w:rPr>
              <w:t>1.13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3,401,476.00</w:t>
            </w:r>
          </w:p>
        </w:tc>
        <w:tc>
          <w:tcPr>
            <w:tcW w:w="2160" w:type="dxa"/>
            <w:vAlign w:val="center"/>
          </w:tcPr>
          <w:p w:rsidR="001548F9" w:rsidRPr="0060695C" w:rsidRDefault="001548F9" w:rsidP="00AC6DDA">
            <w:pPr>
              <w:spacing w:before="29" w:line="288" w:lineRule="auto"/>
              <w:jc w:val="right"/>
              <w:rPr>
                <w:sz w:val="24"/>
              </w:rPr>
            </w:pPr>
            <w:r w:rsidRPr="0060695C">
              <w:rPr>
                <w:sz w:val="24"/>
              </w:rPr>
              <w:t>1.62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756,000.00</w:t>
            </w:r>
          </w:p>
        </w:tc>
        <w:tc>
          <w:tcPr>
            <w:tcW w:w="2160" w:type="dxa"/>
            <w:vAlign w:val="center"/>
          </w:tcPr>
          <w:p w:rsidR="001548F9" w:rsidRPr="0060695C" w:rsidRDefault="001548F9" w:rsidP="00AC6DDA">
            <w:pPr>
              <w:spacing w:before="29" w:line="288" w:lineRule="auto"/>
              <w:jc w:val="right"/>
              <w:rPr>
                <w:sz w:val="24"/>
              </w:rPr>
            </w:pPr>
            <w:r w:rsidRPr="0060695C">
              <w:rPr>
                <w:sz w:val="24"/>
              </w:rPr>
              <w:t>0.36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1,498,400.00</w:t>
            </w:r>
          </w:p>
        </w:tc>
        <w:tc>
          <w:tcPr>
            <w:tcW w:w="2160" w:type="dxa"/>
            <w:vAlign w:val="center"/>
          </w:tcPr>
          <w:p w:rsidR="001548F9" w:rsidRPr="0060695C" w:rsidRDefault="001548F9" w:rsidP="00AC6DDA">
            <w:pPr>
              <w:spacing w:before="29" w:line="288" w:lineRule="auto"/>
              <w:jc w:val="right"/>
              <w:rPr>
                <w:sz w:val="24"/>
              </w:rPr>
            </w:pPr>
            <w:r w:rsidRPr="0060695C">
              <w:rPr>
                <w:sz w:val="24"/>
              </w:rPr>
              <w:t>0.72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50,704,869.12</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24.20</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7317BB">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3162C2">
        <w:tc>
          <w:tcPr>
            <w:tcW w:w="862" w:type="dxa"/>
            <w:vAlign w:val="center"/>
          </w:tcPr>
          <w:p w:rsidR="003162C2" w:rsidRDefault="00D91C6A">
            <w:pPr>
              <w:jc w:val="center"/>
            </w:pPr>
            <w:r>
              <w:rPr>
                <w:color w:val="000000"/>
                <w:sz w:val="24"/>
              </w:rPr>
              <w:t>1</w:t>
            </w:r>
          </w:p>
        </w:tc>
        <w:tc>
          <w:tcPr>
            <w:tcW w:w="1346" w:type="dxa"/>
            <w:vAlign w:val="center"/>
          </w:tcPr>
          <w:p w:rsidR="003162C2" w:rsidRDefault="00D91C6A">
            <w:pPr>
              <w:jc w:val="center"/>
            </w:pPr>
            <w:r>
              <w:rPr>
                <w:color w:val="000000"/>
                <w:sz w:val="24"/>
              </w:rPr>
              <w:t>600372</w:t>
            </w:r>
          </w:p>
        </w:tc>
        <w:tc>
          <w:tcPr>
            <w:tcW w:w="1795" w:type="dxa"/>
            <w:vAlign w:val="center"/>
          </w:tcPr>
          <w:p w:rsidR="003162C2" w:rsidRDefault="00D91C6A">
            <w:pPr>
              <w:jc w:val="center"/>
            </w:pPr>
            <w:r>
              <w:rPr>
                <w:color w:val="000000"/>
                <w:sz w:val="24"/>
              </w:rPr>
              <w:t>中航电子</w:t>
            </w:r>
          </w:p>
        </w:tc>
        <w:tc>
          <w:tcPr>
            <w:tcW w:w="1681" w:type="dxa"/>
            <w:vAlign w:val="center"/>
          </w:tcPr>
          <w:p w:rsidR="003162C2" w:rsidRDefault="00D91C6A">
            <w:pPr>
              <w:jc w:val="right"/>
            </w:pPr>
            <w:r>
              <w:rPr>
                <w:color w:val="000000"/>
                <w:sz w:val="24"/>
              </w:rPr>
              <w:t>70,000</w:t>
            </w:r>
          </w:p>
        </w:tc>
        <w:tc>
          <w:tcPr>
            <w:tcW w:w="1795" w:type="dxa"/>
            <w:vAlign w:val="center"/>
          </w:tcPr>
          <w:p w:rsidR="003162C2" w:rsidRDefault="00D91C6A">
            <w:pPr>
              <w:jc w:val="right"/>
            </w:pPr>
            <w:r>
              <w:rPr>
                <w:color w:val="000000"/>
                <w:sz w:val="24"/>
              </w:rPr>
              <w:t>2,445,100.00</w:t>
            </w:r>
          </w:p>
        </w:tc>
        <w:tc>
          <w:tcPr>
            <w:tcW w:w="1519" w:type="dxa"/>
            <w:vAlign w:val="center"/>
          </w:tcPr>
          <w:p w:rsidR="003162C2" w:rsidRDefault="00D91C6A">
            <w:pPr>
              <w:jc w:val="right"/>
            </w:pPr>
            <w:r>
              <w:rPr>
                <w:color w:val="000000"/>
                <w:sz w:val="24"/>
              </w:rPr>
              <w:t>1.17</w:t>
            </w:r>
          </w:p>
        </w:tc>
      </w:tr>
      <w:tr w:rsidR="003162C2">
        <w:tc>
          <w:tcPr>
            <w:tcW w:w="862" w:type="dxa"/>
            <w:vAlign w:val="center"/>
          </w:tcPr>
          <w:p w:rsidR="003162C2" w:rsidRDefault="00D91C6A">
            <w:pPr>
              <w:jc w:val="center"/>
            </w:pPr>
            <w:r>
              <w:rPr>
                <w:color w:val="000000"/>
                <w:sz w:val="24"/>
              </w:rPr>
              <w:t>2</w:t>
            </w:r>
          </w:p>
        </w:tc>
        <w:tc>
          <w:tcPr>
            <w:tcW w:w="1346" w:type="dxa"/>
            <w:vAlign w:val="center"/>
          </w:tcPr>
          <w:p w:rsidR="003162C2" w:rsidRDefault="00D91C6A">
            <w:pPr>
              <w:jc w:val="center"/>
            </w:pPr>
            <w:r>
              <w:rPr>
                <w:color w:val="000000"/>
                <w:sz w:val="24"/>
              </w:rPr>
              <w:t>002268</w:t>
            </w:r>
          </w:p>
        </w:tc>
        <w:tc>
          <w:tcPr>
            <w:tcW w:w="1795" w:type="dxa"/>
            <w:vAlign w:val="center"/>
          </w:tcPr>
          <w:p w:rsidR="003162C2" w:rsidRDefault="00D91C6A">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681" w:type="dxa"/>
            <w:vAlign w:val="center"/>
          </w:tcPr>
          <w:p w:rsidR="003162C2" w:rsidRDefault="00D91C6A">
            <w:pPr>
              <w:jc w:val="right"/>
            </w:pPr>
            <w:r>
              <w:rPr>
                <w:color w:val="000000"/>
                <w:sz w:val="24"/>
              </w:rPr>
              <w:t>30,000</w:t>
            </w:r>
          </w:p>
        </w:tc>
        <w:tc>
          <w:tcPr>
            <w:tcW w:w="1795" w:type="dxa"/>
            <w:vAlign w:val="center"/>
          </w:tcPr>
          <w:p w:rsidR="003162C2" w:rsidRDefault="00D91C6A">
            <w:pPr>
              <w:jc w:val="right"/>
            </w:pPr>
            <w:r>
              <w:rPr>
                <w:color w:val="000000"/>
                <w:sz w:val="24"/>
              </w:rPr>
              <w:t>2,404,200.00</w:t>
            </w:r>
          </w:p>
        </w:tc>
        <w:tc>
          <w:tcPr>
            <w:tcW w:w="1519" w:type="dxa"/>
            <w:vAlign w:val="center"/>
          </w:tcPr>
          <w:p w:rsidR="003162C2" w:rsidRDefault="00D91C6A">
            <w:pPr>
              <w:jc w:val="right"/>
            </w:pPr>
            <w:r>
              <w:rPr>
                <w:color w:val="000000"/>
                <w:sz w:val="24"/>
              </w:rPr>
              <w:t>1.15</w:t>
            </w:r>
          </w:p>
        </w:tc>
      </w:tr>
      <w:tr w:rsidR="003162C2">
        <w:tc>
          <w:tcPr>
            <w:tcW w:w="862" w:type="dxa"/>
            <w:vAlign w:val="center"/>
          </w:tcPr>
          <w:p w:rsidR="003162C2" w:rsidRDefault="00D91C6A">
            <w:pPr>
              <w:jc w:val="center"/>
            </w:pPr>
            <w:r>
              <w:rPr>
                <w:color w:val="000000"/>
                <w:sz w:val="24"/>
              </w:rPr>
              <w:t>3</w:t>
            </w:r>
          </w:p>
        </w:tc>
        <w:tc>
          <w:tcPr>
            <w:tcW w:w="1346" w:type="dxa"/>
            <w:vAlign w:val="center"/>
          </w:tcPr>
          <w:p w:rsidR="003162C2" w:rsidRDefault="00D91C6A">
            <w:pPr>
              <w:jc w:val="center"/>
            </w:pPr>
            <w:r>
              <w:rPr>
                <w:color w:val="000000"/>
                <w:sz w:val="24"/>
              </w:rPr>
              <w:t>002368</w:t>
            </w:r>
          </w:p>
        </w:tc>
        <w:tc>
          <w:tcPr>
            <w:tcW w:w="1795" w:type="dxa"/>
            <w:vAlign w:val="center"/>
          </w:tcPr>
          <w:p w:rsidR="003162C2" w:rsidRDefault="00D91C6A">
            <w:pPr>
              <w:jc w:val="center"/>
            </w:pPr>
            <w:r>
              <w:rPr>
                <w:color w:val="000000"/>
                <w:sz w:val="24"/>
              </w:rPr>
              <w:t>太极股份</w:t>
            </w:r>
          </w:p>
        </w:tc>
        <w:tc>
          <w:tcPr>
            <w:tcW w:w="1681" w:type="dxa"/>
            <w:vAlign w:val="center"/>
          </w:tcPr>
          <w:p w:rsidR="003162C2" w:rsidRDefault="00D91C6A">
            <w:pPr>
              <w:jc w:val="right"/>
            </w:pPr>
            <w:r>
              <w:rPr>
                <w:color w:val="000000"/>
                <w:sz w:val="24"/>
              </w:rPr>
              <w:t>45,000</w:t>
            </w:r>
          </w:p>
        </w:tc>
        <w:tc>
          <w:tcPr>
            <w:tcW w:w="1795" w:type="dxa"/>
            <w:vAlign w:val="center"/>
          </w:tcPr>
          <w:p w:rsidR="003162C2" w:rsidRDefault="00D91C6A">
            <w:pPr>
              <w:jc w:val="right"/>
            </w:pPr>
            <w:r>
              <w:rPr>
                <w:color w:val="000000"/>
                <w:sz w:val="24"/>
              </w:rPr>
              <w:t>2,372,850.00</w:t>
            </w:r>
          </w:p>
        </w:tc>
        <w:tc>
          <w:tcPr>
            <w:tcW w:w="1519" w:type="dxa"/>
            <w:vAlign w:val="center"/>
          </w:tcPr>
          <w:p w:rsidR="003162C2" w:rsidRDefault="00D91C6A">
            <w:pPr>
              <w:jc w:val="right"/>
            </w:pPr>
            <w:r>
              <w:rPr>
                <w:color w:val="000000"/>
                <w:sz w:val="24"/>
              </w:rPr>
              <w:t>1.13</w:t>
            </w:r>
          </w:p>
        </w:tc>
      </w:tr>
      <w:tr w:rsidR="003162C2">
        <w:tc>
          <w:tcPr>
            <w:tcW w:w="862" w:type="dxa"/>
            <w:vAlign w:val="center"/>
          </w:tcPr>
          <w:p w:rsidR="003162C2" w:rsidRDefault="00D91C6A">
            <w:pPr>
              <w:jc w:val="center"/>
            </w:pPr>
            <w:r>
              <w:rPr>
                <w:color w:val="000000"/>
                <w:sz w:val="24"/>
              </w:rPr>
              <w:t>4</w:t>
            </w:r>
          </w:p>
        </w:tc>
        <w:tc>
          <w:tcPr>
            <w:tcW w:w="1346" w:type="dxa"/>
            <w:vAlign w:val="center"/>
          </w:tcPr>
          <w:p w:rsidR="003162C2" w:rsidRDefault="00D91C6A">
            <w:pPr>
              <w:jc w:val="center"/>
            </w:pPr>
            <w:r>
              <w:rPr>
                <w:color w:val="000000"/>
                <w:sz w:val="24"/>
              </w:rPr>
              <w:t>600016</w:t>
            </w:r>
          </w:p>
        </w:tc>
        <w:tc>
          <w:tcPr>
            <w:tcW w:w="1795" w:type="dxa"/>
            <w:vAlign w:val="center"/>
          </w:tcPr>
          <w:p w:rsidR="003162C2" w:rsidRDefault="00D91C6A">
            <w:pPr>
              <w:jc w:val="center"/>
            </w:pPr>
            <w:r>
              <w:rPr>
                <w:color w:val="000000"/>
                <w:sz w:val="24"/>
              </w:rPr>
              <w:t>民生银行</w:t>
            </w:r>
          </w:p>
        </w:tc>
        <w:tc>
          <w:tcPr>
            <w:tcW w:w="1681" w:type="dxa"/>
            <w:vAlign w:val="center"/>
          </w:tcPr>
          <w:p w:rsidR="003162C2" w:rsidRDefault="00D91C6A">
            <w:pPr>
              <w:jc w:val="right"/>
            </w:pPr>
            <w:r>
              <w:rPr>
                <w:color w:val="000000"/>
                <w:sz w:val="24"/>
              </w:rPr>
              <w:t>200,000</w:t>
            </w:r>
          </w:p>
        </w:tc>
        <w:tc>
          <w:tcPr>
            <w:tcW w:w="1795" w:type="dxa"/>
            <w:vAlign w:val="center"/>
          </w:tcPr>
          <w:p w:rsidR="003162C2" w:rsidRDefault="00D91C6A">
            <w:pPr>
              <w:jc w:val="right"/>
            </w:pPr>
            <w:r>
              <w:rPr>
                <w:color w:val="000000"/>
                <w:sz w:val="24"/>
              </w:rPr>
              <w:t>1,988,000.00</w:t>
            </w:r>
          </w:p>
        </w:tc>
        <w:tc>
          <w:tcPr>
            <w:tcW w:w="1519" w:type="dxa"/>
            <w:vAlign w:val="center"/>
          </w:tcPr>
          <w:p w:rsidR="003162C2" w:rsidRDefault="00D91C6A">
            <w:pPr>
              <w:jc w:val="right"/>
            </w:pPr>
            <w:r>
              <w:rPr>
                <w:color w:val="000000"/>
                <w:sz w:val="24"/>
              </w:rPr>
              <w:t>0.95</w:t>
            </w:r>
          </w:p>
        </w:tc>
      </w:tr>
      <w:tr w:rsidR="003162C2">
        <w:tc>
          <w:tcPr>
            <w:tcW w:w="862" w:type="dxa"/>
            <w:vAlign w:val="center"/>
          </w:tcPr>
          <w:p w:rsidR="003162C2" w:rsidRDefault="00D91C6A">
            <w:pPr>
              <w:jc w:val="center"/>
            </w:pPr>
            <w:r>
              <w:rPr>
                <w:color w:val="000000"/>
                <w:sz w:val="24"/>
              </w:rPr>
              <w:t>5</w:t>
            </w:r>
          </w:p>
        </w:tc>
        <w:tc>
          <w:tcPr>
            <w:tcW w:w="1346" w:type="dxa"/>
            <w:vAlign w:val="center"/>
          </w:tcPr>
          <w:p w:rsidR="003162C2" w:rsidRDefault="00D91C6A">
            <w:pPr>
              <w:jc w:val="center"/>
            </w:pPr>
            <w:r>
              <w:rPr>
                <w:color w:val="000000"/>
                <w:sz w:val="24"/>
              </w:rPr>
              <w:t>600565</w:t>
            </w:r>
          </w:p>
        </w:tc>
        <w:tc>
          <w:tcPr>
            <w:tcW w:w="1795" w:type="dxa"/>
            <w:vAlign w:val="center"/>
          </w:tcPr>
          <w:p w:rsidR="003162C2" w:rsidRDefault="00D91C6A">
            <w:pPr>
              <w:jc w:val="center"/>
            </w:pPr>
            <w:r>
              <w:rPr>
                <w:color w:val="000000"/>
                <w:sz w:val="24"/>
              </w:rPr>
              <w:t>迪马股份</w:t>
            </w:r>
          </w:p>
        </w:tc>
        <w:tc>
          <w:tcPr>
            <w:tcW w:w="1681" w:type="dxa"/>
            <w:vAlign w:val="center"/>
          </w:tcPr>
          <w:p w:rsidR="003162C2" w:rsidRDefault="00D91C6A">
            <w:pPr>
              <w:jc w:val="right"/>
            </w:pPr>
            <w:r>
              <w:rPr>
                <w:color w:val="000000"/>
                <w:sz w:val="24"/>
              </w:rPr>
              <w:t>160,000</w:t>
            </w:r>
          </w:p>
        </w:tc>
        <w:tc>
          <w:tcPr>
            <w:tcW w:w="1795" w:type="dxa"/>
            <w:vAlign w:val="center"/>
          </w:tcPr>
          <w:p w:rsidR="003162C2" w:rsidRDefault="00D91C6A">
            <w:pPr>
              <w:jc w:val="right"/>
            </w:pPr>
            <w:r>
              <w:rPr>
                <w:color w:val="000000"/>
                <w:sz w:val="24"/>
              </w:rPr>
              <w:t>1,940,800.00</w:t>
            </w:r>
          </w:p>
        </w:tc>
        <w:tc>
          <w:tcPr>
            <w:tcW w:w="1519" w:type="dxa"/>
            <w:vAlign w:val="center"/>
          </w:tcPr>
          <w:p w:rsidR="003162C2" w:rsidRDefault="00D91C6A">
            <w:pPr>
              <w:jc w:val="right"/>
            </w:pPr>
            <w:r>
              <w:rPr>
                <w:color w:val="000000"/>
                <w:sz w:val="24"/>
              </w:rPr>
              <w:t>0.93</w:t>
            </w:r>
          </w:p>
        </w:tc>
      </w:tr>
      <w:tr w:rsidR="003162C2">
        <w:tc>
          <w:tcPr>
            <w:tcW w:w="862" w:type="dxa"/>
            <w:vAlign w:val="center"/>
          </w:tcPr>
          <w:p w:rsidR="003162C2" w:rsidRDefault="00D91C6A">
            <w:pPr>
              <w:jc w:val="center"/>
            </w:pPr>
            <w:r>
              <w:rPr>
                <w:color w:val="000000"/>
                <w:sz w:val="24"/>
              </w:rPr>
              <w:t>6</w:t>
            </w:r>
          </w:p>
        </w:tc>
        <w:tc>
          <w:tcPr>
            <w:tcW w:w="1346" w:type="dxa"/>
            <w:vAlign w:val="center"/>
          </w:tcPr>
          <w:p w:rsidR="003162C2" w:rsidRDefault="00D91C6A">
            <w:pPr>
              <w:jc w:val="center"/>
            </w:pPr>
            <w:r>
              <w:rPr>
                <w:color w:val="000000"/>
                <w:sz w:val="24"/>
              </w:rPr>
              <w:t>300059</w:t>
            </w:r>
          </w:p>
        </w:tc>
        <w:tc>
          <w:tcPr>
            <w:tcW w:w="1795" w:type="dxa"/>
            <w:vAlign w:val="center"/>
          </w:tcPr>
          <w:p w:rsidR="003162C2" w:rsidRDefault="00D91C6A">
            <w:pPr>
              <w:jc w:val="center"/>
            </w:pPr>
            <w:r>
              <w:rPr>
                <w:color w:val="000000"/>
                <w:sz w:val="24"/>
              </w:rPr>
              <w:t>东方财富</w:t>
            </w:r>
          </w:p>
        </w:tc>
        <w:tc>
          <w:tcPr>
            <w:tcW w:w="1681" w:type="dxa"/>
            <w:vAlign w:val="center"/>
          </w:tcPr>
          <w:p w:rsidR="003162C2" w:rsidRDefault="00D91C6A">
            <w:pPr>
              <w:jc w:val="right"/>
            </w:pPr>
            <w:r>
              <w:rPr>
                <w:color w:val="000000"/>
                <w:sz w:val="24"/>
              </w:rPr>
              <w:t>30,000</w:t>
            </w:r>
          </w:p>
        </w:tc>
        <w:tc>
          <w:tcPr>
            <w:tcW w:w="1795" w:type="dxa"/>
            <w:vAlign w:val="center"/>
          </w:tcPr>
          <w:p w:rsidR="003162C2" w:rsidRDefault="00D91C6A">
            <w:pPr>
              <w:jc w:val="right"/>
            </w:pPr>
            <w:r>
              <w:rPr>
                <w:color w:val="000000"/>
                <w:sz w:val="24"/>
              </w:rPr>
              <w:t>1,892,700.00</w:t>
            </w:r>
          </w:p>
        </w:tc>
        <w:tc>
          <w:tcPr>
            <w:tcW w:w="1519" w:type="dxa"/>
            <w:vAlign w:val="center"/>
          </w:tcPr>
          <w:p w:rsidR="003162C2" w:rsidRDefault="00D91C6A">
            <w:pPr>
              <w:jc w:val="right"/>
            </w:pPr>
            <w:r>
              <w:rPr>
                <w:color w:val="000000"/>
                <w:sz w:val="24"/>
              </w:rPr>
              <w:t>0.90</w:t>
            </w:r>
          </w:p>
        </w:tc>
      </w:tr>
      <w:tr w:rsidR="003162C2">
        <w:tc>
          <w:tcPr>
            <w:tcW w:w="862" w:type="dxa"/>
            <w:vAlign w:val="center"/>
          </w:tcPr>
          <w:p w:rsidR="003162C2" w:rsidRDefault="00D91C6A">
            <w:pPr>
              <w:jc w:val="center"/>
            </w:pPr>
            <w:r>
              <w:rPr>
                <w:color w:val="000000"/>
                <w:sz w:val="24"/>
              </w:rPr>
              <w:t>7</w:t>
            </w:r>
          </w:p>
        </w:tc>
        <w:tc>
          <w:tcPr>
            <w:tcW w:w="1346" w:type="dxa"/>
            <w:vAlign w:val="center"/>
          </w:tcPr>
          <w:p w:rsidR="003162C2" w:rsidRDefault="00D91C6A">
            <w:pPr>
              <w:jc w:val="center"/>
            </w:pPr>
            <w:r>
              <w:rPr>
                <w:color w:val="000000"/>
                <w:sz w:val="24"/>
              </w:rPr>
              <w:t>300075</w:t>
            </w:r>
          </w:p>
        </w:tc>
        <w:tc>
          <w:tcPr>
            <w:tcW w:w="1795" w:type="dxa"/>
            <w:vAlign w:val="center"/>
          </w:tcPr>
          <w:p w:rsidR="003162C2" w:rsidRDefault="00D91C6A">
            <w:pPr>
              <w:jc w:val="center"/>
            </w:pPr>
            <w:r>
              <w:rPr>
                <w:color w:val="000000"/>
                <w:sz w:val="24"/>
              </w:rPr>
              <w:t>数字政通</w:t>
            </w:r>
          </w:p>
        </w:tc>
        <w:tc>
          <w:tcPr>
            <w:tcW w:w="1681" w:type="dxa"/>
            <w:vAlign w:val="center"/>
          </w:tcPr>
          <w:p w:rsidR="003162C2" w:rsidRDefault="00D91C6A">
            <w:pPr>
              <w:jc w:val="right"/>
            </w:pPr>
            <w:r>
              <w:rPr>
                <w:color w:val="000000"/>
                <w:sz w:val="24"/>
              </w:rPr>
              <w:t>50,000</w:t>
            </w:r>
          </w:p>
        </w:tc>
        <w:tc>
          <w:tcPr>
            <w:tcW w:w="1795" w:type="dxa"/>
            <w:vAlign w:val="center"/>
          </w:tcPr>
          <w:p w:rsidR="003162C2" w:rsidRDefault="00D91C6A">
            <w:pPr>
              <w:jc w:val="right"/>
            </w:pPr>
            <w:r>
              <w:rPr>
                <w:color w:val="000000"/>
                <w:sz w:val="24"/>
              </w:rPr>
              <w:t>1,884,500.00</w:t>
            </w:r>
          </w:p>
        </w:tc>
        <w:tc>
          <w:tcPr>
            <w:tcW w:w="1519" w:type="dxa"/>
            <w:vAlign w:val="center"/>
          </w:tcPr>
          <w:p w:rsidR="003162C2" w:rsidRDefault="00D91C6A">
            <w:pPr>
              <w:jc w:val="right"/>
            </w:pPr>
            <w:r>
              <w:rPr>
                <w:color w:val="000000"/>
                <w:sz w:val="24"/>
              </w:rPr>
              <w:t>0.90</w:t>
            </w:r>
          </w:p>
        </w:tc>
      </w:tr>
      <w:tr w:rsidR="003162C2">
        <w:tc>
          <w:tcPr>
            <w:tcW w:w="862" w:type="dxa"/>
            <w:vAlign w:val="center"/>
          </w:tcPr>
          <w:p w:rsidR="003162C2" w:rsidRDefault="00D91C6A">
            <w:pPr>
              <w:jc w:val="center"/>
            </w:pPr>
            <w:r>
              <w:rPr>
                <w:color w:val="000000"/>
                <w:sz w:val="24"/>
              </w:rPr>
              <w:t>8</w:t>
            </w:r>
          </w:p>
        </w:tc>
        <w:tc>
          <w:tcPr>
            <w:tcW w:w="1346" w:type="dxa"/>
            <w:vAlign w:val="center"/>
          </w:tcPr>
          <w:p w:rsidR="003162C2" w:rsidRDefault="00D91C6A">
            <w:pPr>
              <w:jc w:val="center"/>
            </w:pPr>
            <w:r>
              <w:rPr>
                <w:color w:val="000000"/>
                <w:sz w:val="24"/>
              </w:rPr>
              <w:t>600703</w:t>
            </w:r>
          </w:p>
        </w:tc>
        <w:tc>
          <w:tcPr>
            <w:tcW w:w="1795" w:type="dxa"/>
            <w:vAlign w:val="center"/>
          </w:tcPr>
          <w:p w:rsidR="003162C2" w:rsidRDefault="00D91C6A">
            <w:pPr>
              <w:jc w:val="center"/>
            </w:pPr>
            <w:r>
              <w:rPr>
                <w:color w:val="000000"/>
                <w:sz w:val="24"/>
              </w:rPr>
              <w:t>三安光电</w:t>
            </w:r>
          </w:p>
        </w:tc>
        <w:tc>
          <w:tcPr>
            <w:tcW w:w="1681" w:type="dxa"/>
            <w:vAlign w:val="center"/>
          </w:tcPr>
          <w:p w:rsidR="003162C2" w:rsidRDefault="00D91C6A">
            <w:pPr>
              <w:jc w:val="right"/>
            </w:pPr>
            <w:r>
              <w:rPr>
                <w:color w:val="000000"/>
                <w:sz w:val="24"/>
              </w:rPr>
              <w:t>60,000</w:t>
            </w:r>
          </w:p>
        </w:tc>
        <w:tc>
          <w:tcPr>
            <w:tcW w:w="1795" w:type="dxa"/>
            <w:vAlign w:val="center"/>
          </w:tcPr>
          <w:p w:rsidR="003162C2" w:rsidRDefault="00D91C6A">
            <w:pPr>
              <w:jc w:val="right"/>
            </w:pPr>
            <w:r>
              <w:rPr>
                <w:color w:val="000000"/>
                <w:sz w:val="24"/>
              </w:rPr>
              <w:t>1,878,000.00</w:t>
            </w:r>
          </w:p>
        </w:tc>
        <w:tc>
          <w:tcPr>
            <w:tcW w:w="1519" w:type="dxa"/>
            <w:vAlign w:val="center"/>
          </w:tcPr>
          <w:p w:rsidR="003162C2" w:rsidRDefault="00D91C6A">
            <w:pPr>
              <w:jc w:val="right"/>
            </w:pPr>
            <w:r>
              <w:rPr>
                <w:color w:val="000000"/>
                <w:sz w:val="24"/>
              </w:rPr>
              <w:t>0.90</w:t>
            </w:r>
          </w:p>
        </w:tc>
      </w:tr>
      <w:tr w:rsidR="003162C2">
        <w:tc>
          <w:tcPr>
            <w:tcW w:w="862" w:type="dxa"/>
            <w:vAlign w:val="center"/>
          </w:tcPr>
          <w:p w:rsidR="003162C2" w:rsidRDefault="00D91C6A">
            <w:pPr>
              <w:jc w:val="center"/>
            </w:pPr>
            <w:r>
              <w:rPr>
                <w:color w:val="000000"/>
                <w:sz w:val="24"/>
              </w:rPr>
              <w:t>9</w:t>
            </w:r>
          </w:p>
        </w:tc>
        <w:tc>
          <w:tcPr>
            <w:tcW w:w="1346" w:type="dxa"/>
            <w:vAlign w:val="center"/>
          </w:tcPr>
          <w:p w:rsidR="003162C2" w:rsidRDefault="00D91C6A">
            <w:pPr>
              <w:jc w:val="center"/>
            </w:pPr>
            <w:r>
              <w:rPr>
                <w:color w:val="000000"/>
                <w:sz w:val="24"/>
              </w:rPr>
              <w:t>002280</w:t>
            </w:r>
          </w:p>
        </w:tc>
        <w:tc>
          <w:tcPr>
            <w:tcW w:w="1795" w:type="dxa"/>
            <w:vAlign w:val="center"/>
          </w:tcPr>
          <w:p w:rsidR="003162C2" w:rsidRDefault="00D91C6A">
            <w:pPr>
              <w:jc w:val="center"/>
            </w:pPr>
            <w:r>
              <w:rPr>
                <w:color w:val="000000"/>
                <w:sz w:val="24"/>
              </w:rPr>
              <w:t>联络互动</w:t>
            </w:r>
          </w:p>
        </w:tc>
        <w:tc>
          <w:tcPr>
            <w:tcW w:w="1681" w:type="dxa"/>
            <w:vAlign w:val="center"/>
          </w:tcPr>
          <w:p w:rsidR="003162C2" w:rsidRDefault="00D91C6A">
            <w:pPr>
              <w:jc w:val="right"/>
            </w:pPr>
            <w:r>
              <w:rPr>
                <w:color w:val="000000"/>
                <w:sz w:val="24"/>
              </w:rPr>
              <w:t>30,000</w:t>
            </w:r>
          </w:p>
        </w:tc>
        <w:tc>
          <w:tcPr>
            <w:tcW w:w="1795" w:type="dxa"/>
            <w:vAlign w:val="center"/>
          </w:tcPr>
          <w:p w:rsidR="003162C2" w:rsidRDefault="00D91C6A">
            <w:pPr>
              <w:jc w:val="right"/>
            </w:pPr>
            <w:r>
              <w:rPr>
                <w:color w:val="000000"/>
                <w:sz w:val="24"/>
              </w:rPr>
              <w:t>1,599,000.00</w:t>
            </w:r>
          </w:p>
        </w:tc>
        <w:tc>
          <w:tcPr>
            <w:tcW w:w="1519" w:type="dxa"/>
            <w:vAlign w:val="center"/>
          </w:tcPr>
          <w:p w:rsidR="003162C2" w:rsidRDefault="00D91C6A">
            <w:pPr>
              <w:jc w:val="right"/>
            </w:pPr>
            <w:r>
              <w:rPr>
                <w:color w:val="000000"/>
                <w:sz w:val="24"/>
              </w:rPr>
              <w:t>0.76</w:t>
            </w:r>
          </w:p>
        </w:tc>
      </w:tr>
      <w:tr w:rsidR="003162C2">
        <w:tc>
          <w:tcPr>
            <w:tcW w:w="862" w:type="dxa"/>
            <w:vAlign w:val="center"/>
          </w:tcPr>
          <w:p w:rsidR="003162C2" w:rsidRDefault="00D91C6A">
            <w:pPr>
              <w:jc w:val="center"/>
            </w:pPr>
            <w:r>
              <w:rPr>
                <w:color w:val="000000"/>
                <w:sz w:val="24"/>
              </w:rPr>
              <w:t>10</w:t>
            </w:r>
          </w:p>
        </w:tc>
        <w:tc>
          <w:tcPr>
            <w:tcW w:w="1346" w:type="dxa"/>
            <w:vAlign w:val="center"/>
          </w:tcPr>
          <w:p w:rsidR="003162C2" w:rsidRDefault="00D91C6A">
            <w:pPr>
              <w:jc w:val="center"/>
            </w:pPr>
            <w:r>
              <w:rPr>
                <w:color w:val="000000"/>
                <w:sz w:val="24"/>
              </w:rPr>
              <w:t>002439</w:t>
            </w:r>
          </w:p>
        </w:tc>
        <w:tc>
          <w:tcPr>
            <w:tcW w:w="1795" w:type="dxa"/>
            <w:vAlign w:val="center"/>
          </w:tcPr>
          <w:p w:rsidR="003162C2" w:rsidRDefault="00D91C6A">
            <w:pPr>
              <w:jc w:val="center"/>
            </w:pPr>
            <w:r>
              <w:rPr>
                <w:color w:val="000000"/>
                <w:sz w:val="24"/>
              </w:rPr>
              <w:t>启明星辰</w:t>
            </w:r>
          </w:p>
        </w:tc>
        <w:tc>
          <w:tcPr>
            <w:tcW w:w="1681" w:type="dxa"/>
            <w:vAlign w:val="center"/>
          </w:tcPr>
          <w:p w:rsidR="003162C2" w:rsidRDefault="00D91C6A">
            <w:pPr>
              <w:jc w:val="right"/>
            </w:pPr>
            <w:r>
              <w:rPr>
                <w:color w:val="000000"/>
                <w:sz w:val="24"/>
              </w:rPr>
              <w:t>46,500</w:t>
            </w:r>
          </w:p>
        </w:tc>
        <w:tc>
          <w:tcPr>
            <w:tcW w:w="1795" w:type="dxa"/>
            <w:vAlign w:val="center"/>
          </w:tcPr>
          <w:p w:rsidR="003162C2" w:rsidRDefault="00D91C6A">
            <w:pPr>
              <w:jc w:val="right"/>
            </w:pPr>
            <w:r>
              <w:rPr>
                <w:color w:val="000000"/>
                <w:sz w:val="24"/>
              </w:rPr>
              <w:t>1,594,950.00</w:t>
            </w:r>
          </w:p>
        </w:tc>
        <w:tc>
          <w:tcPr>
            <w:tcW w:w="1519" w:type="dxa"/>
            <w:vAlign w:val="center"/>
          </w:tcPr>
          <w:p w:rsidR="003162C2" w:rsidRDefault="00D91C6A">
            <w:pPr>
              <w:jc w:val="right"/>
            </w:pPr>
            <w:r>
              <w:rPr>
                <w:color w:val="000000"/>
                <w:sz w:val="24"/>
              </w:rPr>
              <w:t>0.76</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3162C2">
        <w:tc>
          <w:tcPr>
            <w:tcW w:w="869" w:type="dxa"/>
            <w:vAlign w:val="center"/>
          </w:tcPr>
          <w:p w:rsidR="003162C2" w:rsidRDefault="00D91C6A">
            <w:pPr>
              <w:jc w:val="center"/>
            </w:pPr>
            <w:r>
              <w:rPr>
                <w:sz w:val="24"/>
              </w:rPr>
              <w:t>1</w:t>
            </w:r>
          </w:p>
        </w:tc>
        <w:tc>
          <w:tcPr>
            <w:tcW w:w="1650" w:type="dxa"/>
            <w:vAlign w:val="center"/>
          </w:tcPr>
          <w:p w:rsidR="003162C2" w:rsidRDefault="00D91C6A">
            <w:pPr>
              <w:jc w:val="center"/>
            </w:pPr>
            <w:r>
              <w:rPr>
                <w:sz w:val="24"/>
              </w:rPr>
              <w:t>300059</w:t>
            </w:r>
          </w:p>
        </w:tc>
        <w:tc>
          <w:tcPr>
            <w:tcW w:w="1980" w:type="dxa"/>
            <w:vAlign w:val="center"/>
          </w:tcPr>
          <w:p w:rsidR="003162C2" w:rsidRDefault="00D91C6A">
            <w:pPr>
              <w:jc w:val="center"/>
            </w:pPr>
            <w:r>
              <w:rPr>
                <w:sz w:val="24"/>
              </w:rPr>
              <w:t>东方财富</w:t>
            </w:r>
          </w:p>
        </w:tc>
        <w:tc>
          <w:tcPr>
            <w:tcW w:w="2879" w:type="dxa"/>
            <w:vAlign w:val="center"/>
          </w:tcPr>
          <w:p w:rsidR="003162C2" w:rsidRDefault="00D91C6A">
            <w:pPr>
              <w:jc w:val="right"/>
            </w:pPr>
            <w:r>
              <w:rPr>
                <w:sz w:val="24"/>
              </w:rPr>
              <w:t>9,567,623.30</w:t>
            </w:r>
          </w:p>
        </w:tc>
        <w:tc>
          <w:tcPr>
            <w:tcW w:w="1620" w:type="dxa"/>
            <w:vAlign w:val="center"/>
          </w:tcPr>
          <w:p w:rsidR="003162C2" w:rsidRDefault="00D91C6A">
            <w:pPr>
              <w:jc w:val="right"/>
            </w:pPr>
            <w:r>
              <w:rPr>
                <w:sz w:val="24"/>
              </w:rPr>
              <w:t>3.89</w:t>
            </w:r>
          </w:p>
        </w:tc>
      </w:tr>
      <w:tr w:rsidR="003162C2">
        <w:tc>
          <w:tcPr>
            <w:tcW w:w="869" w:type="dxa"/>
            <w:vAlign w:val="center"/>
          </w:tcPr>
          <w:p w:rsidR="003162C2" w:rsidRDefault="00D91C6A">
            <w:pPr>
              <w:jc w:val="center"/>
            </w:pPr>
            <w:r>
              <w:rPr>
                <w:sz w:val="24"/>
              </w:rPr>
              <w:t>2</w:t>
            </w:r>
          </w:p>
        </w:tc>
        <w:tc>
          <w:tcPr>
            <w:tcW w:w="1650" w:type="dxa"/>
            <w:vAlign w:val="center"/>
          </w:tcPr>
          <w:p w:rsidR="003162C2" w:rsidRDefault="00D91C6A">
            <w:pPr>
              <w:jc w:val="center"/>
            </w:pPr>
            <w:r>
              <w:rPr>
                <w:sz w:val="24"/>
              </w:rPr>
              <w:t>000046</w:t>
            </w:r>
          </w:p>
        </w:tc>
        <w:tc>
          <w:tcPr>
            <w:tcW w:w="1980" w:type="dxa"/>
            <w:vAlign w:val="center"/>
          </w:tcPr>
          <w:p w:rsidR="003162C2" w:rsidRDefault="00D91C6A">
            <w:pPr>
              <w:jc w:val="center"/>
            </w:pPr>
            <w:r>
              <w:rPr>
                <w:sz w:val="24"/>
              </w:rPr>
              <w:t>泛海控股</w:t>
            </w:r>
          </w:p>
        </w:tc>
        <w:tc>
          <w:tcPr>
            <w:tcW w:w="2879" w:type="dxa"/>
            <w:vAlign w:val="center"/>
          </w:tcPr>
          <w:p w:rsidR="003162C2" w:rsidRDefault="00D91C6A">
            <w:pPr>
              <w:jc w:val="right"/>
            </w:pPr>
            <w:r>
              <w:rPr>
                <w:sz w:val="24"/>
              </w:rPr>
              <w:t>9,138,692.12</w:t>
            </w:r>
          </w:p>
        </w:tc>
        <w:tc>
          <w:tcPr>
            <w:tcW w:w="1620" w:type="dxa"/>
            <w:vAlign w:val="center"/>
          </w:tcPr>
          <w:p w:rsidR="003162C2" w:rsidRDefault="00D91C6A">
            <w:pPr>
              <w:jc w:val="right"/>
            </w:pPr>
            <w:r>
              <w:rPr>
                <w:sz w:val="24"/>
              </w:rPr>
              <w:t>3.71</w:t>
            </w:r>
          </w:p>
        </w:tc>
      </w:tr>
      <w:tr w:rsidR="003162C2">
        <w:tc>
          <w:tcPr>
            <w:tcW w:w="869" w:type="dxa"/>
            <w:vAlign w:val="center"/>
          </w:tcPr>
          <w:p w:rsidR="003162C2" w:rsidRDefault="00D91C6A">
            <w:pPr>
              <w:jc w:val="center"/>
            </w:pPr>
            <w:r>
              <w:rPr>
                <w:sz w:val="24"/>
              </w:rPr>
              <w:t>3</w:t>
            </w:r>
          </w:p>
        </w:tc>
        <w:tc>
          <w:tcPr>
            <w:tcW w:w="1650" w:type="dxa"/>
            <w:vAlign w:val="center"/>
          </w:tcPr>
          <w:p w:rsidR="003162C2" w:rsidRDefault="00D91C6A">
            <w:pPr>
              <w:jc w:val="center"/>
            </w:pPr>
            <w:r>
              <w:rPr>
                <w:sz w:val="24"/>
              </w:rPr>
              <w:t>600196</w:t>
            </w:r>
          </w:p>
        </w:tc>
        <w:tc>
          <w:tcPr>
            <w:tcW w:w="1980" w:type="dxa"/>
            <w:vAlign w:val="center"/>
          </w:tcPr>
          <w:p w:rsidR="003162C2" w:rsidRDefault="00D91C6A">
            <w:pPr>
              <w:jc w:val="center"/>
            </w:pPr>
            <w:r>
              <w:rPr>
                <w:sz w:val="24"/>
              </w:rPr>
              <w:t>复星医药</w:t>
            </w:r>
          </w:p>
        </w:tc>
        <w:tc>
          <w:tcPr>
            <w:tcW w:w="2879" w:type="dxa"/>
            <w:vAlign w:val="center"/>
          </w:tcPr>
          <w:p w:rsidR="003162C2" w:rsidRDefault="00D91C6A">
            <w:pPr>
              <w:jc w:val="right"/>
            </w:pPr>
            <w:r>
              <w:rPr>
                <w:sz w:val="24"/>
              </w:rPr>
              <w:t>8,637,203.00</w:t>
            </w:r>
          </w:p>
        </w:tc>
        <w:tc>
          <w:tcPr>
            <w:tcW w:w="1620" w:type="dxa"/>
            <w:vAlign w:val="center"/>
          </w:tcPr>
          <w:p w:rsidR="003162C2" w:rsidRDefault="00D91C6A">
            <w:pPr>
              <w:jc w:val="right"/>
            </w:pPr>
            <w:r>
              <w:rPr>
                <w:sz w:val="24"/>
              </w:rPr>
              <w:t>3.51</w:t>
            </w:r>
          </w:p>
        </w:tc>
      </w:tr>
      <w:tr w:rsidR="003162C2">
        <w:tc>
          <w:tcPr>
            <w:tcW w:w="869" w:type="dxa"/>
            <w:vAlign w:val="center"/>
          </w:tcPr>
          <w:p w:rsidR="003162C2" w:rsidRDefault="00D91C6A">
            <w:pPr>
              <w:jc w:val="center"/>
            </w:pPr>
            <w:r>
              <w:rPr>
                <w:sz w:val="24"/>
              </w:rPr>
              <w:t>4</w:t>
            </w:r>
          </w:p>
        </w:tc>
        <w:tc>
          <w:tcPr>
            <w:tcW w:w="1650" w:type="dxa"/>
            <w:vAlign w:val="center"/>
          </w:tcPr>
          <w:p w:rsidR="003162C2" w:rsidRDefault="00D91C6A">
            <w:pPr>
              <w:jc w:val="center"/>
            </w:pPr>
            <w:r>
              <w:rPr>
                <w:sz w:val="24"/>
              </w:rPr>
              <w:t>002227</w:t>
            </w:r>
          </w:p>
        </w:tc>
        <w:tc>
          <w:tcPr>
            <w:tcW w:w="1980" w:type="dxa"/>
            <w:vAlign w:val="center"/>
          </w:tcPr>
          <w:p w:rsidR="003162C2" w:rsidRDefault="00D91C6A">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3162C2" w:rsidRDefault="00D91C6A">
            <w:pPr>
              <w:jc w:val="right"/>
            </w:pPr>
            <w:r>
              <w:rPr>
                <w:sz w:val="24"/>
              </w:rPr>
              <w:t>8,574,879.40</w:t>
            </w:r>
          </w:p>
        </w:tc>
        <w:tc>
          <w:tcPr>
            <w:tcW w:w="1620" w:type="dxa"/>
            <w:vAlign w:val="center"/>
          </w:tcPr>
          <w:p w:rsidR="003162C2" w:rsidRDefault="00D91C6A">
            <w:pPr>
              <w:jc w:val="right"/>
            </w:pPr>
            <w:r>
              <w:rPr>
                <w:sz w:val="24"/>
              </w:rPr>
              <w:t>3.48</w:t>
            </w:r>
          </w:p>
        </w:tc>
      </w:tr>
      <w:tr w:rsidR="003162C2">
        <w:tc>
          <w:tcPr>
            <w:tcW w:w="869" w:type="dxa"/>
            <w:vAlign w:val="center"/>
          </w:tcPr>
          <w:p w:rsidR="003162C2" w:rsidRDefault="00D91C6A">
            <w:pPr>
              <w:jc w:val="center"/>
            </w:pPr>
            <w:r>
              <w:rPr>
                <w:sz w:val="24"/>
              </w:rPr>
              <w:t>5</w:t>
            </w:r>
          </w:p>
        </w:tc>
        <w:tc>
          <w:tcPr>
            <w:tcW w:w="1650" w:type="dxa"/>
            <w:vAlign w:val="center"/>
          </w:tcPr>
          <w:p w:rsidR="003162C2" w:rsidRDefault="00D91C6A">
            <w:pPr>
              <w:jc w:val="center"/>
            </w:pPr>
            <w:r>
              <w:rPr>
                <w:sz w:val="24"/>
              </w:rPr>
              <w:t>600703</w:t>
            </w:r>
          </w:p>
        </w:tc>
        <w:tc>
          <w:tcPr>
            <w:tcW w:w="1980" w:type="dxa"/>
            <w:vAlign w:val="center"/>
          </w:tcPr>
          <w:p w:rsidR="003162C2" w:rsidRDefault="00D91C6A">
            <w:pPr>
              <w:jc w:val="center"/>
            </w:pPr>
            <w:r>
              <w:rPr>
                <w:sz w:val="24"/>
              </w:rPr>
              <w:t>三安光电</w:t>
            </w:r>
          </w:p>
        </w:tc>
        <w:tc>
          <w:tcPr>
            <w:tcW w:w="2879" w:type="dxa"/>
            <w:vAlign w:val="center"/>
          </w:tcPr>
          <w:p w:rsidR="003162C2" w:rsidRDefault="00D91C6A">
            <w:pPr>
              <w:jc w:val="right"/>
            </w:pPr>
            <w:r>
              <w:rPr>
                <w:sz w:val="24"/>
              </w:rPr>
              <w:t>8,264,858.01</w:t>
            </w:r>
          </w:p>
        </w:tc>
        <w:tc>
          <w:tcPr>
            <w:tcW w:w="1620" w:type="dxa"/>
            <w:vAlign w:val="center"/>
          </w:tcPr>
          <w:p w:rsidR="003162C2" w:rsidRDefault="00D91C6A">
            <w:pPr>
              <w:jc w:val="right"/>
            </w:pPr>
            <w:r>
              <w:rPr>
                <w:sz w:val="24"/>
              </w:rPr>
              <w:t>3.36</w:t>
            </w:r>
          </w:p>
        </w:tc>
      </w:tr>
      <w:tr w:rsidR="003162C2">
        <w:tc>
          <w:tcPr>
            <w:tcW w:w="869" w:type="dxa"/>
            <w:vAlign w:val="center"/>
          </w:tcPr>
          <w:p w:rsidR="003162C2" w:rsidRDefault="00D91C6A">
            <w:pPr>
              <w:jc w:val="center"/>
            </w:pPr>
            <w:r>
              <w:rPr>
                <w:sz w:val="24"/>
              </w:rPr>
              <w:t>6</w:t>
            </w:r>
          </w:p>
        </w:tc>
        <w:tc>
          <w:tcPr>
            <w:tcW w:w="1650" w:type="dxa"/>
            <w:vAlign w:val="center"/>
          </w:tcPr>
          <w:p w:rsidR="003162C2" w:rsidRDefault="00D91C6A">
            <w:pPr>
              <w:jc w:val="center"/>
            </w:pPr>
            <w:r>
              <w:rPr>
                <w:sz w:val="24"/>
              </w:rPr>
              <w:t>601318</w:t>
            </w:r>
          </w:p>
        </w:tc>
        <w:tc>
          <w:tcPr>
            <w:tcW w:w="1980" w:type="dxa"/>
            <w:vAlign w:val="center"/>
          </w:tcPr>
          <w:p w:rsidR="003162C2" w:rsidRDefault="00D91C6A">
            <w:pPr>
              <w:jc w:val="center"/>
            </w:pPr>
            <w:r>
              <w:rPr>
                <w:sz w:val="24"/>
              </w:rPr>
              <w:t>中国平安</w:t>
            </w:r>
          </w:p>
        </w:tc>
        <w:tc>
          <w:tcPr>
            <w:tcW w:w="2879" w:type="dxa"/>
            <w:vAlign w:val="center"/>
          </w:tcPr>
          <w:p w:rsidR="003162C2" w:rsidRDefault="00D91C6A">
            <w:pPr>
              <w:jc w:val="right"/>
            </w:pPr>
            <w:r>
              <w:rPr>
                <w:sz w:val="24"/>
              </w:rPr>
              <w:t>8,111,652.01</w:t>
            </w:r>
          </w:p>
        </w:tc>
        <w:tc>
          <w:tcPr>
            <w:tcW w:w="1620" w:type="dxa"/>
            <w:vAlign w:val="center"/>
          </w:tcPr>
          <w:p w:rsidR="003162C2" w:rsidRDefault="00D91C6A">
            <w:pPr>
              <w:jc w:val="right"/>
            </w:pPr>
            <w:r>
              <w:rPr>
                <w:sz w:val="24"/>
              </w:rPr>
              <w:t>3.29</w:t>
            </w:r>
          </w:p>
        </w:tc>
      </w:tr>
      <w:tr w:rsidR="003162C2">
        <w:tc>
          <w:tcPr>
            <w:tcW w:w="869" w:type="dxa"/>
            <w:vAlign w:val="center"/>
          </w:tcPr>
          <w:p w:rsidR="003162C2" w:rsidRDefault="00D91C6A">
            <w:pPr>
              <w:jc w:val="center"/>
            </w:pPr>
            <w:r>
              <w:rPr>
                <w:sz w:val="24"/>
              </w:rPr>
              <w:t>7</w:t>
            </w:r>
          </w:p>
        </w:tc>
        <w:tc>
          <w:tcPr>
            <w:tcW w:w="1650" w:type="dxa"/>
            <w:vAlign w:val="center"/>
          </w:tcPr>
          <w:p w:rsidR="003162C2" w:rsidRDefault="00D91C6A">
            <w:pPr>
              <w:jc w:val="center"/>
            </w:pPr>
            <w:r>
              <w:rPr>
                <w:sz w:val="24"/>
              </w:rPr>
              <w:t>300010</w:t>
            </w:r>
          </w:p>
        </w:tc>
        <w:tc>
          <w:tcPr>
            <w:tcW w:w="1980" w:type="dxa"/>
            <w:vAlign w:val="center"/>
          </w:tcPr>
          <w:p w:rsidR="003162C2" w:rsidRDefault="00D91C6A">
            <w:pPr>
              <w:jc w:val="center"/>
            </w:pPr>
            <w:r>
              <w:rPr>
                <w:sz w:val="24"/>
              </w:rPr>
              <w:t>立思辰</w:t>
            </w:r>
          </w:p>
        </w:tc>
        <w:tc>
          <w:tcPr>
            <w:tcW w:w="2879" w:type="dxa"/>
            <w:vAlign w:val="center"/>
          </w:tcPr>
          <w:p w:rsidR="003162C2" w:rsidRDefault="00D91C6A">
            <w:pPr>
              <w:jc w:val="right"/>
            </w:pPr>
            <w:r>
              <w:rPr>
                <w:sz w:val="24"/>
              </w:rPr>
              <w:t>7,783,905.00</w:t>
            </w:r>
          </w:p>
        </w:tc>
        <w:tc>
          <w:tcPr>
            <w:tcW w:w="1620" w:type="dxa"/>
            <w:vAlign w:val="center"/>
          </w:tcPr>
          <w:p w:rsidR="003162C2" w:rsidRDefault="00D91C6A">
            <w:pPr>
              <w:jc w:val="right"/>
            </w:pPr>
            <w:r>
              <w:rPr>
                <w:sz w:val="24"/>
              </w:rPr>
              <w:t>3.16</w:t>
            </w:r>
          </w:p>
        </w:tc>
      </w:tr>
      <w:tr w:rsidR="003162C2">
        <w:tc>
          <w:tcPr>
            <w:tcW w:w="869" w:type="dxa"/>
            <w:vAlign w:val="center"/>
          </w:tcPr>
          <w:p w:rsidR="003162C2" w:rsidRDefault="00D91C6A">
            <w:pPr>
              <w:jc w:val="center"/>
            </w:pPr>
            <w:r>
              <w:rPr>
                <w:sz w:val="24"/>
              </w:rPr>
              <w:t>8</w:t>
            </w:r>
          </w:p>
        </w:tc>
        <w:tc>
          <w:tcPr>
            <w:tcW w:w="1650" w:type="dxa"/>
            <w:vAlign w:val="center"/>
          </w:tcPr>
          <w:p w:rsidR="003162C2" w:rsidRDefault="00D91C6A">
            <w:pPr>
              <w:jc w:val="center"/>
            </w:pPr>
            <w:r>
              <w:rPr>
                <w:sz w:val="24"/>
              </w:rPr>
              <w:t>600219</w:t>
            </w:r>
          </w:p>
        </w:tc>
        <w:tc>
          <w:tcPr>
            <w:tcW w:w="1980" w:type="dxa"/>
            <w:vAlign w:val="center"/>
          </w:tcPr>
          <w:p w:rsidR="003162C2" w:rsidRDefault="00D91C6A">
            <w:pPr>
              <w:jc w:val="center"/>
            </w:pPr>
            <w:r>
              <w:rPr>
                <w:sz w:val="24"/>
              </w:rPr>
              <w:t>南山铝业</w:t>
            </w:r>
          </w:p>
        </w:tc>
        <w:tc>
          <w:tcPr>
            <w:tcW w:w="2879" w:type="dxa"/>
            <w:vAlign w:val="center"/>
          </w:tcPr>
          <w:p w:rsidR="003162C2" w:rsidRDefault="00D91C6A">
            <w:pPr>
              <w:jc w:val="right"/>
            </w:pPr>
            <w:r>
              <w:rPr>
                <w:sz w:val="24"/>
              </w:rPr>
              <w:t>7,162,715.26</w:t>
            </w:r>
          </w:p>
        </w:tc>
        <w:tc>
          <w:tcPr>
            <w:tcW w:w="1620" w:type="dxa"/>
            <w:vAlign w:val="center"/>
          </w:tcPr>
          <w:p w:rsidR="003162C2" w:rsidRDefault="00D91C6A">
            <w:pPr>
              <w:jc w:val="right"/>
            </w:pPr>
            <w:r>
              <w:rPr>
                <w:sz w:val="24"/>
              </w:rPr>
              <w:t>2.91</w:t>
            </w:r>
          </w:p>
        </w:tc>
      </w:tr>
      <w:tr w:rsidR="003162C2">
        <w:tc>
          <w:tcPr>
            <w:tcW w:w="869" w:type="dxa"/>
            <w:vAlign w:val="center"/>
          </w:tcPr>
          <w:p w:rsidR="003162C2" w:rsidRDefault="00D91C6A">
            <w:pPr>
              <w:jc w:val="center"/>
            </w:pPr>
            <w:r>
              <w:rPr>
                <w:sz w:val="24"/>
              </w:rPr>
              <w:t>9</w:t>
            </w:r>
          </w:p>
        </w:tc>
        <w:tc>
          <w:tcPr>
            <w:tcW w:w="1650" w:type="dxa"/>
            <w:vAlign w:val="center"/>
          </w:tcPr>
          <w:p w:rsidR="003162C2" w:rsidRDefault="00D91C6A">
            <w:pPr>
              <w:jc w:val="center"/>
            </w:pPr>
            <w:r>
              <w:rPr>
                <w:sz w:val="24"/>
              </w:rPr>
              <w:t>601788</w:t>
            </w:r>
          </w:p>
        </w:tc>
        <w:tc>
          <w:tcPr>
            <w:tcW w:w="1980" w:type="dxa"/>
            <w:vAlign w:val="center"/>
          </w:tcPr>
          <w:p w:rsidR="003162C2" w:rsidRDefault="00D91C6A">
            <w:pPr>
              <w:jc w:val="center"/>
            </w:pPr>
            <w:r>
              <w:rPr>
                <w:sz w:val="24"/>
              </w:rPr>
              <w:t>光大证券</w:t>
            </w:r>
          </w:p>
        </w:tc>
        <w:tc>
          <w:tcPr>
            <w:tcW w:w="2879" w:type="dxa"/>
            <w:vAlign w:val="center"/>
          </w:tcPr>
          <w:p w:rsidR="003162C2" w:rsidRDefault="00D91C6A">
            <w:pPr>
              <w:jc w:val="right"/>
            </w:pPr>
            <w:r>
              <w:rPr>
                <w:sz w:val="24"/>
              </w:rPr>
              <w:t>7,115,192.00</w:t>
            </w:r>
          </w:p>
        </w:tc>
        <w:tc>
          <w:tcPr>
            <w:tcW w:w="1620" w:type="dxa"/>
            <w:vAlign w:val="center"/>
          </w:tcPr>
          <w:p w:rsidR="003162C2" w:rsidRDefault="00D91C6A">
            <w:pPr>
              <w:jc w:val="right"/>
            </w:pPr>
            <w:r>
              <w:rPr>
                <w:sz w:val="24"/>
              </w:rPr>
              <w:t>2.89</w:t>
            </w:r>
          </w:p>
        </w:tc>
      </w:tr>
      <w:tr w:rsidR="003162C2">
        <w:tc>
          <w:tcPr>
            <w:tcW w:w="869" w:type="dxa"/>
            <w:vAlign w:val="center"/>
          </w:tcPr>
          <w:p w:rsidR="003162C2" w:rsidRDefault="00D91C6A">
            <w:pPr>
              <w:jc w:val="center"/>
            </w:pPr>
            <w:r>
              <w:rPr>
                <w:sz w:val="24"/>
              </w:rPr>
              <w:t>10</w:t>
            </w:r>
          </w:p>
        </w:tc>
        <w:tc>
          <w:tcPr>
            <w:tcW w:w="1650" w:type="dxa"/>
            <w:vAlign w:val="center"/>
          </w:tcPr>
          <w:p w:rsidR="003162C2" w:rsidRDefault="00D91C6A">
            <w:pPr>
              <w:jc w:val="center"/>
            </w:pPr>
            <w:r>
              <w:rPr>
                <w:sz w:val="24"/>
              </w:rPr>
              <w:t>600565</w:t>
            </w:r>
          </w:p>
        </w:tc>
        <w:tc>
          <w:tcPr>
            <w:tcW w:w="1980" w:type="dxa"/>
            <w:vAlign w:val="center"/>
          </w:tcPr>
          <w:p w:rsidR="003162C2" w:rsidRDefault="00D91C6A">
            <w:pPr>
              <w:jc w:val="center"/>
            </w:pPr>
            <w:r>
              <w:rPr>
                <w:sz w:val="24"/>
              </w:rPr>
              <w:t>迪马股份</w:t>
            </w:r>
          </w:p>
        </w:tc>
        <w:tc>
          <w:tcPr>
            <w:tcW w:w="2879" w:type="dxa"/>
            <w:vAlign w:val="center"/>
          </w:tcPr>
          <w:p w:rsidR="003162C2" w:rsidRDefault="00D91C6A">
            <w:pPr>
              <w:jc w:val="right"/>
            </w:pPr>
            <w:r>
              <w:rPr>
                <w:sz w:val="24"/>
              </w:rPr>
              <w:t>7,024,536.00</w:t>
            </w:r>
          </w:p>
        </w:tc>
        <w:tc>
          <w:tcPr>
            <w:tcW w:w="1620" w:type="dxa"/>
            <w:vAlign w:val="center"/>
          </w:tcPr>
          <w:p w:rsidR="003162C2" w:rsidRDefault="00D91C6A">
            <w:pPr>
              <w:jc w:val="right"/>
            </w:pPr>
            <w:r>
              <w:rPr>
                <w:sz w:val="24"/>
              </w:rPr>
              <w:t>2.85</w:t>
            </w:r>
          </w:p>
        </w:tc>
      </w:tr>
      <w:tr w:rsidR="003162C2">
        <w:tc>
          <w:tcPr>
            <w:tcW w:w="869" w:type="dxa"/>
            <w:vAlign w:val="center"/>
          </w:tcPr>
          <w:p w:rsidR="003162C2" w:rsidRDefault="00D91C6A">
            <w:pPr>
              <w:jc w:val="center"/>
            </w:pPr>
            <w:r>
              <w:rPr>
                <w:sz w:val="24"/>
              </w:rPr>
              <w:t>11</w:t>
            </w:r>
          </w:p>
        </w:tc>
        <w:tc>
          <w:tcPr>
            <w:tcW w:w="1650" w:type="dxa"/>
            <w:vAlign w:val="center"/>
          </w:tcPr>
          <w:p w:rsidR="003162C2" w:rsidRDefault="00D91C6A">
            <w:pPr>
              <w:jc w:val="center"/>
            </w:pPr>
            <w:r>
              <w:rPr>
                <w:sz w:val="24"/>
              </w:rPr>
              <w:t>600570</w:t>
            </w:r>
          </w:p>
        </w:tc>
        <w:tc>
          <w:tcPr>
            <w:tcW w:w="1980" w:type="dxa"/>
            <w:vAlign w:val="center"/>
          </w:tcPr>
          <w:p w:rsidR="003162C2" w:rsidRDefault="00D91C6A">
            <w:pPr>
              <w:jc w:val="center"/>
            </w:pPr>
            <w:r>
              <w:rPr>
                <w:sz w:val="24"/>
              </w:rPr>
              <w:t>恒生电子</w:t>
            </w:r>
          </w:p>
        </w:tc>
        <w:tc>
          <w:tcPr>
            <w:tcW w:w="2879" w:type="dxa"/>
            <w:vAlign w:val="center"/>
          </w:tcPr>
          <w:p w:rsidR="003162C2" w:rsidRDefault="00D91C6A">
            <w:pPr>
              <w:jc w:val="right"/>
            </w:pPr>
            <w:r>
              <w:rPr>
                <w:sz w:val="24"/>
              </w:rPr>
              <w:t>6,901,455.41</w:t>
            </w:r>
          </w:p>
        </w:tc>
        <w:tc>
          <w:tcPr>
            <w:tcW w:w="1620" w:type="dxa"/>
            <w:vAlign w:val="center"/>
          </w:tcPr>
          <w:p w:rsidR="003162C2" w:rsidRDefault="00D91C6A">
            <w:pPr>
              <w:jc w:val="right"/>
            </w:pPr>
            <w:r>
              <w:rPr>
                <w:sz w:val="24"/>
              </w:rPr>
              <w:t>2.80</w:t>
            </w:r>
          </w:p>
        </w:tc>
      </w:tr>
      <w:tr w:rsidR="003162C2">
        <w:tc>
          <w:tcPr>
            <w:tcW w:w="869" w:type="dxa"/>
            <w:vAlign w:val="center"/>
          </w:tcPr>
          <w:p w:rsidR="003162C2" w:rsidRDefault="00D91C6A">
            <w:pPr>
              <w:jc w:val="center"/>
            </w:pPr>
            <w:r>
              <w:rPr>
                <w:sz w:val="24"/>
              </w:rPr>
              <w:t>12</w:t>
            </w:r>
          </w:p>
        </w:tc>
        <w:tc>
          <w:tcPr>
            <w:tcW w:w="1650" w:type="dxa"/>
            <w:vAlign w:val="center"/>
          </w:tcPr>
          <w:p w:rsidR="003162C2" w:rsidRDefault="00D91C6A">
            <w:pPr>
              <w:jc w:val="center"/>
            </w:pPr>
            <w:r>
              <w:rPr>
                <w:sz w:val="24"/>
              </w:rPr>
              <w:t>600958</w:t>
            </w:r>
          </w:p>
        </w:tc>
        <w:tc>
          <w:tcPr>
            <w:tcW w:w="1980" w:type="dxa"/>
            <w:vAlign w:val="center"/>
          </w:tcPr>
          <w:p w:rsidR="003162C2" w:rsidRDefault="00D91C6A">
            <w:pPr>
              <w:jc w:val="center"/>
            </w:pPr>
            <w:r>
              <w:rPr>
                <w:sz w:val="24"/>
              </w:rPr>
              <w:t>东方证券</w:t>
            </w:r>
          </w:p>
        </w:tc>
        <w:tc>
          <w:tcPr>
            <w:tcW w:w="2879" w:type="dxa"/>
            <w:vAlign w:val="center"/>
          </w:tcPr>
          <w:p w:rsidR="003162C2" w:rsidRDefault="00D91C6A">
            <w:pPr>
              <w:jc w:val="right"/>
            </w:pPr>
            <w:r>
              <w:rPr>
                <w:sz w:val="24"/>
              </w:rPr>
              <w:t>6,683,727.00</w:t>
            </w:r>
          </w:p>
        </w:tc>
        <w:tc>
          <w:tcPr>
            <w:tcW w:w="1620" w:type="dxa"/>
            <w:vAlign w:val="center"/>
          </w:tcPr>
          <w:p w:rsidR="003162C2" w:rsidRDefault="00D91C6A">
            <w:pPr>
              <w:jc w:val="right"/>
            </w:pPr>
            <w:r>
              <w:rPr>
                <w:sz w:val="24"/>
              </w:rPr>
              <w:t>2.71</w:t>
            </w:r>
          </w:p>
        </w:tc>
      </w:tr>
      <w:tr w:rsidR="003162C2">
        <w:tc>
          <w:tcPr>
            <w:tcW w:w="869" w:type="dxa"/>
            <w:vAlign w:val="center"/>
          </w:tcPr>
          <w:p w:rsidR="003162C2" w:rsidRDefault="00D91C6A">
            <w:pPr>
              <w:jc w:val="center"/>
            </w:pPr>
            <w:r>
              <w:rPr>
                <w:sz w:val="24"/>
              </w:rPr>
              <w:t>13</w:t>
            </w:r>
          </w:p>
        </w:tc>
        <w:tc>
          <w:tcPr>
            <w:tcW w:w="1650" w:type="dxa"/>
            <w:vAlign w:val="center"/>
          </w:tcPr>
          <w:p w:rsidR="003162C2" w:rsidRDefault="00D91C6A">
            <w:pPr>
              <w:jc w:val="center"/>
            </w:pPr>
            <w:r>
              <w:rPr>
                <w:sz w:val="24"/>
              </w:rPr>
              <w:t>601166</w:t>
            </w:r>
          </w:p>
        </w:tc>
        <w:tc>
          <w:tcPr>
            <w:tcW w:w="1980" w:type="dxa"/>
            <w:vAlign w:val="center"/>
          </w:tcPr>
          <w:p w:rsidR="003162C2" w:rsidRDefault="00D91C6A">
            <w:pPr>
              <w:jc w:val="center"/>
            </w:pPr>
            <w:r>
              <w:rPr>
                <w:sz w:val="24"/>
              </w:rPr>
              <w:t>兴业银行</w:t>
            </w:r>
          </w:p>
        </w:tc>
        <w:tc>
          <w:tcPr>
            <w:tcW w:w="2879" w:type="dxa"/>
            <w:vAlign w:val="center"/>
          </w:tcPr>
          <w:p w:rsidR="003162C2" w:rsidRDefault="00D91C6A">
            <w:pPr>
              <w:jc w:val="right"/>
            </w:pPr>
            <w:r>
              <w:rPr>
                <w:sz w:val="24"/>
              </w:rPr>
              <w:t>5,638,798.00</w:t>
            </w:r>
          </w:p>
        </w:tc>
        <w:tc>
          <w:tcPr>
            <w:tcW w:w="1620" w:type="dxa"/>
            <w:vAlign w:val="center"/>
          </w:tcPr>
          <w:p w:rsidR="003162C2" w:rsidRDefault="00D91C6A">
            <w:pPr>
              <w:jc w:val="right"/>
            </w:pPr>
            <w:r>
              <w:rPr>
                <w:sz w:val="24"/>
              </w:rPr>
              <w:t>2.29</w:t>
            </w:r>
          </w:p>
        </w:tc>
      </w:tr>
      <w:tr w:rsidR="003162C2">
        <w:tc>
          <w:tcPr>
            <w:tcW w:w="869" w:type="dxa"/>
            <w:vAlign w:val="center"/>
          </w:tcPr>
          <w:p w:rsidR="003162C2" w:rsidRDefault="00D91C6A">
            <w:pPr>
              <w:jc w:val="center"/>
            </w:pPr>
            <w:r>
              <w:rPr>
                <w:sz w:val="24"/>
              </w:rPr>
              <w:t>14</w:t>
            </w:r>
          </w:p>
        </w:tc>
        <w:tc>
          <w:tcPr>
            <w:tcW w:w="1650" w:type="dxa"/>
            <w:vAlign w:val="center"/>
          </w:tcPr>
          <w:p w:rsidR="003162C2" w:rsidRDefault="00D91C6A">
            <w:pPr>
              <w:jc w:val="center"/>
            </w:pPr>
            <w:r>
              <w:rPr>
                <w:sz w:val="24"/>
              </w:rPr>
              <w:t>600795</w:t>
            </w:r>
          </w:p>
        </w:tc>
        <w:tc>
          <w:tcPr>
            <w:tcW w:w="1980" w:type="dxa"/>
            <w:vAlign w:val="center"/>
          </w:tcPr>
          <w:p w:rsidR="003162C2" w:rsidRDefault="00D91C6A">
            <w:pPr>
              <w:jc w:val="center"/>
            </w:pPr>
            <w:r>
              <w:rPr>
                <w:sz w:val="24"/>
              </w:rPr>
              <w:t>国电电力</w:t>
            </w:r>
          </w:p>
        </w:tc>
        <w:tc>
          <w:tcPr>
            <w:tcW w:w="2879" w:type="dxa"/>
            <w:vAlign w:val="center"/>
          </w:tcPr>
          <w:p w:rsidR="003162C2" w:rsidRDefault="00D91C6A">
            <w:pPr>
              <w:jc w:val="right"/>
            </w:pPr>
            <w:r>
              <w:rPr>
                <w:sz w:val="24"/>
              </w:rPr>
              <w:t>5,598,998.00</w:t>
            </w:r>
          </w:p>
        </w:tc>
        <w:tc>
          <w:tcPr>
            <w:tcW w:w="1620" w:type="dxa"/>
            <w:vAlign w:val="center"/>
          </w:tcPr>
          <w:p w:rsidR="003162C2" w:rsidRDefault="00D91C6A">
            <w:pPr>
              <w:jc w:val="right"/>
            </w:pPr>
            <w:r>
              <w:rPr>
                <w:sz w:val="24"/>
              </w:rPr>
              <w:t>2.27</w:t>
            </w:r>
          </w:p>
        </w:tc>
      </w:tr>
      <w:tr w:rsidR="003162C2">
        <w:tc>
          <w:tcPr>
            <w:tcW w:w="869" w:type="dxa"/>
            <w:vAlign w:val="center"/>
          </w:tcPr>
          <w:p w:rsidR="003162C2" w:rsidRDefault="00D91C6A">
            <w:pPr>
              <w:jc w:val="center"/>
            </w:pPr>
            <w:r>
              <w:rPr>
                <w:sz w:val="24"/>
              </w:rPr>
              <w:t>15</w:t>
            </w:r>
          </w:p>
        </w:tc>
        <w:tc>
          <w:tcPr>
            <w:tcW w:w="1650" w:type="dxa"/>
            <w:vAlign w:val="center"/>
          </w:tcPr>
          <w:p w:rsidR="003162C2" w:rsidRDefault="00D91C6A">
            <w:pPr>
              <w:jc w:val="center"/>
            </w:pPr>
            <w:r>
              <w:rPr>
                <w:sz w:val="24"/>
              </w:rPr>
              <w:t>000599</w:t>
            </w:r>
          </w:p>
        </w:tc>
        <w:tc>
          <w:tcPr>
            <w:tcW w:w="1980" w:type="dxa"/>
            <w:vAlign w:val="center"/>
          </w:tcPr>
          <w:p w:rsidR="003162C2" w:rsidRDefault="00D91C6A">
            <w:pPr>
              <w:jc w:val="center"/>
            </w:pPr>
            <w:r>
              <w:rPr>
                <w:sz w:val="24"/>
              </w:rPr>
              <w:t>青岛双星</w:t>
            </w:r>
          </w:p>
        </w:tc>
        <w:tc>
          <w:tcPr>
            <w:tcW w:w="2879" w:type="dxa"/>
            <w:vAlign w:val="center"/>
          </w:tcPr>
          <w:p w:rsidR="003162C2" w:rsidRDefault="00D91C6A">
            <w:pPr>
              <w:jc w:val="right"/>
            </w:pPr>
            <w:r>
              <w:rPr>
                <w:sz w:val="24"/>
              </w:rPr>
              <w:t>5,480,896.00</w:t>
            </w:r>
          </w:p>
        </w:tc>
        <w:tc>
          <w:tcPr>
            <w:tcW w:w="1620" w:type="dxa"/>
            <w:vAlign w:val="center"/>
          </w:tcPr>
          <w:p w:rsidR="003162C2" w:rsidRDefault="00D91C6A">
            <w:pPr>
              <w:jc w:val="right"/>
            </w:pPr>
            <w:r>
              <w:rPr>
                <w:sz w:val="24"/>
              </w:rPr>
              <w:t>2.23</w:t>
            </w:r>
          </w:p>
        </w:tc>
      </w:tr>
      <w:tr w:rsidR="003162C2">
        <w:tc>
          <w:tcPr>
            <w:tcW w:w="869" w:type="dxa"/>
            <w:vAlign w:val="center"/>
          </w:tcPr>
          <w:p w:rsidR="003162C2" w:rsidRDefault="00D91C6A">
            <w:pPr>
              <w:jc w:val="center"/>
            </w:pPr>
            <w:r>
              <w:rPr>
                <w:sz w:val="24"/>
              </w:rPr>
              <w:t>16</w:t>
            </w:r>
          </w:p>
        </w:tc>
        <w:tc>
          <w:tcPr>
            <w:tcW w:w="1650" w:type="dxa"/>
            <w:vAlign w:val="center"/>
          </w:tcPr>
          <w:p w:rsidR="003162C2" w:rsidRDefault="00D91C6A">
            <w:pPr>
              <w:jc w:val="center"/>
            </w:pPr>
            <w:r>
              <w:rPr>
                <w:sz w:val="24"/>
              </w:rPr>
              <w:t>300045</w:t>
            </w:r>
          </w:p>
        </w:tc>
        <w:tc>
          <w:tcPr>
            <w:tcW w:w="1980" w:type="dxa"/>
            <w:vAlign w:val="center"/>
          </w:tcPr>
          <w:p w:rsidR="003162C2" w:rsidRDefault="00D91C6A">
            <w:pPr>
              <w:jc w:val="center"/>
            </w:pPr>
            <w:r>
              <w:rPr>
                <w:sz w:val="24"/>
              </w:rPr>
              <w:t>华力创通</w:t>
            </w:r>
          </w:p>
        </w:tc>
        <w:tc>
          <w:tcPr>
            <w:tcW w:w="2879" w:type="dxa"/>
            <w:vAlign w:val="center"/>
          </w:tcPr>
          <w:p w:rsidR="003162C2" w:rsidRDefault="00D91C6A">
            <w:pPr>
              <w:jc w:val="right"/>
            </w:pPr>
            <w:r>
              <w:rPr>
                <w:sz w:val="24"/>
              </w:rPr>
              <w:t>5,216,663.99</w:t>
            </w:r>
          </w:p>
        </w:tc>
        <w:tc>
          <w:tcPr>
            <w:tcW w:w="1620" w:type="dxa"/>
            <w:vAlign w:val="center"/>
          </w:tcPr>
          <w:p w:rsidR="003162C2" w:rsidRDefault="00D91C6A">
            <w:pPr>
              <w:jc w:val="right"/>
            </w:pPr>
            <w:r>
              <w:rPr>
                <w:sz w:val="24"/>
              </w:rPr>
              <w:t>2.12</w:t>
            </w:r>
          </w:p>
        </w:tc>
      </w:tr>
      <w:tr w:rsidR="003162C2">
        <w:tc>
          <w:tcPr>
            <w:tcW w:w="869" w:type="dxa"/>
            <w:vAlign w:val="center"/>
          </w:tcPr>
          <w:p w:rsidR="003162C2" w:rsidRDefault="00D91C6A">
            <w:pPr>
              <w:jc w:val="center"/>
            </w:pPr>
            <w:r>
              <w:rPr>
                <w:sz w:val="24"/>
              </w:rPr>
              <w:t>17</w:t>
            </w:r>
          </w:p>
        </w:tc>
        <w:tc>
          <w:tcPr>
            <w:tcW w:w="1650" w:type="dxa"/>
            <w:vAlign w:val="center"/>
          </w:tcPr>
          <w:p w:rsidR="003162C2" w:rsidRDefault="00D91C6A">
            <w:pPr>
              <w:jc w:val="center"/>
            </w:pPr>
            <w:r>
              <w:rPr>
                <w:sz w:val="24"/>
              </w:rPr>
              <w:t>600661</w:t>
            </w:r>
          </w:p>
        </w:tc>
        <w:tc>
          <w:tcPr>
            <w:tcW w:w="1980" w:type="dxa"/>
            <w:vAlign w:val="center"/>
          </w:tcPr>
          <w:p w:rsidR="003162C2" w:rsidRDefault="00D91C6A">
            <w:pPr>
              <w:jc w:val="center"/>
            </w:pPr>
            <w:r>
              <w:rPr>
                <w:sz w:val="24"/>
              </w:rPr>
              <w:t>新南洋</w:t>
            </w:r>
          </w:p>
        </w:tc>
        <w:tc>
          <w:tcPr>
            <w:tcW w:w="2879" w:type="dxa"/>
            <w:vAlign w:val="center"/>
          </w:tcPr>
          <w:p w:rsidR="003162C2" w:rsidRDefault="00D91C6A">
            <w:pPr>
              <w:jc w:val="right"/>
            </w:pPr>
            <w:r>
              <w:rPr>
                <w:sz w:val="24"/>
              </w:rPr>
              <w:t>5,108,522.91</w:t>
            </w:r>
          </w:p>
        </w:tc>
        <w:tc>
          <w:tcPr>
            <w:tcW w:w="1620" w:type="dxa"/>
            <w:vAlign w:val="center"/>
          </w:tcPr>
          <w:p w:rsidR="003162C2" w:rsidRDefault="00D91C6A">
            <w:pPr>
              <w:jc w:val="right"/>
            </w:pPr>
            <w:r>
              <w:rPr>
                <w:sz w:val="24"/>
              </w:rPr>
              <w:t>2.07</w:t>
            </w:r>
          </w:p>
        </w:tc>
      </w:tr>
      <w:tr w:rsidR="003162C2">
        <w:tc>
          <w:tcPr>
            <w:tcW w:w="869" w:type="dxa"/>
            <w:vAlign w:val="center"/>
          </w:tcPr>
          <w:p w:rsidR="003162C2" w:rsidRDefault="00D91C6A">
            <w:pPr>
              <w:jc w:val="center"/>
            </w:pPr>
            <w:r>
              <w:rPr>
                <w:sz w:val="24"/>
              </w:rPr>
              <w:t>18</w:t>
            </w:r>
          </w:p>
        </w:tc>
        <w:tc>
          <w:tcPr>
            <w:tcW w:w="1650" w:type="dxa"/>
            <w:vAlign w:val="center"/>
          </w:tcPr>
          <w:p w:rsidR="003162C2" w:rsidRDefault="00D91C6A">
            <w:pPr>
              <w:jc w:val="center"/>
            </w:pPr>
            <w:r>
              <w:rPr>
                <w:sz w:val="24"/>
              </w:rPr>
              <w:t>601088</w:t>
            </w:r>
          </w:p>
        </w:tc>
        <w:tc>
          <w:tcPr>
            <w:tcW w:w="1980" w:type="dxa"/>
            <w:vAlign w:val="center"/>
          </w:tcPr>
          <w:p w:rsidR="003162C2" w:rsidRDefault="00D91C6A">
            <w:pPr>
              <w:jc w:val="center"/>
            </w:pPr>
            <w:r>
              <w:rPr>
                <w:sz w:val="24"/>
              </w:rPr>
              <w:t>中国神华</w:t>
            </w:r>
          </w:p>
        </w:tc>
        <w:tc>
          <w:tcPr>
            <w:tcW w:w="2879" w:type="dxa"/>
            <w:vAlign w:val="center"/>
          </w:tcPr>
          <w:p w:rsidR="003162C2" w:rsidRDefault="00D91C6A">
            <w:pPr>
              <w:jc w:val="right"/>
            </w:pPr>
            <w:r>
              <w:rPr>
                <w:sz w:val="24"/>
              </w:rPr>
              <w:t>5,080,000.00</w:t>
            </w:r>
          </w:p>
        </w:tc>
        <w:tc>
          <w:tcPr>
            <w:tcW w:w="1620" w:type="dxa"/>
            <w:vAlign w:val="center"/>
          </w:tcPr>
          <w:p w:rsidR="003162C2" w:rsidRDefault="00D91C6A">
            <w:pPr>
              <w:jc w:val="right"/>
            </w:pPr>
            <w:r>
              <w:rPr>
                <w:sz w:val="24"/>
              </w:rPr>
              <w:t>2.06</w:t>
            </w:r>
          </w:p>
        </w:tc>
      </w:tr>
      <w:tr w:rsidR="003162C2">
        <w:tc>
          <w:tcPr>
            <w:tcW w:w="869" w:type="dxa"/>
            <w:vAlign w:val="center"/>
          </w:tcPr>
          <w:p w:rsidR="003162C2" w:rsidRDefault="00D91C6A">
            <w:pPr>
              <w:jc w:val="center"/>
            </w:pPr>
            <w:r>
              <w:rPr>
                <w:sz w:val="24"/>
              </w:rPr>
              <w:t>19</w:t>
            </w:r>
          </w:p>
        </w:tc>
        <w:tc>
          <w:tcPr>
            <w:tcW w:w="1650" w:type="dxa"/>
            <w:vAlign w:val="center"/>
          </w:tcPr>
          <w:p w:rsidR="003162C2" w:rsidRDefault="00D91C6A">
            <w:pPr>
              <w:jc w:val="center"/>
            </w:pPr>
            <w:r>
              <w:rPr>
                <w:sz w:val="24"/>
              </w:rPr>
              <w:t>002439</w:t>
            </w:r>
          </w:p>
        </w:tc>
        <w:tc>
          <w:tcPr>
            <w:tcW w:w="1980" w:type="dxa"/>
            <w:vAlign w:val="center"/>
          </w:tcPr>
          <w:p w:rsidR="003162C2" w:rsidRDefault="00D91C6A">
            <w:pPr>
              <w:jc w:val="center"/>
            </w:pPr>
            <w:r>
              <w:rPr>
                <w:sz w:val="24"/>
              </w:rPr>
              <w:t>启明星辰</w:t>
            </w:r>
          </w:p>
        </w:tc>
        <w:tc>
          <w:tcPr>
            <w:tcW w:w="2879" w:type="dxa"/>
            <w:vAlign w:val="center"/>
          </w:tcPr>
          <w:p w:rsidR="003162C2" w:rsidRDefault="00D91C6A">
            <w:pPr>
              <w:jc w:val="right"/>
            </w:pPr>
            <w:r>
              <w:rPr>
                <w:sz w:val="24"/>
              </w:rPr>
              <w:t>5,012,456.00</w:t>
            </w:r>
          </w:p>
        </w:tc>
        <w:tc>
          <w:tcPr>
            <w:tcW w:w="1620" w:type="dxa"/>
            <w:vAlign w:val="center"/>
          </w:tcPr>
          <w:p w:rsidR="003162C2" w:rsidRDefault="00D91C6A">
            <w:pPr>
              <w:jc w:val="right"/>
            </w:pPr>
            <w:r>
              <w:rPr>
                <w:sz w:val="24"/>
              </w:rPr>
              <w:t>2.04</w:t>
            </w:r>
          </w:p>
        </w:tc>
      </w:tr>
      <w:tr w:rsidR="003162C2">
        <w:tc>
          <w:tcPr>
            <w:tcW w:w="869" w:type="dxa"/>
            <w:vAlign w:val="center"/>
          </w:tcPr>
          <w:p w:rsidR="003162C2" w:rsidRDefault="00D91C6A">
            <w:pPr>
              <w:jc w:val="center"/>
            </w:pPr>
            <w:r>
              <w:rPr>
                <w:sz w:val="24"/>
              </w:rPr>
              <w:t>20</w:t>
            </w:r>
          </w:p>
        </w:tc>
        <w:tc>
          <w:tcPr>
            <w:tcW w:w="1650" w:type="dxa"/>
            <w:vAlign w:val="center"/>
          </w:tcPr>
          <w:p w:rsidR="003162C2" w:rsidRDefault="00D91C6A">
            <w:pPr>
              <w:jc w:val="center"/>
            </w:pPr>
            <w:r>
              <w:rPr>
                <w:sz w:val="24"/>
              </w:rPr>
              <w:t>600978</w:t>
            </w:r>
          </w:p>
        </w:tc>
        <w:tc>
          <w:tcPr>
            <w:tcW w:w="1980" w:type="dxa"/>
            <w:vAlign w:val="center"/>
          </w:tcPr>
          <w:p w:rsidR="003162C2" w:rsidRDefault="00D91C6A">
            <w:pPr>
              <w:jc w:val="center"/>
            </w:pPr>
            <w:r>
              <w:rPr>
                <w:sz w:val="24"/>
              </w:rPr>
              <w:t>宜华木业</w:t>
            </w:r>
          </w:p>
        </w:tc>
        <w:tc>
          <w:tcPr>
            <w:tcW w:w="2879" w:type="dxa"/>
            <w:vAlign w:val="center"/>
          </w:tcPr>
          <w:p w:rsidR="003162C2" w:rsidRDefault="00D91C6A">
            <w:pPr>
              <w:jc w:val="right"/>
            </w:pPr>
            <w:r>
              <w:rPr>
                <w:sz w:val="24"/>
              </w:rPr>
              <w:t>4,836,556.48</w:t>
            </w:r>
          </w:p>
        </w:tc>
        <w:tc>
          <w:tcPr>
            <w:tcW w:w="1620" w:type="dxa"/>
            <w:vAlign w:val="center"/>
          </w:tcPr>
          <w:p w:rsidR="003162C2" w:rsidRDefault="00D91C6A">
            <w:pPr>
              <w:jc w:val="right"/>
            </w:pPr>
            <w:r>
              <w:rPr>
                <w:sz w:val="24"/>
              </w:rPr>
              <w:t>1.96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3162C2">
        <w:tc>
          <w:tcPr>
            <w:tcW w:w="869" w:type="dxa"/>
            <w:vAlign w:val="center"/>
          </w:tcPr>
          <w:p w:rsidR="003162C2" w:rsidRPr="00D86E6B" w:rsidRDefault="00D91C6A">
            <w:pPr>
              <w:jc w:val="center"/>
              <w:rPr>
                <w:sz w:val="24"/>
              </w:rPr>
            </w:pPr>
            <w:r w:rsidRPr="00D86E6B">
              <w:rPr>
                <w:sz w:val="24"/>
              </w:rPr>
              <w:t>1</w:t>
            </w:r>
          </w:p>
        </w:tc>
        <w:tc>
          <w:tcPr>
            <w:tcW w:w="1650" w:type="dxa"/>
            <w:vAlign w:val="center"/>
          </w:tcPr>
          <w:p w:rsidR="003162C2" w:rsidRPr="00D86E6B" w:rsidRDefault="00D91C6A">
            <w:pPr>
              <w:jc w:val="center"/>
              <w:rPr>
                <w:sz w:val="24"/>
              </w:rPr>
            </w:pPr>
            <w:r w:rsidRPr="00D86E6B">
              <w:rPr>
                <w:sz w:val="24"/>
              </w:rPr>
              <w:t>000768</w:t>
            </w:r>
          </w:p>
        </w:tc>
        <w:tc>
          <w:tcPr>
            <w:tcW w:w="1980" w:type="dxa"/>
            <w:vAlign w:val="center"/>
          </w:tcPr>
          <w:p w:rsidR="003162C2" w:rsidRPr="00D86E6B" w:rsidRDefault="00D91C6A">
            <w:pPr>
              <w:jc w:val="center"/>
              <w:rPr>
                <w:sz w:val="24"/>
              </w:rPr>
            </w:pPr>
            <w:r w:rsidRPr="00D86E6B">
              <w:rPr>
                <w:rFonts w:hint="eastAsia"/>
                <w:sz w:val="24"/>
              </w:rPr>
              <w:t>中航飞机</w:t>
            </w:r>
          </w:p>
        </w:tc>
        <w:tc>
          <w:tcPr>
            <w:tcW w:w="2879" w:type="dxa"/>
            <w:vAlign w:val="center"/>
          </w:tcPr>
          <w:p w:rsidR="003162C2" w:rsidRPr="00D86E6B" w:rsidRDefault="00D91C6A">
            <w:pPr>
              <w:jc w:val="right"/>
              <w:rPr>
                <w:sz w:val="24"/>
              </w:rPr>
            </w:pPr>
            <w:r w:rsidRPr="00D86E6B">
              <w:rPr>
                <w:sz w:val="24"/>
              </w:rPr>
              <w:t>11,758,367.07</w:t>
            </w:r>
          </w:p>
        </w:tc>
        <w:tc>
          <w:tcPr>
            <w:tcW w:w="1620" w:type="dxa"/>
            <w:vAlign w:val="center"/>
          </w:tcPr>
          <w:p w:rsidR="003162C2" w:rsidRPr="00D86E6B" w:rsidRDefault="00D91C6A">
            <w:pPr>
              <w:jc w:val="right"/>
              <w:rPr>
                <w:sz w:val="24"/>
              </w:rPr>
            </w:pPr>
            <w:r w:rsidRPr="00D86E6B">
              <w:rPr>
                <w:sz w:val="24"/>
              </w:rPr>
              <w:t>4.78</w:t>
            </w:r>
          </w:p>
        </w:tc>
      </w:tr>
      <w:tr w:rsidR="003162C2">
        <w:tc>
          <w:tcPr>
            <w:tcW w:w="869" w:type="dxa"/>
            <w:vAlign w:val="center"/>
          </w:tcPr>
          <w:p w:rsidR="003162C2" w:rsidRPr="00D86E6B" w:rsidRDefault="00D91C6A">
            <w:pPr>
              <w:jc w:val="center"/>
              <w:rPr>
                <w:sz w:val="24"/>
              </w:rPr>
            </w:pPr>
            <w:r w:rsidRPr="00D86E6B">
              <w:rPr>
                <w:sz w:val="24"/>
              </w:rPr>
              <w:t>2</w:t>
            </w:r>
          </w:p>
        </w:tc>
        <w:tc>
          <w:tcPr>
            <w:tcW w:w="1650" w:type="dxa"/>
            <w:vAlign w:val="center"/>
          </w:tcPr>
          <w:p w:rsidR="003162C2" w:rsidRPr="00D86E6B" w:rsidRDefault="00D91C6A">
            <w:pPr>
              <w:jc w:val="center"/>
              <w:rPr>
                <w:sz w:val="24"/>
              </w:rPr>
            </w:pPr>
            <w:r w:rsidRPr="00D86E6B">
              <w:rPr>
                <w:sz w:val="24"/>
              </w:rPr>
              <w:t>000046</w:t>
            </w:r>
          </w:p>
        </w:tc>
        <w:tc>
          <w:tcPr>
            <w:tcW w:w="1980" w:type="dxa"/>
            <w:vAlign w:val="center"/>
          </w:tcPr>
          <w:p w:rsidR="003162C2" w:rsidRPr="00D86E6B" w:rsidRDefault="00D91C6A">
            <w:pPr>
              <w:jc w:val="center"/>
              <w:rPr>
                <w:sz w:val="24"/>
              </w:rPr>
            </w:pPr>
            <w:r w:rsidRPr="00D86E6B">
              <w:rPr>
                <w:rFonts w:hint="eastAsia"/>
                <w:sz w:val="24"/>
              </w:rPr>
              <w:t>泛海控股</w:t>
            </w:r>
          </w:p>
        </w:tc>
        <w:tc>
          <w:tcPr>
            <w:tcW w:w="2879" w:type="dxa"/>
            <w:vAlign w:val="center"/>
          </w:tcPr>
          <w:p w:rsidR="003162C2" w:rsidRPr="00D86E6B" w:rsidRDefault="00D91C6A">
            <w:pPr>
              <w:jc w:val="right"/>
              <w:rPr>
                <w:sz w:val="24"/>
              </w:rPr>
            </w:pPr>
            <w:r w:rsidRPr="00D86E6B">
              <w:rPr>
                <w:sz w:val="24"/>
              </w:rPr>
              <w:t>11,287,143.96</w:t>
            </w:r>
          </w:p>
        </w:tc>
        <w:tc>
          <w:tcPr>
            <w:tcW w:w="1620" w:type="dxa"/>
            <w:vAlign w:val="center"/>
          </w:tcPr>
          <w:p w:rsidR="003162C2" w:rsidRPr="00D86E6B" w:rsidRDefault="00D91C6A">
            <w:pPr>
              <w:jc w:val="right"/>
              <w:rPr>
                <w:sz w:val="24"/>
              </w:rPr>
            </w:pPr>
            <w:r w:rsidRPr="00D86E6B">
              <w:rPr>
                <w:sz w:val="24"/>
              </w:rPr>
              <w:t>4.58</w:t>
            </w:r>
          </w:p>
        </w:tc>
      </w:tr>
      <w:tr w:rsidR="003162C2">
        <w:tc>
          <w:tcPr>
            <w:tcW w:w="869" w:type="dxa"/>
            <w:vAlign w:val="center"/>
          </w:tcPr>
          <w:p w:rsidR="003162C2" w:rsidRPr="00D86E6B" w:rsidRDefault="00D91C6A">
            <w:pPr>
              <w:jc w:val="center"/>
              <w:rPr>
                <w:sz w:val="24"/>
              </w:rPr>
            </w:pPr>
            <w:r w:rsidRPr="00D86E6B">
              <w:rPr>
                <w:sz w:val="24"/>
              </w:rPr>
              <w:t>3</w:t>
            </w:r>
          </w:p>
        </w:tc>
        <w:tc>
          <w:tcPr>
            <w:tcW w:w="1650" w:type="dxa"/>
            <w:vAlign w:val="center"/>
          </w:tcPr>
          <w:p w:rsidR="003162C2" w:rsidRPr="00D86E6B" w:rsidRDefault="00D91C6A">
            <w:pPr>
              <w:jc w:val="center"/>
              <w:rPr>
                <w:sz w:val="24"/>
              </w:rPr>
            </w:pPr>
            <w:r w:rsidRPr="00D86E6B">
              <w:rPr>
                <w:sz w:val="24"/>
              </w:rPr>
              <w:t>000938</w:t>
            </w:r>
          </w:p>
        </w:tc>
        <w:tc>
          <w:tcPr>
            <w:tcW w:w="1980" w:type="dxa"/>
            <w:vAlign w:val="center"/>
          </w:tcPr>
          <w:p w:rsidR="003162C2" w:rsidRPr="00D86E6B" w:rsidRDefault="00D91C6A">
            <w:pPr>
              <w:jc w:val="center"/>
              <w:rPr>
                <w:sz w:val="24"/>
              </w:rPr>
            </w:pPr>
            <w:r w:rsidRPr="00D86E6B">
              <w:rPr>
                <w:rFonts w:hint="eastAsia"/>
                <w:sz w:val="24"/>
              </w:rPr>
              <w:t>紫光股份</w:t>
            </w:r>
          </w:p>
        </w:tc>
        <w:tc>
          <w:tcPr>
            <w:tcW w:w="2879" w:type="dxa"/>
            <w:vAlign w:val="center"/>
          </w:tcPr>
          <w:p w:rsidR="003162C2" w:rsidRPr="00D86E6B" w:rsidRDefault="00D91C6A">
            <w:pPr>
              <w:jc w:val="right"/>
              <w:rPr>
                <w:sz w:val="24"/>
              </w:rPr>
            </w:pPr>
            <w:r w:rsidRPr="00D86E6B">
              <w:rPr>
                <w:sz w:val="24"/>
              </w:rPr>
              <w:t>11,274,335.00</w:t>
            </w:r>
          </w:p>
        </w:tc>
        <w:tc>
          <w:tcPr>
            <w:tcW w:w="1620" w:type="dxa"/>
            <w:vAlign w:val="center"/>
          </w:tcPr>
          <w:p w:rsidR="003162C2" w:rsidRPr="00D86E6B" w:rsidRDefault="00D91C6A">
            <w:pPr>
              <w:jc w:val="right"/>
              <w:rPr>
                <w:sz w:val="24"/>
              </w:rPr>
            </w:pPr>
            <w:r w:rsidRPr="00D86E6B">
              <w:rPr>
                <w:sz w:val="24"/>
              </w:rPr>
              <w:t>4.58</w:t>
            </w:r>
          </w:p>
        </w:tc>
      </w:tr>
      <w:tr w:rsidR="003162C2">
        <w:tc>
          <w:tcPr>
            <w:tcW w:w="869" w:type="dxa"/>
            <w:vAlign w:val="center"/>
          </w:tcPr>
          <w:p w:rsidR="003162C2" w:rsidRPr="00D86E6B" w:rsidRDefault="00D91C6A">
            <w:pPr>
              <w:jc w:val="center"/>
              <w:rPr>
                <w:sz w:val="24"/>
              </w:rPr>
            </w:pPr>
            <w:r w:rsidRPr="00D86E6B">
              <w:rPr>
                <w:sz w:val="24"/>
              </w:rPr>
              <w:t>4</w:t>
            </w:r>
          </w:p>
        </w:tc>
        <w:tc>
          <w:tcPr>
            <w:tcW w:w="1650" w:type="dxa"/>
            <w:vAlign w:val="center"/>
          </w:tcPr>
          <w:p w:rsidR="003162C2" w:rsidRPr="00D86E6B" w:rsidRDefault="00D91C6A">
            <w:pPr>
              <w:jc w:val="center"/>
              <w:rPr>
                <w:sz w:val="24"/>
              </w:rPr>
            </w:pPr>
            <w:r w:rsidRPr="00D86E6B">
              <w:rPr>
                <w:sz w:val="24"/>
              </w:rPr>
              <w:t>600958</w:t>
            </w:r>
          </w:p>
        </w:tc>
        <w:tc>
          <w:tcPr>
            <w:tcW w:w="1980" w:type="dxa"/>
            <w:vAlign w:val="center"/>
          </w:tcPr>
          <w:p w:rsidR="003162C2" w:rsidRPr="00D86E6B" w:rsidRDefault="00D91C6A">
            <w:pPr>
              <w:jc w:val="center"/>
              <w:rPr>
                <w:sz w:val="24"/>
              </w:rPr>
            </w:pPr>
            <w:r w:rsidRPr="00D86E6B">
              <w:rPr>
                <w:rFonts w:hint="eastAsia"/>
                <w:sz w:val="24"/>
              </w:rPr>
              <w:t>东方证券</w:t>
            </w:r>
          </w:p>
        </w:tc>
        <w:tc>
          <w:tcPr>
            <w:tcW w:w="2879" w:type="dxa"/>
            <w:vAlign w:val="center"/>
          </w:tcPr>
          <w:p w:rsidR="003162C2" w:rsidRPr="00D86E6B" w:rsidRDefault="00D91C6A">
            <w:pPr>
              <w:jc w:val="right"/>
              <w:rPr>
                <w:sz w:val="24"/>
              </w:rPr>
            </w:pPr>
            <w:r w:rsidRPr="00D86E6B">
              <w:rPr>
                <w:sz w:val="24"/>
              </w:rPr>
              <w:t>9,127,694.00</w:t>
            </w:r>
          </w:p>
        </w:tc>
        <w:tc>
          <w:tcPr>
            <w:tcW w:w="1620" w:type="dxa"/>
            <w:vAlign w:val="center"/>
          </w:tcPr>
          <w:p w:rsidR="003162C2" w:rsidRPr="00D86E6B" w:rsidRDefault="00D91C6A">
            <w:pPr>
              <w:jc w:val="right"/>
              <w:rPr>
                <w:sz w:val="24"/>
              </w:rPr>
            </w:pPr>
            <w:r w:rsidRPr="00D86E6B">
              <w:rPr>
                <w:sz w:val="24"/>
              </w:rPr>
              <w:t>3.71</w:t>
            </w:r>
          </w:p>
        </w:tc>
      </w:tr>
      <w:tr w:rsidR="003162C2">
        <w:tc>
          <w:tcPr>
            <w:tcW w:w="869" w:type="dxa"/>
            <w:vAlign w:val="center"/>
          </w:tcPr>
          <w:p w:rsidR="003162C2" w:rsidRPr="00D86E6B" w:rsidRDefault="00D91C6A">
            <w:pPr>
              <w:jc w:val="center"/>
              <w:rPr>
                <w:sz w:val="24"/>
              </w:rPr>
            </w:pPr>
            <w:r w:rsidRPr="00D86E6B">
              <w:rPr>
                <w:sz w:val="24"/>
              </w:rPr>
              <w:t>5</w:t>
            </w:r>
          </w:p>
        </w:tc>
        <w:tc>
          <w:tcPr>
            <w:tcW w:w="1650" w:type="dxa"/>
            <w:vAlign w:val="center"/>
          </w:tcPr>
          <w:p w:rsidR="003162C2" w:rsidRPr="00D86E6B" w:rsidRDefault="00D91C6A">
            <w:pPr>
              <w:jc w:val="center"/>
              <w:rPr>
                <w:sz w:val="24"/>
              </w:rPr>
            </w:pPr>
            <w:r w:rsidRPr="00D86E6B">
              <w:rPr>
                <w:sz w:val="24"/>
              </w:rPr>
              <w:t>601989</w:t>
            </w:r>
          </w:p>
        </w:tc>
        <w:tc>
          <w:tcPr>
            <w:tcW w:w="1980" w:type="dxa"/>
            <w:vAlign w:val="center"/>
          </w:tcPr>
          <w:p w:rsidR="003162C2" w:rsidRPr="00D86E6B" w:rsidRDefault="00D91C6A">
            <w:pPr>
              <w:jc w:val="center"/>
              <w:rPr>
                <w:sz w:val="24"/>
              </w:rPr>
            </w:pPr>
            <w:r w:rsidRPr="00D86E6B">
              <w:rPr>
                <w:rFonts w:hint="eastAsia"/>
                <w:sz w:val="24"/>
              </w:rPr>
              <w:t>中国重工</w:t>
            </w:r>
          </w:p>
        </w:tc>
        <w:tc>
          <w:tcPr>
            <w:tcW w:w="2879" w:type="dxa"/>
            <w:vAlign w:val="center"/>
          </w:tcPr>
          <w:p w:rsidR="003162C2" w:rsidRPr="00D86E6B" w:rsidRDefault="00D91C6A">
            <w:pPr>
              <w:jc w:val="right"/>
              <w:rPr>
                <w:sz w:val="24"/>
              </w:rPr>
            </w:pPr>
            <w:r w:rsidRPr="00D86E6B">
              <w:rPr>
                <w:sz w:val="24"/>
              </w:rPr>
              <w:t>9,003,142.33</w:t>
            </w:r>
          </w:p>
        </w:tc>
        <w:tc>
          <w:tcPr>
            <w:tcW w:w="1620" w:type="dxa"/>
            <w:vAlign w:val="center"/>
          </w:tcPr>
          <w:p w:rsidR="003162C2" w:rsidRPr="00D86E6B" w:rsidRDefault="00D91C6A">
            <w:pPr>
              <w:jc w:val="right"/>
              <w:rPr>
                <w:sz w:val="24"/>
              </w:rPr>
            </w:pPr>
            <w:r w:rsidRPr="00D86E6B">
              <w:rPr>
                <w:sz w:val="24"/>
              </w:rPr>
              <w:t>3.66</w:t>
            </w:r>
          </w:p>
        </w:tc>
      </w:tr>
      <w:tr w:rsidR="003162C2">
        <w:tc>
          <w:tcPr>
            <w:tcW w:w="869" w:type="dxa"/>
            <w:vAlign w:val="center"/>
          </w:tcPr>
          <w:p w:rsidR="003162C2" w:rsidRPr="00D86E6B" w:rsidRDefault="00D91C6A">
            <w:pPr>
              <w:jc w:val="center"/>
              <w:rPr>
                <w:sz w:val="24"/>
              </w:rPr>
            </w:pPr>
            <w:r w:rsidRPr="00D86E6B">
              <w:rPr>
                <w:sz w:val="24"/>
              </w:rPr>
              <w:t>6</w:t>
            </w:r>
          </w:p>
        </w:tc>
        <w:tc>
          <w:tcPr>
            <w:tcW w:w="1650" w:type="dxa"/>
            <w:vAlign w:val="center"/>
          </w:tcPr>
          <w:p w:rsidR="003162C2" w:rsidRPr="00D86E6B" w:rsidRDefault="00D91C6A">
            <w:pPr>
              <w:jc w:val="center"/>
              <w:rPr>
                <w:sz w:val="24"/>
              </w:rPr>
            </w:pPr>
            <w:r w:rsidRPr="00D86E6B">
              <w:rPr>
                <w:sz w:val="24"/>
              </w:rPr>
              <w:t>300010</w:t>
            </w:r>
          </w:p>
        </w:tc>
        <w:tc>
          <w:tcPr>
            <w:tcW w:w="1980" w:type="dxa"/>
            <w:vAlign w:val="center"/>
          </w:tcPr>
          <w:p w:rsidR="003162C2" w:rsidRPr="00D86E6B" w:rsidRDefault="00D91C6A">
            <w:pPr>
              <w:jc w:val="center"/>
              <w:rPr>
                <w:sz w:val="24"/>
              </w:rPr>
            </w:pPr>
            <w:r w:rsidRPr="00D86E6B">
              <w:rPr>
                <w:rFonts w:hint="eastAsia"/>
                <w:sz w:val="24"/>
              </w:rPr>
              <w:t>立思辰</w:t>
            </w:r>
          </w:p>
        </w:tc>
        <w:tc>
          <w:tcPr>
            <w:tcW w:w="2879" w:type="dxa"/>
            <w:vAlign w:val="center"/>
          </w:tcPr>
          <w:p w:rsidR="003162C2" w:rsidRPr="00D86E6B" w:rsidRDefault="00D91C6A">
            <w:pPr>
              <w:jc w:val="right"/>
              <w:rPr>
                <w:sz w:val="24"/>
              </w:rPr>
            </w:pPr>
            <w:r w:rsidRPr="00D86E6B">
              <w:rPr>
                <w:sz w:val="24"/>
              </w:rPr>
              <w:t>8,714,094.06</w:t>
            </w:r>
          </w:p>
        </w:tc>
        <w:tc>
          <w:tcPr>
            <w:tcW w:w="1620" w:type="dxa"/>
            <w:vAlign w:val="center"/>
          </w:tcPr>
          <w:p w:rsidR="003162C2" w:rsidRPr="00D86E6B" w:rsidRDefault="00D91C6A">
            <w:pPr>
              <w:jc w:val="right"/>
              <w:rPr>
                <w:sz w:val="24"/>
              </w:rPr>
            </w:pPr>
            <w:r w:rsidRPr="00D86E6B">
              <w:rPr>
                <w:sz w:val="24"/>
              </w:rPr>
              <w:t>3.54</w:t>
            </w:r>
          </w:p>
        </w:tc>
      </w:tr>
      <w:tr w:rsidR="003162C2">
        <w:tc>
          <w:tcPr>
            <w:tcW w:w="869" w:type="dxa"/>
            <w:vAlign w:val="center"/>
          </w:tcPr>
          <w:p w:rsidR="003162C2" w:rsidRPr="00D86E6B" w:rsidRDefault="00D91C6A">
            <w:pPr>
              <w:jc w:val="center"/>
              <w:rPr>
                <w:sz w:val="24"/>
              </w:rPr>
            </w:pPr>
            <w:r w:rsidRPr="00D86E6B">
              <w:rPr>
                <w:sz w:val="24"/>
              </w:rPr>
              <w:t>7</w:t>
            </w:r>
          </w:p>
        </w:tc>
        <w:tc>
          <w:tcPr>
            <w:tcW w:w="1650" w:type="dxa"/>
            <w:vAlign w:val="center"/>
          </w:tcPr>
          <w:p w:rsidR="003162C2" w:rsidRPr="00D86E6B" w:rsidRDefault="00D91C6A">
            <w:pPr>
              <w:jc w:val="center"/>
              <w:rPr>
                <w:sz w:val="24"/>
              </w:rPr>
            </w:pPr>
            <w:r w:rsidRPr="00D86E6B">
              <w:rPr>
                <w:sz w:val="24"/>
              </w:rPr>
              <w:t>600219</w:t>
            </w:r>
          </w:p>
        </w:tc>
        <w:tc>
          <w:tcPr>
            <w:tcW w:w="1980" w:type="dxa"/>
            <w:vAlign w:val="center"/>
          </w:tcPr>
          <w:p w:rsidR="003162C2" w:rsidRPr="00D86E6B" w:rsidRDefault="00D91C6A">
            <w:pPr>
              <w:jc w:val="center"/>
              <w:rPr>
                <w:sz w:val="24"/>
              </w:rPr>
            </w:pPr>
            <w:r w:rsidRPr="00D86E6B">
              <w:rPr>
                <w:rFonts w:hint="eastAsia"/>
                <w:sz w:val="24"/>
              </w:rPr>
              <w:t>南山铝业</w:t>
            </w:r>
          </w:p>
        </w:tc>
        <w:tc>
          <w:tcPr>
            <w:tcW w:w="2879" w:type="dxa"/>
            <w:vAlign w:val="center"/>
          </w:tcPr>
          <w:p w:rsidR="003162C2" w:rsidRPr="00D86E6B" w:rsidRDefault="00D91C6A">
            <w:pPr>
              <w:jc w:val="right"/>
              <w:rPr>
                <w:sz w:val="24"/>
              </w:rPr>
            </w:pPr>
            <w:r w:rsidRPr="00D86E6B">
              <w:rPr>
                <w:sz w:val="24"/>
              </w:rPr>
              <w:t>8,387,040.08</w:t>
            </w:r>
          </w:p>
        </w:tc>
        <w:tc>
          <w:tcPr>
            <w:tcW w:w="1620" w:type="dxa"/>
            <w:vAlign w:val="center"/>
          </w:tcPr>
          <w:p w:rsidR="003162C2" w:rsidRPr="00D86E6B" w:rsidRDefault="00D91C6A">
            <w:pPr>
              <w:jc w:val="right"/>
              <w:rPr>
                <w:sz w:val="24"/>
              </w:rPr>
            </w:pPr>
            <w:r w:rsidRPr="00D86E6B">
              <w:rPr>
                <w:sz w:val="24"/>
              </w:rPr>
              <w:t>3.41</w:t>
            </w:r>
          </w:p>
        </w:tc>
      </w:tr>
      <w:tr w:rsidR="003162C2">
        <w:tc>
          <w:tcPr>
            <w:tcW w:w="869" w:type="dxa"/>
            <w:vAlign w:val="center"/>
          </w:tcPr>
          <w:p w:rsidR="003162C2" w:rsidRPr="00D86E6B" w:rsidRDefault="00D91C6A">
            <w:pPr>
              <w:jc w:val="center"/>
              <w:rPr>
                <w:sz w:val="24"/>
              </w:rPr>
            </w:pPr>
            <w:r w:rsidRPr="00D86E6B">
              <w:rPr>
                <w:sz w:val="24"/>
              </w:rPr>
              <w:t>8</w:t>
            </w:r>
          </w:p>
        </w:tc>
        <w:tc>
          <w:tcPr>
            <w:tcW w:w="1650" w:type="dxa"/>
            <w:vAlign w:val="center"/>
          </w:tcPr>
          <w:p w:rsidR="003162C2" w:rsidRPr="00D86E6B" w:rsidRDefault="00D91C6A">
            <w:pPr>
              <w:jc w:val="center"/>
              <w:rPr>
                <w:sz w:val="24"/>
              </w:rPr>
            </w:pPr>
            <w:r w:rsidRPr="00D86E6B">
              <w:rPr>
                <w:sz w:val="24"/>
              </w:rPr>
              <w:t>600196</w:t>
            </w:r>
          </w:p>
        </w:tc>
        <w:tc>
          <w:tcPr>
            <w:tcW w:w="1980" w:type="dxa"/>
            <w:vAlign w:val="center"/>
          </w:tcPr>
          <w:p w:rsidR="003162C2" w:rsidRPr="00D86E6B" w:rsidRDefault="00D91C6A">
            <w:pPr>
              <w:jc w:val="center"/>
              <w:rPr>
                <w:sz w:val="24"/>
              </w:rPr>
            </w:pPr>
            <w:r w:rsidRPr="00D86E6B">
              <w:rPr>
                <w:rFonts w:hint="eastAsia"/>
                <w:sz w:val="24"/>
              </w:rPr>
              <w:t>复星医药</w:t>
            </w:r>
          </w:p>
        </w:tc>
        <w:tc>
          <w:tcPr>
            <w:tcW w:w="2879" w:type="dxa"/>
            <w:vAlign w:val="center"/>
          </w:tcPr>
          <w:p w:rsidR="003162C2" w:rsidRPr="00D86E6B" w:rsidRDefault="00D91C6A">
            <w:pPr>
              <w:jc w:val="right"/>
              <w:rPr>
                <w:sz w:val="24"/>
              </w:rPr>
            </w:pPr>
            <w:r w:rsidRPr="00D86E6B">
              <w:rPr>
                <w:sz w:val="24"/>
              </w:rPr>
              <w:t>8,281,375.15</w:t>
            </w:r>
          </w:p>
        </w:tc>
        <w:tc>
          <w:tcPr>
            <w:tcW w:w="1620" w:type="dxa"/>
            <w:vAlign w:val="center"/>
          </w:tcPr>
          <w:p w:rsidR="003162C2" w:rsidRPr="00D86E6B" w:rsidRDefault="00D91C6A">
            <w:pPr>
              <w:jc w:val="right"/>
              <w:rPr>
                <w:sz w:val="24"/>
              </w:rPr>
            </w:pPr>
            <w:r w:rsidRPr="00D86E6B">
              <w:rPr>
                <w:sz w:val="24"/>
              </w:rPr>
              <w:t>3.36</w:t>
            </w:r>
          </w:p>
        </w:tc>
      </w:tr>
      <w:tr w:rsidR="003162C2">
        <w:tc>
          <w:tcPr>
            <w:tcW w:w="869" w:type="dxa"/>
            <w:vAlign w:val="center"/>
          </w:tcPr>
          <w:p w:rsidR="003162C2" w:rsidRPr="00D86E6B" w:rsidRDefault="00D91C6A">
            <w:pPr>
              <w:jc w:val="center"/>
              <w:rPr>
                <w:sz w:val="24"/>
              </w:rPr>
            </w:pPr>
            <w:r w:rsidRPr="00D86E6B">
              <w:rPr>
                <w:sz w:val="24"/>
              </w:rPr>
              <w:t>9</w:t>
            </w:r>
          </w:p>
        </w:tc>
        <w:tc>
          <w:tcPr>
            <w:tcW w:w="1650" w:type="dxa"/>
            <w:vAlign w:val="center"/>
          </w:tcPr>
          <w:p w:rsidR="003162C2" w:rsidRPr="00D86E6B" w:rsidRDefault="00D91C6A">
            <w:pPr>
              <w:jc w:val="center"/>
              <w:rPr>
                <w:sz w:val="24"/>
              </w:rPr>
            </w:pPr>
            <w:r w:rsidRPr="00D86E6B">
              <w:rPr>
                <w:sz w:val="24"/>
              </w:rPr>
              <w:t>600570</w:t>
            </w:r>
          </w:p>
        </w:tc>
        <w:tc>
          <w:tcPr>
            <w:tcW w:w="1980" w:type="dxa"/>
            <w:vAlign w:val="center"/>
          </w:tcPr>
          <w:p w:rsidR="003162C2" w:rsidRPr="00D86E6B" w:rsidRDefault="00D91C6A">
            <w:pPr>
              <w:jc w:val="center"/>
              <w:rPr>
                <w:sz w:val="24"/>
              </w:rPr>
            </w:pPr>
            <w:r w:rsidRPr="00D86E6B">
              <w:rPr>
                <w:rFonts w:hint="eastAsia"/>
                <w:sz w:val="24"/>
              </w:rPr>
              <w:t>恒生电子</w:t>
            </w:r>
          </w:p>
        </w:tc>
        <w:tc>
          <w:tcPr>
            <w:tcW w:w="2879" w:type="dxa"/>
            <w:vAlign w:val="center"/>
          </w:tcPr>
          <w:p w:rsidR="003162C2" w:rsidRPr="00D86E6B" w:rsidRDefault="00D91C6A">
            <w:pPr>
              <w:jc w:val="right"/>
              <w:rPr>
                <w:sz w:val="24"/>
              </w:rPr>
            </w:pPr>
            <w:r w:rsidRPr="00D86E6B">
              <w:rPr>
                <w:sz w:val="24"/>
              </w:rPr>
              <w:t>8,222,591.07</w:t>
            </w:r>
          </w:p>
        </w:tc>
        <w:tc>
          <w:tcPr>
            <w:tcW w:w="1620" w:type="dxa"/>
            <w:vAlign w:val="center"/>
          </w:tcPr>
          <w:p w:rsidR="003162C2" w:rsidRPr="00D86E6B" w:rsidRDefault="00D91C6A">
            <w:pPr>
              <w:jc w:val="right"/>
              <w:rPr>
                <w:sz w:val="24"/>
              </w:rPr>
            </w:pPr>
            <w:r w:rsidRPr="00D86E6B">
              <w:rPr>
                <w:sz w:val="24"/>
              </w:rPr>
              <w:t>3.34</w:t>
            </w:r>
          </w:p>
        </w:tc>
      </w:tr>
      <w:tr w:rsidR="003162C2">
        <w:tc>
          <w:tcPr>
            <w:tcW w:w="869" w:type="dxa"/>
            <w:vAlign w:val="center"/>
          </w:tcPr>
          <w:p w:rsidR="003162C2" w:rsidRPr="00D86E6B" w:rsidRDefault="00D91C6A">
            <w:pPr>
              <w:jc w:val="center"/>
              <w:rPr>
                <w:sz w:val="24"/>
              </w:rPr>
            </w:pPr>
            <w:r w:rsidRPr="00D86E6B">
              <w:rPr>
                <w:sz w:val="24"/>
              </w:rPr>
              <w:t>10</w:t>
            </w:r>
          </w:p>
        </w:tc>
        <w:tc>
          <w:tcPr>
            <w:tcW w:w="1650" w:type="dxa"/>
            <w:vAlign w:val="center"/>
          </w:tcPr>
          <w:p w:rsidR="003162C2" w:rsidRPr="00D86E6B" w:rsidRDefault="00D91C6A">
            <w:pPr>
              <w:jc w:val="center"/>
              <w:rPr>
                <w:sz w:val="24"/>
              </w:rPr>
            </w:pPr>
            <w:r w:rsidRPr="00D86E6B">
              <w:rPr>
                <w:sz w:val="24"/>
              </w:rPr>
              <w:t>300059</w:t>
            </w:r>
          </w:p>
        </w:tc>
        <w:tc>
          <w:tcPr>
            <w:tcW w:w="1980" w:type="dxa"/>
            <w:vAlign w:val="center"/>
          </w:tcPr>
          <w:p w:rsidR="003162C2" w:rsidRPr="00D86E6B" w:rsidRDefault="00D91C6A">
            <w:pPr>
              <w:jc w:val="center"/>
              <w:rPr>
                <w:sz w:val="24"/>
              </w:rPr>
            </w:pPr>
            <w:r w:rsidRPr="00D86E6B">
              <w:rPr>
                <w:rFonts w:hint="eastAsia"/>
                <w:sz w:val="24"/>
              </w:rPr>
              <w:t>东方财富</w:t>
            </w:r>
          </w:p>
        </w:tc>
        <w:tc>
          <w:tcPr>
            <w:tcW w:w="2879" w:type="dxa"/>
            <w:vAlign w:val="center"/>
          </w:tcPr>
          <w:p w:rsidR="003162C2" w:rsidRPr="00D86E6B" w:rsidRDefault="00D91C6A">
            <w:pPr>
              <w:jc w:val="right"/>
              <w:rPr>
                <w:sz w:val="24"/>
              </w:rPr>
            </w:pPr>
            <w:r w:rsidRPr="00D86E6B">
              <w:rPr>
                <w:sz w:val="24"/>
              </w:rPr>
              <w:t>7,820,360.49</w:t>
            </w:r>
          </w:p>
        </w:tc>
        <w:tc>
          <w:tcPr>
            <w:tcW w:w="1620" w:type="dxa"/>
            <w:vAlign w:val="center"/>
          </w:tcPr>
          <w:p w:rsidR="003162C2" w:rsidRPr="00D86E6B" w:rsidRDefault="00D91C6A">
            <w:pPr>
              <w:jc w:val="right"/>
              <w:rPr>
                <w:sz w:val="24"/>
              </w:rPr>
            </w:pPr>
            <w:r w:rsidRPr="00D86E6B">
              <w:rPr>
                <w:sz w:val="24"/>
              </w:rPr>
              <w:t>3.18</w:t>
            </w:r>
          </w:p>
        </w:tc>
      </w:tr>
      <w:tr w:rsidR="003162C2">
        <w:tc>
          <w:tcPr>
            <w:tcW w:w="869" w:type="dxa"/>
            <w:vAlign w:val="center"/>
          </w:tcPr>
          <w:p w:rsidR="003162C2" w:rsidRPr="00D86E6B" w:rsidRDefault="00D91C6A">
            <w:pPr>
              <w:jc w:val="center"/>
              <w:rPr>
                <w:sz w:val="24"/>
              </w:rPr>
            </w:pPr>
            <w:r w:rsidRPr="00D86E6B">
              <w:rPr>
                <w:sz w:val="24"/>
              </w:rPr>
              <w:t>11</w:t>
            </w:r>
          </w:p>
        </w:tc>
        <w:tc>
          <w:tcPr>
            <w:tcW w:w="1650" w:type="dxa"/>
            <w:vAlign w:val="center"/>
          </w:tcPr>
          <w:p w:rsidR="003162C2" w:rsidRPr="00D86E6B" w:rsidRDefault="00D91C6A">
            <w:pPr>
              <w:jc w:val="center"/>
              <w:rPr>
                <w:sz w:val="24"/>
              </w:rPr>
            </w:pPr>
            <w:r w:rsidRPr="00D86E6B">
              <w:rPr>
                <w:sz w:val="24"/>
              </w:rPr>
              <w:t>601788</w:t>
            </w:r>
          </w:p>
        </w:tc>
        <w:tc>
          <w:tcPr>
            <w:tcW w:w="1980" w:type="dxa"/>
            <w:vAlign w:val="center"/>
          </w:tcPr>
          <w:p w:rsidR="003162C2" w:rsidRPr="00D86E6B" w:rsidRDefault="00D91C6A">
            <w:pPr>
              <w:jc w:val="center"/>
              <w:rPr>
                <w:sz w:val="24"/>
              </w:rPr>
            </w:pPr>
            <w:r w:rsidRPr="00D86E6B">
              <w:rPr>
                <w:rFonts w:hint="eastAsia"/>
                <w:sz w:val="24"/>
              </w:rPr>
              <w:t>光大证券</w:t>
            </w:r>
          </w:p>
        </w:tc>
        <w:tc>
          <w:tcPr>
            <w:tcW w:w="2879" w:type="dxa"/>
            <w:vAlign w:val="center"/>
          </w:tcPr>
          <w:p w:rsidR="003162C2" w:rsidRPr="00D86E6B" w:rsidRDefault="00D91C6A">
            <w:pPr>
              <w:jc w:val="right"/>
              <w:rPr>
                <w:sz w:val="24"/>
              </w:rPr>
            </w:pPr>
            <w:r w:rsidRPr="00D86E6B">
              <w:rPr>
                <w:sz w:val="24"/>
              </w:rPr>
              <w:t>7,504,091.32</w:t>
            </w:r>
          </w:p>
        </w:tc>
        <w:tc>
          <w:tcPr>
            <w:tcW w:w="1620" w:type="dxa"/>
            <w:vAlign w:val="center"/>
          </w:tcPr>
          <w:p w:rsidR="003162C2" w:rsidRPr="00D86E6B" w:rsidRDefault="00D91C6A">
            <w:pPr>
              <w:jc w:val="right"/>
              <w:rPr>
                <w:sz w:val="24"/>
              </w:rPr>
            </w:pPr>
            <w:r w:rsidRPr="00D86E6B">
              <w:rPr>
                <w:sz w:val="24"/>
              </w:rPr>
              <w:t>3.05</w:t>
            </w:r>
          </w:p>
        </w:tc>
      </w:tr>
      <w:tr w:rsidR="003162C2">
        <w:tc>
          <w:tcPr>
            <w:tcW w:w="869" w:type="dxa"/>
            <w:vAlign w:val="center"/>
          </w:tcPr>
          <w:p w:rsidR="003162C2" w:rsidRPr="00D86E6B" w:rsidRDefault="00D91C6A">
            <w:pPr>
              <w:jc w:val="center"/>
              <w:rPr>
                <w:sz w:val="24"/>
              </w:rPr>
            </w:pPr>
            <w:r w:rsidRPr="00D86E6B">
              <w:rPr>
                <w:sz w:val="24"/>
              </w:rPr>
              <w:t>12</w:t>
            </w:r>
          </w:p>
        </w:tc>
        <w:tc>
          <w:tcPr>
            <w:tcW w:w="1650" w:type="dxa"/>
            <w:vAlign w:val="center"/>
          </w:tcPr>
          <w:p w:rsidR="003162C2" w:rsidRPr="00D86E6B" w:rsidRDefault="00D91C6A">
            <w:pPr>
              <w:jc w:val="center"/>
              <w:rPr>
                <w:sz w:val="24"/>
              </w:rPr>
            </w:pPr>
            <w:r w:rsidRPr="00D86E6B">
              <w:rPr>
                <w:sz w:val="24"/>
              </w:rPr>
              <w:t>601318</w:t>
            </w:r>
          </w:p>
        </w:tc>
        <w:tc>
          <w:tcPr>
            <w:tcW w:w="1980" w:type="dxa"/>
            <w:vAlign w:val="center"/>
          </w:tcPr>
          <w:p w:rsidR="003162C2" w:rsidRPr="00D86E6B" w:rsidRDefault="00D91C6A">
            <w:pPr>
              <w:jc w:val="center"/>
              <w:rPr>
                <w:sz w:val="24"/>
              </w:rPr>
            </w:pPr>
            <w:r w:rsidRPr="00D86E6B">
              <w:rPr>
                <w:rFonts w:hint="eastAsia"/>
                <w:sz w:val="24"/>
              </w:rPr>
              <w:t>中国平安</w:t>
            </w:r>
          </w:p>
        </w:tc>
        <w:tc>
          <w:tcPr>
            <w:tcW w:w="2879" w:type="dxa"/>
            <w:vAlign w:val="center"/>
          </w:tcPr>
          <w:p w:rsidR="003162C2" w:rsidRPr="00D86E6B" w:rsidRDefault="00D91C6A">
            <w:pPr>
              <w:jc w:val="right"/>
              <w:rPr>
                <w:sz w:val="24"/>
              </w:rPr>
            </w:pPr>
            <w:r w:rsidRPr="00D86E6B">
              <w:rPr>
                <w:sz w:val="24"/>
              </w:rPr>
              <w:t>7,482,537.45</w:t>
            </w:r>
          </w:p>
        </w:tc>
        <w:tc>
          <w:tcPr>
            <w:tcW w:w="1620" w:type="dxa"/>
            <w:vAlign w:val="center"/>
          </w:tcPr>
          <w:p w:rsidR="003162C2" w:rsidRPr="00D86E6B" w:rsidRDefault="00D91C6A">
            <w:pPr>
              <w:jc w:val="right"/>
              <w:rPr>
                <w:sz w:val="24"/>
              </w:rPr>
            </w:pPr>
            <w:r w:rsidRPr="00D86E6B">
              <w:rPr>
                <w:sz w:val="24"/>
              </w:rPr>
              <w:t>3.04</w:t>
            </w:r>
          </w:p>
        </w:tc>
      </w:tr>
      <w:tr w:rsidR="003162C2">
        <w:tc>
          <w:tcPr>
            <w:tcW w:w="869" w:type="dxa"/>
            <w:vAlign w:val="center"/>
          </w:tcPr>
          <w:p w:rsidR="003162C2" w:rsidRPr="00D86E6B" w:rsidRDefault="00D91C6A">
            <w:pPr>
              <w:jc w:val="center"/>
              <w:rPr>
                <w:sz w:val="24"/>
              </w:rPr>
            </w:pPr>
            <w:r w:rsidRPr="00D86E6B">
              <w:rPr>
                <w:sz w:val="24"/>
              </w:rPr>
              <w:t>13</w:t>
            </w:r>
          </w:p>
        </w:tc>
        <w:tc>
          <w:tcPr>
            <w:tcW w:w="1650" w:type="dxa"/>
            <w:vAlign w:val="center"/>
          </w:tcPr>
          <w:p w:rsidR="003162C2" w:rsidRPr="00D86E6B" w:rsidRDefault="00D91C6A">
            <w:pPr>
              <w:jc w:val="center"/>
              <w:rPr>
                <w:sz w:val="24"/>
              </w:rPr>
            </w:pPr>
            <w:r w:rsidRPr="00D86E6B">
              <w:rPr>
                <w:sz w:val="24"/>
              </w:rPr>
              <w:t>600584</w:t>
            </w:r>
          </w:p>
        </w:tc>
        <w:tc>
          <w:tcPr>
            <w:tcW w:w="1980" w:type="dxa"/>
            <w:vAlign w:val="center"/>
          </w:tcPr>
          <w:p w:rsidR="003162C2" w:rsidRPr="00D86E6B" w:rsidRDefault="00D91C6A">
            <w:pPr>
              <w:jc w:val="center"/>
              <w:rPr>
                <w:sz w:val="24"/>
              </w:rPr>
            </w:pPr>
            <w:r w:rsidRPr="00D86E6B">
              <w:rPr>
                <w:rFonts w:hint="eastAsia"/>
                <w:sz w:val="24"/>
              </w:rPr>
              <w:t>长电科技</w:t>
            </w:r>
          </w:p>
        </w:tc>
        <w:tc>
          <w:tcPr>
            <w:tcW w:w="2879" w:type="dxa"/>
            <w:vAlign w:val="center"/>
          </w:tcPr>
          <w:p w:rsidR="003162C2" w:rsidRPr="00D86E6B" w:rsidRDefault="00D91C6A">
            <w:pPr>
              <w:jc w:val="right"/>
              <w:rPr>
                <w:sz w:val="24"/>
              </w:rPr>
            </w:pPr>
            <w:r w:rsidRPr="00D86E6B">
              <w:rPr>
                <w:sz w:val="24"/>
              </w:rPr>
              <w:t>7,263,537.58</w:t>
            </w:r>
          </w:p>
        </w:tc>
        <w:tc>
          <w:tcPr>
            <w:tcW w:w="1620" w:type="dxa"/>
            <w:vAlign w:val="center"/>
          </w:tcPr>
          <w:p w:rsidR="003162C2" w:rsidRPr="00D86E6B" w:rsidRDefault="00D91C6A">
            <w:pPr>
              <w:jc w:val="right"/>
              <w:rPr>
                <w:sz w:val="24"/>
              </w:rPr>
            </w:pPr>
            <w:r w:rsidRPr="00D86E6B">
              <w:rPr>
                <w:sz w:val="24"/>
              </w:rPr>
              <w:t>2.95</w:t>
            </w:r>
          </w:p>
        </w:tc>
      </w:tr>
      <w:tr w:rsidR="003162C2">
        <w:tc>
          <w:tcPr>
            <w:tcW w:w="869" w:type="dxa"/>
            <w:vAlign w:val="center"/>
          </w:tcPr>
          <w:p w:rsidR="003162C2" w:rsidRPr="00D86E6B" w:rsidRDefault="00D91C6A">
            <w:pPr>
              <w:jc w:val="center"/>
              <w:rPr>
                <w:sz w:val="24"/>
              </w:rPr>
            </w:pPr>
            <w:r w:rsidRPr="00D86E6B">
              <w:rPr>
                <w:sz w:val="24"/>
              </w:rPr>
              <w:t>14</w:t>
            </w:r>
          </w:p>
        </w:tc>
        <w:tc>
          <w:tcPr>
            <w:tcW w:w="1650" w:type="dxa"/>
            <w:vAlign w:val="center"/>
          </w:tcPr>
          <w:p w:rsidR="003162C2" w:rsidRPr="00D86E6B" w:rsidRDefault="00D91C6A">
            <w:pPr>
              <w:jc w:val="center"/>
              <w:rPr>
                <w:sz w:val="24"/>
              </w:rPr>
            </w:pPr>
            <w:r w:rsidRPr="00D86E6B">
              <w:rPr>
                <w:sz w:val="24"/>
              </w:rPr>
              <w:t>600109</w:t>
            </w:r>
          </w:p>
        </w:tc>
        <w:tc>
          <w:tcPr>
            <w:tcW w:w="1980" w:type="dxa"/>
            <w:vAlign w:val="center"/>
          </w:tcPr>
          <w:p w:rsidR="003162C2" w:rsidRPr="00D86E6B" w:rsidRDefault="00D91C6A">
            <w:pPr>
              <w:jc w:val="center"/>
              <w:rPr>
                <w:sz w:val="24"/>
              </w:rPr>
            </w:pPr>
            <w:r w:rsidRPr="00D86E6B">
              <w:rPr>
                <w:rFonts w:hint="eastAsia"/>
                <w:sz w:val="24"/>
              </w:rPr>
              <w:t>国金证券</w:t>
            </w:r>
          </w:p>
        </w:tc>
        <w:tc>
          <w:tcPr>
            <w:tcW w:w="2879" w:type="dxa"/>
            <w:vAlign w:val="center"/>
          </w:tcPr>
          <w:p w:rsidR="003162C2" w:rsidRPr="00D86E6B" w:rsidRDefault="00D91C6A">
            <w:pPr>
              <w:jc w:val="right"/>
              <w:rPr>
                <w:sz w:val="24"/>
              </w:rPr>
            </w:pPr>
            <w:r w:rsidRPr="00D86E6B">
              <w:rPr>
                <w:sz w:val="24"/>
              </w:rPr>
              <w:t>7,251,833.80</w:t>
            </w:r>
          </w:p>
        </w:tc>
        <w:tc>
          <w:tcPr>
            <w:tcW w:w="1620" w:type="dxa"/>
            <w:vAlign w:val="center"/>
          </w:tcPr>
          <w:p w:rsidR="003162C2" w:rsidRPr="00D86E6B" w:rsidRDefault="00D91C6A">
            <w:pPr>
              <w:jc w:val="right"/>
              <w:rPr>
                <w:sz w:val="24"/>
              </w:rPr>
            </w:pPr>
            <w:r w:rsidRPr="00D86E6B">
              <w:rPr>
                <w:sz w:val="24"/>
              </w:rPr>
              <w:t>2.95</w:t>
            </w:r>
          </w:p>
        </w:tc>
      </w:tr>
      <w:tr w:rsidR="003162C2">
        <w:tc>
          <w:tcPr>
            <w:tcW w:w="869" w:type="dxa"/>
            <w:vAlign w:val="center"/>
          </w:tcPr>
          <w:p w:rsidR="003162C2" w:rsidRPr="00D86E6B" w:rsidRDefault="00D91C6A">
            <w:pPr>
              <w:jc w:val="center"/>
              <w:rPr>
                <w:sz w:val="24"/>
              </w:rPr>
            </w:pPr>
            <w:r w:rsidRPr="00D86E6B">
              <w:rPr>
                <w:sz w:val="24"/>
              </w:rPr>
              <w:t>15</w:t>
            </w:r>
          </w:p>
        </w:tc>
        <w:tc>
          <w:tcPr>
            <w:tcW w:w="1650" w:type="dxa"/>
            <w:vAlign w:val="center"/>
          </w:tcPr>
          <w:p w:rsidR="003162C2" w:rsidRPr="00D86E6B" w:rsidRDefault="00D91C6A">
            <w:pPr>
              <w:jc w:val="center"/>
              <w:rPr>
                <w:sz w:val="24"/>
              </w:rPr>
            </w:pPr>
            <w:r w:rsidRPr="00D86E6B">
              <w:rPr>
                <w:sz w:val="24"/>
              </w:rPr>
              <w:t>002227</w:t>
            </w:r>
          </w:p>
        </w:tc>
        <w:tc>
          <w:tcPr>
            <w:tcW w:w="1980" w:type="dxa"/>
            <w:vAlign w:val="center"/>
          </w:tcPr>
          <w:p w:rsidR="003162C2" w:rsidRPr="00D86E6B" w:rsidRDefault="00D91C6A">
            <w:pPr>
              <w:jc w:val="center"/>
              <w:rPr>
                <w:sz w:val="24"/>
              </w:rPr>
            </w:pPr>
            <w:r w:rsidRPr="00D86E6B">
              <w:rPr>
                <w:rFonts w:hint="eastAsia"/>
                <w:sz w:val="24"/>
              </w:rPr>
              <w:t>奥</w:t>
            </w:r>
            <w:r w:rsidRPr="00D86E6B">
              <w:rPr>
                <w:sz w:val="24"/>
              </w:rPr>
              <w:t xml:space="preserve"> </w:t>
            </w:r>
            <w:r w:rsidRPr="00D86E6B">
              <w:rPr>
                <w:rFonts w:hint="eastAsia"/>
                <w:sz w:val="24"/>
              </w:rPr>
              <w:t>特</w:t>
            </w:r>
            <w:r w:rsidRPr="00D86E6B">
              <w:rPr>
                <w:sz w:val="24"/>
              </w:rPr>
              <w:t xml:space="preserve"> </w:t>
            </w:r>
            <w:r w:rsidRPr="00D86E6B">
              <w:rPr>
                <w:rFonts w:hint="eastAsia"/>
                <w:sz w:val="24"/>
              </w:rPr>
              <w:t>迅</w:t>
            </w:r>
          </w:p>
        </w:tc>
        <w:tc>
          <w:tcPr>
            <w:tcW w:w="2879" w:type="dxa"/>
            <w:vAlign w:val="center"/>
          </w:tcPr>
          <w:p w:rsidR="003162C2" w:rsidRPr="00D86E6B" w:rsidRDefault="00D91C6A">
            <w:pPr>
              <w:jc w:val="right"/>
              <w:rPr>
                <w:sz w:val="24"/>
              </w:rPr>
            </w:pPr>
            <w:r w:rsidRPr="00D86E6B">
              <w:rPr>
                <w:sz w:val="24"/>
              </w:rPr>
              <w:t>7,007,584.48</w:t>
            </w:r>
          </w:p>
        </w:tc>
        <w:tc>
          <w:tcPr>
            <w:tcW w:w="1620" w:type="dxa"/>
            <w:vAlign w:val="center"/>
          </w:tcPr>
          <w:p w:rsidR="003162C2" w:rsidRPr="00D86E6B" w:rsidRDefault="00D91C6A">
            <w:pPr>
              <w:jc w:val="right"/>
              <w:rPr>
                <w:sz w:val="24"/>
              </w:rPr>
            </w:pPr>
            <w:r w:rsidRPr="00D86E6B">
              <w:rPr>
                <w:sz w:val="24"/>
              </w:rPr>
              <w:t>2.85</w:t>
            </w:r>
          </w:p>
        </w:tc>
      </w:tr>
      <w:tr w:rsidR="003162C2">
        <w:tc>
          <w:tcPr>
            <w:tcW w:w="869" w:type="dxa"/>
            <w:vAlign w:val="center"/>
          </w:tcPr>
          <w:p w:rsidR="003162C2" w:rsidRPr="00D86E6B" w:rsidRDefault="00D91C6A">
            <w:pPr>
              <w:jc w:val="center"/>
              <w:rPr>
                <w:sz w:val="24"/>
              </w:rPr>
            </w:pPr>
            <w:r w:rsidRPr="00D86E6B">
              <w:rPr>
                <w:sz w:val="24"/>
              </w:rPr>
              <w:t>16</w:t>
            </w:r>
          </w:p>
        </w:tc>
        <w:tc>
          <w:tcPr>
            <w:tcW w:w="1650" w:type="dxa"/>
            <w:vAlign w:val="center"/>
          </w:tcPr>
          <w:p w:rsidR="003162C2" w:rsidRPr="00D86E6B" w:rsidRDefault="00D91C6A">
            <w:pPr>
              <w:jc w:val="center"/>
              <w:rPr>
                <w:sz w:val="24"/>
              </w:rPr>
            </w:pPr>
            <w:r w:rsidRPr="00D86E6B">
              <w:rPr>
                <w:sz w:val="24"/>
              </w:rPr>
              <w:t>600703</w:t>
            </w:r>
          </w:p>
        </w:tc>
        <w:tc>
          <w:tcPr>
            <w:tcW w:w="1980" w:type="dxa"/>
            <w:vAlign w:val="center"/>
          </w:tcPr>
          <w:p w:rsidR="003162C2" w:rsidRPr="00D86E6B" w:rsidRDefault="00D91C6A">
            <w:pPr>
              <w:jc w:val="center"/>
              <w:rPr>
                <w:sz w:val="24"/>
              </w:rPr>
            </w:pPr>
            <w:r w:rsidRPr="00D86E6B">
              <w:rPr>
                <w:rFonts w:hint="eastAsia"/>
                <w:sz w:val="24"/>
              </w:rPr>
              <w:t>三安光电</w:t>
            </w:r>
          </w:p>
        </w:tc>
        <w:tc>
          <w:tcPr>
            <w:tcW w:w="2879" w:type="dxa"/>
            <w:vAlign w:val="center"/>
          </w:tcPr>
          <w:p w:rsidR="003162C2" w:rsidRPr="00D86E6B" w:rsidRDefault="00D91C6A">
            <w:pPr>
              <w:jc w:val="right"/>
              <w:rPr>
                <w:sz w:val="24"/>
              </w:rPr>
            </w:pPr>
            <w:r w:rsidRPr="00D86E6B">
              <w:rPr>
                <w:sz w:val="24"/>
              </w:rPr>
              <w:t>6,551,242.90</w:t>
            </w:r>
          </w:p>
        </w:tc>
        <w:tc>
          <w:tcPr>
            <w:tcW w:w="1620" w:type="dxa"/>
            <w:vAlign w:val="center"/>
          </w:tcPr>
          <w:p w:rsidR="003162C2" w:rsidRPr="00D86E6B" w:rsidRDefault="00D91C6A">
            <w:pPr>
              <w:jc w:val="right"/>
              <w:rPr>
                <w:sz w:val="24"/>
              </w:rPr>
            </w:pPr>
            <w:r w:rsidRPr="00D86E6B">
              <w:rPr>
                <w:sz w:val="24"/>
              </w:rPr>
              <w:t>2.66</w:t>
            </w:r>
          </w:p>
        </w:tc>
      </w:tr>
      <w:tr w:rsidR="003162C2">
        <w:tc>
          <w:tcPr>
            <w:tcW w:w="869" w:type="dxa"/>
            <w:vAlign w:val="center"/>
          </w:tcPr>
          <w:p w:rsidR="003162C2" w:rsidRPr="00D86E6B" w:rsidRDefault="00D91C6A">
            <w:pPr>
              <w:jc w:val="center"/>
              <w:rPr>
                <w:sz w:val="24"/>
              </w:rPr>
            </w:pPr>
            <w:r w:rsidRPr="00D86E6B">
              <w:rPr>
                <w:sz w:val="24"/>
              </w:rPr>
              <w:t>17</w:t>
            </w:r>
          </w:p>
        </w:tc>
        <w:tc>
          <w:tcPr>
            <w:tcW w:w="1650" w:type="dxa"/>
            <w:vAlign w:val="center"/>
          </w:tcPr>
          <w:p w:rsidR="003162C2" w:rsidRPr="00D86E6B" w:rsidRDefault="00D91C6A">
            <w:pPr>
              <w:jc w:val="center"/>
              <w:rPr>
                <w:sz w:val="24"/>
              </w:rPr>
            </w:pPr>
            <w:r w:rsidRPr="00D86E6B">
              <w:rPr>
                <w:sz w:val="24"/>
              </w:rPr>
              <w:t>600795</w:t>
            </w:r>
          </w:p>
        </w:tc>
        <w:tc>
          <w:tcPr>
            <w:tcW w:w="1980" w:type="dxa"/>
            <w:vAlign w:val="center"/>
          </w:tcPr>
          <w:p w:rsidR="003162C2" w:rsidRPr="00D86E6B" w:rsidRDefault="00D91C6A">
            <w:pPr>
              <w:jc w:val="center"/>
              <w:rPr>
                <w:sz w:val="24"/>
              </w:rPr>
            </w:pPr>
            <w:r w:rsidRPr="00D86E6B">
              <w:rPr>
                <w:rFonts w:hint="eastAsia"/>
                <w:sz w:val="24"/>
              </w:rPr>
              <w:t>国电电力</w:t>
            </w:r>
          </w:p>
        </w:tc>
        <w:tc>
          <w:tcPr>
            <w:tcW w:w="2879" w:type="dxa"/>
            <w:vAlign w:val="center"/>
          </w:tcPr>
          <w:p w:rsidR="003162C2" w:rsidRPr="00D86E6B" w:rsidRDefault="00D91C6A">
            <w:pPr>
              <w:jc w:val="right"/>
              <w:rPr>
                <w:sz w:val="24"/>
              </w:rPr>
            </w:pPr>
            <w:r w:rsidRPr="00D86E6B">
              <w:rPr>
                <w:sz w:val="24"/>
              </w:rPr>
              <w:t>5,841,540.00</w:t>
            </w:r>
          </w:p>
        </w:tc>
        <w:tc>
          <w:tcPr>
            <w:tcW w:w="1620" w:type="dxa"/>
            <w:vAlign w:val="center"/>
          </w:tcPr>
          <w:p w:rsidR="003162C2" w:rsidRPr="00D86E6B" w:rsidRDefault="00D91C6A">
            <w:pPr>
              <w:jc w:val="right"/>
              <w:rPr>
                <w:sz w:val="24"/>
              </w:rPr>
            </w:pPr>
            <w:r w:rsidRPr="00D86E6B">
              <w:rPr>
                <w:sz w:val="24"/>
              </w:rPr>
              <w:t>2.37</w:t>
            </w:r>
          </w:p>
        </w:tc>
      </w:tr>
      <w:tr w:rsidR="003162C2">
        <w:tc>
          <w:tcPr>
            <w:tcW w:w="869" w:type="dxa"/>
            <w:vAlign w:val="center"/>
          </w:tcPr>
          <w:p w:rsidR="003162C2" w:rsidRPr="00D86E6B" w:rsidRDefault="00D91C6A">
            <w:pPr>
              <w:jc w:val="center"/>
              <w:rPr>
                <w:sz w:val="24"/>
              </w:rPr>
            </w:pPr>
            <w:r w:rsidRPr="00D86E6B">
              <w:rPr>
                <w:sz w:val="24"/>
              </w:rPr>
              <w:t>18</w:t>
            </w:r>
          </w:p>
        </w:tc>
        <w:tc>
          <w:tcPr>
            <w:tcW w:w="1650" w:type="dxa"/>
            <w:vAlign w:val="center"/>
          </w:tcPr>
          <w:p w:rsidR="003162C2" w:rsidRPr="00D86E6B" w:rsidRDefault="00D91C6A">
            <w:pPr>
              <w:jc w:val="center"/>
              <w:rPr>
                <w:sz w:val="24"/>
              </w:rPr>
            </w:pPr>
            <w:r w:rsidRPr="00D86E6B">
              <w:rPr>
                <w:sz w:val="24"/>
              </w:rPr>
              <w:t>000599</w:t>
            </w:r>
          </w:p>
        </w:tc>
        <w:tc>
          <w:tcPr>
            <w:tcW w:w="1980" w:type="dxa"/>
            <w:vAlign w:val="center"/>
          </w:tcPr>
          <w:p w:rsidR="003162C2" w:rsidRPr="00D86E6B" w:rsidRDefault="00D91C6A">
            <w:pPr>
              <w:jc w:val="center"/>
              <w:rPr>
                <w:sz w:val="24"/>
              </w:rPr>
            </w:pPr>
            <w:r w:rsidRPr="00D86E6B">
              <w:rPr>
                <w:rFonts w:hint="eastAsia"/>
                <w:sz w:val="24"/>
              </w:rPr>
              <w:t>青岛双星</w:t>
            </w:r>
          </w:p>
        </w:tc>
        <w:tc>
          <w:tcPr>
            <w:tcW w:w="2879" w:type="dxa"/>
            <w:vAlign w:val="center"/>
          </w:tcPr>
          <w:p w:rsidR="003162C2" w:rsidRPr="00D86E6B" w:rsidRDefault="00D91C6A">
            <w:pPr>
              <w:jc w:val="right"/>
              <w:rPr>
                <w:sz w:val="24"/>
              </w:rPr>
            </w:pPr>
            <w:r w:rsidRPr="00D86E6B">
              <w:rPr>
                <w:sz w:val="24"/>
              </w:rPr>
              <w:t>5,836,228.08</w:t>
            </w:r>
          </w:p>
        </w:tc>
        <w:tc>
          <w:tcPr>
            <w:tcW w:w="1620" w:type="dxa"/>
            <w:vAlign w:val="center"/>
          </w:tcPr>
          <w:p w:rsidR="003162C2" w:rsidRPr="00D86E6B" w:rsidRDefault="00D91C6A">
            <w:pPr>
              <w:jc w:val="right"/>
              <w:rPr>
                <w:sz w:val="24"/>
              </w:rPr>
            </w:pPr>
            <w:r w:rsidRPr="00D86E6B">
              <w:rPr>
                <w:sz w:val="24"/>
              </w:rPr>
              <w:t>2.37</w:t>
            </w:r>
          </w:p>
        </w:tc>
      </w:tr>
      <w:tr w:rsidR="003162C2">
        <w:tc>
          <w:tcPr>
            <w:tcW w:w="869" w:type="dxa"/>
            <w:vAlign w:val="center"/>
          </w:tcPr>
          <w:p w:rsidR="003162C2" w:rsidRPr="00D86E6B" w:rsidRDefault="00D91C6A">
            <w:pPr>
              <w:jc w:val="center"/>
              <w:rPr>
                <w:sz w:val="24"/>
              </w:rPr>
            </w:pPr>
            <w:r w:rsidRPr="00D86E6B">
              <w:rPr>
                <w:sz w:val="24"/>
              </w:rPr>
              <w:t>19</w:t>
            </w:r>
          </w:p>
        </w:tc>
        <w:tc>
          <w:tcPr>
            <w:tcW w:w="1650" w:type="dxa"/>
            <w:vAlign w:val="center"/>
          </w:tcPr>
          <w:p w:rsidR="003162C2" w:rsidRPr="00D86E6B" w:rsidRDefault="00D91C6A">
            <w:pPr>
              <w:jc w:val="center"/>
              <w:rPr>
                <w:sz w:val="24"/>
              </w:rPr>
            </w:pPr>
            <w:r w:rsidRPr="00D86E6B">
              <w:rPr>
                <w:sz w:val="24"/>
              </w:rPr>
              <w:t>601992</w:t>
            </w:r>
          </w:p>
        </w:tc>
        <w:tc>
          <w:tcPr>
            <w:tcW w:w="1980" w:type="dxa"/>
            <w:vAlign w:val="center"/>
          </w:tcPr>
          <w:p w:rsidR="003162C2" w:rsidRPr="00D86E6B" w:rsidRDefault="00D91C6A">
            <w:pPr>
              <w:jc w:val="center"/>
              <w:rPr>
                <w:sz w:val="24"/>
              </w:rPr>
            </w:pPr>
            <w:r w:rsidRPr="00D86E6B">
              <w:rPr>
                <w:rFonts w:hint="eastAsia"/>
                <w:sz w:val="24"/>
              </w:rPr>
              <w:t>金隅股份</w:t>
            </w:r>
          </w:p>
        </w:tc>
        <w:tc>
          <w:tcPr>
            <w:tcW w:w="2879" w:type="dxa"/>
            <w:vAlign w:val="center"/>
          </w:tcPr>
          <w:p w:rsidR="003162C2" w:rsidRPr="00D86E6B" w:rsidRDefault="00D91C6A">
            <w:pPr>
              <w:jc w:val="right"/>
              <w:rPr>
                <w:sz w:val="24"/>
              </w:rPr>
            </w:pPr>
            <w:r w:rsidRPr="00D86E6B">
              <w:rPr>
                <w:sz w:val="24"/>
              </w:rPr>
              <w:t>5,770,456.83</w:t>
            </w:r>
          </w:p>
        </w:tc>
        <w:tc>
          <w:tcPr>
            <w:tcW w:w="1620" w:type="dxa"/>
            <w:vAlign w:val="center"/>
          </w:tcPr>
          <w:p w:rsidR="003162C2" w:rsidRPr="00D86E6B" w:rsidRDefault="00D91C6A">
            <w:pPr>
              <w:jc w:val="right"/>
              <w:rPr>
                <w:sz w:val="24"/>
              </w:rPr>
            </w:pPr>
            <w:r w:rsidRPr="00D86E6B">
              <w:rPr>
                <w:sz w:val="24"/>
              </w:rPr>
              <w:t>2.34</w:t>
            </w:r>
          </w:p>
        </w:tc>
      </w:tr>
      <w:tr w:rsidR="003162C2">
        <w:tc>
          <w:tcPr>
            <w:tcW w:w="869" w:type="dxa"/>
            <w:vAlign w:val="center"/>
          </w:tcPr>
          <w:p w:rsidR="003162C2" w:rsidRPr="00D86E6B" w:rsidRDefault="00D91C6A">
            <w:pPr>
              <w:jc w:val="center"/>
              <w:rPr>
                <w:sz w:val="24"/>
              </w:rPr>
            </w:pPr>
            <w:r w:rsidRPr="00D86E6B">
              <w:rPr>
                <w:sz w:val="24"/>
              </w:rPr>
              <w:t>20</w:t>
            </w:r>
          </w:p>
        </w:tc>
        <w:tc>
          <w:tcPr>
            <w:tcW w:w="1650" w:type="dxa"/>
            <w:vAlign w:val="center"/>
          </w:tcPr>
          <w:p w:rsidR="003162C2" w:rsidRPr="00D86E6B" w:rsidRDefault="00D91C6A">
            <w:pPr>
              <w:jc w:val="center"/>
              <w:rPr>
                <w:sz w:val="24"/>
              </w:rPr>
            </w:pPr>
            <w:r w:rsidRPr="00D86E6B">
              <w:rPr>
                <w:sz w:val="24"/>
              </w:rPr>
              <w:t>000783</w:t>
            </w:r>
          </w:p>
        </w:tc>
        <w:tc>
          <w:tcPr>
            <w:tcW w:w="1980" w:type="dxa"/>
            <w:vAlign w:val="center"/>
          </w:tcPr>
          <w:p w:rsidR="003162C2" w:rsidRPr="00D86E6B" w:rsidRDefault="00D91C6A">
            <w:pPr>
              <w:jc w:val="center"/>
              <w:rPr>
                <w:sz w:val="24"/>
              </w:rPr>
            </w:pPr>
            <w:r w:rsidRPr="00D86E6B">
              <w:rPr>
                <w:rFonts w:hint="eastAsia"/>
                <w:sz w:val="24"/>
              </w:rPr>
              <w:t>长江证券</w:t>
            </w:r>
          </w:p>
        </w:tc>
        <w:tc>
          <w:tcPr>
            <w:tcW w:w="2879" w:type="dxa"/>
            <w:vAlign w:val="center"/>
          </w:tcPr>
          <w:p w:rsidR="003162C2" w:rsidRPr="00D86E6B" w:rsidRDefault="00D91C6A">
            <w:pPr>
              <w:jc w:val="right"/>
              <w:rPr>
                <w:sz w:val="24"/>
              </w:rPr>
            </w:pPr>
            <w:r w:rsidRPr="00D86E6B">
              <w:rPr>
                <w:sz w:val="24"/>
              </w:rPr>
              <w:t>5,681,167.79</w:t>
            </w:r>
          </w:p>
        </w:tc>
        <w:tc>
          <w:tcPr>
            <w:tcW w:w="1620" w:type="dxa"/>
            <w:vAlign w:val="center"/>
          </w:tcPr>
          <w:p w:rsidR="003162C2" w:rsidRPr="00D86E6B" w:rsidRDefault="00D91C6A">
            <w:pPr>
              <w:jc w:val="right"/>
              <w:rPr>
                <w:sz w:val="24"/>
              </w:rPr>
            </w:pPr>
            <w:r w:rsidRPr="00D86E6B">
              <w:rPr>
                <w:sz w:val="24"/>
              </w:rPr>
              <w:t>2.31</w:t>
            </w:r>
          </w:p>
        </w:tc>
      </w:tr>
      <w:tr w:rsidR="003162C2">
        <w:tc>
          <w:tcPr>
            <w:tcW w:w="869" w:type="dxa"/>
            <w:vAlign w:val="center"/>
          </w:tcPr>
          <w:p w:rsidR="003162C2" w:rsidRPr="00D86E6B" w:rsidRDefault="00D91C6A">
            <w:pPr>
              <w:jc w:val="center"/>
              <w:rPr>
                <w:sz w:val="24"/>
              </w:rPr>
            </w:pPr>
            <w:r w:rsidRPr="00D86E6B">
              <w:rPr>
                <w:sz w:val="24"/>
              </w:rPr>
              <w:t>21</w:t>
            </w:r>
          </w:p>
        </w:tc>
        <w:tc>
          <w:tcPr>
            <w:tcW w:w="1650" w:type="dxa"/>
            <w:vAlign w:val="center"/>
          </w:tcPr>
          <w:p w:rsidR="003162C2" w:rsidRPr="00D86E6B" w:rsidRDefault="00D91C6A">
            <w:pPr>
              <w:jc w:val="center"/>
              <w:rPr>
                <w:sz w:val="24"/>
              </w:rPr>
            </w:pPr>
            <w:r w:rsidRPr="00D86E6B">
              <w:rPr>
                <w:sz w:val="24"/>
              </w:rPr>
              <w:t>601166</w:t>
            </w:r>
          </w:p>
        </w:tc>
        <w:tc>
          <w:tcPr>
            <w:tcW w:w="1980" w:type="dxa"/>
            <w:vAlign w:val="center"/>
          </w:tcPr>
          <w:p w:rsidR="003162C2" w:rsidRPr="00D86E6B" w:rsidRDefault="00D91C6A">
            <w:pPr>
              <w:jc w:val="center"/>
              <w:rPr>
                <w:sz w:val="24"/>
              </w:rPr>
            </w:pPr>
            <w:r w:rsidRPr="00D86E6B">
              <w:rPr>
                <w:rFonts w:hint="eastAsia"/>
                <w:sz w:val="24"/>
              </w:rPr>
              <w:t>兴业银行</w:t>
            </w:r>
          </w:p>
        </w:tc>
        <w:tc>
          <w:tcPr>
            <w:tcW w:w="2879" w:type="dxa"/>
            <w:vAlign w:val="center"/>
          </w:tcPr>
          <w:p w:rsidR="003162C2" w:rsidRPr="00D86E6B" w:rsidRDefault="00D91C6A">
            <w:pPr>
              <w:jc w:val="right"/>
              <w:rPr>
                <w:sz w:val="24"/>
              </w:rPr>
            </w:pPr>
            <w:r w:rsidRPr="00D86E6B">
              <w:rPr>
                <w:sz w:val="24"/>
              </w:rPr>
              <w:t>5,520,199.00</w:t>
            </w:r>
          </w:p>
        </w:tc>
        <w:tc>
          <w:tcPr>
            <w:tcW w:w="1620" w:type="dxa"/>
            <w:vAlign w:val="center"/>
          </w:tcPr>
          <w:p w:rsidR="003162C2" w:rsidRPr="00D86E6B" w:rsidRDefault="00D91C6A">
            <w:pPr>
              <w:jc w:val="right"/>
              <w:rPr>
                <w:sz w:val="24"/>
              </w:rPr>
            </w:pPr>
            <w:r w:rsidRPr="00D86E6B">
              <w:rPr>
                <w:sz w:val="24"/>
              </w:rPr>
              <w:t>2.24</w:t>
            </w:r>
          </w:p>
        </w:tc>
      </w:tr>
      <w:tr w:rsidR="003162C2">
        <w:tc>
          <w:tcPr>
            <w:tcW w:w="869" w:type="dxa"/>
            <w:vAlign w:val="center"/>
          </w:tcPr>
          <w:p w:rsidR="003162C2" w:rsidRPr="00D86E6B" w:rsidRDefault="00D91C6A">
            <w:pPr>
              <w:jc w:val="center"/>
              <w:rPr>
                <w:sz w:val="24"/>
              </w:rPr>
            </w:pPr>
            <w:r w:rsidRPr="00D86E6B">
              <w:rPr>
                <w:sz w:val="24"/>
              </w:rPr>
              <w:t>22</w:t>
            </w:r>
          </w:p>
        </w:tc>
        <w:tc>
          <w:tcPr>
            <w:tcW w:w="1650" w:type="dxa"/>
            <w:vAlign w:val="center"/>
          </w:tcPr>
          <w:p w:rsidR="003162C2" w:rsidRPr="00D86E6B" w:rsidRDefault="00D91C6A">
            <w:pPr>
              <w:jc w:val="center"/>
              <w:rPr>
                <w:sz w:val="24"/>
              </w:rPr>
            </w:pPr>
            <w:r w:rsidRPr="00D86E6B">
              <w:rPr>
                <w:sz w:val="24"/>
              </w:rPr>
              <w:t>600565</w:t>
            </w:r>
          </w:p>
        </w:tc>
        <w:tc>
          <w:tcPr>
            <w:tcW w:w="1980" w:type="dxa"/>
            <w:vAlign w:val="center"/>
          </w:tcPr>
          <w:p w:rsidR="003162C2" w:rsidRPr="00D86E6B" w:rsidRDefault="00D91C6A">
            <w:pPr>
              <w:jc w:val="center"/>
              <w:rPr>
                <w:sz w:val="24"/>
              </w:rPr>
            </w:pPr>
            <w:r w:rsidRPr="00D86E6B">
              <w:rPr>
                <w:rFonts w:hint="eastAsia"/>
                <w:sz w:val="24"/>
              </w:rPr>
              <w:t>迪马股份</w:t>
            </w:r>
          </w:p>
        </w:tc>
        <w:tc>
          <w:tcPr>
            <w:tcW w:w="2879" w:type="dxa"/>
            <w:vAlign w:val="center"/>
          </w:tcPr>
          <w:p w:rsidR="003162C2" w:rsidRPr="00D86E6B" w:rsidRDefault="00D91C6A">
            <w:pPr>
              <w:jc w:val="right"/>
              <w:rPr>
                <w:sz w:val="24"/>
              </w:rPr>
            </w:pPr>
            <w:r w:rsidRPr="00D86E6B">
              <w:rPr>
                <w:sz w:val="24"/>
              </w:rPr>
              <w:t>5,509,555.19</w:t>
            </w:r>
          </w:p>
        </w:tc>
        <w:tc>
          <w:tcPr>
            <w:tcW w:w="1620" w:type="dxa"/>
            <w:vAlign w:val="center"/>
          </w:tcPr>
          <w:p w:rsidR="003162C2" w:rsidRPr="00D86E6B" w:rsidRDefault="00D91C6A">
            <w:pPr>
              <w:jc w:val="right"/>
              <w:rPr>
                <w:sz w:val="24"/>
              </w:rPr>
            </w:pPr>
            <w:r w:rsidRPr="00D86E6B">
              <w:rPr>
                <w:sz w:val="24"/>
              </w:rPr>
              <w:t>2.24</w:t>
            </w:r>
          </w:p>
        </w:tc>
      </w:tr>
      <w:tr w:rsidR="003162C2">
        <w:tc>
          <w:tcPr>
            <w:tcW w:w="869" w:type="dxa"/>
            <w:vAlign w:val="center"/>
          </w:tcPr>
          <w:p w:rsidR="003162C2" w:rsidRPr="00D86E6B" w:rsidRDefault="00D91C6A">
            <w:pPr>
              <w:jc w:val="center"/>
              <w:rPr>
                <w:sz w:val="24"/>
              </w:rPr>
            </w:pPr>
            <w:r w:rsidRPr="00D86E6B">
              <w:rPr>
                <w:sz w:val="24"/>
              </w:rPr>
              <w:t>23</w:t>
            </w:r>
          </w:p>
        </w:tc>
        <w:tc>
          <w:tcPr>
            <w:tcW w:w="1650" w:type="dxa"/>
            <w:vAlign w:val="center"/>
          </w:tcPr>
          <w:p w:rsidR="003162C2" w:rsidRPr="00D86E6B" w:rsidRDefault="00D91C6A">
            <w:pPr>
              <w:jc w:val="center"/>
              <w:rPr>
                <w:sz w:val="24"/>
              </w:rPr>
            </w:pPr>
            <w:r w:rsidRPr="00D86E6B">
              <w:rPr>
                <w:sz w:val="24"/>
              </w:rPr>
              <w:t>600978</w:t>
            </w:r>
          </w:p>
        </w:tc>
        <w:tc>
          <w:tcPr>
            <w:tcW w:w="1980" w:type="dxa"/>
            <w:vAlign w:val="center"/>
          </w:tcPr>
          <w:p w:rsidR="003162C2" w:rsidRPr="00D86E6B" w:rsidRDefault="00D91C6A">
            <w:pPr>
              <w:jc w:val="center"/>
              <w:rPr>
                <w:sz w:val="24"/>
              </w:rPr>
            </w:pPr>
            <w:r w:rsidRPr="00D86E6B">
              <w:rPr>
                <w:rFonts w:hint="eastAsia"/>
                <w:sz w:val="24"/>
              </w:rPr>
              <w:t>宜华木业</w:t>
            </w:r>
          </w:p>
        </w:tc>
        <w:tc>
          <w:tcPr>
            <w:tcW w:w="2879" w:type="dxa"/>
            <w:vAlign w:val="center"/>
          </w:tcPr>
          <w:p w:rsidR="003162C2" w:rsidRPr="00D86E6B" w:rsidRDefault="00D91C6A">
            <w:pPr>
              <w:jc w:val="right"/>
              <w:rPr>
                <w:sz w:val="24"/>
              </w:rPr>
            </w:pPr>
            <w:r w:rsidRPr="00D86E6B">
              <w:rPr>
                <w:sz w:val="24"/>
              </w:rPr>
              <w:t>5,365,439.76</w:t>
            </w:r>
          </w:p>
        </w:tc>
        <w:tc>
          <w:tcPr>
            <w:tcW w:w="1620" w:type="dxa"/>
            <w:vAlign w:val="center"/>
          </w:tcPr>
          <w:p w:rsidR="003162C2" w:rsidRPr="00D86E6B" w:rsidRDefault="00D91C6A">
            <w:pPr>
              <w:jc w:val="right"/>
              <w:rPr>
                <w:sz w:val="24"/>
              </w:rPr>
            </w:pPr>
            <w:r w:rsidRPr="00D86E6B">
              <w:rPr>
                <w:sz w:val="24"/>
              </w:rPr>
              <w:t>2.18</w:t>
            </w:r>
          </w:p>
        </w:tc>
      </w:tr>
      <w:tr w:rsidR="003162C2">
        <w:tc>
          <w:tcPr>
            <w:tcW w:w="869" w:type="dxa"/>
            <w:vAlign w:val="center"/>
          </w:tcPr>
          <w:p w:rsidR="003162C2" w:rsidRPr="00D86E6B" w:rsidRDefault="00D91C6A">
            <w:pPr>
              <w:jc w:val="center"/>
              <w:rPr>
                <w:sz w:val="24"/>
              </w:rPr>
            </w:pPr>
            <w:r w:rsidRPr="00D86E6B">
              <w:rPr>
                <w:sz w:val="24"/>
              </w:rPr>
              <w:t>24</w:t>
            </w:r>
          </w:p>
        </w:tc>
        <w:tc>
          <w:tcPr>
            <w:tcW w:w="1650" w:type="dxa"/>
            <w:vAlign w:val="center"/>
          </w:tcPr>
          <w:p w:rsidR="003162C2" w:rsidRPr="00D86E6B" w:rsidRDefault="00D91C6A">
            <w:pPr>
              <w:jc w:val="center"/>
              <w:rPr>
                <w:sz w:val="24"/>
              </w:rPr>
            </w:pPr>
            <w:r w:rsidRPr="00D86E6B">
              <w:rPr>
                <w:sz w:val="24"/>
              </w:rPr>
              <w:t>300324</w:t>
            </w:r>
          </w:p>
        </w:tc>
        <w:tc>
          <w:tcPr>
            <w:tcW w:w="1980" w:type="dxa"/>
            <w:vAlign w:val="center"/>
          </w:tcPr>
          <w:p w:rsidR="003162C2" w:rsidRPr="00D86E6B" w:rsidRDefault="00D91C6A">
            <w:pPr>
              <w:jc w:val="center"/>
              <w:rPr>
                <w:sz w:val="24"/>
              </w:rPr>
            </w:pPr>
            <w:r w:rsidRPr="00D86E6B">
              <w:rPr>
                <w:rFonts w:hint="eastAsia"/>
                <w:sz w:val="24"/>
              </w:rPr>
              <w:t>旋极信息</w:t>
            </w:r>
          </w:p>
        </w:tc>
        <w:tc>
          <w:tcPr>
            <w:tcW w:w="2879" w:type="dxa"/>
            <w:vAlign w:val="center"/>
          </w:tcPr>
          <w:p w:rsidR="003162C2" w:rsidRPr="00D86E6B" w:rsidRDefault="00D91C6A">
            <w:pPr>
              <w:jc w:val="right"/>
              <w:rPr>
                <w:sz w:val="24"/>
              </w:rPr>
            </w:pPr>
            <w:r w:rsidRPr="00D86E6B">
              <w:rPr>
                <w:sz w:val="24"/>
              </w:rPr>
              <w:t>5,015,493.82</w:t>
            </w:r>
          </w:p>
        </w:tc>
        <w:tc>
          <w:tcPr>
            <w:tcW w:w="1620" w:type="dxa"/>
            <w:vAlign w:val="center"/>
          </w:tcPr>
          <w:p w:rsidR="003162C2" w:rsidRPr="00D86E6B" w:rsidRDefault="00D91C6A">
            <w:pPr>
              <w:jc w:val="right"/>
              <w:rPr>
                <w:sz w:val="24"/>
              </w:rPr>
            </w:pPr>
            <w:r w:rsidRPr="00D86E6B">
              <w:rPr>
                <w:sz w:val="24"/>
              </w:rPr>
              <w:t>2.04</w:t>
            </w:r>
          </w:p>
        </w:tc>
      </w:tr>
      <w:tr w:rsidR="003162C2">
        <w:tc>
          <w:tcPr>
            <w:tcW w:w="869" w:type="dxa"/>
            <w:vAlign w:val="center"/>
          </w:tcPr>
          <w:p w:rsidR="003162C2" w:rsidRPr="00D86E6B" w:rsidRDefault="00D91C6A">
            <w:pPr>
              <w:jc w:val="center"/>
              <w:rPr>
                <w:sz w:val="24"/>
              </w:rPr>
            </w:pPr>
            <w:r w:rsidRPr="00D86E6B">
              <w:rPr>
                <w:sz w:val="24"/>
              </w:rPr>
              <w:t>25</w:t>
            </w:r>
          </w:p>
        </w:tc>
        <w:tc>
          <w:tcPr>
            <w:tcW w:w="1650" w:type="dxa"/>
            <w:vAlign w:val="center"/>
          </w:tcPr>
          <w:p w:rsidR="003162C2" w:rsidRPr="00D86E6B" w:rsidRDefault="00D91C6A">
            <w:pPr>
              <w:jc w:val="center"/>
              <w:rPr>
                <w:sz w:val="24"/>
              </w:rPr>
            </w:pPr>
            <w:r w:rsidRPr="00D86E6B">
              <w:rPr>
                <w:sz w:val="24"/>
              </w:rPr>
              <w:t>601688</w:t>
            </w:r>
          </w:p>
        </w:tc>
        <w:tc>
          <w:tcPr>
            <w:tcW w:w="1980" w:type="dxa"/>
            <w:vAlign w:val="center"/>
          </w:tcPr>
          <w:p w:rsidR="003162C2" w:rsidRPr="00D86E6B" w:rsidRDefault="00D91C6A">
            <w:pPr>
              <w:jc w:val="center"/>
              <w:rPr>
                <w:sz w:val="24"/>
              </w:rPr>
            </w:pPr>
            <w:r w:rsidRPr="00D86E6B">
              <w:rPr>
                <w:rFonts w:hint="eastAsia"/>
                <w:sz w:val="24"/>
              </w:rPr>
              <w:t>华泰证券</w:t>
            </w:r>
          </w:p>
        </w:tc>
        <w:tc>
          <w:tcPr>
            <w:tcW w:w="2879" w:type="dxa"/>
            <w:vAlign w:val="center"/>
          </w:tcPr>
          <w:p w:rsidR="003162C2" w:rsidRPr="00D86E6B" w:rsidRDefault="00D91C6A">
            <w:pPr>
              <w:jc w:val="right"/>
              <w:rPr>
                <w:sz w:val="24"/>
              </w:rPr>
            </w:pPr>
            <w:r w:rsidRPr="00D86E6B">
              <w:rPr>
                <w:sz w:val="24"/>
              </w:rPr>
              <w:t>4,961,917.46</w:t>
            </w:r>
          </w:p>
        </w:tc>
        <w:tc>
          <w:tcPr>
            <w:tcW w:w="1620" w:type="dxa"/>
            <w:vAlign w:val="center"/>
          </w:tcPr>
          <w:p w:rsidR="003162C2" w:rsidRPr="00D86E6B" w:rsidRDefault="00D91C6A">
            <w:pPr>
              <w:jc w:val="right"/>
              <w:rPr>
                <w:sz w:val="24"/>
              </w:rPr>
            </w:pPr>
            <w:r w:rsidRPr="00D86E6B">
              <w:rPr>
                <w:sz w:val="24"/>
              </w:rPr>
              <w:t>2.02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348,412,703.98</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435,486,044.07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113,192,000.00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54.03</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113,192,000.00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54.03</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113,192,000.00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54.03</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7317BB">
        <w:rPr>
          <w:rFonts w:ascii="Times New Roman" w:hAnsi="Times New Roman" w:hint="eastAsia"/>
          <w:kern w:val="0"/>
          <w:szCs w:val="24"/>
        </w:rPr>
        <w:t>排序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3162C2">
        <w:tc>
          <w:tcPr>
            <w:tcW w:w="1320" w:type="dxa"/>
            <w:vAlign w:val="center"/>
          </w:tcPr>
          <w:p w:rsidR="003162C2" w:rsidRDefault="00D91C6A">
            <w:pPr>
              <w:jc w:val="center"/>
            </w:pPr>
            <w:r>
              <w:rPr>
                <w:color w:val="000000"/>
                <w:sz w:val="24"/>
              </w:rPr>
              <w:t>1</w:t>
            </w:r>
          </w:p>
        </w:tc>
        <w:tc>
          <w:tcPr>
            <w:tcW w:w="1382" w:type="dxa"/>
            <w:vAlign w:val="center"/>
          </w:tcPr>
          <w:p w:rsidR="003162C2" w:rsidRDefault="00D91C6A">
            <w:pPr>
              <w:jc w:val="center"/>
            </w:pPr>
            <w:r>
              <w:rPr>
                <w:color w:val="000000"/>
                <w:sz w:val="24"/>
              </w:rPr>
              <w:t>140407</w:t>
            </w:r>
          </w:p>
        </w:tc>
        <w:tc>
          <w:tcPr>
            <w:tcW w:w="1353" w:type="dxa"/>
            <w:vAlign w:val="center"/>
          </w:tcPr>
          <w:p w:rsidR="003162C2" w:rsidRDefault="00D91C6A">
            <w:pPr>
              <w:jc w:val="center"/>
            </w:pPr>
            <w:r>
              <w:rPr>
                <w:color w:val="000000"/>
                <w:sz w:val="24"/>
              </w:rPr>
              <w:t>14</w:t>
            </w:r>
            <w:r>
              <w:rPr>
                <w:color w:val="000000"/>
                <w:sz w:val="24"/>
              </w:rPr>
              <w:t>农发</w:t>
            </w:r>
            <w:r>
              <w:rPr>
                <w:color w:val="000000"/>
                <w:sz w:val="24"/>
              </w:rPr>
              <w:t>07</w:t>
            </w:r>
          </w:p>
        </w:tc>
        <w:tc>
          <w:tcPr>
            <w:tcW w:w="1505" w:type="dxa"/>
            <w:vAlign w:val="center"/>
          </w:tcPr>
          <w:p w:rsidR="003162C2" w:rsidRDefault="00D91C6A">
            <w:pPr>
              <w:jc w:val="right"/>
            </w:pPr>
            <w:r>
              <w:rPr>
                <w:color w:val="000000"/>
                <w:sz w:val="24"/>
              </w:rPr>
              <w:t>500,000</w:t>
            </w:r>
          </w:p>
        </w:tc>
        <w:tc>
          <w:tcPr>
            <w:tcW w:w="1737" w:type="dxa"/>
            <w:vAlign w:val="center"/>
          </w:tcPr>
          <w:p w:rsidR="003162C2" w:rsidRDefault="00D91C6A">
            <w:pPr>
              <w:jc w:val="right"/>
            </w:pPr>
            <w:r>
              <w:rPr>
                <w:color w:val="000000"/>
                <w:sz w:val="24"/>
              </w:rPr>
              <w:t>51,490,000.00</w:t>
            </w:r>
          </w:p>
        </w:tc>
        <w:tc>
          <w:tcPr>
            <w:tcW w:w="1701" w:type="dxa"/>
            <w:vAlign w:val="center"/>
          </w:tcPr>
          <w:p w:rsidR="003162C2" w:rsidRDefault="00D91C6A">
            <w:pPr>
              <w:jc w:val="right"/>
            </w:pPr>
            <w:r>
              <w:rPr>
                <w:color w:val="000000"/>
                <w:sz w:val="24"/>
              </w:rPr>
              <w:t>24.58</w:t>
            </w:r>
          </w:p>
        </w:tc>
      </w:tr>
      <w:tr w:rsidR="003162C2">
        <w:tc>
          <w:tcPr>
            <w:tcW w:w="1320" w:type="dxa"/>
            <w:vAlign w:val="center"/>
          </w:tcPr>
          <w:p w:rsidR="003162C2" w:rsidRDefault="00D91C6A">
            <w:pPr>
              <w:jc w:val="center"/>
            </w:pPr>
            <w:r>
              <w:rPr>
                <w:color w:val="000000"/>
                <w:sz w:val="24"/>
              </w:rPr>
              <w:t>2</w:t>
            </w:r>
          </w:p>
        </w:tc>
        <w:tc>
          <w:tcPr>
            <w:tcW w:w="1382" w:type="dxa"/>
            <w:vAlign w:val="center"/>
          </w:tcPr>
          <w:p w:rsidR="003162C2" w:rsidRDefault="00D91C6A">
            <w:pPr>
              <w:jc w:val="center"/>
            </w:pPr>
            <w:r>
              <w:rPr>
                <w:color w:val="000000"/>
                <w:sz w:val="24"/>
              </w:rPr>
              <w:t>140424</w:t>
            </w:r>
          </w:p>
        </w:tc>
        <w:tc>
          <w:tcPr>
            <w:tcW w:w="1353" w:type="dxa"/>
            <w:vAlign w:val="center"/>
          </w:tcPr>
          <w:p w:rsidR="003162C2" w:rsidRDefault="00D91C6A">
            <w:pPr>
              <w:jc w:val="center"/>
            </w:pPr>
            <w:r>
              <w:rPr>
                <w:color w:val="000000"/>
                <w:sz w:val="24"/>
              </w:rPr>
              <w:t>14</w:t>
            </w:r>
            <w:r>
              <w:rPr>
                <w:color w:val="000000"/>
                <w:sz w:val="24"/>
              </w:rPr>
              <w:t>农发</w:t>
            </w:r>
            <w:r>
              <w:rPr>
                <w:color w:val="000000"/>
                <w:sz w:val="24"/>
              </w:rPr>
              <w:t>24</w:t>
            </w:r>
          </w:p>
        </w:tc>
        <w:tc>
          <w:tcPr>
            <w:tcW w:w="1505" w:type="dxa"/>
            <w:vAlign w:val="center"/>
          </w:tcPr>
          <w:p w:rsidR="003162C2" w:rsidRDefault="00D91C6A">
            <w:pPr>
              <w:jc w:val="right"/>
            </w:pPr>
            <w:r>
              <w:rPr>
                <w:color w:val="000000"/>
                <w:sz w:val="24"/>
              </w:rPr>
              <w:t>500,000</w:t>
            </w:r>
          </w:p>
        </w:tc>
        <w:tc>
          <w:tcPr>
            <w:tcW w:w="1737" w:type="dxa"/>
            <w:vAlign w:val="center"/>
          </w:tcPr>
          <w:p w:rsidR="003162C2" w:rsidRDefault="00D91C6A">
            <w:pPr>
              <w:jc w:val="right"/>
            </w:pPr>
            <w:r>
              <w:rPr>
                <w:color w:val="000000"/>
                <w:sz w:val="24"/>
              </w:rPr>
              <w:t>51,455,000.00</w:t>
            </w:r>
          </w:p>
        </w:tc>
        <w:tc>
          <w:tcPr>
            <w:tcW w:w="1701" w:type="dxa"/>
            <w:vAlign w:val="center"/>
          </w:tcPr>
          <w:p w:rsidR="003162C2" w:rsidRDefault="00D91C6A">
            <w:pPr>
              <w:jc w:val="right"/>
            </w:pPr>
            <w:r>
              <w:rPr>
                <w:color w:val="000000"/>
                <w:sz w:val="24"/>
              </w:rPr>
              <w:t>24.56</w:t>
            </w:r>
          </w:p>
        </w:tc>
      </w:tr>
      <w:tr w:rsidR="003162C2">
        <w:tc>
          <w:tcPr>
            <w:tcW w:w="1320" w:type="dxa"/>
            <w:vAlign w:val="center"/>
          </w:tcPr>
          <w:p w:rsidR="003162C2" w:rsidRDefault="00D91C6A">
            <w:pPr>
              <w:jc w:val="center"/>
            </w:pPr>
            <w:r>
              <w:rPr>
                <w:color w:val="000000"/>
                <w:sz w:val="24"/>
              </w:rPr>
              <w:t>3</w:t>
            </w:r>
          </w:p>
        </w:tc>
        <w:tc>
          <w:tcPr>
            <w:tcW w:w="1382" w:type="dxa"/>
            <w:vAlign w:val="center"/>
          </w:tcPr>
          <w:p w:rsidR="003162C2" w:rsidRDefault="00D91C6A">
            <w:pPr>
              <w:jc w:val="center"/>
            </w:pPr>
            <w:r>
              <w:rPr>
                <w:color w:val="000000"/>
                <w:sz w:val="24"/>
              </w:rPr>
              <w:t>018001</w:t>
            </w:r>
          </w:p>
        </w:tc>
        <w:tc>
          <w:tcPr>
            <w:tcW w:w="1353" w:type="dxa"/>
            <w:vAlign w:val="center"/>
          </w:tcPr>
          <w:p w:rsidR="003162C2" w:rsidRDefault="00D91C6A">
            <w:pPr>
              <w:jc w:val="center"/>
            </w:pPr>
            <w:r>
              <w:rPr>
                <w:color w:val="000000"/>
                <w:sz w:val="24"/>
              </w:rPr>
              <w:t>国开</w:t>
            </w:r>
            <w:r>
              <w:rPr>
                <w:color w:val="000000"/>
                <w:sz w:val="24"/>
              </w:rPr>
              <w:t>1301</w:t>
            </w:r>
          </w:p>
        </w:tc>
        <w:tc>
          <w:tcPr>
            <w:tcW w:w="1505" w:type="dxa"/>
            <w:vAlign w:val="center"/>
          </w:tcPr>
          <w:p w:rsidR="003162C2" w:rsidRDefault="00D91C6A">
            <w:pPr>
              <w:jc w:val="right"/>
            </w:pPr>
            <w:r>
              <w:rPr>
                <w:color w:val="000000"/>
                <w:sz w:val="24"/>
              </w:rPr>
              <w:t>100,000</w:t>
            </w:r>
          </w:p>
        </w:tc>
        <w:tc>
          <w:tcPr>
            <w:tcW w:w="1737" w:type="dxa"/>
            <w:vAlign w:val="center"/>
          </w:tcPr>
          <w:p w:rsidR="003162C2" w:rsidRDefault="00D91C6A">
            <w:pPr>
              <w:jc w:val="right"/>
            </w:pPr>
            <w:r>
              <w:rPr>
                <w:color w:val="000000"/>
                <w:sz w:val="24"/>
              </w:rPr>
              <w:t>10,247,000.00</w:t>
            </w:r>
          </w:p>
        </w:tc>
        <w:tc>
          <w:tcPr>
            <w:tcW w:w="1701" w:type="dxa"/>
            <w:vAlign w:val="center"/>
          </w:tcPr>
          <w:p w:rsidR="003162C2" w:rsidRDefault="00D91C6A">
            <w:pPr>
              <w:jc w:val="right"/>
            </w:pPr>
            <w:r>
              <w:rPr>
                <w:color w:val="000000"/>
                <w:sz w:val="24"/>
              </w:rPr>
              <w:t>4.89</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7317BB">
        <w:rPr>
          <w:rFonts w:ascii="Times New Roman" w:hAnsi="Times New Roman" w:hint="eastAsia"/>
          <w:kern w:val="0"/>
          <w:szCs w:val="24"/>
        </w:rPr>
        <w:t>排序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F743B5" w:rsidRPr="00564DC2" w:rsidRDefault="00F743B5"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7317BB">
        <w:rPr>
          <w:rFonts w:ascii="Times New Roman" w:hAnsi="Times New Roman" w:hint="eastAsia"/>
          <w:kern w:val="0"/>
          <w:szCs w:val="24"/>
        </w:rPr>
        <w:t>排序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BA61E6" w:rsidRPr="0060695C" w:rsidRDefault="00BA61E6"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D86E6B">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D86E6B">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117,323.05</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1,929,893.57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77,703.22</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2,124,919.84</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3162C2">
        <w:tc>
          <w:tcPr>
            <w:tcW w:w="1145" w:type="dxa"/>
            <w:vAlign w:val="center"/>
          </w:tcPr>
          <w:p w:rsidR="003162C2" w:rsidRDefault="00D91C6A">
            <w:pPr>
              <w:jc w:val="center"/>
            </w:pPr>
            <w:r>
              <w:rPr>
                <w:color w:val="000000"/>
                <w:sz w:val="24"/>
              </w:rPr>
              <w:t>1</w:t>
            </w:r>
          </w:p>
        </w:tc>
        <w:tc>
          <w:tcPr>
            <w:tcW w:w="1376" w:type="dxa"/>
            <w:vAlign w:val="center"/>
          </w:tcPr>
          <w:p w:rsidR="003162C2" w:rsidRDefault="00D91C6A">
            <w:pPr>
              <w:jc w:val="center"/>
            </w:pPr>
            <w:r>
              <w:rPr>
                <w:color w:val="000000"/>
                <w:sz w:val="24"/>
              </w:rPr>
              <w:t>002268</w:t>
            </w:r>
          </w:p>
        </w:tc>
        <w:tc>
          <w:tcPr>
            <w:tcW w:w="1375" w:type="dxa"/>
            <w:vAlign w:val="center"/>
          </w:tcPr>
          <w:p w:rsidR="003162C2" w:rsidRDefault="00D91C6A">
            <w:pPr>
              <w:jc w:val="center"/>
            </w:pPr>
            <w:r>
              <w:rPr>
                <w:color w:val="000000"/>
                <w:sz w:val="24"/>
              </w:rPr>
              <w:t>卫士通</w:t>
            </w:r>
          </w:p>
        </w:tc>
        <w:tc>
          <w:tcPr>
            <w:tcW w:w="1908" w:type="dxa"/>
            <w:vAlign w:val="center"/>
          </w:tcPr>
          <w:p w:rsidR="003162C2" w:rsidRDefault="00D91C6A">
            <w:pPr>
              <w:jc w:val="right"/>
            </w:pPr>
            <w:r>
              <w:rPr>
                <w:color w:val="000000"/>
                <w:sz w:val="24"/>
              </w:rPr>
              <w:t>2,404,200.00</w:t>
            </w:r>
          </w:p>
        </w:tc>
        <w:tc>
          <w:tcPr>
            <w:tcW w:w="1749" w:type="dxa"/>
            <w:vAlign w:val="center"/>
          </w:tcPr>
          <w:p w:rsidR="003162C2" w:rsidRDefault="00D91C6A">
            <w:pPr>
              <w:jc w:val="right"/>
            </w:pPr>
            <w:r>
              <w:rPr>
                <w:color w:val="000000"/>
                <w:sz w:val="24"/>
              </w:rPr>
              <w:t>1.15</w:t>
            </w:r>
          </w:p>
        </w:tc>
        <w:tc>
          <w:tcPr>
            <w:tcW w:w="1445" w:type="dxa"/>
            <w:vAlign w:val="center"/>
          </w:tcPr>
          <w:p w:rsidR="003162C2" w:rsidRDefault="00D91C6A">
            <w:pPr>
              <w:jc w:val="right"/>
            </w:pPr>
            <w:r>
              <w:rPr>
                <w:color w:val="000000"/>
                <w:sz w:val="24"/>
              </w:rPr>
              <w:t>重大事项</w:t>
            </w:r>
          </w:p>
        </w:tc>
      </w:tr>
      <w:tr w:rsidR="003162C2">
        <w:tc>
          <w:tcPr>
            <w:tcW w:w="1145" w:type="dxa"/>
            <w:vAlign w:val="center"/>
          </w:tcPr>
          <w:p w:rsidR="003162C2" w:rsidRDefault="00D91C6A">
            <w:pPr>
              <w:jc w:val="center"/>
            </w:pPr>
            <w:r>
              <w:rPr>
                <w:color w:val="000000"/>
                <w:sz w:val="24"/>
              </w:rPr>
              <w:t>2</w:t>
            </w:r>
          </w:p>
        </w:tc>
        <w:tc>
          <w:tcPr>
            <w:tcW w:w="1376" w:type="dxa"/>
            <w:vAlign w:val="center"/>
          </w:tcPr>
          <w:p w:rsidR="003162C2" w:rsidRDefault="00D91C6A">
            <w:pPr>
              <w:jc w:val="center"/>
            </w:pPr>
            <w:r>
              <w:rPr>
                <w:color w:val="000000"/>
                <w:sz w:val="24"/>
              </w:rPr>
              <w:t>002368</w:t>
            </w:r>
          </w:p>
        </w:tc>
        <w:tc>
          <w:tcPr>
            <w:tcW w:w="1375" w:type="dxa"/>
            <w:vAlign w:val="center"/>
          </w:tcPr>
          <w:p w:rsidR="003162C2" w:rsidRDefault="00D91C6A">
            <w:pPr>
              <w:jc w:val="center"/>
            </w:pPr>
            <w:r>
              <w:rPr>
                <w:color w:val="000000"/>
                <w:sz w:val="24"/>
              </w:rPr>
              <w:t>太极股份</w:t>
            </w:r>
          </w:p>
        </w:tc>
        <w:tc>
          <w:tcPr>
            <w:tcW w:w="1908" w:type="dxa"/>
            <w:vAlign w:val="center"/>
          </w:tcPr>
          <w:p w:rsidR="003162C2" w:rsidRDefault="00D91C6A">
            <w:pPr>
              <w:jc w:val="right"/>
            </w:pPr>
            <w:r>
              <w:rPr>
                <w:color w:val="000000"/>
                <w:sz w:val="24"/>
              </w:rPr>
              <w:t>2,372,850.00</w:t>
            </w:r>
          </w:p>
        </w:tc>
        <w:tc>
          <w:tcPr>
            <w:tcW w:w="1749" w:type="dxa"/>
            <w:vAlign w:val="center"/>
          </w:tcPr>
          <w:p w:rsidR="003162C2" w:rsidRDefault="00D91C6A">
            <w:pPr>
              <w:jc w:val="right"/>
            </w:pPr>
            <w:r>
              <w:rPr>
                <w:color w:val="000000"/>
                <w:sz w:val="24"/>
              </w:rPr>
              <w:t>1.13</w:t>
            </w:r>
          </w:p>
        </w:tc>
        <w:tc>
          <w:tcPr>
            <w:tcW w:w="1445" w:type="dxa"/>
            <w:vAlign w:val="center"/>
          </w:tcPr>
          <w:p w:rsidR="003162C2" w:rsidRDefault="00D91C6A">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D86E6B">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072" w:type="dxa"/>
        <w:tblInd w:w="108" w:type="dxa"/>
        <w:tblLayout w:type="fixed"/>
        <w:tblLook w:val="00A0" w:firstRow="1" w:lastRow="0" w:firstColumn="1" w:lastColumn="0" w:noHBand="0" w:noVBand="0"/>
      </w:tblPr>
      <w:tblGrid>
        <w:gridCol w:w="927"/>
        <w:gridCol w:w="1107"/>
        <w:gridCol w:w="914"/>
        <w:gridCol w:w="1261"/>
        <w:gridCol w:w="914"/>
        <w:gridCol w:w="3949"/>
      </w:tblGrid>
      <w:tr w:rsidR="00D91C6A" w:rsidRPr="0060695C" w:rsidTr="00D86E6B">
        <w:tc>
          <w:tcPr>
            <w:tcW w:w="927" w:type="dxa"/>
            <w:vMerge w:val="restart"/>
            <w:tcBorders>
              <w:top w:val="single" w:sz="8" w:space="0" w:color="000000"/>
              <w:left w:val="single" w:sz="8" w:space="0" w:color="000000"/>
              <w:right w:val="single" w:sz="8" w:space="0" w:color="000000"/>
            </w:tcBorders>
            <w:vAlign w:val="center"/>
          </w:tcPr>
          <w:p w:rsidR="003162C2" w:rsidRDefault="00D91C6A">
            <w:pPr>
              <w:jc w:val="center"/>
            </w:pPr>
            <w:r>
              <w:t>持有人户数</w:t>
            </w:r>
            <w:r>
              <w:t>(</w:t>
            </w:r>
            <w:r>
              <w:t>户</w:t>
            </w:r>
            <w:r>
              <w:t>)</w:t>
            </w:r>
          </w:p>
        </w:tc>
        <w:tc>
          <w:tcPr>
            <w:tcW w:w="1107"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7038"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D91C6A" w:rsidRPr="0060695C" w:rsidTr="00D86E6B">
        <w:tc>
          <w:tcPr>
            <w:tcW w:w="927" w:type="dxa"/>
            <w:vMerge/>
            <w:tcBorders>
              <w:left w:val="single" w:sz="8" w:space="0" w:color="000000"/>
              <w:right w:val="single" w:sz="8" w:space="0" w:color="000000"/>
            </w:tcBorders>
            <w:vAlign w:val="center"/>
          </w:tcPr>
          <w:p w:rsidR="003162C2" w:rsidRDefault="003162C2">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4863"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D91C6A" w:rsidRPr="0060695C" w:rsidTr="00D86E6B">
        <w:tc>
          <w:tcPr>
            <w:tcW w:w="927" w:type="dxa"/>
            <w:vMerge/>
            <w:tcBorders>
              <w:left w:val="single" w:sz="8" w:space="0" w:color="000000"/>
              <w:bottom w:val="single" w:sz="8" w:space="0" w:color="000000"/>
              <w:right w:val="single" w:sz="8" w:space="0" w:color="000000"/>
            </w:tcBorders>
            <w:vAlign w:val="center"/>
          </w:tcPr>
          <w:p w:rsidR="003162C2" w:rsidRDefault="003162C2">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949"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D91C6A" w:rsidRPr="0060695C" w:rsidTr="00D86E6B">
        <w:tc>
          <w:tcPr>
            <w:tcW w:w="927" w:type="dxa"/>
            <w:tcBorders>
              <w:top w:val="single" w:sz="8" w:space="0" w:color="000000"/>
              <w:left w:val="single" w:sz="8" w:space="0" w:color="000000"/>
              <w:bottom w:val="single" w:sz="8" w:space="0" w:color="000000"/>
              <w:right w:val="single" w:sz="8" w:space="0" w:color="000000"/>
            </w:tcBorders>
            <w:vAlign w:val="center"/>
          </w:tcPr>
          <w:p w:rsidR="003162C2" w:rsidRDefault="00D91C6A">
            <w:pPr>
              <w:jc w:val="center"/>
            </w:pPr>
            <w:r>
              <w:rPr>
                <w:bCs/>
                <w:color w:val="000000"/>
                <w:sz w:val="24"/>
              </w:rPr>
              <w:t>1,595</w:t>
            </w:r>
          </w:p>
        </w:tc>
        <w:tc>
          <w:tcPr>
            <w:tcW w:w="1107"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101,468.38</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20,000,800.00</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12.36%</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141,841,259.54</w:t>
            </w:r>
          </w:p>
        </w:tc>
        <w:tc>
          <w:tcPr>
            <w:tcW w:w="3949"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87.64%</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C47AD6"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C47AD6"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811"/>
      </w:tblGrid>
      <w:tr w:rsidR="009D5E21" w:rsidRPr="009D5CCC" w:rsidTr="00D86E6B">
        <w:trPr>
          <w:trHeight w:val="285"/>
        </w:trPr>
        <w:tc>
          <w:tcPr>
            <w:tcW w:w="1835" w:type="pct"/>
            <w:shd w:val="clear" w:color="auto" w:fill="auto"/>
            <w:tcMar>
              <w:top w:w="0" w:type="dxa"/>
              <w:left w:w="108" w:type="dxa"/>
              <w:bottom w:w="0" w:type="dxa"/>
              <w:right w:w="108" w:type="dxa"/>
            </w:tcMar>
            <w:vAlign w:val="center"/>
            <w:hideMark/>
          </w:tcPr>
          <w:p w:rsidR="009D5E21" w:rsidRPr="005A4F8F" w:rsidRDefault="009D5E21" w:rsidP="00D91C6A">
            <w:pPr>
              <w:widowControl/>
              <w:spacing w:before="29" w:line="288" w:lineRule="auto"/>
              <w:jc w:val="center"/>
              <w:rPr>
                <w:color w:val="000000"/>
                <w:kern w:val="0"/>
                <w:sz w:val="24"/>
              </w:rPr>
            </w:pPr>
            <w:r w:rsidRPr="005A4F8F">
              <w:rPr>
                <w:rFonts w:hint="eastAsia"/>
                <w:color w:val="000000"/>
                <w:kern w:val="0"/>
                <w:sz w:val="24"/>
              </w:rPr>
              <w:t>项目</w:t>
            </w:r>
          </w:p>
        </w:tc>
        <w:tc>
          <w:tcPr>
            <w:tcW w:w="3165" w:type="pct"/>
            <w:shd w:val="clear" w:color="auto" w:fill="auto"/>
            <w:tcMar>
              <w:top w:w="0" w:type="dxa"/>
              <w:left w:w="108" w:type="dxa"/>
              <w:bottom w:w="0" w:type="dxa"/>
              <w:right w:w="108" w:type="dxa"/>
            </w:tcMar>
            <w:vAlign w:val="center"/>
            <w:hideMark/>
          </w:tcPr>
          <w:p w:rsidR="009D5E21" w:rsidRPr="005A4F8F" w:rsidRDefault="009D5E21" w:rsidP="00D91C6A">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86E6B">
        <w:trPr>
          <w:trHeight w:val="713"/>
        </w:trPr>
        <w:tc>
          <w:tcPr>
            <w:tcW w:w="1835" w:type="pct"/>
            <w:shd w:val="clear" w:color="auto" w:fill="auto"/>
            <w:tcMar>
              <w:top w:w="0" w:type="dxa"/>
              <w:left w:w="108" w:type="dxa"/>
              <w:bottom w:w="0" w:type="dxa"/>
              <w:right w:w="108" w:type="dxa"/>
            </w:tcMar>
            <w:vAlign w:val="center"/>
            <w:hideMark/>
          </w:tcPr>
          <w:p w:rsidR="009D5E21" w:rsidRPr="005A4F8F" w:rsidRDefault="009D5E21" w:rsidP="00D91C6A">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165" w:type="pct"/>
            <w:shd w:val="clear" w:color="auto" w:fill="auto"/>
            <w:tcMar>
              <w:top w:w="0" w:type="dxa"/>
              <w:left w:w="108" w:type="dxa"/>
              <w:bottom w:w="0" w:type="dxa"/>
              <w:right w:w="108" w:type="dxa"/>
            </w:tcMar>
            <w:vAlign w:val="center"/>
            <w:hideMark/>
          </w:tcPr>
          <w:p w:rsidR="009D5E21" w:rsidRPr="003B6862" w:rsidRDefault="009D5E21" w:rsidP="00D91C6A">
            <w:pPr>
              <w:widowControl/>
              <w:spacing w:before="29" w:line="288" w:lineRule="auto"/>
              <w:jc w:val="right"/>
              <w:rPr>
                <w:color w:val="000000"/>
                <w:kern w:val="0"/>
                <w:sz w:val="24"/>
              </w:rPr>
            </w:pPr>
            <w:r w:rsidRPr="003B6862">
              <w:rPr>
                <w:color w:val="000000"/>
                <w:kern w:val="0"/>
                <w:sz w:val="24"/>
              </w:rPr>
              <w:t>0</w:t>
            </w:r>
          </w:p>
        </w:tc>
      </w:tr>
      <w:tr w:rsidR="009D5E21" w:rsidRPr="009D5CCC" w:rsidTr="00D86E6B">
        <w:trPr>
          <w:trHeight w:val="285"/>
        </w:trPr>
        <w:tc>
          <w:tcPr>
            <w:tcW w:w="1835" w:type="pct"/>
            <w:shd w:val="clear" w:color="auto" w:fill="auto"/>
            <w:tcMar>
              <w:top w:w="0" w:type="dxa"/>
              <w:left w:w="108" w:type="dxa"/>
              <w:bottom w:w="0" w:type="dxa"/>
              <w:right w:w="108" w:type="dxa"/>
            </w:tcMar>
            <w:vAlign w:val="center"/>
            <w:hideMark/>
          </w:tcPr>
          <w:p w:rsidR="009D5E21" w:rsidRPr="005A4F8F" w:rsidRDefault="009D5E21" w:rsidP="00D91C6A">
            <w:pPr>
              <w:spacing w:before="29" w:line="288" w:lineRule="auto"/>
              <w:jc w:val="left"/>
              <w:rPr>
                <w:color w:val="000000"/>
                <w:sz w:val="24"/>
              </w:rPr>
            </w:pPr>
            <w:r w:rsidRPr="005A4F8F">
              <w:rPr>
                <w:rFonts w:hint="eastAsia"/>
                <w:color w:val="000000"/>
                <w:sz w:val="24"/>
              </w:rPr>
              <w:t>本基金基金经理持有本开放式基金</w:t>
            </w:r>
          </w:p>
        </w:tc>
        <w:tc>
          <w:tcPr>
            <w:tcW w:w="3165" w:type="pct"/>
            <w:shd w:val="clear" w:color="auto" w:fill="auto"/>
            <w:tcMar>
              <w:top w:w="0" w:type="dxa"/>
              <w:left w:w="108" w:type="dxa"/>
              <w:bottom w:w="0" w:type="dxa"/>
              <w:right w:w="108" w:type="dxa"/>
            </w:tcMar>
            <w:vAlign w:val="center"/>
            <w:hideMark/>
          </w:tcPr>
          <w:p w:rsidR="009D5E21" w:rsidRPr="003B6862" w:rsidRDefault="009D5E21" w:rsidP="00D91C6A">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2013</w:t>
            </w:r>
            <w:r w:rsidRPr="0060695C">
              <w:rPr>
                <w:sz w:val="24"/>
              </w:rPr>
              <w:t>年</w:t>
            </w:r>
            <w:r w:rsidRPr="0060695C">
              <w:rPr>
                <w:sz w:val="24"/>
              </w:rPr>
              <w:t>12</w:t>
            </w:r>
            <w:r w:rsidRPr="0060695C">
              <w:rPr>
                <w:sz w:val="24"/>
              </w:rPr>
              <w:t>月</w:t>
            </w:r>
            <w:r w:rsidRPr="0060695C">
              <w:rPr>
                <w:sz w:val="24"/>
              </w:rPr>
              <w:t>25</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271,898,528.26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219,467,536.03</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35,285,781.88</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92,911,258.37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161,842,059.54</w:t>
            </w:r>
          </w:p>
        </w:tc>
      </w:tr>
    </w:tbl>
    <w:p w:rsidR="003162C2" w:rsidRDefault="00D91C6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3162C2" w:rsidRDefault="00D91C6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162C2" w:rsidRDefault="00D91C6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162C2" w:rsidRDefault="00D91C6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162C2" w:rsidRDefault="00D91C6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r w:rsidRPr="0060695C">
        <w:rPr>
          <w:color w:val="000000"/>
          <w:sz w:val="24"/>
        </w:rPr>
        <w:t xml:space="preserve"> </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7317BB">
        <w:rPr>
          <w:rFonts w:ascii="Times New Roman" w:hAnsi="Times New Roman" w:hint="eastAsia"/>
          <w:szCs w:val="24"/>
        </w:rPr>
        <w:t>等</w:t>
      </w:r>
      <w:r w:rsidR="00A242EE" w:rsidRPr="0060695C">
        <w:rPr>
          <w:rFonts w:ascii="Times New Roman" w:hAnsi="Times New Roman"/>
          <w:szCs w:val="24"/>
        </w:rPr>
        <w:t>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A91E65">
        <w:tc>
          <w:tcPr>
            <w:tcW w:w="1559"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79"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A91E65">
        <w:tc>
          <w:tcPr>
            <w:tcW w:w="1559" w:type="dxa"/>
            <w:vMerge/>
            <w:vAlign w:val="center"/>
          </w:tcPr>
          <w:p w:rsidR="001548F9" w:rsidRPr="0060695C" w:rsidRDefault="001548F9" w:rsidP="00AC6DDA">
            <w:pPr>
              <w:widowControl/>
              <w:spacing w:before="29" w:line="288" w:lineRule="auto"/>
              <w:jc w:val="left"/>
              <w:rPr>
                <w:color w:val="000000"/>
                <w:sz w:val="24"/>
              </w:rPr>
            </w:pPr>
          </w:p>
        </w:tc>
        <w:tc>
          <w:tcPr>
            <w:tcW w:w="779"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3162C2">
        <w:tc>
          <w:tcPr>
            <w:tcW w:w="1559" w:type="dxa"/>
            <w:vAlign w:val="center"/>
          </w:tcPr>
          <w:p w:rsidR="003162C2" w:rsidRDefault="00D91C6A">
            <w:pPr>
              <w:jc w:val="center"/>
            </w:pPr>
            <w:r>
              <w:rPr>
                <w:color w:val="000000"/>
                <w:sz w:val="24"/>
              </w:rPr>
              <w:t>兴业证券股份有限公司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78,316,129.16</w:t>
            </w:r>
          </w:p>
        </w:tc>
        <w:tc>
          <w:tcPr>
            <w:tcW w:w="1080" w:type="dxa"/>
            <w:vAlign w:val="center"/>
          </w:tcPr>
          <w:p w:rsidR="003162C2" w:rsidRDefault="00D91C6A">
            <w:pPr>
              <w:jc w:val="right"/>
            </w:pPr>
            <w:r>
              <w:rPr>
                <w:color w:val="000000"/>
                <w:sz w:val="24"/>
              </w:rPr>
              <w:t>10.01%</w:t>
            </w:r>
          </w:p>
        </w:tc>
        <w:tc>
          <w:tcPr>
            <w:tcW w:w="1620" w:type="dxa"/>
            <w:vAlign w:val="center"/>
          </w:tcPr>
          <w:p w:rsidR="003162C2" w:rsidRDefault="00D91C6A">
            <w:pPr>
              <w:jc w:val="right"/>
            </w:pPr>
            <w:r>
              <w:rPr>
                <w:color w:val="000000"/>
                <w:sz w:val="24"/>
              </w:rPr>
              <w:t>71,299.01</w:t>
            </w:r>
          </w:p>
        </w:tc>
        <w:tc>
          <w:tcPr>
            <w:tcW w:w="1080" w:type="dxa"/>
            <w:vAlign w:val="center"/>
          </w:tcPr>
          <w:p w:rsidR="003162C2" w:rsidRDefault="00D91C6A">
            <w:pPr>
              <w:jc w:val="right"/>
            </w:pPr>
            <w:r>
              <w:rPr>
                <w:color w:val="000000"/>
                <w:sz w:val="24"/>
              </w:rPr>
              <w:t>10.01%</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中信证券股份有限公司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69,312,177.83</w:t>
            </w:r>
          </w:p>
        </w:tc>
        <w:tc>
          <w:tcPr>
            <w:tcW w:w="1080" w:type="dxa"/>
            <w:vAlign w:val="center"/>
          </w:tcPr>
          <w:p w:rsidR="003162C2" w:rsidRDefault="00D91C6A">
            <w:pPr>
              <w:jc w:val="right"/>
            </w:pPr>
            <w:r>
              <w:rPr>
                <w:color w:val="000000"/>
                <w:sz w:val="24"/>
              </w:rPr>
              <w:t>8.86%</w:t>
            </w:r>
          </w:p>
        </w:tc>
        <w:tc>
          <w:tcPr>
            <w:tcW w:w="1620" w:type="dxa"/>
            <w:vAlign w:val="center"/>
          </w:tcPr>
          <w:p w:rsidR="003162C2" w:rsidRDefault="00D91C6A">
            <w:pPr>
              <w:jc w:val="right"/>
            </w:pPr>
            <w:r>
              <w:rPr>
                <w:color w:val="000000"/>
                <w:sz w:val="24"/>
              </w:rPr>
              <w:t>63,101.63</w:t>
            </w:r>
          </w:p>
        </w:tc>
        <w:tc>
          <w:tcPr>
            <w:tcW w:w="1080" w:type="dxa"/>
            <w:vAlign w:val="center"/>
          </w:tcPr>
          <w:p w:rsidR="003162C2" w:rsidRDefault="00D91C6A">
            <w:pPr>
              <w:jc w:val="right"/>
            </w:pPr>
            <w:r>
              <w:rPr>
                <w:color w:val="000000"/>
                <w:sz w:val="24"/>
              </w:rPr>
              <w:t>8.86%</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国金证券股份有限公司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68,697,500.70</w:t>
            </w:r>
          </w:p>
        </w:tc>
        <w:tc>
          <w:tcPr>
            <w:tcW w:w="1080" w:type="dxa"/>
            <w:vAlign w:val="center"/>
          </w:tcPr>
          <w:p w:rsidR="003162C2" w:rsidRDefault="00D91C6A">
            <w:pPr>
              <w:jc w:val="right"/>
            </w:pPr>
            <w:r>
              <w:rPr>
                <w:color w:val="000000"/>
                <w:sz w:val="24"/>
              </w:rPr>
              <w:t>8.78%</w:t>
            </w:r>
          </w:p>
        </w:tc>
        <w:tc>
          <w:tcPr>
            <w:tcW w:w="1620" w:type="dxa"/>
            <w:vAlign w:val="center"/>
          </w:tcPr>
          <w:p w:rsidR="003162C2" w:rsidRDefault="00D91C6A">
            <w:pPr>
              <w:jc w:val="right"/>
            </w:pPr>
            <w:r>
              <w:rPr>
                <w:color w:val="000000"/>
                <w:sz w:val="24"/>
              </w:rPr>
              <w:t>62,541.82</w:t>
            </w:r>
          </w:p>
        </w:tc>
        <w:tc>
          <w:tcPr>
            <w:tcW w:w="1080" w:type="dxa"/>
            <w:vAlign w:val="center"/>
          </w:tcPr>
          <w:p w:rsidR="003162C2" w:rsidRDefault="00D91C6A">
            <w:pPr>
              <w:jc w:val="right"/>
            </w:pPr>
            <w:r>
              <w:rPr>
                <w:color w:val="000000"/>
                <w:sz w:val="24"/>
              </w:rPr>
              <w:t>8.78%</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长城证券有限责任公司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6,416,600.33</w:t>
            </w:r>
          </w:p>
        </w:tc>
        <w:tc>
          <w:tcPr>
            <w:tcW w:w="1080" w:type="dxa"/>
            <w:vAlign w:val="center"/>
          </w:tcPr>
          <w:p w:rsidR="003162C2" w:rsidRDefault="00D91C6A">
            <w:pPr>
              <w:jc w:val="right"/>
            </w:pPr>
            <w:r>
              <w:rPr>
                <w:color w:val="000000"/>
                <w:sz w:val="24"/>
              </w:rPr>
              <w:t>0.82%</w:t>
            </w:r>
          </w:p>
        </w:tc>
        <w:tc>
          <w:tcPr>
            <w:tcW w:w="1620" w:type="dxa"/>
            <w:vAlign w:val="center"/>
          </w:tcPr>
          <w:p w:rsidR="003162C2" w:rsidRDefault="00D91C6A">
            <w:pPr>
              <w:jc w:val="right"/>
            </w:pPr>
            <w:r>
              <w:rPr>
                <w:color w:val="000000"/>
                <w:sz w:val="24"/>
              </w:rPr>
              <w:t>5,841.64</w:t>
            </w:r>
          </w:p>
        </w:tc>
        <w:tc>
          <w:tcPr>
            <w:tcW w:w="1080" w:type="dxa"/>
            <w:vAlign w:val="center"/>
          </w:tcPr>
          <w:p w:rsidR="003162C2" w:rsidRDefault="00D91C6A">
            <w:pPr>
              <w:jc w:val="right"/>
            </w:pPr>
            <w:r>
              <w:rPr>
                <w:color w:val="000000"/>
                <w:sz w:val="24"/>
              </w:rPr>
              <w:t>0.82%</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华创证券有限责任公司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61,766,743.28</w:t>
            </w:r>
          </w:p>
        </w:tc>
        <w:tc>
          <w:tcPr>
            <w:tcW w:w="1080" w:type="dxa"/>
            <w:vAlign w:val="center"/>
          </w:tcPr>
          <w:p w:rsidR="003162C2" w:rsidRDefault="00D91C6A">
            <w:pPr>
              <w:jc w:val="right"/>
            </w:pPr>
            <w:r>
              <w:rPr>
                <w:color w:val="000000"/>
                <w:sz w:val="24"/>
              </w:rPr>
              <w:t>7.90%</w:t>
            </w:r>
          </w:p>
        </w:tc>
        <w:tc>
          <w:tcPr>
            <w:tcW w:w="1620" w:type="dxa"/>
            <w:vAlign w:val="center"/>
          </w:tcPr>
          <w:p w:rsidR="003162C2" w:rsidRDefault="00D91C6A">
            <w:pPr>
              <w:jc w:val="right"/>
            </w:pPr>
            <w:r>
              <w:rPr>
                <w:color w:val="000000"/>
                <w:sz w:val="24"/>
              </w:rPr>
              <w:t>56,232.69</w:t>
            </w:r>
          </w:p>
        </w:tc>
        <w:tc>
          <w:tcPr>
            <w:tcW w:w="1080" w:type="dxa"/>
            <w:vAlign w:val="center"/>
          </w:tcPr>
          <w:p w:rsidR="003162C2" w:rsidRDefault="00D91C6A">
            <w:pPr>
              <w:jc w:val="right"/>
            </w:pPr>
            <w:r>
              <w:rPr>
                <w:color w:val="000000"/>
                <w:sz w:val="24"/>
              </w:rPr>
              <w:t>7.90%</w:t>
            </w:r>
          </w:p>
        </w:tc>
        <w:tc>
          <w:tcPr>
            <w:tcW w:w="1080" w:type="dxa"/>
            <w:vAlign w:val="center"/>
          </w:tcPr>
          <w:p w:rsidR="003162C2" w:rsidRDefault="00D91C6A">
            <w:pPr>
              <w:jc w:val="left"/>
            </w:pPr>
            <w:r>
              <w:rPr>
                <w:color w:val="000000"/>
                <w:sz w:val="24"/>
              </w:rPr>
              <w:t>-</w:t>
            </w:r>
          </w:p>
        </w:tc>
      </w:tr>
      <w:tr w:rsidR="00A91E65">
        <w:tc>
          <w:tcPr>
            <w:tcW w:w="1559" w:type="dxa"/>
            <w:vAlign w:val="center"/>
          </w:tcPr>
          <w:p w:rsidR="00A91E65" w:rsidRDefault="00A91E65" w:rsidP="00A91E65">
            <w:pPr>
              <w:jc w:val="center"/>
              <w:rPr>
                <w:color w:val="000000"/>
                <w:sz w:val="24"/>
              </w:rPr>
            </w:pPr>
            <w:r w:rsidRPr="00EB4815">
              <w:rPr>
                <w:rFonts w:hint="eastAsia"/>
                <w:color w:val="000000"/>
                <w:sz w:val="24"/>
              </w:rPr>
              <w:t>申万宏源证券有限公司</w:t>
            </w:r>
          </w:p>
        </w:tc>
        <w:tc>
          <w:tcPr>
            <w:tcW w:w="779" w:type="dxa"/>
            <w:vAlign w:val="center"/>
          </w:tcPr>
          <w:p w:rsidR="00A91E65" w:rsidRDefault="00A91E65" w:rsidP="00A91E65">
            <w:pPr>
              <w:jc w:val="center"/>
              <w:rPr>
                <w:color w:val="000000"/>
                <w:sz w:val="24"/>
              </w:rPr>
            </w:pPr>
            <w:r>
              <w:rPr>
                <w:rFonts w:hint="eastAsia"/>
                <w:color w:val="000000"/>
                <w:sz w:val="24"/>
              </w:rPr>
              <w:t>1</w:t>
            </w:r>
          </w:p>
        </w:tc>
        <w:tc>
          <w:tcPr>
            <w:tcW w:w="1800" w:type="dxa"/>
            <w:vAlign w:val="center"/>
          </w:tcPr>
          <w:p w:rsidR="00A91E65" w:rsidRDefault="00A91E65" w:rsidP="00A91E65">
            <w:pPr>
              <w:jc w:val="right"/>
              <w:rPr>
                <w:color w:val="000000"/>
                <w:sz w:val="24"/>
              </w:rPr>
            </w:pPr>
            <w:r w:rsidRPr="00EB4815">
              <w:rPr>
                <w:color w:val="000000"/>
                <w:sz w:val="24"/>
              </w:rPr>
              <w:t>56,666,819.26</w:t>
            </w:r>
          </w:p>
        </w:tc>
        <w:tc>
          <w:tcPr>
            <w:tcW w:w="1080" w:type="dxa"/>
            <w:vAlign w:val="center"/>
          </w:tcPr>
          <w:p w:rsidR="00A91E65" w:rsidRDefault="00A91E65" w:rsidP="00A91E65">
            <w:pPr>
              <w:jc w:val="right"/>
              <w:rPr>
                <w:color w:val="000000"/>
                <w:sz w:val="24"/>
              </w:rPr>
            </w:pPr>
            <w:r w:rsidRPr="00EB4815">
              <w:rPr>
                <w:color w:val="000000"/>
                <w:sz w:val="24"/>
              </w:rPr>
              <w:t>7.24%</w:t>
            </w:r>
          </w:p>
        </w:tc>
        <w:tc>
          <w:tcPr>
            <w:tcW w:w="1620" w:type="dxa"/>
            <w:vAlign w:val="center"/>
          </w:tcPr>
          <w:p w:rsidR="00A91E65" w:rsidRDefault="00A91E65" w:rsidP="00A91E65">
            <w:pPr>
              <w:jc w:val="right"/>
              <w:rPr>
                <w:color w:val="000000"/>
                <w:sz w:val="24"/>
              </w:rPr>
            </w:pPr>
            <w:r w:rsidRPr="00EB4815">
              <w:rPr>
                <w:color w:val="000000"/>
                <w:sz w:val="24"/>
              </w:rPr>
              <w:t>51,589.62</w:t>
            </w:r>
          </w:p>
        </w:tc>
        <w:tc>
          <w:tcPr>
            <w:tcW w:w="1080" w:type="dxa"/>
            <w:vAlign w:val="center"/>
          </w:tcPr>
          <w:p w:rsidR="00A91E65" w:rsidRDefault="00A91E65" w:rsidP="00A91E65">
            <w:pPr>
              <w:jc w:val="right"/>
              <w:rPr>
                <w:color w:val="000000"/>
                <w:sz w:val="24"/>
              </w:rPr>
            </w:pPr>
            <w:r w:rsidRPr="00EB4815">
              <w:rPr>
                <w:color w:val="000000"/>
                <w:sz w:val="24"/>
              </w:rPr>
              <w:t>7.24%</w:t>
            </w:r>
          </w:p>
        </w:tc>
        <w:tc>
          <w:tcPr>
            <w:tcW w:w="1080" w:type="dxa"/>
            <w:vAlign w:val="center"/>
          </w:tcPr>
          <w:p w:rsidR="00A91E65" w:rsidRDefault="00A91E65" w:rsidP="00A91E65">
            <w:pPr>
              <w:jc w:val="left"/>
              <w:rPr>
                <w:color w:val="000000"/>
                <w:sz w:val="24"/>
              </w:rPr>
            </w:pPr>
            <w:r w:rsidRPr="00EB4815">
              <w:rPr>
                <w:color w:val="000000"/>
                <w:sz w:val="24"/>
              </w:rPr>
              <w:t>-</w:t>
            </w:r>
          </w:p>
        </w:tc>
      </w:tr>
      <w:tr w:rsidR="003162C2">
        <w:tc>
          <w:tcPr>
            <w:tcW w:w="1559" w:type="dxa"/>
            <w:vAlign w:val="center"/>
          </w:tcPr>
          <w:p w:rsidR="003162C2" w:rsidRDefault="00D91C6A">
            <w:pPr>
              <w:jc w:val="center"/>
            </w:pPr>
            <w:r>
              <w:rPr>
                <w:color w:val="000000"/>
                <w:sz w:val="24"/>
              </w:rPr>
              <w:t>上海华信证券有限责任公司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5,267,261.17</w:t>
            </w:r>
          </w:p>
        </w:tc>
        <w:tc>
          <w:tcPr>
            <w:tcW w:w="1080" w:type="dxa"/>
            <w:vAlign w:val="center"/>
          </w:tcPr>
          <w:p w:rsidR="003162C2" w:rsidRDefault="00D91C6A">
            <w:pPr>
              <w:jc w:val="right"/>
            </w:pPr>
            <w:r>
              <w:rPr>
                <w:color w:val="000000"/>
                <w:sz w:val="24"/>
              </w:rPr>
              <w:t>0.67%</w:t>
            </w:r>
          </w:p>
        </w:tc>
        <w:tc>
          <w:tcPr>
            <w:tcW w:w="1620" w:type="dxa"/>
            <w:vAlign w:val="center"/>
          </w:tcPr>
          <w:p w:rsidR="003162C2" w:rsidRDefault="00D91C6A">
            <w:pPr>
              <w:jc w:val="right"/>
            </w:pPr>
            <w:r>
              <w:rPr>
                <w:color w:val="000000"/>
                <w:sz w:val="24"/>
              </w:rPr>
              <w:t>4,795.19</w:t>
            </w:r>
          </w:p>
        </w:tc>
        <w:tc>
          <w:tcPr>
            <w:tcW w:w="1080" w:type="dxa"/>
            <w:vAlign w:val="center"/>
          </w:tcPr>
          <w:p w:rsidR="003162C2" w:rsidRDefault="00D91C6A">
            <w:pPr>
              <w:jc w:val="right"/>
            </w:pPr>
            <w:r>
              <w:rPr>
                <w:color w:val="000000"/>
                <w:sz w:val="24"/>
              </w:rPr>
              <w:t>0.67%</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中国银河证券股份有限公司</w:t>
            </w:r>
          </w:p>
        </w:tc>
        <w:tc>
          <w:tcPr>
            <w:tcW w:w="779" w:type="dxa"/>
            <w:vAlign w:val="center"/>
          </w:tcPr>
          <w:p w:rsidR="003162C2" w:rsidRDefault="00D91C6A">
            <w:pPr>
              <w:jc w:val="center"/>
            </w:pPr>
            <w:r>
              <w:rPr>
                <w:color w:val="000000"/>
                <w:sz w:val="24"/>
              </w:rPr>
              <w:t>2</w:t>
            </w:r>
          </w:p>
        </w:tc>
        <w:tc>
          <w:tcPr>
            <w:tcW w:w="1800" w:type="dxa"/>
            <w:vAlign w:val="center"/>
          </w:tcPr>
          <w:p w:rsidR="003162C2" w:rsidRDefault="00D91C6A">
            <w:pPr>
              <w:jc w:val="right"/>
            </w:pPr>
            <w:r>
              <w:rPr>
                <w:color w:val="000000"/>
                <w:sz w:val="24"/>
              </w:rPr>
              <w:t>52,663,540.89</w:t>
            </w:r>
          </w:p>
        </w:tc>
        <w:tc>
          <w:tcPr>
            <w:tcW w:w="1080" w:type="dxa"/>
            <w:vAlign w:val="center"/>
          </w:tcPr>
          <w:p w:rsidR="003162C2" w:rsidRDefault="00D91C6A">
            <w:pPr>
              <w:jc w:val="right"/>
            </w:pPr>
            <w:r>
              <w:rPr>
                <w:color w:val="000000"/>
                <w:sz w:val="24"/>
              </w:rPr>
              <w:t>6.73%</w:t>
            </w:r>
          </w:p>
        </w:tc>
        <w:tc>
          <w:tcPr>
            <w:tcW w:w="1620" w:type="dxa"/>
            <w:vAlign w:val="center"/>
          </w:tcPr>
          <w:p w:rsidR="003162C2" w:rsidRDefault="00D91C6A">
            <w:pPr>
              <w:jc w:val="right"/>
            </w:pPr>
            <w:r>
              <w:rPr>
                <w:color w:val="000000"/>
                <w:sz w:val="24"/>
              </w:rPr>
              <w:t>47,945.17</w:t>
            </w:r>
          </w:p>
        </w:tc>
        <w:tc>
          <w:tcPr>
            <w:tcW w:w="1080" w:type="dxa"/>
            <w:vAlign w:val="center"/>
          </w:tcPr>
          <w:p w:rsidR="003162C2" w:rsidRDefault="00D91C6A">
            <w:pPr>
              <w:jc w:val="right"/>
            </w:pPr>
            <w:r>
              <w:rPr>
                <w:color w:val="000000"/>
                <w:sz w:val="24"/>
              </w:rPr>
              <w:t>6.73%</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招商证券股份有限公司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45,762,390.96</w:t>
            </w:r>
          </w:p>
        </w:tc>
        <w:tc>
          <w:tcPr>
            <w:tcW w:w="1080" w:type="dxa"/>
            <w:vAlign w:val="center"/>
          </w:tcPr>
          <w:p w:rsidR="003162C2" w:rsidRDefault="00D91C6A">
            <w:pPr>
              <w:jc w:val="right"/>
            </w:pPr>
            <w:r>
              <w:rPr>
                <w:color w:val="000000"/>
                <w:sz w:val="24"/>
              </w:rPr>
              <w:t>5.85%</w:t>
            </w:r>
          </w:p>
        </w:tc>
        <w:tc>
          <w:tcPr>
            <w:tcW w:w="1620" w:type="dxa"/>
            <w:vAlign w:val="center"/>
          </w:tcPr>
          <w:p w:rsidR="003162C2" w:rsidRDefault="00D91C6A">
            <w:pPr>
              <w:jc w:val="right"/>
            </w:pPr>
            <w:r>
              <w:rPr>
                <w:color w:val="000000"/>
                <w:sz w:val="24"/>
              </w:rPr>
              <w:t>41,662.06</w:t>
            </w:r>
          </w:p>
        </w:tc>
        <w:tc>
          <w:tcPr>
            <w:tcW w:w="1080" w:type="dxa"/>
            <w:vAlign w:val="center"/>
          </w:tcPr>
          <w:p w:rsidR="003162C2" w:rsidRDefault="00D91C6A">
            <w:pPr>
              <w:jc w:val="right"/>
            </w:pPr>
            <w:r>
              <w:rPr>
                <w:color w:val="000000"/>
                <w:sz w:val="24"/>
              </w:rPr>
              <w:t>5.85%</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北京高华证券有限责任公司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37,060,096.45</w:t>
            </w:r>
          </w:p>
        </w:tc>
        <w:tc>
          <w:tcPr>
            <w:tcW w:w="1080" w:type="dxa"/>
            <w:vAlign w:val="center"/>
          </w:tcPr>
          <w:p w:rsidR="003162C2" w:rsidRDefault="00D91C6A">
            <w:pPr>
              <w:jc w:val="right"/>
            </w:pPr>
            <w:r>
              <w:rPr>
                <w:color w:val="000000"/>
                <w:sz w:val="24"/>
              </w:rPr>
              <w:t>4.74%</w:t>
            </w:r>
          </w:p>
        </w:tc>
        <w:tc>
          <w:tcPr>
            <w:tcW w:w="1620" w:type="dxa"/>
            <w:vAlign w:val="center"/>
          </w:tcPr>
          <w:p w:rsidR="003162C2" w:rsidRDefault="00D91C6A">
            <w:pPr>
              <w:jc w:val="right"/>
            </w:pPr>
            <w:r>
              <w:rPr>
                <w:color w:val="000000"/>
                <w:sz w:val="24"/>
              </w:rPr>
              <w:t>33,739.49</w:t>
            </w:r>
          </w:p>
        </w:tc>
        <w:tc>
          <w:tcPr>
            <w:tcW w:w="1080" w:type="dxa"/>
            <w:vAlign w:val="center"/>
          </w:tcPr>
          <w:p w:rsidR="003162C2" w:rsidRDefault="00D91C6A">
            <w:pPr>
              <w:jc w:val="right"/>
            </w:pPr>
            <w:r>
              <w:rPr>
                <w:color w:val="000000"/>
                <w:sz w:val="24"/>
              </w:rPr>
              <w:t>4.74%</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国信证券股份有限公司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26,989,165.45</w:t>
            </w:r>
          </w:p>
        </w:tc>
        <w:tc>
          <w:tcPr>
            <w:tcW w:w="1080" w:type="dxa"/>
            <w:vAlign w:val="center"/>
          </w:tcPr>
          <w:p w:rsidR="003162C2" w:rsidRDefault="00D91C6A">
            <w:pPr>
              <w:jc w:val="right"/>
            </w:pPr>
            <w:r>
              <w:rPr>
                <w:color w:val="000000"/>
                <w:sz w:val="24"/>
              </w:rPr>
              <w:t>3.45%</w:t>
            </w:r>
          </w:p>
        </w:tc>
        <w:tc>
          <w:tcPr>
            <w:tcW w:w="1620" w:type="dxa"/>
            <w:vAlign w:val="center"/>
          </w:tcPr>
          <w:p w:rsidR="003162C2" w:rsidRDefault="00D91C6A">
            <w:pPr>
              <w:jc w:val="right"/>
            </w:pPr>
            <w:r>
              <w:rPr>
                <w:color w:val="000000"/>
                <w:sz w:val="24"/>
              </w:rPr>
              <w:t>24,571.03</w:t>
            </w:r>
          </w:p>
        </w:tc>
        <w:tc>
          <w:tcPr>
            <w:tcW w:w="1080" w:type="dxa"/>
            <w:vAlign w:val="center"/>
          </w:tcPr>
          <w:p w:rsidR="003162C2" w:rsidRDefault="00D91C6A">
            <w:pPr>
              <w:jc w:val="right"/>
            </w:pPr>
            <w:r>
              <w:rPr>
                <w:color w:val="000000"/>
                <w:sz w:val="24"/>
              </w:rPr>
              <w:t>3.45%</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齐鲁证券有限公司</w:t>
            </w:r>
          </w:p>
        </w:tc>
        <w:tc>
          <w:tcPr>
            <w:tcW w:w="779" w:type="dxa"/>
            <w:vAlign w:val="center"/>
          </w:tcPr>
          <w:p w:rsidR="003162C2" w:rsidRDefault="00D91C6A">
            <w:pPr>
              <w:jc w:val="center"/>
            </w:pPr>
            <w:r>
              <w:rPr>
                <w:color w:val="000000"/>
                <w:sz w:val="24"/>
              </w:rPr>
              <w:t>2</w:t>
            </w:r>
          </w:p>
        </w:tc>
        <w:tc>
          <w:tcPr>
            <w:tcW w:w="1800" w:type="dxa"/>
            <w:vAlign w:val="center"/>
          </w:tcPr>
          <w:p w:rsidR="003162C2" w:rsidRDefault="00D91C6A">
            <w:pPr>
              <w:jc w:val="right"/>
            </w:pPr>
            <w:r>
              <w:rPr>
                <w:color w:val="000000"/>
                <w:sz w:val="24"/>
              </w:rPr>
              <w:t>18,553,087.00</w:t>
            </w:r>
          </w:p>
        </w:tc>
        <w:tc>
          <w:tcPr>
            <w:tcW w:w="1080" w:type="dxa"/>
            <w:vAlign w:val="center"/>
          </w:tcPr>
          <w:p w:rsidR="003162C2" w:rsidRDefault="00D91C6A">
            <w:pPr>
              <w:jc w:val="right"/>
            </w:pPr>
            <w:r>
              <w:rPr>
                <w:color w:val="000000"/>
                <w:sz w:val="24"/>
              </w:rPr>
              <w:t>2.37%</w:t>
            </w:r>
          </w:p>
        </w:tc>
        <w:tc>
          <w:tcPr>
            <w:tcW w:w="1620" w:type="dxa"/>
            <w:vAlign w:val="center"/>
          </w:tcPr>
          <w:p w:rsidR="003162C2" w:rsidRDefault="00D91C6A">
            <w:pPr>
              <w:jc w:val="right"/>
            </w:pPr>
            <w:r>
              <w:rPr>
                <w:color w:val="000000"/>
                <w:sz w:val="24"/>
              </w:rPr>
              <w:t>16,891.02</w:t>
            </w:r>
          </w:p>
        </w:tc>
        <w:tc>
          <w:tcPr>
            <w:tcW w:w="1080" w:type="dxa"/>
            <w:vAlign w:val="center"/>
          </w:tcPr>
          <w:p w:rsidR="003162C2" w:rsidRDefault="00D91C6A">
            <w:pPr>
              <w:jc w:val="right"/>
            </w:pPr>
            <w:r>
              <w:rPr>
                <w:color w:val="000000"/>
                <w:sz w:val="24"/>
              </w:rPr>
              <w:t>2.37%</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中信建投证券股份有限公司</w:t>
            </w:r>
          </w:p>
        </w:tc>
        <w:tc>
          <w:tcPr>
            <w:tcW w:w="779" w:type="dxa"/>
            <w:vAlign w:val="center"/>
          </w:tcPr>
          <w:p w:rsidR="003162C2" w:rsidRDefault="00D91C6A">
            <w:pPr>
              <w:jc w:val="center"/>
            </w:pPr>
            <w:r>
              <w:rPr>
                <w:color w:val="000000"/>
                <w:sz w:val="24"/>
              </w:rPr>
              <w:t>2</w:t>
            </w:r>
          </w:p>
        </w:tc>
        <w:tc>
          <w:tcPr>
            <w:tcW w:w="1800" w:type="dxa"/>
            <w:vAlign w:val="center"/>
          </w:tcPr>
          <w:p w:rsidR="003162C2" w:rsidRDefault="00D91C6A">
            <w:pPr>
              <w:jc w:val="right"/>
            </w:pPr>
            <w:r>
              <w:rPr>
                <w:color w:val="000000"/>
                <w:sz w:val="24"/>
              </w:rPr>
              <w:t>17,617,995.16</w:t>
            </w:r>
          </w:p>
        </w:tc>
        <w:tc>
          <w:tcPr>
            <w:tcW w:w="1080" w:type="dxa"/>
            <w:vAlign w:val="center"/>
          </w:tcPr>
          <w:p w:rsidR="003162C2" w:rsidRDefault="00D91C6A">
            <w:pPr>
              <w:jc w:val="right"/>
            </w:pPr>
            <w:r>
              <w:rPr>
                <w:color w:val="000000"/>
                <w:sz w:val="24"/>
              </w:rPr>
              <w:t>2.25%</w:t>
            </w:r>
          </w:p>
        </w:tc>
        <w:tc>
          <w:tcPr>
            <w:tcW w:w="1620" w:type="dxa"/>
            <w:vAlign w:val="center"/>
          </w:tcPr>
          <w:p w:rsidR="003162C2" w:rsidRDefault="00D91C6A">
            <w:pPr>
              <w:jc w:val="right"/>
            </w:pPr>
            <w:r>
              <w:rPr>
                <w:color w:val="000000"/>
                <w:sz w:val="24"/>
              </w:rPr>
              <w:t>16,039.45</w:t>
            </w:r>
          </w:p>
        </w:tc>
        <w:tc>
          <w:tcPr>
            <w:tcW w:w="1080" w:type="dxa"/>
            <w:vAlign w:val="center"/>
          </w:tcPr>
          <w:p w:rsidR="003162C2" w:rsidRDefault="00D91C6A">
            <w:pPr>
              <w:jc w:val="right"/>
            </w:pPr>
            <w:r>
              <w:rPr>
                <w:color w:val="000000"/>
                <w:sz w:val="24"/>
              </w:rPr>
              <w:t>2.25%</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瑞银证券有限责任公司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16,440,514.79</w:t>
            </w:r>
          </w:p>
        </w:tc>
        <w:tc>
          <w:tcPr>
            <w:tcW w:w="1080" w:type="dxa"/>
            <w:vAlign w:val="center"/>
          </w:tcPr>
          <w:p w:rsidR="003162C2" w:rsidRDefault="00D91C6A">
            <w:pPr>
              <w:jc w:val="right"/>
            </w:pPr>
            <w:r>
              <w:rPr>
                <w:color w:val="000000"/>
                <w:sz w:val="24"/>
              </w:rPr>
              <w:t>2.10%</w:t>
            </w:r>
          </w:p>
        </w:tc>
        <w:tc>
          <w:tcPr>
            <w:tcW w:w="1620" w:type="dxa"/>
            <w:vAlign w:val="center"/>
          </w:tcPr>
          <w:p w:rsidR="003162C2" w:rsidRDefault="00D91C6A">
            <w:pPr>
              <w:jc w:val="right"/>
            </w:pPr>
            <w:r>
              <w:rPr>
                <w:color w:val="000000"/>
                <w:sz w:val="24"/>
              </w:rPr>
              <w:t>14,967.33</w:t>
            </w:r>
          </w:p>
        </w:tc>
        <w:tc>
          <w:tcPr>
            <w:tcW w:w="1080" w:type="dxa"/>
            <w:vAlign w:val="center"/>
          </w:tcPr>
          <w:p w:rsidR="003162C2" w:rsidRDefault="00D91C6A">
            <w:pPr>
              <w:jc w:val="right"/>
            </w:pPr>
            <w:r>
              <w:rPr>
                <w:color w:val="000000"/>
                <w:sz w:val="24"/>
              </w:rPr>
              <w:t>2.10%</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国泰君安证券股份有限公司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114,217,652.16</w:t>
            </w:r>
          </w:p>
        </w:tc>
        <w:tc>
          <w:tcPr>
            <w:tcW w:w="1080" w:type="dxa"/>
            <w:vAlign w:val="center"/>
          </w:tcPr>
          <w:p w:rsidR="003162C2" w:rsidRDefault="00D91C6A">
            <w:pPr>
              <w:jc w:val="right"/>
            </w:pPr>
            <w:r>
              <w:rPr>
                <w:color w:val="000000"/>
                <w:sz w:val="24"/>
              </w:rPr>
              <w:t>14.60%</w:t>
            </w:r>
          </w:p>
        </w:tc>
        <w:tc>
          <w:tcPr>
            <w:tcW w:w="1620" w:type="dxa"/>
            <w:vAlign w:val="center"/>
          </w:tcPr>
          <w:p w:rsidR="003162C2" w:rsidRDefault="00D91C6A">
            <w:pPr>
              <w:jc w:val="right"/>
            </w:pPr>
            <w:r>
              <w:rPr>
                <w:color w:val="000000"/>
                <w:sz w:val="24"/>
              </w:rPr>
              <w:t>103,984.03</w:t>
            </w:r>
          </w:p>
        </w:tc>
        <w:tc>
          <w:tcPr>
            <w:tcW w:w="1080" w:type="dxa"/>
            <w:vAlign w:val="center"/>
          </w:tcPr>
          <w:p w:rsidR="003162C2" w:rsidRDefault="00D91C6A">
            <w:pPr>
              <w:jc w:val="right"/>
            </w:pPr>
            <w:r>
              <w:rPr>
                <w:color w:val="000000"/>
                <w:sz w:val="24"/>
              </w:rPr>
              <w:t>14.60%</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川财证券有限责任公司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1,056,000.00</w:t>
            </w:r>
          </w:p>
        </w:tc>
        <w:tc>
          <w:tcPr>
            <w:tcW w:w="1080" w:type="dxa"/>
            <w:vAlign w:val="center"/>
          </w:tcPr>
          <w:p w:rsidR="003162C2" w:rsidRDefault="00D91C6A">
            <w:pPr>
              <w:jc w:val="right"/>
            </w:pPr>
            <w:r>
              <w:rPr>
                <w:color w:val="000000"/>
                <w:sz w:val="24"/>
              </w:rPr>
              <w:t>0.13%</w:t>
            </w:r>
          </w:p>
        </w:tc>
        <w:tc>
          <w:tcPr>
            <w:tcW w:w="1620" w:type="dxa"/>
            <w:vAlign w:val="center"/>
          </w:tcPr>
          <w:p w:rsidR="003162C2" w:rsidRDefault="00D91C6A">
            <w:pPr>
              <w:jc w:val="right"/>
            </w:pPr>
            <w:r>
              <w:rPr>
                <w:color w:val="000000"/>
                <w:sz w:val="24"/>
              </w:rPr>
              <w:t>961.38</w:t>
            </w:r>
          </w:p>
        </w:tc>
        <w:tc>
          <w:tcPr>
            <w:tcW w:w="1080" w:type="dxa"/>
            <w:vAlign w:val="center"/>
          </w:tcPr>
          <w:p w:rsidR="003162C2" w:rsidRDefault="00D91C6A">
            <w:pPr>
              <w:jc w:val="right"/>
            </w:pPr>
            <w:r>
              <w:rPr>
                <w:color w:val="000000"/>
                <w:sz w:val="24"/>
              </w:rPr>
              <w:t>0.13%</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东方证券股份有限公司</w:t>
            </w:r>
          </w:p>
        </w:tc>
        <w:tc>
          <w:tcPr>
            <w:tcW w:w="779" w:type="dxa"/>
            <w:vAlign w:val="center"/>
          </w:tcPr>
          <w:p w:rsidR="003162C2" w:rsidRDefault="00D91C6A">
            <w:pPr>
              <w:jc w:val="center"/>
            </w:pPr>
            <w:r>
              <w:rPr>
                <w:color w:val="000000"/>
                <w:sz w:val="24"/>
              </w:rPr>
              <w:t>2</w:t>
            </w:r>
          </w:p>
        </w:tc>
        <w:tc>
          <w:tcPr>
            <w:tcW w:w="1800" w:type="dxa"/>
            <w:vAlign w:val="center"/>
          </w:tcPr>
          <w:p w:rsidR="003162C2" w:rsidRDefault="00D91C6A">
            <w:pPr>
              <w:jc w:val="right"/>
            </w:pPr>
            <w:r>
              <w:rPr>
                <w:color w:val="000000"/>
                <w:sz w:val="24"/>
              </w:rPr>
              <w:t>105,469,935.93</w:t>
            </w:r>
          </w:p>
        </w:tc>
        <w:tc>
          <w:tcPr>
            <w:tcW w:w="1080" w:type="dxa"/>
            <w:vAlign w:val="center"/>
          </w:tcPr>
          <w:p w:rsidR="003162C2" w:rsidRDefault="00D91C6A">
            <w:pPr>
              <w:jc w:val="right"/>
            </w:pPr>
            <w:r>
              <w:rPr>
                <w:color w:val="000000"/>
                <w:sz w:val="24"/>
              </w:rPr>
              <w:t>13.48%</w:t>
            </w:r>
          </w:p>
        </w:tc>
        <w:tc>
          <w:tcPr>
            <w:tcW w:w="1620" w:type="dxa"/>
            <w:vAlign w:val="center"/>
          </w:tcPr>
          <w:p w:rsidR="003162C2" w:rsidRDefault="00D91C6A">
            <w:pPr>
              <w:jc w:val="right"/>
            </w:pPr>
            <w:r>
              <w:rPr>
                <w:color w:val="000000"/>
                <w:sz w:val="24"/>
              </w:rPr>
              <w:t>96,019.85</w:t>
            </w:r>
          </w:p>
        </w:tc>
        <w:tc>
          <w:tcPr>
            <w:tcW w:w="1080" w:type="dxa"/>
            <w:vAlign w:val="center"/>
          </w:tcPr>
          <w:p w:rsidR="003162C2" w:rsidRDefault="00D91C6A">
            <w:pPr>
              <w:jc w:val="right"/>
            </w:pPr>
            <w:r>
              <w:rPr>
                <w:color w:val="000000"/>
                <w:sz w:val="24"/>
              </w:rPr>
              <w:t>13.48%</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方正证券股份有限公司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62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国联证券股份有限公司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62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第一创业证券股份有限公司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62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080" w:type="dxa"/>
            <w:vAlign w:val="center"/>
          </w:tcPr>
          <w:p w:rsidR="003162C2" w:rsidRDefault="00D91C6A">
            <w:pPr>
              <w:jc w:val="left"/>
            </w:pPr>
            <w:r>
              <w:rPr>
                <w:color w:val="000000"/>
                <w:sz w:val="24"/>
              </w:rPr>
              <w:t>-</w:t>
            </w:r>
          </w:p>
        </w:tc>
      </w:tr>
      <w:tr w:rsidR="003162C2">
        <w:tc>
          <w:tcPr>
            <w:tcW w:w="1559" w:type="dxa"/>
            <w:vAlign w:val="center"/>
          </w:tcPr>
          <w:p w:rsidR="003162C2" w:rsidRDefault="00D91C6A">
            <w:pPr>
              <w:jc w:val="center"/>
            </w:pPr>
            <w:r>
              <w:rPr>
                <w:color w:val="000000"/>
                <w:sz w:val="24"/>
              </w:rPr>
              <w:t>中国国际金融有限公司</w:t>
            </w:r>
          </w:p>
        </w:tc>
        <w:tc>
          <w:tcPr>
            <w:tcW w:w="779" w:type="dxa"/>
            <w:vAlign w:val="center"/>
          </w:tcPr>
          <w:p w:rsidR="003162C2" w:rsidRDefault="00D91C6A">
            <w:pPr>
              <w:jc w:val="center"/>
            </w:pPr>
            <w:r>
              <w:rPr>
                <w:color w:val="000000"/>
                <w:sz w:val="24"/>
              </w:rPr>
              <w:t>1</w:t>
            </w:r>
          </w:p>
        </w:tc>
        <w:tc>
          <w:tcPr>
            <w:tcW w:w="180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620" w:type="dxa"/>
            <w:vAlign w:val="center"/>
          </w:tcPr>
          <w:p w:rsidR="003162C2" w:rsidRDefault="00D91C6A">
            <w:pPr>
              <w:jc w:val="right"/>
            </w:pPr>
            <w:r>
              <w:rPr>
                <w:color w:val="000000"/>
                <w:sz w:val="24"/>
              </w:rPr>
              <w:t>-</w:t>
            </w:r>
          </w:p>
        </w:tc>
        <w:tc>
          <w:tcPr>
            <w:tcW w:w="1080" w:type="dxa"/>
            <w:vAlign w:val="center"/>
          </w:tcPr>
          <w:p w:rsidR="003162C2" w:rsidRDefault="00D91C6A">
            <w:pPr>
              <w:jc w:val="right"/>
            </w:pPr>
            <w:r>
              <w:rPr>
                <w:color w:val="000000"/>
                <w:sz w:val="24"/>
              </w:rPr>
              <w:t>-</w:t>
            </w:r>
          </w:p>
        </w:tc>
        <w:tc>
          <w:tcPr>
            <w:tcW w:w="1080" w:type="dxa"/>
            <w:vAlign w:val="center"/>
          </w:tcPr>
          <w:p w:rsidR="003162C2" w:rsidRDefault="00D91C6A">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FB0EA5">
        <w:tc>
          <w:tcPr>
            <w:tcW w:w="1559"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399"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FB0EA5">
        <w:tc>
          <w:tcPr>
            <w:tcW w:w="1559" w:type="dxa"/>
            <w:vMerge/>
            <w:vAlign w:val="center"/>
          </w:tcPr>
          <w:p w:rsidR="00FD7A40" w:rsidRPr="0060695C" w:rsidRDefault="00FD7A40" w:rsidP="00AC6DDA">
            <w:pPr>
              <w:widowControl/>
              <w:spacing w:before="29" w:line="288" w:lineRule="auto"/>
              <w:jc w:val="left"/>
              <w:rPr>
                <w:color w:val="000000"/>
                <w:kern w:val="0"/>
                <w:sz w:val="24"/>
              </w:rPr>
            </w:pPr>
          </w:p>
        </w:tc>
        <w:tc>
          <w:tcPr>
            <w:tcW w:w="1319"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FB0EA5" w:rsidTr="00D86E6B">
        <w:tc>
          <w:tcPr>
            <w:tcW w:w="1559" w:type="dxa"/>
          </w:tcPr>
          <w:p w:rsidR="00FB0EA5" w:rsidRPr="00FB0EA5" w:rsidRDefault="00FB0EA5" w:rsidP="00FB0EA5">
            <w:pPr>
              <w:jc w:val="left"/>
              <w:rPr>
                <w:color w:val="000000"/>
                <w:sz w:val="24"/>
              </w:rPr>
            </w:pPr>
            <w:r w:rsidRPr="00D86E6B">
              <w:rPr>
                <w:rFonts w:hint="eastAsia"/>
                <w:sz w:val="24"/>
              </w:rPr>
              <w:t>申万宏源证券有限公司</w:t>
            </w:r>
          </w:p>
        </w:tc>
        <w:tc>
          <w:tcPr>
            <w:tcW w:w="1319" w:type="dxa"/>
          </w:tcPr>
          <w:p w:rsidR="00FB0EA5" w:rsidRPr="00FB0EA5" w:rsidRDefault="00FB0EA5" w:rsidP="00FB0EA5">
            <w:pPr>
              <w:jc w:val="right"/>
              <w:rPr>
                <w:color w:val="000000"/>
                <w:sz w:val="24"/>
              </w:rPr>
            </w:pPr>
            <w:r w:rsidRPr="00D86E6B">
              <w:rPr>
                <w:sz w:val="24"/>
              </w:rPr>
              <w:t>-</w:t>
            </w:r>
          </w:p>
        </w:tc>
        <w:tc>
          <w:tcPr>
            <w:tcW w:w="1080" w:type="dxa"/>
          </w:tcPr>
          <w:p w:rsidR="00FB0EA5" w:rsidRPr="00FB0EA5" w:rsidRDefault="00FB0EA5" w:rsidP="00FB0EA5">
            <w:pPr>
              <w:jc w:val="right"/>
              <w:rPr>
                <w:color w:val="000000"/>
                <w:sz w:val="24"/>
              </w:rPr>
            </w:pPr>
            <w:r w:rsidRPr="00D86E6B">
              <w:rPr>
                <w:sz w:val="24"/>
              </w:rPr>
              <w:t>-</w:t>
            </w:r>
          </w:p>
        </w:tc>
        <w:tc>
          <w:tcPr>
            <w:tcW w:w="1143" w:type="dxa"/>
          </w:tcPr>
          <w:p w:rsidR="00FB0EA5" w:rsidRPr="00FB0EA5" w:rsidRDefault="00FB0EA5" w:rsidP="00FB0EA5">
            <w:pPr>
              <w:jc w:val="right"/>
              <w:rPr>
                <w:color w:val="000000"/>
                <w:sz w:val="24"/>
              </w:rPr>
            </w:pPr>
            <w:r w:rsidRPr="00D86E6B">
              <w:rPr>
                <w:sz w:val="24"/>
              </w:rPr>
              <w:t>40,000,000.00</w:t>
            </w:r>
          </w:p>
        </w:tc>
        <w:tc>
          <w:tcPr>
            <w:tcW w:w="1197" w:type="dxa"/>
          </w:tcPr>
          <w:p w:rsidR="00FB0EA5" w:rsidRPr="00FB0EA5" w:rsidRDefault="00FB0EA5" w:rsidP="00FB0EA5">
            <w:pPr>
              <w:jc w:val="right"/>
              <w:rPr>
                <w:color w:val="000000"/>
                <w:sz w:val="24"/>
              </w:rPr>
            </w:pPr>
            <w:r w:rsidRPr="00D86E6B">
              <w:rPr>
                <w:sz w:val="24"/>
              </w:rPr>
              <w:t>56.34%</w:t>
            </w:r>
          </w:p>
        </w:tc>
        <w:tc>
          <w:tcPr>
            <w:tcW w:w="1497" w:type="dxa"/>
          </w:tcPr>
          <w:p w:rsidR="00FB0EA5" w:rsidRPr="00FB0EA5" w:rsidRDefault="00FB0EA5" w:rsidP="00FB0EA5">
            <w:pPr>
              <w:jc w:val="right"/>
              <w:rPr>
                <w:color w:val="000000"/>
                <w:sz w:val="24"/>
              </w:rPr>
            </w:pPr>
            <w:r w:rsidRPr="00D86E6B">
              <w:rPr>
                <w:sz w:val="24"/>
              </w:rPr>
              <w:t>-</w:t>
            </w:r>
          </w:p>
        </w:tc>
        <w:tc>
          <w:tcPr>
            <w:tcW w:w="1203" w:type="dxa"/>
          </w:tcPr>
          <w:p w:rsidR="00FB0EA5" w:rsidRPr="00FB0EA5" w:rsidRDefault="00FB0EA5" w:rsidP="00FB0EA5">
            <w:pPr>
              <w:jc w:val="right"/>
              <w:rPr>
                <w:color w:val="000000"/>
                <w:sz w:val="24"/>
              </w:rPr>
            </w:pPr>
            <w:r w:rsidRPr="00D86E6B">
              <w:rPr>
                <w:sz w:val="24"/>
              </w:rPr>
              <w:t>-</w:t>
            </w:r>
          </w:p>
        </w:tc>
      </w:tr>
      <w:tr w:rsidR="003162C2">
        <w:tc>
          <w:tcPr>
            <w:tcW w:w="1559" w:type="dxa"/>
            <w:vAlign w:val="center"/>
          </w:tcPr>
          <w:p w:rsidR="003162C2" w:rsidRDefault="00D91C6A">
            <w:pPr>
              <w:jc w:val="left"/>
            </w:pPr>
            <w:r>
              <w:rPr>
                <w:color w:val="000000"/>
                <w:sz w:val="24"/>
              </w:rPr>
              <w:t>瑞银证券有限责任公司</w:t>
            </w:r>
          </w:p>
        </w:tc>
        <w:tc>
          <w:tcPr>
            <w:tcW w:w="1319" w:type="dxa"/>
            <w:vAlign w:val="center"/>
          </w:tcPr>
          <w:p w:rsidR="003162C2" w:rsidRDefault="00D91C6A">
            <w:pPr>
              <w:jc w:val="right"/>
            </w:pPr>
            <w:r>
              <w:rPr>
                <w:color w:val="000000"/>
                <w:sz w:val="24"/>
              </w:rPr>
              <w:t>672,744.00</w:t>
            </w:r>
          </w:p>
        </w:tc>
        <w:tc>
          <w:tcPr>
            <w:tcW w:w="1080" w:type="dxa"/>
            <w:vAlign w:val="center"/>
          </w:tcPr>
          <w:p w:rsidR="003162C2" w:rsidRDefault="00D91C6A">
            <w:pPr>
              <w:jc w:val="right"/>
            </w:pPr>
            <w:r>
              <w:rPr>
                <w:color w:val="000000"/>
                <w:sz w:val="24"/>
              </w:rPr>
              <w:t>60.45%</w:t>
            </w:r>
          </w:p>
        </w:tc>
        <w:tc>
          <w:tcPr>
            <w:tcW w:w="1143" w:type="dxa"/>
            <w:vAlign w:val="center"/>
          </w:tcPr>
          <w:p w:rsidR="003162C2" w:rsidRDefault="00D91C6A">
            <w:pPr>
              <w:jc w:val="right"/>
            </w:pPr>
            <w:r>
              <w:rPr>
                <w:color w:val="000000"/>
                <w:sz w:val="24"/>
              </w:rPr>
              <w:t>11,000,000.00</w:t>
            </w:r>
          </w:p>
        </w:tc>
        <w:tc>
          <w:tcPr>
            <w:tcW w:w="1197" w:type="dxa"/>
            <w:vAlign w:val="center"/>
          </w:tcPr>
          <w:p w:rsidR="003162C2" w:rsidRDefault="00D91C6A">
            <w:pPr>
              <w:jc w:val="right"/>
            </w:pPr>
            <w:r>
              <w:rPr>
                <w:color w:val="000000"/>
                <w:sz w:val="24"/>
              </w:rPr>
              <w:t>15.49%</w:t>
            </w:r>
          </w:p>
        </w:tc>
        <w:tc>
          <w:tcPr>
            <w:tcW w:w="1497" w:type="dxa"/>
            <w:vAlign w:val="center"/>
          </w:tcPr>
          <w:p w:rsidR="003162C2" w:rsidRDefault="00D91C6A">
            <w:pPr>
              <w:jc w:val="right"/>
            </w:pPr>
            <w:r>
              <w:rPr>
                <w:color w:val="000000"/>
                <w:sz w:val="24"/>
              </w:rPr>
              <w:t>-</w:t>
            </w:r>
          </w:p>
        </w:tc>
        <w:tc>
          <w:tcPr>
            <w:tcW w:w="1203" w:type="dxa"/>
            <w:vAlign w:val="center"/>
          </w:tcPr>
          <w:p w:rsidR="003162C2" w:rsidRDefault="00D91C6A">
            <w:pPr>
              <w:jc w:val="right"/>
            </w:pPr>
            <w:r>
              <w:rPr>
                <w:color w:val="000000"/>
                <w:sz w:val="24"/>
              </w:rPr>
              <w:t>-</w:t>
            </w:r>
          </w:p>
        </w:tc>
      </w:tr>
      <w:tr w:rsidR="003162C2">
        <w:tc>
          <w:tcPr>
            <w:tcW w:w="1559" w:type="dxa"/>
            <w:vAlign w:val="center"/>
          </w:tcPr>
          <w:p w:rsidR="003162C2" w:rsidRDefault="00D91C6A">
            <w:pPr>
              <w:jc w:val="left"/>
            </w:pPr>
            <w:r>
              <w:rPr>
                <w:color w:val="000000"/>
                <w:sz w:val="24"/>
              </w:rPr>
              <w:t>国泰君安证券股份有限公司</w:t>
            </w:r>
          </w:p>
        </w:tc>
        <w:tc>
          <w:tcPr>
            <w:tcW w:w="1319" w:type="dxa"/>
            <w:vAlign w:val="center"/>
          </w:tcPr>
          <w:p w:rsidR="003162C2" w:rsidRDefault="00D91C6A">
            <w:pPr>
              <w:jc w:val="right"/>
            </w:pPr>
            <w:r>
              <w:rPr>
                <w:color w:val="000000"/>
                <w:sz w:val="24"/>
              </w:rPr>
              <w:t>440,200.00</w:t>
            </w:r>
          </w:p>
        </w:tc>
        <w:tc>
          <w:tcPr>
            <w:tcW w:w="1080" w:type="dxa"/>
            <w:vAlign w:val="center"/>
          </w:tcPr>
          <w:p w:rsidR="003162C2" w:rsidRDefault="00D91C6A">
            <w:pPr>
              <w:jc w:val="right"/>
            </w:pPr>
            <w:r>
              <w:rPr>
                <w:color w:val="000000"/>
                <w:sz w:val="24"/>
              </w:rPr>
              <w:t>39.55%</w:t>
            </w:r>
          </w:p>
        </w:tc>
        <w:tc>
          <w:tcPr>
            <w:tcW w:w="1143" w:type="dxa"/>
            <w:vAlign w:val="center"/>
          </w:tcPr>
          <w:p w:rsidR="003162C2" w:rsidRDefault="00D91C6A">
            <w:pPr>
              <w:jc w:val="right"/>
            </w:pPr>
            <w:r>
              <w:rPr>
                <w:color w:val="000000"/>
                <w:sz w:val="24"/>
              </w:rPr>
              <w:t>20,000,000.00</w:t>
            </w:r>
          </w:p>
        </w:tc>
        <w:tc>
          <w:tcPr>
            <w:tcW w:w="1197" w:type="dxa"/>
            <w:vAlign w:val="center"/>
          </w:tcPr>
          <w:p w:rsidR="003162C2" w:rsidRDefault="00D91C6A">
            <w:pPr>
              <w:jc w:val="right"/>
            </w:pPr>
            <w:r>
              <w:rPr>
                <w:color w:val="000000"/>
                <w:sz w:val="24"/>
              </w:rPr>
              <w:t>28.17%</w:t>
            </w:r>
          </w:p>
        </w:tc>
        <w:tc>
          <w:tcPr>
            <w:tcW w:w="1497" w:type="dxa"/>
            <w:vAlign w:val="center"/>
          </w:tcPr>
          <w:p w:rsidR="003162C2" w:rsidRDefault="00D91C6A">
            <w:pPr>
              <w:jc w:val="right"/>
            </w:pPr>
            <w:r>
              <w:rPr>
                <w:color w:val="000000"/>
                <w:sz w:val="24"/>
              </w:rPr>
              <w:t>-</w:t>
            </w:r>
          </w:p>
        </w:tc>
        <w:tc>
          <w:tcPr>
            <w:tcW w:w="1203" w:type="dxa"/>
            <w:vAlign w:val="center"/>
          </w:tcPr>
          <w:p w:rsidR="003162C2" w:rsidRDefault="00D91C6A">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3162C2" w:rsidRDefault="00D91C6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、报告期内，本基金新增加交易单元为方正证券股份有限公司；终止交易单元为华融证券股份有限公司，其它交易单元未发生变化；</w:t>
      </w:r>
    </w:p>
    <w:p w:rsidR="003162C2" w:rsidRDefault="00D91C6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3162C2" w:rsidRDefault="00D91C6A">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FB0EA5" w:rsidRDefault="001548F9" w:rsidP="006A6C6D">
      <w:pPr>
        <w:autoSpaceDE w:val="0"/>
        <w:autoSpaceDN w:val="0"/>
        <w:adjustRightInd w:val="0"/>
        <w:spacing w:before="29" w:line="288" w:lineRule="auto"/>
        <w:jc w:val="left"/>
        <w:rPr>
          <w:sz w:val="24"/>
        </w:rPr>
      </w:pPr>
    </w:p>
    <w:sectPr w:rsidR="001548F9" w:rsidRPr="00FB0EA5"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74" w:rsidRDefault="00844B74">
      <w:r>
        <w:separator/>
      </w:r>
    </w:p>
  </w:endnote>
  <w:endnote w:type="continuationSeparator" w:id="0">
    <w:p w:rsidR="00844B74" w:rsidRDefault="0084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B5" w:rsidRDefault="00F743B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43B5" w:rsidRDefault="00F743B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B5" w:rsidRDefault="00F743B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86E6B">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86E6B">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74" w:rsidRDefault="00844B74">
      <w:r>
        <w:separator/>
      </w:r>
    </w:p>
  </w:footnote>
  <w:footnote w:type="continuationSeparator" w:id="0">
    <w:p w:rsidR="00844B74" w:rsidRDefault="0084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B5" w:rsidRPr="00A27DD3" w:rsidRDefault="00F743B5"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交银施罗德荣泰保本混合型证券投资基金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B4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442"/>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2C2"/>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0D65"/>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2F4D"/>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519"/>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7BB"/>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B74"/>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59F0"/>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4EAB"/>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1E65"/>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37B0"/>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1E6"/>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3C5"/>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AD6"/>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367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6B"/>
    <w:rsid w:val="00D86EB3"/>
    <w:rsid w:val="00D90A81"/>
    <w:rsid w:val="00D90B7D"/>
    <w:rsid w:val="00D90DCE"/>
    <w:rsid w:val="00D912A2"/>
    <w:rsid w:val="00D91C6A"/>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3B5"/>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BF6"/>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0EA5"/>
    <w:rsid w:val="00FB2D17"/>
    <w:rsid w:val="00FB2F69"/>
    <w:rsid w:val="00FB368B"/>
    <w:rsid w:val="00FB3A3A"/>
    <w:rsid w:val="00FB4217"/>
    <w:rsid w:val="00FB427F"/>
    <w:rsid w:val="00FB4379"/>
    <w:rsid w:val="00FB45FF"/>
    <w:rsid w:val="00FB5D97"/>
    <w:rsid w:val="00FB61EA"/>
    <w:rsid w:val="00FB63B1"/>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2F2"/>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0DE6FB-D831-4250-95F7-F69A356B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 w:type="paragraph" w:styleId="af9">
    <w:name w:val="Revision"/>
    <w:hidden/>
    <w:uiPriority w:val="99"/>
    <w:semiHidden/>
    <w:rsid w:val="00D86E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30C69-5AB8-473A-8CD3-6985C171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30</Pages>
  <Words>3410</Words>
  <Characters>19438</Characters>
  <Application>Microsoft Office Word</Application>
  <DocSecurity>0</DocSecurity>
  <Lines>161</Lines>
  <Paragraphs>45</Paragraphs>
  <ScaleCrop>false</ScaleCrop>
  <Company/>
  <LinksUpToDate>false</LinksUpToDate>
  <CharactersWithSpaces>22803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834</cp:revision>
  <cp:lastPrinted>2007-07-19T00:46:00Z</cp:lastPrinted>
  <dcterms:created xsi:type="dcterms:W3CDTF">2013-08-19T07:44:00Z</dcterms:created>
  <dcterms:modified xsi:type="dcterms:W3CDTF">2015-08-27T10:41:00Z</dcterms:modified>
</cp:coreProperties>
</file>