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交银施罗德阿尔法核心股票型证券投资基金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7A45A9">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8371"/>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08372"/>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77148E" w:rsidRDefault="0037655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7148E" w:rsidRDefault="0037655A">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7148E" w:rsidRDefault="0037655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7148E" w:rsidRDefault="0037655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7148E" w:rsidRDefault="0037655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A85A89" w:rsidRDefault="00C14EF9">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8371" w:history="1">
        <w:r w:rsidR="00A85A89" w:rsidRPr="00C60235">
          <w:rPr>
            <w:rStyle w:val="a8"/>
            <w:b/>
            <w:bCs/>
            <w:noProof/>
          </w:rPr>
          <w:t xml:space="preserve">§1  </w:t>
        </w:r>
        <w:r w:rsidR="00A85A89" w:rsidRPr="00C60235">
          <w:rPr>
            <w:rStyle w:val="a8"/>
            <w:rFonts w:hint="eastAsia"/>
            <w:b/>
            <w:bCs/>
            <w:noProof/>
          </w:rPr>
          <w:t>重要提示及目录</w:t>
        </w:r>
        <w:r w:rsidR="00A85A89">
          <w:rPr>
            <w:noProof/>
            <w:webHidden/>
          </w:rPr>
          <w:tab/>
        </w:r>
        <w:r w:rsidR="00A85A89">
          <w:rPr>
            <w:noProof/>
            <w:webHidden/>
          </w:rPr>
          <w:fldChar w:fldCharType="begin"/>
        </w:r>
        <w:r w:rsidR="00A85A89">
          <w:rPr>
            <w:noProof/>
            <w:webHidden/>
          </w:rPr>
          <w:instrText xml:space="preserve"> PAGEREF _Toc428208371 \h </w:instrText>
        </w:r>
        <w:r w:rsidR="00A85A89">
          <w:rPr>
            <w:noProof/>
            <w:webHidden/>
          </w:rPr>
        </w:r>
        <w:r w:rsidR="00A85A89">
          <w:rPr>
            <w:noProof/>
            <w:webHidden/>
          </w:rPr>
          <w:fldChar w:fldCharType="separate"/>
        </w:r>
        <w:r w:rsidR="00D66456">
          <w:rPr>
            <w:noProof/>
            <w:webHidden/>
          </w:rPr>
          <w:t>2</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72" w:history="1">
        <w:r w:rsidR="00A85A89" w:rsidRPr="00C60235">
          <w:rPr>
            <w:rStyle w:val="a8"/>
            <w:noProof/>
          </w:rPr>
          <w:t xml:space="preserve">1.1 </w:t>
        </w:r>
        <w:r w:rsidR="00A85A89" w:rsidRPr="00C60235">
          <w:rPr>
            <w:rStyle w:val="a8"/>
            <w:rFonts w:hint="eastAsia"/>
            <w:noProof/>
          </w:rPr>
          <w:t>重要提示</w:t>
        </w:r>
        <w:r w:rsidR="00A85A89">
          <w:rPr>
            <w:noProof/>
            <w:webHidden/>
          </w:rPr>
          <w:tab/>
        </w:r>
        <w:r w:rsidR="00A85A89">
          <w:rPr>
            <w:noProof/>
            <w:webHidden/>
          </w:rPr>
          <w:fldChar w:fldCharType="begin"/>
        </w:r>
        <w:r w:rsidR="00A85A89">
          <w:rPr>
            <w:noProof/>
            <w:webHidden/>
          </w:rPr>
          <w:instrText xml:space="preserve"> PAGEREF _Toc428208372 \h </w:instrText>
        </w:r>
        <w:r w:rsidR="00A85A89">
          <w:rPr>
            <w:noProof/>
            <w:webHidden/>
          </w:rPr>
        </w:r>
        <w:r w:rsidR="00A85A89">
          <w:rPr>
            <w:noProof/>
            <w:webHidden/>
          </w:rPr>
          <w:fldChar w:fldCharType="separate"/>
        </w:r>
        <w:r>
          <w:rPr>
            <w:noProof/>
            <w:webHidden/>
          </w:rPr>
          <w:t>2</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373" w:history="1">
        <w:r w:rsidR="00A85A89" w:rsidRPr="00C60235">
          <w:rPr>
            <w:rStyle w:val="a8"/>
            <w:b/>
            <w:bCs/>
            <w:noProof/>
          </w:rPr>
          <w:t xml:space="preserve">§2  </w:t>
        </w:r>
        <w:r w:rsidR="00A85A89" w:rsidRPr="00C60235">
          <w:rPr>
            <w:rStyle w:val="a8"/>
            <w:rFonts w:hint="eastAsia"/>
            <w:b/>
            <w:bCs/>
            <w:noProof/>
          </w:rPr>
          <w:t>基金简介</w:t>
        </w:r>
        <w:r w:rsidR="00A85A89">
          <w:rPr>
            <w:noProof/>
            <w:webHidden/>
          </w:rPr>
          <w:tab/>
        </w:r>
        <w:r w:rsidR="00A85A89">
          <w:rPr>
            <w:noProof/>
            <w:webHidden/>
          </w:rPr>
          <w:fldChar w:fldCharType="begin"/>
        </w:r>
        <w:r w:rsidR="00A85A89">
          <w:rPr>
            <w:noProof/>
            <w:webHidden/>
          </w:rPr>
          <w:instrText xml:space="preserve"> PAGEREF _Toc428208373 \h </w:instrText>
        </w:r>
        <w:r w:rsidR="00A85A89">
          <w:rPr>
            <w:noProof/>
            <w:webHidden/>
          </w:rPr>
        </w:r>
        <w:r w:rsidR="00A85A89">
          <w:rPr>
            <w:noProof/>
            <w:webHidden/>
          </w:rPr>
          <w:fldChar w:fldCharType="separate"/>
        </w:r>
        <w:r>
          <w:rPr>
            <w:noProof/>
            <w:webHidden/>
          </w:rPr>
          <w:t>5</w:t>
        </w:r>
        <w:r w:rsidR="00A85A89">
          <w:rPr>
            <w:noProof/>
            <w:webHidden/>
          </w:rPr>
          <w:fldChar w:fldCharType="end"/>
        </w:r>
      </w:hyperlink>
    </w:p>
    <w:p w:rsidR="00A85A89" w:rsidRDefault="00D66456" w:rsidP="008272CD">
      <w:pPr>
        <w:pStyle w:val="22"/>
        <w:tabs>
          <w:tab w:val="left" w:pos="840"/>
        </w:tabs>
        <w:rPr>
          <w:rFonts w:asciiTheme="minorHAnsi" w:eastAsiaTheme="minorEastAsia" w:hAnsiTheme="minorHAnsi" w:cstheme="minorBidi"/>
          <w:noProof/>
          <w:kern w:val="2"/>
          <w:szCs w:val="22"/>
        </w:rPr>
      </w:pPr>
      <w:hyperlink w:anchor="_Toc428208374" w:history="1">
        <w:r w:rsidR="00A85A89" w:rsidRPr="00C60235">
          <w:rPr>
            <w:rStyle w:val="a8"/>
            <w:noProof/>
          </w:rPr>
          <w:t>2.1</w:t>
        </w:r>
        <w:r w:rsidR="00A85A89">
          <w:rPr>
            <w:rFonts w:asciiTheme="minorHAnsi" w:eastAsiaTheme="minorEastAsia" w:hAnsiTheme="minorHAnsi" w:cstheme="minorBidi"/>
            <w:noProof/>
            <w:kern w:val="2"/>
            <w:szCs w:val="22"/>
          </w:rPr>
          <w:tab/>
        </w:r>
        <w:r w:rsidR="00A85A89" w:rsidRPr="00C60235">
          <w:rPr>
            <w:rStyle w:val="a8"/>
            <w:rFonts w:hint="eastAsia"/>
            <w:noProof/>
          </w:rPr>
          <w:t>基金基本情况</w:t>
        </w:r>
        <w:r w:rsidR="00A85A89">
          <w:rPr>
            <w:noProof/>
            <w:webHidden/>
          </w:rPr>
          <w:tab/>
        </w:r>
        <w:r w:rsidR="00A85A89">
          <w:rPr>
            <w:noProof/>
            <w:webHidden/>
          </w:rPr>
          <w:fldChar w:fldCharType="begin"/>
        </w:r>
        <w:r w:rsidR="00A85A89">
          <w:rPr>
            <w:noProof/>
            <w:webHidden/>
          </w:rPr>
          <w:instrText xml:space="preserve"> PAGEREF _Toc428208374 \h </w:instrText>
        </w:r>
        <w:r w:rsidR="00A85A89">
          <w:rPr>
            <w:noProof/>
            <w:webHidden/>
          </w:rPr>
        </w:r>
        <w:r w:rsidR="00A85A89">
          <w:rPr>
            <w:noProof/>
            <w:webHidden/>
          </w:rPr>
          <w:fldChar w:fldCharType="separate"/>
        </w:r>
        <w:r>
          <w:rPr>
            <w:noProof/>
            <w:webHidden/>
          </w:rPr>
          <w:t>5</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75" w:history="1">
        <w:r w:rsidR="00A85A89" w:rsidRPr="00C60235">
          <w:rPr>
            <w:rStyle w:val="a8"/>
            <w:noProof/>
          </w:rPr>
          <w:t xml:space="preserve">2.2 </w:t>
        </w:r>
        <w:r w:rsidR="00A85A89" w:rsidRPr="00C60235">
          <w:rPr>
            <w:rStyle w:val="a8"/>
            <w:rFonts w:hint="eastAsia"/>
            <w:noProof/>
          </w:rPr>
          <w:t>基金产品说明</w:t>
        </w:r>
        <w:r w:rsidR="00A85A89">
          <w:rPr>
            <w:noProof/>
            <w:webHidden/>
          </w:rPr>
          <w:tab/>
        </w:r>
        <w:r w:rsidR="00A85A89">
          <w:rPr>
            <w:noProof/>
            <w:webHidden/>
          </w:rPr>
          <w:fldChar w:fldCharType="begin"/>
        </w:r>
        <w:r w:rsidR="00A85A89">
          <w:rPr>
            <w:noProof/>
            <w:webHidden/>
          </w:rPr>
          <w:instrText xml:space="preserve"> PAGEREF _Toc428208375 \h </w:instrText>
        </w:r>
        <w:r w:rsidR="00A85A89">
          <w:rPr>
            <w:noProof/>
            <w:webHidden/>
          </w:rPr>
        </w:r>
        <w:r w:rsidR="00A85A89">
          <w:rPr>
            <w:noProof/>
            <w:webHidden/>
          </w:rPr>
          <w:fldChar w:fldCharType="separate"/>
        </w:r>
        <w:r>
          <w:rPr>
            <w:noProof/>
            <w:webHidden/>
          </w:rPr>
          <w:t>5</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76" w:history="1">
        <w:r w:rsidR="00A85A89" w:rsidRPr="00C60235">
          <w:rPr>
            <w:rStyle w:val="a8"/>
            <w:noProof/>
          </w:rPr>
          <w:t xml:space="preserve">2.3 </w:t>
        </w:r>
        <w:r w:rsidR="00A85A89" w:rsidRPr="00C60235">
          <w:rPr>
            <w:rStyle w:val="a8"/>
            <w:rFonts w:hint="eastAsia"/>
            <w:noProof/>
          </w:rPr>
          <w:t>基金管理人和基金托管人</w:t>
        </w:r>
        <w:r w:rsidR="00A85A89">
          <w:rPr>
            <w:noProof/>
            <w:webHidden/>
          </w:rPr>
          <w:tab/>
        </w:r>
        <w:r w:rsidR="00A85A89">
          <w:rPr>
            <w:noProof/>
            <w:webHidden/>
          </w:rPr>
          <w:fldChar w:fldCharType="begin"/>
        </w:r>
        <w:r w:rsidR="00A85A89">
          <w:rPr>
            <w:noProof/>
            <w:webHidden/>
          </w:rPr>
          <w:instrText xml:space="preserve"> PAGEREF _Toc428208376 \h </w:instrText>
        </w:r>
        <w:r w:rsidR="00A85A89">
          <w:rPr>
            <w:noProof/>
            <w:webHidden/>
          </w:rPr>
        </w:r>
        <w:r w:rsidR="00A85A89">
          <w:rPr>
            <w:noProof/>
            <w:webHidden/>
          </w:rPr>
          <w:fldChar w:fldCharType="separate"/>
        </w:r>
        <w:r>
          <w:rPr>
            <w:noProof/>
            <w:webHidden/>
          </w:rPr>
          <w:t>5</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77" w:history="1">
        <w:r w:rsidR="00A85A89" w:rsidRPr="00C60235">
          <w:rPr>
            <w:rStyle w:val="a8"/>
            <w:noProof/>
          </w:rPr>
          <w:t xml:space="preserve">2.4 </w:t>
        </w:r>
        <w:r w:rsidR="00A85A89" w:rsidRPr="00C60235">
          <w:rPr>
            <w:rStyle w:val="a8"/>
            <w:rFonts w:hint="eastAsia"/>
            <w:noProof/>
          </w:rPr>
          <w:t>信息披露方式</w:t>
        </w:r>
        <w:r w:rsidR="00A85A89">
          <w:rPr>
            <w:noProof/>
            <w:webHidden/>
          </w:rPr>
          <w:tab/>
        </w:r>
        <w:r w:rsidR="00A85A89">
          <w:rPr>
            <w:noProof/>
            <w:webHidden/>
          </w:rPr>
          <w:fldChar w:fldCharType="begin"/>
        </w:r>
        <w:r w:rsidR="00A85A89">
          <w:rPr>
            <w:noProof/>
            <w:webHidden/>
          </w:rPr>
          <w:instrText xml:space="preserve"> PAGEREF _Toc428208377 \h </w:instrText>
        </w:r>
        <w:r w:rsidR="00A85A89">
          <w:rPr>
            <w:noProof/>
            <w:webHidden/>
          </w:rPr>
        </w:r>
        <w:r w:rsidR="00A85A89">
          <w:rPr>
            <w:noProof/>
            <w:webHidden/>
          </w:rPr>
          <w:fldChar w:fldCharType="separate"/>
        </w:r>
        <w:r>
          <w:rPr>
            <w:noProof/>
            <w:webHidden/>
          </w:rPr>
          <w:t>6</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78" w:history="1">
        <w:r w:rsidR="00A85A89" w:rsidRPr="00C60235">
          <w:rPr>
            <w:rStyle w:val="a8"/>
            <w:noProof/>
          </w:rPr>
          <w:t xml:space="preserve">2.5 </w:t>
        </w:r>
        <w:r w:rsidR="00A85A89" w:rsidRPr="00C60235">
          <w:rPr>
            <w:rStyle w:val="a8"/>
            <w:rFonts w:hint="eastAsia"/>
            <w:noProof/>
          </w:rPr>
          <w:t>其他相关资料</w:t>
        </w:r>
        <w:r w:rsidR="00A85A89">
          <w:rPr>
            <w:noProof/>
            <w:webHidden/>
          </w:rPr>
          <w:tab/>
        </w:r>
        <w:r w:rsidR="00A85A89">
          <w:rPr>
            <w:noProof/>
            <w:webHidden/>
          </w:rPr>
          <w:fldChar w:fldCharType="begin"/>
        </w:r>
        <w:r w:rsidR="00A85A89">
          <w:rPr>
            <w:noProof/>
            <w:webHidden/>
          </w:rPr>
          <w:instrText xml:space="preserve"> PAGEREF _Toc428208378 \h </w:instrText>
        </w:r>
        <w:r w:rsidR="00A85A89">
          <w:rPr>
            <w:noProof/>
            <w:webHidden/>
          </w:rPr>
        </w:r>
        <w:r w:rsidR="00A85A89">
          <w:rPr>
            <w:noProof/>
            <w:webHidden/>
          </w:rPr>
          <w:fldChar w:fldCharType="separate"/>
        </w:r>
        <w:r>
          <w:rPr>
            <w:noProof/>
            <w:webHidden/>
          </w:rPr>
          <w:t>6</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379" w:history="1">
        <w:r w:rsidR="00A85A89" w:rsidRPr="00C60235">
          <w:rPr>
            <w:rStyle w:val="a8"/>
            <w:b/>
            <w:bCs/>
            <w:noProof/>
          </w:rPr>
          <w:t xml:space="preserve">§3  </w:t>
        </w:r>
        <w:r w:rsidR="00A85A89" w:rsidRPr="00C60235">
          <w:rPr>
            <w:rStyle w:val="a8"/>
            <w:rFonts w:hint="eastAsia"/>
            <w:b/>
            <w:bCs/>
            <w:noProof/>
          </w:rPr>
          <w:t>主要财务指标和基金净值表现</w:t>
        </w:r>
        <w:r w:rsidR="00A85A89">
          <w:rPr>
            <w:noProof/>
            <w:webHidden/>
          </w:rPr>
          <w:tab/>
        </w:r>
        <w:r w:rsidR="00A85A89">
          <w:rPr>
            <w:noProof/>
            <w:webHidden/>
          </w:rPr>
          <w:fldChar w:fldCharType="begin"/>
        </w:r>
        <w:r w:rsidR="00A85A89">
          <w:rPr>
            <w:noProof/>
            <w:webHidden/>
          </w:rPr>
          <w:instrText xml:space="preserve"> PAGEREF _Toc428208379 \h </w:instrText>
        </w:r>
        <w:r w:rsidR="00A85A89">
          <w:rPr>
            <w:noProof/>
            <w:webHidden/>
          </w:rPr>
        </w:r>
        <w:r w:rsidR="00A85A89">
          <w:rPr>
            <w:noProof/>
            <w:webHidden/>
          </w:rPr>
          <w:fldChar w:fldCharType="separate"/>
        </w:r>
        <w:r>
          <w:rPr>
            <w:noProof/>
            <w:webHidden/>
          </w:rPr>
          <w:t>6</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0" w:history="1">
        <w:r w:rsidR="00A85A89" w:rsidRPr="00C60235">
          <w:rPr>
            <w:rStyle w:val="a8"/>
            <w:noProof/>
          </w:rPr>
          <w:t xml:space="preserve">3.1 </w:t>
        </w:r>
        <w:r w:rsidR="00A85A89" w:rsidRPr="00C60235">
          <w:rPr>
            <w:rStyle w:val="a8"/>
            <w:rFonts w:hint="eastAsia"/>
            <w:noProof/>
          </w:rPr>
          <w:t>主要会计数据和财务指标</w:t>
        </w:r>
        <w:r w:rsidR="00A85A89">
          <w:rPr>
            <w:noProof/>
            <w:webHidden/>
          </w:rPr>
          <w:tab/>
        </w:r>
        <w:r w:rsidR="00A85A89">
          <w:rPr>
            <w:noProof/>
            <w:webHidden/>
          </w:rPr>
          <w:fldChar w:fldCharType="begin"/>
        </w:r>
        <w:r w:rsidR="00A85A89">
          <w:rPr>
            <w:noProof/>
            <w:webHidden/>
          </w:rPr>
          <w:instrText xml:space="preserve"> PAGEREF _Toc428208380 \h </w:instrText>
        </w:r>
        <w:r w:rsidR="00A85A89">
          <w:rPr>
            <w:noProof/>
            <w:webHidden/>
          </w:rPr>
        </w:r>
        <w:r w:rsidR="00A85A89">
          <w:rPr>
            <w:noProof/>
            <w:webHidden/>
          </w:rPr>
          <w:fldChar w:fldCharType="separate"/>
        </w:r>
        <w:r>
          <w:rPr>
            <w:noProof/>
            <w:webHidden/>
          </w:rPr>
          <w:t>6</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1" w:history="1">
        <w:r w:rsidR="00A85A89" w:rsidRPr="00C60235">
          <w:rPr>
            <w:rStyle w:val="a8"/>
            <w:noProof/>
          </w:rPr>
          <w:t xml:space="preserve">3.2 </w:t>
        </w:r>
        <w:r w:rsidR="00A85A89" w:rsidRPr="00C60235">
          <w:rPr>
            <w:rStyle w:val="a8"/>
            <w:rFonts w:hint="eastAsia"/>
            <w:noProof/>
          </w:rPr>
          <w:t>基金净值表现</w:t>
        </w:r>
        <w:r w:rsidR="00A85A89">
          <w:rPr>
            <w:noProof/>
            <w:webHidden/>
          </w:rPr>
          <w:tab/>
        </w:r>
        <w:r w:rsidR="00A85A89">
          <w:rPr>
            <w:noProof/>
            <w:webHidden/>
          </w:rPr>
          <w:fldChar w:fldCharType="begin"/>
        </w:r>
        <w:r w:rsidR="00A85A89">
          <w:rPr>
            <w:noProof/>
            <w:webHidden/>
          </w:rPr>
          <w:instrText xml:space="preserve"> PAGEREF _Toc428208381 \h </w:instrText>
        </w:r>
        <w:r w:rsidR="00A85A89">
          <w:rPr>
            <w:noProof/>
            <w:webHidden/>
          </w:rPr>
        </w:r>
        <w:r w:rsidR="00A85A89">
          <w:rPr>
            <w:noProof/>
            <w:webHidden/>
          </w:rPr>
          <w:fldChar w:fldCharType="separate"/>
        </w:r>
        <w:r>
          <w:rPr>
            <w:noProof/>
            <w:webHidden/>
          </w:rPr>
          <w:t>7</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382" w:history="1">
        <w:r w:rsidR="00A85A89" w:rsidRPr="00C60235">
          <w:rPr>
            <w:rStyle w:val="a8"/>
            <w:b/>
            <w:bCs/>
            <w:noProof/>
          </w:rPr>
          <w:t xml:space="preserve">§4  </w:t>
        </w:r>
        <w:r w:rsidR="00A85A89" w:rsidRPr="00C60235">
          <w:rPr>
            <w:rStyle w:val="a8"/>
            <w:rFonts w:hint="eastAsia"/>
            <w:b/>
            <w:bCs/>
            <w:noProof/>
          </w:rPr>
          <w:t>管理人报告</w:t>
        </w:r>
        <w:r w:rsidR="00A85A89">
          <w:rPr>
            <w:noProof/>
            <w:webHidden/>
          </w:rPr>
          <w:tab/>
        </w:r>
        <w:r w:rsidR="00A85A89">
          <w:rPr>
            <w:noProof/>
            <w:webHidden/>
          </w:rPr>
          <w:fldChar w:fldCharType="begin"/>
        </w:r>
        <w:r w:rsidR="00A85A89">
          <w:rPr>
            <w:noProof/>
            <w:webHidden/>
          </w:rPr>
          <w:instrText xml:space="preserve"> PAGEREF _Toc428208382 \h </w:instrText>
        </w:r>
        <w:r w:rsidR="00A85A89">
          <w:rPr>
            <w:noProof/>
            <w:webHidden/>
          </w:rPr>
        </w:r>
        <w:r w:rsidR="00A85A89">
          <w:rPr>
            <w:noProof/>
            <w:webHidden/>
          </w:rPr>
          <w:fldChar w:fldCharType="separate"/>
        </w:r>
        <w:r>
          <w:rPr>
            <w:noProof/>
            <w:webHidden/>
          </w:rPr>
          <w:t>8</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3" w:history="1">
        <w:r w:rsidR="00A85A89" w:rsidRPr="00C60235">
          <w:rPr>
            <w:rStyle w:val="a8"/>
            <w:noProof/>
          </w:rPr>
          <w:t xml:space="preserve">4.1 </w:t>
        </w:r>
        <w:r w:rsidR="00A85A89" w:rsidRPr="00C60235">
          <w:rPr>
            <w:rStyle w:val="a8"/>
            <w:rFonts w:hint="eastAsia"/>
            <w:noProof/>
          </w:rPr>
          <w:t>基金管理人及基金经理情况</w:t>
        </w:r>
        <w:bookmarkStart w:id="3" w:name="_GoBack"/>
        <w:bookmarkEnd w:id="3"/>
        <w:r w:rsidR="00A85A89">
          <w:rPr>
            <w:noProof/>
            <w:webHidden/>
          </w:rPr>
          <w:tab/>
        </w:r>
        <w:r w:rsidR="00A85A89">
          <w:rPr>
            <w:noProof/>
            <w:webHidden/>
          </w:rPr>
          <w:fldChar w:fldCharType="begin"/>
        </w:r>
        <w:r w:rsidR="00A85A89">
          <w:rPr>
            <w:noProof/>
            <w:webHidden/>
          </w:rPr>
          <w:instrText xml:space="preserve"> PAGEREF _Toc428208383 \h </w:instrText>
        </w:r>
        <w:r w:rsidR="00A85A89">
          <w:rPr>
            <w:noProof/>
            <w:webHidden/>
          </w:rPr>
        </w:r>
        <w:r w:rsidR="00A85A89">
          <w:rPr>
            <w:noProof/>
            <w:webHidden/>
          </w:rPr>
          <w:fldChar w:fldCharType="separate"/>
        </w:r>
        <w:r>
          <w:rPr>
            <w:noProof/>
            <w:webHidden/>
          </w:rPr>
          <w:t>8</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4" w:history="1">
        <w:r w:rsidR="00A85A89" w:rsidRPr="00C60235">
          <w:rPr>
            <w:rStyle w:val="a8"/>
            <w:noProof/>
          </w:rPr>
          <w:t xml:space="preserve">4.2 </w:t>
        </w:r>
        <w:r w:rsidR="00A85A89" w:rsidRPr="00C60235">
          <w:rPr>
            <w:rStyle w:val="a8"/>
            <w:rFonts w:hint="eastAsia"/>
            <w:noProof/>
          </w:rPr>
          <w:t>管理人对报告期内本基金运作遵规守信情况的说明</w:t>
        </w:r>
        <w:r w:rsidR="00A85A89">
          <w:rPr>
            <w:noProof/>
            <w:webHidden/>
          </w:rPr>
          <w:tab/>
        </w:r>
        <w:r w:rsidR="00A85A89">
          <w:rPr>
            <w:noProof/>
            <w:webHidden/>
          </w:rPr>
          <w:fldChar w:fldCharType="begin"/>
        </w:r>
        <w:r w:rsidR="00A85A89">
          <w:rPr>
            <w:noProof/>
            <w:webHidden/>
          </w:rPr>
          <w:instrText xml:space="preserve"> PAGEREF _Toc428208384 \h </w:instrText>
        </w:r>
        <w:r w:rsidR="00A85A89">
          <w:rPr>
            <w:noProof/>
            <w:webHidden/>
          </w:rPr>
        </w:r>
        <w:r w:rsidR="00A85A89">
          <w:rPr>
            <w:noProof/>
            <w:webHidden/>
          </w:rPr>
          <w:fldChar w:fldCharType="separate"/>
        </w:r>
        <w:r>
          <w:rPr>
            <w:noProof/>
            <w:webHidden/>
          </w:rPr>
          <w:t>9</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5" w:history="1">
        <w:r w:rsidR="00A85A89" w:rsidRPr="00C60235">
          <w:rPr>
            <w:rStyle w:val="a8"/>
            <w:noProof/>
          </w:rPr>
          <w:t xml:space="preserve">4.3 </w:t>
        </w:r>
        <w:r w:rsidR="00A85A89" w:rsidRPr="00C60235">
          <w:rPr>
            <w:rStyle w:val="a8"/>
            <w:rFonts w:hint="eastAsia"/>
            <w:noProof/>
          </w:rPr>
          <w:t>管理人对报告期内公平交易情况的专项说明</w:t>
        </w:r>
        <w:r w:rsidR="00A85A89">
          <w:rPr>
            <w:noProof/>
            <w:webHidden/>
          </w:rPr>
          <w:tab/>
        </w:r>
        <w:r w:rsidR="00A85A89">
          <w:rPr>
            <w:noProof/>
            <w:webHidden/>
          </w:rPr>
          <w:fldChar w:fldCharType="begin"/>
        </w:r>
        <w:r w:rsidR="00A85A89">
          <w:rPr>
            <w:noProof/>
            <w:webHidden/>
          </w:rPr>
          <w:instrText xml:space="preserve"> PAGEREF _Toc428208385 \h </w:instrText>
        </w:r>
        <w:r w:rsidR="00A85A89">
          <w:rPr>
            <w:noProof/>
            <w:webHidden/>
          </w:rPr>
        </w:r>
        <w:r w:rsidR="00A85A89">
          <w:rPr>
            <w:noProof/>
            <w:webHidden/>
          </w:rPr>
          <w:fldChar w:fldCharType="separate"/>
        </w:r>
        <w:r>
          <w:rPr>
            <w:noProof/>
            <w:webHidden/>
          </w:rPr>
          <w:t>9</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6" w:history="1">
        <w:r w:rsidR="00A85A89" w:rsidRPr="00C60235">
          <w:rPr>
            <w:rStyle w:val="a8"/>
            <w:noProof/>
          </w:rPr>
          <w:t xml:space="preserve">4.4 </w:t>
        </w:r>
        <w:r w:rsidR="00A85A89" w:rsidRPr="00C60235">
          <w:rPr>
            <w:rStyle w:val="a8"/>
            <w:rFonts w:hint="eastAsia"/>
            <w:noProof/>
          </w:rPr>
          <w:t>管理人对报告期内基金的投资策略和业绩表现的说明</w:t>
        </w:r>
        <w:r w:rsidR="00A85A89">
          <w:rPr>
            <w:noProof/>
            <w:webHidden/>
          </w:rPr>
          <w:tab/>
        </w:r>
        <w:r w:rsidR="00A85A89">
          <w:rPr>
            <w:noProof/>
            <w:webHidden/>
          </w:rPr>
          <w:fldChar w:fldCharType="begin"/>
        </w:r>
        <w:r w:rsidR="00A85A89">
          <w:rPr>
            <w:noProof/>
            <w:webHidden/>
          </w:rPr>
          <w:instrText xml:space="preserve"> PAGEREF _Toc428208386 \h </w:instrText>
        </w:r>
        <w:r w:rsidR="00A85A89">
          <w:rPr>
            <w:noProof/>
            <w:webHidden/>
          </w:rPr>
        </w:r>
        <w:r w:rsidR="00A85A89">
          <w:rPr>
            <w:noProof/>
            <w:webHidden/>
          </w:rPr>
          <w:fldChar w:fldCharType="separate"/>
        </w:r>
        <w:r>
          <w:rPr>
            <w:noProof/>
            <w:webHidden/>
          </w:rPr>
          <w:t>10</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7" w:history="1">
        <w:r w:rsidR="00A85A89" w:rsidRPr="00C60235">
          <w:rPr>
            <w:rStyle w:val="a8"/>
            <w:noProof/>
          </w:rPr>
          <w:t xml:space="preserve">4.5 </w:t>
        </w:r>
        <w:r w:rsidR="00A85A89" w:rsidRPr="00C60235">
          <w:rPr>
            <w:rStyle w:val="a8"/>
            <w:rFonts w:hint="eastAsia"/>
            <w:noProof/>
          </w:rPr>
          <w:t>管理人对宏观经济、证券市场及行业走势的简要展望</w:t>
        </w:r>
        <w:r w:rsidR="00A85A89">
          <w:rPr>
            <w:noProof/>
            <w:webHidden/>
          </w:rPr>
          <w:tab/>
        </w:r>
        <w:r w:rsidR="00A85A89">
          <w:rPr>
            <w:noProof/>
            <w:webHidden/>
          </w:rPr>
          <w:fldChar w:fldCharType="begin"/>
        </w:r>
        <w:r w:rsidR="00A85A89">
          <w:rPr>
            <w:noProof/>
            <w:webHidden/>
          </w:rPr>
          <w:instrText xml:space="preserve"> PAGEREF _Toc428208387 \h </w:instrText>
        </w:r>
        <w:r w:rsidR="00A85A89">
          <w:rPr>
            <w:noProof/>
            <w:webHidden/>
          </w:rPr>
        </w:r>
        <w:r w:rsidR="00A85A89">
          <w:rPr>
            <w:noProof/>
            <w:webHidden/>
          </w:rPr>
          <w:fldChar w:fldCharType="separate"/>
        </w:r>
        <w:r>
          <w:rPr>
            <w:noProof/>
            <w:webHidden/>
          </w:rPr>
          <w:t>10</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8" w:history="1">
        <w:r w:rsidR="00A85A89" w:rsidRPr="00C60235">
          <w:rPr>
            <w:rStyle w:val="a8"/>
            <w:noProof/>
          </w:rPr>
          <w:t xml:space="preserve">4.6 </w:t>
        </w:r>
        <w:r w:rsidR="00A85A89" w:rsidRPr="00C60235">
          <w:rPr>
            <w:rStyle w:val="a8"/>
            <w:rFonts w:hint="eastAsia"/>
            <w:noProof/>
          </w:rPr>
          <w:t>管理人对报告期内基金估值程序等事项的说明</w:t>
        </w:r>
        <w:r w:rsidR="00A85A89">
          <w:rPr>
            <w:noProof/>
            <w:webHidden/>
          </w:rPr>
          <w:tab/>
        </w:r>
        <w:r w:rsidR="00A85A89">
          <w:rPr>
            <w:noProof/>
            <w:webHidden/>
          </w:rPr>
          <w:fldChar w:fldCharType="begin"/>
        </w:r>
        <w:r w:rsidR="00A85A89">
          <w:rPr>
            <w:noProof/>
            <w:webHidden/>
          </w:rPr>
          <w:instrText xml:space="preserve"> PAGEREF _Toc428208388 \h </w:instrText>
        </w:r>
        <w:r w:rsidR="00A85A89">
          <w:rPr>
            <w:noProof/>
            <w:webHidden/>
          </w:rPr>
        </w:r>
        <w:r w:rsidR="00A85A89">
          <w:rPr>
            <w:noProof/>
            <w:webHidden/>
          </w:rPr>
          <w:fldChar w:fldCharType="separate"/>
        </w:r>
        <w:r>
          <w:rPr>
            <w:noProof/>
            <w:webHidden/>
          </w:rPr>
          <w:t>11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89" w:history="1">
        <w:r w:rsidR="00A85A89" w:rsidRPr="00C60235">
          <w:rPr>
            <w:rStyle w:val="a8"/>
            <w:noProof/>
          </w:rPr>
          <w:t xml:space="preserve">4.7 </w:t>
        </w:r>
        <w:r w:rsidR="00A85A89" w:rsidRPr="00C60235">
          <w:rPr>
            <w:rStyle w:val="a8"/>
            <w:rFonts w:hint="eastAsia"/>
            <w:noProof/>
          </w:rPr>
          <w:t>管理人对报告期内基金利润分配情况的说明</w:t>
        </w:r>
        <w:r w:rsidR="00A85A89">
          <w:rPr>
            <w:noProof/>
            <w:webHidden/>
          </w:rPr>
          <w:tab/>
        </w:r>
        <w:r w:rsidR="00A85A89">
          <w:rPr>
            <w:noProof/>
            <w:webHidden/>
          </w:rPr>
          <w:fldChar w:fldCharType="begin"/>
        </w:r>
        <w:r w:rsidR="00A85A89">
          <w:rPr>
            <w:noProof/>
            <w:webHidden/>
          </w:rPr>
          <w:instrText xml:space="preserve"> PAGEREF _Toc428208389 \h </w:instrText>
        </w:r>
        <w:r w:rsidR="00A85A89">
          <w:rPr>
            <w:noProof/>
            <w:webHidden/>
          </w:rPr>
        </w:r>
        <w:r w:rsidR="00A85A89">
          <w:rPr>
            <w:noProof/>
            <w:webHidden/>
          </w:rPr>
          <w:fldChar w:fldCharType="separate"/>
        </w:r>
        <w:r>
          <w:rPr>
            <w:noProof/>
            <w:webHidden/>
          </w:rPr>
          <w:t>11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0" w:history="1">
        <w:r w:rsidR="00A85A89" w:rsidRPr="00C60235">
          <w:rPr>
            <w:rStyle w:val="a8"/>
            <w:noProof/>
          </w:rPr>
          <w:t xml:space="preserve">4.8 </w:t>
        </w:r>
        <w:r w:rsidR="00A85A89" w:rsidRPr="00C60235">
          <w:rPr>
            <w:rStyle w:val="a8"/>
            <w:rFonts w:hint="eastAsia"/>
            <w:noProof/>
          </w:rPr>
          <w:t>报告期内管理人对本基金持有人数或基金资产净值预警情形的说明</w:t>
        </w:r>
        <w:r w:rsidR="00A85A89">
          <w:rPr>
            <w:noProof/>
            <w:webHidden/>
          </w:rPr>
          <w:tab/>
        </w:r>
        <w:r w:rsidR="00A85A89">
          <w:rPr>
            <w:noProof/>
            <w:webHidden/>
          </w:rPr>
          <w:fldChar w:fldCharType="begin"/>
        </w:r>
        <w:r w:rsidR="00A85A89">
          <w:rPr>
            <w:noProof/>
            <w:webHidden/>
          </w:rPr>
          <w:instrText xml:space="preserve"> PAGEREF _Toc428208390 \h </w:instrText>
        </w:r>
        <w:r w:rsidR="00A85A89">
          <w:rPr>
            <w:noProof/>
            <w:webHidden/>
          </w:rPr>
        </w:r>
        <w:r w:rsidR="00A85A89">
          <w:rPr>
            <w:noProof/>
            <w:webHidden/>
          </w:rPr>
          <w:fldChar w:fldCharType="separate"/>
        </w:r>
        <w:r>
          <w:rPr>
            <w:noProof/>
            <w:webHidden/>
          </w:rPr>
          <w:t>11</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391" w:history="1">
        <w:r w:rsidR="00A85A89" w:rsidRPr="00C60235">
          <w:rPr>
            <w:rStyle w:val="a8"/>
            <w:b/>
            <w:bCs/>
            <w:noProof/>
          </w:rPr>
          <w:t xml:space="preserve">§5  </w:t>
        </w:r>
        <w:r w:rsidR="00A85A89" w:rsidRPr="00C60235">
          <w:rPr>
            <w:rStyle w:val="a8"/>
            <w:rFonts w:hint="eastAsia"/>
            <w:b/>
            <w:bCs/>
            <w:noProof/>
          </w:rPr>
          <w:t>托管人报告</w:t>
        </w:r>
        <w:r w:rsidR="00A85A89">
          <w:rPr>
            <w:noProof/>
            <w:webHidden/>
          </w:rPr>
          <w:tab/>
        </w:r>
        <w:r w:rsidR="00A85A89">
          <w:rPr>
            <w:noProof/>
            <w:webHidden/>
          </w:rPr>
          <w:fldChar w:fldCharType="begin"/>
        </w:r>
        <w:r w:rsidR="00A85A89">
          <w:rPr>
            <w:noProof/>
            <w:webHidden/>
          </w:rPr>
          <w:instrText xml:space="preserve"> PAGEREF _Toc428208391 \h </w:instrText>
        </w:r>
        <w:r w:rsidR="00A85A89">
          <w:rPr>
            <w:noProof/>
            <w:webHidden/>
          </w:rPr>
        </w:r>
        <w:r w:rsidR="00A85A89">
          <w:rPr>
            <w:noProof/>
            <w:webHidden/>
          </w:rPr>
          <w:fldChar w:fldCharType="separate"/>
        </w:r>
        <w:r>
          <w:rPr>
            <w:noProof/>
            <w:webHidden/>
          </w:rPr>
          <w:t>11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2" w:history="1">
        <w:r w:rsidR="00A85A89" w:rsidRPr="00C60235">
          <w:rPr>
            <w:rStyle w:val="a8"/>
            <w:noProof/>
          </w:rPr>
          <w:t xml:space="preserve">5.1 </w:t>
        </w:r>
        <w:r w:rsidR="00A85A89" w:rsidRPr="00C60235">
          <w:rPr>
            <w:rStyle w:val="a8"/>
            <w:rFonts w:hint="eastAsia"/>
            <w:noProof/>
          </w:rPr>
          <w:t>报告期内本基金托管人遵规守信情况声明</w:t>
        </w:r>
        <w:r w:rsidR="00A85A89">
          <w:rPr>
            <w:noProof/>
            <w:webHidden/>
          </w:rPr>
          <w:tab/>
        </w:r>
        <w:r w:rsidR="00A85A89">
          <w:rPr>
            <w:noProof/>
            <w:webHidden/>
          </w:rPr>
          <w:fldChar w:fldCharType="begin"/>
        </w:r>
        <w:r w:rsidR="00A85A89">
          <w:rPr>
            <w:noProof/>
            <w:webHidden/>
          </w:rPr>
          <w:instrText xml:space="preserve"> PAGEREF _Toc428208392 \h </w:instrText>
        </w:r>
        <w:r w:rsidR="00A85A89">
          <w:rPr>
            <w:noProof/>
            <w:webHidden/>
          </w:rPr>
        </w:r>
        <w:r w:rsidR="00A85A89">
          <w:rPr>
            <w:noProof/>
            <w:webHidden/>
          </w:rPr>
          <w:fldChar w:fldCharType="separate"/>
        </w:r>
        <w:r>
          <w:rPr>
            <w:noProof/>
            <w:webHidden/>
          </w:rPr>
          <w:t>11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3" w:history="1">
        <w:r w:rsidR="00A85A89" w:rsidRPr="00C60235">
          <w:rPr>
            <w:rStyle w:val="a8"/>
            <w:noProof/>
          </w:rPr>
          <w:t xml:space="preserve">5.2 </w:t>
        </w:r>
        <w:r w:rsidR="00A85A89" w:rsidRPr="00C60235">
          <w:rPr>
            <w:rStyle w:val="a8"/>
            <w:rFonts w:hint="eastAsia"/>
            <w:noProof/>
          </w:rPr>
          <w:t>托管人对报告期内本基金投资运作遵规守信、净值计算、利润分配等情况的说明</w:t>
        </w:r>
        <w:r w:rsidR="00A85A89">
          <w:rPr>
            <w:noProof/>
            <w:webHidden/>
          </w:rPr>
          <w:tab/>
        </w:r>
        <w:r w:rsidR="00A85A89">
          <w:rPr>
            <w:noProof/>
            <w:webHidden/>
          </w:rPr>
          <w:fldChar w:fldCharType="begin"/>
        </w:r>
        <w:r w:rsidR="00A85A89">
          <w:rPr>
            <w:noProof/>
            <w:webHidden/>
          </w:rPr>
          <w:instrText xml:space="preserve"> PAGEREF _Toc428208393 \h </w:instrText>
        </w:r>
        <w:r w:rsidR="00A85A89">
          <w:rPr>
            <w:noProof/>
            <w:webHidden/>
          </w:rPr>
        </w:r>
        <w:r w:rsidR="00A85A89">
          <w:rPr>
            <w:noProof/>
            <w:webHidden/>
          </w:rPr>
          <w:fldChar w:fldCharType="separate"/>
        </w:r>
        <w:r>
          <w:rPr>
            <w:noProof/>
            <w:webHidden/>
          </w:rPr>
          <w:t>11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4" w:history="1">
        <w:r w:rsidR="00A85A89" w:rsidRPr="00C60235">
          <w:rPr>
            <w:rStyle w:val="a8"/>
            <w:noProof/>
          </w:rPr>
          <w:t xml:space="preserve">5.3 </w:t>
        </w:r>
        <w:r w:rsidR="00A85A89" w:rsidRPr="00C60235">
          <w:rPr>
            <w:rStyle w:val="a8"/>
            <w:rFonts w:hint="eastAsia"/>
            <w:noProof/>
          </w:rPr>
          <w:t>托管人对本半年度报告中财务信息等内容的真实、准确和完整发表意见</w:t>
        </w:r>
        <w:r w:rsidR="00A85A89">
          <w:rPr>
            <w:noProof/>
            <w:webHidden/>
          </w:rPr>
          <w:tab/>
        </w:r>
        <w:r w:rsidR="00A85A89">
          <w:rPr>
            <w:noProof/>
            <w:webHidden/>
          </w:rPr>
          <w:fldChar w:fldCharType="begin"/>
        </w:r>
        <w:r w:rsidR="00A85A89">
          <w:rPr>
            <w:noProof/>
            <w:webHidden/>
          </w:rPr>
          <w:instrText xml:space="preserve"> PAGEREF _Toc428208394 \h </w:instrText>
        </w:r>
        <w:r w:rsidR="00A85A89">
          <w:rPr>
            <w:noProof/>
            <w:webHidden/>
          </w:rPr>
        </w:r>
        <w:r w:rsidR="00A85A89">
          <w:rPr>
            <w:noProof/>
            <w:webHidden/>
          </w:rPr>
          <w:fldChar w:fldCharType="separate"/>
        </w:r>
        <w:r>
          <w:rPr>
            <w:noProof/>
            <w:webHidden/>
          </w:rPr>
          <w:t>12</w:t>
        </w:r>
        <w:r w:rsidR="00A85A89">
          <w:rPr>
            <w:noProof/>
            <w:webHidden/>
          </w:rPr>
          <w:fldChar w:fldCharType="end"/>
        </w:r>
      </w:hyperlink>
    </w:p>
    <w:p w:rsidR="00A85A89" w:rsidRDefault="00D66456" w:rsidP="008272CD">
      <w:pPr>
        <w:pStyle w:val="11"/>
        <w:tabs>
          <w:tab w:val="left" w:pos="420"/>
        </w:tabs>
        <w:rPr>
          <w:rFonts w:asciiTheme="minorHAnsi" w:eastAsiaTheme="minorEastAsia" w:hAnsiTheme="minorHAnsi" w:cstheme="minorBidi"/>
          <w:noProof/>
          <w:szCs w:val="22"/>
        </w:rPr>
      </w:pPr>
      <w:hyperlink w:anchor="_Toc428208395" w:history="1">
        <w:r w:rsidR="00A85A89" w:rsidRPr="00C60235">
          <w:rPr>
            <w:rStyle w:val="a8"/>
            <w:b/>
            <w:bCs/>
            <w:noProof/>
          </w:rPr>
          <w:t>§6</w:t>
        </w:r>
        <w:r w:rsidR="00A85A89">
          <w:rPr>
            <w:rFonts w:asciiTheme="minorHAnsi" w:eastAsiaTheme="minorEastAsia" w:hAnsiTheme="minorHAnsi" w:cstheme="minorBidi"/>
            <w:noProof/>
            <w:szCs w:val="22"/>
          </w:rPr>
          <w:tab/>
        </w:r>
        <w:r w:rsidR="00A85A89" w:rsidRPr="00C60235">
          <w:rPr>
            <w:rStyle w:val="a8"/>
            <w:rFonts w:hint="eastAsia"/>
            <w:b/>
            <w:bCs/>
            <w:noProof/>
          </w:rPr>
          <w:t>半年度财务会计报告（未经审计）</w:t>
        </w:r>
        <w:r w:rsidR="00A85A89">
          <w:rPr>
            <w:noProof/>
            <w:webHidden/>
          </w:rPr>
          <w:tab/>
        </w:r>
        <w:r w:rsidR="00A85A89">
          <w:rPr>
            <w:noProof/>
            <w:webHidden/>
          </w:rPr>
          <w:fldChar w:fldCharType="begin"/>
        </w:r>
        <w:r w:rsidR="00A85A89">
          <w:rPr>
            <w:noProof/>
            <w:webHidden/>
          </w:rPr>
          <w:instrText xml:space="preserve"> PAGEREF _Toc428208395 \h </w:instrText>
        </w:r>
        <w:r w:rsidR="00A85A89">
          <w:rPr>
            <w:noProof/>
            <w:webHidden/>
          </w:rPr>
        </w:r>
        <w:r w:rsidR="00A85A89">
          <w:rPr>
            <w:noProof/>
            <w:webHidden/>
          </w:rPr>
          <w:fldChar w:fldCharType="separate"/>
        </w:r>
        <w:r>
          <w:rPr>
            <w:noProof/>
            <w:webHidden/>
          </w:rPr>
          <w:t>12</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6" w:history="1">
        <w:r w:rsidR="00A85A89" w:rsidRPr="00C60235">
          <w:rPr>
            <w:rStyle w:val="a8"/>
            <w:noProof/>
          </w:rPr>
          <w:t xml:space="preserve">6.1 </w:t>
        </w:r>
        <w:r w:rsidR="00A85A89" w:rsidRPr="00C60235">
          <w:rPr>
            <w:rStyle w:val="a8"/>
            <w:rFonts w:hint="eastAsia"/>
            <w:noProof/>
          </w:rPr>
          <w:t>资产负债表</w:t>
        </w:r>
        <w:r w:rsidR="00A85A89">
          <w:rPr>
            <w:noProof/>
            <w:webHidden/>
          </w:rPr>
          <w:tab/>
        </w:r>
        <w:r w:rsidR="00A85A89">
          <w:rPr>
            <w:noProof/>
            <w:webHidden/>
          </w:rPr>
          <w:fldChar w:fldCharType="begin"/>
        </w:r>
        <w:r w:rsidR="00A85A89">
          <w:rPr>
            <w:noProof/>
            <w:webHidden/>
          </w:rPr>
          <w:instrText xml:space="preserve"> PAGEREF _Toc428208396 \h </w:instrText>
        </w:r>
        <w:r w:rsidR="00A85A89">
          <w:rPr>
            <w:noProof/>
            <w:webHidden/>
          </w:rPr>
        </w:r>
        <w:r w:rsidR="00A85A89">
          <w:rPr>
            <w:noProof/>
            <w:webHidden/>
          </w:rPr>
          <w:fldChar w:fldCharType="separate"/>
        </w:r>
        <w:r>
          <w:rPr>
            <w:noProof/>
            <w:webHidden/>
          </w:rPr>
          <w:t>12</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7" w:history="1">
        <w:r w:rsidR="00A85A89" w:rsidRPr="00C60235">
          <w:rPr>
            <w:rStyle w:val="a8"/>
            <w:noProof/>
          </w:rPr>
          <w:t xml:space="preserve">6.2 </w:t>
        </w:r>
        <w:r w:rsidR="00A85A89" w:rsidRPr="00C60235">
          <w:rPr>
            <w:rStyle w:val="a8"/>
            <w:rFonts w:hint="eastAsia"/>
            <w:noProof/>
          </w:rPr>
          <w:t>利润表</w:t>
        </w:r>
        <w:r w:rsidR="00A85A89">
          <w:rPr>
            <w:noProof/>
            <w:webHidden/>
          </w:rPr>
          <w:tab/>
        </w:r>
        <w:r w:rsidR="00A85A89">
          <w:rPr>
            <w:noProof/>
            <w:webHidden/>
          </w:rPr>
          <w:fldChar w:fldCharType="begin"/>
        </w:r>
        <w:r w:rsidR="00A85A89">
          <w:rPr>
            <w:noProof/>
            <w:webHidden/>
          </w:rPr>
          <w:instrText xml:space="preserve"> PAGEREF _Toc428208397 \h </w:instrText>
        </w:r>
        <w:r w:rsidR="00A85A89">
          <w:rPr>
            <w:noProof/>
            <w:webHidden/>
          </w:rPr>
        </w:r>
        <w:r w:rsidR="00A85A89">
          <w:rPr>
            <w:noProof/>
            <w:webHidden/>
          </w:rPr>
          <w:fldChar w:fldCharType="separate"/>
        </w:r>
        <w:r>
          <w:rPr>
            <w:noProof/>
            <w:webHidden/>
          </w:rPr>
          <w:t>13</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8" w:history="1">
        <w:r w:rsidR="00A85A89" w:rsidRPr="00C60235">
          <w:rPr>
            <w:rStyle w:val="a8"/>
            <w:noProof/>
          </w:rPr>
          <w:t xml:space="preserve">6.3 </w:t>
        </w:r>
        <w:r w:rsidR="00A85A89" w:rsidRPr="00C60235">
          <w:rPr>
            <w:rStyle w:val="a8"/>
            <w:rFonts w:hint="eastAsia"/>
            <w:noProof/>
          </w:rPr>
          <w:t>所有者权益（基金净值）变动表</w:t>
        </w:r>
        <w:r w:rsidR="00A85A89">
          <w:rPr>
            <w:noProof/>
            <w:webHidden/>
          </w:rPr>
          <w:tab/>
        </w:r>
        <w:r w:rsidR="00A85A89">
          <w:rPr>
            <w:noProof/>
            <w:webHidden/>
          </w:rPr>
          <w:fldChar w:fldCharType="begin"/>
        </w:r>
        <w:r w:rsidR="00A85A89">
          <w:rPr>
            <w:noProof/>
            <w:webHidden/>
          </w:rPr>
          <w:instrText xml:space="preserve"> PAGEREF _Toc428208398 \h </w:instrText>
        </w:r>
        <w:r w:rsidR="00A85A89">
          <w:rPr>
            <w:noProof/>
            <w:webHidden/>
          </w:rPr>
        </w:r>
        <w:r w:rsidR="00A85A89">
          <w:rPr>
            <w:noProof/>
            <w:webHidden/>
          </w:rPr>
          <w:fldChar w:fldCharType="separate"/>
        </w:r>
        <w:r>
          <w:rPr>
            <w:noProof/>
            <w:webHidden/>
          </w:rPr>
          <w:t>14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399" w:history="1">
        <w:r w:rsidR="00A85A89" w:rsidRPr="00C60235">
          <w:rPr>
            <w:rStyle w:val="a8"/>
            <w:noProof/>
          </w:rPr>
          <w:t xml:space="preserve">6.4 </w:t>
        </w:r>
        <w:r w:rsidR="00A85A89" w:rsidRPr="00C60235">
          <w:rPr>
            <w:rStyle w:val="a8"/>
            <w:rFonts w:hint="eastAsia"/>
            <w:noProof/>
          </w:rPr>
          <w:t>报表附注</w:t>
        </w:r>
        <w:r w:rsidR="00A85A89">
          <w:rPr>
            <w:noProof/>
            <w:webHidden/>
          </w:rPr>
          <w:tab/>
        </w:r>
        <w:r w:rsidR="00A85A89">
          <w:rPr>
            <w:noProof/>
            <w:webHidden/>
          </w:rPr>
          <w:fldChar w:fldCharType="begin"/>
        </w:r>
        <w:r w:rsidR="00A85A89">
          <w:rPr>
            <w:noProof/>
            <w:webHidden/>
          </w:rPr>
          <w:instrText xml:space="preserve"> PAGEREF _Toc428208399 \h </w:instrText>
        </w:r>
        <w:r w:rsidR="00A85A89">
          <w:rPr>
            <w:noProof/>
            <w:webHidden/>
          </w:rPr>
        </w:r>
        <w:r w:rsidR="00A85A89">
          <w:rPr>
            <w:noProof/>
            <w:webHidden/>
          </w:rPr>
          <w:fldChar w:fldCharType="separate"/>
        </w:r>
        <w:r>
          <w:rPr>
            <w:noProof/>
            <w:webHidden/>
          </w:rPr>
          <w:t>16</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400" w:history="1">
        <w:r w:rsidR="00A85A89" w:rsidRPr="00C60235">
          <w:rPr>
            <w:rStyle w:val="a8"/>
            <w:b/>
            <w:bCs/>
            <w:noProof/>
          </w:rPr>
          <w:t xml:space="preserve">§7  </w:t>
        </w:r>
        <w:r w:rsidR="00A85A89" w:rsidRPr="00C60235">
          <w:rPr>
            <w:rStyle w:val="a8"/>
            <w:rFonts w:hint="eastAsia"/>
            <w:b/>
            <w:bCs/>
            <w:noProof/>
          </w:rPr>
          <w:t>投资组合报告</w:t>
        </w:r>
        <w:r w:rsidR="00A85A89">
          <w:rPr>
            <w:noProof/>
            <w:webHidden/>
          </w:rPr>
          <w:tab/>
        </w:r>
        <w:r w:rsidR="00A85A89">
          <w:rPr>
            <w:noProof/>
            <w:webHidden/>
          </w:rPr>
          <w:fldChar w:fldCharType="begin"/>
        </w:r>
        <w:r w:rsidR="00A85A89">
          <w:rPr>
            <w:noProof/>
            <w:webHidden/>
          </w:rPr>
          <w:instrText xml:space="preserve"> PAGEREF _Toc428208400 \h </w:instrText>
        </w:r>
        <w:r w:rsidR="00A85A89">
          <w:rPr>
            <w:noProof/>
            <w:webHidden/>
          </w:rPr>
        </w:r>
        <w:r w:rsidR="00A85A89">
          <w:rPr>
            <w:noProof/>
            <w:webHidden/>
          </w:rPr>
          <w:fldChar w:fldCharType="separate"/>
        </w:r>
        <w:r>
          <w:rPr>
            <w:noProof/>
            <w:webHidden/>
          </w:rPr>
          <w:t>33</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1" w:history="1">
        <w:r w:rsidR="00A85A89" w:rsidRPr="00C60235">
          <w:rPr>
            <w:rStyle w:val="a8"/>
            <w:noProof/>
          </w:rPr>
          <w:t xml:space="preserve">7.1 </w:t>
        </w:r>
        <w:r w:rsidR="00A85A89" w:rsidRPr="00C60235">
          <w:rPr>
            <w:rStyle w:val="a8"/>
            <w:rFonts w:hint="eastAsia"/>
            <w:noProof/>
          </w:rPr>
          <w:t>期末基金资产组合情况</w:t>
        </w:r>
        <w:r w:rsidR="00A85A89">
          <w:rPr>
            <w:noProof/>
            <w:webHidden/>
          </w:rPr>
          <w:tab/>
        </w:r>
        <w:r w:rsidR="00A85A89">
          <w:rPr>
            <w:noProof/>
            <w:webHidden/>
          </w:rPr>
          <w:fldChar w:fldCharType="begin"/>
        </w:r>
        <w:r w:rsidR="00A85A89">
          <w:rPr>
            <w:noProof/>
            <w:webHidden/>
          </w:rPr>
          <w:instrText xml:space="preserve"> PAGEREF _Toc428208401 \h </w:instrText>
        </w:r>
        <w:r w:rsidR="00A85A89">
          <w:rPr>
            <w:noProof/>
            <w:webHidden/>
          </w:rPr>
        </w:r>
        <w:r w:rsidR="00A85A89">
          <w:rPr>
            <w:noProof/>
            <w:webHidden/>
          </w:rPr>
          <w:fldChar w:fldCharType="separate"/>
        </w:r>
        <w:r>
          <w:rPr>
            <w:noProof/>
            <w:webHidden/>
          </w:rPr>
          <w:t>33</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2" w:history="1">
        <w:r w:rsidR="00A85A89" w:rsidRPr="00C60235">
          <w:rPr>
            <w:rStyle w:val="a8"/>
            <w:noProof/>
          </w:rPr>
          <w:t xml:space="preserve">7.2 </w:t>
        </w:r>
        <w:r w:rsidR="00A85A89" w:rsidRPr="00C60235">
          <w:rPr>
            <w:rStyle w:val="a8"/>
            <w:rFonts w:hint="eastAsia"/>
            <w:noProof/>
          </w:rPr>
          <w:t>期末按行业分类的股票投资组合</w:t>
        </w:r>
        <w:r w:rsidR="00A85A89">
          <w:rPr>
            <w:noProof/>
            <w:webHidden/>
          </w:rPr>
          <w:tab/>
        </w:r>
        <w:r w:rsidR="00A85A89">
          <w:rPr>
            <w:noProof/>
            <w:webHidden/>
          </w:rPr>
          <w:fldChar w:fldCharType="begin"/>
        </w:r>
        <w:r w:rsidR="00A85A89">
          <w:rPr>
            <w:noProof/>
            <w:webHidden/>
          </w:rPr>
          <w:instrText xml:space="preserve"> PAGEREF _Toc428208402 \h </w:instrText>
        </w:r>
        <w:r w:rsidR="00A85A89">
          <w:rPr>
            <w:noProof/>
            <w:webHidden/>
          </w:rPr>
        </w:r>
        <w:r w:rsidR="00A85A89">
          <w:rPr>
            <w:noProof/>
            <w:webHidden/>
          </w:rPr>
          <w:fldChar w:fldCharType="separate"/>
        </w:r>
        <w:r>
          <w:rPr>
            <w:noProof/>
            <w:webHidden/>
          </w:rPr>
          <w:t>34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3" w:history="1">
        <w:r w:rsidR="00A85A89" w:rsidRPr="00C60235">
          <w:rPr>
            <w:rStyle w:val="a8"/>
            <w:noProof/>
          </w:rPr>
          <w:t xml:space="preserve">7.3 </w:t>
        </w:r>
        <w:r w:rsidR="00A85A89" w:rsidRPr="00C60235">
          <w:rPr>
            <w:rStyle w:val="a8"/>
            <w:rFonts w:hint="eastAsia"/>
            <w:noProof/>
          </w:rPr>
          <w:t>期末按公允价值占基金资产净值比例大小排序的所有股票投资明细</w:t>
        </w:r>
        <w:r w:rsidR="00A85A89">
          <w:rPr>
            <w:noProof/>
            <w:webHidden/>
          </w:rPr>
          <w:tab/>
        </w:r>
        <w:r w:rsidR="00A85A89">
          <w:rPr>
            <w:noProof/>
            <w:webHidden/>
          </w:rPr>
          <w:fldChar w:fldCharType="begin"/>
        </w:r>
        <w:r w:rsidR="00A85A89">
          <w:rPr>
            <w:noProof/>
            <w:webHidden/>
          </w:rPr>
          <w:instrText xml:space="preserve"> PAGEREF _Toc428208403 \h </w:instrText>
        </w:r>
        <w:r w:rsidR="00A85A89">
          <w:rPr>
            <w:noProof/>
            <w:webHidden/>
          </w:rPr>
        </w:r>
        <w:r w:rsidR="00A85A89">
          <w:rPr>
            <w:noProof/>
            <w:webHidden/>
          </w:rPr>
          <w:fldChar w:fldCharType="separate"/>
        </w:r>
        <w:r>
          <w:rPr>
            <w:noProof/>
            <w:webHidden/>
          </w:rPr>
          <w:t>34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4" w:history="1">
        <w:r w:rsidR="00A85A89" w:rsidRPr="00C60235">
          <w:rPr>
            <w:rStyle w:val="a8"/>
            <w:noProof/>
          </w:rPr>
          <w:t>7.4</w:t>
        </w:r>
        <w:r w:rsidR="00A85A89" w:rsidRPr="00C60235">
          <w:rPr>
            <w:rStyle w:val="a8"/>
            <w:rFonts w:hint="eastAsia"/>
            <w:noProof/>
          </w:rPr>
          <w:t>报告期内股票投资组合的重大变动</w:t>
        </w:r>
        <w:r w:rsidR="00A85A89">
          <w:rPr>
            <w:noProof/>
            <w:webHidden/>
          </w:rPr>
          <w:tab/>
        </w:r>
        <w:r w:rsidR="00A85A89">
          <w:rPr>
            <w:noProof/>
            <w:webHidden/>
          </w:rPr>
          <w:fldChar w:fldCharType="begin"/>
        </w:r>
        <w:r w:rsidR="00A85A89">
          <w:rPr>
            <w:noProof/>
            <w:webHidden/>
          </w:rPr>
          <w:instrText xml:space="preserve"> PAGEREF _Toc428208404 \h </w:instrText>
        </w:r>
        <w:r w:rsidR="00A85A89">
          <w:rPr>
            <w:noProof/>
            <w:webHidden/>
          </w:rPr>
        </w:r>
        <w:r w:rsidR="00A85A89">
          <w:rPr>
            <w:noProof/>
            <w:webHidden/>
          </w:rPr>
          <w:fldChar w:fldCharType="separate"/>
        </w:r>
        <w:r>
          <w:rPr>
            <w:noProof/>
            <w:webHidden/>
          </w:rPr>
          <w:t>39</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5" w:history="1">
        <w:r w:rsidR="00A85A89" w:rsidRPr="00C60235">
          <w:rPr>
            <w:rStyle w:val="a8"/>
            <w:noProof/>
          </w:rPr>
          <w:t xml:space="preserve">7.5 </w:t>
        </w:r>
        <w:r w:rsidR="00A85A89" w:rsidRPr="00C60235">
          <w:rPr>
            <w:rStyle w:val="a8"/>
            <w:rFonts w:hint="eastAsia"/>
            <w:noProof/>
          </w:rPr>
          <w:t>期末按债券品种分类的债券投资组合</w:t>
        </w:r>
        <w:r w:rsidR="00A85A89">
          <w:rPr>
            <w:noProof/>
            <w:webHidden/>
          </w:rPr>
          <w:tab/>
        </w:r>
        <w:r w:rsidR="00A85A89">
          <w:rPr>
            <w:noProof/>
            <w:webHidden/>
          </w:rPr>
          <w:fldChar w:fldCharType="begin"/>
        </w:r>
        <w:r w:rsidR="00A85A89">
          <w:rPr>
            <w:noProof/>
            <w:webHidden/>
          </w:rPr>
          <w:instrText xml:space="preserve"> PAGEREF _Toc428208405 \h </w:instrText>
        </w:r>
        <w:r w:rsidR="00A85A89">
          <w:rPr>
            <w:noProof/>
            <w:webHidden/>
          </w:rPr>
        </w:r>
        <w:r w:rsidR="00A85A89">
          <w:rPr>
            <w:noProof/>
            <w:webHidden/>
          </w:rPr>
          <w:fldChar w:fldCharType="separate"/>
        </w:r>
        <w:r>
          <w:rPr>
            <w:noProof/>
            <w:webHidden/>
          </w:rPr>
          <w:t>41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6" w:history="1">
        <w:r w:rsidR="00A85A89" w:rsidRPr="00C60235">
          <w:rPr>
            <w:rStyle w:val="a8"/>
            <w:noProof/>
          </w:rPr>
          <w:t>7.6</w:t>
        </w:r>
        <w:r w:rsidR="00A85A89" w:rsidRPr="00C60235">
          <w:rPr>
            <w:rStyle w:val="a8"/>
            <w:rFonts w:hint="eastAsia"/>
            <w:noProof/>
          </w:rPr>
          <w:t>期末按公允价值占基金资产净值比例大小排序的前五名债券投资明细</w:t>
        </w:r>
        <w:r w:rsidR="00A85A89">
          <w:rPr>
            <w:noProof/>
            <w:webHidden/>
          </w:rPr>
          <w:tab/>
        </w:r>
        <w:r w:rsidR="00A85A89">
          <w:rPr>
            <w:noProof/>
            <w:webHidden/>
          </w:rPr>
          <w:fldChar w:fldCharType="begin"/>
        </w:r>
        <w:r w:rsidR="00A85A89">
          <w:rPr>
            <w:noProof/>
            <w:webHidden/>
          </w:rPr>
          <w:instrText xml:space="preserve"> PAGEREF _Toc428208406 \h </w:instrText>
        </w:r>
        <w:r w:rsidR="00A85A89">
          <w:rPr>
            <w:noProof/>
            <w:webHidden/>
          </w:rPr>
        </w:r>
        <w:r w:rsidR="00A85A89">
          <w:rPr>
            <w:noProof/>
            <w:webHidden/>
          </w:rPr>
          <w:fldChar w:fldCharType="separate"/>
        </w:r>
        <w:r>
          <w:rPr>
            <w:noProof/>
            <w:webHidden/>
          </w:rPr>
          <w:t>41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7" w:history="1">
        <w:r w:rsidR="00A85A89" w:rsidRPr="00C60235">
          <w:rPr>
            <w:rStyle w:val="a8"/>
            <w:noProof/>
          </w:rPr>
          <w:t xml:space="preserve">7.7 </w:t>
        </w:r>
        <w:r w:rsidR="00A85A89" w:rsidRPr="00C60235">
          <w:rPr>
            <w:rStyle w:val="a8"/>
            <w:rFonts w:hint="eastAsia"/>
            <w:noProof/>
          </w:rPr>
          <w:t>期末按公允价值占基金资产净值比例大小排序的所有资产支持证券投资明细</w:t>
        </w:r>
        <w:r w:rsidR="00A85A89">
          <w:rPr>
            <w:noProof/>
            <w:webHidden/>
          </w:rPr>
          <w:tab/>
        </w:r>
        <w:r w:rsidR="00A85A89">
          <w:rPr>
            <w:noProof/>
            <w:webHidden/>
          </w:rPr>
          <w:fldChar w:fldCharType="begin"/>
        </w:r>
        <w:r w:rsidR="00A85A89">
          <w:rPr>
            <w:noProof/>
            <w:webHidden/>
          </w:rPr>
          <w:instrText xml:space="preserve"> PAGEREF _Toc428208407 \h </w:instrText>
        </w:r>
        <w:r w:rsidR="00A85A89">
          <w:rPr>
            <w:noProof/>
            <w:webHidden/>
          </w:rPr>
        </w:r>
        <w:r w:rsidR="00A85A89">
          <w:rPr>
            <w:noProof/>
            <w:webHidden/>
          </w:rPr>
          <w:fldChar w:fldCharType="separate"/>
        </w:r>
        <w:r>
          <w:rPr>
            <w:noProof/>
            <w:webHidden/>
          </w:rPr>
          <w:t>41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8" w:history="1">
        <w:r w:rsidR="00A85A89" w:rsidRPr="00C60235">
          <w:rPr>
            <w:rStyle w:val="a8"/>
            <w:noProof/>
          </w:rPr>
          <w:t xml:space="preserve">7.8 </w:t>
        </w:r>
        <w:r w:rsidR="00A85A89" w:rsidRPr="00C60235">
          <w:rPr>
            <w:rStyle w:val="a8"/>
            <w:rFonts w:hint="eastAsia"/>
            <w:noProof/>
          </w:rPr>
          <w:t>报告期末按公允价值占基金资产净值比例大小排序的前五名贵金属投资明细</w:t>
        </w:r>
        <w:r w:rsidR="00A85A89">
          <w:rPr>
            <w:noProof/>
            <w:webHidden/>
          </w:rPr>
          <w:tab/>
        </w:r>
        <w:r w:rsidR="00A85A89">
          <w:rPr>
            <w:noProof/>
            <w:webHidden/>
          </w:rPr>
          <w:fldChar w:fldCharType="begin"/>
        </w:r>
        <w:r w:rsidR="00A85A89">
          <w:rPr>
            <w:noProof/>
            <w:webHidden/>
          </w:rPr>
          <w:instrText xml:space="preserve"> PAGEREF _Toc428208408 \h </w:instrText>
        </w:r>
        <w:r w:rsidR="00A85A89">
          <w:rPr>
            <w:noProof/>
            <w:webHidden/>
          </w:rPr>
        </w:r>
        <w:r w:rsidR="00A85A89">
          <w:rPr>
            <w:noProof/>
            <w:webHidden/>
          </w:rPr>
          <w:fldChar w:fldCharType="separate"/>
        </w:r>
        <w:r>
          <w:rPr>
            <w:noProof/>
            <w:webHidden/>
          </w:rPr>
          <w:t>41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09" w:history="1">
        <w:r w:rsidR="00A85A89" w:rsidRPr="00C60235">
          <w:rPr>
            <w:rStyle w:val="a8"/>
            <w:noProof/>
          </w:rPr>
          <w:t xml:space="preserve">7.9 </w:t>
        </w:r>
        <w:r w:rsidR="00A85A89" w:rsidRPr="00C60235">
          <w:rPr>
            <w:rStyle w:val="a8"/>
            <w:rFonts w:hint="eastAsia"/>
            <w:noProof/>
          </w:rPr>
          <w:t>期末按公允价值占基金资产净值比例大小排序的前五名权证投资明细</w:t>
        </w:r>
        <w:r w:rsidR="00A85A89">
          <w:rPr>
            <w:noProof/>
            <w:webHidden/>
          </w:rPr>
          <w:tab/>
        </w:r>
        <w:r w:rsidR="00A85A89">
          <w:rPr>
            <w:noProof/>
            <w:webHidden/>
          </w:rPr>
          <w:fldChar w:fldCharType="begin"/>
        </w:r>
        <w:r w:rsidR="00A85A89">
          <w:rPr>
            <w:noProof/>
            <w:webHidden/>
          </w:rPr>
          <w:instrText xml:space="preserve"> PAGEREF _Toc428208409 \h </w:instrText>
        </w:r>
        <w:r w:rsidR="00A85A89">
          <w:rPr>
            <w:noProof/>
            <w:webHidden/>
          </w:rPr>
        </w:r>
        <w:r w:rsidR="00A85A89">
          <w:rPr>
            <w:noProof/>
            <w:webHidden/>
          </w:rPr>
          <w:fldChar w:fldCharType="separate"/>
        </w:r>
        <w:r>
          <w:rPr>
            <w:noProof/>
            <w:webHidden/>
          </w:rPr>
          <w:t>41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10" w:history="1">
        <w:r w:rsidR="00A85A89" w:rsidRPr="00C60235">
          <w:rPr>
            <w:rStyle w:val="a8"/>
            <w:noProof/>
          </w:rPr>
          <w:t xml:space="preserve">7.10 </w:t>
        </w:r>
        <w:r w:rsidR="00A85A89" w:rsidRPr="00C60235">
          <w:rPr>
            <w:rStyle w:val="a8"/>
            <w:rFonts w:hint="eastAsia"/>
            <w:noProof/>
          </w:rPr>
          <w:t>报告期末本基金投资的股指期货交易情况说明</w:t>
        </w:r>
        <w:r w:rsidR="00A85A89">
          <w:rPr>
            <w:noProof/>
            <w:webHidden/>
          </w:rPr>
          <w:tab/>
        </w:r>
        <w:r w:rsidR="00A85A89">
          <w:rPr>
            <w:noProof/>
            <w:webHidden/>
          </w:rPr>
          <w:fldChar w:fldCharType="begin"/>
        </w:r>
        <w:r w:rsidR="00A85A89">
          <w:rPr>
            <w:noProof/>
            <w:webHidden/>
          </w:rPr>
          <w:instrText xml:space="preserve"> PAGEREF _Toc428208410 \h </w:instrText>
        </w:r>
        <w:r w:rsidR="00A85A89">
          <w:rPr>
            <w:noProof/>
            <w:webHidden/>
          </w:rPr>
        </w:r>
        <w:r w:rsidR="00A85A89">
          <w:rPr>
            <w:noProof/>
            <w:webHidden/>
          </w:rPr>
          <w:fldChar w:fldCharType="separate"/>
        </w:r>
        <w:r>
          <w:rPr>
            <w:noProof/>
            <w:webHidden/>
          </w:rPr>
          <w:t>41</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11" w:history="1">
        <w:r w:rsidR="00A85A89" w:rsidRPr="00C60235">
          <w:rPr>
            <w:rStyle w:val="a8"/>
            <w:noProof/>
          </w:rPr>
          <w:t>7.11</w:t>
        </w:r>
        <w:r w:rsidR="00A85A89" w:rsidRPr="00C60235">
          <w:rPr>
            <w:rStyle w:val="a8"/>
            <w:rFonts w:hint="eastAsia"/>
            <w:noProof/>
          </w:rPr>
          <w:t>报告期末本基金投资的国债期货交易情况说明</w:t>
        </w:r>
        <w:r w:rsidR="00A85A89">
          <w:rPr>
            <w:noProof/>
            <w:webHidden/>
          </w:rPr>
          <w:tab/>
        </w:r>
        <w:r w:rsidR="00A85A89">
          <w:rPr>
            <w:noProof/>
            <w:webHidden/>
          </w:rPr>
          <w:fldChar w:fldCharType="begin"/>
        </w:r>
        <w:r w:rsidR="00A85A89">
          <w:rPr>
            <w:noProof/>
            <w:webHidden/>
          </w:rPr>
          <w:instrText xml:space="preserve"> PAGEREF _Toc428208411 \h </w:instrText>
        </w:r>
        <w:r w:rsidR="00A85A89">
          <w:rPr>
            <w:noProof/>
            <w:webHidden/>
          </w:rPr>
        </w:r>
        <w:r w:rsidR="00A85A89">
          <w:rPr>
            <w:noProof/>
            <w:webHidden/>
          </w:rPr>
          <w:fldChar w:fldCharType="separate"/>
        </w:r>
        <w:r>
          <w:rPr>
            <w:noProof/>
            <w:webHidden/>
          </w:rPr>
          <w:t>42</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12" w:history="1">
        <w:r w:rsidR="00A85A89" w:rsidRPr="00C60235">
          <w:rPr>
            <w:rStyle w:val="a8"/>
            <w:noProof/>
          </w:rPr>
          <w:t xml:space="preserve">7.12 </w:t>
        </w:r>
        <w:r w:rsidR="00A85A89" w:rsidRPr="00C60235">
          <w:rPr>
            <w:rStyle w:val="a8"/>
            <w:rFonts w:hint="eastAsia"/>
            <w:noProof/>
          </w:rPr>
          <w:t>投资组合报告附注</w:t>
        </w:r>
        <w:r w:rsidR="00A85A89">
          <w:rPr>
            <w:noProof/>
            <w:webHidden/>
          </w:rPr>
          <w:tab/>
        </w:r>
        <w:r w:rsidR="00A85A89">
          <w:rPr>
            <w:noProof/>
            <w:webHidden/>
          </w:rPr>
          <w:fldChar w:fldCharType="begin"/>
        </w:r>
        <w:r w:rsidR="00A85A89">
          <w:rPr>
            <w:noProof/>
            <w:webHidden/>
          </w:rPr>
          <w:instrText xml:space="preserve"> PAGEREF _Toc428208412 \h </w:instrText>
        </w:r>
        <w:r w:rsidR="00A85A89">
          <w:rPr>
            <w:noProof/>
            <w:webHidden/>
          </w:rPr>
        </w:r>
        <w:r w:rsidR="00A85A89">
          <w:rPr>
            <w:noProof/>
            <w:webHidden/>
          </w:rPr>
          <w:fldChar w:fldCharType="separate"/>
        </w:r>
        <w:r>
          <w:rPr>
            <w:noProof/>
            <w:webHidden/>
          </w:rPr>
          <w:t>42</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413" w:history="1">
        <w:r w:rsidR="00A85A89" w:rsidRPr="00C60235">
          <w:rPr>
            <w:rStyle w:val="a8"/>
            <w:b/>
            <w:bCs/>
            <w:noProof/>
          </w:rPr>
          <w:t xml:space="preserve">§8  </w:t>
        </w:r>
        <w:r w:rsidR="00A85A89" w:rsidRPr="00C60235">
          <w:rPr>
            <w:rStyle w:val="a8"/>
            <w:rFonts w:hint="eastAsia"/>
            <w:b/>
            <w:bCs/>
            <w:noProof/>
          </w:rPr>
          <w:t>基金份额持有人信息</w:t>
        </w:r>
        <w:r w:rsidR="00A85A89">
          <w:rPr>
            <w:noProof/>
            <w:webHidden/>
          </w:rPr>
          <w:tab/>
        </w:r>
        <w:r w:rsidR="00A85A89">
          <w:rPr>
            <w:noProof/>
            <w:webHidden/>
          </w:rPr>
          <w:fldChar w:fldCharType="begin"/>
        </w:r>
        <w:r w:rsidR="00A85A89">
          <w:rPr>
            <w:noProof/>
            <w:webHidden/>
          </w:rPr>
          <w:instrText xml:space="preserve"> PAGEREF _Toc428208413 \h </w:instrText>
        </w:r>
        <w:r w:rsidR="00A85A89">
          <w:rPr>
            <w:noProof/>
            <w:webHidden/>
          </w:rPr>
        </w:r>
        <w:r w:rsidR="00A85A89">
          <w:rPr>
            <w:noProof/>
            <w:webHidden/>
          </w:rPr>
          <w:fldChar w:fldCharType="separate"/>
        </w:r>
        <w:r>
          <w:rPr>
            <w:noProof/>
            <w:webHidden/>
          </w:rPr>
          <w:t>43</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14" w:history="1">
        <w:r w:rsidR="00A85A89" w:rsidRPr="00C60235">
          <w:rPr>
            <w:rStyle w:val="a8"/>
            <w:noProof/>
          </w:rPr>
          <w:t xml:space="preserve">8.1 </w:t>
        </w:r>
        <w:r w:rsidR="00A85A89" w:rsidRPr="00C60235">
          <w:rPr>
            <w:rStyle w:val="a8"/>
            <w:rFonts w:hint="eastAsia"/>
            <w:noProof/>
          </w:rPr>
          <w:t>期末基金份额持有人户数及持有人结构</w:t>
        </w:r>
        <w:r w:rsidR="00A85A89">
          <w:rPr>
            <w:noProof/>
            <w:webHidden/>
          </w:rPr>
          <w:tab/>
        </w:r>
        <w:r w:rsidR="00A85A89">
          <w:rPr>
            <w:noProof/>
            <w:webHidden/>
          </w:rPr>
          <w:fldChar w:fldCharType="begin"/>
        </w:r>
        <w:r w:rsidR="00A85A89">
          <w:rPr>
            <w:noProof/>
            <w:webHidden/>
          </w:rPr>
          <w:instrText xml:space="preserve"> PAGEREF _Toc428208414 \h </w:instrText>
        </w:r>
        <w:r w:rsidR="00A85A89">
          <w:rPr>
            <w:noProof/>
            <w:webHidden/>
          </w:rPr>
        </w:r>
        <w:r w:rsidR="00A85A89">
          <w:rPr>
            <w:noProof/>
            <w:webHidden/>
          </w:rPr>
          <w:fldChar w:fldCharType="separate"/>
        </w:r>
        <w:r>
          <w:rPr>
            <w:noProof/>
            <w:webHidden/>
          </w:rPr>
          <w:t>43</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15" w:history="1">
        <w:r w:rsidR="00A85A89" w:rsidRPr="00C60235">
          <w:rPr>
            <w:rStyle w:val="a8"/>
            <w:noProof/>
          </w:rPr>
          <w:t xml:space="preserve">8.2 </w:t>
        </w:r>
        <w:r w:rsidR="00A85A89" w:rsidRPr="00C60235">
          <w:rPr>
            <w:rStyle w:val="a8"/>
            <w:rFonts w:hint="eastAsia"/>
            <w:noProof/>
          </w:rPr>
          <w:t>期末基金管理人的从业人员持有本基金的情况</w:t>
        </w:r>
        <w:r w:rsidR="00A85A89">
          <w:rPr>
            <w:noProof/>
            <w:webHidden/>
          </w:rPr>
          <w:tab/>
        </w:r>
        <w:r w:rsidR="00A85A89">
          <w:rPr>
            <w:noProof/>
            <w:webHidden/>
          </w:rPr>
          <w:fldChar w:fldCharType="begin"/>
        </w:r>
        <w:r w:rsidR="00A85A89">
          <w:rPr>
            <w:noProof/>
            <w:webHidden/>
          </w:rPr>
          <w:instrText xml:space="preserve"> PAGEREF _Toc428208415 \h </w:instrText>
        </w:r>
        <w:r w:rsidR="00A85A89">
          <w:rPr>
            <w:noProof/>
            <w:webHidden/>
          </w:rPr>
        </w:r>
        <w:r w:rsidR="00A85A89">
          <w:rPr>
            <w:noProof/>
            <w:webHidden/>
          </w:rPr>
          <w:fldChar w:fldCharType="separate"/>
        </w:r>
        <w:r>
          <w:rPr>
            <w:noProof/>
            <w:webHidden/>
          </w:rPr>
          <w:t>43</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16" w:history="1">
        <w:r w:rsidR="00A85A89" w:rsidRPr="00C60235">
          <w:rPr>
            <w:rStyle w:val="a8"/>
            <w:noProof/>
          </w:rPr>
          <w:t>8.3</w:t>
        </w:r>
        <w:r w:rsidR="00A85A89" w:rsidRPr="00C60235">
          <w:rPr>
            <w:rStyle w:val="a8"/>
            <w:rFonts w:hint="eastAsia"/>
            <w:noProof/>
          </w:rPr>
          <w:t>期末基金管理人的从业人员持有本开放式基金份额总量区间的情况</w:t>
        </w:r>
        <w:r w:rsidR="00A85A89">
          <w:rPr>
            <w:noProof/>
            <w:webHidden/>
          </w:rPr>
          <w:tab/>
        </w:r>
        <w:r w:rsidR="00A85A89">
          <w:rPr>
            <w:noProof/>
            <w:webHidden/>
          </w:rPr>
          <w:fldChar w:fldCharType="begin"/>
        </w:r>
        <w:r w:rsidR="00A85A89">
          <w:rPr>
            <w:noProof/>
            <w:webHidden/>
          </w:rPr>
          <w:instrText xml:space="preserve"> PAGEREF _Toc428208416 \h </w:instrText>
        </w:r>
        <w:r w:rsidR="00A85A89">
          <w:rPr>
            <w:noProof/>
            <w:webHidden/>
          </w:rPr>
        </w:r>
        <w:r w:rsidR="00A85A89">
          <w:rPr>
            <w:noProof/>
            <w:webHidden/>
          </w:rPr>
          <w:fldChar w:fldCharType="separate"/>
        </w:r>
        <w:r>
          <w:rPr>
            <w:noProof/>
            <w:webHidden/>
          </w:rPr>
          <w:t>43</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417" w:history="1">
        <w:r w:rsidR="00A85A89" w:rsidRPr="00C60235">
          <w:rPr>
            <w:rStyle w:val="a8"/>
            <w:b/>
            <w:bCs/>
            <w:noProof/>
          </w:rPr>
          <w:t>§9</w:t>
        </w:r>
        <w:r w:rsidR="00993471">
          <w:rPr>
            <w:rStyle w:val="a8"/>
            <w:b/>
            <w:bCs/>
            <w:noProof/>
          </w:rPr>
          <w:t xml:space="preserve">  </w:t>
        </w:r>
        <w:r w:rsidR="00A85A89" w:rsidRPr="00C60235">
          <w:rPr>
            <w:rStyle w:val="a8"/>
            <w:rFonts w:hint="eastAsia"/>
            <w:b/>
            <w:bCs/>
            <w:noProof/>
          </w:rPr>
          <w:t>开放式基金份额变动</w:t>
        </w:r>
        <w:r w:rsidR="00A85A89">
          <w:rPr>
            <w:noProof/>
            <w:webHidden/>
          </w:rPr>
          <w:tab/>
        </w:r>
        <w:r w:rsidR="00A85A89">
          <w:rPr>
            <w:noProof/>
            <w:webHidden/>
          </w:rPr>
          <w:fldChar w:fldCharType="begin"/>
        </w:r>
        <w:r w:rsidR="00A85A89">
          <w:rPr>
            <w:noProof/>
            <w:webHidden/>
          </w:rPr>
          <w:instrText xml:space="preserve"> PAGEREF _Toc428208417 \h </w:instrText>
        </w:r>
        <w:r w:rsidR="00A85A89">
          <w:rPr>
            <w:noProof/>
            <w:webHidden/>
          </w:rPr>
        </w:r>
        <w:r w:rsidR="00A85A89">
          <w:rPr>
            <w:noProof/>
            <w:webHidden/>
          </w:rPr>
          <w:fldChar w:fldCharType="separate"/>
        </w:r>
        <w:r>
          <w:rPr>
            <w:noProof/>
            <w:webHidden/>
          </w:rPr>
          <w:t>43</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418" w:history="1">
        <w:r w:rsidR="00A85A89" w:rsidRPr="00C60235">
          <w:rPr>
            <w:rStyle w:val="a8"/>
            <w:b/>
            <w:bCs/>
            <w:noProof/>
          </w:rPr>
          <w:t xml:space="preserve">§10 </w:t>
        </w:r>
        <w:r w:rsidR="00A85A89" w:rsidRPr="00C60235">
          <w:rPr>
            <w:rStyle w:val="a8"/>
            <w:rFonts w:hint="eastAsia"/>
            <w:b/>
            <w:bCs/>
            <w:noProof/>
          </w:rPr>
          <w:t>重大事件揭示</w:t>
        </w:r>
        <w:r w:rsidR="00A85A89">
          <w:rPr>
            <w:noProof/>
            <w:webHidden/>
          </w:rPr>
          <w:tab/>
        </w:r>
        <w:r w:rsidR="00A85A89">
          <w:rPr>
            <w:noProof/>
            <w:webHidden/>
          </w:rPr>
          <w:fldChar w:fldCharType="begin"/>
        </w:r>
        <w:r w:rsidR="00A85A89">
          <w:rPr>
            <w:noProof/>
            <w:webHidden/>
          </w:rPr>
          <w:instrText xml:space="preserve"> PAGEREF _Toc428208418 \h </w:instrText>
        </w:r>
        <w:r w:rsidR="00A85A89">
          <w:rPr>
            <w:noProof/>
            <w:webHidden/>
          </w:rPr>
        </w:r>
        <w:r w:rsidR="00A85A89">
          <w:rPr>
            <w:noProof/>
            <w:webHidden/>
          </w:rPr>
          <w:fldChar w:fldCharType="separate"/>
        </w:r>
        <w:r>
          <w:rPr>
            <w:noProof/>
            <w:webHidden/>
          </w:rPr>
          <w:t>44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19" w:history="1">
        <w:r w:rsidR="00A85A89" w:rsidRPr="00C60235">
          <w:rPr>
            <w:rStyle w:val="a8"/>
            <w:noProof/>
          </w:rPr>
          <w:t xml:space="preserve">10.1 </w:t>
        </w:r>
        <w:r w:rsidR="00A85A89" w:rsidRPr="00C60235">
          <w:rPr>
            <w:rStyle w:val="a8"/>
            <w:rFonts w:hint="eastAsia"/>
            <w:noProof/>
          </w:rPr>
          <w:t>基金份额持有人大会决议</w:t>
        </w:r>
        <w:r w:rsidR="00A85A89">
          <w:rPr>
            <w:noProof/>
            <w:webHidden/>
          </w:rPr>
          <w:tab/>
        </w:r>
        <w:r w:rsidR="00A85A89">
          <w:rPr>
            <w:noProof/>
            <w:webHidden/>
          </w:rPr>
          <w:fldChar w:fldCharType="begin"/>
        </w:r>
        <w:r w:rsidR="00A85A89">
          <w:rPr>
            <w:noProof/>
            <w:webHidden/>
          </w:rPr>
          <w:instrText xml:space="preserve"> PAGEREF _Toc428208419 \h </w:instrText>
        </w:r>
        <w:r w:rsidR="00A85A89">
          <w:rPr>
            <w:noProof/>
            <w:webHidden/>
          </w:rPr>
        </w:r>
        <w:r w:rsidR="00A85A89">
          <w:rPr>
            <w:noProof/>
            <w:webHidden/>
          </w:rPr>
          <w:fldChar w:fldCharType="separate"/>
        </w:r>
        <w:r>
          <w:rPr>
            <w:noProof/>
            <w:webHidden/>
          </w:rPr>
          <w:t>44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0" w:history="1">
        <w:r w:rsidR="00A85A89" w:rsidRPr="00C60235">
          <w:rPr>
            <w:rStyle w:val="a8"/>
            <w:noProof/>
          </w:rPr>
          <w:t xml:space="preserve">10.2 </w:t>
        </w:r>
        <w:r w:rsidR="00A85A89" w:rsidRPr="00C60235">
          <w:rPr>
            <w:rStyle w:val="a8"/>
            <w:rFonts w:hint="eastAsia"/>
            <w:noProof/>
          </w:rPr>
          <w:t>基金管理人、基金托管人的专门基金托管部门的重大人事变动</w:t>
        </w:r>
        <w:r w:rsidR="00A85A89">
          <w:rPr>
            <w:noProof/>
            <w:webHidden/>
          </w:rPr>
          <w:tab/>
        </w:r>
        <w:r w:rsidR="00A85A89">
          <w:rPr>
            <w:noProof/>
            <w:webHidden/>
          </w:rPr>
          <w:fldChar w:fldCharType="begin"/>
        </w:r>
        <w:r w:rsidR="00A85A89">
          <w:rPr>
            <w:noProof/>
            <w:webHidden/>
          </w:rPr>
          <w:instrText xml:space="preserve"> PAGEREF _Toc428208420 \h </w:instrText>
        </w:r>
        <w:r w:rsidR="00A85A89">
          <w:rPr>
            <w:noProof/>
            <w:webHidden/>
          </w:rPr>
        </w:r>
        <w:r w:rsidR="00A85A89">
          <w:rPr>
            <w:noProof/>
            <w:webHidden/>
          </w:rPr>
          <w:fldChar w:fldCharType="separate"/>
        </w:r>
        <w:r>
          <w:rPr>
            <w:noProof/>
            <w:webHidden/>
          </w:rPr>
          <w:t>44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1" w:history="1">
        <w:r w:rsidR="00A85A89" w:rsidRPr="00C60235">
          <w:rPr>
            <w:rStyle w:val="a8"/>
            <w:noProof/>
          </w:rPr>
          <w:t xml:space="preserve">10.3 </w:t>
        </w:r>
        <w:r w:rsidR="00A85A89" w:rsidRPr="00C60235">
          <w:rPr>
            <w:rStyle w:val="a8"/>
            <w:rFonts w:hint="eastAsia"/>
            <w:noProof/>
          </w:rPr>
          <w:t>涉及基金管理人、基金财产、基金托管业务的诉讼</w:t>
        </w:r>
        <w:r w:rsidR="00A85A89">
          <w:rPr>
            <w:noProof/>
            <w:webHidden/>
          </w:rPr>
          <w:tab/>
        </w:r>
        <w:r w:rsidR="00A85A89">
          <w:rPr>
            <w:noProof/>
            <w:webHidden/>
          </w:rPr>
          <w:fldChar w:fldCharType="begin"/>
        </w:r>
        <w:r w:rsidR="00A85A89">
          <w:rPr>
            <w:noProof/>
            <w:webHidden/>
          </w:rPr>
          <w:instrText xml:space="preserve"> PAGEREF _Toc428208421 \h </w:instrText>
        </w:r>
        <w:r w:rsidR="00A85A89">
          <w:rPr>
            <w:noProof/>
            <w:webHidden/>
          </w:rPr>
        </w:r>
        <w:r w:rsidR="00A85A89">
          <w:rPr>
            <w:noProof/>
            <w:webHidden/>
          </w:rPr>
          <w:fldChar w:fldCharType="separate"/>
        </w:r>
        <w:r>
          <w:rPr>
            <w:noProof/>
            <w:webHidden/>
          </w:rPr>
          <w:t>44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2" w:history="1">
        <w:r w:rsidR="00A85A89" w:rsidRPr="00C60235">
          <w:rPr>
            <w:rStyle w:val="a8"/>
            <w:noProof/>
          </w:rPr>
          <w:t xml:space="preserve">10.4 </w:t>
        </w:r>
        <w:r w:rsidR="00A85A89" w:rsidRPr="00C60235">
          <w:rPr>
            <w:rStyle w:val="a8"/>
            <w:rFonts w:hint="eastAsia"/>
            <w:noProof/>
          </w:rPr>
          <w:t>基金投资策略的改变</w:t>
        </w:r>
        <w:r w:rsidR="00A85A89">
          <w:rPr>
            <w:noProof/>
            <w:webHidden/>
          </w:rPr>
          <w:tab/>
        </w:r>
        <w:r w:rsidR="00A85A89">
          <w:rPr>
            <w:noProof/>
            <w:webHidden/>
          </w:rPr>
          <w:fldChar w:fldCharType="begin"/>
        </w:r>
        <w:r w:rsidR="00A85A89">
          <w:rPr>
            <w:noProof/>
            <w:webHidden/>
          </w:rPr>
          <w:instrText xml:space="preserve"> PAGEREF _Toc428208422 \h </w:instrText>
        </w:r>
        <w:r w:rsidR="00A85A89">
          <w:rPr>
            <w:noProof/>
            <w:webHidden/>
          </w:rPr>
        </w:r>
        <w:r w:rsidR="00A85A89">
          <w:rPr>
            <w:noProof/>
            <w:webHidden/>
          </w:rPr>
          <w:fldChar w:fldCharType="separate"/>
        </w:r>
        <w:r>
          <w:rPr>
            <w:noProof/>
            <w:webHidden/>
          </w:rPr>
          <w:t>44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3" w:history="1">
        <w:r w:rsidR="00A85A89" w:rsidRPr="00C60235">
          <w:rPr>
            <w:rStyle w:val="a8"/>
            <w:noProof/>
          </w:rPr>
          <w:t>10.5</w:t>
        </w:r>
        <w:r w:rsidR="00A85A89" w:rsidRPr="00C60235">
          <w:rPr>
            <w:rStyle w:val="a8"/>
            <w:rFonts w:hint="eastAsia"/>
            <w:noProof/>
          </w:rPr>
          <w:t>报告期内改聘会计师事务所情况</w:t>
        </w:r>
        <w:r w:rsidR="00A85A89">
          <w:rPr>
            <w:noProof/>
            <w:webHidden/>
          </w:rPr>
          <w:tab/>
        </w:r>
        <w:r w:rsidR="00A85A89">
          <w:rPr>
            <w:noProof/>
            <w:webHidden/>
          </w:rPr>
          <w:fldChar w:fldCharType="begin"/>
        </w:r>
        <w:r w:rsidR="00A85A89">
          <w:rPr>
            <w:noProof/>
            <w:webHidden/>
          </w:rPr>
          <w:instrText xml:space="preserve"> PAGEREF _Toc428208423 \h </w:instrText>
        </w:r>
        <w:r w:rsidR="00A85A89">
          <w:rPr>
            <w:noProof/>
            <w:webHidden/>
          </w:rPr>
        </w:r>
        <w:r w:rsidR="00A85A89">
          <w:rPr>
            <w:noProof/>
            <w:webHidden/>
          </w:rPr>
          <w:fldChar w:fldCharType="separate"/>
        </w:r>
        <w:r>
          <w:rPr>
            <w:noProof/>
            <w:webHidden/>
          </w:rPr>
          <w:t>44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4" w:history="1">
        <w:r w:rsidR="00A85A89" w:rsidRPr="00C60235">
          <w:rPr>
            <w:rStyle w:val="a8"/>
            <w:noProof/>
          </w:rPr>
          <w:t>10.6</w:t>
        </w:r>
        <w:r w:rsidR="00A85A89" w:rsidRPr="00C60235">
          <w:rPr>
            <w:rStyle w:val="a8"/>
            <w:rFonts w:hint="eastAsia"/>
            <w:noProof/>
          </w:rPr>
          <w:t>管理人、托管人及其高级管理人员受稽查或处罚等情况</w:t>
        </w:r>
        <w:r w:rsidR="00A85A89">
          <w:rPr>
            <w:noProof/>
            <w:webHidden/>
          </w:rPr>
          <w:tab/>
        </w:r>
        <w:r w:rsidR="00A85A89">
          <w:rPr>
            <w:noProof/>
            <w:webHidden/>
          </w:rPr>
          <w:fldChar w:fldCharType="begin"/>
        </w:r>
        <w:r w:rsidR="00A85A89">
          <w:rPr>
            <w:noProof/>
            <w:webHidden/>
          </w:rPr>
          <w:instrText xml:space="preserve"> PAGEREF _Toc428208424 \h </w:instrText>
        </w:r>
        <w:r w:rsidR="00A85A89">
          <w:rPr>
            <w:noProof/>
            <w:webHidden/>
          </w:rPr>
        </w:r>
        <w:r w:rsidR="00A85A89">
          <w:rPr>
            <w:noProof/>
            <w:webHidden/>
          </w:rPr>
          <w:fldChar w:fldCharType="separate"/>
        </w:r>
        <w:r>
          <w:rPr>
            <w:noProof/>
            <w:webHidden/>
          </w:rPr>
          <w:t>44</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5" w:history="1">
        <w:r w:rsidR="00A85A89" w:rsidRPr="00C60235">
          <w:rPr>
            <w:rStyle w:val="a8"/>
            <w:noProof/>
          </w:rPr>
          <w:t xml:space="preserve">10.7 </w:t>
        </w:r>
        <w:r w:rsidR="00A85A89" w:rsidRPr="00C60235">
          <w:rPr>
            <w:rStyle w:val="a8"/>
            <w:rFonts w:hint="eastAsia"/>
            <w:noProof/>
          </w:rPr>
          <w:t>基金租用证券公司交易单元的有关情况</w:t>
        </w:r>
        <w:r w:rsidR="00A85A89">
          <w:rPr>
            <w:noProof/>
            <w:webHidden/>
          </w:rPr>
          <w:tab/>
        </w:r>
        <w:r w:rsidR="00A85A89">
          <w:rPr>
            <w:noProof/>
            <w:webHidden/>
          </w:rPr>
          <w:fldChar w:fldCharType="begin"/>
        </w:r>
        <w:r w:rsidR="00A85A89">
          <w:rPr>
            <w:noProof/>
            <w:webHidden/>
          </w:rPr>
          <w:instrText xml:space="preserve"> PAGEREF _Toc428208425 \h </w:instrText>
        </w:r>
        <w:r w:rsidR="00A85A89">
          <w:rPr>
            <w:noProof/>
            <w:webHidden/>
          </w:rPr>
        </w:r>
        <w:r w:rsidR="00A85A89">
          <w:rPr>
            <w:noProof/>
            <w:webHidden/>
          </w:rPr>
          <w:fldChar w:fldCharType="separate"/>
        </w:r>
        <w:r>
          <w:rPr>
            <w:noProof/>
            <w:webHidden/>
          </w:rPr>
          <w:t>45</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6" w:history="1">
        <w:r w:rsidR="00A85A89" w:rsidRPr="00C60235">
          <w:rPr>
            <w:rStyle w:val="a8"/>
            <w:noProof/>
          </w:rPr>
          <w:t xml:space="preserve">10.8 </w:t>
        </w:r>
        <w:r w:rsidR="00A85A89" w:rsidRPr="00C60235">
          <w:rPr>
            <w:rStyle w:val="a8"/>
            <w:rFonts w:hint="eastAsia"/>
            <w:noProof/>
          </w:rPr>
          <w:t>其他重大事件</w:t>
        </w:r>
        <w:r w:rsidR="00A85A89">
          <w:rPr>
            <w:noProof/>
            <w:webHidden/>
          </w:rPr>
          <w:tab/>
        </w:r>
        <w:r w:rsidR="00A85A89">
          <w:rPr>
            <w:noProof/>
            <w:webHidden/>
          </w:rPr>
          <w:fldChar w:fldCharType="begin"/>
        </w:r>
        <w:r w:rsidR="00A85A89">
          <w:rPr>
            <w:noProof/>
            <w:webHidden/>
          </w:rPr>
          <w:instrText xml:space="preserve"> PAGEREF _Toc428208426 \h </w:instrText>
        </w:r>
        <w:r w:rsidR="00A85A89">
          <w:rPr>
            <w:noProof/>
            <w:webHidden/>
          </w:rPr>
        </w:r>
        <w:r w:rsidR="00A85A89">
          <w:rPr>
            <w:noProof/>
            <w:webHidden/>
          </w:rPr>
          <w:fldChar w:fldCharType="separate"/>
        </w:r>
        <w:r>
          <w:rPr>
            <w:noProof/>
            <w:webHidden/>
          </w:rPr>
          <w:t>46</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427" w:history="1">
        <w:r w:rsidR="00A85A89" w:rsidRPr="00C60235">
          <w:rPr>
            <w:rStyle w:val="a8"/>
            <w:b/>
            <w:bCs/>
            <w:noProof/>
          </w:rPr>
          <w:t xml:space="preserve">§11 </w:t>
        </w:r>
        <w:r w:rsidR="00A85A89" w:rsidRPr="00C60235">
          <w:rPr>
            <w:rStyle w:val="a8"/>
            <w:rFonts w:hint="eastAsia"/>
            <w:b/>
            <w:bCs/>
            <w:noProof/>
          </w:rPr>
          <w:t>影响投资者决策的其他重要信息</w:t>
        </w:r>
        <w:r w:rsidR="00A85A89">
          <w:rPr>
            <w:noProof/>
            <w:webHidden/>
          </w:rPr>
          <w:tab/>
        </w:r>
        <w:r w:rsidR="00A85A89">
          <w:rPr>
            <w:noProof/>
            <w:webHidden/>
          </w:rPr>
          <w:fldChar w:fldCharType="begin"/>
        </w:r>
        <w:r w:rsidR="00A85A89">
          <w:rPr>
            <w:noProof/>
            <w:webHidden/>
          </w:rPr>
          <w:instrText xml:space="preserve"> PAGEREF _Toc428208427 \h </w:instrText>
        </w:r>
        <w:r w:rsidR="00A85A89">
          <w:rPr>
            <w:noProof/>
            <w:webHidden/>
          </w:rPr>
        </w:r>
        <w:r w:rsidR="00A85A89">
          <w:rPr>
            <w:noProof/>
            <w:webHidden/>
          </w:rPr>
          <w:fldChar w:fldCharType="separate"/>
        </w:r>
        <w:r>
          <w:rPr>
            <w:noProof/>
            <w:webHidden/>
          </w:rPr>
          <w:t>48</w:t>
        </w:r>
        <w:r w:rsidR="00A85A89">
          <w:rPr>
            <w:noProof/>
            <w:webHidden/>
          </w:rPr>
          <w:fldChar w:fldCharType="end"/>
        </w:r>
      </w:hyperlink>
    </w:p>
    <w:p w:rsidR="00A85A89" w:rsidRDefault="00D66456">
      <w:pPr>
        <w:pStyle w:val="11"/>
        <w:rPr>
          <w:rFonts w:asciiTheme="minorHAnsi" w:eastAsiaTheme="minorEastAsia" w:hAnsiTheme="minorHAnsi" w:cstheme="minorBidi"/>
          <w:noProof/>
          <w:szCs w:val="22"/>
        </w:rPr>
      </w:pPr>
      <w:hyperlink w:anchor="_Toc428208428" w:history="1">
        <w:r w:rsidR="00A85A89" w:rsidRPr="00C60235">
          <w:rPr>
            <w:rStyle w:val="a8"/>
            <w:b/>
            <w:bCs/>
            <w:noProof/>
          </w:rPr>
          <w:t xml:space="preserve">§12 </w:t>
        </w:r>
        <w:r w:rsidR="00A85A89" w:rsidRPr="00C60235">
          <w:rPr>
            <w:rStyle w:val="a8"/>
            <w:rFonts w:hint="eastAsia"/>
            <w:b/>
            <w:bCs/>
            <w:noProof/>
          </w:rPr>
          <w:t>备查文件目录</w:t>
        </w:r>
        <w:r w:rsidR="00A85A89">
          <w:rPr>
            <w:noProof/>
            <w:webHidden/>
          </w:rPr>
          <w:tab/>
        </w:r>
        <w:r w:rsidR="00A85A89">
          <w:rPr>
            <w:noProof/>
            <w:webHidden/>
          </w:rPr>
          <w:fldChar w:fldCharType="begin"/>
        </w:r>
        <w:r w:rsidR="00A85A89">
          <w:rPr>
            <w:noProof/>
            <w:webHidden/>
          </w:rPr>
          <w:instrText xml:space="preserve"> PAGEREF _Toc428208428 \h </w:instrText>
        </w:r>
        <w:r w:rsidR="00A85A89">
          <w:rPr>
            <w:noProof/>
            <w:webHidden/>
          </w:rPr>
        </w:r>
        <w:r w:rsidR="00A85A89">
          <w:rPr>
            <w:noProof/>
            <w:webHidden/>
          </w:rPr>
          <w:fldChar w:fldCharType="separate"/>
        </w:r>
        <w:r>
          <w:rPr>
            <w:noProof/>
            <w:webHidden/>
          </w:rPr>
          <w:t>49</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29" w:history="1">
        <w:r w:rsidR="00A85A89" w:rsidRPr="00C60235">
          <w:rPr>
            <w:rStyle w:val="a8"/>
            <w:noProof/>
          </w:rPr>
          <w:t xml:space="preserve">12.1 </w:t>
        </w:r>
        <w:r w:rsidR="00A85A89" w:rsidRPr="00C60235">
          <w:rPr>
            <w:rStyle w:val="a8"/>
            <w:rFonts w:hint="eastAsia"/>
            <w:noProof/>
          </w:rPr>
          <w:t>备查文件目录</w:t>
        </w:r>
        <w:r w:rsidR="00A85A89">
          <w:rPr>
            <w:noProof/>
            <w:webHidden/>
          </w:rPr>
          <w:tab/>
        </w:r>
        <w:r w:rsidR="00A85A89">
          <w:rPr>
            <w:noProof/>
            <w:webHidden/>
          </w:rPr>
          <w:fldChar w:fldCharType="begin"/>
        </w:r>
        <w:r w:rsidR="00A85A89">
          <w:rPr>
            <w:noProof/>
            <w:webHidden/>
          </w:rPr>
          <w:instrText xml:space="preserve"> PAGEREF _Toc428208429 \h </w:instrText>
        </w:r>
        <w:r w:rsidR="00A85A89">
          <w:rPr>
            <w:noProof/>
            <w:webHidden/>
          </w:rPr>
        </w:r>
        <w:r w:rsidR="00A85A89">
          <w:rPr>
            <w:noProof/>
            <w:webHidden/>
          </w:rPr>
          <w:fldChar w:fldCharType="separate"/>
        </w:r>
        <w:r>
          <w:rPr>
            <w:noProof/>
            <w:webHidden/>
          </w:rPr>
          <w:t>49</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30" w:history="1">
        <w:r w:rsidR="00A85A89" w:rsidRPr="00C60235">
          <w:rPr>
            <w:rStyle w:val="a8"/>
            <w:noProof/>
          </w:rPr>
          <w:t xml:space="preserve">12.2 </w:t>
        </w:r>
        <w:r w:rsidR="00A85A89" w:rsidRPr="00C60235">
          <w:rPr>
            <w:rStyle w:val="a8"/>
            <w:rFonts w:hint="eastAsia"/>
            <w:noProof/>
          </w:rPr>
          <w:t>存放地点</w:t>
        </w:r>
        <w:r w:rsidR="00A85A89">
          <w:rPr>
            <w:noProof/>
            <w:webHidden/>
          </w:rPr>
          <w:tab/>
        </w:r>
        <w:r w:rsidR="00A85A89">
          <w:rPr>
            <w:noProof/>
            <w:webHidden/>
          </w:rPr>
          <w:fldChar w:fldCharType="begin"/>
        </w:r>
        <w:r w:rsidR="00A85A89">
          <w:rPr>
            <w:noProof/>
            <w:webHidden/>
          </w:rPr>
          <w:instrText xml:space="preserve"> PAGEREF _Toc428208430 \h </w:instrText>
        </w:r>
        <w:r w:rsidR="00A85A89">
          <w:rPr>
            <w:noProof/>
            <w:webHidden/>
          </w:rPr>
        </w:r>
        <w:r w:rsidR="00A85A89">
          <w:rPr>
            <w:noProof/>
            <w:webHidden/>
          </w:rPr>
          <w:fldChar w:fldCharType="separate"/>
        </w:r>
        <w:r>
          <w:rPr>
            <w:noProof/>
            <w:webHidden/>
          </w:rPr>
          <w:t>49</w:t>
        </w:r>
        <w:r w:rsidR="00A85A89">
          <w:rPr>
            <w:noProof/>
            <w:webHidden/>
          </w:rPr>
          <w:fldChar w:fldCharType="end"/>
        </w:r>
      </w:hyperlink>
    </w:p>
    <w:p w:rsidR="00A85A89" w:rsidRDefault="00D66456">
      <w:pPr>
        <w:pStyle w:val="22"/>
        <w:rPr>
          <w:rFonts w:asciiTheme="minorHAnsi" w:eastAsiaTheme="minorEastAsia" w:hAnsiTheme="minorHAnsi" w:cstheme="minorBidi"/>
          <w:noProof/>
          <w:kern w:val="2"/>
          <w:szCs w:val="22"/>
        </w:rPr>
      </w:pPr>
      <w:hyperlink w:anchor="_Toc428208431" w:history="1">
        <w:r w:rsidR="00A85A89" w:rsidRPr="00C60235">
          <w:rPr>
            <w:rStyle w:val="a8"/>
            <w:noProof/>
          </w:rPr>
          <w:t xml:space="preserve">12.3 </w:t>
        </w:r>
        <w:r w:rsidR="00A85A89" w:rsidRPr="00C60235">
          <w:rPr>
            <w:rStyle w:val="a8"/>
            <w:rFonts w:hint="eastAsia"/>
            <w:noProof/>
          </w:rPr>
          <w:t>查阅方式</w:t>
        </w:r>
        <w:r w:rsidR="00A85A89">
          <w:rPr>
            <w:noProof/>
            <w:webHidden/>
          </w:rPr>
          <w:tab/>
        </w:r>
        <w:r w:rsidR="00A85A89">
          <w:rPr>
            <w:noProof/>
            <w:webHidden/>
          </w:rPr>
          <w:fldChar w:fldCharType="begin"/>
        </w:r>
        <w:r w:rsidR="00A85A89">
          <w:rPr>
            <w:noProof/>
            <w:webHidden/>
          </w:rPr>
          <w:instrText xml:space="preserve"> PAGEREF _Toc428208431 \h </w:instrText>
        </w:r>
        <w:r w:rsidR="00A85A89">
          <w:rPr>
            <w:noProof/>
            <w:webHidden/>
          </w:rPr>
        </w:r>
        <w:r w:rsidR="00A85A89">
          <w:rPr>
            <w:noProof/>
            <w:webHidden/>
          </w:rPr>
          <w:fldChar w:fldCharType="separate"/>
        </w:r>
        <w:r>
          <w:rPr>
            <w:noProof/>
            <w:webHidden/>
          </w:rPr>
          <w:t>49</w:t>
        </w:r>
        <w:r w:rsidR="00A85A89">
          <w:rPr>
            <w:noProof/>
            <w:webHidden/>
          </w:rPr>
          <w:fldChar w:fldCharType="end"/>
        </w:r>
      </w:hyperlink>
    </w:p>
    <w:p w:rsidR="001548F9" w:rsidRPr="00035D71" w:rsidRDefault="00C14EF9"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7A45A9">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08373"/>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08374"/>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交银施罗德阿尔法核心股票型证券投资基金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交银阿尔法核心股票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519712</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519712(</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519713(</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2012</w:t>
            </w:r>
            <w:r w:rsidRPr="00035D71">
              <w:rPr>
                <w:sz w:val="24"/>
              </w:rPr>
              <w:t>年</w:t>
            </w:r>
            <w:r w:rsidRPr="00035D71">
              <w:rPr>
                <w:sz w:val="24"/>
              </w:rPr>
              <w:t>8</w:t>
            </w:r>
            <w:r w:rsidRPr="00035D71">
              <w:rPr>
                <w:sz w:val="24"/>
              </w:rPr>
              <w:t>月</w:t>
            </w:r>
            <w:r w:rsidRPr="00035D71">
              <w:rPr>
                <w:sz w:val="24"/>
              </w:rPr>
              <w:t>3</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86,837,088.53</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08375"/>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沪深</w:t>
            </w:r>
            <w:r w:rsidRPr="00035D71">
              <w:rPr>
                <w:sz w:val="24"/>
              </w:rPr>
              <w:t>300</w:t>
            </w:r>
            <w:r w:rsidRPr="00035D71">
              <w:rPr>
                <w:sz w:val="24"/>
              </w:rPr>
              <w:t>指数收益率</w:t>
            </w:r>
            <w:r w:rsidRPr="00035D71">
              <w:rPr>
                <w:sz w:val="24"/>
              </w:rPr>
              <w:t>+25%×</w:t>
            </w:r>
            <w:r w:rsidRPr="00035D71">
              <w:rPr>
                <w:sz w:val="24"/>
              </w:rPr>
              <w:t>中信标普全债指数收益率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本基金为一只主动股票型基金，风险与预期收益高于混合基金、债券基金和货币市场基金。属于承担较高风险、预期收益较高的证券投资基金品种。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08376"/>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08377"/>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08378"/>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7A45A9">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08379"/>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08380"/>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105,551,194.54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106,514,070.17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C14EF9" w:rsidP="0048308E">
            <w:pPr>
              <w:spacing w:before="29" w:line="288" w:lineRule="auto"/>
              <w:jc w:val="right"/>
              <w:rPr>
                <w:sz w:val="24"/>
              </w:rPr>
            </w:pPr>
            <w:r w:rsidRPr="008272CD">
              <w:rPr>
                <w:sz w:val="24"/>
              </w:rPr>
              <w:t>0.7857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37.42%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41.91%</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86,018,075.64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0.991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203,430,745.02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2.343</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134.30%</w:t>
            </w:r>
          </w:p>
        </w:tc>
      </w:tr>
    </w:tbl>
    <w:bookmarkEnd w:id="16"/>
    <w:bookmarkEnd w:id="17"/>
    <w:p w:rsidR="0077148E" w:rsidRDefault="0037655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08381"/>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77148E">
        <w:tc>
          <w:tcPr>
            <w:tcW w:w="1497" w:type="dxa"/>
            <w:vAlign w:val="center"/>
          </w:tcPr>
          <w:p w:rsidR="0077148E" w:rsidRDefault="0037655A">
            <w:pPr>
              <w:jc w:val="left"/>
            </w:pPr>
            <w:r>
              <w:rPr>
                <w:color w:val="000000"/>
                <w:sz w:val="24"/>
              </w:rPr>
              <w:t>过去一个月</w:t>
            </w:r>
          </w:p>
        </w:tc>
        <w:tc>
          <w:tcPr>
            <w:tcW w:w="1251" w:type="dxa"/>
            <w:vAlign w:val="center"/>
          </w:tcPr>
          <w:p w:rsidR="0077148E" w:rsidRDefault="0037655A">
            <w:pPr>
              <w:jc w:val="center"/>
            </w:pPr>
            <w:r>
              <w:rPr>
                <w:color w:val="000000"/>
                <w:sz w:val="24"/>
              </w:rPr>
              <w:t>-10.37%</w:t>
            </w:r>
          </w:p>
        </w:tc>
        <w:tc>
          <w:tcPr>
            <w:tcW w:w="1250" w:type="dxa"/>
            <w:vAlign w:val="center"/>
          </w:tcPr>
          <w:p w:rsidR="0077148E" w:rsidRDefault="0037655A">
            <w:pPr>
              <w:jc w:val="center"/>
            </w:pPr>
            <w:r>
              <w:rPr>
                <w:color w:val="000000"/>
                <w:sz w:val="24"/>
              </w:rPr>
              <w:t>3.23%</w:t>
            </w:r>
          </w:p>
        </w:tc>
        <w:tc>
          <w:tcPr>
            <w:tcW w:w="1250" w:type="dxa"/>
            <w:vAlign w:val="center"/>
          </w:tcPr>
          <w:p w:rsidR="0077148E" w:rsidRDefault="0037655A">
            <w:pPr>
              <w:jc w:val="center"/>
            </w:pPr>
            <w:r>
              <w:rPr>
                <w:color w:val="000000"/>
                <w:sz w:val="24"/>
              </w:rPr>
              <w:t>-5.48%</w:t>
            </w:r>
          </w:p>
        </w:tc>
        <w:tc>
          <w:tcPr>
            <w:tcW w:w="1250" w:type="dxa"/>
            <w:vAlign w:val="center"/>
          </w:tcPr>
          <w:p w:rsidR="0077148E" w:rsidRDefault="0037655A">
            <w:pPr>
              <w:jc w:val="center"/>
            </w:pPr>
            <w:r>
              <w:rPr>
                <w:color w:val="000000"/>
                <w:sz w:val="24"/>
              </w:rPr>
              <w:t>2.63%</w:t>
            </w:r>
          </w:p>
        </w:tc>
        <w:tc>
          <w:tcPr>
            <w:tcW w:w="1250" w:type="dxa"/>
            <w:vAlign w:val="center"/>
          </w:tcPr>
          <w:p w:rsidR="0077148E" w:rsidRDefault="0037655A">
            <w:pPr>
              <w:jc w:val="center"/>
            </w:pPr>
            <w:r>
              <w:rPr>
                <w:color w:val="000000"/>
                <w:sz w:val="24"/>
              </w:rPr>
              <w:t>-4.89%</w:t>
            </w:r>
          </w:p>
        </w:tc>
        <w:tc>
          <w:tcPr>
            <w:tcW w:w="1250" w:type="dxa"/>
            <w:vAlign w:val="center"/>
          </w:tcPr>
          <w:p w:rsidR="0077148E" w:rsidRDefault="0037655A">
            <w:pPr>
              <w:jc w:val="center"/>
            </w:pPr>
            <w:r>
              <w:rPr>
                <w:color w:val="000000"/>
                <w:sz w:val="24"/>
              </w:rPr>
              <w:t>0.60%</w:t>
            </w:r>
          </w:p>
        </w:tc>
      </w:tr>
      <w:tr w:rsidR="0077148E">
        <w:tc>
          <w:tcPr>
            <w:tcW w:w="1497" w:type="dxa"/>
            <w:vAlign w:val="center"/>
          </w:tcPr>
          <w:p w:rsidR="0077148E" w:rsidRDefault="0037655A">
            <w:pPr>
              <w:jc w:val="left"/>
            </w:pPr>
            <w:r>
              <w:rPr>
                <w:color w:val="000000"/>
                <w:sz w:val="24"/>
              </w:rPr>
              <w:t>过去三个月</w:t>
            </w:r>
          </w:p>
        </w:tc>
        <w:tc>
          <w:tcPr>
            <w:tcW w:w="1251" w:type="dxa"/>
            <w:vAlign w:val="center"/>
          </w:tcPr>
          <w:p w:rsidR="0077148E" w:rsidRDefault="0037655A">
            <w:pPr>
              <w:jc w:val="center"/>
            </w:pPr>
            <w:r>
              <w:rPr>
                <w:color w:val="000000"/>
                <w:sz w:val="24"/>
              </w:rPr>
              <w:t>14.57%</w:t>
            </w:r>
          </w:p>
        </w:tc>
        <w:tc>
          <w:tcPr>
            <w:tcW w:w="1250" w:type="dxa"/>
            <w:vAlign w:val="center"/>
          </w:tcPr>
          <w:p w:rsidR="0077148E" w:rsidRDefault="0037655A">
            <w:pPr>
              <w:jc w:val="center"/>
            </w:pPr>
            <w:r>
              <w:rPr>
                <w:color w:val="000000"/>
                <w:sz w:val="24"/>
              </w:rPr>
              <w:t>2.51%</w:t>
            </w:r>
          </w:p>
        </w:tc>
        <w:tc>
          <w:tcPr>
            <w:tcW w:w="1250" w:type="dxa"/>
            <w:vAlign w:val="center"/>
          </w:tcPr>
          <w:p w:rsidR="0077148E" w:rsidRDefault="0037655A">
            <w:pPr>
              <w:jc w:val="center"/>
            </w:pPr>
            <w:r>
              <w:rPr>
                <w:color w:val="000000"/>
                <w:sz w:val="24"/>
              </w:rPr>
              <w:t>8.46%</w:t>
            </w:r>
          </w:p>
        </w:tc>
        <w:tc>
          <w:tcPr>
            <w:tcW w:w="1250" w:type="dxa"/>
            <w:vAlign w:val="center"/>
          </w:tcPr>
          <w:p w:rsidR="0077148E" w:rsidRDefault="0037655A">
            <w:pPr>
              <w:jc w:val="center"/>
            </w:pPr>
            <w:r>
              <w:rPr>
                <w:color w:val="000000"/>
                <w:sz w:val="24"/>
              </w:rPr>
              <w:t>1.96%</w:t>
            </w:r>
          </w:p>
        </w:tc>
        <w:tc>
          <w:tcPr>
            <w:tcW w:w="1250" w:type="dxa"/>
            <w:vAlign w:val="center"/>
          </w:tcPr>
          <w:p w:rsidR="0077148E" w:rsidRDefault="0037655A">
            <w:pPr>
              <w:jc w:val="center"/>
            </w:pPr>
            <w:r>
              <w:rPr>
                <w:color w:val="000000"/>
                <w:sz w:val="24"/>
              </w:rPr>
              <w:t>6.11%</w:t>
            </w:r>
          </w:p>
        </w:tc>
        <w:tc>
          <w:tcPr>
            <w:tcW w:w="1250" w:type="dxa"/>
            <w:vAlign w:val="center"/>
          </w:tcPr>
          <w:p w:rsidR="0077148E" w:rsidRDefault="0037655A">
            <w:pPr>
              <w:jc w:val="center"/>
            </w:pPr>
            <w:r>
              <w:rPr>
                <w:color w:val="000000"/>
                <w:sz w:val="24"/>
              </w:rPr>
              <w:t>0.55%</w:t>
            </w:r>
          </w:p>
        </w:tc>
      </w:tr>
      <w:tr w:rsidR="0077148E">
        <w:tc>
          <w:tcPr>
            <w:tcW w:w="1497" w:type="dxa"/>
            <w:vAlign w:val="center"/>
          </w:tcPr>
          <w:p w:rsidR="0077148E" w:rsidRDefault="0037655A">
            <w:pPr>
              <w:jc w:val="left"/>
            </w:pPr>
            <w:r>
              <w:rPr>
                <w:color w:val="000000"/>
                <w:sz w:val="24"/>
              </w:rPr>
              <w:t>过去六个月</w:t>
            </w:r>
          </w:p>
        </w:tc>
        <w:tc>
          <w:tcPr>
            <w:tcW w:w="1251" w:type="dxa"/>
            <w:vAlign w:val="center"/>
          </w:tcPr>
          <w:p w:rsidR="0077148E" w:rsidRDefault="0037655A">
            <w:pPr>
              <w:jc w:val="center"/>
            </w:pPr>
            <w:r>
              <w:rPr>
                <w:color w:val="000000"/>
                <w:sz w:val="24"/>
              </w:rPr>
              <w:t>41.91%</w:t>
            </w:r>
          </w:p>
        </w:tc>
        <w:tc>
          <w:tcPr>
            <w:tcW w:w="1250" w:type="dxa"/>
            <w:vAlign w:val="center"/>
          </w:tcPr>
          <w:p w:rsidR="0077148E" w:rsidRDefault="0037655A">
            <w:pPr>
              <w:jc w:val="center"/>
            </w:pPr>
            <w:r>
              <w:rPr>
                <w:color w:val="000000"/>
                <w:sz w:val="24"/>
              </w:rPr>
              <w:t>2.06%</w:t>
            </w:r>
          </w:p>
        </w:tc>
        <w:tc>
          <w:tcPr>
            <w:tcW w:w="1250" w:type="dxa"/>
            <w:vAlign w:val="center"/>
          </w:tcPr>
          <w:p w:rsidR="0077148E" w:rsidRDefault="0037655A">
            <w:pPr>
              <w:jc w:val="center"/>
            </w:pPr>
            <w:r>
              <w:rPr>
                <w:color w:val="000000"/>
                <w:sz w:val="24"/>
              </w:rPr>
              <w:t>20.55%</w:t>
            </w:r>
          </w:p>
        </w:tc>
        <w:tc>
          <w:tcPr>
            <w:tcW w:w="1250" w:type="dxa"/>
            <w:vAlign w:val="center"/>
          </w:tcPr>
          <w:p w:rsidR="0077148E" w:rsidRDefault="0037655A">
            <w:pPr>
              <w:jc w:val="center"/>
            </w:pPr>
            <w:r>
              <w:rPr>
                <w:color w:val="000000"/>
                <w:sz w:val="24"/>
              </w:rPr>
              <w:t>1.71%</w:t>
            </w:r>
          </w:p>
        </w:tc>
        <w:tc>
          <w:tcPr>
            <w:tcW w:w="1250" w:type="dxa"/>
            <w:vAlign w:val="center"/>
          </w:tcPr>
          <w:p w:rsidR="0077148E" w:rsidRDefault="0037655A">
            <w:pPr>
              <w:jc w:val="center"/>
            </w:pPr>
            <w:r>
              <w:rPr>
                <w:color w:val="000000"/>
                <w:sz w:val="24"/>
              </w:rPr>
              <w:t>21.36%</w:t>
            </w:r>
          </w:p>
        </w:tc>
        <w:tc>
          <w:tcPr>
            <w:tcW w:w="1250" w:type="dxa"/>
            <w:vAlign w:val="center"/>
          </w:tcPr>
          <w:p w:rsidR="0077148E" w:rsidRDefault="0037655A">
            <w:pPr>
              <w:jc w:val="center"/>
            </w:pPr>
            <w:r>
              <w:rPr>
                <w:color w:val="000000"/>
                <w:sz w:val="24"/>
              </w:rPr>
              <w:t>0.35%</w:t>
            </w:r>
          </w:p>
        </w:tc>
      </w:tr>
      <w:tr w:rsidR="0077148E">
        <w:tc>
          <w:tcPr>
            <w:tcW w:w="1497" w:type="dxa"/>
            <w:vAlign w:val="center"/>
          </w:tcPr>
          <w:p w:rsidR="0077148E" w:rsidRDefault="0037655A">
            <w:pPr>
              <w:jc w:val="left"/>
            </w:pPr>
            <w:r>
              <w:rPr>
                <w:color w:val="000000"/>
                <w:sz w:val="24"/>
              </w:rPr>
              <w:t>过去一年</w:t>
            </w:r>
          </w:p>
        </w:tc>
        <w:tc>
          <w:tcPr>
            <w:tcW w:w="1251" w:type="dxa"/>
            <w:vAlign w:val="center"/>
          </w:tcPr>
          <w:p w:rsidR="0077148E" w:rsidRDefault="0037655A">
            <w:pPr>
              <w:jc w:val="center"/>
            </w:pPr>
            <w:r>
              <w:rPr>
                <w:color w:val="000000"/>
                <w:sz w:val="24"/>
              </w:rPr>
              <w:t>138.35%</w:t>
            </w:r>
          </w:p>
        </w:tc>
        <w:tc>
          <w:tcPr>
            <w:tcW w:w="1250" w:type="dxa"/>
            <w:vAlign w:val="center"/>
          </w:tcPr>
          <w:p w:rsidR="0077148E" w:rsidRDefault="0037655A">
            <w:pPr>
              <w:jc w:val="center"/>
            </w:pPr>
            <w:r>
              <w:rPr>
                <w:color w:val="000000"/>
                <w:sz w:val="24"/>
              </w:rPr>
              <w:t>1.69%</w:t>
            </w:r>
          </w:p>
        </w:tc>
        <w:tc>
          <w:tcPr>
            <w:tcW w:w="1250" w:type="dxa"/>
            <w:vAlign w:val="center"/>
          </w:tcPr>
          <w:p w:rsidR="0077148E" w:rsidRDefault="0037655A">
            <w:pPr>
              <w:jc w:val="center"/>
            </w:pPr>
            <w:r>
              <w:rPr>
                <w:color w:val="000000"/>
                <w:sz w:val="24"/>
              </w:rPr>
              <w:t>76.71%</w:t>
            </w:r>
          </w:p>
        </w:tc>
        <w:tc>
          <w:tcPr>
            <w:tcW w:w="1250" w:type="dxa"/>
            <w:vAlign w:val="center"/>
          </w:tcPr>
          <w:p w:rsidR="0077148E" w:rsidRDefault="0037655A">
            <w:pPr>
              <w:jc w:val="center"/>
            </w:pPr>
            <w:r>
              <w:rPr>
                <w:color w:val="000000"/>
                <w:sz w:val="24"/>
              </w:rPr>
              <w:t>1.39%</w:t>
            </w:r>
          </w:p>
        </w:tc>
        <w:tc>
          <w:tcPr>
            <w:tcW w:w="1250" w:type="dxa"/>
            <w:vAlign w:val="center"/>
          </w:tcPr>
          <w:p w:rsidR="0077148E" w:rsidRDefault="0037655A">
            <w:pPr>
              <w:jc w:val="center"/>
            </w:pPr>
            <w:r>
              <w:rPr>
                <w:color w:val="000000"/>
                <w:sz w:val="24"/>
              </w:rPr>
              <w:t>61.64%</w:t>
            </w:r>
          </w:p>
        </w:tc>
        <w:tc>
          <w:tcPr>
            <w:tcW w:w="1250" w:type="dxa"/>
            <w:vAlign w:val="center"/>
          </w:tcPr>
          <w:p w:rsidR="0077148E" w:rsidRDefault="0037655A">
            <w:pPr>
              <w:jc w:val="center"/>
            </w:pPr>
            <w:r>
              <w:rPr>
                <w:color w:val="000000"/>
                <w:sz w:val="24"/>
              </w:rPr>
              <w:t>0.30%</w:t>
            </w:r>
          </w:p>
        </w:tc>
      </w:tr>
      <w:tr w:rsidR="0077148E">
        <w:tc>
          <w:tcPr>
            <w:tcW w:w="1497" w:type="dxa"/>
            <w:vAlign w:val="center"/>
          </w:tcPr>
          <w:p w:rsidR="0077148E" w:rsidRDefault="0037655A">
            <w:pPr>
              <w:jc w:val="left"/>
            </w:pPr>
            <w:r>
              <w:rPr>
                <w:color w:val="000000"/>
                <w:sz w:val="24"/>
              </w:rPr>
              <w:t>自基金合同生效起至今</w:t>
            </w:r>
          </w:p>
        </w:tc>
        <w:tc>
          <w:tcPr>
            <w:tcW w:w="1251" w:type="dxa"/>
            <w:vAlign w:val="center"/>
          </w:tcPr>
          <w:p w:rsidR="0077148E" w:rsidRDefault="0037655A">
            <w:pPr>
              <w:jc w:val="center"/>
            </w:pPr>
            <w:r>
              <w:rPr>
                <w:color w:val="000000"/>
                <w:sz w:val="24"/>
              </w:rPr>
              <w:t>134.30%</w:t>
            </w:r>
          </w:p>
        </w:tc>
        <w:tc>
          <w:tcPr>
            <w:tcW w:w="1250" w:type="dxa"/>
            <w:vAlign w:val="center"/>
          </w:tcPr>
          <w:p w:rsidR="0077148E" w:rsidRDefault="0037655A">
            <w:pPr>
              <w:jc w:val="center"/>
            </w:pPr>
            <w:r>
              <w:rPr>
                <w:color w:val="000000"/>
                <w:sz w:val="24"/>
              </w:rPr>
              <w:t>1.30%</w:t>
            </w:r>
          </w:p>
        </w:tc>
        <w:tc>
          <w:tcPr>
            <w:tcW w:w="1250" w:type="dxa"/>
            <w:vAlign w:val="center"/>
          </w:tcPr>
          <w:p w:rsidR="0077148E" w:rsidRDefault="0037655A">
            <w:pPr>
              <w:jc w:val="center"/>
            </w:pPr>
            <w:r>
              <w:rPr>
                <w:color w:val="000000"/>
                <w:sz w:val="24"/>
              </w:rPr>
              <w:t>70.87%</w:t>
            </w:r>
          </w:p>
        </w:tc>
        <w:tc>
          <w:tcPr>
            <w:tcW w:w="1250" w:type="dxa"/>
            <w:vAlign w:val="center"/>
          </w:tcPr>
          <w:p w:rsidR="0077148E" w:rsidRDefault="0037655A">
            <w:pPr>
              <w:jc w:val="center"/>
            </w:pPr>
            <w:r>
              <w:rPr>
                <w:color w:val="000000"/>
                <w:sz w:val="24"/>
              </w:rPr>
              <w:t>1.14%</w:t>
            </w:r>
          </w:p>
        </w:tc>
        <w:tc>
          <w:tcPr>
            <w:tcW w:w="1250" w:type="dxa"/>
            <w:vAlign w:val="center"/>
          </w:tcPr>
          <w:p w:rsidR="0077148E" w:rsidRDefault="0037655A">
            <w:pPr>
              <w:jc w:val="center"/>
            </w:pPr>
            <w:r>
              <w:rPr>
                <w:color w:val="000000"/>
                <w:sz w:val="24"/>
              </w:rPr>
              <w:t>63.43%</w:t>
            </w:r>
          </w:p>
        </w:tc>
        <w:tc>
          <w:tcPr>
            <w:tcW w:w="1250" w:type="dxa"/>
            <w:vAlign w:val="center"/>
          </w:tcPr>
          <w:p w:rsidR="0077148E" w:rsidRDefault="0037655A">
            <w:pPr>
              <w:jc w:val="center"/>
            </w:pPr>
            <w:r>
              <w:rPr>
                <w:color w:val="000000"/>
                <w:sz w:val="24"/>
              </w:rPr>
              <w:t>0.16%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沪深</w:t>
      </w:r>
      <w:r w:rsidRPr="00035D71">
        <w:rPr>
          <w:kern w:val="0"/>
          <w:sz w:val="24"/>
        </w:rPr>
        <w:t>300</w:t>
      </w:r>
      <w:r w:rsidRPr="00035D71">
        <w:rPr>
          <w:kern w:val="0"/>
          <w:sz w:val="24"/>
        </w:rPr>
        <w:t>指数收益率</w:t>
      </w:r>
      <w:r w:rsidRPr="00035D71">
        <w:rPr>
          <w:kern w:val="0"/>
          <w:sz w:val="24"/>
        </w:rPr>
        <w:t>+25%×</w:t>
      </w:r>
      <w:r w:rsidRPr="00035D71">
        <w:rPr>
          <w:kern w:val="0"/>
          <w:sz w:val="24"/>
        </w:rPr>
        <w:t>中信标普全债指数收益率，每日进行再平衡过程。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交银施罗德阿尔法核心股票型证券投资基金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2012</w:t>
      </w:r>
      <w:r w:rsidR="001548F9" w:rsidRPr="00035D71">
        <w:rPr>
          <w:rFonts w:ascii="Times New Roman" w:hAnsi="Times New Roman"/>
          <w:sz w:val="24"/>
          <w:szCs w:val="24"/>
        </w:rPr>
        <w:t>年</w:t>
      </w:r>
      <w:r w:rsidR="001548F9" w:rsidRPr="00035D71">
        <w:rPr>
          <w:rFonts w:ascii="Times New Roman" w:hAnsi="Times New Roman"/>
          <w:sz w:val="24"/>
          <w:szCs w:val="24"/>
        </w:rPr>
        <w:t>8</w:t>
      </w:r>
      <w:r w:rsidR="001548F9" w:rsidRPr="00035D71">
        <w:rPr>
          <w:rFonts w:ascii="Times New Roman" w:hAnsi="Times New Roman"/>
          <w:sz w:val="24"/>
          <w:szCs w:val="24"/>
        </w:rPr>
        <w:t>月</w:t>
      </w:r>
      <w:r w:rsidR="001548F9" w:rsidRPr="00035D71">
        <w:rPr>
          <w:rFonts w:ascii="Times New Roman" w:hAnsi="Times New Roman"/>
          <w:sz w:val="24"/>
          <w:szCs w:val="24"/>
        </w:rPr>
        <w:t>3</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6B0B85" w:rsidP="0048308E">
      <w:pPr>
        <w:spacing w:before="29" w:line="288" w:lineRule="auto"/>
        <w:jc w:val="center"/>
        <w:rPr>
          <w:color w:val="000000"/>
          <w:sz w:val="24"/>
        </w:rPr>
      </w:pPr>
      <w:r w:rsidRPr="00B45655">
        <w:rPr>
          <w:noProof/>
          <w:sz w:val="32"/>
          <w:szCs w:val="32"/>
        </w:rPr>
        <w:drawing>
          <wp:inline distT="0" distB="0" distL="0" distR="0" wp14:anchorId="70DA005D" wp14:editId="764CE545">
            <wp:extent cx="5274310" cy="3088855"/>
            <wp:effectExtent l="19050" t="0" r="2540" b="0"/>
            <wp:docPr id="10"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7A45A9">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08382"/>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08383"/>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77148E" w:rsidRDefault="0037655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77148E">
        <w:tc>
          <w:tcPr>
            <w:tcW w:w="851" w:type="dxa"/>
            <w:vAlign w:val="center"/>
          </w:tcPr>
          <w:p w:rsidR="0077148E" w:rsidRDefault="0037655A">
            <w:pPr>
              <w:jc w:val="center"/>
            </w:pPr>
            <w:r>
              <w:rPr>
                <w:color w:val="000000"/>
                <w:sz w:val="24"/>
              </w:rPr>
              <w:t>龙向东</w:t>
            </w:r>
          </w:p>
        </w:tc>
        <w:tc>
          <w:tcPr>
            <w:tcW w:w="1417" w:type="dxa"/>
            <w:vAlign w:val="center"/>
          </w:tcPr>
          <w:p w:rsidR="0077148E" w:rsidRDefault="0037655A">
            <w:pPr>
              <w:jc w:val="center"/>
            </w:pPr>
            <w:r>
              <w:rPr>
                <w:color w:val="000000"/>
                <w:sz w:val="24"/>
              </w:rPr>
              <w:t>交银阿尔法核心股票的基金经理、公司量化投资部总经理</w:t>
            </w:r>
          </w:p>
        </w:tc>
        <w:tc>
          <w:tcPr>
            <w:tcW w:w="1418" w:type="dxa"/>
            <w:vAlign w:val="center"/>
          </w:tcPr>
          <w:p w:rsidR="0077148E" w:rsidRDefault="0037655A">
            <w:pPr>
              <w:jc w:val="center"/>
            </w:pPr>
            <w:r>
              <w:rPr>
                <w:color w:val="000000"/>
                <w:sz w:val="24"/>
              </w:rPr>
              <w:t>2012-08-03</w:t>
            </w:r>
          </w:p>
        </w:tc>
        <w:tc>
          <w:tcPr>
            <w:tcW w:w="1417" w:type="dxa"/>
            <w:vAlign w:val="center"/>
          </w:tcPr>
          <w:p w:rsidR="0077148E" w:rsidRDefault="0037655A">
            <w:pPr>
              <w:jc w:val="center"/>
            </w:pPr>
            <w:r>
              <w:rPr>
                <w:color w:val="000000"/>
                <w:sz w:val="24"/>
              </w:rPr>
              <w:t>-</w:t>
            </w:r>
          </w:p>
        </w:tc>
        <w:tc>
          <w:tcPr>
            <w:tcW w:w="833" w:type="dxa"/>
            <w:vAlign w:val="center"/>
          </w:tcPr>
          <w:p w:rsidR="0077148E" w:rsidRDefault="0037655A">
            <w:pPr>
              <w:jc w:val="center"/>
            </w:pPr>
            <w:r>
              <w:rPr>
                <w:color w:val="000000"/>
                <w:sz w:val="24"/>
              </w:rPr>
              <w:t>6</w:t>
            </w:r>
            <w:r>
              <w:rPr>
                <w:color w:val="000000"/>
                <w:sz w:val="24"/>
              </w:rPr>
              <w:t>年</w:t>
            </w:r>
          </w:p>
        </w:tc>
        <w:tc>
          <w:tcPr>
            <w:tcW w:w="3062" w:type="dxa"/>
            <w:vAlign w:val="center"/>
          </w:tcPr>
          <w:p w:rsidR="0077148E" w:rsidRDefault="0037655A">
            <w:r>
              <w:rPr>
                <w:color w:val="000000"/>
                <w:sz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rPr>
              <w:t xml:space="preserve"> </w:t>
            </w:r>
            <w:r>
              <w:rPr>
                <w:color w:val="000000"/>
                <w:sz w:val="24"/>
              </w:rPr>
              <w:t>（欧洲）</w:t>
            </w:r>
            <w:r>
              <w:rPr>
                <w:color w:val="000000"/>
                <w:sz w:val="24"/>
              </w:rPr>
              <w:t xml:space="preserve"> </w:t>
            </w:r>
            <w:r>
              <w:rPr>
                <w:color w:val="000000"/>
                <w:sz w:val="24"/>
              </w:rPr>
              <w:t>量化分析师，北京健坤和创投资公司量化投资总监。</w:t>
            </w:r>
            <w:r>
              <w:rPr>
                <w:color w:val="000000"/>
                <w:sz w:val="24"/>
              </w:rPr>
              <w:t>2010</w:t>
            </w:r>
            <w:r>
              <w:rPr>
                <w:color w:val="000000"/>
                <w:sz w:val="24"/>
              </w:rPr>
              <w:t>年加入交银施罗德基金管理有限公司，历任量化投资部副总经理。</w:t>
            </w:r>
          </w:p>
        </w:tc>
      </w:tr>
    </w:tbl>
    <w:p w:rsidR="0077148E" w:rsidRDefault="0037655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548F9" w:rsidRDefault="001548F9" w:rsidP="008272CD">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F5114C" w:rsidRPr="00F5114C" w:rsidRDefault="00F5114C" w:rsidP="008272CD">
      <w:pPr>
        <w:tabs>
          <w:tab w:val="left" w:pos="426"/>
        </w:tabs>
        <w:spacing w:before="29" w:line="288" w:lineRule="auto"/>
        <w:ind w:firstLine="480"/>
        <w:jc w:val="left"/>
        <w:rPr>
          <w:kern w:val="0"/>
          <w:sz w:val="24"/>
        </w:rPr>
      </w:pPr>
      <w:r w:rsidRPr="00F5114C">
        <w:rPr>
          <w:rFonts w:hint="eastAsia"/>
          <w:kern w:val="0"/>
          <w:sz w:val="24"/>
        </w:rPr>
        <w:t>3</w:t>
      </w:r>
      <w:r w:rsidRPr="00F5114C">
        <w:rPr>
          <w:rFonts w:hint="eastAsia"/>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08384"/>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77148E" w:rsidRDefault="0037655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08385"/>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77148E" w:rsidRDefault="0037655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148E" w:rsidRDefault="0037655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148E" w:rsidRDefault="0037655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08386"/>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77148E" w:rsidRDefault="0037655A">
      <w:pPr>
        <w:spacing w:before="29" w:line="288" w:lineRule="auto"/>
        <w:ind w:firstLineChars="200" w:firstLine="480"/>
        <w:rPr>
          <w:color w:val="000000"/>
          <w:sz w:val="24"/>
        </w:rPr>
      </w:pPr>
      <w:r>
        <w:rPr>
          <w:color w:val="000000"/>
          <w:sz w:val="24"/>
        </w:rPr>
        <w:t>今年以来，市场经历了冰火两重天的境地：前期市场延续了快速上涨的趋势，后期出现了快速下跌的反转。在此轮行情过程中，前期结构效应锐利非常，后期仓位效应更加关键，充分显示了两种风格各自的效果。杠杆的正负作用在短期内都得到了体现，直接导致了指数单边市行情；急升急跌造成市场高波动率、极致化。对严查场外配资、去杠杆、强平有各种讨论，但市场快速上涨后自身力量的内生性方向变化不容忽视，毕竟世上没有只涨不跌的资产。</w:t>
      </w:r>
    </w:p>
    <w:p w:rsidR="00C02A8F" w:rsidRPr="00035D71" w:rsidRDefault="00C02A8F" w:rsidP="00035D71">
      <w:pPr>
        <w:spacing w:before="29" w:line="288" w:lineRule="auto"/>
        <w:ind w:firstLineChars="200" w:firstLine="480"/>
        <w:rPr>
          <w:color w:val="000000"/>
          <w:sz w:val="24"/>
        </w:rPr>
      </w:pPr>
      <w:r w:rsidRPr="00035D71">
        <w:rPr>
          <w:color w:val="000000"/>
          <w:sz w:val="24"/>
        </w:rPr>
        <w:t>虽然二季度中期对市场调整有所预判，并相应调整了仓位且风格配置更趋稳健，但对恐慌性赎回、流动性枯竭导致千股跌停、网络化社交工具对市场情绪的扩散等情况估计不足，未能及时坚决、果断地降低仓位，净值受到较大影响。</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2.343</w:t>
      </w:r>
      <w:r w:rsidRPr="00035D71">
        <w:rPr>
          <w:color w:val="000000"/>
          <w:sz w:val="24"/>
        </w:rPr>
        <w:t>元，本报告期份额净值增长率为</w:t>
      </w:r>
      <w:r w:rsidRPr="00035D71">
        <w:rPr>
          <w:color w:val="000000"/>
          <w:sz w:val="24"/>
        </w:rPr>
        <w:t>41.91%</w:t>
      </w:r>
      <w:r w:rsidRPr="00035D71">
        <w:rPr>
          <w:color w:val="000000"/>
          <w:sz w:val="24"/>
        </w:rPr>
        <w:t>，同期业绩比较基准增长率为</w:t>
      </w:r>
      <w:r w:rsidRPr="00035D71">
        <w:rPr>
          <w:color w:val="000000"/>
          <w:sz w:val="24"/>
        </w:rPr>
        <w:t>20.55%</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08387"/>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虽然流动性仍然充裕、</w:t>
      </w:r>
      <w:r w:rsidRPr="00035D71">
        <w:rPr>
          <w:color w:val="000000"/>
          <w:sz w:val="24"/>
        </w:rPr>
        <w:t>CPI</w:t>
      </w:r>
      <w:r w:rsidRPr="00035D71">
        <w:rPr>
          <w:color w:val="000000"/>
          <w:sz w:val="24"/>
        </w:rPr>
        <w:t>、</w:t>
      </w:r>
      <w:r w:rsidRPr="00035D71">
        <w:rPr>
          <w:color w:val="000000"/>
          <w:sz w:val="24"/>
        </w:rPr>
        <w:t>PPI</w:t>
      </w:r>
      <w:r w:rsidRPr="00035D71">
        <w:rPr>
          <w:color w:val="000000"/>
          <w:sz w:val="24"/>
        </w:rPr>
        <w:t>短期不会成为股市的负面影响因素，但市场此番快速调整对居民大类资产配置调整的中期节奏有所影响；不过，众多股票重回传统估值框架体系能够理解的范围以内；整体而言，市场进入第二阶段，由单纯追求短期高收益，转向综合考虑收益、风险因素。具体操作层面，慢即是快，仓位、风格均需稳健，精选个股、提升投资的确定性成为下半年操作的重中之重。</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08388"/>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77148E" w:rsidRDefault="0037655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7148E" w:rsidRDefault="0037655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08389"/>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3B4457" w:rsidRPr="003B4457" w:rsidRDefault="003B4457"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208390"/>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7A45A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08391"/>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08392"/>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08393"/>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77148E" w:rsidRDefault="0037655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报告期内，本基金未实施利润分配。</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08394"/>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7A45A9">
      <w:pPr>
        <w:pStyle w:val="1"/>
        <w:keepNext/>
        <w:keepLines/>
        <w:widowControl w:val="0"/>
        <w:spacing w:beforeLines="100" w:before="312" w:afterLines="100" w:after="312" w:line="288" w:lineRule="auto"/>
        <w:jc w:val="center"/>
        <w:rPr>
          <w:b/>
          <w:bCs/>
          <w:szCs w:val="24"/>
          <w:lang w:val="en-US"/>
        </w:rPr>
      </w:pPr>
      <w:bookmarkStart w:id="48" w:name="_Toc428208395"/>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08396"/>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会计主体：交银施罗德阿尔法核心股票型证券投资基金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56,594,372.44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50,451,231.49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308,905.17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388,872.39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107,829.65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15,710.03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188,541,419.04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147,894,089.28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188,541,419.04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147,894,089.28</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1,607,115.93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3,329,022.06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8,020.64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10,135.15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561,462.20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4,531,198.17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247,729,125.07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206,620,258.57</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1,247,538.53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42,027,298.91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1,844,549.83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394,249.40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189,576.34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65,708.22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31,596.05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324,763.15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126,416.60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238,821.84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157,350.65</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44,298,380.05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2,349,489.47</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86,837,088.53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123,695,557.42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116,593,656.49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80,575,211.68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203,430,745.02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204,270,769.10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247,729,125.07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206,620,258.57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2.343</w:t>
      </w:r>
      <w:r w:rsidRPr="00035D71">
        <w:rPr>
          <w:kern w:val="0"/>
          <w:sz w:val="24"/>
        </w:rPr>
        <w:t>元，基金份额总额</w:t>
      </w:r>
      <w:r w:rsidRPr="00035D71">
        <w:rPr>
          <w:kern w:val="0"/>
          <w:sz w:val="24"/>
        </w:rPr>
        <w:t>86,837,088.53</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08397"/>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交银施罗德阿尔法核心股票型证券投资基金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110,245,214.66</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-586,981.82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143,012.55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33,162.79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142,967.27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33,146.48</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45.28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16.31</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108,612,514.39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-687,643.03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107,487,951.55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-1,006,801.24</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105,461.92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1,019,100.92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319,158.21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962,875.63</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43,296.65</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526,812.09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24,201.77</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3,731,144.49</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694,245.60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2,094,096.48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300,820.41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349,016.08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50,136.73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1,194,539.61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221,720.41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93,492.32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121,568.05</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106,514,070.17</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-1,281,227.42</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106,514,070.17</w:t>
            </w:r>
          </w:p>
        </w:tc>
        <w:tc>
          <w:tcPr>
            <w:tcW w:w="2250" w:type="dxa"/>
            <w:vAlign w:val="bottom"/>
          </w:tcPr>
          <w:p w:rsidR="00AB6C76" w:rsidRPr="00D42BE5" w:rsidRDefault="00AB6C76" w:rsidP="00F329FA">
            <w:pPr>
              <w:jc w:val="right"/>
              <w:rPr>
                <w:b/>
                <w:color w:val="000000"/>
                <w:szCs w:val="21"/>
              </w:rPr>
            </w:pPr>
            <w:r w:rsidRPr="00AE6626">
              <w:rPr>
                <w:b/>
                <w:color w:val="000000"/>
                <w:sz w:val="24"/>
              </w:rPr>
              <w:t>-1,281,227.42</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08398"/>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交银施罗德阿尔法核心股票型证券投资基金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123,695,557.42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80,575,211.68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204,270,769.10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106,514,070.17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106,514,070.17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-36,858,468.89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-70,495,625.36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-107,354,094.25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158,166,185.13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159,704,886.50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317,871,071.63</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-195,024,654.02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-230,200,511.86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-425,225,165.88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86,837,088.53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116,593,656.49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203,430,745.02</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51,669,544.57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793,789.18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52,463,333.75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-1,281,227.42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-1,281,227.42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-18,337,478.79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-70,220.32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-18,407,699.11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2,206,726.54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32,378.40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2,239,104.94</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-20,544,205.33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-102,598.72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-20,646,804.05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33,332,065.78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-557,658.56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32,774,407.22</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08399"/>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77148E" w:rsidRDefault="0037655A">
      <w:pPr>
        <w:spacing w:before="29" w:line="288" w:lineRule="auto"/>
        <w:ind w:firstLineChars="200" w:firstLine="480"/>
        <w:rPr>
          <w:color w:val="000000"/>
          <w:sz w:val="24"/>
        </w:rPr>
      </w:pPr>
      <w:r>
        <w:rPr>
          <w:color w:val="000000"/>
          <w:sz w:val="24"/>
        </w:rPr>
        <w:t>交银施罗德阿尔法核心股票型证券投资基金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根据《中华人民共和国证券投资基金法》和《交银施罗德阿尔法核心股票型证券投资基金基金合同》的有关规定，本基金的投资范围为具有良好流动性的金融工具，包括国内依法发行上市的股票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包括中小板、创业板以及其他经中国证监会核准上市的股票</w:t>
      </w:r>
      <w:r w:rsidRPr="00035D71">
        <w:rPr>
          <w:color w:val="000000"/>
          <w:sz w:val="24"/>
        </w:rPr>
        <w:t>)</w:t>
      </w:r>
      <w:r w:rsidRPr="00035D71">
        <w:rPr>
          <w:color w:val="000000"/>
          <w:sz w:val="24"/>
        </w:rPr>
        <w:t>、债券、货币市场工具、权证、资产支持证券以及法律法规或中国证监会允许基金投资的其他金融工具</w:t>
      </w:r>
      <w:r w:rsidRPr="00035D71">
        <w:rPr>
          <w:color w:val="000000"/>
          <w:sz w:val="24"/>
        </w:rPr>
        <w:t>(</w:t>
      </w:r>
      <w:r w:rsidRPr="00035D71">
        <w:rPr>
          <w:color w:val="000000"/>
          <w:sz w:val="24"/>
        </w:rPr>
        <w:t>但须符合中国证监会的相关规定</w:t>
      </w:r>
      <w:r w:rsidRPr="00035D71">
        <w:rPr>
          <w:color w:val="000000"/>
          <w:sz w:val="24"/>
        </w:rPr>
        <w:t>)</w:t>
      </w:r>
      <w:r w:rsidRPr="00035D71">
        <w:rPr>
          <w:color w:val="000000"/>
          <w:sz w:val="24"/>
        </w:rPr>
        <w:t>。本基金的投资组合比例为：股票资产占基金资产的</w:t>
      </w:r>
      <w:r w:rsidRPr="00035D71">
        <w:rPr>
          <w:color w:val="000000"/>
          <w:sz w:val="24"/>
        </w:rPr>
        <w:t>60%-95%</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75%×</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+25%×</w:t>
      </w:r>
      <w:r w:rsidRPr="00035D71">
        <w:rPr>
          <w:color w:val="000000"/>
          <w:sz w:val="24"/>
        </w:rPr>
        <w:t>中信标普全债指数收益率。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》、中国证券投资基金业协会颁布的《证券投资基金会计核算业务指引》、《交银施罗德阿尔法核心股票型证券投资基金基金合同》和在财务报表附注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77148E" w:rsidRDefault="0037655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77148E" w:rsidRDefault="0037655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77148E" w:rsidRDefault="0037655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7148E" w:rsidRDefault="0037655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56,594,372.44</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56,594,372.44</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149,490,078.52</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188,541,419.04</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39,051,340.52</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149,490,078.52</w:t>
            </w:r>
          </w:p>
        </w:tc>
        <w:tc>
          <w:tcPr>
            <w:tcW w:w="2264" w:type="dxa"/>
            <w:vAlign w:val="bottom"/>
          </w:tcPr>
          <w:p w:rsidR="00A8543B" w:rsidRPr="00035D71" w:rsidRDefault="00A8543B" w:rsidP="0048308E">
            <w:pPr>
              <w:spacing w:before="29" w:line="288" w:lineRule="auto"/>
              <w:jc w:val="right"/>
              <w:rPr>
                <w:sz w:val="24"/>
              </w:rPr>
            </w:pPr>
            <w:r w:rsidRPr="00035D71">
              <w:rPr>
                <w:sz w:val="24"/>
              </w:rPr>
              <w:t>188,541,419.04</w:t>
            </w:r>
          </w:p>
        </w:tc>
        <w:tc>
          <w:tcPr>
            <w:tcW w:w="2265" w:type="dxa"/>
            <w:vAlign w:val="bottom"/>
          </w:tcPr>
          <w:p w:rsidR="00A8543B" w:rsidRPr="00035D71" w:rsidRDefault="00A8543B" w:rsidP="0048308E">
            <w:pPr>
              <w:spacing w:before="29" w:line="288" w:lineRule="auto"/>
              <w:jc w:val="right"/>
              <w:rPr>
                <w:sz w:val="24"/>
              </w:rPr>
            </w:pPr>
            <w:r w:rsidRPr="00035D71">
              <w:rPr>
                <w:sz w:val="24"/>
              </w:rPr>
              <w:t>39,051,340.52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7,829.81</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139.00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3.33</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48.50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8,020.64</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324,763.15</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324,763.15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158,268.37</w:t>
            </w:r>
          </w:p>
        </w:tc>
      </w:tr>
      <w:tr w:rsidR="0077148E">
        <w:tc>
          <w:tcPr>
            <w:tcW w:w="3610" w:type="dxa"/>
            <w:vAlign w:val="center"/>
          </w:tcPr>
          <w:p w:rsidR="0077148E" w:rsidRDefault="0037655A">
            <w:pPr>
              <w:jc w:val="left"/>
            </w:pPr>
            <w:r>
              <w:rPr>
                <w:sz w:val="24"/>
              </w:rPr>
              <w:t>预提信息披露费</w:t>
            </w:r>
          </w:p>
        </w:tc>
        <w:tc>
          <w:tcPr>
            <w:tcW w:w="5388" w:type="dxa"/>
            <w:vAlign w:val="center"/>
          </w:tcPr>
          <w:p w:rsidR="0077148E" w:rsidRDefault="0037655A">
            <w:pPr>
              <w:jc w:val="right"/>
            </w:pPr>
            <w:r>
              <w:rPr>
                <w:sz w:val="24"/>
              </w:rPr>
              <w:t>54,547.97</w:t>
            </w:r>
          </w:p>
        </w:tc>
      </w:tr>
      <w:tr w:rsidR="0077148E">
        <w:tc>
          <w:tcPr>
            <w:tcW w:w="3610" w:type="dxa"/>
            <w:vAlign w:val="center"/>
          </w:tcPr>
          <w:p w:rsidR="0077148E" w:rsidRDefault="0037655A">
            <w:pPr>
              <w:jc w:val="left"/>
            </w:pPr>
            <w:r>
              <w:rPr>
                <w:sz w:val="24"/>
              </w:rPr>
              <w:t>预提审计费</w:t>
            </w:r>
          </w:p>
        </w:tc>
        <w:tc>
          <w:tcPr>
            <w:tcW w:w="5388" w:type="dxa"/>
            <w:vAlign w:val="center"/>
          </w:tcPr>
          <w:p w:rsidR="0077148E" w:rsidRDefault="0037655A">
            <w:pPr>
              <w:jc w:val="right"/>
            </w:pPr>
            <w:r>
              <w:rPr>
                <w:sz w:val="24"/>
              </w:rPr>
              <w:t>19,835.79</w:t>
            </w:r>
          </w:p>
        </w:tc>
      </w:tr>
      <w:tr w:rsidR="0077148E">
        <w:tc>
          <w:tcPr>
            <w:tcW w:w="3610" w:type="dxa"/>
            <w:vAlign w:val="center"/>
          </w:tcPr>
          <w:p w:rsidR="0077148E" w:rsidRDefault="0037655A">
            <w:pPr>
              <w:jc w:val="left"/>
            </w:pPr>
            <w:r>
              <w:rPr>
                <w:sz w:val="24"/>
              </w:rPr>
              <w:t>应付后端申购费</w:t>
            </w:r>
          </w:p>
        </w:tc>
        <w:tc>
          <w:tcPr>
            <w:tcW w:w="5388" w:type="dxa"/>
            <w:vAlign w:val="center"/>
          </w:tcPr>
          <w:p w:rsidR="0077148E" w:rsidRDefault="0037655A">
            <w:pPr>
              <w:jc w:val="right"/>
            </w:pPr>
            <w:r>
              <w:rPr>
                <w:sz w:val="24"/>
              </w:rPr>
              <w:t>6,169.71</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238,821.84</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123,695,557.42</w:t>
            </w:r>
          </w:p>
        </w:tc>
        <w:tc>
          <w:tcPr>
            <w:tcW w:w="3364" w:type="dxa"/>
            <w:vAlign w:val="center"/>
          </w:tcPr>
          <w:p w:rsidR="00FE7A92" w:rsidRPr="007E5EF0" w:rsidRDefault="00FE7A92" w:rsidP="00A655F4">
            <w:pPr>
              <w:jc w:val="right"/>
              <w:rPr>
                <w:sz w:val="24"/>
              </w:rPr>
            </w:pPr>
            <w:r w:rsidRPr="007E5EF0">
              <w:rPr>
                <w:sz w:val="24"/>
              </w:rPr>
              <w:t>123,695,557.42</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158,166,185.13</w:t>
            </w:r>
          </w:p>
        </w:tc>
        <w:tc>
          <w:tcPr>
            <w:tcW w:w="3364" w:type="dxa"/>
            <w:vAlign w:val="center"/>
          </w:tcPr>
          <w:p w:rsidR="00FE7A92" w:rsidRPr="007E5EF0" w:rsidRDefault="00FE7A92" w:rsidP="00A655F4">
            <w:pPr>
              <w:jc w:val="right"/>
              <w:rPr>
                <w:sz w:val="24"/>
              </w:rPr>
            </w:pPr>
            <w:r w:rsidRPr="007E5EF0">
              <w:rPr>
                <w:sz w:val="24"/>
              </w:rPr>
              <w:t>158,166,185.13</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-195,024,654.02</w:t>
            </w:r>
          </w:p>
        </w:tc>
        <w:tc>
          <w:tcPr>
            <w:tcW w:w="3364" w:type="dxa"/>
            <w:vAlign w:val="center"/>
          </w:tcPr>
          <w:p w:rsidR="00FE7A92" w:rsidRPr="007E5EF0" w:rsidRDefault="00FE7A92" w:rsidP="00A655F4">
            <w:pPr>
              <w:jc w:val="right"/>
              <w:rPr>
                <w:sz w:val="24"/>
              </w:rPr>
            </w:pPr>
            <w:r w:rsidRPr="007E5EF0">
              <w:rPr>
                <w:sz w:val="24"/>
              </w:rPr>
              <w:t>-195,024,654.02</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86,837,088.53</w:t>
            </w:r>
          </w:p>
        </w:tc>
        <w:tc>
          <w:tcPr>
            <w:tcW w:w="3364" w:type="dxa"/>
            <w:vAlign w:val="center"/>
          </w:tcPr>
          <w:p w:rsidR="00FE7A92" w:rsidRPr="007E5EF0" w:rsidRDefault="00FE7A92" w:rsidP="00A655F4">
            <w:pPr>
              <w:jc w:val="right"/>
              <w:rPr>
                <w:sz w:val="24"/>
              </w:rPr>
            </w:pPr>
            <w:r w:rsidRPr="007E5EF0">
              <w:rPr>
                <w:sz w:val="24"/>
              </w:rPr>
              <w:t>86,837,088.53</w:t>
            </w:r>
          </w:p>
        </w:tc>
      </w:tr>
    </w:tbl>
    <w:p w:rsidR="0077148E" w:rsidRDefault="0037655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8272CD">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993471" w:rsidRPr="00FE7A92" w:rsidRDefault="00993471" w:rsidP="008272CD">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22,336,373.68</w:t>
            </w:r>
          </w:p>
        </w:tc>
        <w:tc>
          <w:tcPr>
            <w:tcW w:w="2100" w:type="dxa"/>
            <w:vAlign w:val="center"/>
          </w:tcPr>
          <w:p w:rsidR="001548F9" w:rsidRPr="00035D71" w:rsidRDefault="001548F9" w:rsidP="0048308E">
            <w:pPr>
              <w:spacing w:before="29" w:line="288" w:lineRule="auto"/>
              <w:jc w:val="right"/>
              <w:rPr>
                <w:sz w:val="24"/>
              </w:rPr>
            </w:pPr>
            <w:r w:rsidRPr="00035D71">
              <w:rPr>
                <w:sz w:val="24"/>
              </w:rPr>
              <w:t>58,238,838.00</w:t>
            </w:r>
          </w:p>
        </w:tc>
        <w:tc>
          <w:tcPr>
            <w:tcW w:w="2100" w:type="dxa"/>
            <w:vAlign w:val="center"/>
          </w:tcPr>
          <w:p w:rsidR="001548F9" w:rsidRPr="00035D71" w:rsidRDefault="001548F9" w:rsidP="0048308E">
            <w:pPr>
              <w:spacing w:before="29" w:line="288" w:lineRule="auto"/>
              <w:jc w:val="right"/>
              <w:rPr>
                <w:sz w:val="24"/>
              </w:rPr>
            </w:pPr>
            <w:r w:rsidRPr="00035D71">
              <w:rPr>
                <w:sz w:val="24"/>
              </w:rPr>
              <w:t>80,575,211.68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105,551,194.54</w:t>
            </w:r>
          </w:p>
        </w:tc>
        <w:tc>
          <w:tcPr>
            <w:tcW w:w="2100" w:type="dxa"/>
            <w:vAlign w:val="center"/>
          </w:tcPr>
          <w:p w:rsidR="001548F9" w:rsidRPr="00035D71" w:rsidRDefault="001548F9" w:rsidP="0048308E">
            <w:pPr>
              <w:spacing w:before="29" w:line="288" w:lineRule="auto"/>
              <w:jc w:val="right"/>
              <w:rPr>
                <w:sz w:val="24"/>
              </w:rPr>
            </w:pPr>
            <w:r w:rsidRPr="00035D71">
              <w:rPr>
                <w:sz w:val="24"/>
              </w:rPr>
              <w:t>962,875.63</w:t>
            </w:r>
          </w:p>
        </w:tc>
        <w:tc>
          <w:tcPr>
            <w:tcW w:w="2100" w:type="dxa"/>
            <w:vAlign w:val="center"/>
          </w:tcPr>
          <w:p w:rsidR="001548F9" w:rsidRPr="00035D71" w:rsidRDefault="001548F9" w:rsidP="0048308E">
            <w:pPr>
              <w:spacing w:before="29" w:line="288" w:lineRule="auto"/>
              <w:jc w:val="right"/>
              <w:rPr>
                <w:sz w:val="24"/>
              </w:rPr>
            </w:pPr>
            <w:r w:rsidRPr="00035D71">
              <w:rPr>
                <w:sz w:val="24"/>
              </w:rPr>
              <w:t>106,514,070.17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-41,869,492.58</w:t>
            </w:r>
          </w:p>
        </w:tc>
        <w:tc>
          <w:tcPr>
            <w:tcW w:w="2100" w:type="dxa"/>
            <w:vAlign w:val="center"/>
          </w:tcPr>
          <w:p w:rsidR="001548F9" w:rsidRPr="00035D71" w:rsidRDefault="001548F9" w:rsidP="0048308E">
            <w:pPr>
              <w:spacing w:before="29" w:line="288" w:lineRule="auto"/>
              <w:jc w:val="right"/>
              <w:rPr>
                <w:sz w:val="24"/>
              </w:rPr>
            </w:pPr>
            <w:r w:rsidRPr="00035D71">
              <w:rPr>
                <w:sz w:val="24"/>
              </w:rPr>
              <w:t>-28,626,132.78</w:t>
            </w:r>
          </w:p>
        </w:tc>
        <w:tc>
          <w:tcPr>
            <w:tcW w:w="2100" w:type="dxa"/>
            <w:vAlign w:val="center"/>
          </w:tcPr>
          <w:p w:rsidR="001548F9" w:rsidRPr="00035D71" w:rsidRDefault="001548F9" w:rsidP="0048308E">
            <w:pPr>
              <w:spacing w:before="29" w:line="288" w:lineRule="auto"/>
              <w:jc w:val="right"/>
              <w:rPr>
                <w:sz w:val="24"/>
              </w:rPr>
            </w:pPr>
            <w:r w:rsidRPr="00035D71">
              <w:rPr>
                <w:sz w:val="24"/>
              </w:rPr>
              <w:t>-70,495,625.36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63,977,803.17</w:t>
            </w:r>
          </w:p>
        </w:tc>
        <w:tc>
          <w:tcPr>
            <w:tcW w:w="2100" w:type="dxa"/>
            <w:vAlign w:val="center"/>
          </w:tcPr>
          <w:p w:rsidR="001548F9" w:rsidRPr="00035D71" w:rsidRDefault="001548F9" w:rsidP="0048308E">
            <w:pPr>
              <w:spacing w:before="29" w:line="288" w:lineRule="auto"/>
              <w:jc w:val="right"/>
              <w:rPr>
                <w:sz w:val="24"/>
              </w:rPr>
            </w:pPr>
            <w:r w:rsidRPr="00035D71">
              <w:rPr>
                <w:sz w:val="24"/>
              </w:rPr>
              <w:t>95,727,083.33</w:t>
            </w:r>
          </w:p>
        </w:tc>
        <w:tc>
          <w:tcPr>
            <w:tcW w:w="2100" w:type="dxa"/>
            <w:vAlign w:val="center"/>
          </w:tcPr>
          <w:p w:rsidR="001548F9" w:rsidRPr="00035D71" w:rsidRDefault="001548F9" w:rsidP="0048308E">
            <w:pPr>
              <w:spacing w:before="29" w:line="288" w:lineRule="auto"/>
              <w:jc w:val="right"/>
              <w:rPr>
                <w:sz w:val="24"/>
              </w:rPr>
            </w:pPr>
            <w:r w:rsidRPr="00035D71">
              <w:rPr>
                <w:sz w:val="24"/>
              </w:rPr>
              <w:t>159,704,886.50</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-105,847,295.75</w:t>
            </w:r>
          </w:p>
        </w:tc>
        <w:tc>
          <w:tcPr>
            <w:tcW w:w="2100" w:type="dxa"/>
            <w:vAlign w:val="center"/>
          </w:tcPr>
          <w:p w:rsidR="001548F9" w:rsidRPr="00035D71" w:rsidRDefault="001548F9" w:rsidP="0048308E">
            <w:pPr>
              <w:spacing w:before="29" w:line="288" w:lineRule="auto"/>
              <w:jc w:val="right"/>
              <w:rPr>
                <w:sz w:val="24"/>
              </w:rPr>
            </w:pPr>
            <w:r w:rsidRPr="00035D71">
              <w:rPr>
                <w:sz w:val="24"/>
              </w:rPr>
              <w:t>-124,353,216.11</w:t>
            </w:r>
          </w:p>
        </w:tc>
        <w:tc>
          <w:tcPr>
            <w:tcW w:w="2100" w:type="dxa"/>
            <w:vAlign w:val="center"/>
          </w:tcPr>
          <w:p w:rsidR="001548F9" w:rsidRPr="00035D71" w:rsidRDefault="001548F9" w:rsidP="0048308E">
            <w:pPr>
              <w:spacing w:before="29" w:line="288" w:lineRule="auto"/>
              <w:jc w:val="right"/>
              <w:rPr>
                <w:sz w:val="24"/>
              </w:rPr>
            </w:pPr>
            <w:r w:rsidRPr="00035D71">
              <w:rPr>
                <w:sz w:val="24"/>
              </w:rPr>
              <w:t>-230,200,511.86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86,018,075.64</w:t>
            </w:r>
          </w:p>
        </w:tc>
        <w:tc>
          <w:tcPr>
            <w:tcW w:w="2100" w:type="dxa"/>
            <w:vAlign w:val="center"/>
          </w:tcPr>
          <w:p w:rsidR="001548F9" w:rsidRPr="00035D71" w:rsidRDefault="001548F9" w:rsidP="0048308E">
            <w:pPr>
              <w:spacing w:before="29" w:line="288" w:lineRule="auto"/>
              <w:jc w:val="right"/>
              <w:rPr>
                <w:sz w:val="24"/>
              </w:rPr>
            </w:pPr>
            <w:r w:rsidRPr="00035D71">
              <w:rPr>
                <w:sz w:val="24"/>
              </w:rPr>
              <w:t>30,575,580.85</w:t>
            </w:r>
          </w:p>
        </w:tc>
        <w:tc>
          <w:tcPr>
            <w:tcW w:w="2100" w:type="dxa"/>
            <w:vAlign w:val="center"/>
          </w:tcPr>
          <w:p w:rsidR="001548F9" w:rsidRPr="00035D71" w:rsidRDefault="001548F9" w:rsidP="0048308E">
            <w:pPr>
              <w:spacing w:before="29" w:line="288" w:lineRule="auto"/>
              <w:jc w:val="right"/>
              <w:rPr>
                <w:sz w:val="24"/>
              </w:rPr>
            </w:pPr>
            <w:r w:rsidRPr="00035D71">
              <w:rPr>
                <w:sz w:val="24"/>
              </w:rPr>
              <w:t>116,593,656.49</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136,098.66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4,580.74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2,287.87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142,967.27</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31763B">
        <w:trPr>
          <w:trHeight w:val="300"/>
        </w:trPr>
        <w:tc>
          <w:tcPr>
            <w:tcW w:w="3671"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327"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1763B" w:rsidRPr="00035D71" w:rsidTr="0031763B">
        <w:trPr>
          <w:trHeight w:val="300"/>
        </w:trPr>
        <w:tc>
          <w:tcPr>
            <w:tcW w:w="3671" w:type="dxa"/>
            <w:tcMar>
              <w:top w:w="0" w:type="dxa"/>
              <w:left w:w="108" w:type="dxa"/>
              <w:bottom w:w="0" w:type="dxa"/>
              <w:right w:w="108" w:type="dxa"/>
            </w:tcMar>
            <w:vAlign w:val="center"/>
          </w:tcPr>
          <w:p w:rsidR="0031763B" w:rsidRPr="00035D71" w:rsidRDefault="0031763B" w:rsidP="0048308E">
            <w:pPr>
              <w:spacing w:before="29" w:line="288" w:lineRule="auto"/>
              <w:rPr>
                <w:sz w:val="24"/>
              </w:rPr>
            </w:pPr>
            <w:r w:rsidRPr="00035D71">
              <w:rPr>
                <w:sz w:val="24"/>
              </w:rPr>
              <w:t>卖出股票成交总额</w:t>
            </w:r>
          </w:p>
        </w:tc>
        <w:tc>
          <w:tcPr>
            <w:tcW w:w="5327" w:type="dxa"/>
            <w:tcMar>
              <w:top w:w="0" w:type="dxa"/>
              <w:left w:w="108" w:type="dxa"/>
              <w:bottom w:w="0" w:type="dxa"/>
              <w:right w:w="108" w:type="dxa"/>
            </w:tcMar>
            <w:vAlign w:val="center"/>
          </w:tcPr>
          <w:p w:rsidR="0031763B" w:rsidRPr="00035D71" w:rsidRDefault="0031763B" w:rsidP="0048308E">
            <w:pPr>
              <w:spacing w:before="29" w:line="288" w:lineRule="auto"/>
              <w:jc w:val="right"/>
              <w:rPr>
                <w:sz w:val="24"/>
              </w:rPr>
            </w:pPr>
            <w:r w:rsidRPr="008C7157">
              <w:rPr>
                <w:rFonts w:hint="eastAsia"/>
                <w:sz w:val="24"/>
                <w:highlight w:val="yellow"/>
              </w:rPr>
              <w:t>416,032</w:t>
            </w:r>
            <w:r w:rsidRPr="008C7157">
              <w:rPr>
                <w:sz w:val="24"/>
                <w:highlight w:val="yellow"/>
              </w:rPr>
              <w:t>,</w:t>
            </w:r>
            <w:r w:rsidRPr="008C7157">
              <w:rPr>
                <w:rFonts w:hint="eastAsia"/>
                <w:sz w:val="24"/>
                <w:highlight w:val="yellow"/>
              </w:rPr>
              <w:t>421</w:t>
            </w:r>
            <w:r w:rsidRPr="008C7157">
              <w:rPr>
                <w:sz w:val="24"/>
                <w:highlight w:val="yellow"/>
              </w:rPr>
              <w:t>.91</w:t>
            </w:r>
          </w:p>
        </w:tc>
      </w:tr>
      <w:tr w:rsidR="0031763B" w:rsidRPr="00035D71" w:rsidTr="0031763B">
        <w:trPr>
          <w:trHeight w:val="300"/>
        </w:trPr>
        <w:tc>
          <w:tcPr>
            <w:tcW w:w="3671" w:type="dxa"/>
            <w:tcMar>
              <w:top w:w="0" w:type="dxa"/>
              <w:left w:w="108" w:type="dxa"/>
              <w:bottom w:w="0" w:type="dxa"/>
              <w:right w:w="108" w:type="dxa"/>
            </w:tcMar>
            <w:vAlign w:val="center"/>
          </w:tcPr>
          <w:p w:rsidR="0031763B" w:rsidRPr="00035D71" w:rsidRDefault="0031763B" w:rsidP="0048308E">
            <w:pPr>
              <w:spacing w:before="29" w:line="288" w:lineRule="auto"/>
              <w:rPr>
                <w:sz w:val="24"/>
              </w:rPr>
            </w:pPr>
            <w:r w:rsidRPr="00035D71">
              <w:rPr>
                <w:sz w:val="24"/>
              </w:rPr>
              <w:t>减：卖出股票成本总额</w:t>
            </w:r>
          </w:p>
        </w:tc>
        <w:tc>
          <w:tcPr>
            <w:tcW w:w="5327" w:type="dxa"/>
            <w:tcMar>
              <w:top w:w="0" w:type="dxa"/>
              <w:left w:w="108" w:type="dxa"/>
              <w:bottom w:w="0" w:type="dxa"/>
              <w:right w:w="108" w:type="dxa"/>
            </w:tcMar>
            <w:vAlign w:val="center"/>
          </w:tcPr>
          <w:p w:rsidR="0031763B" w:rsidRPr="00035D71" w:rsidRDefault="0031763B" w:rsidP="0048308E">
            <w:pPr>
              <w:spacing w:before="29" w:line="288" w:lineRule="auto"/>
              <w:jc w:val="right"/>
              <w:rPr>
                <w:sz w:val="24"/>
              </w:rPr>
            </w:pPr>
            <w:r w:rsidRPr="008C7157">
              <w:rPr>
                <w:sz w:val="24"/>
                <w:highlight w:val="yellow"/>
              </w:rPr>
              <w:t>308,544,470</w:t>
            </w:r>
            <w:r w:rsidRPr="008C7157">
              <w:rPr>
                <w:rFonts w:hint="eastAsia"/>
                <w:sz w:val="24"/>
                <w:highlight w:val="yellow"/>
              </w:rPr>
              <w:t>.</w:t>
            </w:r>
            <w:r w:rsidRPr="008C7157">
              <w:rPr>
                <w:sz w:val="24"/>
                <w:highlight w:val="yellow"/>
              </w:rPr>
              <w:t>36</w:t>
            </w:r>
          </w:p>
        </w:tc>
      </w:tr>
      <w:tr w:rsidR="007D33E1" w:rsidRPr="00035D71" w:rsidTr="0031763B">
        <w:trPr>
          <w:trHeight w:val="300"/>
        </w:trPr>
        <w:tc>
          <w:tcPr>
            <w:tcW w:w="3671"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327"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107,487,951.55</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418,507.20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313,000.00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45.28</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5C5BFA">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105,461.92</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1,019,100.92</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1,019,100.92</w:t>
            </w:r>
          </w:p>
        </w:tc>
      </w:tr>
    </w:tbl>
    <w:p w:rsidR="00F5114C" w:rsidRDefault="00F5114C"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962,875.63</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962,875.63</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962,875.63</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417,616.26</w:t>
            </w:r>
          </w:p>
        </w:tc>
      </w:tr>
      <w:tr w:rsidR="0077148E">
        <w:tc>
          <w:tcPr>
            <w:tcW w:w="3604" w:type="dxa"/>
            <w:vAlign w:val="center"/>
          </w:tcPr>
          <w:p w:rsidR="0077148E" w:rsidRDefault="0037655A">
            <w:pPr>
              <w:jc w:val="left"/>
            </w:pPr>
            <w:r>
              <w:rPr>
                <w:sz w:val="24"/>
              </w:rPr>
              <w:t>基金转换费收入</w:t>
            </w:r>
          </w:p>
        </w:tc>
        <w:tc>
          <w:tcPr>
            <w:tcW w:w="5394" w:type="dxa"/>
            <w:vAlign w:val="center"/>
          </w:tcPr>
          <w:p w:rsidR="0077148E" w:rsidRDefault="0037655A">
            <w:pPr>
              <w:jc w:val="right"/>
            </w:pPr>
            <w:r>
              <w:rPr>
                <w:sz w:val="24"/>
              </w:rPr>
              <w:t>109,195.83</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526,812.09</w:t>
            </w:r>
          </w:p>
        </w:tc>
      </w:tr>
    </w:tbl>
    <w:p w:rsidR="0077148E" w:rsidRDefault="0037655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1,194,539.61</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1,194,539.61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19,835.79</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54,547.97</w:t>
            </w:r>
          </w:p>
        </w:tc>
      </w:tr>
      <w:tr w:rsidR="0077148E">
        <w:tc>
          <w:tcPr>
            <w:tcW w:w="3689" w:type="dxa"/>
            <w:vAlign w:val="center"/>
          </w:tcPr>
          <w:p w:rsidR="0077148E" w:rsidRDefault="0037655A">
            <w:pPr>
              <w:jc w:val="left"/>
            </w:pPr>
            <w:r>
              <w:rPr>
                <w:sz w:val="24"/>
              </w:rPr>
              <w:t>债券账户维护费</w:t>
            </w:r>
          </w:p>
        </w:tc>
        <w:tc>
          <w:tcPr>
            <w:tcW w:w="5309" w:type="dxa"/>
            <w:vAlign w:val="center"/>
          </w:tcPr>
          <w:p w:rsidR="0077148E" w:rsidRDefault="0037655A">
            <w:pPr>
              <w:jc w:val="right"/>
            </w:pPr>
            <w:r>
              <w:rPr>
                <w:sz w:val="24"/>
              </w:rPr>
              <w:t>13,500.00</w:t>
            </w:r>
          </w:p>
        </w:tc>
      </w:tr>
      <w:tr w:rsidR="0077148E">
        <w:tc>
          <w:tcPr>
            <w:tcW w:w="3689" w:type="dxa"/>
            <w:vAlign w:val="center"/>
          </w:tcPr>
          <w:p w:rsidR="0077148E" w:rsidRDefault="0037655A">
            <w:pPr>
              <w:jc w:val="left"/>
            </w:pPr>
            <w:r>
              <w:rPr>
                <w:sz w:val="24"/>
              </w:rPr>
              <w:t>银行汇划费</w:t>
            </w:r>
          </w:p>
        </w:tc>
        <w:tc>
          <w:tcPr>
            <w:tcW w:w="5309" w:type="dxa"/>
            <w:vAlign w:val="center"/>
          </w:tcPr>
          <w:p w:rsidR="0077148E" w:rsidRDefault="0037655A">
            <w:pPr>
              <w:jc w:val="right"/>
            </w:pPr>
            <w:r>
              <w:rPr>
                <w:sz w:val="24"/>
              </w:rPr>
              <w:t>5,608.56</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93,492.32</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号《公开募集证券投资基金运作管理办法》，交银施罗德阿尔法核心股票型证券投资基金于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日更名为交银施罗德阿尔法核心混合型证券投资基金，基金类型由股票型变更为混合型。</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77148E">
        <w:tc>
          <w:tcPr>
            <w:tcW w:w="5219" w:type="dxa"/>
            <w:vAlign w:val="center"/>
          </w:tcPr>
          <w:p w:rsidR="0077148E" w:rsidRDefault="0037655A">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77148E" w:rsidRDefault="0037655A">
            <w:pPr>
              <w:jc w:val="left"/>
            </w:pPr>
            <w:r>
              <w:rPr>
                <w:color w:val="000000"/>
                <w:sz w:val="24"/>
              </w:rPr>
              <w:t>基金管理人、基金销售机构</w:t>
            </w:r>
          </w:p>
        </w:tc>
      </w:tr>
      <w:tr w:rsidR="0077148E">
        <w:tc>
          <w:tcPr>
            <w:tcW w:w="5219" w:type="dxa"/>
            <w:vAlign w:val="center"/>
          </w:tcPr>
          <w:p w:rsidR="0077148E" w:rsidRDefault="0037655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7148E" w:rsidRDefault="0037655A">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2,094,096.48</w:t>
            </w:r>
          </w:p>
        </w:tc>
        <w:tc>
          <w:tcPr>
            <w:tcW w:w="2656" w:type="dxa"/>
            <w:vAlign w:val="center"/>
          </w:tcPr>
          <w:p w:rsidR="00C657FD" w:rsidRPr="00495EF6" w:rsidRDefault="00C657FD" w:rsidP="00D25134">
            <w:pPr>
              <w:spacing w:before="29" w:line="288" w:lineRule="auto"/>
              <w:jc w:val="right"/>
              <w:rPr>
                <w:sz w:val="24"/>
              </w:rPr>
            </w:pPr>
            <w:r w:rsidRPr="00495EF6">
              <w:rPr>
                <w:sz w:val="24"/>
              </w:rPr>
              <w:t>300,820.41</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665,071.91</w:t>
            </w:r>
          </w:p>
        </w:tc>
        <w:tc>
          <w:tcPr>
            <w:tcW w:w="2656" w:type="dxa"/>
            <w:vAlign w:val="center"/>
          </w:tcPr>
          <w:p w:rsidR="00C657FD" w:rsidRPr="00495EF6" w:rsidRDefault="00C657FD" w:rsidP="00D25134">
            <w:pPr>
              <w:spacing w:before="29" w:line="288" w:lineRule="auto"/>
              <w:jc w:val="right"/>
              <w:rPr>
                <w:sz w:val="24"/>
              </w:rPr>
            </w:pPr>
            <w:r w:rsidRPr="00495EF6">
              <w:rPr>
                <w:sz w:val="24"/>
              </w:rPr>
              <w:t>101,690.53</w:t>
            </w:r>
          </w:p>
        </w:tc>
      </w:tr>
    </w:tbl>
    <w:p w:rsidR="0077148E" w:rsidRDefault="0037655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×1.5%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349,016.08</w:t>
            </w:r>
          </w:p>
        </w:tc>
        <w:tc>
          <w:tcPr>
            <w:tcW w:w="2656" w:type="dxa"/>
            <w:vAlign w:val="center"/>
          </w:tcPr>
          <w:p w:rsidR="00660F57" w:rsidRPr="006527E4" w:rsidRDefault="00660F57" w:rsidP="008D10B6">
            <w:pPr>
              <w:spacing w:before="29" w:line="288" w:lineRule="auto"/>
              <w:jc w:val="right"/>
              <w:rPr>
                <w:sz w:val="24"/>
              </w:rPr>
            </w:pPr>
            <w:r w:rsidRPr="006527E4">
              <w:rPr>
                <w:sz w:val="24"/>
              </w:rPr>
              <w:t>50,136.73</w:t>
            </w:r>
          </w:p>
        </w:tc>
      </w:tr>
    </w:tbl>
    <w:p w:rsidR="0077148E" w:rsidRDefault="0037655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×0.25%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20,005,300.00</w:t>
            </w:r>
          </w:p>
        </w:tc>
        <w:tc>
          <w:tcPr>
            <w:tcW w:w="2970" w:type="dxa"/>
            <w:vAlign w:val="center"/>
          </w:tcPr>
          <w:p w:rsidR="001548F9" w:rsidRPr="00035D71" w:rsidRDefault="001548F9" w:rsidP="0048308E">
            <w:pPr>
              <w:spacing w:before="29" w:line="288" w:lineRule="auto"/>
              <w:jc w:val="right"/>
              <w:rPr>
                <w:sz w:val="24"/>
              </w:rPr>
            </w:pPr>
            <w:r w:rsidRPr="00035D71">
              <w:rPr>
                <w:sz w:val="24"/>
              </w:rPr>
              <w:t>20,005,300.00</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20,005,300.00</w:t>
            </w:r>
          </w:p>
        </w:tc>
        <w:tc>
          <w:tcPr>
            <w:tcW w:w="2970" w:type="dxa"/>
            <w:vAlign w:val="center"/>
          </w:tcPr>
          <w:p w:rsidR="001548F9" w:rsidRPr="00035D71" w:rsidRDefault="001548F9" w:rsidP="0048308E">
            <w:pPr>
              <w:spacing w:before="29" w:line="288" w:lineRule="auto"/>
              <w:jc w:val="right"/>
              <w:rPr>
                <w:sz w:val="24"/>
              </w:rPr>
            </w:pPr>
            <w:r w:rsidRPr="00035D71">
              <w:rPr>
                <w:sz w:val="24"/>
              </w:rPr>
              <w:t>20,005,300.00</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23.04%</w:t>
            </w:r>
          </w:p>
        </w:tc>
        <w:tc>
          <w:tcPr>
            <w:tcW w:w="2970" w:type="dxa"/>
            <w:vAlign w:val="center"/>
          </w:tcPr>
          <w:p w:rsidR="001548F9" w:rsidRPr="00035D71" w:rsidRDefault="001548F9" w:rsidP="0048308E">
            <w:pPr>
              <w:spacing w:before="29" w:line="288" w:lineRule="auto"/>
              <w:jc w:val="right"/>
              <w:rPr>
                <w:sz w:val="24"/>
              </w:rPr>
            </w:pPr>
            <w:r w:rsidRPr="00035D71">
              <w:rPr>
                <w:sz w:val="24"/>
              </w:rPr>
              <w:t>60.02%</w:t>
            </w:r>
          </w:p>
        </w:tc>
      </w:tr>
    </w:tbl>
    <w:p w:rsidR="0077148E" w:rsidRDefault="0037655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7A45A9" w:rsidRPr="007A45A9" w:rsidRDefault="007A45A9"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77148E">
        <w:tc>
          <w:tcPr>
            <w:tcW w:w="2127" w:type="dxa"/>
            <w:vAlign w:val="center"/>
          </w:tcPr>
          <w:p w:rsidR="0077148E" w:rsidRDefault="0037655A">
            <w:pPr>
              <w:jc w:val="left"/>
            </w:pPr>
            <w:r>
              <w:rPr>
                <w:sz w:val="24"/>
              </w:rPr>
              <w:t>中国建设银行</w:t>
            </w:r>
          </w:p>
        </w:tc>
        <w:tc>
          <w:tcPr>
            <w:tcW w:w="1842" w:type="dxa"/>
            <w:vAlign w:val="center"/>
          </w:tcPr>
          <w:p w:rsidR="0077148E" w:rsidRDefault="0037655A">
            <w:pPr>
              <w:jc w:val="right"/>
            </w:pPr>
            <w:r>
              <w:rPr>
                <w:sz w:val="24"/>
              </w:rPr>
              <w:t>56,594,372.44</w:t>
            </w:r>
          </w:p>
        </w:tc>
        <w:tc>
          <w:tcPr>
            <w:tcW w:w="1560" w:type="dxa"/>
            <w:vAlign w:val="center"/>
          </w:tcPr>
          <w:p w:rsidR="0077148E" w:rsidRDefault="0037655A">
            <w:pPr>
              <w:jc w:val="right"/>
            </w:pPr>
            <w:r>
              <w:rPr>
                <w:sz w:val="24"/>
              </w:rPr>
              <w:t>136,098.66</w:t>
            </w:r>
          </w:p>
        </w:tc>
        <w:tc>
          <w:tcPr>
            <w:tcW w:w="1842" w:type="dxa"/>
            <w:vAlign w:val="center"/>
          </w:tcPr>
          <w:p w:rsidR="0077148E" w:rsidRDefault="0037655A">
            <w:pPr>
              <w:jc w:val="right"/>
            </w:pPr>
            <w:r>
              <w:rPr>
                <w:sz w:val="24"/>
              </w:rPr>
              <w:t>6,699,087.79</w:t>
            </w:r>
          </w:p>
        </w:tc>
        <w:tc>
          <w:tcPr>
            <w:tcW w:w="1627" w:type="dxa"/>
            <w:vAlign w:val="center"/>
          </w:tcPr>
          <w:p w:rsidR="0077148E" w:rsidRDefault="0037655A">
            <w:pPr>
              <w:jc w:val="right"/>
            </w:pPr>
            <w:r>
              <w:rPr>
                <w:sz w:val="24"/>
              </w:rPr>
              <w:t>32,086.94</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A3F79" w:rsidRPr="00B247C0"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股票</w:t>
            </w:r>
          </w:p>
          <w:p w:rsidR="001A3F79" w:rsidRPr="001A3F79" w:rsidRDefault="001A3F79" w:rsidP="00086A78">
            <w:pPr>
              <w:spacing w:before="29" w:line="288" w:lineRule="auto"/>
              <w:jc w:val="center"/>
              <w:rPr>
                <w:sz w:val="18"/>
                <w:szCs w:val="18"/>
              </w:rPr>
            </w:pPr>
            <w:r w:rsidRPr="001A3F79">
              <w:rPr>
                <w:sz w:val="18"/>
                <w:szCs w:val="18"/>
              </w:rPr>
              <w:t>代码</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股票</w:t>
            </w:r>
          </w:p>
          <w:p w:rsidR="001A3F79" w:rsidRPr="001A3F79" w:rsidRDefault="001A3F79" w:rsidP="00086A78">
            <w:pPr>
              <w:spacing w:before="29" w:line="288" w:lineRule="auto"/>
              <w:jc w:val="center"/>
              <w:rPr>
                <w:sz w:val="18"/>
                <w:szCs w:val="18"/>
              </w:rPr>
            </w:pPr>
            <w:r w:rsidRPr="001A3F79">
              <w:rPr>
                <w:sz w:val="18"/>
                <w:szCs w:val="18"/>
              </w:rPr>
              <w:t>名称</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停牌</w:t>
            </w:r>
          </w:p>
          <w:p w:rsidR="001A3F79" w:rsidRPr="001A3F79" w:rsidRDefault="001A3F79" w:rsidP="00086A78">
            <w:pPr>
              <w:spacing w:before="29" w:line="288" w:lineRule="auto"/>
              <w:jc w:val="center"/>
              <w:rPr>
                <w:sz w:val="18"/>
                <w:szCs w:val="18"/>
              </w:rPr>
            </w:pPr>
            <w:r w:rsidRPr="001A3F79">
              <w:rPr>
                <w:sz w:val="18"/>
                <w:szCs w:val="18"/>
              </w:rPr>
              <w:t>日期</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停牌</w:t>
            </w:r>
          </w:p>
          <w:p w:rsidR="001A3F79" w:rsidRPr="001A3F79" w:rsidRDefault="001A3F79" w:rsidP="00086A78">
            <w:pPr>
              <w:spacing w:before="29" w:line="288" w:lineRule="auto"/>
              <w:jc w:val="center"/>
              <w:rPr>
                <w:sz w:val="18"/>
                <w:szCs w:val="18"/>
              </w:rPr>
            </w:pPr>
            <w:r w:rsidRPr="001A3F79">
              <w:rPr>
                <w:sz w:val="18"/>
                <w:szCs w:val="18"/>
              </w:rPr>
              <w:t>原因</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期末估值单价</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复牌</w:t>
            </w:r>
          </w:p>
          <w:p w:rsidR="001A3F79" w:rsidRPr="001A3F79" w:rsidRDefault="001A3F79" w:rsidP="00086A78">
            <w:pPr>
              <w:spacing w:before="29" w:line="288" w:lineRule="auto"/>
              <w:jc w:val="center"/>
              <w:rPr>
                <w:sz w:val="18"/>
                <w:szCs w:val="18"/>
              </w:rPr>
            </w:pPr>
            <w:r w:rsidRPr="001A3F79">
              <w:rPr>
                <w:sz w:val="18"/>
                <w:szCs w:val="18"/>
              </w:rPr>
              <w:t>日期</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复牌开</w:t>
            </w:r>
          </w:p>
          <w:p w:rsidR="001A3F79" w:rsidRPr="001A3F79" w:rsidRDefault="001A3F79" w:rsidP="00086A78">
            <w:pPr>
              <w:spacing w:before="29" w:line="288" w:lineRule="auto"/>
              <w:jc w:val="center"/>
              <w:rPr>
                <w:sz w:val="18"/>
                <w:szCs w:val="18"/>
              </w:rPr>
            </w:pPr>
            <w:r w:rsidRPr="001A3F79">
              <w:rPr>
                <w:sz w:val="18"/>
                <w:szCs w:val="18"/>
              </w:rPr>
              <w:t>盘单价</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数量</w:t>
            </w:r>
          </w:p>
          <w:p w:rsidR="001A3F79" w:rsidRPr="001A3F79" w:rsidRDefault="001A3F79" w:rsidP="00086A78">
            <w:pPr>
              <w:spacing w:before="29" w:line="288" w:lineRule="auto"/>
              <w:jc w:val="center"/>
              <w:rPr>
                <w:sz w:val="18"/>
                <w:szCs w:val="18"/>
              </w:rPr>
            </w:pPr>
            <w:r w:rsidRPr="001A3F79">
              <w:rPr>
                <w:sz w:val="18"/>
                <w:szCs w:val="18"/>
              </w:rPr>
              <w:t>(</w:t>
            </w:r>
            <w:r w:rsidRPr="001A3F79">
              <w:rPr>
                <w:sz w:val="18"/>
                <w:szCs w:val="18"/>
              </w:rPr>
              <w:t>股</w:t>
            </w:r>
            <w:r w:rsidRPr="001A3F79">
              <w:rPr>
                <w:sz w:val="18"/>
                <w:szCs w:val="18"/>
              </w:rPr>
              <w:t>)</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期末</w:t>
            </w:r>
          </w:p>
          <w:p w:rsidR="001A3F79" w:rsidRPr="001A3F79" w:rsidRDefault="001A3F79" w:rsidP="00086A78">
            <w:pPr>
              <w:spacing w:before="29" w:line="288" w:lineRule="auto"/>
              <w:jc w:val="center"/>
              <w:rPr>
                <w:sz w:val="18"/>
                <w:szCs w:val="18"/>
              </w:rPr>
            </w:pPr>
            <w:r w:rsidRPr="001A3F79">
              <w:rPr>
                <w:sz w:val="18"/>
                <w:szCs w:val="18"/>
              </w:rPr>
              <w:t>成本总额</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期末</w:t>
            </w:r>
          </w:p>
          <w:p w:rsidR="001A3F79" w:rsidRPr="001A3F79" w:rsidRDefault="001A3F79" w:rsidP="00086A78">
            <w:pPr>
              <w:spacing w:before="29" w:line="288" w:lineRule="auto"/>
              <w:jc w:val="center"/>
              <w:rPr>
                <w:sz w:val="18"/>
                <w:szCs w:val="18"/>
              </w:rPr>
            </w:pPr>
            <w:r w:rsidRPr="001A3F79">
              <w:rPr>
                <w:sz w:val="18"/>
                <w:szCs w:val="18"/>
              </w:rPr>
              <w:t>估值总额</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086A78">
            <w:pPr>
              <w:spacing w:before="29" w:line="288" w:lineRule="auto"/>
              <w:jc w:val="center"/>
              <w:rPr>
                <w:sz w:val="18"/>
                <w:szCs w:val="18"/>
              </w:rPr>
            </w:pPr>
            <w:r w:rsidRPr="001A3F79">
              <w:rPr>
                <w:sz w:val="18"/>
                <w:szCs w:val="18"/>
              </w:rPr>
              <w:t>备注</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000429</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粤高速Ａ</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2015-04-08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6.42</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2015-07-22</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7.06</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128,582</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624,137.42</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825,496.44</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000672</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上峰水泥</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2015-06-03</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12.05</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61,800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502,854.82</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744,690.00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000716</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黑芝麻</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2015-06-08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23.69</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2015-08-03</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21.32</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31,681</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458,864.29</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750,522.89</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000778</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新兴铸管</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2015-06-15</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12.96</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130,920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704,577.02</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1,696,723.20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000878</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云南铜业</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2015-06-08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24.50</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38,660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537,088.26</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947,170.00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002043</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兔</w:t>
            </w:r>
            <w:r>
              <w:rPr>
                <w:sz w:val="18"/>
                <w:szCs w:val="18"/>
              </w:rPr>
              <w:t xml:space="preserve"> </w:t>
            </w:r>
            <w:r>
              <w:rPr>
                <w:sz w:val="18"/>
                <w:szCs w:val="18"/>
              </w:rPr>
              <w:t>宝</w:t>
            </w:r>
            <w:r>
              <w:rPr>
                <w:sz w:val="18"/>
                <w:szCs w:val="18"/>
              </w:rPr>
              <w:t xml:space="preserve"> </w:t>
            </w:r>
            <w:r>
              <w:rPr>
                <w:sz w:val="18"/>
                <w:szCs w:val="18"/>
              </w:rPr>
              <w:t>宝</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2015-06-01</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12.84</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83,218</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527,440.86</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1,068,519.12</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002194</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武汉凡谷</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2015-06-18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26.98</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2015-07-24</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24.28</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38,622</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459,843.07</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1,042,021.56</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002310</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东方园林</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2015-05-27</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38.30</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72,400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1,350,906.46</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2,772,920.00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002367</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康力电梯</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2015-06-02</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28.49</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38,218</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461,954.71</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1,088,830.82</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002589</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瑞康医药</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2015-05-21</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104.25</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12,758</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483,579.86</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1,330,021.50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002662</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京威股份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2015-05-15</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17.84</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2015-08-13</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16.06</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39,802</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549,194.75</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710,067.68</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002669</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康达新材</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2015-05-11</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22.21</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2015-08-04</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19.99</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38,657</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554,111.82</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858,571.97</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600153</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建发股份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2015-06-29</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17.51</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114,000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873,333.46</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1,996,140.00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600291</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西水股份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2015-06-02</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36.71</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19,500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501,880.42</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715,845.00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600312</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平高电气</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EA15AA">
              <w:rPr>
                <w:sz w:val="18"/>
                <w:szCs w:val="18"/>
              </w:rPr>
              <w:t>2015-06-23</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22.58</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39,665</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764,623.37</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895,635.70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600410</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华胜天成</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2015-05-28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47.84</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2015-07-22</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43.06</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38,900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1,836,080.00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1,860,976.00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600482</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风帆股份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2015-05-28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42.38</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19,200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260,043.15</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813,696.00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600575</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皖江物流</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2014-09-09</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4.11</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18,700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70,467.00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76,857.00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600587</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新华医疗</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2015-05-22</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58.63</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2015-07-03</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52.77</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15,900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562,875.47</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932,217.00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600872</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中炬高新</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sidRPr="001C7875">
              <w:rPr>
                <w:sz w:val="18"/>
                <w:szCs w:val="18"/>
              </w:rPr>
              <w:t>2015-05-04</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21.62</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44,100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524,980.00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953,442.00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600879</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航天电子</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2015-05-15</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24.50</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17,000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256,117.45</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416,500.00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601021</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春秋航空</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2015-06-26</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126.09</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2015-07-21</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113.48</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13,300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1,784,630.00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1,676,997.00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601111</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中国国航</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2015-06-30</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15.36</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2015-07-29</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13.78</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166,920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2,318,518.80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2,563,891.20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601311</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骆驼股份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2015-06-18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28.20</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2015-07-15</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25.38</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39,036</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579,199.89</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1,100,815.20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601718</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际华集团</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2015-06-17</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15.12</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2015-07-02</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13.61</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90,400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521,426.41</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1,366,848.00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000024</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招商地产</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2015-04-03</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36.51</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239,000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5,866,290.30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8,725,890.00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000630</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铜陵有色</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2015-03-09</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10.32</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654,400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4,906,540.00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6,753,408.00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002268</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卫士通</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2015-05-08</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80.14</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2015-08-04</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76.32</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72,618</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3,012,290.31</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5,819,606.52</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002170</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芭田股份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2015-05-26</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22.78</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2015-07-28</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23.51</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1,100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5,941.63</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25,058.00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002368</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太极股份</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2015-05-14</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52.73</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10,650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370,235.65</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561,574.50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r w:rsidR="001A3F79" w:rsidTr="001A3F79">
        <w:tc>
          <w:tcPr>
            <w:tcW w:w="60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300212</w:t>
            </w:r>
          </w:p>
        </w:tc>
        <w:tc>
          <w:tcPr>
            <w:tcW w:w="694"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易华录</w:t>
            </w:r>
          </w:p>
        </w:tc>
        <w:tc>
          <w:tcPr>
            <w:tcW w:w="86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2015-06-30</w:t>
            </w:r>
          </w:p>
        </w:tc>
        <w:tc>
          <w:tcPr>
            <w:tcW w:w="673"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重大事项</w:t>
            </w:r>
          </w:p>
        </w:tc>
        <w:tc>
          <w:tcPr>
            <w:tcW w:w="79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64.12</w:t>
            </w:r>
          </w:p>
        </w:tc>
        <w:tc>
          <w:tcPr>
            <w:tcW w:w="685"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2015-07-13</w:t>
            </w:r>
          </w:p>
        </w:tc>
        <w:tc>
          <w:tcPr>
            <w:tcW w:w="65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54.00</w:t>
            </w:r>
          </w:p>
        </w:tc>
        <w:tc>
          <w:tcPr>
            <w:tcW w:w="1047"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45,700</w:t>
            </w:r>
          </w:p>
        </w:tc>
        <w:tc>
          <w:tcPr>
            <w:tcW w:w="1216"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3,481,899.00</w:t>
            </w:r>
          </w:p>
        </w:tc>
        <w:tc>
          <w:tcPr>
            <w:tcW w:w="1158"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2,930,284.00</w:t>
            </w:r>
          </w:p>
        </w:tc>
        <w:tc>
          <w:tcPr>
            <w:tcW w:w="600" w:type="dxa"/>
            <w:tcBorders>
              <w:top w:val="single" w:sz="4" w:space="0" w:color="000000"/>
              <w:left w:val="single" w:sz="4" w:space="0" w:color="000000"/>
              <w:bottom w:val="single" w:sz="4" w:space="0" w:color="000000"/>
              <w:right w:val="single" w:sz="4" w:space="0" w:color="000000"/>
            </w:tcBorders>
            <w:vAlign w:val="center"/>
          </w:tcPr>
          <w:p w:rsidR="001A3F79" w:rsidRPr="001A3F79" w:rsidRDefault="001A3F79" w:rsidP="001A3F79">
            <w:pPr>
              <w:spacing w:before="29" w:line="288" w:lineRule="auto"/>
              <w:jc w:val="center"/>
              <w:rPr>
                <w:sz w:val="18"/>
                <w:szCs w:val="18"/>
              </w:rPr>
            </w:pPr>
            <w:r>
              <w:rPr>
                <w:sz w:val="18"/>
                <w:szCs w:val="18"/>
              </w:rPr>
              <w:t>-</w:t>
            </w:r>
          </w:p>
        </w:tc>
      </w:tr>
    </w:tbl>
    <w:p w:rsidR="001548F9" w:rsidRDefault="001548F9" w:rsidP="0048308E">
      <w:pPr>
        <w:tabs>
          <w:tab w:val="left" w:pos="426"/>
        </w:tabs>
        <w:spacing w:before="29" w:line="288" w:lineRule="auto"/>
        <w:jc w:val="left"/>
        <w:rPr>
          <w:kern w:val="0"/>
          <w:sz w:val="24"/>
        </w:rPr>
      </w:pPr>
      <w:r w:rsidRPr="00035D71">
        <w:rPr>
          <w:kern w:val="0"/>
          <w:sz w:val="24"/>
        </w:rPr>
        <w:t>注：</w:t>
      </w:r>
      <w:r w:rsidR="00EE0139">
        <w:rPr>
          <w:rFonts w:hint="eastAsia"/>
          <w:kern w:val="0"/>
          <w:sz w:val="24"/>
        </w:rPr>
        <w:t>1</w:t>
      </w:r>
      <w:r w:rsidR="00EE0139">
        <w:rPr>
          <w:rFonts w:hint="eastAsia"/>
          <w:kern w:val="0"/>
          <w:sz w:val="24"/>
        </w:rPr>
        <w:t>、</w:t>
      </w:r>
      <w:r w:rsidRPr="00035D71">
        <w:rPr>
          <w:kern w:val="0"/>
          <w:sz w:val="24"/>
        </w:rPr>
        <w:t>本基金截至</w:t>
      </w:r>
      <w:r w:rsidRPr="00035D71">
        <w:rPr>
          <w:kern w:val="0"/>
          <w:sz w:val="24"/>
        </w:rPr>
        <w:t>2015</w:t>
      </w:r>
      <w:r w:rsidRPr="00035D71">
        <w:rPr>
          <w:kern w:val="0"/>
          <w:sz w:val="24"/>
        </w:rPr>
        <w:t>年</w:t>
      </w:r>
      <w:r w:rsidRPr="00035D71">
        <w:rPr>
          <w:kern w:val="0"/>
          <w:sz w:val="24"/>
        </w:rPr>
        <w:t>06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EE0139" w:rsidRPr="00EE0139" w:rsidRDefault="00EE0139" w:rsidP="008272CD">
      <w:pPr>
        <w:tabs>
          <w:tab w:val="left" w:pos="426"/>
        </w:tabs>
        <w:spacing w:before="29" w:line="288" w:lineRule="auto"/>
        <w:ind w:firstLineChars="200" w:firstLine="480"/>
        <w:jc w:val="left"/>
        <w:rPr>
          <w:kern w:val="0"/>
          <w:sz w:val="24"/>
        </w:rPr>
      </w:pPr>
      <w:r>
        <w:rPr>
          <w:rFonts w:hint="eastAsia"/>
          <w:kern w:val="0"/>
          <w:sz w:val="24"/>
        </w:rPr>
        <w:t>2</w:t>
      </w:r>
      <w:r>
        <w:rPr>
          <w:rFonts w:hint="eastAsia"/>
          <w:kern w:val="0"/>
          <w:sz w:val="24"/>
        </w:rPr>
        <w:t>、</w:t>
      </w:r>
      <w:r w:rsidRPr="00EE0139">
        <w:rPr>
          <w:rFonts w:hint="eastAsia"/>
          <w:kern w:val="0"/>
          <w:sz w:val="24"/>
        </w:rPr>
        <w:t>太极股份</w:t>
      </w:r>
      <w:r w:rsidRPr="00EE0139">
        <w:rPr>
          <w:rFonts w:hint="eastAsia"/>
          <w:kern w:val="0"/>
          <w:sz w:val="24"/>
        </w:rPr>
        <w:t>2014</w:t>
      </w:r>
      <w:r w:rsidRPr="00EE0139">
        <w:rPr>
          <w:rFonts w:hint="eastAsia"/>
          <w:kern w:val="0"/>
          <w:sz w:val="24"/>
        </w:rPr>
        <w:t>年年度权益分派方案为：</w:t>
      </w:r>
      <w:r w:rsidRPr="00EE0139">
        <w:rPr>
          <w:rFonts w:hint="eastAsia"/>
          <w:kern w:val="0"/>
          <w:sz w:val="24"/>
        </w:rPr>
        <w:t>10</w:t>
      </w:r>
      <w:r w:rsidRPr="00EE0139">
        <w:rPr>
          <w:rFonts w:hint="eastAsia"/>
          <w:kern w:val="0"/>
          <w:sz w:val="24"/>
        </w:rPr>
        <w:t>派</w:t>
      </w:r>
      <w:r w:rsidRPr="00EE0139">
        <w:rPr>
          <w:rFonts w:hint="eastAsia"/>
          <w:kern w:val="0"/>
          <w:sz w:val="24"/>
        </w:rPr>
        <w:t>2.20</w:t>
      </w:r>
      <w:r w:rsidRPr="00EE0139">
        <w:rPr>
          <w:rFonts w:hint="eastAsia"/>
          <w:kern w:val="0"/>
          <w:sz w:val="24"/>
        </w:rPr>
        <w:t>元</w:t>
      </w:r>
      <w:r w:rsidRPr="00EE0139">
        <w:rPr>
          <w:rFonts w:hint="eastAsia"/>
          <w:kern w:val="0"/>
          <w:sz w:val="24"/>
        </w:rPr>
        <w:t>(</w:t>
      </w:r>
      <w:r w:rsidRPr="00EE0139">
        <w:rPr>
          <w:rFonts w:hint="eastAsia"/>
          <w:kern w:val="0"/>
          <w:sz w:val="24"/>
        </w:rPr>
        <w:t>含税</w:t>
      </w:r>
      <w:r w:rsidRPr="00EE0139">
        <w:rPr>
          <w:rFonts w:hint="eastAsia"/>
          <w:kern w:val="0"/>
          <w:sz w:val="24"/>
        </w:rPr>
        <w:t>)</w:t>
      </w:r>
      <w:r w:rsidRPr="00EE0139">
        <w:rPr>
          <w:rFonts w:hint="eastAsia"/>
          <w:kern w:val="0"/>
          <w:sz w:val="24"/>
        </w:rPr>
        <w:t>，</w:t>
      </w:r>
      <w:r w:rsidRPr="00EE0139">
        <w:rPr>
          <w:rFonts w:hint="eastAsia"/>
          <w:kern w:val="0"/>
          <w:sz w:val="24"/>
        </w:rPr>
        <w:t>10</w:t>
      </w:r>
      <w:r w:rsidRPr="00EE0139">
        <w:rPr>
          <w:rFonts w:hint="eastAsia"/>
          <w:kern w:val="0"/>
          <w:sz w:val="24"/>
        </w:rPr>
        <w:t>转增</w:t>
      </w:r>
      <w:r w:rsidRPr="00EE0139">
        <w:rPr>
          <w:rFonts w:hint="eastAsia"/>
          <w:kern w:val="0"/>
          <w:sz w:val="24"/>
        </w:rPr>
        <w:t>5</w:t>
      </w:r>
      <w:r w:rsidRPr="00EE0139">
        <w:rPr>
          <w:rFonts w:hint="eastAsia"/>
          <w:kern w:val="0"/>
          <w:sz w:val="24"/>
        </w:rPr>
        <w:t>股，利润分配股权登记日为</w:t>
      </w:r>
      <w:r w:rsidRPr="00EE0139">
        <w:rPr>
          <w:rFonts w:hint="eastAsia"/>
          <w:kern w:val="0"/>
          <w:sz w:val="24"/>
        </w:rPr>
        <w:t>2015-06-15</w:t>
      </w:r>
      <w:r w:rsidRPr="00EE0139">
        <w:rPr>
          <w:rFonts w:hint="eastAsia"/>
          <w:kern w:val="0"/>
          <w:sz w:val="24"/>
        </w:rPr>
        <w:t>，利润分配除权除息日为</w:t>
      </w:r>
      <w:r w:rsidRPr="00EE0139">
        <w:rPr>
          <w:rFonts w:hint="eastAsia"/>
          <w:kern w:val="0"/>
          <w:sz w:val="24"/>
        </w:rPr>
        <w:t>2015-06-16</w:t>
      </w:r>
      <w:r w:rsidRPr="00EE0139">
        <w:rPr>
          <w:rFonts w:hint="eastAsia"/>
          <w:kern w:val="0"/>
          <w:sz w:val="24"/>
        </w:rPr>
        <w:t>。</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77148E" w:rsidRDefault="0037655A">
      <w:pPr>
        <w:spacing w:before="29" w:line="288" w:lineRule="auto"/>
        <w:ind w:firstLineChars="200" w:firstLine="480"/>
        <w:rPr>
          <w:color w:val="000000"/>
          <w:sz w:val="24"/>
        </w:rPr>
      </w:pPr>
      <w:r>
        <w:rPr>
          <w:color w:val="000000"/>
          <w:sz w:val="24"/>
        </w:rPr>
        <w:t>本基金是一只股票型基金，选择具有显著阿尔法特征的个股为主要投资对象，属于基金中的高风险品种，本基金的风险与预期收益高于混合型基金、债券型基金和货币市场基金。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77148E" w:rsidRDefault="0037655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77148E" w:rsidRDefault="0037655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7148E" w:rsidRDefault="0037655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9F0A71" w:rsidRPr="009F0A71" w:rsidRDefault="009F0A71" w:rsidP="009F0A71">
      <w:pPr>
        <w:spacing w:before="29" w:line="288" w:lineRule="auto"/>
        <w:ind w:firstLineChars="200" w:firstLine="480"/>
        <w:rPr>
          <w:color w:val="000000"/>
          <w:sz w:val="24"/>
        </w:rPr>
      </w:pPr>
      <w:r w:rsidRPr="009F0A71">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F0A71" w:rsidRPr="009F0A71" w:rsidRDefault="009F0A71" w:rsidP="009F0A71">
      <w:pPr>
        <w:spacing w:before="29" w:line="288" w:lineRule="auto"/>
        <w:ind w:firstLineChars="200" w:firstLine="480"/>
        <w:rPr>
          <w:color w:val="000000"/>
          <w:sz w:val="24"/>
        </w:rPr>
      </w:pPr>
      <w:r w:rsidRPr="009F0A71">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F0A71" w:rsidRPr="009F0A71" w:rsidRDefault="009F0A71" w:rsidP="009F0A71">
      <w:pPr>
        <w:spacing w:before="29" w:line="288" w:lineRule="auto"/>
        <w:ind w:firstLineChars="200" w:firstLine="480"/>
        <w:rPr>
          <w:color w:val="000000"/>
          <w:sz w:val="24"/>
        </w:rPr>
      </w:pPr>
      <w:r w:rsidRPr="009F0A71">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9F0A71">
        <w:rPr>
          <w:rFonts w:hint="eastAsia"/>
          <w:color w:val="000000"/>
          <w:sz w:val="24"/>
        </w:rPr>
        <w:t>10%</w:t>
      </w:r>
      <w:r w:rsidRPr="009F0A71">
        <w:rPr>
          <w:rFonts w:hint="eastAsia"/>
          <w:color w:val="000000"/>
          <w:sz w:val="24"/>
        </w:rPr>
        <w:t>，且本基金与由本基金的基金管理人管理的其他基金共同持有一家公司发行的证券不得超过该证券的</w:t>
      </w:r>
      <w:r w:rsidRPr="009F0A71">
        <w:rPr>
          <w:rFonts w:hint="eastAsia"/>
          <w:color w:val="000000"/>
          <w:sz w:val="24"/>
        </w:rPr>
        <w:t>10%</w:t>
      </w:r>
      <w:r w:rsidRPr="009F0A71">
        <w:rPr>
          <w:rFonts w:hint="eastAsia"/>
          <w:color w:val="000000"/>
          <w:sz w:val="24"/>
        </w:rPr>
        <w:t>。本基金所持证券部分在证券交易所上市，其余亦可在银行间同业市场交易，因此除附注</w:t>
      </w:r>
      <w:r w:rsidRPr="009F0A71">
        <w:rPr>
          <w:rFonts w:hint="eastAsia"/>
          <w:color w:val="000000"/>
          <w:sz w:val="24"/>
        </w:rPr>
        <w:t>6.4.12</w:t>
      </w:r>
      <w:r w:rsidRPr="009F0A71">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9F0A71" w:rsidP="009F0A71">
      <w:pPr>
        <w:spacing w:before="29" w:line="288" w:lineRule="auto"/>
        <w:ind w:firstLineChars="200" w:firstLine="480"/>
        <w:rPr>
          <w:color w:val="000000"/>
          <w:sz w:val="24"/>
        </w:rPr>
      </w:pPr>
      <w:r w:rsidRPr="009F0A71">
        <w:rPr>
          <w:rFonts w:hint="eastAsia"/>
          <w:color w:val="000000"/>
          <w:sz w:val="24"/>
        </w:rPr>
        <w:t>于</w:t>
      </w:r>
      <w:r w:rsidRPr="009F0A71">
        <w:rPr>
          <w:rFonts w:hint="eastAsia"/>
          <w:color w:val="000000"/>
          <w:sz w:val="24"/>
        </w:rPr>
        <w:t>2015</w:t>
      </w:r>
      <w:r w:rsidRPr="009F0A71">
        <w:rPr>
          <w:rFonts w:hint="eastAsia"/>
          <w:color w:val="000000"/>
          <w:sz w:val="24"/>
        </w:rPr>
        <w:t>年</w:t>
      </w:r>
      <w:r w:rsidRPr="009F0A71">
        <w:rPr>
          <w:rFonts w:hint="eastAsia"/>
          <w:color w:val="000000"/>
          <w:sz w:val="24"/>
        </w:rPr>
        <w:t>6</w:t>
      </w:r>
      <w:r w:rsidRPr="009F0A71">
        <w:rPr>
          <w:rFonts w:hint="eastAsia"/>
          <w:color w:val="000000"/>
          <w:sz w:val="24"/>
        </w:rPr>
        <w:t>月</w:t>
      </w:r>
      <w:r w:rsidRPr="009F0A71">
        <w:rPr>
          <w:rFonts w:hint="eastAsia"/>
          <w:color w:val="000000"/>
          <w:sz w:val="24"/>
        </w:rPr>
        <w:t>30</w:t>
      </w:r>
      <w:r w:rsidRPr="009F0A71">
        <w:rPr>
          <w:rFonts w:hint="eastAsia"/>
          <w:color w:val="000000"/>
          <w:sz w:val="24"/>
        </w:rPr>
        <w:t>日，本基金所持有的全部金融负债的合约约定到期日均为一个月以内且不计息，可赎回基金份额净值</w:t>
      </w:r>
      <w:r w:rsidRPr="009F0A71">
        <w:rPr>
          <w:rFonts w:hint="eastAsia"/>
          <w:color w:val="000000"/>
          <w:sz w:val="24"/>
        </w:rPr>
        <w:t>(</w:t>
      </w:r>
      <w:r w:rsidRPr="009F0A71">
        <w:rPr>
          <w:rFonts w:hint="eastAsia"/>
          <w:color w:val="000000"/>
          <w:sz w:val="24"/>
        </w:rPr>
        <w:t>所有者权益</w:t>
      </w:r>
      <w:r w:rsidRPr="009F0A71">
        <w:rPr>
          <w:rFonts w:hint="eastAsia"/>
          <w:color w:val="000000"/>
          <w:sz w:val="24"/>
        </w:rPr>
        <w:t>)</w:t>
      </w:r>
      <w:r w:rsidRPr="009F0A71">
        <w:rPr>
          <w:rFonts w:hint="eastAsia"/>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77148E" w:rsidRDefault="0037655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7148E" w:rsidRDefault="0037655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110920">
            <w:pPr>
              <w:spacing w:before="29" w:line="288" w:lineRule="auto"/>
              <w:jc w:val="center"/>
              <w:rPr>
                <w:b/>
                <w:sz w:val="18"/>
                <w:szCs w:val="18"/>
              </w:rPr>
            </w:pPr>
            <w:r w:rsidRPr="008D7748">
              <w:rPr>
                <w:b/>
                <w:sz w:val="18"/>
                <w:szCs w:val="18"/>
              </w:rPr>
              <w:t>本期末</w:t>
            </w:r>
          </w:p>
          <w:p w:rsidR="00905ED0" w:rsidRPr="008D7748" w:rsidRDefault="00905ED0" w:rsidP="00110920">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110920">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110920">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110920">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110920">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110920">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77148E">
        <w:tc>
          <w:tcPr>
            <w:tcW w:w="1740" w:type="dxa"/>
            <w:vAlign w:val="center"/>
          </w:tcPr>
          <w:p w:rsidR="0077148E" w:rsidRDefault="0037655A">
            <w:pPr>
              <w:jc w:val="left"/>
            </w:pPr>
            <w:r>
              <w:rPr>
                <w:color w:val="000000"/>
                <w:sz w:val="18"/>
                <w:szCs w:val="18"/>
              </w:rPr>
              <w:t>银行存款</w:t>
            </w:r>
          </w:p>
        </w:tc>
        <w:tc>
          <w:tcPr>
            <w:tcW w:w="1559" w:type="dxa"/>
            <w:vAlign w:val="center"/>
          </w:tcPr>
          <w:p w:rsidR="0077148E" w:rsidRDefault="0037655A" w:rsidP="00110920">
            <w:pPr>
              <w:jc w:val="right"/>
            </w:pPr>
            <w:r>
              <w:rPr>
                <w:color w:val="000000"/>
                <w:sz w:val="18"/>
                <w:szCs w:val="18"/>
              </w:rPr>
              <w:t>56,594,372.44</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w:t>
            </w:r>
          </w:p>
        </w:tc>
        <w:tc>
          <w:tcPr>
            <w:tcW w:w="1446" w:type="dxa"/>
            <w:vAlign w:val="center"/>
          </w:tcPr>
          <w:p w:rsidR="0077148E" w:rsidRDefault="0037655A" w:rsidP="00110920">
            <w:pPr>
              <w:jc w:val="right"/>
            </w:pPr>
            <w:r>
              <w:rPr>
                <w:color w:val="000000"/>
                <w:sz w:val="18"/>
                <w:szCs w:val="18"/>
              </w:rPr>
              <w:t>56,594,372.44</w:t>
            </w:r>
          </w:p>
        </w:tc>
      </w:tr>
      <w:tr w:rsidR="0077148E">
        <w:tc>
          <w:tcPr>
            <w:tcW w:w="1740" w:type="dxa"/>
            <w:vAlign w:val="center"/>
          </w:tcPr>
          <w:p w:rsidR="0077148E" w:rsidRDefault="0037655A">
            <w:pPr>
              <w:jc w:val="left"/>
            </w:pPr>
            <w:r>
              <w:rPr>
                <w:color w:val="000000"/>
                <w:sz w:val="18"/>
                <w:szCs w:val="18"/>
              </w:rPr>
              <w:t>结算备付金</w:t>
            </w:r>
          </w:p>
        </w:tc>
        <w:tc>
          <w:tcPr>
            <w:tcW w:w="1559" w:type="dxa"/>
            <w:vAlign w:val="center"/>
          </w:tcPr>
          <w:p w:rsidR="0077148E" w:rsidRDefault="0037655A" w:rsidP="00110920">
            <w:pPr>
              <w:jc w:val="right"/>
            </w:pPr>
            <w:r>
              <w:rPr>
                <w:color w:val="000000"/>
                <w:sz w:val="18"/>
                <w:szCs w:val="18"/>
              </w:rPr>
              <w:t>308,905.17</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w:t>
            </w:r>
          </w:p>
        </w:tc>
        <w:tc>
          <w:tcPr>
            <w:tcW w:w="1446" w:type="dxa"/>
            <w:vAlign w:val="center"/>
          </w:tcPr>
          <w:p w:rsidR="0077148E" w:rsidRDefault="0037655A" w:rsidP="00110920">
            <w:pPr>
              <w:jc w:val="right"/>
            </w:pPr>
            <w:r>
              <w:rPr>
                <w:color w:val="000000"/>
                <w:sz w:val="18"/>
                <w:szCs w:val="18"/>
              </w:rPr>
              <w:t>308,905.17</w:t>
            </w:r>
          </w:p>
        </w:tc>
      </w:tr>
      <w:tr w:rsidR="0077148E">
        <w:tc>
          <w:tcPr>
            <w:tcW w:w="1740" w:type="dxa"/>
            <w:vAlign w:val="center"/>
          </w:tcPr>
          <w:p w:rsidR="0077148E" w:rsidRDefault="0037655A">
            <w:pPr>
              <w:jc w:val="left"/>
            </w:pPr>
            <w:r>
              <w:rPr>
                <w:color w:val="000000"/>
                <w:sz w:val="18"/>
                <w:szCs w:val="18"/>
              </w:rPr>
              <w:t>存出保证金</w:t>
            </w:r>
          </w:p>
        </w:tc>
        <w:tc>
          <w:tcPr>
            <w:tcW w:w="1559" w:type="dxa"/>
            <w:vAlign w:val="center"/>
          </w:tcPr>
          <w:p w:rsidR="0077148E" w:rsidRDefault="0037655A" w:rsidP="00110920">
            <w:pPr>
              <w:jc w:val="right"/>
            </w:pPr>
            <w:r>
              <w:rPr>
                <w:color w:val="000000"/>
                <w:sz w:val="18"/>
                <w:szCs w:val="18"/>
              </w:rPr>
              <w:t>107,829.65</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w:t>
            </w:r>
          </w:p>
        </w:tc>
        <w:tc>
          <w:tcPr>
            <w:tcW w:w="1446" w:type="dxa"/>
            <w:vAlign w:val="center"/>
          </w:tcPr>
          <w:p w:rsidR="0077148E" w:rsidRDefault="0037655A" w:rsidP="00110920">
            <w:pPr>
              <w:jc w:val="right"/>
            </w:pPr>
            <w:r>
              <w:rPr>
                <w:color w:val="000000"/>
                <w:sz w:val="18"/>
                <w:szCs w:val="18"/>
              </w:rPr>
              <w:t>107,829.65</w:t>
            </w:r>
          </w:p>
        </w:tc>
      </w:tr>
      <w:tr w:rsidR="0077148E">
        <w:tc>
          <w:tcPr>
            <w:tcW w:w="1740" w:type="dxa"/>
            <w:vAlign w:val="center"/>
          </w:tcPr>
          <w:p w:rsidR="0077148E" w:rsidRDefault="0037655A">
            <w:pPr>
              <w:jc w:val="left"/>
            </w:pPr>
            <w:r>
              <w:rPr>
                <w:color w:val="000000"/>
                <w:sz w:val="18"/>
                <w:szCs w:val="18"/>
              </w:rPr>
              <w:t>交易性金融资产</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188,541,419.04</w:t>
            </w:r>
          </w:p>
        </w:tc>
        <w:tc>
          <w:tcPr>
            <w:tcW w:w="1446" w:type="dxa"/>
            <w:vAlign w:val="center"/>
          </w:tcPr>
          <w:p w:rsidR="0077148E" w:rsidRDefault="0037655A" w:rsidP="00110920">
            <w:pPr>
              <w:jc w:val="right"/>
            </w:pPr>
            <w:r>
              <w:rPr>
                <w:color w:val="000000"/>
                <w:sz w:val="18"/>
                <w:szCs w:val="18"/>
              </w:rPr>
              <w:t>188,541,419.04</w:t>
            </w:r>
          </w:p>
        </w:tc>
      </w:tr>
      <w:tr w:rsidR="0077148E">
        <w:tc>
          <w:tcPr>
            <w:tcW w:w="1740" w:type="dxa"/>
            <w:vAlign w:val="center"/>
          </w:tcPr>
          <w:p w:rsidR="0077148E" w:rsidRDefault="0037655A">
            <w:pPr>
              <w:jc w:val="left"/>
            </w:pPr>
            <w:r>
              <w:rPr>
                <w:color w:val="000000"/>
                <w:sz w:val="18"/>
                <w:szCs w:val="18"/>
              </w:rPr>
              <w:t>应收证券清算款</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1,607,115.93</w:t>
            </w:r>
          </w:p>
        </w:tc>
        <w:tc>
          <w:tcPr>
            <w:tcW w:w="1446" w:type="dxa"/>
            <w:vAlign w:val="center"/>
          </w:tcPr>
          <w:p w:rsidR="0077148E" w:rsidRDefault="0037655A" w:rsidP="00110920">
            <w:pPr>
              <w:jc w:val="right"/>
            </w:pPr>
            <w:r>
              <w:rPr>
                <w:color w:val="000000"/>
                <w:sz w:val="18"/>
                <w:szCs w:val="18"/>
              </w:rPr>
              <w:t>1,607,115.93</w:t>
            </w:r>
          </w:p>
        </w:tc>
      </w:tr>
      <w:tr w:rsidR="0077148E">
        <w:tc>
          <w:tcPr>
            <w:tcW w:w="1740" w:type="dxa"/>
            <w:vAlign w:val="center"/>
          </w:tcPr>
          <w:p w:rsidR="0077148E" w:rsidRDefault="0037655A">
            <w:pPr>
              <w:jc w:val="left"/>
            </w:pPr>
            <w:r>
              <w:rPr>
                <w:color w:val="000000"/>
                <w:sz w:val="18"/>
                <w:szCs w:val="18"/>
              </w:rPr>
              <w:t>应收利息</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8,020.64</w:t>
            </w:r>
          </w:p>
        </w:tc>
        <w:tc>
          <w:tcPr>
            <w:tcW w:w="1446" w:type="dxa"/>
            <w:vAlign w:val="center"/>
          </w:tcPr>
          <w:p w:rsidR="0077148E" w:rsidRDefault="0037655A" w:rsidP="00110920">
            <w:pPr>
              <w:jc w:val="right"/>
            </w:pPr>
            <w:r>
              <w:rPr>
                <w:color w:val="000000"/>
                <w:sz w:val="18"/>
                <w:szCs w:val="18"/>
              </w:rPr>
              <w:t>8,020.64</w:t>
            </w:r>
          </w:p>
        </w:tc>
      </w:tr>
      <w:tr w:rsidR="0077148E">
        <w:tc>
          <w:tcPr>
            <w:tcW w:w="1740" w:type="dxa"/>
            <w:vAlign w:val="center"/>
          </w:tcPr>
          <w:p w:rsidR="0077148E" w:rsidRDefault="0037655A">
            <w:pPr>
              <w:jc w:val="left"/>
            </w:pPr>
            <w:r>
              <w:rPr>
                <w:color w:val="000000"/>
                <w:sz w:val="18"/>
                <w:szCs w:val="18"/>
              </w:rPr>
              <w:t>应收申购款</w:t>
            </w:r>
          </w:p>
        </w:tc>
        <w:tc>
          <w:tcPr>
            <w:tcW w:w="1559" w:type="dxa"/>
            <w:vAlign w:val="center"/>
          </w:tcPr>
          <w:p w:rsidR="0077148E" w:rsidRDefault="0037655A" w:rsidP="00110920">
            <w:pPr>
              <w:jc w:val="right"/>
            </w:pPr>
            <w:r>
              <w:rPr>
                <w:color w:val="000000"/>
                <w:sz w:val="18"/>
                <w:szCs w:val="18"/>
              </w:rPr>
              <w:t>1,093.44</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560,368.76</w:t>
            </w:r>
          </w:p>
        </w:tc>
        <w:tc>
          <w:tcPr>
            <w:tcW w:w="1446" w:type="dxa"/>
            <w:vAlign w:val="center"/>
          </w:tcPr>
          <w:p w:rsidR="0077148E" w:rsidRDefault="0037655A" w:rsidP="00110920">
            <w:pPr>
              <w:jc w:val="right"/>
            </w:pPr>
            <w:r>
              <w:rPr>
                <w:color w:val="000000"/>
                <w:sz w:val="18"/>
                <w:szCs w:val="18"/>
              </w:rPr>
              <w:t>561,462.20</w:t>
            </w:r>
          </w:p>
        </w:tc>
      </w:tr>
      <w:tr w:rsidR="00905ED0" w:rsidRPr="00110920" w:rsidTr="00A653FA">
        <w:trPr>
          <w:trHeight w:val="280"/>
        </w:trPr>
        <w:tc>
          <w:tcPr>
            <w:tcW w:w="1740" w:type="dxa"/>
            <w:vAlign w:val="center"/>
          </w:tcPr>
          <w:p w:rsidR="00905ED0" w:rsidRPr="00AB5521" w:rsidRDefault="00905ED0" w:rsidP="00110920">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57,012,200.70</w:t>
            </w:r>
          </w:p>
        </w:tc>
        <w:tc>
          <w:tcPr>
            <w:tcW w:w="1473"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221"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190,716,924.37</w:t>
            </w:r>
          </w:p>
        </w:tc>
        <w:tc>
          <w:tcPr>
            <w:tcW w:w="1446"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247,729,125.07</w:t>
            </w:r>
          </w:p>
        </w:tc>
      </w:tr>
      <w:tr w:rsidR="00905ED0" w:rsidRPr="00110920" w:rsidTr="00A653FA">
        <w:trPr>
          <w:trHeight w:val="280"/>
        </w:trPr>
        <w:tc>
          <w:tcPr>
            <w:tcW w:w="1740" w:type="dxa"/>
            <w:vAlign w:val="center"/>
          </w:tcPr>
          <w:p w:rsidR="00905ED0" w:rsidRPr="00110920" w:rsidRDefault="00905ED0" w:rsidP="0048308E">
            <w:pPr>
              <w:spacing w:before="29" w:line="288" w:lineRule="auto"/>
              <w:rPr>
                <w:b/>
                <w:color w:val="000000"/>
                <w:sz w:val="18"/>
                <w:szCs w:val="18"/>
              </w:rPr>
            </w:pPr>
            <w:r w:rsidRPr="00110920">
              <w:rPr>
                <w:b/>
                <w:color w:val="000000"/>
                <w:sz w:val="18"/>
                <w:szCs w:val="18"/>
              </w:rPr>
              <w:t>负债</w:t>
            </w:r>
          </w:p>
        </w:tc>
        <w:tc>
          <w:tcPr>
            <w:tcW w:w="1559" w:type="dxa"/>
            <w:vAlign w:val="center"/>
          </w:tcPr>
          <w:p w:rsidR="00905ED0" w:rsidRPr="00110920" w:rsidRDefault="00905ED0" w:rsidP="00110920">
            <w:pPr>
              <w:spacing w:before="29" w:line="288" w:lineRule="auto"/>
              <w:jc w:val="right"/>
              <w:rPr>
                <w:b/>
                <w:color w:val="000000"/>
                <w:sz w:val="18"/>
                <w:szCs w:val="18"/>
              </w:rPr>
            </w:pPr>
          </w:p>
        </w:tc>
        <w:tc>
          <w:tcPr>
            <w:tcW w:w="1473" w:type="dxa"/>
            <w:vAlign w:val="center"/>
          </w:tcPr>
          <w:p w:rsidR="00905ED0" w:rsidRPr="00110920" w:rsidRDefault="00905ED0" w:rsidP="00110920">
            <w:pPr>
              <w:spacing w:before="29" w:line="288" w:lineRule="auto"/>
              <w:jc w:val="right"/>
              <w:rPr>
                <w:b/>
                <w:color w:val="000000"/>
                <w:sz w:val="18"/>
                <w:szCs w:val="18"/>
              </w:rPr>
            </w:pPr>
          </w:p>
        </w:tc>
        <w:tc>
          <w:tcPr>
            <w:tcW w:w="1221" w:type="dxa"/>
            <w:vAlign w:val="center"/>
          </w:tcPr>
          <w:p w:rsidR="00905ED0" w:rsidRPr="00110920" w:rsidRDefault="00905ED0" w:rsidP="00110920">
            <w:pPr>
              <w:spacing w:before="29" w:line="288" w:lineRule="auto"/>
              <w:jc w:val="right"/>
              <w:rPr>
                <w:b/>
                <w:color w:val="000000"/>
                <w:sz w:val="18"/>
                <w:szCs w:val="18"/>
              </w:rPr>
            </w:pPr>
          </w:p>
        </w:tc>
        <w:tc>
          <w:tcPr>
            <w:tcW w:w="1559" w:type="dxa"/>
            <w:vAlign w:val="center"/>
          </w:tcPr>
          <w:p w:rsidR="00905ED0" w:rsidRPr="00110920" w:rsidRDefault="00905ED0" w:rsidP="00110920">
            <w:pPr>
              <w:spacing w:before="29" w:line="288" w:lineRule="auto"/>
              <w:jc w:val="right"/>
              <w:rPr>
                <w:b/>
                <w:color w:val="000000"/>
                <w:sz w:val="18"/>
                <w:szCs w:val="18"/>
              </w:rPr>
            </w:pPr>
          </w:p>
        </w:tc>
        <w:tc>
          <w:tcPr>
            <w:tcW w:w="1446" w:type="dxa"/>
            <w:vAlign w:val="center"/>
          </w:tcPr>
          <w:p w:rsidR="00905ED0" w:rsidRPr="00110920" w:rsidRDefault="00905ED0" w:rsidP="00110920">
            <w:pPr>
              <w:spacing w:before="29" w:line="288" w:lineRule="auto"/>
              <w:jc w:val="right"/>
              <w:rPr>
                <w:b/>
                <w:color w:val="000000"/>
                <w:sz w:val="18"/>
                <w:szCs w:val="18"/>
              </w:rPr>
            </w:pPr>
          </w:p>
        </w:tc>
      </w:tr>
      <w:tr w:rsidR="0077148E">
        <w:tc>
          <w:tcPr>
            <w:tcW w:w="1740" w:type="dxa"/>
            <w:vAlign w:val="center"/>
          </w:tcPr>
          <w:p w:rsidR="0077148E" w:rsidRDefault="0037655A">
            <w:pPr>
              <w:jc w:val="left"/>
            </w:pPr>
            <w:r>
              <w:rPr>
                <w:color w:val="000000"/>
                <w:sz w:val="18"/>
                <w:szCs w:val="18"/>
              </w:rPr>
              <w:t>应付证券清算款</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1,247,538.53</w:t>
            </w:r>
          </w:p>
        </w:tc>
        <w:tc>
          <w:tcPr>
            <w:tcW w:w="1446" w:type="dxa"/>
            <w:vAlign w:val="center"/>
          </w:tcPr>
          <w:p w:rsidR="0077148E" w:rsidRDefault="0037655A" w:rsidP="00110920">
            <w:pPr>
              <w:jc w:val="right"/>
            </w:pPr>
            <w:r>
              <w:rPr>
                <w:color w:val="000000"/>
                <w:sz w:val="18"/>
                <w:szCs w:val="18"/>
              </w:rPr>
              <w:t>1,247,538.53</w:t>
            </w:r>
          </w:p>
        </w:tc>
      </w:tr>
      <w:tr w:rsidR="0077148E">
        <w:tc>
          <w:tcPr>
            <w:tcW w:w="1740" w:type="dxa"/>
            <w:vAlign w:val="center"/>
          </w:tcPr>
          <w:p w:rsidR="0077148E" w:rsidRDefault="0037655A">
            <w:pPr>
              <w:jc w:val="left"/>
            </w:pPr>
            <w:r>
              <w:rPr>
                <w:color w:val="000000"/>
                <w:sz w:val="18"/>
                <w:szCs w:val="18"/>
              </w:rPr>
              <w:t>应付赎回款</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42,027,298.91</w:t>
            </w:r>
          </w:p>
        </w:tc>
        <w:tc>
          <w:tcPr>
            <w:tcW w:w="1446" w:type="dxa"/>
            <w:vAlign w:val="center"/>
          </w:tcPr>
          <w:p w:rsidR="0077148E" w:rsidRDefault="0037655A" w:rsidP="00110920">
            <w:pPr>
              <w:jc w:val="right"/>
            </w:pPr>
            <w:r>
              <w:rPr>
                <w:color w:val="000000"/>
                <w:sz w:val="18"/>
                <w:szCs w:val="18"/>
              </w:rPr>
              <w:t>42,027,298.91</w:t>
            </w:r>
          </w:p>
        </w:tc>
      </w:tr>
      <w:tr w:rsidR="0077148E">
        <w:tc>
          <w:tcPr>
            <w:tcW w:w="1740" w:type="dxa"/>
            <w:vAlign w:val="center"/>
          </w:tcPr>
          <w:p w:rsidR="0077148E" w:rsidRDefault="0037655A">
            <w:pPr>
              <w:jc w:val="left"/>
            </w:pPr>
            <w:r>
              <w:rPr>
                <w:color w:val="000000"/>
                <w:sz w:val="18"/>
                <w:szCs w:val="18"/>
              </w:rPr>
              <w:t>应付管理人报酬</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394,249.40</w:t>
            </w:r>
          </w:p>
        </w:tc>
        <w:tc>
          <w:tcPr>
            <w:tcW w:w="1446" w:type="dxa"/>
            <w:vAlign w:val="center"/>
          </w:tcPr>
          <w:p w:rsidR="0077148E" w:rsidRDefault="0037655A" w:rsidP="00110920">
            <w:pPr>
              <w:jc w:val="right"/>
            </w:pPr>
            <w:r>
              <w:rPr>
                <w:color w:val="000000"/>
                <w:sz w:val="18"/>
                <w:szCs w:val="18"/>
              </w:rPr>
              <w:t>394,249.40</w:t>
            </w:r>
          </w:p>
        </w:tc>
      </w:tr>
      <w:tr w:rsidR="0077148E">
        <w:tc>
          <w:tcPr>
            <w:tcW w:w="1740" w:type="dxa"/>
            <w:vAlign w:val="center"/>
          </w:tcPr>
          <w:p w:rsidR="0077148E" w:rsidRDefault="0037655A">
            <w:pPr>
              <w:jc w:val="left"/>
            </w:pPr>
            <w:r>
              <w:rPr>
                <w:color w:val="000000"/>
                <w:sz w:val="18"/>
                <w:szCs w:val="18"/>
              </w:rPr>
              <w:t>应付托管费</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65,708.22</w:t>
            </w:r>
          </w:p>
        </w:tc>
        <w:tc>
          <w:tcPr>
            <w:tcW w:w="1446" w:type="dxa"/>
            <w:vAlign w:val="center"/>
          </w:tcPr>
          <w:p w:rsidR="0077148E" w:rsidRDefault="0037655A" w:rsidP="00110920">
            <w:pPr>
              <w:jc w:val="right"/>
            </w:pPr>
            <w:r>
              <w:rPr>
                <w:color w:val="000000"/>
                <w:sz w:val="18"/>
                <w:szCs w:val="18"/>
              </w:rPr>
              <w:t>65,708.22</w:t>
            </w:r>
          </w:p>
        </w:tc>
      </w:tr>
      <w:tr w:rsidR="0077148E">
        <w:tc>
          <w:tcPr>
            <w:tcW w:w="1740" w:type="dxa"/>
            <w:vAlign w:val="center"/>
          </w:tcPr>
          <w:p w:rsidR="0077148E" w:rsidRDefault="0037655A">
            <w:pPr>
              <w:jc w:val="left"/>
            </w:pPr>
            <w:r>
              <w:rPr>
                <w:color w:val="000000"/>
                <w:sz w:val="18"/>
                <w:szCs w:val="18"/>
              </w:rPr>
              <w:t>应付交易费用</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324,763.15</w:t>
            </w:r>
          </w:p>
        </w:tc>
        <w:tc>
          <w:tcPr>
            <w:tcW w:w="1446" w:type="dxa"/>
            <w:vAlign w:val="center"/>
          </w:tcPr>
          <w:p w:rsidR="0077148E" w:rsidRDefault="0037655A" w:rsidP="00110920">
            <w:pPr>
              <w:jc w:val="right"/>
            </w:pPr>
            <w:r>
              <w:rPr>
                <w:color w:val="000000"/>
                <w:sz w:val="18"/>
                <w:szCs w:val="18"/>
              </w:rPr>
              <w:t>324,763.15</w:t>
            </w:r>
          </w:p>
        </w:tc>
      </w:tr>
      <w:tr w:rsidR="0077148E">
        <w:tc>
          <w:tcPr>
            <w:tcW w:w="1740" w:type="dxa"/>
            <w:vAlign w:val="center"/>
          </w:tcPr>
          <w:p w:rsidR="0077148E" w:rsidRDefault="0037655A">
            <w:pPr>
              <w:jc w:val="left"/>
            </w:pPr>
            <w:r>
              <w:rPr>
                <w:color w:val="000000"/>
                <w:sz w:val="18"/>
                <w:szCs w:val="18"/>
              </w:rPr>
              <w:t>其他负债</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238,821.84</w:t>
            </w:r>
          </w:p>
        </w:tc>
        <w:tc>
          <w:tcPr>
            <w:tcW w:w="1446" w:type="dxa"/>
            <w:vAlign w:val="center"/>
          </w:tcPr>
          <w:p w:rsidR="0077148E" w:rsidRDefault="0037655A" w:rsidP="00110920">
            <w:pPr>
              <w:jc w:val="right"/>
            </w:pPr>
            <w:r>
              <w:rPr>
                <w:color w:val="000000"/>
                <w:sz w:val="18"/>
                <w:szCs w:val="18"/>
              </w:rPr>
              <w:t>238,821.84</w:t>
            </w:r>
          </w:p>
        </w:tc>
      </w:tr>
      <w:tr w:rsidR="00905ED0" w:rsidRPr="00110920" w:rsidTr="00A653FA">
        <w:trPr>
          <w:trHeight w:val="280"/>
        </w:trPr>
        <w:tc>
          <w:tcPr>
            <w:tcW w:w="1740" w:type="dxa"/>
            <w:vAlign w:val="center"/>
          </w:tcPr>
          <w:p w:rsidR="00905ED0" w:rsidRPr="00110920" w:rsidRDefault="00905ED0" w:rsidP="00110920">
            <w:pPr>
              <w:spacing w:before="29" w:line="288" w:lineRule="auto"/>
              <w:rPr>
                <w:b/>
                <w:color w:val="000000"/>
                <w:sz w:val="18"/>
                <w:szCs w:val="18"/>
              </w:rPr>
            </w:pPr>
            <w:r w:rsidRPr="00110920">
              <w:rPr>
                <w:b/>
                <w:color w:val="000000"/>
                <w:sz w:val="18"/>
                <w:szCs w:val="18"/>
              </w:rPr>
              <w:t>负债总计</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473"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221"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44,298,380.05</w:t>
            </w:r>
          </w:p>
        </w:tc>
        <w:tc>
          <w:tcPr>
            <w:tcW w:w="1446"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44,298,380.05</w:t>
            </w:r>
          </w:p>
        </w:tc>
      </w:tr>
      <w:tr w:rsidR="00905ED0" w:rsidRPr="00110920" w:rsidTr="00A653FA">
        <w:trPr>
          <w:trHeight w:val="280"/>
        </w:trPr>
        <w:tc>
          <w:tcPr>
            <w:tcW w:w="1740" w:type="dxa"/>
            <w:vAlign w:val="center"/>
          </w:tcPr>
          <w:p w:rsidR="00905ED0" w:rsidRPr="00110920" w:rsidRDefault="00905ED0" w:rsidP="00110920">
            <w:pPr>
              <w:spacing w:before="29" w:line="288" w:lineRule="auto"/>
              <w:rPr>
                <w:b/>
                <w:color w:val="000000"/>
                <w:sz w:val="18"/>
                <w:szCs w:val="18"/>
              </w:rPr>
            </w:pPr>
            <w:r w:rsidRPr="00110920">
              <w:rPr>
                <w:b/>
                <w:color w:val="000000"/>
                <w:sz w:val="18"/>
                <w:szCs w:val="18"/>
              </w:rPr>
              <w:t>利率敏感度缺口</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57,012,200.70</w:t>
            </w:r>
          </w:p>
        </w:tc>
        <w:tc>
          <w:tcPr>
            <w:tcW w:w="1473"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221"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146,418,544.32</w:t>
            </w:r>
          </w:p>
        </w:tc>
        <w:tc>
          <w:tcPr>
            <w:tcW w:w="1446"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203,430,745.02</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77148E">
        <w:tc>
          <w:tcPr>
            <w:tcW w:w="1740" w:type="dxa"/>
            <w:vAlign w:val="center"/>
          </w:tcPr>
          <w:p w:rsidR="0077148E" w:rsidRDefault="0037655A">
            <w:pPr>
              <w:jc w:val="left"/>
            </w:pPr>
            <w:r>
              <w:rPr>
                <w:color w:val="000000"/>
                <w:sz w:val="18"/>
                <w:szCs w:val="18"/>
              </w:rPr>
              <w:t>银行存款</w:t>
            </w:r>
          </w:p>
        </w:tc>
        <w:tc>
          <w:tcPr>
            <w:tcW w:w="1559" w:type="dxa"/>
            <w:vAlign w:val="center"/>
          </w:tcPr>
          <w:p w:rsidR="0077148E" w:rsidRDefault="0037655A" w:rsidP="00110920">
            <w:pPr>
              <w:jc w:val="right"/>
            </w:pPr>
            <w:r>
              <w:rPr>
                <w:color w:val="000000"/>
                <w:sz w:val="18"/>
                <w:szCs w:val="18"/>
              </w:rPr>
              <w:t>50,451,231.49</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w:t>
            </w:r>
          </w:p>
        </w:tc>
        <w:tc>
          <w:tcPr>
            <w:tcW w:w="1446" w:type="dxa"/>
            <w:vAlign w:val="center"/>
          </w:tcPr>
          <w:p w:rsidR="0077148E" w:rsidRDefault="0037655A" w:rsidP="00110920">
            <w:pPr>
              <w:jc w:val="right"/>
            </w:pPr>
            <w:r>
              <w:rPr>
                <w:color w:val="000000"/>
                <w:sz w:val="18"/>
                <w:szCs w:val="18"/>
              </w:rPr>
              <w:t>50,451,231.49</w:t>
            </w:r>
          </w:p>
        </w:tc>
      </w:tr>
      <w:tr w:rsidR="0077148E">
        <w:tc>
          <w:tcPr>
            <w:tcW w:w="1740" w:type="dxa"/>
            <w:vAlign w:val="center"/>
          </w:tcPr>
          <w:p w:rsidR="0077148E" w:rsidRDefault="0037655A">
            <w:pPr>
              <w:jc w:val="left"/>
            </w:pPr>
            <w:r>
              <w:rPr>
                <w:color w:val="000000"/>
                <w:sz w:val="18"/>
                <w:szCs w:val="18"/>
              </w:rPr>
              <w:t>结算备付金</w:t>
            </w:r>
          </w:p>
        </w:tc>
        <w:tc>
          <w:tcPr>
            <w:tcW w:w="1559" w:type="dxa"/>
            <w:vAlign w:val="center"/>
          </w:tcPr>
          <w:p w:rsidR="0077148E" w:rsidRDefault="0037655A" w:rsidP="00110920">
            <w:pPr>
              <w:jc w:val="right"/>
            </w:pPr>
            <w:r>
              <w:rPr>
                <w:color w:val="000000"/>
                <w:sz w:val="18"/>
                <w:szCs w:val="18"/>
              </w:rPr>
              <w:t>388,872.39</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w:t>
            </w:r>
          </w:p>
        </w:tc>
        <w:tc>
          <w:tcPr>
            <w:tcW w:w="1446" w:type="dxa"/>
            <w:vAlign w:val="center"/>
          </w:tcPr>
          <w:p w:rsidR="0077148E" w:rsidRDefault="0037655A" w:rsidP="00110920">
            <w:pPr>
              <w:jc w:val="right"/>
            </w:pPr>
            <w:r>
              <w:rPr>
                <w:color w:val="000000"/>
                <w:sz w:val="18"/>
                <w:szCs w:val="18"/>
              </w:rPr>
              <w:t>388,872.39</w:t>
            </w:r>
          </w:p>
        </w:tc>
      </w:tr>
      <w:tr w:rsidR="0077148E">
        <w:tc>
          <w:tcPr>
            <w:tcW w:w="1740" w:type="dxa"/>
            <w:vAlign w:val="center"/>
          </w:tcPr>
          <w:p w:rsidR="0077148E" w:rsidRDefault="0037655A">
            <w:pPr>
              <w:jc w:val="left"/>
            </w:pPr>
            <w:r>
              <w:rPr>
                <w:color w:val="000000"/>
                <w:sz w:val="18"/>
                <w:szCs w:val="18"/>
              </w:rPr>
              <w:t>存出保证金</w:t>
            </w:r>
          </w:p>
        </w:tc>
        <w:tc>
          <w:tcPr>
            <w:tcW w:w="1559" w:type="dxa"/>
            <w:vAlign w:val="center"/>
          </w:tcPr>
          <w:p w:rsidR="0077148E" w:rsidRDefault="0037655A" w:rsidP="00110920">
            <w:pPr>
              <w:jc w:val="right"/>
            </w:pPr>
            <w:r>
              <w:rPr>
                <w:color w:val="000000"/>
                <w:sz w:val="18"/>
                <w:szCs w:val="18"/>
              </w:rPr>
              <w:t>15,710.03</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w:t>
            </w:r>
          </w:p>
        </w:tc>
        <w:tc>
          <w:tcPr>
            <w:tcW w:w="1446" w:type="dxa"/>
            <w:vAlign w:val="center"/>
          </w:tcPr>
          <w:p w:rsidR="0077148E" w:rsidRDefault="0037655A" w:rsidP="00110920">
            <w:pPr>
              <w:jc w:val="right"/>
            </w:pPr>
            <w:r>
              <w:rPr>
                <w:color w:val="000000"/>
                <w:sz w:val="18"/>
                <w:szCs w:val="18"/>
              </w:rPr>
              <w:t>15,710.03</w:t>
            </w:r>
          </w:p>
        </w:tc>
      </w:tr>
      <w:tr w:rsidR="0077148E">
        <w:tc>
          <w:tcPr>
            <w:tcW w:w="1740" w:type="dxa"/>
            <w:vAlign w:val="center"/>
          </w:tcPr>
          <w:p w:rsidR="0077148E" w:rsidRDefault="0037655A">
            <w:pPr>
              <w:jc w:val="left"/>
            </w:pPr>
            <w:r>
              <w:rPr>
                <w:color w:val="000000"/>
                <w:sz w:val="18"/>
                <w:szCs w:val="18"/>
              </w:rPr>
              <w:t>交易性金融资产</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147,894,089.28</w:t>
            </w:r>
          </w:p>
        </w:tc>
        <w:tc>
          <w:tcPr>
            <w:tcW w:w="1446" w:type="dxa"/>
            <w:vAlign w:val="center"/>
          </w:tcPr>
          <w:p w:rsidR="0077148E" w:rsidRDefault="0037655A" w:rsidP="00110920">
            <w:pPr>
              <w:jc w:val="right"/>
            </w:pPr>
            <w:r>
              <w:rPr>
                <w:color w:val="000000"/>
                <w:sz w:val="18"/>
                <w:szCs w:val="18"/>
              </w:rPr>
              <w:t>147,894,089.28</w:t>
            </w:r>
          </w:p>
        </w:tc>
      </w:tr>
      <w:tr w:rsidR="0077148E">
        <w:tc>
          <w:tcPr>
            <w:tcW w:w="1740" w:type="dxa"/>
            <w:vAlign w:val="center"/>
          </w:tcPr>
          <w:p w:rsidR="0077148E" w:rsidRDefault="0037655A">
            <w:pPr>
              <w:jc w:val="left"/>
            </w:pPr>
            <w:r>
              <w:rPr>
                <w:color w:val="000000"/>
                <w:sz w:val="18"/>
                <w:szCs w:val="18"/>
              </w:rPr>
              <w:t>应收证券清算款</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3,329,022.06</w:t>
            </w:r>
          </w:p>
        </w:tc>
        <w:tc>
          <w:tcPr>
            <w:tcW w:w="1446" w:type="dxa"/>
            <w:vAlign w:val="center"/>
          </w:tcPr>
          <w:p w:rsidR="0077148E" w:rsidRDefault="0037655A" w:rsidP="00110920">
            <w:pPr>
              <w:jc w:val="right"/>
            </w:pPr>
            <w:r>
              <w:rPr>
                <w:color w:val="000000"/>
                <w:sz w:val="18"/>
                <w:szCs w:val="18"/>
              </w:rPr>
              <w:t>3,329,022.06</w:t>
            </w:r>
          </w:p>
        </w:tc>
      </w:tr>
      <w:tr w:rsidR="0077148E">
        <w:tc>
          <w:tcPr>
            <w:tcW w:w="1740" w:type="dxa"/>
            <w:vAlign w:val="center"/>
          </w:tcPr>
          <w:p w:rsidR="0077148E" w:rsidRDefault="0037655A">
            <w:pPr>
              <w:jc w:val="left"/>
            </w:pPr>
            <w:r>
              <w:rPr>
                <w:color w:val="000000"/>
                <w:sz w:val="18"/>
                <w:szCs w:val="18"/>
              </w:rPr>
              <w:t>应收利息</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10,135.15</w:t>
            </w:r>
          </w:p>
        </w:tc>
        <w:tc>
          <w:tcPr>
            <w:tcW w:w="1446" w:type="dxa"/>
            <w:vAlign w:val="center"/>
          </w:tcPr>
          <w:p w:rsidR="0077148E" w:rsidRDefault="0037655A" w:rsidP="00110920">
            <w:pPr>
              <w:jc w:val="right"/>
            </w:pPr>
            <w:r>
              <w:rPr>
                <w:color w:val="000000"/>
                <w:sz w:val="18"/>
                <w:szCs w:val="18"/>
              </w:rPr>
              <w:t>10,135.15</w:t>
            </w:r>
          </w:p>
        </w:tc>
      </w:tr>
      <w:tr w:rsidR="0077148E">
        <w:tc>
          <w:tcPr>
            <w:tcW w:w="1740" w:type="dxa"/>
            <w:vAlign w:val="center"/>
          </w:tcPr>
          <w:p w:rsidR="0077148E" w:rsidRDefault="0037655A">
            <w:pPr>
              <w:jc w:val="left"/>
            </w:pPr>
            <w:r>
              <w:rPr>
                <w:color w:val="000000"/>
                <w:sz w:val="18"/>
                <w:szCs w:val="18"/>
              </w:rPr>
              <w:t>应收申购款</w:t>
            </w:r>
          </w:p>
        </w:tc>
        <w:tc>
          <w:tcPr>
            <w:tcW w:w="1559" w:type="dxa"/>
            <w:vAlign w:val="center"/>
          </w:tcPr>
          <w:p w:rsidR="0077148E" w:rsidRDefault="0037655A" w:rsidP="00110920">
            <w:pPr>
              <w:jc w:val="right"/>
            </w:pPr>
            <w:r>
              <w:rPr>
                <w:color w:val="000000"/>
                <w:sz w:val="18"/>
                <w:szCs w:val="18"/>
              </w:rPr>
              <w:t>120,254.77</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4,410,943.40</w:t>
            </w:r>
          </w:p>
        </w:tc>
        <w:tc>
          <w:tcPr>
            <w:tcW w:w="1446" w:type="dxa"/>
            <w:vAlign w:val="center"/>
          </w:tcPr>
          <w:p w:rsidR="0077148E" w:rsidRDefault="0037655A" w:rsidP="00110920">
            <w:pPr>
              <w:jc w:val="right"/>
            </w:pPr>
            <w:r>
              <w:rPr>
                <w:color w:val="000000"/>
                <w:sz w:val="18"/>
                <w:szCs w:val="18"/>
              </w:rPr>
              <w:t>4,531,198.17</w:t>
            </w:r>
          </w:p>
        </w:tc>
      </w:tr>
      <w:tr w:rsidR="00905ED0" w:rsidRPr="00110920" w:rsidTr="00110920">
        <w:trPr>
          <w:trHeight w:val="189"/>
        </w:trPr>
        <w:tc>
          <w:tcPr>
            <w:tcW w:w="1740" w:type="dxa"/>
            <w:vAlign w:val="center"/>
          </w:tcPr>
          <w:p w:rsidR="00905ED0" w:rsidRPr="00AB5521" w:rsidRDefault="00905ED0" w:rsidP="00110920">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50,976,068.68</w:t>
            </w:r>
          </w:p>
        </w:tc>
        <w:tc>
          <w:tcPr>
            <w:tcW w:w="1473"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221"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155,644,189.89</w:t>
            </w:r>
          </w:p>
        </w:tc>
        <w:tc>
          <w:tcPr>
            <w:tcW w:w="1446"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206,620,258.57</w:t>
            </w:r>
          </w:p>
        </w:tc>
      </w:tr>
      <w:tr w:rsidR="00905ED0" w:rsidRPr="00110920" w:rsidTr="00A653FA">
        <w:trPr>
          <w:trHeight w:val="280"/>
        </w:trPr>
        <w:tc>
          <w:tcPr>
            <w:tcW w:w="1740" w:type="dxa"/>
            <w:vAlign w:val="center"/>
          </w:tcPr>
          <w:p w:rsidR="00905ED0" w:rsidRPr="00110920" w:rsidRDefault="00905ED0" w:rsidP="0048308E">
            <w:pPr>
              <w:spacing w:before="29" w:line="288" w:lineRule="auto"/>
              <w:rPr>
                <w:b/>
                <w:color w:val="000000"/>
                <w:sz w:val="18"/>
                <w:szCs w:val="18"/>
              </w:rPr>
            </w:pPr>
            <w:r w:rsidRPr="00110920">
              <w:rPr>
                <w:b/>
                <w:color w:val="000000"/>
                <w:sz w:val="18"/>
                <w:szCs w:val="18"/>
              </w:rPr>
              <w:t>负债</w:t>
            </w:r>
          </w:p>
        </w:tc>
        <w:tc>
          <w:tcPr>
            <w:tcW w:w="1559" w:type="dxa"/>
            <w:vAlign w:val="center"/>
          </w:tcPr>
          <w:p w:rsidR="00905ED0" w:rsidRPr="00110920" w:rsidRDefault="00905ED0" w:rsidP="00110920">
            <w:pPr>
              <w:spacing w:before="29" w:line="288" w:lineRule="auto"/>
              <w:jc w:val="right"/>
              <w:rPr>
                <w:b/>
                <w:color w:val="000000"/>
                <w:sz w:val="18"/>
                <w:szCs w:val="18"/>
              </w:rPr>
            </w:pPr>
          </w:p>
        </w:tc>
        <w:tc>
          <w:tcPr>
            <w:tcW w:w="1473" w:type="dxa"/>
            <w:vAlign w:val="center"/>
          </w:tcPr>
          <w:p w:rsidR="00905ED0" w:rsidRPr="00110920" w:rsidRDefault="00905ED0" w:rsidP="00110920">
            <w:pPr>
              <w:spacing w:before="29" w:line="288" w:lineRule="auto"/>
              <w:jc w:val="right"/>
              <w:rPr>
                <w:b/>
                <w:color w:val="000000"/>
                <w:sz w:val="18"/>
                <w:szCs w:val="18"/>
              </w:rPr>
            </w:pPr>
          </w:p>
        </w:tc>
        <w:tc>
          <w:tcPr>
            <w:tcW w:w="1221" w:type="dxa"/>
            <w:vAlign w:val="center"/>
          </w:tcPr>
          <w:p w:rsidR="00905ED0" w:rsidRPr="00110920" w:rsidRDefault="00905ED0" w:rsidP="00110920">
            <w:pPr>
              <w:spacing w:before="29" w:line="288" w:lineRule="auto"/>
              <w:jc w:val="right"/>
              <w:rPr>
                <w:b/>
                <w:color w:val="000000"/>
                <w:sz w:val="18"/>
                <w:szCs w:val="18"/>
              </w:rPr>
            </w:pPr>
          </w:p>
        </w:tc>
        <w:tc>
          <w:tcPr>
            <w:tcW w:w="1559" w:type="dxa"/>
            <w:vAlign w:val="center"/>
          </w:tcPr>
          <w:p w:rsidR="00905ED0" w:rsidRPr="00110920" w:rsidRDefault="00905ED0" w:rsidP="00110920">
            <w:pPr>
              <w:spacing w:before="29" w:line="288" w:lineRule="auto"/>
              <w:jc w:val="right"/>
              <w:rPr>
                <w:b/>
                <w:color w:val="000000"/>
                <w:sz w:val="18"/>
                <w:szCs w:val="18"/>
              </w:rPr>
            </w:pPr>
          </w:p>
        </w:tc>
        <w:tc>
          <w:tcPr>
            <w:tcW w:w="1446" w:type="dxa"/>
            <w:vAlign w:val="center"/>
          </w:tcPr>
          <w:p w:rsidR="00905ED0" w:rsidRPr="00110920" w:rsidRDefault="00905ED0" w:rsidP="00110920">
            <w:pPr>
              <w:spacing w:before="29" w:line="288" w:lineRule="auto"/>
              <w:jc w:val="right"/>
              <w:rPr>
                <w:b/>
                <w:color w:val="000000"/>
                <w:sz w:val="18"/>
                <w:szCs w:val="18"/>
              </w:rPr>
            </w:pPr>
          </w:p>
        </w:tc>
      </w:tr>
      <w:tr w:rsidR="0077148E">
        <w:tc>
          <w:tcPr>
            <w:tcW w:w="1740" w:type="dxa"/>
            <w:vAlign w:val="center"/>
          </w:tcPr>
          <w:p w:rsidR="0077148E" w:rsidRDefault="0037655A">
            <w:pPr>
              <w:jc w:val="left"/>
            </w:pPr>
            <w:r>
              <w:rPr>
                <w:color w:val="000000"/>
                <w:sz w:val="18"/>
                <w:szCs w:val="18"/>
              </w:rPr>
              <w:t>应付赎回款</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1,844,549.83</w:t>
            </w:r>
          </w:p>
        </w:tc>
        <w:tc>
          <w:tcPr>
            <w:tcW w:w="1446" w:type="dxa"/>
            <w:vAlign w:val="center"/>
          </w:tcPr>
          <w:p w:rsidR="0077148E" w:rsidRDefault="0037655A" w:rsidP="00110920">
            <w:pPr>
              <w:jc w:val="right"/>
            </w:pPr>
            <w:r>
              <w:rPr>
                <w:color w:val="000000"/>
                <w:sz w:val="18"/>
                <w:szCs w:val="18"/>
              </w:rPr>
              <w:t>1,844,549.83</w:t>
            </w:r>
          </w:p>
        </w:tc>
      </w:tr>
      <w:tr w:rsidR="0077148E">
        <w:tc>
          <w:tcPr>
            <w:tcW w:w="1740" w:type="dxa"/>
            <w:vAlign w:val="center"/>
          </w:tcPr>
          <w:p w:rsidR="0077148E" w:rsidRDefault="0037655A">
            <w:pPr>
              <w:jc w:val="left"/>
            </w:pPr>
            <w:r>
              <w:rPr>
                <w:color w:val="000000"/>
                <w:sz w:val="18"/>
                <w:szCs w:val="18"/>
              </w:rPr>
              <w:t>应付管理人报酬</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189,576.34</w:t>
            </w:r>
          </w:p>
        </w:tc>
        <w:tc>
          <w:tcPr>
            <w:tcW w:w="1446" w:type="dxa"/>
            <w:vAlign w:val="center"/>
          </w:tcPr>
          <w:p w:rsidR="0077148E" w:rsidRDefault="0037655A" w:rsidP="00110920">
            <w:pPr>
              <w:jc w:val="right"/>
            </w:pPr>
            <w:r>
              <w:rPr>
                <w:color w:val="000000"/>
                <w:sz w:val="18"/>
                <w:szCs w:val="18"/>
              </w:rPr>
              <w:t>189,576.34</w:t>
            </w:r>
          </w:p>
        </w:tc>
      </w:tr>
      <w:tr w:rsidR="0077148E">
        <w:tc>
          <w:tcPr>
            <w:tcW w:w="1740" w:type="dxa"/>
            <w:vAlign w:val="center"/>
          </w:tcPr>
          <w:p w:rsidR="0077148E" w:rsidRDefault="0037655A">
            <w:pPr>
              <w:jc w:val="left"/>
            </w:pPr>
            <w:r>
              <w:rPr>
                <w:color w:val="000000"/>
                <w:sz w:val="18"/>
                <w:szCs w:val="18"/>
              </w:rPr>
              <w:t>应付托管费</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31,596.05</w:t>
            </w:r>
          </w:p>
        </w:tc>
        <w:tc>
          <w:tcPr>
            <w:tcW w:w="1446" w:type="dxa"/>
            <w:vAlign w:val="center"/>
          </w:tcPr>
          <w:p w:rsidR="0077148E" w:rsidRDefault="0037655A" w:rsidP="00110920">
            <w:pPr>
              <w:jc w:val="right"/>
            </w:pPr>
            <w:r>
              <w:rPr>
                <w:color w:val="000000"/>
                <w:sz w:val="18"/>
                <w:szCs w:val="18"/>
              </w:rPr>
              <w:t>31,596.05</w:t>
            </w:r>
          </w:p>
        </w:tc>
      </w:tr>
      <w:tr w:rsidR="0077148E">
        <w:tc>
          <w:tcPr>
            <w:tcW w:w="1740" w:type="dxa"/>
            <w:vAlign w:val="center"/>
          </w:tcPr>
          <w:p w:rsidR="0077148E" w:rsidRDefault="0037655A">
            <w:pPr>
              <w:jc w:val="left"/>
            </w:pPr>
            <w:r>
              <w:rPr>
                <w:color w:val="000000"/>
                <w:sz w:val="18"/>
                <w:szCs w:val="18"/>
              </w:rPr>
              <w:t>应付交易费用</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126,416.60</w:t>
            </w:r>
          </w:p>
        </w:tc>
        <w:tc>
          <w:tcPr>
            <w:tcW w:w="1446" w:type="dxa"/>
            <w:vAlign w:val="center"/>
          </w:tcPr>
          <w:p w:rsidR="0077148E" w:rsidRDefault="0037655A" w:rsidP="00110920">
            <w:pPr>
              <w:jc w:val="right"/>
            </w:pPr>
            <w:r>
              <w:rPr>
                <w:color w:val="000000"/>
                <w:sz w:val="18"/>
                <w:szCs w:val="18"/>
              </w:rPr>
              <w:t>126,416.60</w:t>
            </w:r>
          </w:p>
        </w:tc>
      </w:tr>
      <w:tr w:rsidR="0077148E">
        <w:tc>
          <w:tcPr>
            <w:tcW w:w="1740" w:type="dxa"/>
            <w:vAlign w:val="center"/>
          </w:tcPr>
          <w:p w:rsidR="0077148E" w:rsidRDefault="0037655A">
            <w:pPr>
              <w:jc w:val="left"/>
            </w:pPr>
            <w:r>
              <w:rPr>
                <w:color w:val="000000"/>
                <w:sz w:val="18"/>
                <w:szCs w:val="18"/>
              </w:rPr>
              <w:t>其他负债</w:t>
            </w:r>
          </w:p>
        </w:tc>
        <w:tc>
          <w:tcPr>
            <w:tcW w:w="1559" w:type="dxa"/>
            <w:vAlign w:val="center"/>
          </w:tcPr>
          <w:p w:rsidR="0077148E" w:rsidRDefault="0037655A" w:rsidP="00110920">
            <w:pPr>
              <w:jc w:val="right"/>
            </w:pPr>
            <w:r>
              <w:rPr>
                <w:color w:val="000000"/>
                <w:sz w:val="18"/>
                <w:szCs w:val="18"/>
              </w:rPr>
              <w:t>-</w:t>
            </w:r>
          </w:p>
        </w:tc>
        <w:tc>
          <w:tcPr>
            <w:tcW w:w="1473" w:type="dxa"/>
            <w:vAlign w:val="center"/>
          </w:tcPr>
          <w:p w:rsidR="0077148E" w:rsidRDefault="0037655A" w:rsidP="00110920">
            <w:pPr>
              <w:jc w:val="right"/>
            </w:pPr>
            <w:r>
              <w:rPr>
                <w:color w:val="000000"/>
                <w:sz w:val="18"/>
                <w:szCs w:val="18"/>
              </w:rPr>
              <w:t>-</w:t>
            </w:r>
          </w:p>
        </w:tc>
        <w:tc>
          <w:tcPr>
            <w:tcW w:w="1221" w:type="dxa"/>
            <w:vAlign w:val="center"/>
          </w:tcPr>
          <w:p w:rsidR="0077148E" w:rsidRDefault="0037655A" w:rsidP="00110920">
            <w:pPr>
              <w:jc w:val="right"/>
            </w:pPr>
            <w:r>
              <w:rPr>
                <w:color w:val="000000"/>
                <w:sz w:val="18"/>
                <w:szCs w:val="18"/>
              </w:rPr>
              <w:t>-</w:t>
            </w:r>
          </w:p>
        </w:tc>
        <w:tc>
          <w:tcPr>
            <w:tcW w:w="1559" w:type="dxa"/>
            <w:vAlign w:val="center"/>
          </w:tcPr>
          <w:p w:rsidR="0077148E" w:rsidRDefault="0037655A" w:rsidP="00110920">
            <w:pPr>
              <w:jc w:val="right"/>
            </w:pPr>
            <w:r>
              <w:rPr>
                <w:color w:val="000000"/>
                <w:sz w:val="18"/>
                <w:szCs w:val="18"/>
              </w:rPr>
              <w:t>157,350.65</w:t>
            </w:r>
          </w:p>
        </w:tc>
        <w:tc>
          <w:tcPr>
            <w:tcW w:w="1446" w:type="dxa"/>
            <w:vAlign w:val="center"/>
          </w:tcPr>
          <w:p w:rsidR="0077148E" w:rsidRDefault="0037655A" w:rsidP="00110920">
            <w:pPr>
              <w:jc w:val="right"/>
            </w:pPr>
            <w:r>
              <w:rPr>
                <w:color w:val="000000"/>
                <w:sz w:val="18"/>
                <w:szCs w:val="18"/>
              </w:rPr>
              <w:t>157,350.65</w:t>
            </w:r>
          </w:p>
        </w:tc>
      </w:tr>
      <w:tr w:rsidR="00905ED0" w:rsidRPr="00110920" w:rsidTr="00110920">
        <w:trPr>
          <w:trHeight w:val="163"/>
        </w:trPr>
        <w:tc>
          <w:tcPr>
            <w:tcW w:w="1740" w:type="dxa"/>
            <w:vAlign w:val="center"/>
          </w:tcPr>
          <w:p w:rsidR="00905ED0" w:rsidRPr="00110920" w:rsidRDefault="00905ED0" w:rsidP="00110920">
            <w:pPr>
              <w:spacing w:before="29" w:line="288" w:lineRule="auto"/>
              <w:rPr>
                <w:b/>
                <w:color w:val="000000"/>
                <w:sz w:val="18"/>
                <w:szCs w:val="18"/>
              </w:rPr>
            </w:pPr>
            <w:r w:rsidRPr="00110920">
              <w:rPr>
                <w:b/>
                <w:color w:val="000000"/>
                <w:sz w:val="18"/>
                <w:szCs w:val="18"/>
              </w:rPr>
              <w:t>负债总计</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473"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221" w:type="dxa"/>
            <w:vAlign w:val="center"/>
          </w:tcPr>
          <w:p w:rsidR="00905ED0" w:rsidRPr="00110920" w:rsidRDefault="00110920" w:rsidP="00110920">
            <w:pPr>
              <w:spacing w:before="29" w:line="288" w:lineRule="auto"/>
              <w:jc w:val="right"/>
              <w:rPr>
                <w:b/>
                <w:color w:val="000000"/>
                <w:sz w:val="18"/>
                <w:szCs w:val="18"/>
              </w:rPr>
            </w:pPr>
            <w:r>
              <w:rPr>
                <w:rFonts w:hint="eastAsia"/>
                <w:b/>
                <w:color w:val="000000"/>
                <w:sz w:val="18"/>
                <w:szCs w:val="18"/>
              </w:rPr>
              <w:t>-</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2,349,489.47</w:t>
            </w:r>
          </w:p>
        </w:tc>
        <w:tc>
          <w:tcPr>
            <w:tcW w:w="1446"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2,349,489.47</w:t>
            </w:r>
          </w:p>
        </w:tc>
      </w:tr>
      <w:tr w:rsidR="00905ED0" w:rsidRPr="00110920" w:rsidTr="00A653FA">
        <w:trPr>
          <w:trHeight w:val="280"/>
        </w:trPr>
        <w:tc>
          <w:tcPr>
            <w:tcW w:w="1740" w:type="dxa"/>
            <w:vAlign w:val="center"/>
          </w:tcPr>
          <w:p w:rsidR="00905ED0" w:rsidRPr="00110920" w:rsidRDefault="00905ED0" w:rsidP="00110920">
            <w:pPr>
              <w:spacing w:before="29" w:line="288" w:lineRule="auto"/>
              <w:rPr>
                <w:b/>
                <w:color w:val="000000"/>
                <w:sz w:val="18"/>
                <w:szCs w:val="18"/>
              </w:rPr>
            </w:pPr>
            <w:r w:rsidRPr="00110920">
              <w:rPr>
                <w:b/>
                <w:color w:val="000000"/>
                <w:sz w:val="18"/>
                <w:szCs w:val="18"/>
              </w:rPr>
              <w:t>利率敏感度缺口</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50,976,068.68</w:t>
            </w:r>
          </w:p>
        </w:tc>
        <w:tc>
          <w:tcPr>
            <w:tcW w:w="1473"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221"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w:t>
            </w:r>
          </w:p>
        </w:tc>
        <w:tc>
          <w:tcPr>
            <w:tcW w:w="1559"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153,294,700.42</w:t>
            </w:r>
          </w:p>
        </w:tc>
        <w:tc>
          <w:tcPr>
            <w:tcW w:w="1446" w:type="dxa"/>
            <w:vAlign w:val="center"/>
          </w:tcPr>
          <w:p w:rsidR="00905ED0" w:rsidRPr="00110920" w:rsidRDefault="00905ED0" w:rsidP="00110920">
            <w:pPr>
              <w:spacing w:before="29" w:line="288" w:lineRule="auto"/>
              <w:jc w:val="right"/>
              <w:rPr>
                <w:b/>
                <w:color w:val="000000"/>
                <w:sz w:val="18"/>
                <w:szCs w:val="18"/>
              </w:rPr>
            </w:pPr>
            <w:r w:rsidRPr="00110920">
              <w:rPr>
                <w:b/>
                <w:color w:val="000000"/>
                <w:sz w:val="18"/>
                <w:szCs w:val="18"/>
              </w:rPr>
              <w:t>204,270,769.10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10920">
      <w:pPr>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77148E" w:rsidRDefault="0037655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7148E" w:rsidRDefault="0037655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；债券、货币市场工具、现金、权证、资产支持证券以及法律法规或中国证监会允许基金投资的其他证券品种占基金资产</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7151DB" w:rsidRPr="0040629B" w:rsidTr="007151DB">
        <w:trPr>
          <w:trHeight w:val="278"/>
        </w:trPr>
        <w:tc>
          <w:tcPr>
            <w:tcW w:w="2977" w:type="dxa"/>
            <w:vMerge w:val="restart"/>
            <w:tcMar>
              <w:left w:w="108" w:type="dxa"/>
            </w:tcMar>
            <w:vAlign w:val="center"/>
          </w:tcPr>
          <w:p w:rsidR="0002154E" w:rsidRPr="0040629B" w:rsidRDefault="0002154E" w:rsidP="0048308E">
            <w:pPr>
              <w:spacing w:before="29" w:line="288" w:lineRule="auto"/>
              <w:jc w:val="center"/>
              <w:rPr>
                <w:color w:val="000000"/>
                <w:szCs w:val="21"/>
              </w:rPr>
            </w:pPr>
            <w:r w:rsidRPr="0040629B">
              <w:rPr>
                <w:color w:val="000000"/>
                <w:szCs w:val="21"/>
              </w:rPr>
              <w:t>项目</w:t>
            </w:r>
          </w:p>
        </w:tc>
        <w:tc>
          <w:tcPr>
            <w:tcW w:w="2977" w:type="dxa"/>
            <w:gridSpan w:val="2"/>
            <w:tcMar>
              <w:left w:w="108" w:type="dxa"/>
            </w:tcMar>
            <w:vAlign w:val="center"/>
          </w:tcPr>
          <w:p w:rsidR="0002154E" w:rsidRPr="0040629B" w:rsidRDefault="0002154E" w:rsidP="0048308E">
            <w:pPr>
              <w:spacing w:before="29" w:line="288" w:lineRule="auto"/>
              <w:jc w:val="center"/>
              <w:rPr>
                <w:color w:val="000000"/>
                <w:szCs w:val="21"/>
              </w:rPr>
            </w:pPr>
            <w:r w:rsidRPr="0040629B">
              <w:rPr>
                <w:color w:val="000000"/>
                <w:szCs w:val="21"/>
              </w:rPr>
              <w:t>本期末</w:t>
            </w:r>
          </w:p>
          <w:p w:rsidR="0002154E" w:rsidRPr="0040629B" w:rsidRDefault="0002154E" w:rsidP="0048308E">
            <w:pPr>
              <w:spacing w:before="29" w:line="288" w:lineRule="auto"/>
              <w:jc w:val="center"/>
              <w:rPr>
                <w:color w:val="000000"/>
                <w:szCs w:val="21"/>
              </w:rPr>
            </w:pPr>
            <w:r w:rsidRPr="0040629B">
              <w:rPr>
                <w:color w:val="000000"/>
                <w:szCs w:val="21"/>
              </w:rPr>
              <w:t>2015</w:t>
            </w:r>
            <w:r w:rsidRPr="0040629B">
              <w:rPr>
                <w:color w:val="000000"/>
                <w:szCs w:val="21"/>
              </w:rPr>
              <w:t>年</w:t>
            </w:r>
            <w:r w:rsidRPr="0040629B">
              <w:rPr>
                <w:color w:val="000000"/>
                <w:szCs w:val="21"/>
              </w:rPr>
              <w:t>6</w:t>
            </w:r>
            <w:r w:rsidRPr="0040629B">
              <w:rPr>
                <w:color w:val="000000"/>
                <w:szCs w:val="21"/>
              </w:rPr>
              <w:t>月</w:t>
            </w:r>
            <w:r w:rsidRPr="0040629B">
              <w:rPr>
                <w:color w:val="000000"/>
                <w:szCs w:val="21"/>
              </w:rPr>
              <w:t>30</w:t>
            </w:r>
            <w:r w:rsidRPr="0040629B">
              <w:rPr>
                <w:color w:val="000000"/>
                <w:szCs w:val="21"/>
              </w:rPr>
              <w:t>日</w:t>
            </w:r>
          </w:p>
        </w:tc>
        <w:tc>
          <w:tcPr>
            <w:tcW w:w="3044" w:type="dxa"/>
            <w:gridSpan w:val="2"/>
            <w:tcMar>
              <w:left w:w="108" w:type="dxa"/>
            </w:tcMar>
            <w:vAlign w:val="center"/>
          </w:tcPr>
          <w:p w:rsidR="0002154E" w:rsidRPr="0040629B" w:rsidRDefault="0002154E" w:rsidP="0048308E">
            <w:pPr>
              <w:spacing w:before="29" w:line="288" w:lineRule="auto"/>
              <w:jc w:val="center"/>
              <w:rPr>
                <w:color w:val="000000"/>
                <w:szCs w:val="21"/>
              </w:rPr>
            </w:pPr>
            <w:r w:rsidRPr="0040629B">
              <w:rPr>
                <w:color w:val="000000"/>
                <w:szCs w:val="21"/>
              </w:rPr>
              <w:t>上年度末</w:t>
            </w:r>
          </w:p>
          <w:p w:rsidR="0002154E" w:rsidRPr="0040629B" w:rsidRDefault="0002154E" w:rsidP="0048308E">
            <w:pPr>
              <w:spacing w:before="29" w:line="288" w:lineRule="auto"/>
              <w:jc w:val="center"/>
              <w:rPr>
                <w:color w:val="000000"/>
                <w:szCs w:val="21"/>
              </w:rPr>
            </w:pPr>
            <w:r w:rsidRPr="0040629B">
              <w:rPr>
                <w:color w:val="000000"/>
                <w:szCs w:val="21"/>
              </w:rPr>
              <w:t>2014</w:t>
            </w:r>
            <w:r w:rsidRPr="0040629B">
              <w:rPr>
                <w:color w:val="000000"/>
                <w:szCs w:val="21"/>
              </w:rPr>
              <w:t>年</w:t>
            </w:r>
            <w:r w:rsidRPr="0040629B">
              <w:rPr>
                <w:color w:val="000000"/>
                <w:szCs w:val="21"/>
              </w:rPr>
              <w:t>12</w:t>
            </w:r>
            <w:r w:rsidRPr="0040629B">
              <w:rPr>
                <w:color w:val="000000"/>
                <w:szCs w:val="21"/>
              </w:rPr>
              <w:t>月</w:t>
            </w:r>
            <w:r w:rsidRPr="0040629B">
              <w:rPr>
                <w:color w:val="000000"/>
                <w:szCs w:val="21"/>
              </w:rPr>
              <w:t>31</w:t>
            </w:r>
            <w:r w:rsidRPr="0040629B">
              <w:rPr>
                <w:color w:val="000000"/>
                <w:szCs w:val="21"/>
              </w:rPr>
              <w:t>日</w:t>
            </w:r>
          </w:p>
        </w:tc>
      </w:tr>
      <w:tr w:rsidR="00097B6A" w:rsidRPr="0040629B" w:rsidTr="0040629B">
        <w:trPr>
          <w:trHeight w:val="278"/>
        </w:trPr>
        <w:tc>
          <w:tcPr>
            <w:tcW w:w="2977" w:type="dxa"/>
            <w:vMerge/>
            <w:tcMar>
              <w:left w:w="108" w:type="dxa"/>
            </w:tcMar>
            <w:vAlign w:val="center"/>
          </w:tcPr>
          <w:p w:rsidR="0002154E" w:rsidRPr="0040629B"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40629B" w:rsidRDefault="0002154E" w:rsidP="0048308E">
            <w:pPr>
              <w:spacing w:before="29" w:line="288" w:lineRule="auto"/>
              <w:ind w:right="142"/>
              <w:jc w:val="center"/>
              <w:rPr>
                <w:color w:val="000000"/>
                <w:szCs w:val="21"/>
              </w:rPr>
            </w:pPr>
            <w:r w:rsidRPr="0040629B">
              <w:rPr>
                <w:color w:val="000000"/>
                <w:szCs w:val="21"/>
              </w:rPr>
              <w:t>公允价值</w:t>
            </w:r>
          </w:p>
        </w:tc>
        <w:tc>
          <w:tcPr>
            <w:tcW w:w="1134" w:type="dxa"/>
            <w:tcMar>
              <w:left w:w="108" w:type="dxa"/>
            </w:tcMar>
            <w:vAlign w:val="center"/>
          </w:tcPr>
          <w:p w:rsidR="0002154E" w:rsidRPr="0040629B" w:rsidRDefault="0002154E" w:rsidP="0048308E">
            <w:pPr>
              <w:spacing w:before="29" w:line="288" w:lineRule="auto"/>
              <w:ind w:right="141"/>
              <w:jc w:val="center"/>
              <w:rPr>
                <w:color w:val="000000"/>
                <w:szCs w:val="21"/>
              </w:rPr>
            </w:pPr>
            <w:r w:rsidRPr="0040629B">
              <w:rPr>
                <w:color w:val="000000"/>
                <w:szCs w:val="21"/>
              </w:rPr>
              <w:t>占基金资产净值比例</w:t>
            </w:r>
            <w:r w:rsidR="0070664A" w:rsidRPr="0040629B">
              <w:rPr>
                <w:color w:val="000000"/>
                <w:szCs w:val="21"/>
              </w:rPr>
              <w:t>(%)</w:t>
            </w:r>
          </w:p>
        </w:tc>
        <w:tc>
          <w:tcPr>
            <w:tcW w:w="1701" w:type="dxa"/>
            <w:tcMar>
              <w:left w:w="108" w:type="dxa"/>
            </w:tcMar>
            <w:vAlign w:val="center"/>
          </w:tcPr>
          <w:p w:rsidR="0002154E" w:rsidRPr="0040629B" w:rsidRDefault="0002154E" w:rsidP="0048308E">
            <w:pPr>
              <w:spacing w:before="29" w:line="288" w:lineRule="auto"/>
              <w:ind w:right="113"/>
              <w:jc w:val="center"/>
              <w:rPr>
                <w:color w:val="000000"/>
                <w:szCs w:val="21"/>
              </w:rPr>
            </w:pPr>
            <w:r w:rsidRPr="0040629B">
              <w:rPr>
                <w:color w:val="000000"/>
                <w:szCs w:val="21"/>
              </w:rPr>
              <w:t>公允价值</w:t>
            </w:r>
          </w:p>
        </w:tc>
        <w:tc>
          <w:tcPr>
            <w:tcW w:w="1343" w:type="dxa"/>
            <w:tcMar>
              <w:left w:w="108" w:type="dxa"/>
            </w:tcMar>
            <w:vAlign w:val="center"/>
          </w:tcPr>
          <w:p w:rsidR="0002154E" w:rsidRPr="0040629B" w:rsidRDefault="0002154E" w:rsidP="0048308E">
            <w:pPr>
              <w:spacing w:before="29" w:line="288" w:lineRule="auto"/>
              <w:ind w:right="141"/>
              <w:jc w:val="center"/>
              <w:rPr>
                <w:color w:val="000000"/>
                <w:szCs w:val="21"/>
              </w:rPr>
            </w:pPr>
            <w:r w:rsidRPr="0040629B">
              <w:rPr>
                <w:color w:val="000000"/>
                <w:szCs w:val="21"/>
              </w:rPr>
              <w:t>占基金资产净值比例</w:t>
            </w:r>
            <w:r w:rsidR="0070664A" w:rsidRPr="0040629B">
              <w:rPr>
                <w:color w:val="000000"/>
                <w:szCs w:val="21"/>
              </w:rPr>
              <w:t>(%)</w:t>
            </w:r>
          </w:p>
        </w:tc>
      </w:tr>
      <w:tr w:rsidR="00097B6A" w:rsidRPr="0040629B" w:rsidTr="0040629B">
        <w:trPr>
          <w:trHeight w:val="278"/>
        </w:trPr>
        <w:tc>
          <w:tcPr>
            <w:tcW w:w="2977" w:type="dxa"/>
            <w:tcMar>
              <w:left w:w="108" w:type="dxa"/>
            </w:tcMar>
            <w:vAlign w:val="center"/>
          </w:tcPr>
          <w:p w:rsidR="0002154E" w:rsidRPr="0040629B" w:rsidRDefault="0002154E" w:rsidP="0048308E">
            <w:pPr>
              <w:spacing w:before="29" w:line="288" w:lineRule="auto"/>
              <w:jc w:val="left"/>
              <w:rPr>
                <w:color w:val="000000"/>
                <w:szCs w:val="21"/>
              </w:rPr>
            </w:pPr>
            <w:r w:rsidRPr="0040629B">
              <w:rPr>
                <w:color w:val="000000"/>
                <w:szCs w:val="21"/>
              </w:rPr>
              <w:t>交易性金融资产</w:t>
            </w:r>
            <w:r w:rsidRPr="0040629B">
              <w:rPr>
                <w:szCs w:val="21"/>
              </w:rPr>
              <w:t>－</w:t>
            </w:r>
            <w:r w:rsidRPr="0040629B">
              <w:rPr>
                <w:color w:val="000000"/>
                <w:szCs w:val="21"/>
              </w:rPr>
              <w:t>股票投资</w:t>
            </w:r>
          </w:p>
        </w:tc>
        <w:tc>
          <w:tcPr>
            <w:tcW w:w="1843"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188,541,419.04</w:t>
            </w:r>
          </w:p>
        </w:tc>
        <w:tc>
          <w:tcPr>
            <w:tcW w:w="1134"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92.68</w:t>
            </w:r>
          </w:p>
        </w:tc>
        <w:tc>
          <w:tcPr>
            <w:tcW w:w="1701"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147,894,089.28</w:t>
            </w:r>
          </w:p>
        </w:tc>
        <w:tc>
          <w:tcPr>
            <w:tcW w:w="1343"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72.40</w:t>
            </w:r>
          </w:p>
        </w:tc>
      </w:tr>
      <w:tr w:rsidR="00073478" w:rsidRPr="0040629B" w:rsidTr="0040629B">
        <w:trPr>
          <w:trHeight w:val="278"/>
        </w:trPr>
        <w:tc>
          <w:tcPr>
            <w:tcW w:w="2977" w:type="dxa"/>
            <w:tcMar>
              <w:left w:w="108" w:type="dxa"/>
            </w:tcMar>
            <w:vAlign w:val="center"/>
          </w:tcPr>
          <w:p w:rsidR="0002154E" w:rsidRPr="0040629B" w:rsidRDefault="0002154E" w:rsidP="0048308E">
            <w:pPr>
              <w:spacing w:before="29" w:line="288" w:lineRule="auto"/>
              <w:jc w:val="left"/>
              <w:rPr>
                <w:color w:val="000000"/>
                <w:szCs w:val="21"/>
              </w:rPr>
            </w:pPr>
            <w:r w:rsidRPr="0040629B">
              <w:rPr>
                <w:color w:val="000000"/>
                <w:szCs w:val="21"/>
              </w:rPr>
              <w:t>交易性金融资产</w:t>
            </w:r>
            <w:r w:rsidRPr="0040629B">
              <w:rPr>
                <w:szCs w:val="21"/>
              </w:rPr>
              <w:t>－</w:t>
            </w:r>
            <w:r w:rsidRPr="0040629B">
              <w:rPr>
                <w:color w:val="000000"/>
                <w:szCs w:val="21"/>
              </w:rPr>
              <w:t>基金投资</w:t>
            </w:r>
          </w:p>
        </w:tc>
        <w:tc>
          <w:tcPr>
            <w:tcW w:w="1843"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w:t>
            </w:r>
          </w:p>
        </w:tc>
        <w:tc>
          <w:tcPr>
            <w:tcW w:w="1134"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w:t>
            </w:r>
          </w:p>
        </w:tc>
        <w:tc>
          <w:tcPr>
            <w:tcW w:w="1701"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w:t>
            </w:r>
          </w:p>
        </w:tc>
        <w:tc>
          <w:tcPr>
            <w:tcW w:w="1343" w:type="dxa"/>
            <w:tcMar>
              <w:left w:w="108" w:type="dxa"/>
            </w:tcMar>
            <w:vAlign w:val="center"/>
          </w:tcPr>
          <w:p w:rsidR="0002154E" w:rsidRPr="0040629B" w:rsidRDefault="0002154E" w:rsidP="0048308E">
            <w:pPr>
              <w:spacing w:before="29" w:line="288" w:lineRule="auto"/>
              <w:jc w:val="right"/>
              <w:rPr>
                <w:color w:val="000000"/>
                <w:szCs w:val="21"/>
              </w:rPr>
            </w:pPr>
            <w:r w:rsidRPr="0040629B">
              <w:rPr>
                <w:color w:val="000000"/>
                <w:szCs w:val="21"/>
              </w:rPr>
              <w:t>-</w:t>
            </w:r>
          </w:p>
        </w:tc>
      </w:tr>
      <w:tr w:rsidR="00073478" w:rsidRPr="0040629B" w:rsidTr="0040629B">
        <w:trPr>
          <w:trHeight w:val="278"/>
        </w:trPr>
        <w:tc>
          <w:tcPr>
            <w:tcW w:w="2977" w:type="dxa"/>
            <w:tcMar>
              <w:left w:w="108" w:type="dxa"/>
            </w:tcMar>
            <w:vAlign w:val="center"/>
          </w:tcPr>
          <w:p w:rsidR="00D67112" w:rsidRPr="0040629B" w:rsidRDefault="00D67112" w:rsidP="0048308E">
            <w:pPr>
              <w:spacing w:before="29" w:line="288" w:lineRule="auto"/>
              <w:jc w:val="left"/>
              <w:rPr>
                <w:color w:val="000000"/>
                <w:szCs w:val="21"/>
              </w:rPr>
            </w:pPr>
            <w:r w:rsidRPr="0040629B">
              <w:rPr>
                <w:szCs w:val="21"/>
              </w:rPr>
              <w:t>交易性金融资产－贵金属投资</w:t>
            </w:r>
          </w:p>
        </w:tc>
        <w:tc>
          <w:tcPr>
            <w:tcW w:w="18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134"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701"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3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r>
      <w:tr w:rsidR="00073478" w:rsidRPr="0040629B" w:rsidTr="0040629B">
        <w:trPr>
          <w:trHeight w:val="278"/>
        </w:trPr>
        <w:tc>
          <w:tcPr>
            <w:tcW w:w="2977" w:type="dxa"/>
            <w:tcMar>
              <w:left w:w="108" w:type="dxa"/>
            </w:tcMar>
            <w:vAlign w:val="center"/>
          </w:tcPr>
          <w:p w:rsidR="00D67112" w:rsidRPr="0040629B" w:rsidRDefault="00D67112" w:rsidP="0048308E">
            <w:pPr>
              <w:spacing w:before="29" w:line="288" w:lineRule="auto"/>
              <w:jc w:val="left"/>
              <w:rPr>
                <w:color w:val="000000"/>
                <w:szCs w:val="21"/>
              </w:rPr>
            </w:pPr>
            <w:r w:rsidRPr="0040629B">
              <w:rPr>
                <w:color w:val="000000"/>
                <w:szCs w:val="21"/>
              </w:rPr>
              <w:t>衍生金融资产－权证投资</w:t>
            </w:r>
          </w:p>
        </w:tc>
        <w:tc>
          <w:tcPr>
            <w:tcW w:w="18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134"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701"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3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r>
      <w:tr w:rsidR="00073478" w:rsidRPr="0040629B" w:rsidTr="0040629B">
        <w:trPr>
          <w:trHeight w:val="278"/>
        </w:trPr>
        <w:tc>
          <w:tcPr>
            <w:tcW w:w="2977" w:type="dxa"/>
            <w:tcMar>
              <w:left w:w="108" w:type="dxa"/>
            </w:tcMar>
            <w:vAlign w:val="center"/>
          </w:tcPr>
          <w:p w:rsidR="00D67112" w:rsidRPr="0040629B" w:rsidRDefault="00D67112" w:rsidP="0048308E">
            <w:pPr>
              <w:spacing w:before="29" w:line="288" w:lineRule="auto"/>
              <w:jc w:val="left"/>
              <w:rPr>
                <w:color w:val="000000"/>
                <w:szCs w:val="21"/>
              </w:rPr>
            </w:pPr>
            <w:r w:rsidRPr="0040629B">
              <w:rPr>
                <w:color w:val="000000"/>
                <w:szCs w:val="21"/>
              </w:rPr>
              <w:t>其他</w:t>
            </w:r>
          </w:p>
        </w:tc>
        <w:tc>
          <w:tcPr>
            <w:tcW w:w="18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134"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701"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c>
          <w:tcPr>
            <w:tcW w:w="13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w:t>
            </w:r>
          </w:p>
        </w:tc>
      </w:tr>
      <w:tr w:rsidR="00073478" w:rsidRPr="0040629B" w:rsidTr="0040629B">
        <w:trPr>
          <w:trHeight w:val="278"/>
        </w:trPr>
        <w:tc>
          <w:tcPr>
            <w:tcW w:w="2977" w:type="dxa"/>
            <w:tcMar>
              <w:left w:w="108" w:type="dxa"/>
            </w:tcMar>
            <w:vAlign w:val="center"/>
          </w:tcPr>
          <w:p w:rsidR="00D67112" w:rsidRPr="0040629B" w:rsidRDefault="00D67112" w:rsidP="0048308E">
            <w:pPr>
              <w:spacing w:before="29" w:line="288" w:lineRule="auto"/>
              <w:jc w:val="center"/>
              <w:rPr>
                <w:b/>
                <w:color w:val="000000"/>
                <w:szCs w:val="21"/>
              </w:rPr>
            </w:pPr>
            <w:r w:rsidRPr="0040629B">
              <w:rPr>
                <w:b/>
                <w:color w:val="000000"/>
                <w:szCs w:val="21"/>
              </w:rPr>
              <w:t>合计</w:t>
            </w:r>
          </w:p>
        </w:tc>
        <w:tc>
          <w:tcPr>
            <w:tcW w:w="18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188,541,419.04</w:t>
            </w:r>
          </w:p>
        </w:tc>
        <w:tc>
          <w:tcPr>
            <w:tcW w:w="1134"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92.68</w:t>
            </w:r>
          </w:p>
        </w:tc>
        <w:tc>
          <w:tcPr>
            <w:tcW w:w="1701"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147,894,089.28</w:t>
            </w:r>
          </w:p>
        </w:tc>
        <w:tc>
          <w:tcPr>
            <w:tcW w:w="1343" w:type="dxa"/>
            <w:tcMar>
              <w:left w:w="108" w:type="dxa"/>
            </w:tcMar>
            <w:vAlign w:val="center"/>
          </w:tcPr>
          <w:p w:rsidR="00D67112" w:rsidRPr="0040629B" w:rsidRDefault="00D67112" w:rsidP="0048308E">
            <w:pPr>
              <w:spacing w:before="29" w:line="288" w:lineRule="auto"/>
              <w:jc w:val="right"/>
              <w:rPr>
                <w:color w:val="000000"/>
                <w:szCs w:val="21"/>
              </w:rPr>
            </w:pPr>
            <w:r w:rsidRPr="0040629B">
              <w:rPr>
                <w:color w:val="000000"/>
                <w:szCs w:val="21"/>
              </w:rPr>
              <w:t>72.40</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975"/>
        <w:gridCol w:w="2410"/>
        <w:gridCol w:w="2619"/>
      </w:tblGrid>
      <w:tr w:rsidR="0077148E">
        <w:tc>
          <w:tcPr>
            <w:tcW w:w="986" w:type="dxa"/>
            <w:vAlign w:val="center"/>
          </w:tcPr>
          <w:p w:rsidR="0077148E" w:rsidRDefault="0037655A">
            <w:pPr>
              <w:jc w:val="left"/>
            </w:pPr>
            <w:r>
              <w:rPr>
                <w:color w:val="000000"/>
                <w:sz w:val="24"/>
              </w:rPr>
              <w:t>假设</w:t>
            </w:r>
          </w:p>
        </w:tc>
        <w:tc>
          <w:tcPr>
            <w:tcW w:w="8012" w:type="dxa"/>
            <w:gridSpan w:val="4"/>
            <w:vAlign w:val="center"/>
          </w:tcPr>
          <w:p w:rsidR="0077148E" w:rsidRDefault="0037655A">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rsidTr="00BB328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2975"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029"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BB328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2975" w:type="dxa"/>
            <w:vMerge/>
            <w:vAlign w:val="center"/>
          </w:tcPr>
          <w:p w:rsidR="0075605D" w:rsidRPr="00035D71" w:rsidRDefault="0075605D" w:rsidP="0048308E">
            <w:pPr>
              <w:widowControl/>
              <w:spacing w:before="29" w:line="288" w:lineRule="auto"/>
              <w:jc w:val="left"/>
              <w:rPr>
                <w:color w:val="000000"/>
                <w:kern w:val="0"/>
                <w:sz w:val="24"/>
              </w:rPr>
            </w:pPr>
          </w:p>
        </w:tc>
        <w:tc>
          <w:tcPr>
            <w:tcW w:w="2410"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9B13EB" w:rsidTr="00BB3282">
        <w:tc>
          <w:tcPr>
            <w:tcW w:w="994" w:type="dxa"/>
            <w:gridSpan w:val="2"/>
            <w:vMerge/>
          </w:tcPr>
          <w:p w:rsidR="009B13EB" w:rsidRDefault="009B13EB" w:rsidP="009B13EB"/>
        </w:tc>
        <w:tc>
          <w:tcPr>
            <w:tcW w:w="2975" w:type="dxa"/>
            <w:vAlign w:val="center"/>
          </w:tcPr>
          <w:p w:rsidR="009B13EB" w:rsidRDefault="009B13EB" w:rsidP="009B13E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410" w:type="dxa"/>
            <w:vAlign w:val="center"/>
          </w:tcPr>
          <w:p w:rsidR="009B13EB" w:rsidRDefault="009B13EB" w:rsidP="009B13EB">
            <w:pPr>
              <w:jc w:val="right"/>
            </w:pPr>
            <w:r>
              <w:rPr>
                <w:color w:val="000000"/>
                <w:sz w:val="24"/>
              </w:rPr>
              <w:t>增加约</w:t>
            </w:r>
            <w:r>
              <w:rPr>
                <w:color w:val="000000"/>
                <w:sz w:val="24"/>
              </w:rPr>
              <w:t>859</w:t>
            </w:r>
          </w:p>
        </w:tc>
        <w:tc>
          <w:tcPr>
            <w:tcW w:w="2619" w:type="dxa"/>
            <w:vAlign w:val="center"/>
          </w:tcPr>
          <w:p w:rsidR="009B13EB" w:rsidRDefault="009B13EB" w:rsidP="009B13EB">
            <w:pPr>
              <w:jc w:val="right"/>
            </w:pPr>
            <w:r>
              <w:rPr>
                <w:color w:val="000000"/>
                <w:sz w:val="24"/>
              </w:rPr>
              <w:t>增加约</w:t>
            </w:r>
            <w:r>
              <w:rPr>
                <w:color w:val="000000"/>
                <w:sz w:val="24"/>
              </w:rPr>
              <w:t>858</w:t>
            </w:r>
          </w:p>
        </w:tc>
      </w:tr>
      <w:tr w:rsidR="009B13EB" w:rsidTr="00BB3282">
        <w:tc>
          <w:tcPr>
            <w:tcW w:w="994" w:type="dxa"/>
            <w:gridSpan w:val="2"/>
            <w:vMerge/>
          </w:tcPr>
          <w:p w:rsidR="009B13EB" w:rsidRDefault="009B13EB" w:rsidP="009B13EB"/>
        </w:tc>
        <w:tc>
          <w:tcPr>
            <w:tcW w:w="2975" w:type="dxa"/>
            <w:vAlign w:val="center"/>
          </w:tcPr>
          <w:p w:rsidR="009B13EB" w:rsidRDefault="009B13EB" w:rsidP="009B13E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410" w:type="dxa"/>
            <w:vAlign w:val="center"/>
          </w:tcPr>
          <w:p w:rsidR="009B13EB" w:rsidRDefault="009B13EB" w:rsidP="009B13EB">
            <w:pPr>
              <w:jc w:val="right"/>
            </w:pPr>
            <w:r>
              <w:rPr>
                <w:color w:val="000000"/>
                <w:sz w:val="24"/>
              </w:rPr>
              <w:t>减少约</w:t>
            </w:r>
            <w:r>
              <w:rPr>
                <w:color w:val="000000"/>
                <w:sz w:val="24"/>
              </w:rPr>
              <w:t>859</w:t>
            </w:r>
          </w:p>
        </w:tc>
        <w:tc>
          <w:tcPr>
            <w:tcW w:w="2619" w:type="dxa"/>
            <w:vAlign w:val="center"/>
          </w:tcPr>
          <w:p w:rsidR="009B13EB" w:rsidRDefault="009B13EB" w:rsidP="009B13EB">
            <w:pPr>
              <w:jc w:val="right"/>
            </w:pPr>
            <w:r>
              <w:rPr>
                <w:color w:val="000000"/>
                <w:sz w:val="24"/>
              </w:rPr>
              <w:t>减少约</w:t>
            </w:r>
            <w:r>
              <w:rPr>
                <w:color w:val="000000"/>
                <w:sz w:val="24"/>
              </w:rPr>
              <w:t>858</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7A45A9">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8400"/>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08401"/>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188,541,419.04</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76.11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188,541,419.04</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76.11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56,903,277.61</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22.97</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2,284,428.42</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0.92</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247,729,125.07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08402"/>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1,236,000.00</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0.61</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65,976,306.07</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32.43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2,624,190.04</w:t>
            </w:r>
          </w:p>
        </w:tc>
        <w:tc>
          <w:tcPr>
            <w:tcW w:w="2052" w:type="dxa"/>
            <w:vAlign w:val="center"/>
          </w:tcPr>
          <w:p w:rsidR="001548F9" w:rsidRPr="00035D71" w:rsidRDefault="001548F9" w:rsidP="0048308E">
            <w:pPr>
              <w:spacing w:before="29" w:line="288" w:lineRule="auto"/>
              <w:jc w:val="right"/>
              <w:rPr>
                <w:sz w:val="24"/>
              </w:rPr>
            </w:pPr>
            <w:r w:rsidRPr="00035D71">
              <w:rPr>
                <w:sz w:val="24"/>
              </w:rPr>
              <w:t>1.29</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12,800,398.50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6.29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7,626,910.70</w:t>
            </w:r>
          </w:p>
        </w:tc>
        <w:tc>
          <w:tcPr>
            <w:tcW w:w="2052" w:type="dxa"/>
            <w:vAlign w:val="center"/>
          </w:tcPr>
          <w:p w:rsidR="001548F9" w:rsidRPr="00035D71" w:rsidRDefault="001548F9" w:rsidP="0048308E">
            <w:pPr>
              <w:spacing w:before="29" w:line="288" w:lineRule="auto"/>
              <w:jc w:val="right"/>
              <w:rPr>
                <w:sz w:val="24"/>
              </w:rPr>
            </w:pPr>
            <w:r w:rsidRPr="00035D71">
              <w:rPr>
                <w:sz w:val="24"/>
              </w:rPr>
              <w:t>3.75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22,587,968.24</w:t>
            </w:r>
          </w:p>
        </w:tc>
        <w:tc>
          <w:tcPr>
            <w:tcW w:w="2052" w:type="dxa"/>
            <w:vAlign w:val="center"/>
          </w:tcPr>
          <w:p w:rsidR="001548F9" w:rsidRPr="00035D71" w:rsidRDefault="001548F9" w:rsidP="0048308E">
            <w:pPr>
              <w:spacing w:before="29" w:line="288" w:lineRule="auto"/>
              <w:jc w:val="right"/>
              <w:rPr>
                <w:sz w:val="24"/>
              </w:rPr>
            </w:pPr>
            <w:r w:rsidRPr="00035D71">
              <w:rPr>
                <w:sz w:val="24"/>
              </w:rPr>
              <w:t>11.10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25,117,725.70</w:t>
            </w:r>
          </w:p>
        </w:tc>
        <w:tc>
          <w:tcPr>
            <w:tcW w:w="2052" w:type="dxa"/>
            <w:vAlign w:val="center"/>
          </w:tcPr>
          <w:p w:rsidR="001548F9" w:rsidRPr="00035D71" w:rsidRDefault="001548F9" w:rsidP="0048308E">
            <w:pPr>
              <w:spacing w:before="29" w:line="288" w:lineRule="auto"/>
              <w:jc w:val="right"/>
              <w:rPr>
                <w:sz w:val="24"/>
              </w:rPr>
            </w:pPr>
            <w:r w:rsidRPr="00035D71">
              <w:rPr>
                <w:sz w:val="24"/>
              </w:rPr>
              <w:t>12.35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21,573,986.96</w:t>
            </w:r>
          </w:p>
        </w:tc>
        <w:tc>
          <w:tcPr>
            <w:tcW w:w="2052" w:type="dxa"/>
            <w:vAlign w:val="center"/>
          </w:tcPr>
          <w:p w:rsidR="001548F9" w:rsidRPr="00035D71" w:rsidRDefault="001548F9" w:rsidP="0048308E">
            <w:pPr>
              <w:spacing w:before="29" w:line="288" w:lineRule="auto"/>
              <w:jc w:val="right"/>
              <w:rPr>
                <w:sz w:val="24"/>
              </w:rPr>
            </w:pPr>
            <w:r w:rsidRPr="00035D71">
              <w:rPr>
                <w:sz w:val="24"/>
              </w:rPr>
              <w:t>10.61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18,291,388.82</w:t>
            </w:r>
          </w:p>
        </w:tc>
        <w:tc>
          <w:tcPr>
            <w:tcW w:w="2052" w:type="dxa"/>
            <w:vAlign w:val="center"/>
          </w:tcPr>
          <w:p w:rsidR="001548F9" w:rsidRPr="00035D71" w:rsidRDefault="001548F9" w:rsidP="0048308E">
            <w:pPr>
              <w:spacing w:before="29" w:line="288" w:lineRule="auto"/>
              <w:jc w:val="right"/>
              <w:rPr>
                <w:sz w:val="24"/>
              </w:rPr>
            </w:pPr>
            <w:r w:rsidRPr="00035D71">
              <w:rPr>
                <w:sz w:val="24"/>
              </w:rPr>
              <w:t>8.99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3,706,715.70</w:t>
            </w:r>
          </w:p>
        </w:tc>
        <w:tc>
          <w:tcPr>
            <w:tcW w:w="2052" w:type="dxa"/>
            <w:vAlign w:val="center"/>
          </w:tcPr>
          <w:p w:rsidR="001548F9" w:rsidRPr="00035D71" w:rsidRDefault="001548F9" w:rsidP="0048308E">
            <w:pPr>
              <w:spacing w:before="29" w:line="288" w:lineRule="auto"/>
              <w:jc w:val="right"/>
              <w:rPr>
                <w:sz w:val="24"/>
              </w:rPr>
            </w:pPr>
            <w:r w:rsidRPr="00035D71">
              <w:rPr>
                <w:sz w:val="24"/>
              </w:rPr>
              <w:t>1.82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6,999,828.31</w:t>
            </w:r>
          </w:p>
        </w:tc>
        <w:tc>
          <w:tcPr>
            <w:tcW w:w="2052" w:type="dxa"/>
            <w:vAlign w:val="center"/>
          </w:tcPr>
          <w:p w:rsidR="001548F9" w:rsidRPr="00035D71" w:rsidRDefault="001548F9" w:rsidP="0048308E">
            <w:pPr>
              <w:spacing w:before="29" w:line="288" w:lineRule="auto"/>
              <w:jc w:val="right"/>
              <w:rPr>
                <w:sz w:val="24"/>
              </w:rPr>
            </w:pPr>
            <w:r w:rsidRPr="00035D71">
              <w:rPr>
                <w:sz w:val="24"/>
              </w:rPr>
              <w:t>3.44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188,541,419.04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92.68</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0840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77148E">
        <w:tc>
          <w:tcPr>
            <w:tcW w:w="862" w:type="dxa"/>
            <w:vAlign w:val="center"/>
          </w:tcPr>
          <w:p w:rsidR="0077148E" w:rsidRDefault="0037655A">
            <w:pPr>
              <w:jc w:val="center"/>
            </w:pPr>
            <w:r>
              <w:rPr>
                <w:color w:val="000000"/>
                <w:sz w:val="24"/>
              </w:rPr>
              <w:t>1</w:t>
            </w:r>
          </w:p>
        </w:tc>
        <w:tc>
          <w:tcPr>
            <w:tcW w:w="1346" w:type="dxa"/>
            <w:vAlign w:val="center"/>
          </w:tcPr>
          <w:p w:rsidR="0077148E" w:rsidRDefault="0037655A">
            <w:pPr>
              <w:jc w:val="center"/>
            </w:pPr>
            <w:r>
              <w:rPr>
                <w:color w:val="000000"/>
                <w:sz w:val="24"/>
              </w:rPr>
              <w:t>000024</w:t>
            </w:r>
          </w:p>
        </w:tc>
        <w:tc>
          <w:tcPr>
            <w:tcW w:w="1795" w:type="dxa"/>
            <w:vAlign w:val="center"/>
          </w:tcPr>
          <w:p w:rsidR="0077148E" w:rsidRDefault="0037655A">
            <w:pPr>
              <w:jc w:val="center"/>
            </w:pPr>
            <w:r>
              <w:rPr>
                <w:color w:val="000000"/>
                <w:sz w:val="24"/>
              </w:rPr>
              <w:t>招商地产</w:t>
            </w:r>
          </w:p>
        </w:tc>
        <w:tc>
          <w:tcPr>
            <w:tcW w:w="1346" w:type="dxa"/>
            <w:vAlign w:val="center"/>
          </w:tcPr>
          <w:p w:rsidR="0077148E" w:rsidRDefault="0037655A">
            <w:pPr>
              <w:jc w:val="right"/>
            </w:pPr>
            <w:r>
              <w:rPr>
                <w:color w:val="000000"/>
                <w:sz w:val="24"/>
              </w:rPr>
              <w:t>239,000</w:t>
            </w:r>
          </w:p>
        </w:tc>
        <w:tc>
          <w:tcPr>
            <w:tcW w:w="1944" w:type="dxa"/>
            <w:vAlign w:val="center"/>
          </w:tcPr>
          <w:p w:rsidR="0077148E" w:rsidRDefault="0037655A">
            <w:pPr>
              <w:jc w:val="right"/>
            </w:pPr>
            <w:r>
              <w:rPr>
                <w:color w:val="000000"/>
                <w:sz w:val="24"/>
              </w:rPr>
              <w:t>8,725,890.00</w:t>
            </w:r>
          </w:p>
        </w:tc>
        <w:tc>
          <w:tcPr>
            <w:tcW w:w="1705" w:type="dxa"/>
            <w:vAlign w:val="center"/>
          </w:tcPr>
          <w:p w:rsidR="0077148E" w:rsidRDefault="0037655A">
            <w:pPr>
              <w:jc w:val="right"/>
            </w:pPr>
            <w:r>
              <w:rPr>
                <w:color w:val="000000"/>
                <w:sz w:val="24"/>
              </w:rPr>
              <w:t>4.29</w:t>
            </w:r>
          </w:p>
        </w:tc>
      </w:tr>
      <w:tr w:rsidR="0077148E">
        <w:tc>
          <w:tcPr>
            <w:tcW w:w="862" w:type="dxa"/>
            <w:vAlign w:val="center"/>
          </w:tcPr>
          <w:p w:rsidR="0077148E" w:rsidRDefault="0037655A">
            <w:pPr>
              <w:jc w:val="center"/>
            </w:pPr>
            <w:r>
              <w:rPr>
                <w:color w:val="000000"/>
                <w:sz w:val="24"/>
              </w:rPr>
              <w:t>2</w:t>
            </w:r>
          </w:p>
        </w:tc>
        <w:tc>
          <w:tcPr>
            <w:tcW w:w="1346" w:type="dxa"/>
            <w:vAlign w:val="center"/>
          </w:tcPr>
          <w:p w:rsidR="0077148E" w:rsidRDefault="0037655A">
            <w:pPr>
              <w:jc w:val="center"/>
            </w:pPr>
            <w:r>
              <w:rPr>
                <w:color w:val="000000"/>
                <w:sz w:val="24"/>
              </w:rPr>
              <w:t>600115</w:t>
            </w:r>
          </w:p>
        </w:tc>
        <w:tc>
          <w:tcPr>
            <w:tcW w:w="1795" w:type="dxa"/>
            <w:vAlign w:val="center"/>
          </w:tcPr>
          <w:p w:rsidR="0077148E" w:rsidRDefault="0037655A">
            <w:pPr>
              <w:jc w:val="center"/>
            </w:pPr>
            <w:r>
              <w:rPr>
                <w:color w:val="000000"/>
                <w:sz w:val="24"/>
              </w:rPr>
              <w:t>东方航空</w:t>
            </w:r>
          </w:p>
        </w:tc>
        <w:tc>
          <w:tcPr>
            <w:tcW w:w="1346" w:type="dxa"/>
            <w:vAlign w:val="center"/>
          </w:tcPr>
          <w:p w:rsidR="0077148E" w:rsidRDefault="0037655A">
            <w:pPr>
              <w:jc w:val="right"/>
            </w:pPr>
            <w:r>
              <w:rPr>
                <w:color w:val="000000"/>
                <w:sz w:val="24"/>
              </w:rPr>
              <w:t>630,300</w:t>
            </w:r>
          </w:p>
        </w:tc>
        <w:tc>
          <w:tcPr>
            <w:tcW w:w="1944" w:type="dxa"/>
            <w:vAlign w:val="center"/>
          </w:tcPr>
          <w:p w:rsidR="0077148E" w:rsidRDefault="0037655A">
            <w:pPr>
              <w:jc w:val="right"/>
            </w:pPr>
            <w:r>
              <w:rPr>
                <w:color w:val="000000"/>
                <w:sz w:val="24"/>
              </w:rPr>
              <w:t>7,765,296.00</w:t>
            </w:r>
          </w:p>
        </w:tc>
        <w:tc>
          <w:tcPr>
            <w:tcW w:w="1705" w:type="dxa"/>
            <w:vAlign w:val="center"/>
          </w:tcPr>
          <w:p w:rsidR="0077148E" w:rsidRDefault="0037655A">
            <w:pPr>
              <w:jc w:val="right"/>
            </w:pPr>
            <w:r>
              <w:rPr>
                <w:color w:val="000000"/>
                <w:sz w:val="24"/>
              </w:rPr>
              <w:t>3.82</w:t>
            </w:r>
          </w:p>
        </w:tc>
      </w:tr>
      <w:tr w:rsidR="0077148E">
        <w:tc>
          <w:tcPr>
            <w:tcW w:w="862" w:type="dxa"/>
            <w:vAlign w:val="center"/>
          </w:tcPr>
          <w:p w:rsidR="0077148E" w:rsidRDefault="0037655A">
            <w:pPr>
              <w:jc w:val="center"/>
            </w:pPr>
            <w:r>
              <w:rPr>
                <w:color w:val="000000"/>
                <w:sz w:val="24"/>
              </w:rPr>
              <w:t>3</w:t>
            </w:r>
          </w:p>
        </w:tc>
        <w:tc>
          <w:tcPr>
            <w:tcW w:w="1346" w:type="dxa"/>
            <w:vAlign w:val="center"/>
          </w:tcPr>
          <w:p w:rsidR="0077148E" w:rsidRDefault="0037655A">
            <w:pPr>
              <w:jc w:val="center"/>
            </w:pPr>
            <w:r>
              <w:rPr>
                <w:color w:val="000000"/>
                <w:sz w:val="24"/>
              </w:rPr>
              <w:t>000630</w:t>
            </w:r>
          </w:p>
        </w:tc>
        <w:tc>
          <w:tcPr>
            <w:tcW w:w="1795" w:type="dxa"/>
            <w:vAlign w:val="center"/>
          </w:tcPr>
          <w:p w:rsidR="0077148E" w:rsidRDefault="0037655A">
            <w:pPr>
              <w:jc w:val="center"/>
            </w:pPr>
            <w:r>
              <w:rPr>
                <w:color w:val="000000"/>
                <w:sz w:val="24"/>
              </w:rPr>
              <w:t>铜陵有色</w:t>
            </w:r>
          </w:p>
        </w:tc>
        <w:tc>
          <w:tcPr>
            <w:tcW w:w="1346" w:type="dxa"/>
            <w:vAlign w:val="center"/>
          </w:tcPr>
          <w:p w:rsidR="0077148E" w:rsidRDefault="0037655A">
            <w:pPr>
              <w:jc w:val="right"/>
            </w:pPr>
            <w:r>
              <w:rPr>
                <w:color w:val="000000"/>
                <w:sz w:val="24"/>
              </w:rPr>
              <w:t>654,400</w:t>
            </w:r>
          </w:p>
        </w:tc>
        <w:tc>
          <w:tcPr>
            <w:tcW w:w="1944" w:type="dxa"/>
            <w:vAlign w:val="center"/>
          </w:tcPr>
          <w:p w:rsidR="0077148E" w:rsidRDefault="0037655A">
            <w:pPr>
              <w:jc w:val="right"/>
            </w:pPr>
            <w:r>
              <w:rPr>
                <w:color w:val="000000"/>
                <w:sz w:val="24"/>
              </w:rPr>
              <w:t>6,753,408.00</w:t>
            </w:r>
          </w:p>
        </w:tc>
        <w:tc>
          <w:tcPr>
            <w:tcW w:w="1705" w:type="dxa"/>
            <w:vAlign w:val="center"/>
          </w:tcPr>
          <w:p w:rsidR="0077148E" w:rsidRDefault="0037655A">
            <w:pPr>
              <w:jc w:val="right"/>
            </w:pPr>
            <w:r>
              <w:rPr>
                <w:color w:val="000000"/>
                <w:sz w:val="24"/>
              </w:rPr>
              <w:t>3.32</w:t>
            </w:r>
          </w:p>
        </w:tc>
      </w:tr>
      <w:tr w:rsidR="0077148E">
        <w:tc>
          <w:tcPr>
            <w:tcW w:w="862" w:type="dxa"/>
            <w:vAlign w:val="center"/>
          </w:tcPr>
          <w:p w:rsidR="0077148E" w:rsidRDefault="0037655A">
            <w:pPr>
              <w:jc w:val="center"/>
            </w:pPr>
            <w:r>
              <w:rPr>
                <w:color w:val="000000"/>
                <w:sz w:val="24"/>
              </w:rPr>
              <w:t>4</w:t>
            </w:r>
          </w:p>
        </w:tc>
        <w:tc>
          <w:tcPr>
            <w:tcW w:w="1346" w:type="dxa"/>
            <w:vAlign w:val="center"/>
          </w:tcPr>
          <w:p w:rsidR="0077148E" w:rsidRDefault="0037655A">
            <w:pPr>
              <w:jc w:val="center"/>
            </w:pPr>
            <w:r>
              <w:rPr>
                <w:color w:val="000000"/>
                <w:sz w:val="24"/>
              </w:rPr>
              <w:t>002268</w:t>
            </w:r>
          </w:p>
        </w:tc>
        <w:tc>
          <w:tcPr>
            <w:tcW w:w="1795" w:type="dxa"/>
            <w:vAlign w:val="center"/>
          </w:tcPr>
          <w:p w:rsidR="0077148E" w:rsidRDefault="0037655A">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rsidR="0077148E" w:rsidRDefault="0037655A">
            <w:pPr>
              <w:jc w:val="right"/>
            </w:pPr>
            <w:r>
              <w:rPr>
                <w:color w:val="000000"/>
                <w:sz w:val="24"/>
              </w:rPr>
              <w:t>72,618</w:t>
            </w:r>
          </w:p>
        </w:tc>
        <w:tc>
          <w:tcPr>
            <w:tcW w:w="1944" w:type="dxa"/>
            <w:vAlign w:val="center"/>
          </w:tcPr>
          <w:p w:rsidR="0077148E" w:rsidRDefault="0037655A">
            <w:pPr>
              <w:jc w:val="right"/>
            </w:pPr>
            <w:r>
              <w:rPr>
                <w:color w:val="000000"/>
                <w:sz w:val="24"/>
              </w:rPr>
              <w:t>5,819,606.52</w:t>
            </w:r>
          </w:p>
        </w:tc>
        <w:tc>
          <w:tcPr>
            <w:tcW w:w="1705" w:type="dxa"/>
            <w:vAlign w:val="center"/>
          </w:tcPr>
          <w:p w:rsidR="0077148E" w:rsidRDefault="0037655A">
            <w:pPr>
              <w:jc w:val="right"/>
            </w:pPr>
            <w:r>
              <w:rPr>
                <w:color w:val="000000"/>
                <w:sz w:val="24"/>
              </w:rPr>
              <w:t>2.86</w:t>
            </w:r>
          </w:p>
        </w:tc>
      </w:tr>
      <w:tr w:rsidR="0077148E">
        <w:tc>
          <w:tcPr>
            <w:tcW w:w="862" w:type="dxa"/>
            <w:vAlign w:val="center"/>
          </w:tcPr>
          <w:p w:rsidR="0077148E" w:rsidRDefault="0037655A">
            <w:pPr>
              <w:jc w:val="center"/>
            </w:pPr>
            <w:r>
              <w:rPr>
                <w:color w:val="000000"/>
                <w:sz w:val="24"/>
              </w:rPr>
              <w:t>5</w:t>
            </w:r>
          </w:p>
        </w:tc>
        <w:tc>
          <w:tcPr>
            <w:tcW w:w="1346" w:type="dxa"/>
            <w:vAlign w:val="center"/>
          </w:tcPr>
          <w:p w:rsidR="0077148E" w:rsidRDefault="0037655A">
            <w:pPr>
              <w:jc w:val="center"/>
            </w:pPr>
            <w:r>
              <w:rPr>
                <w:color w:val="000000"/>
                <w:sz w:val="24"/>
              </w:rPr>
              <w:t>600109</w:t>
            </w:r>
          </w:p>
        </w:tc>
        <w:tc>
          <w:tcPr>
            <w:tcW w:w="1795" w:type="dxa"/>
            <w:vAlign w:val="center"/>
          </w:tcPr>
          <w:p w:rsidR="0077148E" w:rsidRDefault="0037655A">
            <w:pPr>
              <w:jc w:val="center"/>
            </w:pPr>
            <w:r>
              <w:rPr>
                <w:color w:val="000000"/>
                <w:sz w:val="24"/>
              </w:rPr>
              <w:t>国金证券</w:t>
            </w:r>
          </w:p>
        </w:tc>
        <w:tc>
          <w:tcPr>
            <w:tcW w:w="1346" w:type="dxa"/>
            <w:vAlign w:val="center"/>
          </w:tcPr>
          <w:p w:rsidR="0077148E" w:rsidRDefault="0037655A">
            <w:pPr>
              <w:jc w:val="right"/>
            </w:pPr>
            <w:r>
              <w:rPr>
                <w:color w:val="000000"/>
                <w:sz w:val="24"/>
              </w:rPr>
              <w:t>222,500</w:t>
            </w:r>
          </w:p>
        </w:tc>
        <w:tc>
          <w:tcPr>
            <w:tcW w:w="1944" w:type="dxa"/>
            <w:vAlign w:val="center"/>
          </w:tcPr>
          <w:p w:rsidR="0077148E" w:rsidRDefault="0037655A">
            <w:pPr>
              <w:jc w:val="right"/>
            </w:pPr>
            <w:r>
              <w:rPr>
                <w:color w:val="000000"/>
                <w:sz w:val="24"/>
              </w:rPr>
              <w:t>5,429,000.00</w:t>
            </w:r>
          </w:p>
        </w:tc>
        <w:tc>
          <w:tcPr>
            <w:tcW w:w="1705" w:type="dxa"/>
            <w:vAlign w:val="center"/>
          </w:tcPr>
          <w:p w:rsidR="0077148E" w:rsidRDefault="0037655A">
            <w:pPr>
              <w:jc w:val="right"/>
            </w:pPr>
            <w:r>
              <w:rPr>
                <w:color w:val="000000"/>
                <w:sz w:val="24"/>
              </w:rPr>
              <w:t>2.67</w:t>
            </w:r>
          </w:p>
        </w:tc>
      </w:tr>
      <w:tr w:rsidR="0077148E">
        <w:tc>
          <w:tcPr>
            <w:tcW w:w="862" w:type="dxa"/>
            <w:vAlign w:val="center"/>
          </w:tcPr>
          <w:p w:rsidR="0077148E" w:rsidRDefault="0037655A">
            <w:pPr>
              <w:jc w:val="center"/>
            </w:pPr>
            <w:r>
              <w:rPr>
                <w:color w:val="000000"/>
                <w:sz w:val="24"/>
              </w:rPr>
              <w:t>6</w:t>
            </w:r>
          </w:p>
        </w:tc>
        <w:tc>
          <w:tcPr>
            <w:tcW w:w="1346" w:type="dxa"/>
            <w:vAlign w:val="center"/>
          </w:tcPr>
          <w:p w:rsidR="0077148E" w:rsidRDefault="0037655A">
            <w:pPr>
              <w:jc w:val="center"/>
            </w:pPr>
            <w:r>
              <w:rPr>
                <w:color w:val="000000"/>
                <w:sz w:val="24"/>
              </w:rPr>
              <w:t>000333</w:t>
            </w:r>
          </w:p>
        </w:tc>
        <w:tc>
          <w:tcPr>
            <w:tcW w:w="1795" w:type="dxa"/>
            <w:vAlign w:val="center"/>
          </w:tcPr>
          <w:p w:rsidR="0077148E" w:rsidRDefault="0037655A">
            <w:pPr>
              <w:jc w:val="center"/>
            </w:pPr>
            <w:r>
              <w:rPr>
                <w:color w:val="000000"/>
                <w:sz w:val="24"/>
              </w:rPr>
              <w:t>美的集团</w:t>
            </w:r>
          </w:p>
        </w:tc>
        <w:tc>
          <w:tcPr>
            <w:tcW w:w="1346" w:type="dxa"/>
            <w:vAlign w:val="center"/>
          </w:tcPr>
          <w:p w:rsidR="0077148E" w:rsidRDefault="0037655A">
            <w:pPr>
              <w:jc w:val="right"/>
            </w:pPr>
            <w:r>
              <w:rPr>
                <w:color w:val="000000"/>
                <w:sz w:val="24"/>
              </w:rPr>
              <w:t>124,742</w:t>
            </w:r>
          </w:p>
        </w:tc>
        <w:tc>
          <w:tcPr>
            <w:tcW w:w="1944" w:type="dxa"/>
            <w:vAlign w:val="center"/>
          </w:tcPr>
          <w:p w:rsidR="0077148E" w:rsidRDefault="0037655A">
            <w:pPr>
              <w:jc w:val="right"/>
            </w:pPr>
            <w:r>
              <w:rPr>
                <w:color w:val="000000"/>
                <w:sz w:val="24"/>
              </w:rPr>
              <w:t>4,650,381.76</w:t>
            </w:r>
          </w:p>
        </w:tc>
        <w:tc>
          <w:tcPr>
            <w:tcW w:w="1705" w:type="dxa"/>
            <w:vAlign w:val="center"/>
          </w:tcPr>
          <w:p w:rsidR="0077148E" w:rsidRDefault="0037655A">
            <w:pPr>
              <w:jc w:val="right"/>
            </w:pPr>
            <w:r>
              <w:rPr>
                <w:color w:val="000000"/>
                <w:sz w:val="24"/>
              </w:rPr>
              <w:t>2.29</w:t>
            </w:r>
          </w:p>
        </w:tc>
      </w:tr>
      <w:tr w:rsidR="0077148E">
        <w:tc>
          <w:tcPr>
            <w:tcW w:w="862" w:type="dxa"/>
            <w:vAlign w:val="center"/>
          </w:tcPr>
          <w:p w:rsidR="0077148E" w:rsidRDefault="0037655A">
            <w:pPr>
              <w:jc w:val="center"/>
            </w:pPr>
            <w:r>
              <w:rPr>
                <w:color w:val="000000"/>
                <w:sz w:val="24"/>
              </w:rPr>
              <w:t>7</w:t>
            </w:r>
          </w:p>
        </w:tc>
        <w:tc>
          <w:tcPr>
            <w:tcW w:w="1346" w:type="dxa"/>
            <w:vAlign w:val="center"/>
          </w:tcPr>
          <w:p w:rsidR="0077148E" w:rsidRDefault="0037655A">
            <w:pPr>
              <w:jc w:val="center"/>
            </w:pPr>
            <w:r>
              <w:rPr>
                <w:color w:val="000000"/>
                <w:sz w:val="24"/>
              </w:rPr>
              <w:t>002642</w:t>
            </w:r>
          </w:p>
        </w:tc>
        <w:tc>
          <w:tcPr>
            <w:tcW w:w="1795" w:type="dxa"/>
            <w:vAlign w:val="center"/>
          </w:tcPr>
          <w:p w:rsidR="0077148E" w:rsidRDefault="0037655A">
            <w:pPr>
              <w:jc w:val="center"/>
            </w:pPr>
            <w:r>
              <w:rPr>
                <w:color w:val="000000"/>
                <w:sz w:val="24"/>
              </w:rPr>
              <w:t>荣之联</w:t>
            </w:r>
          </w:p>
        </w:tc>
        <w:tc>
          <w:tcPr>
            <w:tcW w:w="1346" w:type="dxa"/>
            <w:vAlign w:val="center"/>
          </w:tcPr>
          <w:p w:rsidR="0077148E" w:rsidRDefault="0037655A">
            <w:pPr>
              <w:jc w:val="right"/>
            </w:pPr>
            <w:r>
              <w:rPr>
                <w:color w:val="000000"/>
                <w:sz w:val="24"/>
              </w:rPr>
              <w:t>79,800</w:t>
            </w:r>
          </w:p>
        </w:tc>
        <w:tc>
          <w:tcPr>
            <w:tcW w:w="1944" w:type="dxa"/>
            <w:vAlign w:val="center"/>
          </w:tcPr>
          <w:p w:rsidR="0077148E" w:rsidRDefault="0037655A">
            <w:pPr>
              <w:jc w:val="right"/>
            </w:pPr>
            <w:r>
              <w:rPr>
                <w:color w:val="000000"/>
                <w:sz w:val="24"/>
              </w:rPr>
              <w:t>4,560,570.00</w:t>
            </w:r>
          </w:p>
        </w:tc>
        <w:tc>
          <w:tcPr>
            <w:tcW w:w="1705" w:type="dxa"/>
            <w:vAlign w:val="center"/>
          </w:tcPr>
          <w:p w:rsidR="0077148E" w:rsidRDefault="0037655A">
            <w:pPr>
              <w:jc w:val="right"/>
            </w:pPr>
            <w:r>
              <w:rPr>
                <w:color w:val="000000"/>
                <w:sz w:val="24"/>
              </w:rPr>
              <w:t>2.24</w:t>
            </w:r>
          </w:p>
        </w:tc>
      </w:tr>
      <w:tr w:rsidR="0077148E">
        <w:tc>
          <w:tcPr>
            <w:tcW w:w="862" w:type="dxa"/>
            <w:vAlign w:val="center"/>
          </w:tcPr>
          <w:p w:rsidR="0077148E" w:rsidRDefault="0037655A">
            <w:pPr>
              <w:jc w:val="center"/>
            </w:pPr>
            <w:r>
              <w:rPr>
                <w:color w:val="000000"/>
                <w:sz w:val="24"/>
              </w:rPr>
              <w:t>8</w:t>
            </w:r>
          </w:p>
        </w:tc>
        <w:tc>
          <w:tcPr>
            <w:tcW w:w="1346" w:type="dxa"/>
            <w:vAlign w:val="center"/>
          </w:tcPr>
          <w:p w:rsidR="0077148E" w:rsidRDefault="0037655A">
            <w:pPr>
              <w:jc w:val="center"/>
            </w:pPr>
            <w:r>
              <w:rPr>
                <w:color w:val="000000"/>
                <w:sz w:val="24"/>
              </w:rPr>
              <w:t>601688</w:t>
            </w:r>
          </w:p>
        </w:tc>
        <w:tc>
          <w:tcPr>
            <w:tcW w:w="1795" w:type="dxa"/>
            <w:vAlign w:val="center"/>
          </w:tcPr>
          <w:p w:rsidR="0077148E" w:rsidRDefault="0037655A">
            <w:pPr>
              <w:jc w:val="center"/>
            </w:pPr>
            <w:r>
              <w:rPr>
                <w:color w:val="000000"/>
                <w:sz w:val="24"/>
              </w:rPr>
              <w:t>华泰证券</w:t>
            </w:r>
          </w:p>
        </w:tc>
        <w:tc>
          <w:tcPr>
            <w:tcW w:w="1346" w:type="dxa"/>
            <w:vAlign w:val="center"/>
          </w:tcPr>
          <w:p w:rsidR="0077148E" w:rsidRDefault="0037655A">
            <w:pPr>
              <w:jc w:val="right"/>
            </w:pPr>
            <w:r>
              <w:rPr>
                <w:color w:val="000000"/>
                <w:sz w:val="24"/>
              </w:rPr>
              <w:t>191,312</w:t>
            </w:r>
          </w:p>
        </w:tc>
        <w:tc>
          <w:tcPr>
            <w:tcW w:w="1944" w:type="dxa"/>
            <w:vAlign w:val="center"/>
          </w:tcPr>
          <w:p w:rsidR="0077148E" w:rsidRDefault="0037655A">
            <w:pPr>
              <w:jc w:val="right"/>
            </w:pPr>
            <w:r>
              <w:rPr>
                <w:color w:val="000000"/>
                <w:sz w:val="24"/>
              </w:rPr>
              <w:t>4,425,046.56</w:t>
            </w:r>
          </w:p>
        </w:tc>
        <w:tc>
          <w:tcPr>
            <w:tcW w:w="1705" w:type="dxa"/>
            <w:vAlign w:val="center"/>
          </w:tcPr>
          <w:p w:rsidR="0077148E" w:rsidRDefault="0037655A">
            <w:pPr>
              <w:jc w:val="right"/>
            </w:pPr>
            <w:r>
              <w:rPr>
                <w:color w:val="000000"/>
                <w:sz w:val="24"/>
              </w:rPr>
              <w:t>2.18</w:t>
            </w:r>
          </w:p>
        </w:tc>
      </w:tr>
      <w:tr w:rsidR="0077148E">
        <w:tc>
          <w:tcPr>
            <w:tcW w:w="862" w:type="dxa"/>
            <w:vAlign w:val="center"/>
          </w:tcPr>
          <w:p w:rsidR="0077148E" w:rsidRDefault="0037655A">
            <w:pPr>
              <w:jc w:val="center"/>
            </w:pPr>
            <w:r>
              <w:rPr>
                <w:color w:val="000000"/>
                <w:sz w:val="24"/>
              </w:rPr>
              <w:t>9</w:t>
            </w:r>
          </w:p>
        </w:tc>
        <w:tc>
          <w:tcPr>
            <w:tcW w:w="1346" w:type="dxa"/>
            <w:vAlign w:val="center"/>
          </w:tcPr>
          <w:p w:rsidR="0077148E" w:rsidRDefault="0037655A">
            <w:pPr>
              <w:jc w:val="center"/>
            </w:pPr>
            <w:r>
              <w:rPr>
                <w:color w:val="000000"/>
                <w:sz w:val="24"/>
              </w:rPr>
              <w:t>000002</w:t>
            </w:r>
          </w:p>
        </w:tc>
        <w:tc>
          <w:tcPr>
            <w:tcW w:w="1795" w:type="dxa"/>
            <w:vAlign w:val="center"/>
          </w:tcPr>
          <w:p w:rsidR="0077148E" w:rsidRDefault="0037655A">
            <w:pPr>
              <w:jc w:val="center"/>
            </w:pPr>
            <w:r>
              <w:rPr>
                <w:color w:val="000000"/>
                <w:sz w:val="24"/>
              </w:rPr>
              <w:t>万</w:t>
            </w:r>
            <w:r>
              <w:rPr>
                <w:color w:val="000000"/>
                <w:sz w:val="24"/>
              </w:rPr>
              <w:t xml:space="preserve">  </w:t>
            </w:r>
            <w:r>
              <w:rPr>
                <w:color w:val="000000"/>
                <w:sz w:val="24"/>
              </w:rPr>
              <w:t>科Ａ</w:t>
            </w:r>
          </w:p>
        </w:tc>
        <w:tc>
          <w:tcPr>
            <w:tcW w:w="1346" w:type="dxa"/>
            <w:vAlign w:val="center"/>
          </w:tcPr>
          <w:p w:rsidR="0077148E" w:rsidRDefault="0037655A">
            <w:pPr>
              <w:jc w:val="right"/>
            </w:pPr>
            <w:r>
              <w:rPr>
                <w:color w:val="000000"/>
                <w:sz w:val="24"/>
              </w:rPr>
              <w:t>295,274</w:t>
            </w:r>
          </w:p>
        </w:tc>
        <w:tc>
          <w:tcPr>
            <w:tcW w:w="1944" w:type="dxa"/>
            <w:vAlign w:val="center"/>
          </w:tcPr>
          <w:p w:rsidR="0077148E" w:rsidRDefault="0037655A">
            <w:pPr>
              <w:jc w:val="right"/>
            </w:pPr>
            <w:r>
              <w:rPr>
                <w:color w:val="000000"/>
                <w:sz w:val="24"/>
              </w:rPr>
              <w:t>4,287,378.48</w:t>
            </w:r>
          </w:p>
        </w:tc>
        <w:tc>
          <w:tcPr>
            <w:tcW w:w="1705" w:type="dxa"/>
            <w:vAlign w:val="center"/>
          </w:tcPr>
          <w:p w:rsidR="0077148E" w:rsidRDefault="0037655A">
            <w:pPr>
              <w:jc w:val="right"/>
            </w:pPr>
            <w:r>
              <w:rPr>
                <w:color w:val="000000"/>
                <w:sz w:val="24"/>
              </w:rPr>
              <w:t>2.11</w:t>
            </w:r>
          </w:p>
        </w:tc>
      </w:tr>
      <w:tr w:rsidR="0077148E">
        <w:tc>
          <w:tcPr>
            <w:tcW w:w="862" w:type="dxa"/>
            <w:vAlign w:val="center"/>
          </w:tcPr>
          <w:p w:rsidR="0077148E" w:rsidRDefault="0037655A">
            <w:pPr>
              <w:jc w:val="center"/>
            </w:pPr>
            <w:r>
              <w:rPr>
                <w:color w:val="000000"/>
                <w:sz w:val="24"/>
              </w:rPr>
              <w:t>10</w:t>
            </w:r>
          </w:p>
        </w:tc>
        <w:tc>
          <w:tcPr>
            <w:tcW w:w="1346" w:type="dxa"/>
            <w:vAlign w:val="center"/>
          </w:tcPr>
          <w:p w:rsidR="0077148E" w:rsidRDefault="0037655A">
            <w:pPr>
              <w:jc w:val="center"/>
            </w:pPr>
            <w:r>
              <w:rPr>
                <w:color w:val="000000"/>
                <w:sz w:val="24"/>
              </w:rPr>
              <w:t>002573</w:t>
            </w:r>
          </w:p>
        </w:tc>
        <w:tc>
          <w:tcPr>
            <w:tcW w:w="1795" w:type="dxa"/>
            <w:vAlign w:val="center"/>
          </w:tcPr>
          <w:p w:rsidR="0077148E" w:rsidRDefault="0037655A">
            <w:pPr>
              <w:jc w:val="center"/>
            </w:pPr>
            <w:r>
              <w:rPr>
                <w:color w:val="000000"/>
                <w:sz w:val="24"/>
              </w:rPr>
              <w:t>清新环境</w:t>
            </w:r>
          </w:p>
        </w:tc>
        <w:tc>
          <w:tcPr>
            <w:tcW w:w="1346" w:type="dxa"/>
            <w:vAlign w:val="center"/>
          </w:tcPr>
          <w:p w:rsidR="0077148E" w:rsidRDefault="0037655A">
            <w:pPr>
              <w:jc w:val="right"/>
            </w:pPr>
            <w:r>
              <w:rPr>
                <w:color w:val="000000"/>
                <w:sz w:val="24"/>
              </w:rPr>
              <w:t>195,200</w:t>
            </w:r>
          </w:p>
        </w:tc>
        <w:tc>
          <w:tcPr>
            <w:tcW w:w="1944" w:type="dxa"/>
            <w:vAlign w:val="center"/>
          </w:tcPr>
          <w:p w:rsidR="0077148E" w:rsidRDefault="0037655A">
            <w:pPr>
              <w:jc w:val="right"/>
            </w:pPr>
            <w:r>
              <w:rPr>
                <w:color w:val="000000"/>
                <w:sz w:val="24"/>
              </w:rPr>
              <w:t>4,034,784.00</w:t>
            </w:r>
          </w:p>
        </w:tc>
        <w:tc>
          <w:tcPr>
            <w:tcW w:w="1705" w:type="dxa"/>
            <w:vAlign w:val="center"/>
          </w:tcPr>
          <w:p w:rsidR="0077148E" w:rsidRDefault="0037655A">
            <w:pPr>
              <w:jc w:val="right"/>
            </w:pPr>
            <w:r>
              <w:rPr>
                <w:color w:val="000000"/>
                <w:sz w:val="24"/>
              </w:rPr>
              <w:t>1.98</w:t>
            </w:r>
          </w:p>
        </w:tc>
      </w:tr>
      <w:tr w:rsidR="0077148E">
        <w:tc>
          <w:tcPr>
            <w:tcW w:w="862" w:type="dxa"/>
            <w:vAlign w:val="center"/>
          </w:tcPr>
          <w:p w:rsidR="0077148E" w:rsidRDefault="0037655A">
            <w:pPr>
              <w:jc w:val="center"/>
            </w:pPr>
            <w:r>
              <w:rPr>
                <w:color w:val="000000"/>
                <w:sz w:val="24"/>
              </w:rPr>
              <w:t>11</w:t>
            </w:r>
          </w:p>
        </w:tc>
        <w:tc>
          <w:tcPr>
            <w:tcW w:w="1346" w:type="dxa"/>
            <w:vAlign w:val="center"/>
          </w:tcPr>
          <w:p w:rsidR="0077148E" w:rsidRDefault="0037655A">
            <w:pPr>
              <w:jc w:val="center"/>
            </w:pPr>
            <w:r>
              <w:rPr>
                <w:color w:val="000000"/>
                <w:sz w:val="24"/>
              </w:rPr>
              <w:t>600036</w:t>
            </w:r>
          </w:p>
        </w:tc>
        <w:tc>
          <w:tcPr>
            <w:tcW w:w="1795" w:type="dxa"/>
            <w:vAlign w:val="center"/>
          </w:tcPr>
          <w:p w:rsidR="0077148E" w:rsidRDefault="0037655A">
            <w:pPr>
              <w:jc w:val="center"/>
            </w:pPr>
            <w:r>
              <w:rPr>
                <w:color w:val="000000"/>
                <w:sz w:val="24"/>
              </w:rPr>
              <w:t>招商银行</w:t>
            </w:r>
          </w:p>
        </w:tc>
        <w:tc>
          <w:tcPr>
            <w:tcW w:w="1346" w:type="dxa"/>
            <w:vAlign w:val="center"/>
          </w:tcPr>
          <w:p w:rsidR="0077148E" w:rsidRDefault="0037655A">
            <w:pPr>
              <w:jc w:val="right"/>
            </w:pPr>
            <w:r>
              <w:rPr>
                <w:color w:val="000000"/>
                <w:sz w:val="24"/>
              </w:rPr>
              <w:t>182,675</w:t>
            </w:r>
          </w:p>
        </w:tc>
        <w:tc>
          <w:tcPr>
            <w:tcW w:w="1944" w:type="dxa"/>
            <w:vAlign w:val="center"/>
          </w:tcPr>
          <w:p w:rsidR="0077148E" w:rsidRDefault="0037655A">
            <w:pPr>
              <w:jc w:val="right"/>
            </w:pPr>
            <w:r>
              <w:rPr>
                <w:color w:val="000000"/>
                <w:sz w:val="24"/>
              </w:rPr>
              <w:t>3,419,676.00</w:t>
            </w:r>
          </w:p>
        </w:tc>
        <w:tc>
          <w:tcPr>
            <w:tcW w:w="1705" w:type="dxa"/>
            <w:vAlign w:val="center"/>
          </w:tcPr>
          <w:p w:rsidR="0077148E" w:rsidRDefault="0037655A">
            <w:pPr>
              <w:jc w:val="right"/>
            </w:pPr>
            <w:r>
              <w:rPr>
                <w:color w:val="000000"/>
                <w:sz w:val="24"/>
              </w:rPr>
              <w:t>1.68</w:t>
            </w:r>
          </w:p>
        </w:tc>
      </w:tr>
      <w:tr w:rsidR="0077148E">
        <w:tc>
          <w:tcPr>
            <w:tcW w:w="862" w:type="dxa"/>
            <w:vAlign w:val="center"/>
          </w:tcPr>
          <w:p w:rsidR="0077148E" w:rsidRDefault="0037655A">
            <w:pPr>
              <w:jc w:val="center"/>
            </w:pPr>
            <w:r>
              <w:rPr>
                <w:color w:val="000000"/>
                <w:sz w:val="24"/>
              </w:rPr>
              <w:t>12</w:t>
            </w:r>
          </w:p>
        </w:tc>
        <w:tc>
          <w:tcPr>
            <w:tcW w:w="1346" w:type="dxa"/>
            <w:vAlign w:val="center"/>
          </w:tcPr>
          <w:p w:rsidR="0077148E" w:rsidRDefault="0037655A">
            <w:pPr>
              <w:jc w:val="center"/>
            </w:pPr>
            <w:r>
              <w:rPr>
                <w:color w:val="000000"/>
                <w:sz w:val="24"/>
              </w:rPr>
              <w:t>000768</w:t>
            </w:r>
          </w:p>
        </w:tc>
        <w:tc>
          <w:tcPr>
            <w:tcW w:w="1795" w:type="dxa"/>
            <w:vAlign w:val="center"/>
          </w:tcPr>
          <w:p w:rsidR="0077148E" w:rsidRDefault="0037655A">
            <w:pPr>
              <w:jc w:val="center"/>
            </w:pPr>
            <w:r>
              <w:rPr>
                <w:color w:val="000000"/>
                <w:sz w:val="24"/>
              </w:rPr>
              <w:t>中航飞机</w:t>
            </w:r>
          </w:p>
        </w:tc>
        <w:tc>
          <w:tcPr>
            <w:tcW w:w="1346" w:type="dxa"/>
            <w:vAlign w:val="center"/>
          </w:tcPr>
          <w:p w:rsidR="0077148E" w:rsidRDefault="0037655A">
            <w:pPr>
              <w:jc w:val="right"/>
            </w:pPr>
            <w:r>
              <w:rPr>
                <w:color w:val="000000"/>
                <w:sz w:val="24"/>
              </w:rPr>
              <w:t>76,898</w:t>
            </w:r>
          </w:p>
        </w:tc>
        <w:tc>
          <w:tcPr>
            <w:tcW w:w="1944" w:type="dxa"/>
            <w:vAlign w:val="center"/>
          </w:tcPr>
          <w:p w:rsidR="0077148E" w:rsidRDefault="0037655A">
            <w:pPr>
              <w:jc w:val="right"/>
            </w:pPr>
            <w:r>
              <w:rPr>
                <w:color w:val="000000"/>
                <w:sz w:val="24"/>
              </w:rPr>
              <w:t>3,351,214.84</w:t>
            </w:r>
          </w:p>
        </w:tc>
        <w:tc>
          <w:tcPr>
            <w:tcW w:w="1705" w:type="dxa"/>
            <w:vAlign w:val="center"/>
          </w:tcPr>
          <w:p w:rsidR="0077148E" w:rsidRDefault="0037655A">
            <w:pPr>
              <w:jc w:val="right"/>
            </w:pPr>
            <w:r>
              <w:rPr>
                <w:color w:val="000000"/>
                <w:sz w:val="24"/>
              </w:rPr>
              <w:t>1.65</w:t>
            </w:r>
          </w:p>
        </w:tc>
      </w:tr>
      <w:tr w:rsidR="0077148E">
        <w:tc>
          <w:tcPr>
            <w:tcW w:w="862" w:type="dxa"/>
            <w:vAlign w:val="center"/>
          </w:tcPr>
          <w:p w:rsidR="0077148E" w:rsidRDefault="0037655A">
            <w:pPr>
              <w:jc w:val="center"/>
            </w:pPr>
            <w:r>
              <w:rPr>
                <w:color w:val="000000"/>
                <w:sz w:val="24"/>
              </w:rPr>
              <w:t>13</w:t>
            </w:r>
          </w:p>
        </w:tc>
        <w:tc>
          <w:tcPr>
            <w:tcW w:w="1346" w:type="dxa"/>
            <w:vAlign w:val="center"/>
          </w:tcPr>
          <w:p w:rsidR="0077148E" w:rsidRDefault="0037655A">
            <w:pPr>
              <w:jc w:val="center"/>
            </w:pPr>
            <w:r>
              <w:rPr>
                <w:color w:val="000000"/>
                <w:sz w:val="24"/>
              </w:rPr>
              <w:t>600517</w:t>
            </w:r>
          </w:p>
        </w:tc>
        <w:tc>
          <w:tcPr>
            <w:tcW w:w="1795" w:type="dxa"/>
            <w:vAlign w:val="center"/>
          </w:tcPr>
          <w:p w:rsidR="0077148E" w:rsidRDefault="0037655A">
            <w:pPr>
              <w:jc w:val="center"/>
            </w:pPr>
            <w:r>
              <w:rPr>
                <w:color w:val="000000"/>
                <w:sz w:val="24"/>
              </w:rPr>
              <w:t>置信电气</w:t>
            </w:r>
          </w:p>
        </w:tc>
        <w:tc>
          <w:tcPr>
            <w:tcW w:w="1346" w:type="dxa"/>
            <w:vAlign w:val="center"/>
          </w:tcPr>
          <w:p w:rsidR="0077148E" w:rsidRDefault="0037655A">
            <w:pPr>
              <w:jc w:val="right"/>
            </w:pPr>
            <w:r>
              <w:rPr>
                <w:color w:val="000000"/>
                <w:sz w:val="24"/>
              </w:rPr>
              <w:t>198,400</w:t>
            </w:r>
          </w:p>
        </w:tc>
        <w:tc>
          <w:tcPr>
            <w:tcW w:w="1944" w:type="dxa"/>
            <w:vAlign w:val="center"/>
          </w:tcPr>
          <w:p w:rsidR="0077148E" w:rsidRDefault="0037655A">
            <w:pPr>
              <w:jc w:val="right"/>
            </w:pPr>
            <w:r>
              <w:rPr>
                <w:color w:val="000000"/>
                <w:sz w:val="24"/>
              </w:rPr>
              <w:t>3,104,960.00</w:t>
            </w:r>
          </w:p>
        </w:tc>
        <w:tc>
          <w:tcPr>
            <w:tcW w:w="1705" w:type="dxa"/>
            <w:vAlign w:val="center"/>
          </w:tcPr>
          <w:p w:rsidR="0077148E" w:rsidRDefault="0037655A">
            <w:pPr>
              <w:jc w:val="right"/>
            </w:pPr>
            <w:r>
              <w:rPr>
                <w:color w:val="000000"/>
                <w:sz w:val="24"/>
              </w:rPr>
              <w:t>1.53</w:t>
            </w:r>
          </w:p>
        </w:tc>
      </w:tr>
      <w:tr w:rsidR="0077148E">
        <w:tc>
          <w:tcPr>
            <w:tcW w:w="862" w:type="dxa"/>
            <w:vAlign w:val="center"/>
          </w:tcPr>
          <w:p w:rsidR="0077148E" w:rsidRDefault="0037655A">
            <w:pPr>
              <w:jc w:val="center"/>
            </w:pPr>
            <w:r>
              <w:rPr>
                <w:color w:val="000000"/>
                <w:sz w:val="24"/>
              </w:rPr>
              <w:t>14</w:t>
            </w:r>
          </w:p>
        </w:tc>
        <w:tc>
          <w:tcPr>
            <w:tcW w:w="1346" w:type="dxa"/>
            <w:vAlign w:val="center"/>
          </w:tcPr>
          <w:p w:rsidR="0077148E" w:rsidRDefault="0037655A">
            <w:pPr>
              <w:jc w:val="center"/>
            </w:pPr>
            <w:r>
              <w:rPr>
                <w:color w:val="000000"/>
                <w:sz w:val="24"/>
              </w:rPr>
              <w:t>601166</w:t>
            </w:r>
          </w:p>
        </w:tc>
        <w:tc>
          <w:tcPr>
            <w:tcW w:w="1795" w:type="dxa"/>
            <w:vAlign w:val="center"/>
          </w:tcPr>
          <w:p w:rsidR="0077148E" w:rsidRDefault="0037655A">
            <w:pPr>
              <w:jc w:val="center"/>
            </w:pPr>
            <w:r>
              <w:rPr>
                <w:color w:val="000000"/>
                <w:sz w:val="24"/>
              </w:rPr>
              <w:t>兴业银行</w:t>
            </w:r>
          </w:p>
        </w:tc>
        <w:tc>
          <w:tcPr>
            <w:tcW w:w="1346" w:type="dxa"/>
            <w:vAlign w:val="center"/>
          </w:tcPr>
          <w:p w:rsidR="0077148E" w:rsidRDefault="0037655A">
            <w:pPr>
              <w:jc w:val="right"/>
            </w:pPr>
            <w:r>
              <w:rPr>
                <w:color w:val="000000"/>
                <w:sz w:val="24"/>
              </w:rPr>
              <w:t>176,300</w:t>
            </w:r>
          </w:p>
        </w:tc>
        <w:tc>
          <w:tcPr>
            <w:tcW w:w="1944" w:type="dxa"/>
            <w:vAlign w:val="center"/>
          </w:tcPr>
          <w:p w:rsidR="0077148E" w:rsidRDefault="0037655A">
            <w:pPr>
              <w:jc w:val="right"/>
            </w:pPr>
            <w:r>
              <w:rPr>
                <w:color w:val="000000"/>
                <w:sz w:val="24"/>
              </w:rPr>
              <w:t>3,041,175.00</w:t>
            </w:r>
          </w:p>
        </w:tc>
        <w:tc>
          <w:tcPr>
            <w:tcW w:w="1705" w:type="dxa"/>
            <w:vAlign w:val="center"/>
          </w:tcPr>
          <w:p w:rsidR="0077148E" w:rsidRDefault="0037655A">
            <w:pPr>
              <w:jc w:val="right"/>
            </w:pPr>
            <w:r>
              <w:rPr>
                <w:color w:val="000000"/>
                <w:sz w:val="24"/>
              </w:rPr>
              <w:t>1.49</w:t>
            </w:r>
          </w:p>
        </w:tc>
      </w:tr>
      <w:tr w:rsidR="0077148E">
        <w:tc>
          <w:tcPr>
            <w:tcW w:w="862" w:type="dxa"/>
            <w:vAlign w:val="center"/>
          </w:tcPr>
          <w:p w:rsidR="0077148E" w:rsidRDefault="0037655A">
            <w:pPr>
              <w:jc w:val="center"/>
            </w:pPr>
            <w:r>
              <w:rPr>
                <w:color w:val="000000"/>
                <w:sz w:val="24"/>
              </w:rPr>
              <w:t>15</w:t>
            </w:r>
          </w:p>
        </w:tc>
        <w:tc>
          <w:tcPr>
            <w:tcW w:w="1346" w:type="dxa"/>
            <w:vAlign w:val="center"/>
          </w:tcPr>
          <w:p w:rsidR="0077148E" w:rsidRDefault="0037655A">
            <w:pPr>
              <w:jc w:val="center"/>
            </w:pPr>
            <w:r>
              <w:rPr>
                <w:color w:val="000000"/>
                <w:sz w:val="24"/>
              </w:rPr>
              <w:t>300166</w:t>
            </w:r>
          </w:p>
        </w:tc>
        <w:tc>
          <w:tcPr>
            <w:tcW w:w="1795" w:type="dxa"/>
            <w:vAlign w:val="center"/>
          </w:tcPr>
          <w:p w:rsidR="0077148E" w:rsidRDefault="0037655A">
            <w:pPr>
              <w:jc w:val="center"/>
            </w:pPr>
            <w:r>
              <w:rPr>
                <w:color w:val="000000"/>
                <w:sz w:val="24"/>
              </w:rPr>
              <w:t>东方国信</w:t>
            </w:r>
          </w:p>
        </w:tc>
        <w:tc>
          <w:tcPr>
            <w:tcW w:w="1346" w:type="dxa"/>
            <w:vAlign w:val="center"/>
          </w:tcPr>
          <w:p w:rsidR="0077148E" w:rsidRDefault="0037655A">
            <w:pPr>
              <w:jc w:val="right"/>
            </w:pPr>
            <w:r>
              <w:rPr>
                <w:color w:val="000000"/>
                <w:sz w:val="24"/>
              </w:rPr>
              <w:t>82,204</w:t>
            </w:r>
          </w:p>
        </w:tc>
        <w:tc>
          <w:tcPr>
            <w:tcW w:w="1944" w:type="dxa"/>
            <w:vAlign w:val="center"/>
          </w:tcPr>
          <w:p w:rsidR="0077148E" w:rsidRDefault="0037655A">
            <w:pPr>
              <w:jc w:val="right"/>
            </w:pPr>
            <w:r>
              <w:rPr>
                <w:color w:val="000000"/>
                <w:sz w:val="24"/>
              </w:rPr>
              <w:t>2,952,767.68</w:t>
            </w:r>
          </w:p>
        </w:tc>
        <w:tc>
          <w:tcPr>
            <w:tcW w:w="1705" w:type="dxa"/>
            <w:vAlign w:val="center"/>
          </w:tcPr>
          <w:p w:rsidR="0077148E" w:rsidRDefault="0037655A">
            <w:pPr>
              <w:jc w:val="right"/>
            </w:pPr>
            <w:r>
              <w:rPr>
                <w:color w:val="000000"/>
                <w:sz w:val="24"/>
              </w:rPr>
              <w:t>1.45</w:t>
            </w:r>
          </w:p>
        </w:tc>
      </w:tr>
      <w:tr w:rsidR="0077148E">
        <w:tc>
          <w:tcPr>
            <w:tcW w:w="862" w:type="dxa"/>
            <w:vAlign w:val="center"/>
          </w:tcPr>
          <w:p w:rsidR="0077148E" w:rsidRDefault="0037655A">
            <w:pPr>
              <w:jc w:val="center"/>
            </w:pPr>
            <w:r>
              <w:rPr>
                <w:color w:val="000000"/>
                <w:sz w:val="24"/>
              </w:rPr>
              <w:t>16</w:t>
            </w:r>
          </w:p>
        </w:tc>
        <w:tc>
          <w:tcPr>
            <w:tcW w:w="1346" w:type="dxa"/>
            <w:vAlign w:val="center"/>
          </w:tcPr>
          <w:p w:rsidR="0077148E" w:rsidRDefault="0037655A">
            <w:pPr>
              <w:jc w:val="center"/>
            </w:pPr>
            <w:r>
              <w:rPr>
                <w:color w:val="000000"/>
                <w:sz w:val="24"/>
              </w:rPr>
              <w:t>300212</w:t>
            </w:r>
          </w:p>
        </w:tc>
        <w:tc>
          <w:tcPr>
            <w:tcW w:w="1795" w:type="dxa"/>
            <w:vAlign w:val="center"/>
          </w:tcPr>
          <w:p w:rsidR="0077148E" w:rsidRDefault="0037655A">
            <w:pPr>
              <w:jc w:val="center"/>
            </w:pPr>
            <w:r>
              <w:rPr>
                <w:color w:val="000000"/>
                <w:sz w:val="24"/>
              </w:rPr>
              <w:t>易华录</w:t>
            </w:r>
          </w:p>
        </w:tc>
        <w:tc>
          <w:tcPr>
            <w:tcW w:w="1346" w:type="dxa"/>
            <w:vAlign w:val="center"/>
          </w:tcPr>
          <w:p w:rsidR="0077148E" w:rsidRDefault="0037655A">
            <w:pPr>
              <w:jc w:val="right"/>
            </w:pPr>
            <w:r>
              <w:rPr>
                <w:color w:val="000000"/>
                <w:sz w:val="24"/>
              </w:rPr>
              <w:t>45,700</w:t>
            </w:r>
          </w:p>
        </w:tc>
        <w:tc>
          <w:tcPr>
            <w:tcW w:w="1944" w:type="dxa"/>
            <w:vAlign w:val="center"/>
          </w:tcPr>
          <w:p w:rsidR="0077148E" w:rsidRDefault="0037655A">
            <w:pPr>
              <w:jc w:val="right"/>
            </w:pPr>
            <w:r>
              <w:rPr>
                <w:color w:val="000000"/>
                <w:sz w:val="24"/>
              </w:rPr>
              <w:t>2,930,284.00</w:t>
            </w:r>
          </w:p>
        </w:tc>
        <w:tc>
          <w:tcPr>
            <w:tcW w:w="1705" w:type="dxa"/>
            <w:vAlign w:val="center"/>
          </w:tcPr>
          <w:p w:rsidR="0077148E" w:rsidRDefault="0037655A">
            <w:pPr>
              <w:jc w:val="right"/>
            </w:pPr>
            <w:r>
              <w:rPr>
                <w:color w:val="000000"/>
                <w:sz w:val="24"/>
              </w:rPr>
              <w:t>1.44</w:t>
            </w:r>
          </w:p>
        </w:tc>
      </w:tr>
      <w:tr w:rsidR="0077148E">
        <w:tc>
          <w:tcPr>
            <w:tcW w:w="862" w:type="dxa"/>
            <w:vAlign w:val="center"/>
          </w:tcPr>
          <w:p w:rsidR="0077148E" w:rsidRDefault="0037655A">
            <w:pPr>
              <w:jc w:val="center"/>
            </w:pPr>
            <w:r>
              <w:rPr>
                <w:color w:val="000000"/>
                <w:sz w:val="24"/>
              </w:rPr>
              <w:t>17</w:t>
            </w:r>
          </w:p>
        </w:tc>
        <w:tc>
          <w:tcPr>
            <w:tcW w:w="1346" w:type="dxa"/>
            <w:vAlign w:val="center"/>
          </w:tcPr>
          <w:p w:rsidR="0077148E" w:rsidRDefault="0037655A">
            <w:pPr>
              <w:jc w:val="center"/>
            </w:pPr>
            <w:r>
              <w:rPr>
                <w:color w:val="000000"/>
                <w:sz w:val="24"/>
              </w:rPr>
              <w:t>601669</w:t>
            </w:r>
          </w:p>
        </w:tc>
        <w:tc>
          <w:tcPr>
            <w:tcW w:w="1795" w:type="dxa"/>
            <w:vAlign w:val="center"/>
          </w:tcPr>
          <w:p w:rsidR="0077148E" w:rsidRDefault="0037655A">
            <w:pPr>
              <w:jc w:val="center"/>
            </w:pPr>
            <w:r>
              <w:rPr>
                <w:color w:val="000000"/>
                <w:sz w:val="24"/>
              </w:rPr>
              <w:t>中国电建</w:t>
            </w:r>
          </w:p>
        </w:tc>
        <w:tc>
          <w:tcPr>
            <w:tcW w:w="1346" w:type="dxa"/>
            <w:vAlign w:val="center"/>
          </w:tcPr>
          <w:p w:rsidR="0077148E" w:rsidRDefault="0037655A">
            <w:pPr>
              <w:jc w:val="right"/>
            </w:pPr>
            <w:r>
              <w:rPr>
                <w:color w:val="000000"/>
                <w:sz w:val="24"/>
              </w:rPr>
              <w:t>250,010</w:t>
            </w:r>
          </w:p>
        </w:tc>
        <w:tc>
          <w:tcPr>
            <w:tcW w:w="1944" w:type="dxa"/>
            <w:vAlign w:val="center"/>
          </w:tcPr>
          <w:p w:rsidR="0077148E" w:rsidRDefault="0037655A">
            <w:pPr>
              <w:jc w:val="right"/>
            </w:pPr>
            <w:r>
              <w:rPr>
                <w:color w:val="000000"/>
                <w:sz w:val="24"/>
              </w:rPr>
              <w:t>2,835,113.40</w:t>
            </w:r>
          </w:p>
        </w:tc>
        <w:tc>
          <w:tcPr>
            <w:tcW w:w="1705" w:type="dxa"/>
            <w:vAlign w:val="center"/>
          </w:tcPr>
          <w:p w:rsidR="0077148E" w:rsidRDefault="0037655A">
            <w:pPr>
              <w:jc w:val="right"/>
            </w:pPr>
            <w:r>
              <w:rPr>
                <w:color w:val="000000"/>
                <w:sz w:val="24"/>
              </w:rPr>
              <w:t>1.39</w:t>
            </w:r>
          </w:p>
        </w:tc>
      </w:tr>
      <w:tr w:rsidR="0077148E">
        <w:tc>
          <w:tcPr>
            <w:tcW w:w="862" w:type="dxa"/>
            <w:vAlign w:val="center"/>
          </w:tcPr>
          <w:p w:rsidR="0077148E" w:rsidRDefault="0037655A">
            <w:pPr>
              <w:jc w:val="center"/>
            </w:pPr>
            <w:r>
              <w:rPr>
                <w:color w:val="000000"/>
                <w:sz w:val="24"/>
              </w:rPr>
              <w:t>18</w:t>
            </w:r>
          </w:p>
        </w:tc>
        <w:tc>
          <w:tcPr>
            <w:tcW w:w="1346" w:type="dxa"/>
            <w:vAlign w:val="center"/>
          </w:tcPr>
          <w:p w:rsidR="0077148E" w:rsidRDefault="0037655A">
            <w:pPr>
              <w:jc w:val="center"/>
            </w:pPr>
            <w:r>
              <w:rPr>
                <w:color w:val="000000"/>
                <w:sz w:val="24"/>
              </w:rPr>
              <w:t>002310</w:t>
            </w:r>
          </w:p>
        </w:tc>
        <w:tc>
          <w:tcPr>
            <w:tcW w:w="1795" w:type="dxa"/>
            <w:vAlign w:val="center"/>
          </w:tcPr>
          <w:p w:rsidR="0077148E" w:rsidRDefault="0037655A">
            <w:pPr>
              <w:jc w:val="center"/>
            </w:pPr>
            <w:r>
              <w:rPr>
                <w:color w:val="000000"/>
                <w:sz w:val="24"/>
              </w:rPr>
              <w:t>东方园林</w:t>
            </w:r>
          </w:p>
        </w:tc>
        <w:tc>
          <w:tcPr>
            <w:tcW w:w="1346" w:type="dxa"/>
            <w:vAlign w:val="center"/>
          </w:tcPr>
          <w:p w:rsidR="0077148E" w:rsidRDefault="0037655A">
            <w:pPr>
              <w:jc w:val="right"/>
            </w:pPr>
            <w:r>
              <w:rPr>
                <w:color w:val="000000"/>
                <w:sz w:val="24"/>
              </w:rPr>
              <w:t>72,400</w:t>
            </w:r>
          </w:p>
        </w:tc>
        <w:tc>
          <w:tcPr>
            <w:tcW w:w="1944" w:type="dxa"/>
            <w:vAlign w:val="center"/>
          </w:tcPr>
          <w:p w:rsidR="0077148E" w:rsidRDefault="0037655A">
            <w:pPr>
              <w:jc w:val="right"/>
            </w:pPr>
            <w:r>
              <w:rPr>
                <w:color w:val="000000"/>
                <w:sz w:val="24"/>
              </w:rPr>
              <w:t>2,772,920.00</w:t>
            </w:r>
          </w:p>
        </w:tc>
        <w:tc>
          <w:tcPr>
            <w:tcW w:w="1705" w:type="dxa"/>
            <w:vAlign w:val="center"/>
          </w:tcPr>
          <w:p w:rsidR="0077148E" w:rsidRDefault="0037655A">
            <w:pPr>
              <w:jc w:val="right"/>
            </w:pPr>
            <w:r>
              <w:rPr>
                <w:color w:val="000000"/>
                <w:sz w:val="24"/>
              </w:rPr>
              <w:t>1.36</w:t>
            </w:r>
          </w:p>
        </w:tc>
      </w:tr>
      <w:tr w:rsidR="0077148E">
        <w:tc>
          <w:tcPr>
            <w:tcW w:w="862" w:type="dxa"/>
            <w:vAlign w:val="center"/>
          </w:tcPr>
          <w:p w:rsidR="0077148E" w:rsidRDefault="0037655A">
            <w:pPr>
              <w:jc w:val="center"/>
            </w:pPr>
            <w:r>
              <w:rPr>
                <w:color w:val="000000"/>
                <w:sz w:val="24"/>
              </w:rPr>
              <w:t>19</w:t>
            </w:r>
          </w:p>
        </w:tc>
        <w:tc>
          <w:tcPr>
            <w:tcW w:w="1346" w:type="dxa"/>
            <w:vAlign w:val="center"/>
          </w:tcPr>
          <w:p w:rsidR="0077148E" w:rsidRDefault="0037655A">
            <w:pPr>
              <w:jc w:val="center"/>
            </w:pPr>
            <w:r>
              <w:rPr>
                <w:color w:val="000000"/>
                <w:sz w:val="24"/>
              </w:rPr>
              <w:t>600491</w:t>
            </w:r>
          </w:p>
        </w:tc>
        <w:tc>
          <w:tcPr>
            <w:tcW w:w="1795" w:type="dxa"/>
            <w:vAlign w:val="center"/>
          </w:tcPr>
          <w:p w:rsidR="0077148E" w:rsidRDefault="0037655A">
            <w:pPr>
              <w:jc w:val="center"/>
            </w:pPr>
            <w:r>
              <w:rPr>
                <w:color w:val="000000"/>
                <w:sz w:val="24"/>
              </w:rPr>
              <w:t>龙元建设</w:t>
            </w:r>
          </w:p>
        </w:tc>
        <w:tc>
          <w:tcPr>
            <w:tcW w:w="1346" w:type="dxa"/>
            <w:vAlign w:val="center"/>
          </w:tcPr>
          <w:p w:rsidR="0077148E" w:rsidRDefault="0037655A">
            <w:pPr>
              <w:jc w:val="right"/>
            </w:pPr>
            <w:r>
              <w:rPr>
                <w:color w:val="000000"/>
                <w:sz w:val="24"/>
              </w:rPr>
              <w:t>227,800</w:t>
            </w:r>
          </w:p>
        </w:tc>
        <w:tc>
          <w:tcPr>
            <w:tcW w:w="1944" w:type="dxa"/>
            <w:vAlign w:val="center"/>
          </w:tcPr>
          <w:p w:rsidR="0077148E" w:rsidRDefault="0037655A">
            <w:pPr>
              <w:jc w:val="right"/>
            </w:pPr>
            <w:r>
              <w:rPr>
                <w:color w:val="000000"/>
                <w:sz w:val="24"/>
              </w:rPr>
              <w:t>2,688,040.00</w:t>
            </w:r>
          </w:p>
        </w:tc>
        <w:tc>
          <w:tcPr>
            <w:tcW w:w="1705" w:type="dxa"/>
            <w:vAlign w:val="center"/>
          </w:tcPr>
          <w:p w:rsidR="0077148E" w:rsidRDefault="0037655A">
            <w:pPr>
              <w:jc w:val="right"/>
            </w:pPr>
            <w:r>
              <w:rPr>
                <w:color w:val="000000"/>
                <w:sz w:val="24"/>
              </w:rPr>
              <w:t>1.32</w:t>
            </w:r>
          </w:p>
        </w:tc>
      </w:tr>
      <w:tr w:rsidR="0077148E">
        <w:tc>
          <w:tcPr>
            <w:tcW w:w="862" w:type="dxa"/>
            <w:vAlign w:val="center"/>
          </w:tcPr>
          <w:p w:rsidR="0077148E" w:rsidRDefault="0037655A">
            <w:pPr>
              <w:jc w:val="center"/>
            </w:pPr>
            <w:r>
              <w:rPr>
                <w:color w:val="000000"/>
                <w:sz w:val="24"/>
              </w:rPr>
              <w:t>20</w:t>
            </w:r>
          </w:p>
        </w:tc>
        <w:tc>
          <w:tcPr>
            <w:tcW w:w="1346" w:type="dxa"/>
            <w:vAlign w:val="center"/>
          </w:tcPr>
          <w:p w:rsidR="0077148E" w:rsidRDefault="0037655A">
            <w:pPr>
              <w:jc w:val="center"/>
            </w:pPr>
            <w:r>
              <w:rPr>
                <w:color w:val="000000"/>
                <w:sz w:val="24"/>
              </w:rPr>
              <w:t>000712</w:t>
            </w:r>
          </w:p>
        </w:tc>
        <w:tc>
          <w:tcPr>
            <w:tcW w:w="1795" w:type="dxa"/>
            <w:vAlign w:val="center"/>
          </w:tcPr>
          <w:p w:rsidR="0077148E" w:rsidRDefault="0037655A">
            <w:pPr>
              <w:jc w:val="center"/>
            </w:pPr>
            <w:r>
              <w:rPr>
                <w:color w:val="000000"/>
                <w:sz w:val="24"/>
              </w:rPr>
              <w:t>锦龙股份</w:t>
            </w:r>
          </w:p>
        </w:tc>
        <w:tc>
          <w:tcPr>
            <w:tcW w:w="1346" w:type="dxa"/>
            <w:vAlign w:val="center"/>
          </w:tcPr>
          <w:p w:rsidR="0077148E" w:rsidRDefault="0037655A">
            <w:pPr>
              <w:jc w:val="right"/>
            </w:pPr>
            <w:r>
              <w:rPr>
                <w:color w:val="000000"/>
                <w:sz w:val="24"/>
              </w:rPr>
              <w:t>73,600</w:t>
            </w:r>
          </w:p>
        </w:tc>
        <w:tc>
          <w:tcPr>
            <w:tcW w:w="1944" w:type="dxa"/>
            <w:vAlign w:val="center"/>
          </w:tcPr>
          <w:p w:rsidR="0077148E" w:rsidRDefault="0037655A">
            <w:pPr>
              <w:jc w:val="right"/>
            </w:pPr>
            <w:r>
              <w:rPr>
                <w:color w:val="000000"/>
                <w:sz w:val="24"/>
              </w:rPr>
              <w:t>2,583,360.00</w:t>
            </w:r>
          </w:p>
        </w:tc>
        <w:tc>
          <w:tcPr>
            <w:tcW w:w="1705" w:type="dxa"/>
            <w:vAlign w:val="center"/>
          </w:tcPr>
          <w:p w:rsidR="0077148E" w:rsidRDefault="0037655A">
            <w:pPr>
              <w:jc w:val="right"/>
            </w:pPr>
            <w:r>
              <w:rPr>
                <w:color w:val="000000"/>
                <w:sz w:val="24"/>
              </w:rPr>
              <w:t>1.27</w:t>
            </w:r>
          </w:p>
        </w:tc>
      </w:tr>
      <w:tr w:rsidR="0077148E">
        <w:tc>
          <w:tcPr>
            <w:tcW w:w="862" w:type="dxa"/>
            <w:vAlign w:val="center"/>
          </w:tcPr>
          <w:p w:rsidR="0077148E" w:rsidRDefault="0037655A">
            <w:pPr>
              <w:jc w:val="center"/>
            </w:pPr>
            <w:r>
              <w:rPr>
                <w:color w:val="000000"/>
                <w:sz w:val="24"/>
              </w:rPr>
              <w:t>21</w:t>
            </w:r>
          </w:p>
        </w:tc>
        <w:tc>
          <w:tcPr>
            <w:tcW w:w="1346" w:type="dxa"/>
            <w:vAlign w:val="center"/>
          </w:tcPr>
          <w:p w:rsidR="0077148E" w:rsidRDefault="0037655A">
            <w:pPr>
              <w:jc w:val="center"/>
            </w:pPr>
            <w:r>
              <w:rPr>
                <w:color w:val="000000"/>
                <w:sz w:val="24"/>
              </w:rPr>
              <w:t>601111</w:t>
            </w:r>
          </w:p>
        </w:tc>
        <w:tc>
          <w:tcPr>
            <w:tcW w:w="1795" w:type="dxa"/>
            <w:vAlign w:val="center"/>
          </w:tcPr>
          <w:p w:rsidR="0077148E" w:rsidRDefault="0037655A">
            <w:pPr>
              <w:jc w:val="center"/>
            </w:pPr>
            <w:r>
              <w:rPr>
                <w:color w:val="000000"/>
                <w:sz w:val="24"/>
              </w:rPr>
              <w:t>中国国航</w:t>
            </w:r>
          </w:p>
        </w:tc>
        <w:tc>
          <w:tcPr>
            <w:tcW w:w="1346" w:type="dxa"/>
            <w:vAlign w:val="center"/>
          </w:tcPr>
          <w:p w:rsidR="0077148E" w:rsidRDefault="0037655A">
            <w:pPr>
              <w:jc w:val="right"/>
            </w:pPr>
            <w:r>
              <w:rPr>
                <w:color w:val="000000"/>
                <w:sz w:val="24"/>
              </w:rPr>
              <w:t>166,920</w:t>
            </w:r>
          </w:p>
        </w:tc>
        <w:tc>
          <w:tcPr>
            <w:tcW w:w="1944" w:type="dxa"/>
            <w:vAlign w:val="center"/>
          </w:tcPr>
          <w:p w:rsidR="0077148E" w:rsidRDefault="0037655A">
            <w:pPr>
              <w:jc w:val="right"/>
            </w:pPr>
            <w:r>
              <w:rPr>
                <w:color w:val="000000"/>
                <w:sz w:val="24"/>
              </w:rPr>
              <w:t>2,563,891.20</w:t>
            </w:r>
          </w:p>
        </w:tc>
        <w:tc>
          <w:tcPr>
            <w:tcW w:w="1705" w:type="dxa"/>
            <w:vAlign w:val="center"/>
          </w:tcPr>
          <w:p w:rsidR="0077148E" w:rsidRDefault="0037655A">
            <w:pPr>
              <w:jc w:val="right"/>
            </w:pPr>
            <w:r>
              <w:rPr>
                <w:color w:val="000000"/>
                <w:sz w:val="24"/>
              </w:rPr>
              <w:t>1.26</w:t>
            </w:r>
          </w:p>
        </w:tc>
      </w:tr>
      <w:tr w:rsidR="0077148E">
        <w:tc>
          <w:tcPr>
            <w:tcW w:w="862" w:type="dxa"/>
            <w:vAlign w:val="center"/>
          </w:tcPr>
          <w:p w:rsidR="0077148E" w:rsidRDefault="0037655A">
            <w:pPr>
              <w:jc w:val="center"/>
            </w:pPr>
            <w:r>
              <w:rPr>
                <w:color w:val="000000"/>
                <w:sz w:val="24"/>
              </w:rPr>
              <w:t>22</w:t>
            </w:r>
          </w:p>
        </w:tc>
        <w:tc>
          <w:tcPr>
            <w:tcW w:w="1346" w:type="dxa"/>
            <w:vAlign w:val="center"/>
          </w:tcPr>
          <w:p w:rsidR="0077148E" w:rsidRDefault="0037655A">
            <w:pPr>
              <w:jc w:val="center"/>
            </w:pPr>
            <w:r>
              <w:rPr>
                <w:color w:val="000000"/>
                <w:sz w:val="24"/>
              </w:rPr>
              <w:t>000960</w:t>
            </w:r>
          </w:p>
        </w:tc>
        <w:tc>
          <w:tcPr>
            <w:tcW w:w="1795" w:type="dxa"/>
            <w:vAlign w:val="center"/>
          </w:tcPr>
          <w:p w:rsidR="0077148E" w:rsidRDefault="0037655A">
            <w:pPr>
              <w:jc w:val="center"/>
            </w:pPr>
            <w:r>
              <w:rPr>
                <w:color w:val="000000"/>
                <w:sz w:val="24"/>
              </w:rPr>
              <w:t>锡业股份</w:t>
            </w:r>
          </w:p>
        </w:tc>
        <w:tc>
          <w:tcPr>
            <w:tcW w:w="1346" w:type="dxa"/>
            <w:vAlign w:val="center"/>
          </w:tcPr>
          <w:p w:rsidR="0077148E" w:rsidRDefault="0037655A">
            <w:pPr>
              <w:jc w:val="right"/>
            </w:pPr>
            <w:r>
              <w:rPr>
                <w:color w:val="000000"/>
                <w:sz w:val="24"/>
              </w:rPr>
              <w:t>101,731</w:t>
            </w:r>
          </w:p>
        </w:tc>
        <w:tc>
          <w:tcPr>
            <w:tcW w:w="1944" w:type="dxa"/>
            <w:vAlign w:val="center"/>
          </w:tcPr>
          <w:p w:rsidR="0077148E" w:rsidRDefault="0037655A">
            <w:pPr>
              <w:jc w:val="right"/>
            </w:pPr>
            <w:r>
              <w:rPr>
                <w:color w:val="000000"/>
                <w:sz w:val="24"/>
              </w:rPr>
              <w:t>2,049,879.65</w:t>
            </w:r>
          </w:p>
        </w:tc>
        <w:tc>
          <w:tcPr>
            <w:tcW w:w="1705" w:type="dxa"/>
            <w:vAlign w:val="center"/>
          </w:tcPr>
          <w:p w:rsidR="0077148E" w:rsidRDefault="0037655A">
            <w:pPr>
              <w:jc w:val="right"/>
            </w:pPr>
            <w:r>
              <w:rPr>
                <w:color w:val="000000"/>
                <w:sz w:val="24"/>
              </w:rPr>
              <w:t>1.01</w:t>
            </w:r>
          </w:p>
        </w:tc>
      </w:tr>
      <w:tr w:rsidR="0077148E">
        <w:tc>
          <w:tcPr>
            <w:tcW w:w="862" w:type="dxa"/>
            <w:vAlign w:val="center"/>
          </w:tcPr>
          <w:p w:rsidR="0077148E" w:rsidRDefault="0037655A">
            <w:pPr>
              <w:jc w:val="center"/>
            </w:pPr>
            <w:r>
              <w:rPr>
                <w:color w:val="000000"/>
                <w:sz w:val="24"/>
              </w:rPr>
              <w:t>23</w:t>
            </w:r>
          </w:p>
        </w:tc>
        <w:tc>
          <w:tcPr>
            <w:tcW w:w="1346" w:type="dxa"/>
            <w:vAlign w:val="center"/>
          </w:tcPr>
          <w:p w:rsidR="0077148E" w:rsidRDefault="0037655A">
            <w:pPr>
              <w:jc w:val="center"/>
            </w:pPr>
            <w:r>
              <w:rPr>
                <w:color w:val="000000"/>
                <w:sz w:val="24"/>
              </w:rPr>
              <w:t>000061</w:t>
            </w:r>
          </w:p>
        </w:tc>
        <w:tc>
          <w:tcPr>
            <w:tcW w:w="1795" w:type="dxa"/>
            <w:vAlign w:val="center"/>
          </w:tcPr>
          <w:p w:rsidR="0077148E" w:rsidRDefault="0037655A">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77148E" w:rsidRDefault="0037655A">
            <w:pPr>
              <w:jc w:val="right"/>
            </w:pPr>
            <w:r>
              <w:rPr>
                <w:color w:val="000000"/>
                <w:sz w:val="24"/>
              </w:rPr>
              <w:t>100,000</w:t>
            </w:r>
          </w:p>
        </w:tc>
        <w:tc>
          <w:tcPr>
            <w:tcW w:w="1944" w:type="dxa"/>
            <w:vAlign w:val="center"/>
          </w:tcPr>
          <w:p w:rsidR="0077148E" w:rsidRDefault="0037655A">
            <w:pPr>
              <w:jc w:val="right"/>
            </w:pPr>
            <w:r>
              <w:rPr>
                <w:color w:val="000000"/>
                <w:sz w:val="24"/>
              </w:rPr>
              <w:t>2,040,000.00</w:t>
            </w:r>
          </w:p>
        </w:tc>
        <w:tc>
          <w:tcPr>
            <w:tcW w:w="1705" w:type="dxa"/>
            <w:vAlign w:val="center"/>
          </w:tcPr>
          <w:p w:rsidR="0077148E" w:rsidRDefault="0037655A">
            <w:pPr>
              <w:jc w:val="right"/>
            </w:pPr>
            <w:r>
              <w:rPr>
                <w:color w:val="000000"/>
                <w:sz w:val="24"/>
              </w:rPr>
              <w:t>1.00</w:t>
            </w:r>
          </w:p>
        </w:tc>
      </w:tr>
      <w:tr w:rsidR="0077148E">
        <w:tc>
          <w:tcPr>
            <w:tcW w:w="862" w:type="dxa"/>
            <w:vAlign w:val="center"/>
          </w:tcPr>
          <w:p w:rsidR="0077148E" w:rsidRDefault="0037655A">
            <w:pPr>
              <w:jc w:val="center"/>
            </w:pPr>
            <w:r>
              <w:rPr>
                <w:color w:val="000000"/>
                <w:sz w:val="24"/>
              </w:rPr>
              <w:t>24</w:t>
            </w:r>
          </w:p>
        </w:tc>
        <w:tc>
          <w:tcPr>
            <w:tcW w:w="1346" w:type="dxa"/>
            <w:vAlign w:val="center"/>
          </w:tcPr>
          <w:p w:rsidR="0077148E" w:rsidRDefault="0037655A">
            <w:pPr>
              <w:jc w:val="center"/>
            </w:pPr>
            <w:r>
              <w:rPr>
                <w:color w:val="000000"/>
                <w:sz w:val="24"/>
              </w:rPr>
              <w:t>600018</w:t>
            </w:r>
          </w:p>
        </w:tc>
        <w:tc>
          <w:tcPr>
            <w:tcW w:w="1795" w:type="dxa"/>
            <w:vAlign w:val="center"/>
          </w:tcPr>
          <w:p w:rsidR="0077148E" w:rsidRDefault="0037655A">
            <w:pPr>
              <w:jc w:val="center"/>
            </w:pPr>
            <w:r>
              <w:rPr>
                <w:color w:val="000000"/>
                <w:sz w:val="24"/>
              </w:rPr>
              <w:t>上港集团</w:t>
            </w:r>
          </w:p>
        </w:tc>
        <w:tc>
          <w:tcPr>
            <w:tcW w:w="1346" w:type="dxa"/>
            <w:vAlign w:val="center"/>
          </w:tcPr>
          <w:p w:rsidR="0077148E" w:rsidRDefault="0037655A">
            <w:pPr>
              <w:jc w:val="right"/>
            </w:pPr>
            <w:r>
              <w:rPr>
                <w:color w:val="000000"/>
                <w:sz w:val="24"/>
              </w:rPr>
              <w:t>252,651</w:t>
            </w:r>
          </w:p>
        </w:tc>
        <w:tc>
          <w:tcPr>
            <w:tcW w:w="1944" w:type="dxa"/>
            <w:vAlign w:val="center"/>
          </w:tcPr>
          <w:p w:rsidR="0077148E" w:rsidRDefault="0037655A">
            <w:pPr>
              <w:jc w:val="right"/>
            </w:pPr>
            <w:r>
              <w:rPr>
                <w:color w:val="000000"/>
                <w:sz w:val="24"/>
              </w:rPr>
              <w:t>1,998,469.41</w:t>
            </w:r>
          </w:p>
        </w:tc>
        <w:tc>
          <w:tcPr>
            <w:tcW w:w="1705" w:type="dxa"/>
            <w:vAlign w:val="center"/>
          </w:tcPr>
          <w:p w:rsidR="0077148E" w:rsidRDefault="0037655A">
            <w:pPr>
              <w:jc w:val="right"/>
            </w:pPr>
            <w:r>
              <w:rPr>
                <w:color w:val="000000"/>
                <w:sz w:val="24"/>
              </w:rPr>
              <w:t>0.98</w:t>
            </w:r>
          </w:p>
        </w:tc>
      </w:tr>
      <w:tr w:rsidR="0077148E">
        <w:tc>
          <w:tcPr>
            <w:tcW w:w="862" w:type="dxa"/>
            <w:vAlign w:val="center"/>
          </w:tcPr>
          <w:p w:rsidR="0077148E" w:rsidRDefault="0037655A">
            <w:pPr>
              <w:jc w:val="center"/>
            </w:pPr>
            <w:r>
              <w:rPr>
                <w:color w:val="000000"/>
                <w:sz w:val="24"/>
              </w:rPr>
              <w:t>25</w:t>
            </w:r>
          </w:p>
        </w:tc>
        <w:tc>
          <w:tcPr>
            <w:tcW w:w="1346" w:type="dxa"/>
            <w:vAlign w:val="center"/>
          </w:tcPr>
          <w:p w:rsidR="0077148E" w:rsidRDefault="0037655A">
            <w:pPr>
              <w:jc w:val="center"/>
            </w:pPr>
            <w:r>
              <w:rPr>
                <w:color w:val="000000"/>
                <w:sz w:val="24"/>
              </w:rPr>
              <w:t>600153</w:t>
            </w:r>
          </w:p>
        </w:tc>
        <w:tc>
          <w:tcPr>
            <w:tcW w:w="1795" w:type="dxa"/>
            <w:vAlign w:val="center"/>
          </w:tcPr>
          <w:p w:rsidR="0077148E" w:rsidRDefault="0037655A">
            <w:pPr>
              <w:jc w:val="center"/>
            </w:pPr>
            <w:r>
              <w:rPr>
                <w:color w:val="000000"/>
                <w:sz w:val="24"/>
              </w:rPr>
              <w:t>建发股份</w:t>
            </w:r>
          </w:p>
        </w:tc>
        <w:tc>
          <w:tcPr>
            <w:tcW w:w="1346" w:type="dxa"/>
            <w:vAlign w:val="center"/>
          </w:tcPr>
          <w:p w:rsidR="0077148E" w:rsidRDefault="0037655A">
            <w:pPr>
              <w:jc w:val="right"/>
            </w:pPr>
            <w:r>
              <w:rPr>
                <w:color w:val="000000"/>
                <w:sz w:val="24"/>
              </w:rPr>
              <w:t>114,000</w:t>
            </w:r>
          </w:p>
        </w:tc>
        <w:tc>
          <w:tcPr>
            <w:tcW w:w="1944" w:type="dxa"/>
            <w:vAlign w:val="center"/>
          </w:tcPr>
          <w:p w:rsidR="0077148E" w:rsidRDefault="0037655A">
            <w:pPr>
              <w:jc w:val="right"/>
            </w:pPr>
            <w:r>
              <w:rPr>
                <w:color w:val="000000"/>
                <w:sz w:val="24"/>
              </w:rPr>
              <w:t>1,996,140.00</w:t>
            </w:r>
          </w:p>
        </w:tc>
        <w:tc>
          <w:tcPr>
            <w:tcW w:w="1705" w:type="dxa"/>
            <w:vAlign w:val="center"/>
          </w:tcPr>
          <w:p w:rsidR="0077148E" w:rsidRDefault="0037655A">
            <w:pPr>
              <w:jc w:val="right"/>
            </w:pPr>
            <w:r>
              <w:rPr>
                <w:color w:val="000000"/>
                <w:sz w:val="24"/>
              </w:rPr>
              <w:t>0.98</w:t>
            </w:r>
          </w:p>
        </w:tc>
      </w:tr>
      <w:tr w:rsidR="0077148E">
        <w:tc>
          <w:tcPr>
            <w:tcW w:w="862" w:type="dxa"/>
            <w:vAlign w:val="center"/>
          </w:tcPr>
          <w:p w:rsidR="0077148E" w:rsidRDefault="0037655A">
            <w:pPr>
              <w:jc w:val="center"/>
            </w:pPr>
            <w:r>
              <w:rPr>
                <w:color w:val="000000"/>
                <w:sz w:val="24"/>
              </w:rPr>
              <w:t>26</w:t>
            </w:r>
          </w:p>
        </w:tc>
        <w:tc>
          <w:tcPr>
            <w:tcW w:w="1346" w:type="dxa"/>
            <w:vAlign w:val="center"/>
          </w:tcPr>
          <w:p w:rsidR="0077148E" w:rsidRDefault="0037655A">
            <w:pPr>
              <w:jc w:val="center"/>
            </w:pPr>
            <w:r>
              <w:rPr>
                <w:color w:val="000000"/>
                <w:sz w:val="24"/>
              </w:rPr>
              <w:t>600009</w:t>
            </w:r>
          </w:p>
        </w:tc>
        <w:tc>
          <w:tcPr>
            <w:tcW w:w="1795" w:type="dxa"/>
            <w:vAlign w:val="center"/>
          </w:tcPr>
          <w:p w:rsidR="0077148E" w:rsidRDefault="0037655A">
            <w:pPr>
              <w:jc w:val="center"/>
            </w:pPr>
            <w:r>
              <w:rPr>
                <w:color w:val="000000"/>
                <w:sz w:val="24"/>
              </w:rPr>
              <w:t>上海机场</w:t>
            </w:r>
          </w:p>
        </w:tc>
        <w:tc>
          <w:tcPr>
            <w:tcW w:w="1346" w:type="dxa"/>
            <w:vAlign w:val="center"/>
          </w:tcPr>
          <w:p w:rsidR="0077148E" w:rsidRDefault="0037655A">
            <w:pPr>
              <w:jc w:val="right"/>
            </w:pPr>
            <w:r>
              <w:rPr>
                <w:color w:val="000000"/>
                <w:sz w:val="24"/>
              </w:rPr>
              <w:t>61,200</w:t>
            </w:r>
          </w:p>
        </w:tc>
        <w:tc>
          <w:tcPr>
            <w:tcW w:w="1944" w:type="dxa"/>
            <w:vAlign w:val="center"/>
          </w:tcPr>
          <w:p w:rsidR="0077148E" w:rsidRDefault="0037655A">
            <w:pPr>
              <w:jc w:val="right"/>
            </w:pPr>
            <w:r>
              <w:rPr>
                <w:color w:val="000000"/>
                <w:sz w:val="24"/>
              </w:rPr>
              <w:t>1,940,040.00</w:t>
            </w:r>
          </w:p>
        </w:tc>
        <w:tc>
          <w:tcPr>
            <w:tcW w:w="1705" w:type="dxa"/>
            <w:vAlign w:val="center"/>
          </w:tcPr>
          <w:p w:rsidR="0077148E" w:rsidRDefault="0037655A">
            <w:pPr>
              <w:jc w:val="right"/>
            </w:pPr>
            <w:r>
              <w:rPr>
                <w:color w:val="000000"/>
                <w:sz w:val="24"/>
              </w:rPr>
              <w:t>0.95</w:t>
            </w:r>
          </w:p>
        </w:tc>
      </w:tr>
      <w:tr w:rsidR="0077148E">
        <w:tc>
          <w:tcPr>
            <w:tcW w:w="862" w:type="dxa"/>
            <w:vAlign w:val="center"/>
          </w:tcPr>
          <w:p w:rsidR="0077148E" w:rsidRDefault="0037655A">
            <w:pPr>
              <w:jc w:val="center"/>
            </w:pPr>
            <w:r>
              <w:rPr>
                <w:color w:val="000000"/>
                <w:sz w:val="24"/>
              </w:rPr>
              <w:t>27</w:t>
            </w:r>
          </w:p>
        </w:tc>
        <w:tc>
          <w:tcPr>
            <w:tcW w:w="1346" w:type="dxa"/>
            <w:vAlign w:val="center"/>
          </w:tcPr>
          <w:p w:rsidR="0077148E" w:rsidRDefault="0037655A">
            <w:pPr>
              <w:jc w:val="center"/>
            </w:pPr>
            <w:r>
              <w:rPr>
                <w:color w:val="000000"/>
                <w:sz w:val="24"/>
              </w:rPr>
              <w:t>600761</w:t>
            </w:r>
          </w:p>
        </w:tc>
        <w:tc>
          <w:tcPr>
            <w:tcW w:w="1795" w:type="dxa"/>
            <w:vAlign w:val="center"/>
          </w:tcPr>
          <w:p w:rsidR="0077148E" w:rsidRDefault="0037655A">
            <w:pPr>
              <w:jc w:val="center"/>
            </w:pPr>
            <w:r>
              <w:rPr>
                <w:color w:val="000000"/>
                <w:sz w:val="24"/>
              </w:rPr>
              <w:t>安徽合力</w:t>
            </w:r>
          </w:p>
        </w:tc>
        <w:tc>
          <w:tcPr>
            <w:tcW w:w="1346" w:type="dxa"/>
            <w:vAlign w:val="center"/>
          </w:tcPr>
          <w:p w:rsidR="0077148E" w:rsidRDefault="0037655A">
            <w:pPr>
              <w:jc w:val="right"/>
            </w:pPr>
            <w:r>
              <w:rPr>
                <w:color w:val="000000"/>
                <w:sz w:val="24"/>
              </w:rPr>
              <w:t>111,400</w:t>
            </w:r>
          </w:p>
        </w:tc>
        <w:tc>
          <w:tcPr>
            <w:tcW w:w="1944" w:type="dxa"/>
            <w:vAlign w:val="center"/>
          </w:tcPr>
          <w:p w:rsidR="0077148E" w:rsidRDefault="0037655A">
            <w:pPr>
              <w:jc w:val="right"/>
            </w:pPr>
            <w:r>
              <w:rPr>
                <w:color w:val="000000"/>
                <w:sz w:val="24"/>
              </w:rPr>
              <w:t>1,863,722.00</w:t>
            </w:r>
          </w:p>
        </w:tc>
        <w:tc>
          <w:tcPr>
            <w:tcW w:w="1705" w:type="dxa"/>
            <w:vAlign w:val="center"/>
          </w:tcPr>
          <w:p w:rsidR="0077148E" w:rsidRDefault="0037655A">
            <w:pPr>
              <w:jc w:val="right"/>
            </w:pPr>
            <w:r>
              <w:rPr>
                <w:color w:val="000000"/>
                <w:sz w:val="24"/>
              </w:rPr>
              <w:t>0.92</w:t>
            </w:r>
          </w:p>
        </w:tc>
      </w:tr>
      <w:tr w:rsidR="0077148E">
        <w:tc>
          <w:tcPr>
            <w:tcW w:w="862" w:type="dxa"/>
            <w:vAlign w:val="center"/>
          </w:tcPr>
          <w:p w:rsidR="0077148E" w:rsidRDefault="0037655A">
            <w:pPr>
              <w:jc w:val="center"/>
            </w:pPr>
            <w:r>
              <w:rPr>
                <w:color w:val="000000"/>
                <w:sz w:val="24"/>
              </w:rPr>
              <w:t>28</w:t>
            </w:r>
          </w:p>
        </w:tc>
        <w:tc>
          <w:tcPr>
            <w:tcW w:w="1346" w:type="dxa"/>
            <w:vAlign w:val="center"/>
          </w:tcPr>
          <w:p w:rsidR="0077148E" w:rsidRDefault="0037655A">
            <w:pPr>
              <w:jc w:val="center"/>
            </w:pPr>
            <w:r>
              <w:rPr>
                <w:color w:val="000000"/>
                <w:sz w:val="24"/>
              </w:rPr>
              <w:t>600410</w:t>
            </w:r>
          </w:p>
        </w:tc>
        <w:tc>
          <w:tcPr>
            <w:tcW w:w="1795" w:type="dxa"/>
            <w:vAlign w:val="center"/>
          </w:tcPr>
          <w:p w:rsidR="0077148E" w:rsidRDefault="0037655A">
            <w:pPr>
              <w:jc w:val="center"/>
            </w:pPr>
            <w:r>
              <w:rPr>
                <w:color w:val="000000"/>
                <w:sz w:val="24"/>
              </w:rPr>
              <w:t>华胜天成</w:t>
            </w:r>
          </w:p>
        </w:tc>
        <w:tc>
          <w:tcPr>
            <w:tcW w:w="1346" w:type="dxa"/>
            <w:vAlign w:val="center"/>
          </w:tcPr>
          <w:p w:rsidR="0077148E" w:rsidRDefault="0037655A">
            <w:pPr>
              <w:jc w:val="right"/>
            </w:pPr>
            <w:r>
              <w:rPr>
                <w:color w:val="000000"/>
                <w:sz w:val="24"/>
              </w:rPr>
              <w:t>38,900</w:t>
            </w:r>
          </w:p>
        </w:tc>
        <w:tc>
          <w:tcPr>
            <w:tcW w:w="1944" w:type="dxa"/>
            <w:vAlign w:val="center"/>
          </w:tcPr>
          <w:p w:rsidR="0077148E" w:rsidRDefault="0037655A">
            <w:pPr>
              <w:jc w:val="right"/>
            </w:pPr>
            <w:r>
              <w:rPr>
                <w:color w:val="000000"/>
                <w:sz w:val="24"/>
              </w:rPr>
              <w:t>1,860,976.00</w:t>
            </w:r>
          </w:p>
        </w:tc>
        <w:tc>
          <w:tcPr>
            <w:tcW w:w="1705" w:type="dxa"/>
            <w:vAlign w:val="center"/>
          </w:tcPr>
          <w:p w:rsidR="0077148E" w:rsidRDefault="0037655A">
            <w:pPr>
              <w:jc w:val="right"/>
            </w:pPr>
            <w:r>
              <w:rPr>
                <w:color w:val="000000"/>
                <w:sz w:val="24"/>
              </w:rPr>
              <w:t>0.91</w:t>
            </w:r>
          </w:p>
        </w:tc>
      </w:tr>
      <w:tr w:rsidR="0077148E">
        <w:tc>
          <w:tcPr>
            <w:tcW w:w="862" w:type="dxa"/>
            <w:vAlign w:val="center"/>
          </w:tcPr>
          <w:p w:rsidR="0077148E" w:rsidRDefault="0037655A">
            <w:pPr>
              <w:jc w:val="center"/>
            </w:pPr>
            <w:r>
              <w:rPr>
                <w:color w:val="000000"/>
                <w:sz w:val="24"/>
              </w:rPr>
              <w:t>29</w:t>
            </w:r>
          </w:p>
        </w:tc>
        <w:tc>
          <w:tcPr>
            <w:tcW w:w="1346" w:type="dxa"/>
            <w:vAlign w:val="center"/>
          </w:tcPr>
          <w:p w:rsidR="0077148E" w:rsidRDefault="0037655A">
            <w:pPr>
              <w:jc w:val="center"/>
            </w:pPr>
            <w:r>
              <w:rPr>
                <w:color w:val="000000"/>
                <w:sz w:val="24"/>
              </w:rPr>
              <w:t>600893</w:t>
            </w:r>
          </w:p>
        </w:tc>
        <w:tc>
          <w:tcPr>
            <w:tcW w:w="1795" w:type="dxa"/>
            <w:vAlign w:val="center"/>
          </w:tcPr>
          <w:p w:rsidR="0077148E" w:rsidRDefault="0037655A">
            <w:pPr>
              <w:jc w:val="center"/>
            </w:pPr>
            <w:r>
              <w:rPr>
                <w:color w:val="000000"/>
                <w:sz w:val="24"/>
              </w:rPr>
              <w:t>中航动力</w:t>
            </w:r>
          </w:p>
        </w:tc>
        <w:tc>
          <w:tcPr>
            <w:tcW w:w="1346" w:type="dxa"/>
            <w:vAlign w:val="center"/>
          </w:tcPr>
          <w:p w:rsidR="0077148E" w:rsidRDefault="0037655A">
            <w:pPr>
              <w:jc w:val="right"/>
            </w:pPr>
            <w:r>
              <w:rPr>
                <w:color w:val="000000"/>
                <w:sz w:val="24"/>
              </w:rPr>
              <w:t>34,400</w:t>
            </w:r>
          </w:p>
        </w:tc>
        <w:tc>
          <w:tcPr>
            <w:tcW w:w="1944" w:type="dxa"/>
            <w:vAlign w:val="center"/>
          </w:tcPr>
          <w:p w:rsidR="0077148E" w:rsidRDefault="0037655A">
            <w:pPr>
              <w:jc w:val="right"/>
            </w:pPr>
            <w:r>
              <w:rPr>
                <w:color w:val="000000"/>
                <w:sz w:val="24"/>
              </w:rPr>
              <w:t>1,828,360.00</w:t>
            </w:r>
          </w:p>
        </w:tc>
        <w:tc>
          <w:tcPr>
            <w:tcW w:w="1705" w:type="dxa"/>
            <w:vAlign w:val="center"/>
          </w:tcPr>
          <w:p w:rsidR="0077148E" w:rsidRDefault="0037655A">
            <w:pPr>
              <w:jc w:val="right"/>
            </w:pPr>
            <w:r>
              <w:rPr>
                <w:color w:val="000000"/>
                <w:sz w:val="24"/>
              </w:rPr>
              <w:t>0.90</w:t>
            </w:r>
          </w:p>
        </w:tc>
      </w:tr>
      <w:tr w:rsidR="0077148E">
        <w:tc>
          <w:tcPr>
            <w:tcW w:w="862" w:type="dxa"/>
            <w:vAlign w:val="center"/>
          </w:tcPr>
          <w:p w:rsidR="0077148E" w:rsidRDefault="0037655A">
            <w:pPr>
              <w:jc w:val="center"/>
            </w:pPr>
            <w:r>
              <w:rPr>
                <w:color w:val="000000"/>
                <w:sz w:val="24"/>
              </w:rPr>
              <w:t>30</w:t>
            </w:r>
          </w:p>
        </w:tc>
        <w:tc>
          <w:tcPr>
            <w:tcW w:w="1346" w:type="dxa"/>
            <w:vAlign w:val="center"/>
          </w:tcPr>
          <w:p w:rsidR="0077148E" w:rsidRDefault="0037655A">
            <w:pPr>
              <w:jc w:val="center"/>
            </w:pPr>
            <w:r>
              <w:rPr>
                <w:color w:val="000000"/>
                <w:sz w:val="24"/>
              </w:rPr>
              <w:t>600406</w:t>
            </w:r>
          </w:p>
        </w:tc>
        <w:tc>
          <w:tcPr>
            <w:tcW w:w="1795" w:type="dxa"/>
            <w:vAlign w:val="center"/>
          </w:tcPr>
          <w:p w:rsidR="0077148E" w:rsidRDefault="0037655A">
            <w:pPr>
              <w:jc w:val="center"/>
            </w:pPr>
            <w:r>
              <w:rPr>
                <w:color w:val="000000"/>
                <w:sz w:val="24"/>
              </w:rPr>
              <w:t>国电南瑞</w:t>
            </w:r>
          </w:p>
        </w:tc>
        <w:tc>
          <w:tcPr>
            <w:tcW w:w="1346" w:type="dxa"/>
            <w:vAlign w:val="center"/>
          </w:tcPr>
          <w:p w:rsidR="0077148E" w:rsidRDefault="0037655A">
            <w:pPr>
              <w:jc w:val="right"/>
            </w:pPr>
            <w:r>
              <w:rPr>
                <w:color w:val="000000"/>
                <w:sz w:val="24"/>
              </w:rPr>
              <w:t>88,100</w:t>
            </w:r>
          </w:p>
        </w:tc>
        <w:tc>
          <w:tcPr>
            <w:tcW w:w="1944" w:type="dxa"/>
            <w:vAlign w:val="center"/>
          </w:tcPr>
          <w:p w:rsidR="0077148E" w:rsidRDefault="0037655A">
            <w:pPr>
              <w:jc w:val="right"/>
            </w:pPr>
            <w:r>
              <w:rPr>
                <w:color w:val="000000"/>
                <w:sz w:val="24"/>
              </w:rPr>
              <w:t>1,822,789.00</w:t>
            </w:r>
          </w:p>
        </w:tc>
        <w:tc>
          <w:tcPr>
            <w:tcW w:w="1705" w:type="dxa"/>
            <w:vAlign w:val="center"/>
          </w:tcPr>
          <w:p w:rsidR="0077148E" w:rsidRDefault="0037655A">
            <w:pPr>
              <w:jc w:val="right"/>
            </w:pPr>
            <w:r>
              <w:rPr>
                <w:color w:val="000000"/>
                <w:sz w:val="24"/>
              </w:rPr>
              <w:t>0.90</w:t>
            </w:r>
          </w:p>
        </w:tc>
      </w:tr>
      <w:tr w:rsidR="0077148E">
        <w:tc>
          <w:tcPr>
            <w:tcW w:w="862" w:type="dxa"/>
            <w:vAlign w:val="center"/>
          </w:tcPr>
          <w:p w:rsidR="0077148E" w:rsidRDefault="0037655A">
            <w:pPr>
              <w:jc w:val="center"/>
            </w:pPr>
            <w:r>
              <w:rPr>
                <w:color w:val="000000"/>
                <w:sz w:val="24"/>
              </w:rPr>
              <w:t>31</w:t>
            </w:r>
          </w:p>
        </w:tc>
        <w:tc>
          <w:tcPr>
            <w:tcW w:w="1346" w:type="dxa"/>
            <w:vAlign w:val="center"/>
          </w:tcPr>
          <w:p w:rsidR="0077148E" w:rsidRDefault="0037655A">
            <w:pPr>
              <w:jc w:val="center"/>
            </w:pPr>
            <w:r>
              <w:rPr>
                <w:color w:val="000000"/>
                <w:sz w:val="24"/>
              </w:rPr>
              <w:t>600637</w:t>
            </w:r>
          </w:p>
        </w:tc>
        <w:tc>
          <w:tcPr>
            <w:tcW w:w="1795" w:type="dxa"/>
            <w:vAlign w:val="center"/>
          </w:tcPr>
          <w:p w:rsidR="0077148E" w:rsidRDefault="00C14EF9">
            <w:pPr>
              <w:jc w:val="center"/>
            </w:pPr>
            <w:r w:rsidRPr="008272CD">
              <w:rPr>
                <w:rFonts w:hint="eastAsia"/>
                <w:color w:val="000000"/>
                <w:sz w:val="24"/>
              </w:rPr>
              <w:t>东方明珠</w:t>
            </w:r>
          </w:p>
        </w:tc>
        <w:tc>
          <w:tcPr>
            <w:tcW w:w="1346" w:type="dxa"/>
            <w:vAlign w:val="center"/>
          </w:tcPr>
          <w:p w:rsidR="0077148E" w:rsidRDefault="0037655A">
            <w:pPr>
              <w:jc w:val="right"/>
            </w:pPr>
            <w:r>
              <w:rPr>
                <w:color w:val="000000"/>
                <w:sz w:val="24"/>
              </w:rPr>
              <w:t>43,300</w:t>
            </w:r>
          </w:p>
        </w:tc>
        <w:tc>
          <w:tcPr>
            <w:tcW w:w="1944" w:type="dxa"/>
            <w:vAlign w:val="center"/>
          </w:tcPr>
          <w:p w:rsidR="0077148E" w:rsidRDefault="0037655A">
            <w:pPr>
              <w:jc w:val="right"/>
            </w:pPr>
            <w:r>
              <w:rPr>
                <w:color w:val="000000"/>
                <w:sz w:val="24"/>
              </w:rPr>
              <w:t>1,822,064.00</w:t>
            </w:r>
          </w:p>
        </w:tc>
        <w:tc>
          <w:tcPr>
            <w:tcW w:w="1705" w:type="dxa"/>
            <w:vAlign w:val="center"/>
          </w:tcPr>
          <w:p w:rsidR="0077148E" w:rsidRDefault="0037655A">
            <w:pPr>
              <w:jc w:val="right"/>
            </w:pPr>
            <w:r>
              <w:rPr>
                <w:color w:val="000000"/>
                <w:sz w:val="24"/>
              </w:rPr>
              <w:t>0.90</w:t>
            </w:r>
          </w:p>
        </w:tc>
      </w:tr>
      <w:tr w:rsidR="0077148E">
        <w:tc>
          <w:tcPr>
            <w:tcW w:w="862" w:type="dxa"/>
            <w:vAlign w:val="center"/>
          </w:tcPr>
          <w:p w:rsidR="0077148E" w:rsidRDefault="0037655A">
            <w:pPr>
              <w:jc w:val="center"/>
            </w:pPr>
            <w:r>
              <w:rPr>
                <w:color w:val="000000"/>
                <w:sz w:val="24"/>
              </w:rPr>
              <w:t>32</w:t>
            </w:r>
          </w:p>
        </w:tc>
        <w:tc>
          <w:tcPr>
            <w:tcW w:w="1346" w:type="dxa"/>
            <w:vAlign w:val="center"/>
          </w:tcPr>
          <w:p w:rsidR="0077148E" w:rsidRDefault="0037655A">
            <w:pPr>
              <w:jc w:val="center"/>
            </w:pPr>
            <w:r>
              <w:rPr>
                <w:color w:val="000000"/>
                <w:sz w:val="24"/>
              </w:rPr>
              <w:t>600970</w:t>
            </w:r>
          </w:p>
        </w:tc>
        <w:tc>
          <w:tcPr>
            <w:tcW w:w="1795" w:type="dxa"/>
            <w:vAlign w:val="center"/>
          </w:tcPr>
          <w:p w:rsidR="0077148E" w:rsidRDefault="0037655A">
            <w:pPr>
              <w:jc w:val="center"/>
            </w:pPr>
            <w:r>
              <w:rPr>
                <w:color w:val="000000"/>
                <w:sz w:val="24"/>
              </w:rPr>
              <w:t>中材国际</w:t>
            </w:r>
          </w:p>
        </w:tc>
        <w:tc>
          <w:tcPr>
            <w:tcW w:w="1346" w:type="dxa"/>
            <w:vAlign w:val="center"/>
          </w:tcPr>
          <w:p w:rsidR="0077148E" w:rsidRDefault="0037655A">
            <w:pPr>
              <w:jc w:val="right"/>
            </w:pPr>
            <w:r>
              <w:rPr>
                <w:color w:val="000000"/>
                <w:sz w:val="24"/>
              </w:rPr>
              <w:t>123,700</w:t>
            </w:r>
          </w:p>
        </w:tc>
        <w:tc>
          <w:tcPr>
            <w:tcW w:w="1944" w:type="dxa"/>
            <w:vAlign w:val="center"/>
          </w:tcPr>
          <w:p w:rsidR="0077148E" w:rsidRDefault="0037655A">
            <w:pPr>
              <w:jc w:val="right"/>
            </w:pPr>
            <w:r>
              <w:rPr>
                <w:color w:val="000000"/>
                <w:sz w:val="24"/>
              </w:rPr>
              <w:t>1,808,494.00</w:t>
            </w:r>
          </w:p>
        </w:tc>
        <w:tc>
          <w:tcPr>
            <w:tcW w:w="1705" w:type="dxa"/>
            <w:vAlign w:val="center"/>
          </w:tcPr>
          <w:p w:rsidR="0077148E" w:rsidRDefault="0037655A">
            <w:pPr>
              <w:jc w:val="right"/>
            </w:pPr>
            <w:r>
              <w:rPr>
                <w:color w:val="000000"/>
                <w:sz w:val="24"/>
              </w:rPr>
              <w:t>0.89</w:t>
            </w:r>
          </w:p>
        </w:tc>
      </w:tr>
      <w:tr w:rsidR="0077148E">
        <w:tc>
          <w:tcPr>
            <w:tcW w:w="862" w:type="dxa"/>
            <w:vAlign w:val="center"/>
          </w:tcPr>
          <w:p w:rsidR="0077148E" w:rsidRDefault="0037655A">
            <w:pPr>
              <w:jc w:val="center"/>
            </w:pPr>
            <w:r>
              <w:rPr>
                <w:color w:val="000000"/>
                <w:sz w:val="24"/>
              </w:rPr>
              <w:t>33</w:t>
            </w:r>
          </w:p>
        </w:tc>
        <w:tc>
          <w:tcPr>
            <w:tcW w:w="1346" w:type="dxa"/>
            <w:vAlign w:val="center"/>
          </w:tcPr>
          <w:p w:rsidR="0077148E" w:rsidRDefault="0037655A">
            <w:pPr>
              <w:jc w:val="center"/>
            </w:pPr>
            <w:r>
              <w:rPr>
                <w:color w:val="000000"/>
                <w:sz w:val="24"/>
              </w:rPr>
              <w:t>600029</w:t>
            </w:r>
          </w:p>
        </w:tc>
        <w:tc>
          <w:tcPr>
            <w:tcW w:w="1795" w:type="dxa"/>
            <w:vAlign w:val="center"/>
          </w:tcPr>
          <w:p w:rsidR="0077148E" w:rsidRDefault="0037655A">
            <w:pPr>
              <w:jc w:val="center"/>
            </w:pPr>
            <w:r>
              <w:rPr>
                <w:color w:val="000000"/>
                <w:sz w:val="24"/>
              </w:rPr>
              <w:t>南方航空</w:t>
            </w:r>
          </w:p>
        </w:tc>
        <w:tc>
          <w:tcPr>
            <w:tcW w:w="1346" w:type="dxa"/>
            <w:vAlign w:val="center"/>
          </w:tcPr>
          <w:p w:rsidR="0077148E" w:rsidRDefault="0037655A">
            <w:pPr>
              <w:jc w:val="right"/>
            </w:pPr>
            <w:r>
              <w:rPr>
                <w:color w:val="000000"/>
                <w:sz w:val="24"/>
              </w:rPr>
              <w:t>123,700</w:t>
            </w:r>
          </w:p>
        </w:tc>
        <w:tc>
          <w:tcPr>
            <w:tcW w:w="1944" w:type="dxa"/>
            <w:vAlign w:val="center"/>
          </w:tcPr>
          <w:p w:rsidR="0077148E" w:rsidRDefault="0037655A">
            <w:pPr>
              <w:jc w:val="right"/>
            </w:pPr>
            <w:r>
              <w:rPr>
                <w:color w:val="000000"/>
                <w:sz w:val="24"/>
              </w:rPr>
              <w:t>1,798,598.00</w:t>
            </w:r>
          </w:p>
        </w:tc>
        <w:tc>
          <w:tcPr>
            <w:tcW w:w="1705" w:type="dxa"/>
            <w:vAlign w:val="center"/>
          </w:tcPr>
          <w:p w:rsidR="0077148E" w:rsidRDefault="0037655A">
            <w:pPr>
              <w:jc w:val="right"/>
            </w:pPr>
            <w:r>
              <w:rPr>
                <w:color w:val="000000"/>
                <w:sz w:val="24"/>
              </w:rPr>
              <w:t>0.88</w:t>
            </w:r>
          </w:p>
        </w:tc>
      </w:tr>
      <w:tr w:rsidR="0077148E">
        <w:tc>
          <w:tcPr>
            <w:tcW w:w="862" w:type="dxa"/>
            <w:vAlign w:val="center"/>
          </w:tcPr>
          <w:p w:rsidR="0077148E" w:rsidRDefault="0037655A">
            <w:pPr>
              <w:jc w:val="center"/>
            </w:pPr>
            <w:r>
              <w:rPr>
                <w:color w:val="000000"/>
                <w:sz w:val="24"/>
              </w:rPr>
              <w:t>34</w:t>
            </w:r>
          </w:p>
        </w:tc>
        <w:tc>
          <w:tcPr>
            <w:tcW w:w="1346" w:type="dxa"/>
            <w:vAlign w:val="center"/>
          </w:tcPr>
          <w:p w:rsidR="0077148E" w:rsidRDefault="0037655A">
            <w:pPr>
              <w:jc w:val="center"/>
            </w:pPr>
            <w:r>
              <w:rPr>
                <w:color w:val="000000"/>
                <w:sz w:val="24"/>
              </w:rPr>
              <w:t>002431</w:t>
            </w:r>
          </w:p>
        </w:tc>
        <w:tc>
          <w:tcPr>
            <w:tcW w:w="1795" w:type="dxa"/>
            <w:vAlign w:val="center"/>
          </w:tcPr>
          <w:p w:rsidR="0077148E" w:rsidRDefault="0037655A">
            <w:pPr>
              <w:jc w:val="center"/>
            </w:pPr>
            <w:r>
              <w:rPr>
                <w:color w:val="000000"/>
                <w:sz w:val="24"/>
              </w:rPr>
              <w:t>棕榈园林</w:t>
            </w:r>
          </w:p>
        </w:tc>
        <w:tc>
          <w:tcPr>
            <w:tcW w:w="1346" w:type="dxa"/>
            <w:vAlign w:val="center"/>
          </w:tcPr>
          <w:p w:rsidR="0077148E" w:rsidRDefault="0037655A">
            <w:pPr>
              <w:jc w:val="right"/>
            </w:pPr>
            <w:r>
              <w:rPr>
                <w:color w:val="000000"/>
                <w:sz w:val="24"/>
              </w:rPr>
              <w:t>60,900</w:t>
            </w:r>
          </w:p>
        </w:tc>
        <w:tc>
          <w:tcPr>
            <w:tcW w:w="1944" w:type="dxa"/>
            <w:vAlign w:val="center"/>
          </w:tcPr>
          <w:p w:rsidR="0077148E" w:rsidRDefault="0037655A">
            <w:pPr>
              <w:jc w:val="right"/>
            </w:pPr>
            <w:r>
              <w:rPr>
                <w:color w:val="000000"/>
                <w:sz w:val="24"/>
              </w:rPr>
              <w:t>1,767,318.00</w:t>
            </w:r>
          </w:p>
        </w:tc>
        <w:tc>
          <w:tcPr>
            <w:tcW w:w="1705" w:type="dxa"/>
            <w:vAlign w:val="center"/>
          </w:tcPr>
          <w:p w:rsidR="0077148E" w:rsidRDefault="0037655A">
            <w:pPr>
              <w:jc w:val="right"/>
            </w:pPr>
            <w:r>
              <w:rPr>
                <w:color w:val="000000"/>
                <w:sz w:val="24"/>
              </w:rPr>
              <w:t>0.87</w:t>
            </w:r>
          </w:p>
        </w:tc>
      </w:tr>
      <w:tr w:rsidR="0077148E">
        <w:tc>
          <w:tcPr>
            <w:tcW w:w="862" w:type="dxa"/>
            <w:vAlign w:val="center"/>
          </w:tcPr>
          <w:p w:rsidR="0077148E" w:rsidRDefault="0037655A">
            <w:pPr>
              <w:jc w:val="center"/>
            </w:pPr>
            <w:r>
              <w:rPr>
                <w:color w:val="000000"/>
                <w:sz w:val="24"/>
              </w:rPr>
              <w:t>35</w:t>
            </w:r>
          </w:p>
        </w:tc>
        <w:tc>
          <w:tcPr>
            <w:tcW w:w="1346" w:type="dxa"/>
            <w:vAlign w:val="center"/>
          </w:tcPr>
          <w:p w:rsidR="0077148E" w:rsidRDefault="0037655A">
            <w:pPr>
              <w:jc w:val="center"/>
            </w:pPr>
            <w:r>
              <w:rPr>
                <w:color w:val="000000"/>
                <w:sz w:val="24"/>
              </w:rPr>
              <w:t>600839</w:t>
            </w:r>
          </w:p>
        </w:tc>
        <w:tc>
          <w:tcPr>
            <w:tcW w:w="1795" w:type="dxa"/>
            <w:vAlign w:val="center"/>
          </w:tcPr>
          <w:p w:rsidR="0077148E" w:rsidRDefault="0037655A">
            <w:pPr>
              <w:jc w:val="center"/>
            </w:pPr>
            <w:r>
              <w:rPr>
                <w:color w:val="000000"/>
                <w:sz w:val="24"/>
              </w:rPr>
              <w:t>四川长虹</w:t>
            </w:r>
          </w:p>
        </w:tc>
        <w:tc>
          <w:tcPr>
            <w:tcW w:w="1346" w:type="dxa"/>
            <w:vAlign w:val="center"/>
          </w:tcPr>
          <w:p w:rsidR="0077148E" w:rsidRDefault="0037655A">
            <w:pPr>
              <w:jc w:val="right"/>
            </w:pPr>
            <w:r>
              <w:rPr>
                <w:color w:val="000000"/>
                <w:sz w:val="24"/>
              </w:rPr>
              <w:t>177,208</w:t>
            </w:r>
          </w:p>
        </w:tc>
        <w:tc>
          <w:tcPr>
            <w:tcW w:w="1944" w:type="dxa"/>
            <w:vAlign w:val="center"/>
          </w:tcPr>
          <w:p w:rsidR="0077148E" w:rsidRDefault="0037655A">
            <w:pPr>
              <w:jc w:val="right"/>
            </w:pPr>
            <w:r>
              <w:rPr>
                <w:color w:val="000000"/>
                <w:sz w:val="24"/>
              </w:rPr>
              <w:t>1,743,726.72</w:t>
            </w:r>
          </w:p>
        </w:tc>
        <w:tc>
          <w:tcPr>
            <w:tcW w:w="1705" w:type="dxa"/>
            <w:vAlign w:val="center"/>
          </w:tcPr>
          <w:p w:rsidR="0077148E" w:rsidRDefault="0037655A">
            <w:pPr>
              <w:jc w:val="right"/>
            </w:pPr>
            <w:r>
              <w:rPr>
                <w:color w:val="000000"/>
                <w:sz w:val="24"/>
              </w:rPr>
              <w:t>0.86</w:t>
            </w:r>
          </w:p>
        </w:tc>
      </w:tr>
      <w:tr w:rsidR="0077148E">
        <w:tc>
          <w:tcPr>
            <w:tcW w:w="862" w:type="dxa"/>
            <w:vAlign w:val="center"/>
          </w:tcPr>
          <w:p w:rsidR="0077148E" w:rsidRDefault="0037655A">
            <w:pPr>
              <w:jc w:val="center"/>
            </w:pPr>
            <w:r>
              <w:rPr>
                <w:color w:val="000000"/>
                <w:sz w:val="24"/>
              </w:rPr>
              <w:t>36</w:t>
            </w:r>
          </w:p>
        </w:tc>
        <w:tc>
          <w:tcPr>
            <w:tcW w:w="1346" w:type="dxa"/>
            <w:vAlign w:val="center"/>
          </w:tcPr>
          <w:p w:rsidR="0077148E" w:rsidRDefault="0037655A">
            <w:pPr>
              <w:jc w:val="center"/>
            </w:pPr>
            <w:r>
              <w:rPr>
                <w:color w:val="000000"/>
                <w:sz w:val="24"/>
              </w:rPr>
              <w:t>002312</w:t>
            </w:r>
          </w:p>
        </w:tc>
        <w:tc>
          <w:tcPr>
            <w:tcW w:w="1795" w:type="dxa"/>
            <w:vAlign w:val="center"/>
          </w:tcPr>
          <w:p w:rsidR="0077148E" w:rsidRDefault="0037655A">
            <w:pPr>
              <w:jc w:val="center"/>
            </w:pPr>
            <w:r>
              <w:rPr>
                <w:color w:val="000000"/>
                <w:sz w:val="24"/>
              </w:rPr>
              <w:t>三泰控股</w:t>
            </w:r>
          </w:p>
        </w:tc>
        <w:tc>
          <w:tcPr>
            <w:tcW w:w="1346" w:type="dxa"/>
            <w:vAlign w:val="center"/>
          </w:tcPr>
          <w:p w:rsidR="0077148E" w:rsidRDefault="0037655A">
            <w:pPr>
              <w:jc w:val="right"/>
            </w:pPr>
            <w:r>
              <w:rPr>
                <w:color w:val="000000"/>
                <w:sz w:val="24"/>
              </w:rPr>
              <w:t>46,025</w:t>
            </w:r>
          </w:p>
        </w:tc>
        <w:tc>
          <w:tcPr>
            <w:tcW w:w="1944" w:type="dxa"/>
            <w:vAlign w:val="center"/>
          </w:tcPr>
          <w:p w:rsidR="0077148E" w:rsidRDefault="0037655A">
            <w:pPr>
              <w:jc w:val="right"/>
            </w:pPr>
            <w:r>
              <w:rPr>
                <w:color w:val="000000"/>
                <w:sz w:val="24"/>
              </w:rPr>
              <w:t>1,724,096.50</w:t>
            </w:r>
          </w:p>
        </w:tc>
        <w:tc>
          <w:tcPr>
            <w:tcW w:w="1705" w:type="dxa"/>
            <w:vAlign w:val="center"/>
          </w:tcPr>
          <w:p w:rsidR="0077148E" w:rsidRDefault="0037655A">
            <w:pPr>
              <w:jc w:val="right"/>
            </w:pPr>
            <w:r>
              <w:rPr>
                <w:color w:val="000000"/>
                <w:sz w:val="24"/>
              </w:rPr>
              <w:t>0.85</w:t>
            </w:r>
          </w:p>
        </w:tc>
      </w:tr>
      <w:tr w:rsidR="0077148E">
        <w:tc>
          <w:tcPr>
            <w:tcW w:w="862" w:type="dxa"/>
            <w:vAlign w:val="center"/>
          </w:tcPr>
          <w:p w:rsidR="0077148E" w:rsidRDefault="0037655A">
            <w:pPr>
              <w:jc w:val="center"/>
            </w:pPr>
            <w:r>
              <w:rPr>
                <w:color w:val="000000"/>
                <w:sz w:val="24"/>
              </w:rPr>
              <w:t>37</w:t>
            </w:r>
          </w:p>
        </w:tc>
        <w:tc>
          <w:tcPr>
            <w:tcW w:w="1346" w:type="dxa"/>
            <w:vAlign w:val="center"/>
          </w:tcPr>
          <w:p w:rsidR="0077148E" w:rsidRDefault="0037655A">
            <w:pPr>
              <w:jc w:val="center"/>
            </w:pPr>
            <w:r>
              <w:rPr>
                <w:color w:val="000000"/>
                <w:sz w:val="24"/>
              </w:rPr>
              <w:t>000600</w:t>
            </w:r>
          </w:p>
        </w:tc>
        <w:tc>
          <w:tcPr>
            <w:tcW w:w="1795" w:type="dxa"/>
            <w:vAlign w:val="center"/>
          </w:tcPr>
          <w:p w:rsidR="0077148E" w:rsidRDefault="0037655A">
            <w:pPr>
              <w:jc w:val="center"/>
            </w:pPr>
            <w:r>
              <w:rPr>
                <w:color w:val="000000"/>
                <w:sz w:val="24"/>
              </w:rPr>
              <w:t>建投能源</w:t>
            </w:r>
          </w:p>
        </w:tc>
        <w:tc>
          <w:tcPr>
            <w:tcW w:w="1346" w:type="dxa"/>
            <w:vAlign w:val="center"/>
          </w:tcPr>
          <w:p w:rsidR="0077148E" w:rsidRDefault="0037655A">
            <w:pPr>
              <w:jc w:val="right"/>
            </w:pPr>
            <w:r>
              <w:rPr>
                <w:color w:val="000000"/>
                <w:sz w:val="24"/>
              </w:rPr>
              <w:t>117,078</w:t>
            </w:r>
          </w:p>
        </w:tc>
        <w:tc>
          <w:tcPr>
            <w:tcW w:w="1944" w:type="dxa"/>
            <w:vAlign w:val="center"/>
          </w:tcPr>
          <w:p w:rsidR="0077148E" w:rsidRDefault="0037655A">
            <w:pPr>
              <w:jc w:val="right"/>
            </w:pPr>
            <w:r>
              <w:rPr>
                <w:color w:val="000000"/>
                <w:sz w:val="24"/>
              </w:rPr>
              <w:t>1,718,705.04</w:t>
            </w:r>
          </w:p>
        </w:tc>
        <w:tc>
          <w:tcPr>
            <w:tcW w:w="1705" w:type="dxa"/>
            <w:vAlign w:val="center"/>
          </w:tcPr>
          <w:p w:rsidR="0077148E" w:rsidRDefault="0037655A">
            <w:pPr>
              <w:jc w:val="right"/>
            </w:pPr>
            <w:r>
              <w:rPr>
                <w:color w:val="000000"/>
                <w:sz w:val="24"/>
              </w:rPr>
              <w:t>0.84</w:t>
            </w:r>
          </w:p>
        </w:tc>
      </w:tr>
      <w:tr w:rsidR="0077148E">
        <w:tc>
          <w:tcPr>
            <w:tcW w:w="862" w:type="dxa"/>
            <w:vAlign w:val="center"/>
          </w:tcPr>
          <w:p w:rsidR="0077148E" w:rsidRDefault="0037655A">
            <w:pPr>
              <w:jc w:val="center"/>
            </w:pPr>
            <w:r>
              <w:rPr>
                <w:color w:val="000000"/>
                <w:sz w:val="24"/>
              </w:rPr>
              <w:t>38</w:t>
            </w:r>
          </w:p>
        </w:tc>
        <w:tc>
          <w:tcPr>
            <w:tcW w:w="1346" w:type="dxa"/>
            <w:vAlign w:val="center"/>
          </w:tcPr>
          <w:p w:rsidR="0077148E" w:rsidRDefault="0037655A">
            <w:pPr>
              <w:jc w:val="center"/>
            </w:pPr>
            <w:r>
              <w:rPr>
                <w:color w:val="000000"/>
                <w:sz w:val="24"/>
              </w:rPr>
              <w:t>600446</w:t>
            </w:r>
          </w:p>
        </w:tc>
        <w:tc>
          <w:tcPr>
            <w:tcW w:w="1795" w:type="dxa"/>
            <w:vAlign w:val="center"/>
          </w:tcPr>
          <w:p w:rsidR="0077148E" w:rsidRDefault="0037655A">
            <w:pPr>
              <w:jc w:val="center"/>
            </w:pPr>
            <w:r>
              <w:rPr>
                <w:color w:val="000000"/>
                <w:sz w:val="24"/>
              </w:rPr>
              <w:t>金证股份</w:t>
            </w:r>
          </w:p>
        </w:tc>
        <w:tc>
          <w:tcPr>
            <w:tcW w:w="1346" w:type="dxa"/>
            <w:vAlign w:val="center"/>
          </w:tcPr>
          <w:p w:rsidR="0077148E" w:rsidRDefault="0037655A">
            <w:pPr>
              <w:jc w:val="right"/>
            </w:pPr>
            <w:r>
              <w:rPr>
                <w:color w:val="000000"/>
                <w:sz w:val="24"/>
              </w:rPr>
              <w:t>13,900</w:t>
            </w:r>
          </w:p>
        </w:tc>
        <w:tc>
          <w:tcPr>
            <w:tcW w:w="1944" w:type="dxa"/>
            <w:vAlign w:val="center"/>
          </w:tcPr>
          <w:p w:rsidR="0077148E" w:rsidRDefault="0037655A">
            <w:pPr>
              <w:jc w:val="right"/>
            </w:pPr>
            <w:r>
              <w:rPr>
                <w:color w:val="000000"/>
                <w:sz w:val="24"/>
              </w:rPr>
              <w:t>1,716,094.00</w:t>
            </w:r>
          </w:p>
        </w:tc>
        <w:tc>
          <w:tcPr>
            <w:tcW w:w="1705" w:type="dxa"/>
            <w:vAlign w:val="center"/>
          </w:tcPr>
          <w:p w:rsidR="0077148E" w:rsidRDefault="0037655A">
            <w:pPr>
              <w:jc w:val="right"/>
            </w:pPr>
            <w:r>
              <w:rPr>
                <w:color w:val="000000"/>
                <w:sz w:val="24"/>
              </w:rPr>
              <w:t>0.84</w:t>
            </w:r>
          </w:p>
        </w:tc>
      </w:tr>
      <w:tr w:rsidR="0077148E">
        <w:tc>
          <w:tcPr>
            <w:tcW w:w="862" w:type="dxa"/>
            <w:vAlign w:val="center"/>
          </w:tcPr>
          <w:p w:rsidR="0077148E" w:rsidRDefault="0037655A">
            <w:pPr>
              <w:jc w:val="center"/>
            </w:pPr>
            <w:r>
              <w:rPr>
                <w:color w:val="000000"/>
                <w:sz w:val="24"/>
              </w:rPr>
              <w:t>39</w:t>
            </w:r>
          </w:p>
        </w:tc>
        <w:tc>
          <w:tcPr>
            <w:tcW w:w="1346" w:type="dxa"/>
            <w:vAlign w:val="center"/>
          </w:tcPr>
          <w:p w:rsidR="0077148E" w:rsidRDefault="0037655A">
            <w:pPr>
              <w:jc w:val="center"/>
            </w:pPr>
            <w:r>
              <w:rPr>
                <w:color w:val="000000"/>
                <w:sz w:val="24"/>
              </w:rPr>
              <w:t>000778</w:t>
            </w:r>
          </w:p>
        </w:tc>
        <w:tc>
          <w:tcPr>
            <w:tcW w:w="1795" w:type="dxa"/>
            <w:vAlign w:val="center"/>
          </w:tcPr>
          <w:p w:rsidR="0077148E" w:rsidRDefault="0037655A">
            <w:pPr>
              <w:jc w:val="center"/>
            </w:pPr>
            <w:r>
              <w:rPr>
                <w:color w:val="000000"/>
                <w:sz w:val="24"/>
              </w:rPr>
              <w:t>新兴铸管</w:t>
            </w:r>
          </w:p>
        </w:tc>
        <w:tc>
          <w:tcPr>
            <w:tcW w:w="1346" w:type="dxa"/>
            <w:vAlign w:val="center"/>
          </w:tcPr>
          <w:p w:rsidR="0077148E" w:rsidRDefault="0037655A">
            <w:pPr>
              <w:jc w:val="right"/>
            </w:pPr>
            <w:r>
              <w:rPr>
                <w:color w:val="000000"/>
                <w:sz w:val="24"/>
              </w:rPr>
              <w:t>130,920</w:t>
            </w:r>
          </w:p>
        </w:tc>
        <w:tc>
          <w:tcPr>
            <w:tcW w:w="1944" w:type="dxa"/>
            <w:vAlign w:val="center"/>
          </w:tcPr>
          <w:p w:rsidR="0077148E" w:rsidRDefault="0037655A">
            <w:pPr>
              <w:jc w:val="right"/>
            </w:pPr>
            <w:r>
              <w:rPr>
                <w:color w:val="000000"/>
                <w:sz w:val="24"/>
              </w:rPr>
              <w:t>1,696,723.20</w:t>
            </w:r>
          </w:p>
        </w:tc>
        <w:tc>
          <w:tcPr>
            <w:tcW w:w="1705" w:type="dxa"/>
            <w:vAlign w:val="center"/>
          </w:tcPr>
          <w:p w:rsidR="0077148E" w:rsidRDefault="0037655A">
            <w:pPr>
              <w:jc w:val="right"/>
            </w:pPr>
            <w:r>
              <w:rPr>
                <w:color w:val="000000"/>
                <w:sz w:val="24"/>
              </w:rPr>
              <w:t>0.83</w:t>
            </w:r>
          </w:p>
        </w:tc>
      </w:tr>
      <w:tr w:rsidR="0077148E">
        <w:tc>
          <w:tcPr>
            <w:tcW w:w="862" w:type="dxa"/>
            <w:vAlign w:val="center"/>
          </w:tcPr>
          <w:p w:rsidR="0077148E" w:rsidRDefault="0037655A">
            <w:pPr>
              <w:jc w:val="center"/>
            </w:pPr>
            <w:r>
              <w:rPr>
                <w:color w:val="000000"/>
                <w:sz w:val="24"/>
              </w:rPr>
              <w:t>40</w:t>
            </w:r>
          </w:p>
        </w:tc>
        <w:tc>
          <w:tcPr>
            <w:tcW w:w="1346" w:type="dxa"/>
            <w:vAlign w:val="center"/>
          </w:tcPr>
          <w:p w:rsidR="0077148E" w:rsidRDefault="0037655A">
            <w:pPr>
              <w:jc w:val="center"/>
            </w:pPr>
            <w:r>
              <w:rPr>
                <w:color w:val="000000"/>
                <w:sz w:val="24"/>
              </w:rPr>
              <w:t>601021</w:t>
            </w:r>
          </w:p>
        </w:tc>
        <w:tc>
          <w:tcPr>
            <w:tcW w:w="1795" w:type="dxa"/>
            <w:vAlign w:val="center"/>
          </w:tcPr>
          <w:p w:rsidR="0077148E" w:rsidRDefault="0037655A">
            <w:pPr>
              <w:jc w:val="center"/>
            </w:pPr>
            <w:r>
              <w:rPr>
                <w:color w:val="000000"/>
                <w:sz w:val="24"/>
              </w:rPr>
              <w:t>春秋航空</w:t>
            </w:r>
          </w:p>
        </w:tc>
        <w:tc>
          <w:tcPr>
            <w:tcW w:w="1346" w:type="dxa"/>
            <w:vAlign w:val="center"/>
          </w:tcPr>
          <w:p w:rsidR="0077148E" w:rsidRDefault="0037655A">
            <w:pPr>
              <w:jc w:val="right"/>
            </w:pPr>
            <w:r>
              <w:rPr>
                <w:color w:val="000000"/>
                <w:sz w:val="24"/>
              </w:rPr>
              <w:t>13,300</w:t>
            </w:r>
          </w:p>
        </w:tc>
        <w:tc>
          <w:tcPr>
            <w:tcW w:w="1944" w:type="dxa"/>
            <w:vAlign w:val="center"/>
          </w:tcPr>
          <w:p w:rsidR="0077148E" w:rsidRDefault="0037655A">
            <w:pPr>
              <w:jc w:val="right"/>
            </w:pPr>
            <w:r>
              <w:rPr>
                <w:color w:val="000000"/>
                <w:sz w:val="24"/>
              </w:rPr>
              <w:t>1,676,997.00</w:t>
            </w:r>
          </w:p>
        </w:tc>
        <w:tc>
          <w:tcPr>
            <w:tcW w:w="1705" w:type="dxa"/>
            <w:vAlign w:val="center"/>
          </w:tcPr>
          <w:p w:rsidR="0077148E" w:rsidRDefault="0037655A">
            <w:pPr>
              <w:jc w:val="right"/>
            </w:pPr>
            <w:r>
              <w:rPr>
                <w:color w:val="000000"/>
                <w:sz w:val="24"/>
              </w:rPr>
              <w:t>0.82</w:t>
            </w:r>
          </w:p>
        </w:tc>
      </w:tr>
      <w:tr w:rsidR="0077148E">
        <w:tc>
          <w:tcPr>
            <w:tcW w:w="862" w:type="dxa"/>
            <w:vAlign w:val="center"/>
          </w:tcPr>
          <w:p w:rsidR="0077148E" w:rsidRDefault="0037655A">
            <w:pPr>
              <w:jc w:val="center"/>
            </w:pPr>
            <w:r>
              <w:rPr>
                <w:color w:val="000000"/>
                <w:sz w:val="24"/>
              </w:rPr>
              <w:t>41</w:t>
            </w:r>
          </w:p>
        </w:tc>
        <w:tc>
          <w:tcPr>
            <w:tcW w:w="1346" w:type="dxa"/>
            <w:vAlign w:val="center"/>
          </w:tcPr>
          <w:p w:rsidR="0077148E" w:rsidRDefault="0037655A">
            <w:pPr>
              <w:jc w:val="center"/>
            </w:pPr>
            <w:r>
              <w:rPr>
                <w:color w:val="000000"/>
                <w:sz w:val="24"/>
              </w:rPr>
              <w:t>603555</w:t>
            </w:r>
          </w:p>
        </w:tc>
        <w:tc>
          <w:tcPr>
            <w:tcW w:w="1795" w:type="dxa"/>
            <w:vAlign w:val="center"/>
          </w:tcPr>
          <w:p w:rsidR="0077148E" w:rsidRDefault="0037655A">
            <w:pPr>
              <w:jc w:val="center"/>
            </w:pPr>
            <w:r>
              <w:rPr>
                <w:color w:val="000000"/>
                <w:sz w:val="24"/>
              </w:rPr>
              <w:t>贵人鸟</w:t>
            </w:r>
          </w:p>
        </w:tc>
        <w:tc>
          <w:tcPr>
            <w:tcW w:w="1346" w:type="dxa"/>
            <w:vAlign w:val="center"/>
          </w:tcPr>
          <w:p w:rsidR="0077148E" w:rsidRDefault="0037655A">
            <w:pPr>
              <w:jc w:val="right"/>
            </w:pPr>
            <w:r>
              <w:rPr>
                <w:color w:val="000000"/>
                <w:sz w:val="24"/>
              </w:rPr>
              <w:t>40,000</w:t>
            </w:r>
          </w:p>
        </w:tc>
        <w:tc>
          <w:tcPr>
            <w:tcW w:w="1944" w:type="dxa"/>
            <w:vAlign w:val="center"/>
          </w:tcPr>
          <w:p w:rsidR="0077148E" w:rsidRDefault="0037655A">
            <w:pPr>
              <w:jc w:val="right"/>
            </w:pPr>
            <w:r>
              <w:rPr>
                <w:color w:val="000000"/>
                <w:sz w:val="24"/>
              </w:rPr>
              <w:t>1,671,200.00</w:t>
            </w:r>
          </w:p>
        </w:tc>
        <w:tc>
          <w:tcPr>
            <w:tcW w:w="1705" w:type="dxa"/>
            <w:vAlign w:val="center"/>
          </w:tcPr>
          <w:p w:rsidR="0077148E" w:rsidRDefault="0037655A">
            <w:pPr>
              <w:jc w:val="right"/>
            </w:pPr>
            <w:r>
              <w:rPr>
                <w:color w:val="000000"/>
                <w:sz w:val="24"/>
              </w:rPr>
              <w:t>0.82</w:t>
            </w:r>
          </w:p>
        </w:tc>
      </w:tr>
      <w:tr w:rsidR="0077148E">
        <w:tc>
          <w:tcPr>
            <w:tcW w:w="862" w:type="dxa"/>
            <w:vAlign w:val="center"/>
          </w:tcPr>
          <w:p w:rsidR="0077148E" w:rsidRDefault="0037655A">
            <w:pPr>
              <w:jc w:val="center"/>
            </w:pPr>
            <w:r>
              <w:rPr>
                <w:color w:val="000000"/>
                <w:sz w:val="24"/>
              </w:rPr>
              <w:t>42</w:t>
            </w:r>
          </w:p>
        </w:tc>
        <w:tc>
          <w:tcPr>
            <w:tcW w:w="1346" w:type="dxa"/>
            <w:vAlign w:val="center"/>
          </w:tcPr>
          <w:p w:rsidR="0077148E" w:rsidRDefault="0037655A">
            <w:pPr>
              <w:jc w:val="center"/>
            </w:pPr>
            <w:r>
              <w:rPr>
                <w:color w:val="000000"/>
                <w:sz w:val="24"/>
              </w:rPr>
              <w:t>601888</w:t>
            </w:r>
          </w:p>
        </w:tc>
        <w:tc>
          <w:tcPr>
            <w:tcW w:w="1795" w:type="dxa"/>
            <w:vAlign w:val="center"/>
          </w:tcPr>
          <w:p w:rsidR="0077148E" w:rsidRDefault="0037655A">
            <w:pPr>
              <w:jc w:val="center"/>
            </w:pPr>
            <w:r>
              <w:rPr>
                <w:color w:val="000000"/>
                <w:sz w:val="24"/>
              </w:rPr>
              <w:t>中国国旅</w:t>
            </w:r>
          </w:p>
        </w:tc>
        <w:tc>
          <w:tcPr>
            <w:tcW w:w="1346" w:type="dxa"/>
            <w:vAlign w:val="center"/>
          </w:tcPr>
          <w:p w:rsidR="0077148E" w:rsidRDefault="0037655A">
            <w:pPr>
              <w:jc w:val="right"/>
            </w:pPr>
            <w:r>
              <w:rPr>
                <w:color w:val="000000"/>
                <w:sz w:val="24"/>
              </w:rPr>
              <w:t>25,139</w:t>
            </w:r>
          </w:p>
        </w:tc>
        <w:tc>
          <w:tcPr>
            <w:tcW w:w="1944" w:type="dxa"/>
            <w:vAlign w:val="center"/>
          </w:tcPr>
          <w:p w:rsidR="0077148E" w:rsidRDefault="0037655A">
            <w:pPr>
              <w:jc w:val="right"/>
            </w:pPr>
            <w:r>
              <w:rPr>
                <w:color w:val="000000"/>
                <w:sz w:val="24"/>
              </w:rPr>
              <w:t>1,666,715.70</w:t>
            </w:r>
          </w:p>
        </w:tc>
        <w:tc>
          <w:tcPr>
            <w:tcW w:w="1705" w:type="dxa"/>
            <w:vAlign w:val="center"/>
          </w:tcPr>
          <w:p w:rsidR="0077148E" w:rsidRDefault="0037655A">
            <w:pPr>
              <w:jc w:val="right"/>
            </w:pPr>
            <w:r>
              <w:rPr>
                <w:color w:val="000000"/>
                <w:sz w:val="24"/>
              </w:rPr>
              <w:t>0.82</w:t>
            </w:r>
          </w:p>
        </w:tc>
      </w:tr>
      <w:tr w:rsidR="0077148E">
        <w:tc>
          <w:tcPr>
            <w:tcW w:w="862" w:type="dxa"/>
            <w:vAlign w:val="center"/>
          </w:tcPr>
          <w:p w:rsidR="0077148E" w:rsidRDefault="0037655A">
            <w:pPr>
              <w:jc w:val="center"/>
            </w:pPr>
            <w:r>
              <w:rPr>
                <w:color w:val="000000"/>
                <w:sz w:val="24"/>
              </w:rPr>
              <w:t>43</w:t>
            </w:r>
          </w:p>
        </w:tc>
        <w:tc>
          <w:tcPr>
            <w:tcW w:w="1346" w:type="dxa"/>
            <w:vAlign w:val="center"/>
          </w:tcPr>
          <w:p w:rsidR="0077148E" w:rsidRDefault="0037655A">
            <w:pPr>
              <w:jc w:val="center"/>
            </w:pPr>
            <w:r>
              <w:rPr>
                <w:color w:val="000000"/>
                <w:sz w:val="24"/>
              </w:rPr>
              <w:t>000069</w:t>
            </w:r>
          </w:p>
        </w:tc>
        <w:tc>
          <w:tcPr>
            <w:tcW w:w="1795" w:type="dxa"/>
            <w:vAlign w:val="center"/>
          </w:tcPr>
          <w:p w:rsidR="0077148E" w:rsidRDefault="0037655A">
            <w:pPr>
              <w:jc w:val="center"/>
            </w:pPr>
            <w:r>
              <w:rPr>
                <w:color w:val="000000"/>
                <w:sz w:val="24"/>
              </w:rPr>
              <w:t>华侨城Ａ</w:t>
            </w:r>
          </w:p>
        </w:tc>
        <w:tc>
          <w:tcPr>
            <w:tcW w:w="1346" w:type="dxa"/>
            <w:vAlign w:val="center"/>
          </w:tcPr>
          <w:p w:rsidR="0077148E" w:rsidRDefault="0037655A">
            <w:pPr>
              <w:jc w:val="right"/>
            </w:pPr>
            <w:r>
              <w:rPr>
                <w:color w:val="000000"/>
                <w:sz w:val="24"/>
              </w:rPr>
              <w:t>124,100</w:t>
            </w:r>
          </w:p>
        </w:tc>
        <w:tc>
          <w:tcPr>
            <w:tcW w:w="1944" w:type="dxa"/>
            <w:vAlign w:val="center"/>
          </w:tcPr>
          <w:p w:rsidR="0077148E" w:rsidRDefault="0037655A">
            <w:pPr>
              <w:jc w:val="right"/>
            </w:pPr>
            <w:r>
              <w:rPr>
                <w:color w:val="000000"/>
                <w:sz w:val="24"/>
              </w:rPr>
              <w:t>1,610,818.00</w:t>
            </w:r>
          </w:p>
        </w:tc>
        <w:tc>
          <w:tcPr>
            <w:tcW w:w="1705" w:type="dxa"/>
            <w:vAlign w:val="center"/>
          </w:tcPr>
          <w:p w:rsidR="0077148E" w:rsidRDefault="0037655A">
            <w:pPr>
              <w:jc w:val="right"/>
            </w:pPr>
            <w:r>
              <w:rPr>
                <w:color w:val="000000"/>
                <w:sz w:val="24"/>
              </w:rPr>
              <w:t>0.79</w:t>
            </w:r>
          </w:p>
        </w:tc>
      </w:tr>
      <w:tr w:rsidR="0077148E">
        <w:tc>
          <w:tcPr>
            <w:tcW w:w="862" w:type="dxa"/>
            <w:vAlign w:val="center"/>
          </w:tcPr>
          <w:p w:rsidR="0077148E" w:rsidRDefault="0037655A">
            <w:pPr>
              <w:jc w:val="center"/>
            </w:pPr>
            <w:r>
              <w:rPr>
                <w:color w:val="000000"/>
                <w:sz w:val="24"/>
              </w:rPr>
              <w:t>44</w:t>
            </w:r>
          </w:p>
        </w:tc>
        <w:tc>
          <w:tcPr>
            <w:tcW w:w="1346" w:type="dxa"/>
            <w:vAlign w:val="center"/>
          </w:tcPr>
          <w:p w:rsidR="0077148E" w:rsidRDefault="0037655A">
            <w:pPr>
              <w:jc w:val="center"/>
            </w:pPr>
            <w:r>
              <w:rPr>
                <w:color w:val="000000"/>
                <w:sz w:val="24"/>
              </w:rPr>
              <w:t>601866</w:t>
            </w:r>
          </w:p>
        </w:tc>
        <w:tc>
          <w:tcPr>
            <w:tcW w:w="1795" w:type="dxa"/>
            <w:vAlign w:val="center"/>
          </w:tcPr>
          <w:p w:rsidR="0077148E" w:rsidRDefault="0037655A">
            <w:pPr>
              <w:jc w:val="center"/>
            </w:pPr>
            <w:r>
              <w:rPr>
                <w:color w:val="000000"/>
                <w:sz w:val="24"/>
              </w:rPr>
              <w:t>中海集运</w:t>
            </w:r>
          </w:p>
        </w:tc>
        <w:tc>
          <w:tcPr>
            <w:tcW w:w="1346" w:type="dxa"/>
            <w:vAlign w:val="center"/>
          </w:tcPr>
          <w:p w:rsidR="0077148E" w:rsidRDefault="0037655A">
            <w:pPr>
              <w:jc w:val="right"/>
            </w:pPr>
            <w:r>
              <w:rPr>
                <w:color w:val="000000"/>
                <w:sz w:val="24"/>
              </w:rPr>
              <w:t>167,300</w:t>
            </w:r>
          </w:p>
        </w:tc>
        <w:tc>
          <w:tcPr>
            <w:tcW w:w="1944" w:type="dxa"/>
            <w:vAlign w:val="center"/>
          </w:tcPr>
          <w:p w:rsidR="0077148E" w:rsidRDefault="0037655A">
            <w:pPr>
              <w:jc w:val="right"/>
            </w:pPr>
            <w:r>
              <w:rPr>
                <w:color w:val="000000"/>
                <w:sz w:val="24"/>
              </w:rPr>
              <w:t>1,589,350.00</w:t>
            </w:r>
          </w:p>
        </w:tc>
        <w:tc>
          <w:tcPr>
            <w:tcW w:w="1705" w:type="dxa"/>
            <w:vAlign w:val="center"/>
          </w:tcPr>
          <w:p w:rsidR="0077148E" w:rsidRDefault="0037655A">
            <w:pPr>
              <w:jc w:val="right"/>
            </w:pPr>
            <w:r>
              <w:rPr>
                <w:color w:val="000000"/>
                <w:sz w:val="24"/>
              </w:rPr>
              <w:t>0.78</w:t>
            </w:r>
          </w:p>
        </w:tc>
      </w:tr>
      <w:tr w:rsidR="0077148E">
        <w:tc>
          <w:tcPr>
            <w:tcW w:w="862" w:type="dxa"/>
            <w:vAlign w:val="center"/>
          </w:tcPr>
          <w:p w:rsidR="0077148E" w:rsidRDefault="0037655A">
            <w:pPr>
              <w:jc w:val="center"/>
            </w:pPr>
            <w:r>
              <w:rPr>
                <w:color w:val="000000"/>
                <w:sz w:val="24"/>
              </w:rPr>
              <w:t>45</w:t>
            </w:r>
          </w:p>
        </w:tc>
        <w:tc>
          <w:tcPr>
            <w:tcW w:w="1346" w:type="dxa"/>
            <w:vAlign w:val="center"/>
          </w:tcPr>
          <w:p w:rsidR="0077148E" w:rsidRDefault="0037655A">
            <w:pPr>
              <w:jc w:val="center"/>
            </w:pPr>
            <w:r>
              <w:rPr>
                <w:color w:val="000000"/>
                <w:sz w:val="24"/>
              </w:rPr>
              <w:t>600820</w:t>
            </w:r>
          </w:p>
        </w:tc>
        <w:tc>
          <w:tcPr>
            <w:tcW w:w="1795" w:type="dxa"/>
            <w:vAlign w:val="center"/>
          </w:tcPr>
          <w:p w:rsidR="0077148E" w:rsidRDefault="0037655A">
            <w:pPr>
              <w:jc w:val="center"/>
            </w:pPr>
            <w:r>
              <w:rPr>
                <w:color w:val="000000"/>
                <w:sz w:val="24"/>
              </w:rPr>
              <w:t>隧道股份</w:t>
            </w:r>
          </w:p>
        </w:tc>
        <w:tc>
          <w:tcPr>
            <w:tcW w:w="1346" w:type="dxa"/>
            <w:vAlign w:val="center"/>
          </w:tcPr>
          <w:p w:rsidR="0077148E" w:rsidRDefault="0037655A">
            <w:pPr>
              <w:jc w:val="right"/>
            </w:pPr>
            <w:r>
              <w:rPr>
                <w:color w:val="000000"/>
                <w:sz w:val="24"/>
              </w:rPr>
              <w:t>114,100</w:t>
            </w:r>
          </w:p>
        </w:tc>
        <w:tc>
          <w:tcPr>
            <w:tcW w:w="1944" w:type="dxa"/>
            <w:vAlign w:val="center"/>
          </w:tcPr>
          <w:p w:rsidR="0077148E" w:rsidRDefault="0037655A">
            <w:pPr>
              <w:jc w:val="right"/>
            </w:pPr>
            <w:r>
              <w:rPr>
                <w:color w:val="000000"/>
                <w:sz w:val="24"/>
              </w:rPr>
              <w:t>1,533,504.00</w:t>
            </w:r>
          </w:p>
        </w:tc>
        <w:tc>
          <w:tcPr>
            <w:tcW w:w="1705" w:type="dxa"/>
            <w:vAlign w:val="center"/>
          </w:tcPr>
          <w:p w:rsidR="0077148E" w:rsidRDefault="0037655A">
            <w:pPr>
              <w:jc w:val="right"/>
            </w:pPr>
            <w:r>
              <w:rPr>
                <w:color w:val="000000"/>
                <w:sz w:val="24"/>
              </w:rPr>
              <w:t>0.75</w:t>
            </w:r>
          </w:p>
        </w:tc>
      </w:tr>
      <w:tr w:rsidR="0077148E">
        <w:tc>
          <w:tcPr>
            <w:tcW w:w="862" w:type="dxa"/>
            <w:vAlign w:val="center"/>
          </w:tcPr>
          <w:p w:rsidR="0077148E" w:rsidRDefault="0037655A">
            <w:pPr>
              <w:jc w:val="center"/>
            </w:pPr>
            <w:r>
              <w:rPr>
                <w:color w:val="000000"/>
                <w:sz w:val="24"/>
              </w:rPr>
              <w:t>46</w:t>
            </w:r>
          </w:p>
        </w:tc>
        <w:tc>
          <w:tcPr>
            <w:tcW w:w="1346" w:type="dxa"/>
            <w:vAlign w:val="center"/>
          </w:tcPr>
          <w:p w:rsidR="0077148E" w:rsidRDefault="0037655A">
            <w:pPr>
              <w:jc w:val="center"/>
            </w:pPr>
            <w:r>
              <w:rPr>
                <w:color w:val="000000"/>
                <w:sz w:val="24"/>
              </w:rPr>
              <w:t>002100</w:t>
            </w:r>
          </w:p>
        </w:tc>
        <w:tc>
          <w:tcPr>
            <w:tcW w:w="1795" w:type="dxa"/>
            <w:vAlign w:val="center"/>
          </w:tcPr>
          <w:p w:rsidR="0077148E" w:rsidRDefault="0037655A">
            <w:pPr>
              <w:jc w:val="center"/>
            </w:pPr>
            <w:r>
              <w:rPr>
                <w:color w:val="000000"/>
                <w:sz w:val="24"/>
              </w:rPr>
              <w:t>天康生物</w:t>
            </w:r>
          </w:p>
        </w:tc>
        <w:tc>
          <w:tcPr>
            <w:tcW w:w="1346" w:type="dxa"/>
            <w:vAlign w:val="center"/>
          </w:tcPr>
          <w:p w:rsidR="0077148E" w:rsidRDefault="0037655A">
            <w:pPr>
              <w:jc w:val="right"/>
            </w:pPr>
            <w:r>
              <w:rPr>
                <w:color w:val="000000"/>
                <w:sz w:val="24"/>
              </w:rPr>
              <w:t>124,200</w:t>
            </w:r>
          </w:p>
        </w:tc>
        <w:tc>
          <w:tcPr>
            <w:tcW w:w="1944" w:type="dxa"/>
            <w:vAlign w:val="center"/>
          </w:tcPr>
          <w:p w:rsidR="0077148E" w:rsidRDefault="0037655A">
            <w:pPr>
              <w:jc w:val="right"/>
            </w:pPr>
            <w:r>
              <w:rPr>
                <w:color w:val="000000"/>
                <w:sz w:val="24"/>
              </w:rPr>
              <w:t>1,454,382.00</w:t>
            </w:r>
          </w:p>
        </w:tc>
        <w:tc>
          <w:tcPr>
            <w:tcW w:w="1705" w:type="dxa"/>
            <w:vAlign w:val="center"/>
          </w:tcPr>
          <w:p w:rsidR="0077148E" w:rsidRDefault="0037655A">
            <w:pPr>
              <w:jc w:val="right"/>
            </w:pPr>
            <w:r>
              <w:rPr>
                <w:color w:val="000000"/>
                <w:sz w:val="24"/>
              </w:rPr>
              <w:t>0.71</w:t>
            </w:r>
          </w:p>
        </w:tc>
      </w:tr>
      <w:tr w:rsidR="0077148E">
        <w:tc>
          <w:tcPr>
            <w:tcW w:w="862" w:type="dxa"/>
            <w:vAlign w:val="center"/>
          </w:tcPr>
          <w:p w:rsidR="0077148E" w:rsidRDefault="0037655A">
            <w:pPr>
              <w:jc w:val="center"/>
            </w:pPr>
            <w:r>
              <w:rPr>
                <w:color w:val="000000"/>
                <w:sz w:val="24"/>
              </w:rPr>
              <w:t>47</w:t>
            </w:r>
          </w:p>
        </w:tc>
        <w:tc>
          <w:tcPr>
            <w:tcW w:w="1346" w:type="dxa"/>
            <w:vAlign w:val="center"/>
          </w:tcPr>
          <w:p w:rsidR="0077148E" w:rsidRDefault="0037655A">
            <w:pPr>
              <w:jc w:val="center"/>
            </w:pPr>
            <w:r>
              <w:rPr>
                <w:color w:val="000000"/>
                <w:sz w:val="24"/>
              </w:rPr>
              <w:t>601222</w:t>
            </w:r>
          </w:p>
        </w:tc>
        <w:tc>
          <w:tcPr>
            <w:tcW w:w="1795" w:type="dxa"/>
            <w:vAlign w:val="center"/>
          </w:tcPr>
          <w:p w:rsidR="0077148E" w:rsidRDefault="0037655A">
            <w:pPr>
              <w:jc w:val="center"/>
            </w:pPr>
            <w:r>
              <w:rPr>
                <w:color w:val="000000"/>
                <w:sz w:val="24"/>
              </w:rPr>
              <w:t>林洋电子</w:t>
            </w:r>
          </w:p>
        </w:tc>
        <w:tc>
          <w:tcPr>
            <w:tcW w:w="1346" w:type="dxa"/>
            <w:vAlign w:val="center"/>
          </w:tcPr>
          <w:p w:rsidR="0077148E" w:rsidRDefault="0037655A">
            <w:pPr>
              <w:jc w:val="right"/>
            </w:pPr>
            <w:r>
              <w:rPr>
                <w:color w:val="000000"/>
                <w:sz w:val="24"/>
              </w:rPr>
              <w:t>41,400</w:t>
            </w:r>
          </w:p>
        </w:tc>
        <w:tc>
          <w:tcPr>
            <w:tcW w:w="1944" w:type="dxa"/>
            <w:vAlign w:val="center"/>
          </w:tcPr>
          <w:p w:rsidR="0077148E" w:rsidRDefault="0037655A">
            <w:pPr>
              <w:jc w:val="right"/>
            </w:pPr>
            <w:r>
              <w:rPr>
                <w:color w:val="000000"/>
                <w:sz w:val="24"/>
              </w:rPr>
              <w:t>1,452,726.00</w:t>
            </w:r>
          </w:p>
        </w:tc>
        <w:tc>
          <w:tcPr>
            <w:tcW w:w="1705" w:type="dxa"/>
            <w:vAlign w:val="center"/>
          </w:tcPr>
          <w:p w:rsidR="0077148E" w:rsidRDefault="0037655A">
            <w:pPr>
              <w:jc w:val="right"/>
            </w:pPr>
            <w:r>
              <w:rPr>
                <w:color w:val="000000"/>
                <w:sz w:val="24"/>
              </w:rPr>
              <w:t>0.71</w:t>
            </w:r>
          </w:p>
        </w:tc>
      </w:tr>
      <w:tr w:rsidR="0077148E">
        <w:tc>
          <w:tcPr>
            <w:tcW w:w="862" w:type="dxa"/>
            <w:vAlign w:val="center"/>
          </w:tcPr>
          <w:p w:rsidR="0077148E" w:rsidRDefault="0037655A">
            <w:pPr>
              <w:jc w:val="center"/>
            </w:pPr>
            <w:r>
              <w:rPr>
                <w:color w:val="000000"/>
                <w:sz w:val="24"/>
              </w:rPr>
              <w:t>48</w:t>
            </w:r>
          </w:p>
        </w:tc>
        <w:tc>
          <w:tcPr>
            <w:tcW w:w="1346" w:type="dxa"/>
            <w:vAlign w:val="center"/>
          </w:tcPr>
          <w:p w:rsidR="0077148E" w:rsidRDefault="0037655A">
            <w:pPr>
              <w:jc w:val="center"/>
            </w:pPr>
            <w:r>
              <w:rPr>
                <w:color w:val="000000"/>
                <w:sz w:val="24"/>
              </w:rPr>
              <w:t>000671</w:t>
            </w:r>
          </w:p>
        </w:tc>
        <w:tc>
          <w:tcPr>
            <w:tcW w:w="1795" w:type="dxa"/>
            <w:vAlign w:val="center"/>
          </w:tcPr>
          <w:p w:rsidR="0077148E" w:rsidRDefault="0037655A">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346" w:type="dxa"/>
            <w:vAlign w:val="center"/>
          </w:tcPr>
          <w:p w:rsidR="0077148E" w:rsidRDefault="0037655A">
            <w:pPr>
              <w:jc w:val="right"/>
            </w:pPr>
            <w:r>
              <w:rPr>
                <w:color w:val="000000"/>
                <w:sz w:val="24"/>
              </w:rPr>
              <w:t>69,800</w:t>
            </w:r>
          </w:p>
        </w:tc>
        <w:tc>
          <w:tcPr>
            <w:tcW w:w="1944" w:type="dxa"/>
            <w:vAlign w:val="center"/>
          </w:tcPr>
          <w:p w:rsidR="0077148E" w:rsidRDefault="0037655A">
            <w:pPr>
              <w:jc w:val="right"/>
            </w:pPr>
            <w:r>
              <w:rPr>
                <w:color w:val="000000"/>
                <w:sz w:val="24"/>
              </w:rPr>
              <w:t>1,450,444.00</w:t>
            </w:r>
          </w:p>
        </w:tc>
        <w:tc>
          <w:tcPr>
            <w:tcW w:w="1705" w:type="dxa"/>
            <w:vAlign w:val="center"/>
          </w:tcPr>
          <w:p w:rsidR="0077148E" w:rsidRDefault="0037655A">
            <w:pPr>
              <w:jc w:val="right"/>
            </w:pPr>
            <w:r>
              <w:rPr>
                <w:color w:val="000000"/>
                <w:sz w:val="24"/>
              </w:rPr>
              <w:t>0.71</w:t>
            </w:r>
          </w:p>
        </w:tc>
      </w:tr>
      <w:tr w:rsidR="0077148E">
        <w:tc>
          <w:tcPr>
            <w:tcW w:w="862" w:type="dxa"/>
            <w:vAlign w:val="center"/>
          </w:tcPr>
          <w:p w:rsidR="0077148E" w:rsidRDefault="0037655A">
            <w:pPr>
              <w:jc w:val="center"/>
            </w:pPr>
            <w:r>
              <w:rPr>
                <w:color w:val="000000"/>
                <w:sz w:val="24"/>
              </w:rPr>
              <w:t>49</w:t>
            </w:r>
          </w:p>
        </w:tc>
        <w:tc>
          <w:tcPr>
            <w:tcW w:w="1346" w:type="dxa"/>
            <w:vAlign w:val="center"/>
          </w:tcPr>
          <w:p w:rsidR="0077148E" w:rsidRDefault="0037655A">
            <w:pPr>
              <w:jc w:val="center"/>
            </w:pPr>
            <w:r>
              <w:rPr>
                <w:color w:val="000000"/>
                <w:sz w:val="24"/>
              </w:rPr>
              <w:t>601718</w:t>
            </w:r>
          </w:p>
        </w:tc>
        <w:tc>
          <w:tcPr>
            <w:tcW w:w="1795" w:type="dxa"/>
            <w:vAlign w:val="center"/>
          </w:tcPr>
          <w:p w:rsidR="0077148E" w:rsidRDefault="0037655A">
            <w:pPr>
              <w:jc w:val="center"/>
            </w:pPr>
            <w:r>
              <w:rPr>
                <w:color w:val="000000"/>
                <w:sz w:val="24"/>
              </w:rPr>
              <w:t>际华集团</w:t>
            </w:r>
          </w:p>
        </w:tc>
        <w:tc>
          <w:tcPr>
            <w:tcW w:w="1346" w:type="dxa"/>
            <w:vAlign w:val="center"/>
          </w:tcPr>
          <w:p w:rsidR="0077148E" w:rsidRDefault="0037655A">
            <w:pPr>
              <w:jc w:val="right"/>
            </w:pPr>
            <w:r>
              <w:rPr>
                <w:color w:val="000000"/>
                <w:sz w:val="24"/>
              </w:rPr>
              <w:t>90,400</w:t>
            </w:r>
          </w:p>
        </w:tc>
        <w:tc>
          <w:tcPr>
            <w:tcW w:w="1944" w:type="dxa"/>
            <w:vAlign w:val="center"/>
          </w:tcPr>
          <w:p w:rsidR="0077148E" w:rsidRDefault="0037655A">
            <w:pPr>
              <w:jc w:val="right"/>
            </w:pPr>
            <w:r>
              <w:rPr>
                <w:color w:val="000000"/>
                <w:sz w:val="24"/>
              </w:rPr>
              <w:t>1,366,848.00</w:t>
            </w:r>
          </w:p>
        </w:tc>
        <w:tc>
          <w:tcPr>
            <w:tcW w:w="1705" w:type="dxa"/>
            <w:vAlign w:val="center"/>
          </w:tcPr>
          <w:p w:rsidR="0077148E" w:rsidRDefault="0037655A">
            <w:pPr>
              <w:jc w:val="right"/>
            </w:pPr>
            <w:r>
              <w:rPr>
                <w:color w:val="000000"/>
                <w:sz w:val="24"/>
              </w:rPr>
              <w:t>0.67</w:t>
            </w:r>
          </w:p>
        </w:tc>
      </w:tr>
      <w:tr w:rsidR="0077148E">
        <w:tc>
          <w:tcPr>
            <w:tcW w:w="862" w:type="dxa"/>
            <w:vAlign w:val="center"/>
          </w:tcPr>
          <w:p w:rsidR="0077148E" w:rsidRDefault="0037655A">
            <w:pPr>
              <w:jc w:val="center"/>
            </w:pPr>
            <w:r>
              <w:rPr>
                <w:color w:val="000000"/>
                <w:sz w:val="24"/>
              </w:rPr>
              <w:t>50</w:t>
            </w:r>
          </w:p>
        </w:tc>
        <w:tc>
          <w:tcPr>
            <w:tcW w:w="1346" w:type="dxa"/>
            <w:vAlign w:val="center"/>
          </w:tcPr>
          <w:p w:rsidR="0077148E" w:rsidRDefault="0037655A">
            <w:pPr>
              <w:jc w:val="center"/>
            </w:pPr>
            <w:r>
              <w:rPr>
                <w:color w:val="000000"/>
                <w:sz w:val="24"/>
              </w:rPr>
              <w:t>000802</w:t>
            </w:r>
          </w:p>
        </w:tc>
        <w:tc>
          <w:tcPr>
            <w:tcW w:w="1795" w:type="dxa"/>
            <w:vAlign w:val="center"/>
          </w:tcPr>
          <w:p w:rsidR="0077148E" w:rsidRDefault="0037655A">
            <w:pPr>
              <w:jc w:val="center"/>
            </w:pPr>
            <w:r>
              <w:rPr>
                <w:color w:val="000000"/>
                <w:sz w:val="24"/>
              </w:rPr>
              <w:t>北京文化</w:t>
            </w:r>
          </w:p>
        </w:tc>
        <w:tc>
          <w:tcPr>
            <w:tcW w:w="1346" w:type="dxa"/>
            <w:vAlign w:val="center"/>
          </w:tcPr>
          <w:p w:rsidR="0077148E" w:rsidRDefault="0037655A">
            <w:pPr>
              <w:jc w:val="right"/>
            </w:pPr>
            <w:r>
              <w:rPr>
                <w:color w:val="000000"/>
                <w:sz w:val="24"/>
              </w:rPr>
              <w:t>46,521</w:t>
            </w:r>
          </w:p>
        </w:tc>
        <w:tc>
          <w:tcPr>
            <w:tcW w:w="1944" w:type="dxa"/>
            <w:vAlign w:val="center"/>
          </w:tcPr>
          <w:p w:rsidR="0077148E" w:rsidRDefault="0037655A">
            <w:pPr>
              <w:jc w:val="right"/>
            </w:pPr>
            <w:r>
              <w:rPr>
                <w:color w:val="000000"/>
                <w:sz w:val="24"/>
              </w:rPr>
              <w:t>1,354,226.31</w:t>
            </w:r>
          </w:p>
        </w:tc>
        <w:tc>
          <w:tcPr>
            <w:tcW w:w="1705" w:type="dxa"/>
            <w:vAlign w:val="center"/>
          </w:tcPr>
          <w:p w:rsidR="0077148E" w:rsidRDefault="0037655A">
            <w:pPr>
              <w:jc w:val="right"/>
            </w:pPr>
            <w:r>
              <w:rPr>
                <w:color w:val="000000"/>
                <w:sz w:val="24"/>
              </w:rPr>
              <w:t>0.67</w:t>
            </w:r>
          </w:p>
        </w:tc>
      </w:tr>
      <w:tr w:rsidR="0077148E">
        <w:tc>
          <w:tcPr>
            <w:tcW w:w="862" w:type="dxa"/>
            <w:vAlign w:val="center"/>
          </w:tcPr>
          <w:p w:rsidR="0077148E" w:rsidRDefault="0037655A">
            <w:pPr>
              <w:jc w:val="center"/>
            </w:pPr>
            <w:r>
              <w:rPr>
                <w:color w:val="000000"/>
                <w:sz w:val="24"/>
              </w:rPr>
              <w:t>51</w:t>
            </w:r>
          </w:p>
        </w:tc>
        <w:tc>
          <w:tcPr>
            <w:tcW w:w="1346" w:type="dxa"/>
            <w:vAlign w:val="center"/>
          </w:tcPr>
          <w:p w:rsidR="0077148E" w:rsidRDefault="0037655A">
            <w:pPr>
              <w:jc w:val="center"/>
            </w:pPr>
            <w:r>
              <w:rPr>
                <w:color w:val="000000"/>
                <w:sz w:val="24"/>
              </w:rPr>
              <w:t>000625</w:t>
            </w:r>
          </w:p>
        </w:tc>
        <w:tc>
          <w:tcPr>
            <w:tcW w:w="1795" w:type="dxa"/>
            <w:vAlign w:val="center"/>
          </w:tcPr>
          <w:p w:rsidR="0077148E" w:rsidRDefault="0037655A">
            <w:pPr>
              <w:jc w:val="center"/>
            </w:pPr>
            <w:r>
              <w:rPr>
                <w:color w:val="000000"/>
                <w:sz w:val="24"/>
              </w:rPr>
              <w:t>长安汽车</w:t>
            </w:r>
          </w:p>
        </w:tc>
        <w:tc>
          <w:tcPr>
            <w:tcW w:w="1346" w:type="dxa"/>
            <w:vAlign w:val="center"/>
          </w:tcPr>
          <w:p w:rsidR="0077148E" w:rsidRDefault="0037655A">
            <w:pPr>
              <w:jc w:val="right"/>
            </w:pPr>
            <w:r>
              <w:rPr>
                <w:color w:val="000000"/>
                <w:sz w:val="24"/>
              </w:rPr>
              <w:t>63,967</w:t>
            </w:r>
          </w:p>
        </w:tc>
        <w:tc>
          <w:tcPr>
            <w:tcW w:w="1944" w:type="dxa"/>
            <w:vAlign w:val="center"/>
          </w:tcPr>
          <w:p w:rsidR="0077148E" w:rsidRDefault="0037655A">
            <w:pPr>
              <w:jc w:val="right"/>
            </w:pPr>
            <w:r>
              <w:rPr>
                <w:color w:val="000000"/>
                <w:sz w:val="24"/>
              </w:rPr>
              <w:t>1,352,902.05</w:t>
            </w:r>
          </w:p>
        </w:tc>
        <w:tc>
          <w:tcPr>
            <w:tcW w:w="1705" w:type="dxa"/>
            <w:vAlign w:val="center"/>
          </w:tcPr>
          <w:p w:rsidR="0077148E" w:rsidRDefault="0037655A">
            <w:pPr>
              <w:jc w:val="right"/>
            </w:pPr>
            <w:r>
              <w:rPr>
                <w:color w:val="000000"/>
                <w:sz w:val="24"/>
              </w:rPr>
              <w:t>0.67</w:t>
            </w:r>
          </w:p>
        </w:tc>
      </w:tr>
      <w:tr w:rsidR="0077148E">
        <w:tc>
          <w:tcPr>
            <w:tcW w:w="862" w:type="dxa"/>
            <w:vAlign w:val="center"/>
          </w:tcPr>
          <w:p w:rsidR="0077148E" w:rsidRDefault="0037655A">
            <w:pPr>
              <w:jc w:val="center"/>
            </w:pPr>
            <w:r>
              <w:rPr>
                <w:color w:val="000000"/>
                <w:sz w:val="24"/>
              </w:rPr>
              <w:t>52</w:t>
            </w:r>
          </w:p>
        </w:tc>
        <w:tc>
          <w:tcPr>
            <w:tcW w:w="1346" w:type="dxa"/>
            <w:vAlign w:val="center"/>
          </w:tcPr>
          <w:p w:rsidR="0077148E" w:rsidRDefault="0037655A">
            <w:pPr>
              <w:jc w:val="center"/>
            </w:pPr>
            <w:r>
              <w:rPr>
                <w:color w:val="000000"/>
                <w:sz w:val="24"/>
              </w:rPr>
              <w:t>002589</w:t>
            </w:r>
          </w:p>
        </w:tc>
        <w:tc>
          <w:tcPr>
            <w:tcW w:w="1795" w:type="dxa"/>
            <w:vAlign w:val="center"/>
          </w:tcPr>
          <w:p w:rsidR="0077148E" w:rsidRDefault="0037655A">
            <w:pPr>
              <w:jc w:val="center"/>
            </w:pPr>
            <w:r>
              <w:rPr>
                <w:color w:val="000000"/>
                <w:sz w:val="24"/>
              </w:rPr>
              <w:t>瑞康医药</w:t>
            </w:r>
          </w:p>
        </w:tc>
        <w:tc>
          <w:tcPr>
            <w:tcW w:w="1346" w:type="dxa"/>
            <w:vAlign w:val="center"/>
          </w:tcPr>
          <w:p w:rsidR="0077148E" w:rsidRDefault="0037655A">
            <w:pPr>
              <w:jc w:val="right"/>
            </w:pPr>
            <w:r>
              <w:rPr>
                <w:color w:val="000000"/>
                <w:sz w:val="24"/>
              </w:rPr>
              <w:t>12,758</w:t>
            </w:r>
          </w:p>
        </w:tc>
        <w:tc>
          <w:tcPr>
            <w:tcW w:w="1944" w:type="dxa"/>
            <w:vAlign w:val="center"/>
          </w:tcPr>
          <w:p w:rsidR="0077148E" w:rsidRDefault="0037655A">
            <w:pPr>
              <w:jc w:val="right"/>
            </w:pPr>
            <w:r>
              <w:rPr>
                <w:color w:val="000000"/>
                <w:sz w:val="24"/>
              </w:rPr>
              <w:t>1,330,021.50</w:t>
            </w:r>
          </w:p>
        </w:tc>
        <w:tc>
          <w:tcPr>
            <w:tcW w:w="1705" w:type="dxa"/>
            <w:vAlign w:val="center"/>
          </w:tcPr>
          <w:p w:rsidR="0077148E" w:rsidRDefault="0037655A">
            <w:pPr>
              <w:jc w:val="right"/>
            </w:pPr>
            <w:r>
              <w:rPr>
                <w:color w:val="000000"/>
                <w:sz w:val="24"/>
              </w:rPr>
              <w:t>0.65</w:t>
            </w:r>
          </w:p>
        </w:tc>
      </w:tr>
      <w:tr w:rsidR="0077148E">
        <w:tc>
          <w:tcPr>
            <w:tcW w:w="862" w:type="dxa"/>
            <w:vAlign w:val="center"/>
          </w:tcPr>
          <w:p w:rsidR="0077148E" w:rsidRDefault="0037655A">
            <w:pPr>
              <w:jc w:val="center"/>
            </w:pPr>
            <w:r>
              <w:rPr>
                <w:color w:val="000000"/>
                <w:sz w:val="24"/>
              </w:rPr>
              <w:t>53</w:t>
            </w:r>
          </w:p>
        </w:tc>
        <w:tc>
          <w:tcPr>
            <w:tcW w:w="1346" w:type="dxa"/>
            <w:vAlign w:val="center"/>
          </w:tcPr>
          <w:p w:rsidR="0077148E" w:rsidRDefault="0037655A">
            <w:pPr>
              <w:jc w:val="center"/>
            </w:pPr>
            <w:r>
              <w:rPr>
                <w:color w:val="000000"/>
                <w:sz w:val="24"/>
              </w:rPr>
              <w:t>601607</w:t>
            </w:r>
          </w:p>
        </w:tc>
        <w:tc>
          <w:tcPr>
            <w:tcW w:w="1795" w:type="dxa"/>
            <w:vAlign w:val="center"/>
          </w:tcPr>
          <w:p w:rsidR="0077148E" w:rsidRDefault="0037655A">
            <w:pPr>
              <w:jc w:val="center"/>
            </w:pPr>
            <w:r>
              <w:rPr>
                <w:color w:val="000000"/>
                <w:sz w:val="24"/>
              </w:rPr>
              <w:t>上海医药</w:t>
            </w:r>
          </w:p>
        </w:tc>
        <w:tc>
          <w:tcPr>
            <w:tcW w:w="1346" w:type="dxa"/>
            <w:vAlign w:val="center"/>
          </w:tcPr>
          <w:p w:rsidR="0077148E" w:rsidRDefault="0037655A">
            <w:pPr>
              <w:jc w:val="right"/>
            </w:pPr>
            <w:r>
              <w:rPr>
                <w:color w:val="000000"/>
                <w:sz w:val="24"/>
              </w:rPr>
              <w:t>59,000</w:t>
            </w:r>
          </w:p>
        </w:tc>
        <w:tc>
          <w:tcPr>
            <w:tcW w:w="1944" w:type="dxa"/>
            <w:vAlign w:val="center"/>
          </w:tcPr>
          <w:p w:rsidR="0077148E" w:rsidRDefault="0037655A">
            <w:pPr>
              <w:jc w:val="right"/>
            </w:pPr>
            <w:r>
              <w:rPr>
                <w:color w:val="000000"/>
                <w:sz w:val="24"/>
              </w:rPr>
              <w:t>1,313,930.00</w:t>
            </w:r>
          </w:p>
        </w:tc>
        <w:tc>
          <w:tcPr>
            <w:tcW w:w="1705" w:type="dxa"/>
            <w:vAlign w:val="center"/>
          </w:tcPr>
          <w:p w:rsidR="0077148E" w:rsidRDefault="0037655A">
            <w:pPr>
              <w:jc w:val="right"/>
            </w:pPr>
            <w:r>
              <w:rPr>
                <w:color w:val="000000"/>
                <w:sz w:val="24"/>
              </w:rPr>
              <w:t>0.65</w:t>
            </w:r>
          </w:p>
        </w:tc>
      </w:tr>
      <w:tr w:rsidR="0077148E">
        <w:tc>
          <w:tcPr>
            <w:tcW w:w="862" w:type="dxa"/>
            <w:vAlign w:val="center"/>
          </w:tcPr>
          <w:p w:rsidR="0077148E" w:rsidRDefault="0037655A">
            <w:pPr>
              <w:jc w:val="center"/>
            </w:pPr>
            <w:r>
              <w:rPr>
                <w:color w:val="000000"/>
                <w:sz w:val="24"/>
              </w:rPr>
              <w:t>54</w:t>
            </w:r>
          </w:p>
        </w:tc>
        <w:tc>
          <w:tcPr>
            <w:tcW w:w="1346" w:type="dxa"/>
            <w:vAlign w:val="center"/>
          </w:tcPr>
          <w:p w:rsidR="0077148E" w:rsidRDefault="0037655A">
            <w:pPr>
              <w:jc w:val="center"/>
            </w:pPr>
            <w:r>
              <w:rPr>
                <w:color w:val="000000"/>
                <w:sz w:val="24"/>
              </w:rPr>
              <w:t>601000</w:t>
            </w:r>
          </w:p>
        </w:tc>
        <w:tc>
          <w:tcPr>
            <w:tcW w:w="1795" w:type="dxa"/>
            <w:vAlign w:val="center"/>
          </w:tcPr>
          <w:p w:rsidR="0077148E" w:rsidRDefault="0037655A">
            <w:pPr>
              <w:jc w:val="center"/>
            </w:pPr>
            <w:r>
              <w:rPr>
                <w:color w:val="000000"/>
                <w:sz w:val="24"/>
              </w:rPr>
              <w:t>唐山港</w:t>
            </w:r>
          </w:p>
        </w:tc>
        <w:tc>
          <w:tcPr>
            <w:tcW w:w="1346" w:type="dxa"/>
            <w:vAlign w:val="center"/>
          </w:tcPr>
          <w:p w:rsidR="0077148E" w:rsidRDefault="0037655A">
            <w:pPr>
              <w:jc w:val="right"/>
            </w:pPr>
            <w:r>
              <w:rPr>
                <w:color w:val="000000"/>
                <w:sz w:val="24"/>
              </w:rPr>
              <w:t>95,730</w:t>
            </w:r>
          </w:p>
        </w:tc>
        <w:tc>
          <w:tcPr>
            <w:tcW w:w="1944" w:type="dxa"/>
            <w:vAlign w:val="center"/>
          </w:tcPr>
          <w:p w:rsidR="0077148E" w:rsidRDefault="0037655A">
            <w:pPr>
              <w:jc w:val="right"/>
            </w:pPr>
            <w:r>
              <w:rPr>
                <w:color w:val="000000"/>
                <w:sz w:val="24"/>
              </w:rPr>
              <w:t>1,310,543.70</w:t>
            </w:r>
          </w:p>
        </w:tc>
        <w:tc>
          <w:tcPr>
            <w:tcW w:w="1705" w:type="dxa"/>
            <w:vAlign w:val="center"/>
          </w:tcPr>
          <w:p w:rsidR="0077148E" w:rsidRDefault="0037655A">
            <w:pPr>
              <w:jc w:val="right"/>
            </w:pPr>
            <w:r>
              <w:rPr>
                <w:color w:val="000000"/>
                <w:sz w:val="24"/>
              </w:rPr>
              <w:t>0.64</w:t>
            </w:r>
          </w:p>
        </w:tc>
      </w:tr>
      <w:tr w:rsidR="0077148E">
        <w:tc>
          <w:tcPr>
            <w:tcW w:w="862" w:type="dxa"/>
            <w:vAlign w:val="center"/>
          </w:tcPr>
          <w:p w:rsidR="0077148E" w:rsidRDefault="0037655A">
            <w:pPr>
              <w:jc w:val="center"/>
            </w:pPr>
            <w:r>
              <w:rPr>
                <w:color w:val="000000"/>
                <w:sz w:val="24"/>
              </w:rPr>
              <w:t>55</w:t>
            </w:r>
          </w:p>
        </w:tc>
        <w:tc>
          <w:tcPr>
            <w:tcW w:w="1346" w:type="dxa"/>
            <w:vAlign w:val="center"/>
          </w:tcPr>
          <w:p w:rsidR="0077148E" w:rsidRDefault="0037655A">
            <w:pPr>
              <w:jc w:val="center"/>
            </w:pPr>
            <w:r>
              <w:rPr>
                <w:color w:val="000000"/>
                <w:sz w:val="24"/>
              </w:rPr>
              <w:t>603993</w:t>
            </w:r>
          </w:p>
        </w:tc>
        <w:tc>
          <w:tcPr>
            <w:tcW w:w="1795" w:type="dxa"/>
            <w:vAlign w:val="center"/>
          </w:tcPr>
          <w:p w:rsidR="0077148E" w:rsidRDefault="0037655A">
            <w:pPr>
              <w:jc w:val="center"/>
            </w:pPr>
            <w:r>
              <w:rPr>
                <w:color w:val="000000"/>
                <w:sz w:val="24"/>
              </w:rPr>
              <w:t>洛阳钼业</w:t>
            </w:r>
          </w:p>
        </w:tc>
        <w:tc>
          <w:tcPr>
            <w:tcW w:w="1346" w:type="dxa"/>
            <w:vAlign w:val="center"/>
          </w:tcPr>
          <w:p w:rsidR="0077148E" w:rsidRDefault="0037655A">
            <w:pPr>
              <w:jc w:val="right"/>
            </w:pPr>
            <w:r>
              <w:rPr>
                <w:color w:val="000000"/>
                <w:sz w:val="24"/>
              </w:rPr>
              <w:t>100,000</w:t>
            </w:r>
          </w:p>
        </w:tc>
        <w:tc>
          <w:tcPr>
            <w:tcW w:w="1944" w:type="dxa"/>
            <w:vAlign w:val="center"/>
          </w:tcPr>
          <w:p w:rsidR="0077148E" w:rsidRDefault="0037655A">
            <w:pPr>
              <w:jc w:val="right"/>
            </w:pPr>
            <w:r>
              <w:rPr>
                <w:color w:val="000000"/>
                <w:sz w:val="24"/>
              </w:rPr>
              <w:t>1,236,000.00</w:t>
            </w:r>
          </w:p>
        </w:tc>
        <w:tc>
          <w:tcPr>
            <w:tcW w:w="1705" w:type="dxa"/>
            <w:vAlign w:val="center"/>
          </w:tcPr>
          <w:p w:rsidR="0077148E" w:rsidRDefault="0037655A">
            <w:pPr>
              <w:jc w:val="right"/>
            </w:pPr>
            <w:r>
              <w:rPr>
                <w:color w:val="000000"/>
                <w:sz w:val="24"/>
              </w:rPr>
              <w:t>0.61</w:t>
            </w:r>
          </w:p>
        </w:tc>
      </w:tr>
      <w:tr w:rsidR="0077148E">
        <w:tc>
          <w:tcPr>
            <w:tcW w:w="862" w:type="dxa"/>
            <w:vAlign w:val="center"/>
          </w:tcPr>
          <w:p w:rsidR="0077148E" w:rsidRDefault="0037655A">
            <w:pPr>
              <w:jc w:val="center"/>
            </w:pPr>
            <w:r>
              <w:rPr>
                <w:color w:val="000000"/>
                <w:sz w:val="24"/>
              </w:rPr>
              <w:t>56</w:t>
            </w:r>
          </w:p>
        </w:tc>
        <w:tc>
          <w:tcPr>
            <w:tcW w:w="1346" w:type="dxa"/>
            <w:vAlign w:val="center"/>
          </w:tcPr>
          <w:p w:rsidR="0077148E" w:rsidRDefault="0037655A">
            <w:pPr>
              <w:jc w:val="center"/>
            </w:pPr>
            <w:r>
              <w:rPr>
                <w:color w:val="000000"/>
                <w:sz w:val="24"/>
              </w:rPr>
              <w:t>600343</w:t>
            </w:r>
          </w:p>
        </w:tc>
        <w:tc>
          <w:tcPr>
            <w:tcW w:w="1795" w:type="dxa"/>
            <w:vAlign w:val="center"/>
          </w:tcPr>
          <w:p w:rsidR="0077148E" w:rsidRDefault="0037655A">
            <w:pPr>
              <w:jc w:val="center"/>
            </w:pPr>
            <w:r>
              <w:rPr>
                <w:color w:val="000000"/>
                <w:sz w:val="24"/>
              </w:rPr>
              <w:t>航天动力</w:t>
            </w:r>
          </w:p>
        </w:tc>
        <w:tc>
          <w:tcPr>
            <w:tcW w:w="1346" w:type="dxa"/>
            <w:vAlign w:val="center"/>
          </w:tcPr>
          <w:p w:rsidR="0077148E" w:rsidRDefault="0037655A">
            <w:pPr>
              <w:jc w:val="right"/>
            </w:pPr>
            <w:r>
              <w:rPr>
                <w:color w:val="000000"/>
                <w:sz w:val="24"/>
              </w:rPr>
              <w:t>35,700</w:t>
            </w:r>
          </w:p>
        </w:tc>
        <w:tc>
          <w:tcPr>
            <w:tcW w:w="1944" w:type="dxa"/>
            <w:vAlign w:val="center"/>
          </w:tcPr>
          <w:p w:rsidR="0077148E" w:rsidRDefault="0037655A">
            <w:pPr>
              <w:jc w:val="right"/>
            </w:pPr>
            <w:r>
              <w:rPr>
                <w:color w:val="000000"/>
                <w:sz w:val="24"/>
              </w:rPr>
              <w:t>1,213,086.00</w:t>
            </w:r>
          </w:p>
        </w:tc>
        <w:tc>
          <w:tcPr>
            <w:tcW w:w="1705" w:type="dxa"/>
            <w:vAlign w:val="center"/>
          </w:tcPr>
          <w:p w:rsidR="0077148E" w:rsidRDefault="0037655A">
            <w:pPr>
              <w:jc w:val="right"/>
            </w:pPr>
            <w:r>
              <w:rPr>
                <w:color w:val="000000"/>
                <w:sz w:val="24"/>
              </w:rPr>
              <w:t>0.60</w:t>
            </w:r>
          </w:p>
        </w:tc>
      </w:tr>
      <w:tr w:rsidR="0077148E">
        <w:tc>
          <w:tcPr>
            <w:tcW w:w="862" w:type="dxa"/>
            <w:vAlign w:val="center"/>
          </w:tcPr>
          <w:p w:rsidR="0077148E" w:rsidRDefault="0037655A">
            <w:pPr>
              <w:jc w:val="center"/>
            </w:pPr>
            <w:r>
              <w:rPr>
                <w:color w:val="000000"/>
                <w:sz w:val="24"/>
              </w:rPr>
              <w:t>57</w:t>
            </w:r>
          </w:p>
        </w:tc>
        <w:tc>
          <w:tcPr>
            <w:tcW w:w="1346" w:type="dxa"/>
            <w:vAlign w:val="center"/>
          </w:tcPr>
          <w:p w:rsidR="0077148E" w:rsidRDefault="0037655A">
            <w:pPr>
              <w:jc w:val="center"/>
            </w:pPr>
            <w:r>
              <w:rPr>
                <w:color w:val="000000"/>
                <w:sz w:val="24"/>
              </w:rPr>
              <w:t>000065</w:t>
            </w:r>
          </w:p>
        </w:tc>
        <w:tc>
          <w:tcPr>
            <w:tcW w:w="1795" w:type="dxa"/>
            <w:vAlign w:val="center"/>
          </w:tcPr>
          <w:p w:rsidR="0077148E" w:rsidRDefault="0037655A">
            <w:pPr>
              <w:jc w:val="center"/>
            </w:pPr>
            <w:r>
              <w:rPr>
                <w:color w:val="000000"/>
                <w:sz w:val="24"/>
              </w:rPr>
              <w:t>北方国际</w:t>
            </w:r>
          </w:p>
        </w:tc>
        <w:tc>
          <w:tcPr>
            <w:tcW w:w="1346" w:type="dxa"/>
            <w:vAlign w:val="center"/>
          </w:tcPr>
          <w:p w:rsidR="0077148E" w:rsidRDefault="0037655A">
            <w:pPr>
              <w:jc w:val="right"/>
            </w:pPr>
            <w:r>
              <w:rPr>
                <w:color w:val="000000"/>
                <w:sz w:val="24"/>
              </w:rPr>
              <w:t>32,793</w:t>
            </w:r>
          </w:p>
        </w:tc>
        <w:tc>
          <w:tcPr>
            <w:tcW w:w="1944" w:type="dxa"/>
            <w:vAlign w:val="center"/>
          </w:tcPr>
          <w:p w:rsidR="0077148E" w:rsidRDefault="0037655A">
            <w:pPr>
              <w:jc w:val="right"/>
            </w:pPr>
            <w:r>
              <w:rPr>
                <w:color w:val="000000"/>
                <w:sz w:val="24"/>
              </w:rPr>
              <w:t>1,203,503.10</w:t>
            </w:r>
          </w:p>
        </w:tc>
        <w:tc>
          <w:tcPr>
            <w:tcW w:w="1705" w:type="dxa"/>
            <w:vAlign w:val="center"/>
          </w:tcPr>
          <w:p w:rsidR="0077148E" w:rsidRDefault="0037655A">
            <w:pPr>
              <w:jc w:val="right"/>
            </w:pPr>
            <w:r>
              <w:rPr>
                <w:color w:val="000000"/>
                <w:sz w:val="24"/>
              </w:rPr>
              <w:t>0.59</w:t>
            </w:r>
          </w:p>
        </w:tc>
      </w:tr>
      <w:tr w:rsidR="0077148E">
        <w:tc>
          <w:tcPr>
            <w:tcW w:w="862" w:type="dxa"/>
            <w:vAlign w:val="center"/>
          </w:tcPr>
          <w:p w:rsidR="0077148E" w:rsidRDefault="0037655A">
            <w:pPr>
              <w:jc w:val="center"/>
            </w:pPr>
            <w:r>
              <w:rPr>
                <w:color w:val="000000"/>
                <w:sz w:val="24"/>
              </w:rPr>
              <w:t>58</w:t>
            </w:r>
          </w:p>
        </w:tc>
        <w:tc>
          <w:tcPr>
            <w:tcW w:w="1346" w:type="dxa"/>
            <w:vAlign w:val="center"/>
          </w:tcPr>
          <w:p w:rsidR="0077148E" w:rsidRDefault="0037655A">
            <w:pPr>
              <w:jc w:val="center"/>
            </w:pPr>
            <w:r>
              <w:rPr>
                <w:color w:val="000000"/>
                <w:sz w:val="24"/>
              </w:rPr>
              <w:t>600085</w:t>
            </w:r>
          </w:p>
        </w:tc>
        <w:tc>
          <w:tcPr>
            <w:tcW w:w="1795" w:type="dxa"/>
            <w:vAlign w:val="center"/>
          </w:tcPr>
          <w:p w:rsidR="0077148E" w:rsidRDefault="0037655A">
            <w:pPr>
              <w:jc w:val="center"/>
            </w:pPr>
            <w:r>
              <w:rPr>
                <w:color w:val="000000"/>
                <w:sz w:val="24"/>
              </w:rPr>
              <w:t>同仁堂</w:t>
            </w:r>
          </w:p>
        </w:tc>
        <w:tc>
          <w:tcPr>
            <w:tcW w:w="1346" w:type="dxa"/>
            <w:vAlign w:val="center"/>
          </w:tcPr>
          <w:p w:rsidR="0077148E" w:rsidRDefault="0037655A">
            <w:pPr>
              <w:jc w:val="right"/>
            </w:pPr>
            <w:r>
              <w:rPr>
                <w:color w:val="000000"/>
                <w:sz w:val="24"/>
              </w:rPr>
              <w:t>32,460</w:t>
            </w:r>
          </w:p>
        </w:tc>
        <w:tc>
          <w:tcPr>
            <w:tcW w:w="1944" w:type="dxa"/>
            <w:vAlign w:val="center"/>
          </w:tcPr>
          <w:p w:rsidR="0077148E" w:rsidRDefault="0037655A">
            <w:pPr>
              <w:jc w:val="right"/>
            </w:pPr>
            <w:r>
              <w:rPr>
                <w:color w:val="000000"/>
                <w:sz w:val="24"/>
              </w:rPr>
              <w:t>1,165,638.60</w:t>
            </w:r>
          </w:p>
        </w:tc>
        <w:tc>
          <w:tcPr>
            <w:tcW w:w="1705" w:type="dxa"/>
            <w:vAlign w:val="center"/>
          </w:tcPr>
          <w:p w:rsidR="0077148E" w:rsidRDefault="0037655A">
            <w:pPr>
              <w:jc w:val="right"/>
            </w:pPr>
            <w:r>
              <w:rPr>
                <w:color w:val="000000"/>
                <w:sz w:val="24"/>
              </w:rPr>
              <w:t>0.57</w:t>
            </w:r>
          </w:p>
        </w:tc>
      </w:tr>
      <w:tr w:rsidR="0077148E">
        <w:tc>
          <w:tcPr>
            <w:tcW w:w="862" w:type="dxa"/>
            <w:vAlign w:val="center"/>
          </w:tcPr>
          <w:p w:rsidR="0077148E" w:rsidRDefault="0037655A">
            <w:pPr>
              <w:jc w:val="center"/>
            </w:pPr>
            <w:r>
              <w:rPr>
                <w:color w:val="000000"/>
                <w:sz w:val="24"/>
              </w:rPr>
              <w:t>59</w:t>
            </w:r>
          </w:p>
        </w:tc>
        <w:tc>
          <w:tcPr>
            <w:tcW w:w="1346" w:type="dxa"/>
            <w:vAlign w:val="center"/>
          </w:tcPr>
          <w:p w:rsidR="0077148E" w:rsidRDefault="0037655A">
            <w:pPr>
              <w:jc w:val="center"/>
            </w:pPr>
            <w:r>
              <w:rPr>
                <w:color w:val="000000"/>
                <w:sz w:val="24"/>
              </w:rPr>
              <w:t>600511</w:t>
            </w:r>
          </w:p>
        </w:tc>
        <w:tc>
          <w:tcPr>
            <w:tcW w:w="1795" w:type="dxa"/>
            <w:vAlign w:val="center"/>
          </w:tcPr>
          <w:p w:rsidR="0077148E" w:rsidRDefault="0037655A">
            <w:pPr>
              <w:jc w:val="center"/>
            </w:pPr>
            <w:r>
              <w:rPr>
                <w:color w:val="000000"/>
                <w:sz w:val="24"/>
              </w:rPr>
              <w:t>国药股份</w:t>
            </w:r>
          </w:p>
        </w:tc>
        <w:tc>
          <w:tcPr>
            <w:tcW w:w="1346" w:type="dxa"/>
            <w:vAlign w:val="center"/>
          </w:tcPr>
          <w:p w:rsidR="0077148E" w:rsidRDefault="0037655A">
            <w:pPr>
              <w:jc w:val="right"/>
            </w:pPr>
            <w:r>
              <w:rPr>
                <w:color w:val="000000"/>
                <w:sz w:val="24"/>
              </w:rPr>
              <w:t>22,500</w:t>
            </w:r>
          </w:p>
        </w:tc>
        <w:tc>
          <w:tcPr>
            <w:tcW w:w="1944" w:type="dxa"/>
            <w:vAlign w:val="center"/>
          </w:tcPr>
          <w:p w:rsidR="0077148E" w:rsidRDefault="0037655A">
            <w:pPr>
              <w:jc w:val="right"/>
            </w:pPr>
            <w:r>
              <w:rPr>
                <w:color w:val="000000"/>
                <w:sz w:val="24"/>
              </w:rPr>
              <w:t>1,133,775.00</w:t>
            </w:r>
          </w:p>
        </w:tc>
        <w:tc>
          <w:tcPr>
            <w:tcW w:w="1705" w:type="dxa"/>
            <w:vAlign w:val="center"/>
          </w:tcPr>
          <w:p w:rsidR="0077148E" w:rsidRDefault="0037655A">
            <w:pPr>
              <w:jc w:val="right"/>
            </w:pPr>
            <w:r>
              <w:rPr>
                <w:color w:val="000000"/>
                <w:sz w:val="24"/>
              </w:rPr>
              <w:t>0.56</w:t>
            </w:r>
          </w:p>
        </w:tc>
      </w:tr>
      <w:tr w:rsidR="0077148E">
        <w:tc>
          <w:tcPr>
            <w:tcW w:w="862" w:type="dxa"/>
            <w:vAlign w:val="center"/>
          </w:tcPr>
          <w:p w:rsidR="0077148E" w:rsidRDefault="0037655A">
            <w:pPr>
              <w:jc w:val="center"/>
            </w:pPr>
            <w:r>
              <w:rPr>
                <w:color w:val="000000"/>
                <w:sz w:val="24"/>
              </w:rPr>
              <w:t>60</w:t>
            </w:r>
          </w:p>
        </w:tc>
        <w:tc>
          <w:tcPr>
            <w:tcW w:w="1346" w:type="dxa"/>
            <w:vAlign w:val="center"/>
          </w:tcPr>
          <w:p w:rsidR="0077148E" w:rsidRDefault="0037655A">
            <w:pPr>
              <w:jc w:val="center"/>
            </w:pPr>
            <w:r>
              <w:rPr>
                <w:color w:val="000000"/>
                <w:sz w:val="24"/>
              </w:rPr>
              <w:t>600372</w:t>
            </w:r>
          </w:p>
        </w:tc>
        <w:tc>
          <w:tcPr>
            <w:tcW w:w="1795" w:type="dxa"/>
            <w:vAlign w:val="center"/>
          </w:tcPr>
          <w:p w:rsidR="0077148E" w:rsidRDefault="0037655A">
            <w:pPr>
              <w:jc w:val="center"/>
            </w:pPr>
            <w:r>
              <w:rPr>
                <w:color w:val="000000"/>
                <w:sz w:val="24"/>
              </w:rPr>
              <w:t>中航电子</w:t>
            </w:r>
          </w:p>
        </w:tc>
        <w:tc>
          <w:tcPr>
            <w:tcW w:w="1346" w:type="dxa"/>
            <w:vAlign w:val="center"/>
          </w:tcPr>
          <w:p w:rsidR="0077148E" w:rsidRDefault="0037655A">
            <w:pPr>
              <w:jc w:val="right"/>
            </w:pPr>
            <w:r>
              <w:rPr>
                <w:color w:val="000000"/>
                <w:sz w:val="24"/>
              </w:rPr>
              <w:t>31,750</w:t>
            </w:r>
          </w:p>
        </w:tc>
        <w:tc>
          <w:tcPr>
            <w:tcW w:w="1944" w:type="dxa"/>
            <w:vAlign w:val="center"/>
          </w:tcPr>
          <w:p w:rsidR="0077148E" w:rsidRDefault="0037655A">
            <w:pPr>
              <w:jc w:val="right"/>
            </w:pPr>
            <w:r>
              <w:rPr>
                <w:color w:val="000000"/>
                <w:sz w:val="24"/>
              </w:rPr>
              <w:t>1,109,027.50</w:t>
            </w:r>
          </w:p>
        </w:tc>
        <w:tc>
          <w:tcPr>
            <w:tcW w:w="1705" w:type="dxa"/>
            <w:vAlign w:val="center"/>
          </w:tcPr>
          <w:p w:rsidR="0077148E" w:rsidRDefault="0037655A">
            <w:pPr>
              <w:jc w:val="right"/>
            </w:pPr>
            <w:r>
              <w:rPr>
                <w:color w:val="000000"/>
                <w:sz w:val="24"/>
              </w:rPr>
              <w:t>0.55</w:t>
            </w:r>
          </w:p>
        </w:tc>
      </w:tr>
      <w:tr w:rsidR="0077148E">
        <w:tc>
          <w:tcPr>
            <w:tcW w:w="862" w:type="dxa"/>
            <w:vAlign w:val="center"/>
          </w:tcPr>
          <w:p w:rsidR="0077148E" w:rsidRDefault="0037655A">
            <w:pPr>
              <w:jc w:val="center"/>
            </w:pPr>
            <w:r>
              <w:rPr>
                <w:color w:val="000000"/>
                <w:sz w:val="24"/>
              </w:rPr>
              <w:t>61</w:t>
            </w:r>
          </w:p>
        </w:tc>
        <w:tc>
          <w:tcPr>
            <w:tcW w:w="1346" w:type="dxa"/>
            <w:vAlign w:val="center"/>
          </w:tcPr>
          <w:p w:rsidR="0077148E" w:rsidRDefault="0037655A">
            <w:pPr>
              <w:jc w:val="center"/>
            </w:pPr>
            <w:r>
              <w:rPr>
                <w:color w:val="000000"/>
                <w:sz w:val="24"/>
              </w:rPr>
              <w:t>000797</w:t>
            </w:r>
          </w:p>
        </w:tc>
        <w:tc>
          <w:tcPr>
            <w:tcW w:w="1795" w:type="dxa"/>
            <w:vAlign w:val="center"/>
          </w:tcPr>
          <w:p w:rsidR="0077148E" w:rsidRDefault="0037655A">
            <w:pPr>
              <w:jc w:val="center"/>
            </w:pPr>
            <w:r>
              <w:rPr>
                <w:color w:val="000000"/>
                <w:sz w:val="24"/>
              </w:rPr>
              <w:t>中国武夷</w:t>
            </w:r>
          </w:p>
        </w:tc>
        <w:tc>
          <w:tcPr>
            <w:tcW w:w="1346" w:type="dxa"/>
            <w:vAlign w:val="center"/>
          </w:tcPr>
          <w:p w:rsidR="0077148E" w:rsidRDefault="0037655A">
            <w:pPr>
              <w:jc w:val="right"/>
            </w:pPr>
            <w:r>
              <w:rPr>
                <w:color w:val="000000"/>
                <w:sz w:val="24"/>
              </w:rPr>
              <w:t>30,774</w:t>
            </w:r>
          </w:p>
        </w:tc>
        <w:tc>
          <w:tcPr>
            <w:tcW w:w="1944" w:type="dxa"/>
            <w:vAlign w:val="center"/>
          </w:tcPr>
          <w:p w:rsidR="0077148E" w:rsidRDefault="0037655A">
            <w:pPr>
              <w:jc w:val="right"/>
            </w:pPr>
            <w:r>
              <w:rPr>
                <w:color w:val="000000"/>
                <w:sz w:val="24"/>
              </w:rPr>
              <w:t>1,101,093.72</w:t>
            </w:r>
          </w:p>
        </w:tc>
        <w:tc>
          <w:tcPr>
            <w:tcW w:w="1705" w:type="dxa"/>
            <w:vAlign w:val="center"/>
          </w:tcPr>
          <w:p w:rsidR="0077148E" w:rsidRDefault="0037655A">
            <w:pPr>
              <w:jc w:val="right"/>
            </w:pPr>
            <w:r>
              <w:rPr>
                <w:color w:val="000000"/>
                <w:sz w:val="24"/>
              </w:rPr>
              <w:t>0.54</w:t>
            </w:r>
          </w:p>
        </w:tc>
      </w:tr>
      <w:tr w:rsidR="0077148E">
        <w:tc>
          <w:tcPr>
            <w:tcW w:w="862" w:type="dxa"/>
            <w:vAlign w:val="center"/>
          </w:tcPr>
          <w:p w:rsidR="0077148E" w:rsidRDefault="0037655A">
            <w:pPr>
              <w:jc w:val="center"/>
            </w:pPr>
            <w:r>
              <w:rPr>
                <w:color w:val="000000"/>
                <w:sz w:val="24"/>
              </w:rPr>
              <w:t>62</w:t>
            </w:r>
          </w:p>
        </w:tc>
        <w:tc>
          <w:tcPr>
            <w:tcW w:w="1346" w:type="dxa"/>
            <w:vAlign w:val="center"/>
          </w:tcPr>
          <w:p w:rsidR="0077148E" w:rsidRDefault="0037655A">
            <w:pPr>
              <w:jc w:val="center"/>
            </w:pPr>
            <w:r>
              <w:rPr>
                <w:color w:val="000000"/>
                <w:sz w:val="24"/>
              </w:rPr>
              <w:t>601311</w:t>
            </w:r>
          </w:p>
        </w:tc>
        <w:tc>
          <w:tcPr>
            <w:tcW w:w="1795" w:type="dxa"/>
            <w:vAlign w:val="center"/>
          </w:tcPr>
          <w:p w:rsidR="0077148E" w:rsidRDefault="0037655A">
            <w:pPr>
              <w:jc w:val="center"/>
            </w:pPr>
            <w:r>
              <w:rPr>
                <w:color w:val="000000"/>
                <w:sz w:val="24"/>
              </w:rPr>
              <w:t>骆驼股份</w:t>
            </w:r>
          </w:p>
        </w:tc>
        <w:tc>
          <w:tcPr>
            <w:tcW w:w="1346" w:type="dxa"/>
            <w:vAlign w:val="center"/>
          </w:tcPr>
          <w:p w:rsidR="0077148E" w:rsidRDefault="0037655A">
            <w:pPr>
              <w:jc w:val="right"/>
            </w:pPr>
            <w:r>
              <w:rPr>
                <w:color w:val="000000"/>
                <w:sz w:val="24"/>
              </w:rPr>
              <w:t>39,036</w:t>
            </w:r>
          </w:p>
        </w:tc>
        <w:tc>
          <w:tcPr>
            <w:tcW w:w="1944" w:type="dxa"/>
            <w:vAlign w:val="center"/>
          </w:tcPr>
          <w:p w:rsidR="0077148E" w:rsidRDefault="0037655A">
            <w:pPr>
              <w:jc w:val="right"/>
            </w:pPr>
            <w:r>
              <w:rPr>
                <w:color w:val="000000"/>
                <w:sz w:val="24"/>
              </w:rPr>
              <w:t>1,100,815.20</w:t>
            </w:r>
          </w:p>
        </w:tc>
        <w:tc>
          <w:tcPr>
            <w:tcW w:w="1705" w:type="dxa"/>
            <w:vAlign w:val="center"/>
          </w:tcPr>
          <w:p w:rsidR="0077148E" w:rsidRDefault="0037655A">
            <w:pPr>
              <w:jc w:val="right"/>
            </w:pPr>
            <w:r>
              <w:rPr>
                <w:color w:val="000000"/>
                <w:sz w:val="24"/>
              </w:rPr>
              <w:t>0.54</w:t>
            </w:r>
          </w:p>
        </w:tc>
      </w:tr>
      <w:tr w:rsidR="0077148E">
        <w:tc>
          <w:tcPr>
            <w:tcW w:w="862" w:type="dxa"/>
            <w:vAlign w:val="center"/>
          </w:tcPr>
          <w:p w:rsidR="0077148E" w:rsidRDefault="0037655A">
            <w:pPr>
              <w:jc w:val="center"/>
            </w:pPr>
            <w:r>
              <w:rPr>
                <w:color w:val="000000"/>
                <w:sz w:val="24"/>
              </w:rPr>
              <w:t>63</w:t>
            </w:r>
          </w:p>
        </w:tc>
        <w:tc>
          <w:tcPr>
            <w:tcW w:w="1346" w:type="dxa"/>
            <w:vAlign w:val="center"/>
          </w:tcPr>
          <w:p w:rsidR="0077148E" w:rsidRDefault="0037655A">
            <w:pPr>
              <w:jc w:val="center"/>
            </w:pPr>
            <w:r>
              <w:rPr>
                <w:color w:val="000000"/>
                <w:sz w:val="24"/>
              </w:rPr>
              <w:t>002367</w:t>
            </w:r>
          </w:p>
        </w:tc>
        <w:tc>
          <w:tcPr>
            <w:tcW w:w="1795" w:type="dxa"/>
            <w:vAlign w:val="center"/>
          </w:tcPr>
          <w:p w:rsidR="0077148E" w:rsidRDefault="0037655A">
            <w:pPr>
              <w:jc w:val="center"/>
            </w:pPr>
            <w:r>
              <w:rPr>
                <w:color w:val="000000"/>
                <w:sz w:val="24"/>
              </w:rPr>
              <w:t>康力电梯</w:t>
            </w:r>
          </w:p>
        </w:tc>
        <w:tc>
          <w:tcPr>
            <w:tcW w:w="1346" w:type="dxa"/>
            <w:vAlign w:val="center"/>
          </w:tcPr>
          <w:p w:rsidR="0077148E" w:rsidRDefault="0037655A">
            <w:pPr>
              <w:jc w:val="right"/>
            </w:pPr>
            <w:r>
              <w:rPr>
                <w:color w:val="000000"/>
                <w:sz w:val="24"/>
              </w:rPr>
              <w:t>38,218</w:t>
            </w:r>
          </w:p>
        </w:tc>
        <w:tc>
          <w:tcPr>
            <w:tcW w:w="1944" w:type="dxa"/>
            <w:vAlign w:val="center"/>
          </w:tcPr>
          <w:p w:rsidR="0077148E" w:rsidRDefault="0037655A">
            <w:pPr>
              <w:jc w:val="right"/>
            </w:pPr>
            <w:r>
              <w:rPr>
                <w:color w:val="000000"/>
                <w:sz w:val="24"/>
              </w:rPr>
              <w:t>1,088,830.82</w:t>
            </w:r>
          </w:p>
        </w:tc>
        <w:tc>
          <w:tcPr>
            <w:tcW w:w="1705" w:type="dxa"/>
            <w:vAlign w:val="center"/>
          </w:tcPr>
          <w:p w:rsidR="0077148E" w:rsidRDefault="0037655A">
            <w:pPr>
              <w:jc w:val="right"/>
            </w:pPr>
            <w:r>
              <w:rPr>
                <w:color w:val="000000"/>
                <w:sz w:val="24"/>
              </w:rPr>
              <w:t>0.54</w:t>
            </w:r>
          </w:p>
        </w:tc>
      </w:tr>
      <w:tr w:rsidR="0077148E">
        <w:tc>
          <w:tcPr>
            <w:tcW w:w="862" w:type="dxa"/>
            <w:vAlign w:val="center"/>
          </w:tcPr>
          <w:p w:rsidR="0077148E" w:rsidRDefault="0037655A">
            <w:pPr>
              <w:jc w:val="center"/>
            </w:pPr>
            <w:r>
              <w:rPr>
                <w:color w:val="000000"/>
                <w:sz w:val="24"/>
              </w:rPr>
              <w:t>64</w:t>
            </w:r>
          </w:p>
        </w:tc>
        <w:tc>
          <w:tcPr>
            <w:tcW w:w="1346" w:type="dxa"/>
            <w:vAlign w:val="center"/>
          </w:tcPr>
          <w:p w:rsidR="0077148E" w:rsidRDefault="0037655A">
            <w:pPr>
              <w:jc w:val="center"/>
            </w:pPr>
            <w:r>
              <w:rPr>
                <w:color w:val="000000"/>
                <w:sz w:val="24"/>
              </w:rPr>
              <w:t>600376</w:t>
            </w:r>
          </w:p>
        </w:tc>
        <w:tc>
          <w:tcPr>
            <w:tcW w:w="1795" w:type="dxa"/>
            <w:vAlign w:val="center"/>
          </w:tcPr>
          <w:p w:rsidR="0077148E" w:rsidRDefault="0037655A">
            <w:pPr>
              <w:jc w:val="center"/>
            </w:pPr>
            <w:r>
              <w:rPr>
                <w:color w:val="000000"/>
                <w:sz w:val="24"/>
              </w:rPr>
              <w:t>首开股份</w:t>
            </w:r>
          </w:p>
        </w:tc>
        <w:tc>
          <w:tcPr>
            <w:tcW w:w="1346" w:type="dxa"/>
            <w:vAlign w:val="center"/>
          </w:tcPr>
          <w:p w:rsidR="0077148E" w:rsidRDefault="0037655A">
            <w:pPr>
              <w:jc w:val="right"/>
            </w:pPr>
            <w:r>
              <w:rPr>
                <w:color w:val="000000"/>
                <w:sz w:val="24"/>
              </w:rPr>
              <w:t>55,878</w:t>
            </w:r>
          </w:p>
        </w:tc>
        <w:tc>
          <w:tcPr>
            <w:tcW w:w="1944" w:type="dxa"/>
            <w:vAlign w:val="center"/>
          </w:tcPr>
          <w:p w:rsidR="0077148E" w:rsidRDefault="0037655A">
            <w:pPr>
              <w:jc w:val="right"/>
            </w:pPr>
            <w:r>
              <w:rPr>
                <w:color w:val="000000"/>
                <w:sz w:val="24"/>
              </w:rPr>
              <w:t>1,077,886.62</w:t>
            </w:r>
          </w:p>
        </w:tc>
        <w:tc>
          <w:tcPr>
            <w:tcW w:w="1705" w:type="dxa"/>
            <w:vAlign w:val="center"/>
          </w:tcPr>
          <w:p w:rsidR="0077148E" w:rsidRDefault="0037655A">
            <w:pPr>
              <w:jc w:val="right"/>
            </w:pPr>
            <w:r>
              <w:rPr>
                <w:color w:val="000000"/>
                <w:sz w:val="24"/>
              </w:rPr>
              <w:t>0.53</w:t>
            </w:r>
          </w:p>
        </w:tc>
      </w:tr>
      <w:tr w:rsidR="0077148E">
        <w:tc>
          <w:tcPr>
            <w:tcW w:w="862" w:type="dxa"/>
            <w:vAlign w:val="center"/>
          </w:tcPr>
          <w:p w:rsidR="0077148E" w:rsidRDefault="0037655A">
            <w:pPr>
              <w:jc w:val="center"/>
            </w:pPr>
            <w:r>
              <w:rPr>
                <w:color w:val="000000"/>
                <w:sz w:val="24"/>
              </w:rPr>
              <w:t>65</w:t>
            </w:r>
          </w:p>
        </w:tc>
        <w:tc>
          <w:tcPr>
            <w:tcW w:w="1346" w:type="dxa"/>
            <w:vAlign w:val="center"/>
          </w:tcPr>
          <w:p w:rsidR="0077148E" w:rsidRDefault="0037655A">
            <w:pPr>
              <w:jc w:val="center"/>
            </w:pPr>
            <w:r>
              <w:rPr>
                <w:color w:val="000000"/>
                <w:sz w:val="24"/>
              </w:rPr>
              <w:t>000800</w:t>
            </w:r>
          </w:p>
        </w:tc>
        <w:tc>
          <w:tcPr>
            <w:tcW w:w="1795" w:type="dxa"/>
            <w:vAlign w:val="center"/>
          </w:tcPr>
          <w:p w:rsidR="0077148E" w:rsidRDefault="0037655A">
            <w:pPr>
              <w:jc w:val="center"/>
            </w:pPr>
            <w:r>
              <w:rPr>
                <w:color w:val="000000"/>
                <w:sz w:val="24"/>
              </w:rPr>
              <w:t>一汽轿车</w:t>
            </w:r>
          </w:p>
        </w:tc>
        <w:tc>
          <w:tcPr>
            <w:tcW w:w="1346" w:type="dxa"/>
            <w:vAlign w:val="center"/>
          </w:tcPr>
          <w:p w:rsidR="0077148E" w:rsidRDefault="0037655A">
            <w:pPr>
              <w:jc w:val="right"/>
            </w:pPr>
            <w:r>
              <w:rPr>
                <w:color w:val="000000"/>
                <w:sz w:val="24"/>
              </w:rPr>
              <w:t>43,100</w:t>
            </w:r>
          </w:p>
        </w:tc>
        <w:tc>
          <w:tcPr>
            <w:tcW w:w="1944" w:type="dxa"/>
            <w:vAlign w:val="center"/>
          </w:tcPr>
          <w:p w:rsidR="0077148E" w:rsidRDefault="0037655A">
            <w:pPr>
              <w:jc w:val="right"/>
            </w:pPr>
            <w:r>
              <w:rPr>
                <w:color w:val="000000"/>
                <w:sz w:val="24"/>
              </w:rPr>
              <w:t>1,072,328.00</w:t>
            </w:r>
          </w:p>
        </w:tc>
        <w:tc>
          <w:tcPr>
            <w:tcW w:w="1705" w:type="dxa"/>
            <w:vAlign w:val="center"/>
          </w:tcPr>
          <w:p w:rsidR="0077148E" w:rsidRDefault="0037655A">
            <w:pPr>
              <w:jc w:val="right"/>
            </w:pPr>
            <w:r>
              <w:rPr>
                <w:color w:val="000000"/>
                <w:sz w:val="24"/>
              </w:rPr>
              <w:t>0.53</w:t>
            </w:r>
          </w:p>
        </w:tc>
      </w:tr>
      <w:tr w:rsidR="0077148E">
        <w:tc>
          <w:tcPr>
            <w:tcW w:w="862" w:type="dxa"/>
            <w:vAlign w:val="center"/>
          </w:tcPr>
          <w:p w:rsidR="0077148E" w:rsidRDefault="0037655A">
            <w:pPr>
              <w:jc w:val="center"/>
            </w:pPr>
            <w:r>
              <w:rPr>
                <w:color w:val="000000"/>
                <w:sz w:val="24"/>
              </w:rPr>
              <w:t>66</w:t>
            </w:r>
          </w:p>
        </w:tc>
        <w:tc>
          <w:tcPr>
            <w:tcW w:w="1346" w:type="dxa"/>
            <w:vAlign w:val="center"/>
          </w:tcPr>
          <w:p w:rsidR="0077148E" w:rsidRDefault="0037655A">
            <w:pPr>
              <w:jc w:val="center"/>
            </w:pPr>
            <w:r>
              <w:rPr>
                <w:color w:val="000000"/>
                <w:sz w:val="24"/>
              </w:rPr>
              <w:t>600037</w:t>
            </w:r>
          </w:p>
        </w:tc>
        <w:tc>
          <w:tcPr>
            <w:tcW w:w="1795" w:type="dxa"/>
            <w:vAlign w:val="center"/>
          </w:tcPr>
          <w:p w:rsidR="0077148E" w:rsidRDefault="0037655A">
            <w:pPr>
              <w:jc w:val="center"/>
            </w:pPr>
            <w:r>
              <w:rPr>
                <w:color w:val="000000"/>
                <w:sz w:val="24"/>
              </w:rPr>
              <w:t>歌华有线</w:t>
            </w:r>
          </w:p>
        </w:tc>
        <w:tc>
          <w:tcPr>
            <w:tcW w:w="1346" w:type="dxa"/>
            <w:vAlign w:val="center"/>
          </w:tcPr>
          <w:p w:rsidR="0077148E" w:rsidRDefault="0037655A">
            <w:pPr>
              <w:jc w:val="right"/>
            </w:pPr>
            <w:r>
              <w:rPr>
                <w:color w:val="000000"/>
                <w:sz w:val="24"/>
              </w:rPr>
              <w:t>34,000</w:t>
            </w:r>
          </w:p>
        </w:tc>
        <w:tc>
          <w:tcPr>
            <w:tcW w:w="1944" w:type="dxa"/>
            <w:vAlign w:val="center"/>
          </w:tcPr>
          <w:p w:rsidR="0077148E" w:rsidRDefault="0037655A">
            <w:pPr>
              <w:jc w:val="right"/>
            </w:pPr>
            <w:r>
              <w:rPr>
                <w:color w:val="000000"/>
                <w:sz w:val="24"/>
              </w:rPr>
              <w:t>1,071,000.00</w:t>
            </w:r>
          </w:p>
        </w:tc>
        <w:tc>
          <w:tcPr>
            <w:tcW w:w="1705" w:type="dxa"/>
            <w:vAlign w:val="center"/>
          </w:tcPr>
          <w:p w:rsidR="0077148E" w:rsidRDefault="0037655A">
            <w:pPr>
              <w:jc w:val="right"/>
            </w:pPr>
            <w:r>
              <w:rPr>
                <w:color w:val="000000"/>
                <w:sz w:val="24"/>
              </w:rPr>
              <w:t>0.53</w:t>
            </w:r>
          </w:p>
        </w:tc>
      </w:tr>
      <w:tr w:rsidR="0077148E">
        <w:tc>
          <w:tcPr>
            <w:tcW w:w="862" w:type="dxa"/>
            <w:vAlign w:val="center"/>
          </w:tcPr>
          <w:p w:rsidR="0077148E" w:rsidRDefault="0037655A">
            <w:pPr>
              <w:jc w:val="center"/>
            </w:pPr>
            <w:r>
              <w:rPr>
                <w:color w:val="000000"/>
                <w:sz w:val="24"/>
              </w:rPr>
              <w:t>67</w:t>
            </w:r>
          </w:p>
        </w:tc>
        <w:tc>
          <w:tcPr>
            <w:tcW w:w="1346" w:type="dxa"/>
            <w:vAlign w:val="center"/>
          </w:tcPr>
          <w:p w:rsidR="0077148E" w:rsidRDefault="0037655A">
            <w:pPr>
              <w:jc w:val="center"/>
            </w:pPr>
            <w:r>
              <w:rPr>
                <w:color w:val="000000"/>
                <w:sz w:val="24"/>
              </w:rPr>
              <w:t>002043</w:t>
            </w:r>
          </w:p>
        </w:tc>
        <w:tc>
          <w:tcPr>
            <w:tcW w:w="1795" w:type="dxa"/>
            <w:vAlign w:val="center"/>
          </w:tcPr>
          <w:p w:rsidR="0077148E" w:rsidRDefault="0037655A">
            <w:pPr>
              <w:jc w:val="center"/>
            </w:pPr>
            <w:r>
              <w:rPr>
                <w:color w:val="000000"/>
                <w:sz w:val="24"/>
              </w:rPr>
              <w:t>兔</w:t>
            </w:r>
            <w:r>
              <w:rPr>
                <w:color w:val="000000"/>
                <w:sz w:val="24"/>
              </w:rPr>
              <w:t xml:space="preserve"> </w:t>
            </w:r>
            <w:r>
              <w:rPr>
                <w:color w:val="000000"/>
                <w:sz w:val="24"/>
              </w:rPr>
              <w:t>宝</w:t>
            </w:r>
            <w:r>
              <w:rPr>
                <w:color w:val="000000"/>
                <w:sz w:val="24"/>
              </w:rPr>
              <w:t xml:space="preserve"> </w:t>
            </w:r>
            <w:r>
              <w:rPr>
                <w:color w:val="000000"/>
                <w:sz w:val="24"/>
              </w:rPr>
              <w:t>宝</w:t>
            </w:r>
          </w:p>
        </w:tc>
        <w:tc>
          <w:tcPr>
            <w:tcW w:w="1346" w:type="dxa"/>
            <w:vAlign w:val="center"/>
          </w:tcPr>
          <w:p w:rsidR="0077148E" w:rsidRDefault="0037655A">
            <w:pPr>
              <w:jc w:val="right"/>
            </w:pPr>
            <w:r>
              <w:rPr>
                <w:color w:val="000000"/>
                <w:sz w:val="24"/>
              </w:rPr>
              <w:t>83,218</w:t>
            </w:r>
          </w:p>
        </w:tc>
        <w:tc>
          <w:tcPr>
            <w:tcW w:w="1944" w:type="dxa"/>
            <w:vAlign w:val="center"/>
          </w:tcPr>
          <w:p w:rsidR="0077148E" w:rsidRDefault="0037655A">
            <w:pPr>
              <w:jc w:val="right"/>
            </w:pPr>
            <w:r>
              <w:rPr>
                <w:color w:val="000000"/>
                <w:sz w:val="24"/>
              </w:rPr>
              <w:t>1,068,519.12</w:t>
            </w:r>
          </w:p>
        </w:tc>
        <w:tc>
          <w:tcPr>
            <w:tcW w:w="1705" w:type="dxa"/>
            <w:vAlign w:val="center"/>
          </w:tcPr>
          <w:p w:rsidR="0077148E" w:rsidRDefault="0037655A">
            <w:pPr>
              <w:jc w:val="right"/>
            </w:pPr>
            <w:r>
              <w:rPr>
                <w:color w:val="000000"/>
                <w:sz w:val="24"/>
              </w:rPr>
              <w:t>0.53</w:t>
            </w:r>
          </w:p>
        </w:tc>
      </w:tr>
      <w:tr w:rsidR="0077148E">
        <w:tc>
          <w:tcPr>
            <w:tcW w:w="862" w:type="dxa"/>
            <w:vAlign w:val="center"/>
          </w:tcPr>
          <w:p w:rsidR="0077148E" w:rsidRDefault="0037655A">
            <w:pPr>
              <w:jc w:val="center"/>
            </w:pPr>
            <w:r>
              <w:rPr>
                <w:color w:val="000000"/>
                <w:sz w:val="24"/>
              </w:rPr>
              <w:t>68</w:t>
            </w:r>
          </w:p>
        </w:tc>
        <w:tc>
          <w:tcPr>
            <w:tcW w:w="1346" w:type="dxa"/>
            <w:vAlign w:val="center"/>
          </w:tcPr>
          <w:p w:rsidR="0077148E" w:rsidRDefault="0037655A">
            <w:pPr>
              <w:jc w:val="center"/>
            </w:pPr>
            <w:r>
              <w:rPr>
                <w:color w:val="000000"/>
                <w:sz w:val="24"/>
              </w:rPr>
              <w:t>002627</w:t>
            </w:r>
          </w:p>
        </w:tc>
        <w:tc>
          <w:tcPr>
            <w:tcW w:w="1795" w:type="dxa"/>
            <w:vAlign w:val="center"/>
          </w:tcPr>
          <w:p w:rsidR="0077148E" w:rsidRDefault="0037655A">
            <w:pPr>
              <w:jc w:val="center"/>
            </w:pPr>
            <w:r>
              <w:rPr>
                <w:color w:val="000000"/>
                <w:sz w:val="24"/>
              </w:rPr>
              <w:t>宜昌交运</w:t>
            </w:r>
          </w:p>
        </w:tc>
        <w:tc>
          <w:tcPr>
            <w:tcW w:w="1346" w:type="dxa"/>
            <w:vAlign w:val="center"/>
          </w:tcPr>
          <w:p w:rsidR="0077148E" w:rsidRDefault="0037655A">
            <w:pPr>
              <w:jc w:val="right"/>
            </w:pPr>
            <w:r>
              <w:rPr>
                <w:color w:val="000000"/>
                <w:sz w:val="24"/>
              </w:rPr>
              <w:t>35,663</w:t>
            </w:r>
          </w:p>
        </w:tc>
        <w:tc>
          <w:tcPr>
            <w:tcW w:w="1944" w:type="dxa"/>
            <w:vAlign w:val="center"/>
          </w:tcPr>
          <w:p w:rsidR="0077148E" w:rsidRDefault="0037655A">
            <w:pPr>
              <w:jc w:val="right"/>
            </w:pPr>
            <w:r>
              <w:rPr>
                <w:color w:val="000000"/>
                <w:sz w:val="24"/>
              </w:rPr>
              <w:t>1,042,429.49</w:t>
            </w:r>
          </w:p>
        </w:tc>
        <w:tc>
          <w:tcPr>
            <w:tcW w:w="1705" w:type="dxa"/>
            <w:vAlign w:val="center"/>
          </w:tcPr>
          <w:p w:rsidR="0077148E" w:rsidRDefault="0037655A">
            <w:pPr>
              <w:jc w:val="right"/>
            </w:pPr>
            <w:r>
              <w:rPr>
                <w:color w:val="000000"/>
                <w:sz w:val="24"/>
              </w:rPr>
              <w:t>0.51</w:t>
            </w:r>
          </w:p>
        </w:tc>
      </w:tr>
      <w:tr w:rsidR="0077148E">
        <w:tc>
          <w:tcPr>
            <w:tcW w:w="862" w:type="dxa"/>
            <w:vAlign w:val="center"/>
          </w:tcPr>
          <w:p w:rsidR="0077148E" w:rsidRDefault="0037655A">
            <w:pPr>
              <w:jc w:val="center"/>
            </w:pPr>
            <w:r>
              <w:rPr>
                <w:color w:val="000000"/>
                <w:sz w:val="24"/>
              </w:rPr>
              <w:t>69</w:t>
            </w:r>
          </w:p>
        </w:tc>
        <w:tc>
          <w:tcPr>
            <w:tcW w:w="1346" w:type="dxa"/>
            <w:vAlign w:val="center"/>
          </w:tcPr>
          <w:p w:rsidR="0077148E" w:rsidRDefault="0037655A">
            <w:pPr>
              <w:jc w:val="center"/>
            </w:pPr>
            <w:r>
              <w:rPr>
                <w:color w:val="000000"/>
                <w:sz w:val="24"/>
              </w:rPr>
              <w:t>002194</w:t>
            </w:r>
          </w:p>
        </w:tc>
        <w:tc>
          <w:tcPr>
            <w:tcW w:w="1795" w:type="dxa"/>
            <w:vAlign w:val="center"/>
          </w:tcPr>
          <w:p w:rsidR="0077148E" w:rsidRDefault="0037655A">
            <w:pPr>
              <w:jc w:val="center"/>
            </w:pPr>
            <w:r>
              <w:rPr>
                <w:color w:val="000000"/>
                <w:sz w:val="24"/>
              </w:rPr>
              <w:t>武汉凡谷</w:t>
            </w:r>
          </w:p>
        </w:tc>
        <w:tc>
          <w:tcPr>
            <w:tcW w:w="1346" w:type="dxa"/>
            <w:vAlign w:val="center"/>
          </w:tcPr>
          <w:p w:rsidR="0077148E" w:rsidRDefault="0037655A">
            <w:pPr>
              <w:jc w:val="right"/>
            </w:pPr>
            <w:r>
              <w:rPr>
                <w:color w:val="000000"/>
                <w:sz w:val="24"/>
              </w:rPr>
              <w:t>38,622</w:t>
            </w:r>
          </w:p>
        </w:tc>
        <w:tc>
          <w:tcPr>
            <w:tcW w:w="1944" w:type="dxa"/>
            <w:vAlign w:val="center"/>
          </w:tcPr>
          <w:p w:rsidR="0077148E" w:rsidRDefault="0037655A">
            <w:pPr>
              <w:jc w:val="right"/>
            </w:pPr>
            <w:r>
              <w:rPr>
                <w:color w:val="000000"/>
                <w:sz w:val="24"/>
              </w:rPr>
              <w:t>1,042,021.56</w:t>
            </w:r>
          </w:p>
        </w:tc>
        <w:tc>
          <w:tcPr>
            <w:tcW w:w="1705" w:type="dxa"/>
            <w:vAlign w:val="center"/>
          </w:tcPr>
          <w:p w:rsidR="0077148E" w:rsidRDefault="0037655A">
            <w:pPr>
              <w:jc w:val="right"/>
            </w:pPr>
            <w:r>
              <w:rPr>
                <w:color w:val="000000"/>
                <w:sz w:val="24"/>
              </w:rPr>
              <w:t>0.51</w:t>
            </w:r>
          </w:p>
        </w:tc>
      </w:tr>
      <w:tr w:rsidR="0077148E">
        <w:tc>
          <w:tcPr>
            <w:tcW w:w="862" w:type="dxa"/>
            <w:vAlign w:val="center"/>
          </w:tcPr>
          <w:p w:rsidR="0077148E" w:rsidRDefault="0037655A">
            <w:pPr>
              <w:jc w:val="center"/>
            </w:pPr>
            <w:r>
              <w:rPr>
                <w:color w:val="000000"/>
                <w:sz w:val="24"/>
              </w:rPr>
              <w:t>70</w:t>
            </w:r>
          </w:p>
        </w:tc>
        <w:tc>
          <w:tcPr>
            <w:tcW w:w="1346" w:type="dxa"/>
            <w:vAlign w:val="center"/>
          </w:tcPr>
          <w:p w:rsidR="0077148E" w:rsidRDefault="0037655A">
            <w:pPr>
              <w:jc w:val="center"/>
            </w:pPr>
            <w:r>
              <w:rPr>
                <w:color w:val="000000"/>
                <w:sz w:val="24"/>
              </w:rPr>
              <w:t>600741</w:t>
            </w:r>
          </w:p>
        </w:tc>
        <w:tc>
          <w:tcPr>
            <w:tcW w:w="1795" w:type="dxa"/>
            <w:vAlign w:val="center"/>
          </w:tcPr>
          <w:p w:rsidR="0077148E" w:rsidRDefault="0037655A">
            <w:pPr>
              <w:jc w:val="center"/>
            </w:pPr>
            <w:r>
              <w:rPr>
                <w:color w:val="000000"/>
                <w:sz w:val="24"/>
              </w:rPr>
              <w:t>华域汽车</w:t>
            </w:r>
          </w:p>
        </w:tc>
        <w:tc>
          <w:tcPr>
            <w:tcW w:w="1346" w:type="dxa"/>
            <w:vAlign w:val="center"/>
          </w:tcPr>
          <w:p w:rsidR="0077148E" w:rsidRDefault="0037655A">
            <w:pPr>
              <w:jc w:val="right"/>
            </w:pPr>
            <w:r>
              <w:rPr>
                <w:color w:val="000000"/>
                <w:sz w:val="24"/>
              </w:rPr>
              <w:t>47,828</w:t>
            </w:r>
          </w:p>
        </w:tc>
        <w:tc>
          <w:tcPr>
            <w:tcW w:w="1944" w:type="dxa"/>
            <w:vAlign w:val="center"/>
          </w:tcPr>
          <w:p w:rsidR="0077148E" w:rsidRDefault="0037655A">
            <w:pPr>
              <w:jc w:val="right"/>
            </w:pPr>
            <w:r>
              <w:rPr>
                <w:color w:val="000000"/>
                <w:sz w:val="24"/>
              </w:rPr>
              <w:t>1,021,127.80</w:t>
            </w:r>
          </w:p>
        </w:tc>
        <w:tc>
          <w:tcPr>
            <w:tcW w:w="1705" w:type="dxa"/>
            <w:vAlign w:val="center"/>
          </w:tcPr>
          <w:p w:rsidR="0077148E" w:rsidRDefault="0037655A">
            <w:pPr>
              <w:jc w:val="right"/>
            </w:pPr>
            <w:r>
              <w:rPr>
                <w:color w:val="000000"/>
                <w:sz w:val="24"/>
              </w:rPr>
              <w:t>0.50</w:t>
            </w:r>
          </w:p>
        </w:tc>
      </w:tr>
      <w:tr w:rsidR="0077148E">
        <w:tc>
          <w:tcPr>
            <w:tcW w:w="862" w:type="dxa"/>
            <w:vAlign w:val="center"/>
          </w:tcPr>
          <w:p w:rsidR="0077148E" w:rsidRDefault="0037655A">
            <w:pPr>
              <w:jc w:val="center"/>
            </w:pPr>
            <w:r>
              <w:rPr>
                <w:color w:val="000000"/>
                <w:sz w:val="24"/>
              </w:rPr>
              <w:t>71</w:t>
            </w:r>
          </w:p>
        </w:tc>
        <w:tc>
          <w:tcPr>
            <w:tcW w:w="1346" w:type="dxa"/>
            <w:vAlign w:val="center"/>
          </w:tcPr>
          <w:p w:rsidR="0077148E" w:rsidRDefault="0037655A">
            <w:pPr>
              <w:jc w:val="center"/>
            </w:pPr>
            <w:r>
              <w:rPr>
                <w:color w:val="000000"/>
                <w:sz w:val="24"/>
              </w:rPr>
              <w:t>601788</w:t>
            </w:r>
          </w:p>
        </w:tc>
        <w:tc>
          <w:tcPr>
            <w:tcW w:w="1795" w:type="dxa"/>
            <w:vAlign w:val="center"/>
          </w:tcPr>
          <w:p w:rsidR="0077148E" w:rsidRDefault="0037655A">
            <w:pPr>
              <w:jc w:val="center"/>
            </w:pPr>
            <w:r>
              <w:rPr>
                <w:color w:val="000000"/>
                <w:sz w:val="24"/>
              </w:rPr>
              <w:t>光大证券</w:t>
            </w:r>
          </w:p>
        </w:tc>
        <w:tc>
          <w:tcPr>
            <w:tcW w:w="1346" w:type="dxa"/>
            <w:vAlign w:val="center"/>
          </w:tcPr>
          <w:p w:rsidR="0077148E" w:rsidRDefault="0037655A">
            <w:pPr>
              <w:jc w:val="right"/>
            </w:pPr>
            <w:r>
              <w:rPr>
                <w:color w:val="000000"/>
                <w:sz w:val="24"/>
              </w:rPr>
              <w:t>36,292</w:t>
            </w:r>
          </w:p>
        </w:tc>
        <w:tc>
          <w:tcPr>
            <w:tcW w:w="1944" w:type="dxa"/>
            <w:vAlign w:val="center"/>
          </w:tcPr>
          <w:p w:rsidR="0077148E" w:rsidRDefault="0037655A">
            <w:pPr>
              <w:jc w:val="right"/>
            </w:pPr>
            <w:r>
              <w:rPr>
                <w:color w:val="000000"/>
                <w:sz w:val="24"/>
              </w:rPr>
              <w:t>978,069.40</w:t>
            </w:r>
          </w:p>
        </w:tc>
        <w:tc>
          <w:tcPr>
            <w:tcW w:w="1705" w:type="dxa"/>
            <w:vAlign w:val="center"/>
          </w:tcPr>
          <w:p w:rsidR="0077148E" w:rsidRDefault="0037655A">
            <w:pPr>
              <w:jc w:val="right"/>
            </w:pPr>
            <w:r>
              <w:rPr>
                <w:color w:val="000000"/>
                <w:sz w:val="24"/>
              </w:rPr>
              <w:t>0.48</w:t>
            </w:r>
          </w:p>
        </w:tc>
      </w:tr>
      <w:tr w:rsidR="0077148E">
        <w:tc>
          <w:tcPr>
            <w:tcW w:w="862" w:type="dxa"/>
            <w:vAlign w:val="center"/>
          </w:tcPr>
          <w:p w:rsidR="0077148E" w:rsidRDefault="0037655A">
            <w:pPr>
              <w:jc w:val="center"/>
            </w:pPr>
            <w:r>
              <w:rPr>
                <w:color w:val="000000"/>
                <w:sz w:val="24"/>
              </w:rPr>
              <w:t>72</w:t>
            </w:r>
          </w:p>
        </w:tc>
        <w:tc>
          <w:tcPr>
            <w:tcW w:w="1346" w:type="dxa"/>
            <w:vAlign w:val="center"/>
          </w:tcPr>
          <w:p w:rsidR="0077148E" w:rsidRDefault="0037655A">
            <w:pPr>
              <w:jc w:val="center"/>
            </w:pPr>
            <w:r>
              <w:rPr>
                <w:color w:val="000000"/>
                <w:sz w:val="24"/>
              </w:rPr>
              <w:t>600872</w:t>
            </w:r>
          </w:p>
        </w:tc>
        <w:tc>
          <w:tcPr>
            <w:tcW w:w="1795" w:type="dxa"/>
            <w:vAlign w:val="center"/>
          </w:tcPr>
          <w:p w:rsidR="0077148E" w:rsidRDefault="0037655A">
            <w:pPr>
              <w:jc w:val="center"/>
            </w:pPr>
            <w:r>
              <w:rPr>
                <w:color w:val="000000"/>
                <w:sz w:val="24"/>
              </w:rPr>
              <w:t>中炬高新</w:t>
            </w:r>
          </w:p>
        </w:tc>
        <w:tc>
          <w:tcPr>
            <w:tcW w:w="1346" w:type="dxa"/>
            <w:vAlign w:val="center"/>
          </w:tcPr>
          <w:p w:rsidR="0077148E" w:rsidRDefault="0037655A">
            <w:pPr>
              <w:jc w:val="right"/>
            </w:pPr>
            <w:r>
              <w:rPr>
                <w:color w:val="000000"/>
                <w:sz w:val="24"/>
              </w:rPr>
              <w:t>44,100</w:t>
            </w:r>
          </w:p>
        </w:tc>
        <w:tc>
          <w:tcPr>
            <w:tcW w:w="1944" w:type="dxa"/>
            <w:vAlign w:val="center"/>
          </w:tcPr>
          <w:p w:rsidR="0077148E" w:rsidRDefault="0037655A">
            <w:pPr>
              <w:jc w:val="right"/>
            </w:pPr>
            <w:r>
              <w:rPr>
                <w:color w:val="000000"/>
                <w:sz w:val="24"/>
              </w:rPr>
              <w:t>953,442.00</w:t>
            </w:r>
          </w:p>
        </w:tc>
        <w:tc>
          <w:tcPr>
            <w:tcW w:w="1705" w:type="dxa"/>
            <w:vAlign w:val="center"/>
          </w:tcPr>
          <w:p w:rsidR="0077148E" w:rsidRDefault="0037655A">
            <w:pPr>
              <w:jc w:val="right"/>
            </w:pPr>
            <w:r>
              <w:rPr>
                <w:color w:val="000000"/>
                <w:sz w:val="24"/>
              </w:rPr>
              <w:t>0.47</w:t>
            </w:r>
          </w:p>
        </w:tc>
      </w:tr>
      <w:tr w:rsidR="0077148E">
        <w:tc>
          <w:tcPr>
            <w:tcW w:w="862" w:type="dxa"/>
            <w:vAlign w:val="center"/>
          </w:tcPr>
          <w:p w:rsidR="0077148E" w:rsidRDefault="0037655A">
            <w:pPr>
              <w:jc w:val="center"/>
            </w:pPr>
            <w:r>
              <w:rPr>
                <w:color w:val="000000"/>
                <w:sz w:val="24"/>
              </w:rPr>
              <w:t>73</w:t>
            </w:r>
          </w:p>
        </w:tc>
        <w:tc>
          <w:tcPr>
            <w:tcW w:w="1346" w:type="dxa"/>
            <w:vAlign w:val="center"/>
          </w:tcPr>
          <w:p w:rsidR="0077148E" w:rsidRDefault="0037655A">
            <w:pPr>
              <w:jc w:val="center"/>
            </w:pPr>
            <w:r>
              <w:rPr>
                <w:color w:val="000000"/>
                <w:sz w:val="24"/>
              </w:rPr>
              <w:t>002540</w:t>
            </w:r>
          </w:p>
        </w:tc>
        <w:tc>
          <w:tcPr>
            <w:tcW w:w="1795" w:type="dxa"/>
            <w:vAlign w:val="center"/>
          </w:tcPr>
          <w:p w:rsidR="0077148E" w:rsidRDefault="0037655A">
            <w:pPr>
              <w:jc w:val="center"/>
            </w:pPr>
            <w:r>
              <w:rPr>
                <w:color w:val="000000"/>
                <w:sz w:val="24"/>
              </w:rPr>
              <w:t>亚太科技</w:t>
            </w:r>
          </w:p>
        </w:tc>
        <w:tc>
          <w:tcPr>
            <w:tcW w:w="1346" w:type="dxa"/>
            <w:vAlign w:val="center"/>
          </w:tcPr>
          <w:p w:rsidR="0077148E" w:rsidRDefault="0037655A">
            <w:pPr>
              <w:jc w:val="right"/>
            </w:pPr>
            <w:r>
              <w:rPr>
                <w:color w:val="000000"/>
                <w:sz w:val="24"/>
              </w:rPr>
              <w:t>65,350</w:t>
            </w:r>
          </w:p>
        </w:tc>
        <w:tc>
          <w:tcPr>
            <w:tcW w:w="1944" w:type="dxa"/>
            <w:vAlign w:val="center"/>
          </w:tcPr>
          <w:p w:rsidR="0077148E" w:rsidRDefault="0037655A">
            <w:pPr>
              <w:jc w:val="right"/>
            </w:pPr>
            <w:r>
              <w:rPr>
                <w:color w:val="000000"/>
                <w:sz w:val="24"/>
              </w:rPr>
              <w:t>947,575.00</w:t>
            </w:r>
          </w:p>
        </w:tc>
        <w:tc>
          <w:tcPr>
            <w:tcW w:w="1705" w:type="dxa"/>
            <w:vAlign w:val="center"/>
          </w:tcPr>
          <w:p w:rsidR="0077148E" w:rsidRDefault="0037655A">
            <w:pPr>
              <w:jc w:val="right"/>
            </w:pPr>
            <w:r>
              <w:rPr>
                <w:color w:val="000000"/>
                <w:sz w:val="24"/>
              </w:rPr>
              <w:t>0.47</w:t>
            </w:r>
          </w:p>
        </w:tc>
      </w:tr>
      <w:tr w:rsidR="0077148E">
        <w:tc>
          <w:tcPr>
            <w:tcW w:w="862" w:type="dxa"/>
            <w:vAlign w:val="center"/>
          </w:tcPr>
          <w:p w:rsidR="0077148E" w:rsidRDefault="0037655A">
            <w:pPr>
              <w:jc w:val="center"/>
            </w:pPr>
            <w:r>
              <w:rPr>
                <w:color w:val="000000"/>
                <w:sz w:val="24"/>
              </w:rPr>
              <w:t>74</w:t>
            </w:r>
          </w:p>
        </w:tc>
        <w:tc>
          <w:tcPr>
            <w:tcW w:w="1346" w:type="dxa"/>
            <w:vAlign w:val="center"/>
          </w:tcPr>
          <w:p w:rsidR="0077148E" w:rsidRDefault="0037655A">
            <w:pPr>
              <w:jc w:val="center"/>
            </w:pPr>
            <w:r>
              <w:rPr>
                <w:color w:val="000000"/>
                <w:sz w:val="24"/>
              </w:rPr>
              <w:t>000878</w:t>
            </w:r>
          </w:p>
        </w:tc>
        <w:tc>
          <w:tcPr>
            <w:tcW w:w="1795" w:type="dxa"/>
            <w:vAlign w:val="center"/>
          </w:tcPr>
          <w:p w:rsidR="0077148E" w:rsidRDefault="0037655A">
            <w:pPr>
              <w:jc w:val="center"/>
            </w:pPr>
            <w:r>
              <w:rPr>
                <w:color w:val="000000"/>
                <w:sz w:val="24"/>
              </w:rPr>
              <w:t>云南铜业</w:t>
            </w:r>
          </w:p>
        </w:tc>
        <w:tc>
          <w:tcPr>
            <w:tcW w:w="1346" w:type="dxa"/>
            <w:vAlign w:val="center"/>
          </w:tcPr>
          <w:p w:rsidR="0077148E" w:rsidRDefault="0037655A">
            <w:pPr>
              <w:jc w:val="right"/>
            </w:pPr>
            <w:r>
              <w:rPr>
                <w:color w:val="000000"/>
                <w:sz w:val="24"/>
              </w:rPr>
              <w:t>38,660</w:t>
            </w:r>
          </w:p>
        </w:tc>
        <w:tc>
          <w:tcPr>
            <w:tcW w:w="1944" w:type="dxa"/>
            <w:vAlign w:val="center"/>
          </w:tcPr>
          <w:p w:rsidR="0077148E" w:rsidRDefault="0037655A">
            <w:pPr>
              <w:jc w:val="right"/>
            </w:pPr>
            <w:r>
              <w:rPr>
                <w:color w:val="000000"/>
                <w:sz w:val="24"/>
              </w:rPr>
              <w:t>947,170.00</w:t>
            </w:r>
          </w:p>
        </w:tc>
        <w:tc>
          <w:tcPr>
            <w:tcW w:w="1705" w:type="dxa"/>
            <w:vAlign w:val="center"/>
          </w:tcPr>
          <w:p w:rsidR="0077148E" w:rsidRDefault="0037655A">
            <w:pPr>
              <w:jc w:val="right"/>
            </w:pPr>
            <w:r>
              <w:rPr>
                <w:color w:val="000000"/>
                <w:sz w:val="24"/>
              </w:rPr>
              <w:t>0.47</w:t>
            </w:r>
          </w:p>
        </w:tc>
      </w:tr>
      <w:tr w:rsidR="0077148E">
        <w:tc>
          <w:tcPr>
            <w:tcW w:w="862" w:type="dxa"/>
            <w:vAlign w:val="center"/>
          </w:tcPr>
          <w:p w:rsidR="0077148E" w:rsidRDefault="0037655A">
            <w:pPr>
              <w:jc w:val="center"/>
            </w:pPr>
            <w:r>
              <w:rPr>
                <w:color w:val="000000"/>
                <w:sz w:val="24"/>
              </w:rPr>
              <w:t>75</w:t>
            </w:r>
          </w:p>
        </w:tc>
        <w:tc>
          <w:tcPr>
            <w:tcW w:w="1346" w:type="dxa"/>
            <w:vAlign w:val="center"/>
          </w:tcPr>
          <w:p w:rsidR="0077148E" w:rsidRDefault="0037655A">
            <w:pPr>
              <w:jc w:val="center"/>
            </w:pPr>
            <w:r>
              <w:rPr>
                <w:color w:val="000000"/>
                <w:sz w:val="24"/>
              </w:rPr>
              <w:t>600827</w:t>
            </w:r>
          </w:p>
        </w:tc>
        <w:tc>
          <w:tcPr>
            <w:tcW w:w="1795" w:type="dxa"/>
            <w:vAlign w:val="center"/>
          </w:tcPr>
          <w:p w:rsidR="0077148E" w:rsidRDefault="0037655A">
            <w:pPr>
              <w:jc w:val="center"/>
            </w:pPr>
            <w:r>
              <w:rPr>
                <w:color w:val="000000"/>
                <w:sz w:val="24"/>
              </w:rPr>
              <w:t>百联股份</w:t>
            </w:r>
          </w:p>
        </w:tc>
        <w:tc>
          <w:tcPr>
            <w:tcW w:w="1346" w:type="dxa"/>
            <w:vAlign w:val="center"/>
          </w:tcPr>
          <w:p w:rsidR="0077148E" w:rsidRDefault="0037655A">
            <w:pPr>
              <w:jc w:val="right"/>
            </w:pPr>
            <w:r>
              <w:rPr>
                <w:color w:val="000000"/>
                <w:sz w:val="24"/>
              </w:rPr>
              <w:t>45,100</w:t>
            </w:r>
          </w:p>
        </w:tc>
        <w:tc>
          <w:tcPr>
            <w:tcW w:w="1944" w:type="dxa"/>
            <w:vAlign w:val="center"/>
          </w:tcPr>
          <w:p w:rsidR="0077148E" w:rsidRDefault="0037655A">
            <w:pPr>
              <w:jc w:val="right"/>
            </w:pPr>
            <w:r>
              <w:rPr>
                <w:color w:val="000000"/>
                <w:sz w:val="24"/>
              </w:rPr>
              <w:t>938,531.00</w:t>
            </w:r>
          </w:p>
        </w:tc>
        <w:tc>
          <w:tcPr>
            <w:tcW w:w="1705" w:type="dxa"/>
            <w:vAlign w:val="center"/>
          </w:tcPr>
          <w:p w:rsidR="0077148E" w:rsidRDefault="0037655A">
            <w:pPr>
              <w:jc w:val="right"/>
            </w:pPr>
            <w:r>
              <w:rPr>
                <w:color w:val="000000"/>
                <w:sz w:val="24"/>
              </w:rPr>
              <w:t>0.46</w:t>
            </w:r>
          </w:p>
        </w:tc>
      </w:tr>
      <w:tr w:rsidR="0077148E">
        <w:tc>
          <w:tcPr>
            <w:tcW w:w="862" w:type="dxa"/>
            <w:vAlign w:val="center"/>
          </w:tcPr>
          <w:p w:rsidR="0077148E" w:rsidRDefault="0037655A">
            <w:pPr>
              <w:jc w:val="center"/>
            </w:pPr>
            <w:r>
              <w:rPr>
                <w:color w:val="000000"/>
                <w:sz w:val="24"/>
              </w:rPr>
              <w:t>76</w:t>
            </w:r>
          </w:p>
        </w:tc>
        <w:tc>
          <w:tcPr>
            <w:tcW w:w="1346" w:type="dxa"/>
            <w:vAlign w:val="center"/>
          </w:tcPr>
          <w:p w:rsidR="0077148E" w:rsidRDefault="0037655A">
            <w:pPr>
              <w:jc w:val="center"/>
            </w:pPr>
            <w:r>
              <w:rPr>
                <w:color w:val="000000"/>
                <w:sz w:val="24"/>
              </w:rPr>
              <w:t>002327</w:t>
            </w:r>
          </w:p>
        </w:tc>
        <w:tc>
          <w:tcPr>
            <w:tcW w:w="1795" w:type="dxa"/>
            <w:vAlign w:val="center"/>
          </w:tcPr>
          <w:p w:rsidR="0077148E" w:rsidRDefault="0037655A">
            <w:pPr>
              <w:jc w:val="center"/>
            </w:pPr>
            <w:r>
              <w:rPr>
                <w:color w:val="000000"/>
                <w:sz w:val="24"/>
              </w:rPr>
              <w:t>富安娜</w:t>
            </w:r>
          </w:p>
        </w:tc>
        <w:tc>
          <w:tcPr>
            <w:tcW w:w="1346" w:type="dxa"/>
            <w:vAlign w:val="center"/>
          </w:tcPr>
          <w:p w:rsidR="0077148E" w:rsidRDefault="0037655A">
            <w:pPr>
              <w:jc w:val="right"/>
            </w:pPr>
            <w:r>
              <w:rPr>
                <w:color w:val="000000"/>
                <w:sz w:val="24"/>
              </w:rPr>
              <w:t>75,776</w:t>
            </w:r>
          </w:p>
        </w:tc>
        <w:tc>
          <w:tcPr>
            <w:tcW w:w="1944" w:type="dxa"/>
            <w:vAlign w:val="center"/>
          </w:tcPr>
          <w:p w:rsidR="0077148E" w:rsidRDefault="0037655A">
            <w:pPr>
              <w:jc w:val="right"/>
            </w:pPr>
            <w:r>
              <w:rPr>
                <w:color w:val="000000"/>
                <w:sz w:val="24"/>
              </w:rPr>
              <w:t>935,075.84</w:t>
            </w:r>
          </w:p>
        </w:tc>
        <w:tc>
          <w:tcPr>
            <w:tcW w:w="1705" w:type="dxa"/>
            <w:vAlign w:val="center"/>
          </w:tcPr>
          <w:p w:rsidR="0077148E" w:rsidRDefault="0037655A">
            <w:pPr>
              <w:jc w:val="right"/>
            </w:pPr>
            <w:r>
              <w:rPr>
                <w:color w:val="000000"/>
                <w:sz w:val="24"/>
              </w:rPr>
              <w:t>0.46</w:t>
            </w:r>
          </w:p>
        </w:tc>
      </w:tr>
      <w:tr w:rsidR="0077148E">
        <w:tc>
          <w:tcPr>
            <w:tcW w:w="862" w:type="dxa"/>
            <w:vAlign w:val="center"/>
          </w:tcPr>
          <w:p w:rsidR="0077148E" w:rsidRDefault="0037655A">
            <w:pPr>
              <w:jc w:val="center"/>
            </w:pPr>
            <w:r>
              <w:rPr>
                <w:color w:val="000000"/>
                <w:sz w:val="24"/>
              </w:rPr>
              <w:t>77</w:t>
            </w:r>
          </w:p>
        </w:tc>
        <w:tc>
          <w:tcPr>
            <w:tcW w:w="1346" w:type="dxa"/>
            <w:vAlign w:val="center"/>
          </w:tcPr>
          <w:p w:rsidR="0077148E" w:rsidRDefault="0037655A">
            <w:pPr>
              <w:jc w:val="center"/>
            </w:pPr>
            <w:r>
              <w:rPr>
                <w:color w:val="000000"/>
                <w:sz w:val="24"/>
              </w:rPr>
              <w:t>600587</w:t>
            </w:r>
          </w:p>
        </w:tc>
        <w:tc>
          <w:tcPr>
            <w:tcW w:w="1795" w:type="dxa"/>
            <w:vAlign w:val="center"/>
          </w:tcPr>
          <w:p w:rsidR="0077148E" w:rsidRDefault="0037655A">
            <w:pPr>
              <w:jc w:val="center"/>
            </w:pPr>
            <w:r>
              <w:rPr>
                <w:color w:val="000000"/>
                <w:sz w:val="24"/>
              </w:rPr>
              <w:t>新华医疗</w:t>
            </w:r>
          </w:p>
        </w:tc>
        <w:tc>
          <w:tcPr>
            <w:tcW w:w="1346" w:type="dxa"/>
            <w:vAlign w:val="center"/>
          </w:tcPr>
          <w:p w:rsidR="0077148E" w:rsidRDefault="0037655A">
            <w:pPr>
              <w:jc w:val="right"/>
            </w:pPr>
            <w:r>
              <w:rPr>
                <w:color w:val="000000"/>
                <w:sz w:val="24"/>
              </w:rPr>
              <w:t>15,900</w:t>
            </w:r>
          </w:p>
        </w:tc>
        <w:tc>
          <w:tcPr>
            <w:tcW w:w="1944" w:type="dxa"/>
            <w:vAlign w:val="center"/>
          </w:tcPr>
          <w:p w:rsidR="0077148E" w:rsidRDefault="0037655A">
            <w:pPr>
              <w:jc w:val="right"/>
            </w:pPr>
            <w:r>
              <w:rPr>
                <w:color w:val="000000"/>
                <w:sz w:val="24"/>
              </w:rPr>
              <w:t>932,217.00</w:t>
            </w:r>
          </w:p>
        </w:tc>
        <w:tc>
          <w:tcPr>
            <w:tcW w:w="1705" w:type="dxa"/>
            <w:vAlign w:val="center"/>
          </w:tcPr>
          <w:p w:rsidR="0077148E" w:rsidRDefault="0037655A">
            <w:pPr>
              <w:jc w:val="right"/>
            </w:pPr>
            <w:r>
              <w:rPr>
                <w:color w:val="000000"/>
                <w:sz w:val="24"/>
              </w:rPr>
              <w:t>0.46</w:t>
            </w:r>
          </w:p>
        </w:tc>
      </w:tr>
      <w:tr w:rsidR="0077148E">
        <w:tc>
          <w:tcPr>
            <w:tcW w:w="862" w:type="dxa"/>
            <w:vAlign w:val="center"/>
          </w:tcPr>
          <w:p w:rsidR="0077148E" w:rsidRDefault="0037655A">
            <w:pPr>
              <w:jc w:val="center"/>
            </w:pPr>
            <w:r>
              <w:rPr>
                <w:color w:val="000000"/>
                <w:sz w:val="24"/>
              </w:rPr>
              <w:t>78</w:t>
            </w:r>
          </w:p>
        </w:tc>
        <w:tc>
          <w:tcPr>
            <w:tcW w:w="1346" w:type="dxa"/>
            <w:vAlign w:val="center"/>
          </w:tcPr>
          <w:p w:rsidR="0077148E" w:rsidRDefault="0037655A">
            <w:pPr>
              <w:jc w:val="center"/>
            </w:pPr>
            <w:r>
              <w:rPr>
                <w:color w:val="000000"/>
                <w:sz w:val="24"/>
              </w:rPr>
              <w:t>002664</w:t>
            </w:r>
          </w:p>
        </w:tc>
        <w:tc>
          <w:tcPr>
            <w:tcW w:w="1795" w:type="dxa"/>
            <w:vAlign w:val="center"/>
          </w:tcPr>
          <w:p w:rsidR="0077148E" w:rsidRDefault="0037655A">
            <w:pPr>
              <w:jc w:val="center"/>
            </w:pPr>
            <w:r>
              <w:rPr>
                <w:color w:val="000000"/>
                <w:sz w:val="24"/>
              </w:rPr>
              <w:t>信质电机</w:t>
            </w:r>
          </w:p>
        </w:tc>
        <w:tc>
          <w:tcPr>
            <w:tcW w:w="1346" w:type="dxa"/>
            <w:vAlign w:val="center"/>
          </w:tcPr>
          <w:p w:rsidR="0077148E" w:rsidRDefault="0037655A">
            <w:pPr>
              <w:jc w:val="right"/>
            </w:pPr>
            <w:r>
              <w:rPr>
                <w:color w:val="000000"/>
                <w:sz w:val="24"/>
              </w:rPr>
              <w:t>25,774</w:t>
            </w:r>
          </w:p>
        </w:tc>
        <w:tc>
          <w:tcPr>
            <w:tcW w:w="1944" w:type="dxa"/>
            <w:vAlign w:val="center"/>
          </w:tcPr>
          <w:p w:rsidR="0077148E" w:rsidRDefault="0037655A">
            <w:pPr>
              <w:jc w:val="right"/>
            </w:pPr>
            <w:r>
              <w:rPr>
                <w:color w:val="000000"/>
                <w:sz w:val="24"/>
              </w:rPr>
              <w:t>928,121.74</w:t>
            </w:r>
          </w:p>
        </w:tc>
        <w:tc>
          <w:tcPr>
            <w:tcW w:w="1705" w:type="dxa"/>
            <w:vAlign w:val="center"/>
          </w:tcPr>
          <w:p w:rsidR="0077148E" w:rsidRDefault="0037655A">
            <w:pPr>
              <w:jc w:val="right"/>
            </w:pPr>
            <w:r>
              <w:rPr>
                <w:color w:val="000000"/>
                <w:sz w:val="24"/>
              </w:rPr>
              <w:t>0.46</w:t>
            </w:r>
          </w:p>
        </w:tc>
      </w:tr>
      <w:tr w:rsidR="0077148E">
        <w:tc>
          <w:tcPr>
            <w:tcW w:w="862" w:type="dxa"/>
            <w:vAlign w:val="center"/>
          </w:tcPr>
          <w:p w:rsidR="0077148E" w:rsidRDefault="0037655A">
            <w:pPr>
              <w:jc w:val="center"/>
            </w:pPr>
            <w:r>
              <w:rPr>
                <w:color w:val="000000"/>
                <w:sz w:val="24"/>
              </w:rPr>
              <w:t>79</w:t>
            </w:r>
          </w:p>
        </w:tc>
        <w:tc>
          <w:tcPr>
            <w:tcW w:w="1346" w:type="dxa"/>
            <w:vAlign w:val="center"/>
          </w:tcPr>
          <w:p w:rsidR="0077148E" w:rsidRDefault="0037655A">
            <w:pPr>
              <w:jc w:val="center"/>
            </w:pPr>
            <w:r>
              <w:rPr>
                <w:color w:val="000000"/>
                <w:sz w:val="24"/>
              </w:rPr>
              <w:t>600597</w:t>
            </w:r>
          </w:p>
        </w:tc>
        <w:tc>
          <w:tcPr>
            <w:tcW w:w="1795" w:type="dxa"/>
            <w:vAlign w:val="center"/>
          </w:tcPr>
          <w:p w:rsidR="0077148E" w:rsidRDefault="0037655A">
            <w:pPr>
              <w:jc w:val="center"/>
            </w:pPr>
            <w:r>
              <w:rPr>
                <w:color w:val="000000"/>
                <w:sz w:val="24"/>
              </w:rPr>
              <w:t>光明乳业</w:t>
            </w:r>
          </w:p>
        </w:tc>
        <w:tc>
          <w:tcPr>
            <w:tcW w:w="1346" w:type="dxa"/>
            <w:vAlign w:val="center"/>
          </w:tcPr>
          <w:p w:rsidR="0077148E" w:rsidRDefault="0037655A">
            <w:pPr>
              <w:jc w:val="right"/>
            </w:pPr>
            <w:r>
              <w:rPr>
                <w:color w:val="000000"/>
                <w:sz w:val="24"/>
              </w:rPr>
              <w:t>40,200</w:t>
            </w:r>
          </w:p>
        </w:tc>
        <w:tc>
          <w:tcPr>
            <w:tcW w:w="1944" w:type="dxa"/>
            <w:vAlign w:val="center"/>
          </w:tcPr>
          <w:p w:rsidR="0077148E" w:rsidRDefault="0037655A">
            <w:pPr>
              <w:jc w:val="right"/>
            </w:pPr>
            <w:r>
              <w:rPr>
                <w:color w:val="000000"/>
                <w:sz w:val="24"/>
              </w:rPr>
              <w:t>924,600.00</w:t>
            </w:r>
          </w:p>
        </w:tc>
        <w:tc>
          <w:tcPr>
            <w:tcW w:w="1705" w:type="dxa"/>
            <w:vAlign w:val="center"/>
          </w:tcPr>
          <w:p w:rsidR="0077148E" w:rsidRDefault="0037655A">
            <w:pPr>
              <w:jc w:val="right"/>
            </w:pPr>
            <w:r>
              <w:rPr>
                <w:color w:val="000000"/>
                <w:sz w:val="24"/>
              </w:rPr>
              <w:t>0.45</w:t>
            </w:r>
          </w:p>
        </w:tc>
      </w:tr>
      <w:tr w:rsidR="0077148E">
        <w:tc>
          <w:tcPr>
            <w:tcW w:w="862" w:type="dxa"/>
            <w:vAlign w:val="center"/>
          </w:tcPr>
          <w:p w:rsidR="0077148E" w:rsidRDefault="0037655A">
            <w:pPr>
              <w:jc w:val="center"/>
            </w:pPr>
            <w:r>
              <w:rPr>
                <w:color w:val="000000"/>
                <w:sz w:val="24"/>
              </w:rPr>
              <w:t>80</w:t>
            </w:r>
          </w:p>
        </w:tc>
        <w:tc>
          <w:tcPr>
            <w:tcW w:w="1346" w:type="dxa"/>
            <w:vAlign w:val="center"/>
          </w:tcPr>
          <w:p w:rsidR="0077148E" w:rsidRDefault="0037655A">
            <w:pPr>
              <w:jc w:val="center"/>
            </w:pPr>
            <w:r>
              <w:rPr>
                <w:color w:val="000000"/>
                <w:sz w:val="24"/>
              </w:rPr>
              <w:t>600713</w:t>
            </w:r>
          </w:p>
        </w:tc>
        <w:tc>
          <w:tcPr>
            <w:tcW w:w="1795" w:type="dxa"/>
            <w:vAlign w:val="center"/>
          </w:tcPr>
          <w:p w:rsidR="0077148E" w:rsidRDefault="0037655A">
            <w:pPr>
              <w:jc w:val="center"/>
            </w:pPr>
            <w:r>
              <w:rPr>
                <w:color w:val="000000"/>
                <w:sz w:val="24"/>
              </w:rPr>
              <w:t>南京医药</w:t>
            </w:r>
          </w:p>
        </w:tc>
        <w:tc>
          <w:tcPr>
            <w:tcW w:w="1346" w:type="dxa"/>
            <w:vAlign w:val="center"/>
          </w:tcPr>
          <w:p w:rsidR="0077148E" w:rsidRDefault="0037655A">
            <w:pPr>
              <w:jc w:val="right"/>
            </w:pPr>
            <w:r>
              <w:rPr>
                <w:color w:val="000000"/>
                <w:sz w:val="24"/>
              </w:rPr>
              <w:t>55,763</w:t>
            </w:r>
          </w:p>
        </w:tc>
        <w:tc>
          <w:tcPr>
            <w:tcW w:w="1944" w:type="dxa"/>
            <w:vAlign w:val="center"/>
          </w:tcPr>
          <w:p w:rsidR="0077148E" w:rsidRDefault="0037655A">
            <w:pPr>
              <w:jc w:val="right"/>
            </w:pPr>
            <w:r>
              <w:rPr>
                <w:color w:val="000000"/>
                <w:sz w:val="24"/>
              </w:rPr>
              <w:t>914,513.20</w:t>
            </w:r>
          </w:p>
        </w:tc>
        <w:tc>
          <w:tcPr>
            <w:tcW w:w="1705" w:type="dxa"/>
            <w:vAlign w:val="center"/>
          </w:tcPr>
          <w:p w:rsidR="0077148E" w:rsidRDefault="0037655A">
            <w:pPr>
              <w:jc w:val="right"/>
            </w:pPr>
            <w:r>
              <w:rPr>
                <w:color w:val="000000"/>
                <w:sz w:val="24"/>
              </w:rPr>
              <w:t>0.45</w:t>
            </w:r>
          </w:p>
        </w:tc>
      </w:tr>
      <w:tr w:rsidR="0077148E">
        <w:tc>
          <w:tcPr>
            <w:tcW w:w="862" w:type="dxa"/>
            <w:vAlign w:val="center"/>
          </w:tcPr>
          <w:p w:rsidR="0077148E" w:rsidRDefault="0037655A">
            <w:pPr>
              <w:jc w:val="center"/>
            </w:pPr>
            <w:r>
              <w:rPr>
                <w:color w:val="000000"/>
                <w:sz w:val="24"/>
              </w:rPr>
              <w:t>81</w:t>
            </w:r>
          </w:p>
        </w:tc>
        <w:tc>
          <w:tcPr>
            <w:tcW w:w="1346" w:type="dxa"/>
            <w:vAlign w:val="center"/>
          </w:tcPr>
          <w:p w:rsidR="0077148E" w:rsidRDefault="0037655A">
            <w:pPr>
              <w:jc w:val="center"/>
            </w:pPr>
            <w:r>
              <w:rPr>
                <w:color w:val="000000"/>
                <w:sz w:val="24"/>
              </w:rPr>
              <w:t>600008</w:t>
            </w:r>
          </w:p>
        </w:tc>
        <w:tc>
          <w:tcPr>
            <w:tcW w:w="1795" w:type="dxa"/>
            <w:vAlign w:val="center"/>
          </w:tcPr>
          <w:p w:rsidR="0077148E" w:rsidRDefault="0037655A">
            <w:pPr>
              <w:jc w:val="center"/>
            </w:pPr>
            <w:r>
              <w:rPr>
                <w:color w:val="000000"/>
                <w:sz w:val="24"/>
              </w:rPr>
              <w:t>首创股份</w:t>
            </w:r>
          </w:p>
        </w:tc>
        <w:tc>
          <w:tcPr>
            <w:tcW w:w="1346" w:type="dxa"/>
            <w:vAlign w:val="center"/>
          </w:tcPr>
          <w:p w:rsidR="0077148E" w:rsidRDefault="0037655A">
            <w:pPr>
              <w:jc w:val="right"/>
            </w:pPr>
            <w:r>
              <w:rPr>
                <w:color w:val="000000"/>
                <w:sz w:val="24"/>
              </w:rPr>
              <w:t>63,100</w:t>
            </w:r>
          </w:p>
        </w:tc>
        <w:tc>
          <w:tcPr>
            <w:tcW w:w="1944" w:type="dxa"/>
            <w:vAlign w:val="center"/>
          </w:tcPr>
          <w:p w:rsidR="0077148E" w:rsidRDefault="0037655A">
            <w:pPr>
              <w:jc w:val="right"/>
            </w:pPr>
            <w:r>
              <w:rPr>
                <w:color w:val="000000"/>
                <w:sz w:val="24"/>
              </w:rPr>
              <w:t>905,485.00</w:t>
            </w:r>
          </w:p>
        </w:tc>
        <w:tc>
          <w:tcPr>
            <w:tcW w:w="1705" w:type="dxa"/>
            <w:vAlign w:val="center"/>
          </w:tcPr>
          <w:p w:rsidR="0077148E" w:rsidRDefault="0037655A">
            <w:pPr>
              <w:jc w:val="right"/>
            </w:pPr>
            <w:r>
              <w:rPr>
                <w:color w:val="000000"/>
                <w:sz w:val="24"/>
              </w:rPr>
              <w:t>0.45</w:t>
            </w:r>
          </w:p>
        </w:tc>
      </w:tr>
      <w:tr w:rsidR="0077148E">
        <w:tc>
          <w:tcPr>
            <w:tcW w:w="862" w:type="dxa"/>
            <w:vAlign w:val="center"/>
          </w:tcPr>
          <w:p w:rsidR="0077148E" w:rsidRDefault="0037655A">
            <w:pPr>
              <w:jc w:val="center"/>
            </w:pPr>
            <w:r>
              <w:rPr>
                <w:color w:val="000000"/>
                <w:sz w:val="24"/>
              </w:rPr>
              <w:t>82</w:t>
            </w:r>
          </w:p>
        </w:tc>
        <w:tc>
          <w:tcPr>
            <w:tcW w:w="1346" w:type="dxa"/>
            <w:vAlign w:val="center"/>
          </w:tcPr>
          <w:p w:rsidR="0077148E" w:rsidRDefault="0037655A">
            <w:pPr>
              <w:jc w:val="center"/>
            </w:pPr>
            <w:r>
              <w:rPr>
                <w:color w:val="000000"/>
                <w:sz w:val="24"/>
              </w:rPr>
              <w:t>600312</w:t>
            </w:r>
          </w:p>
        </w:tc>
        <w:tc>
          <w:tcPr>
            <w:tcW w:w="1795" w:type="dxa"/>
            <w:vAlign w:val="center"/>
          </w:tcPr>
          <w:p w:rsidR="0077148E" w:rsidRDefault="0037655A">
            <w:pPr>
              <w:jc w:val="center"/>
            </w:pPr>
            <w:r>
              <w:rPr>
                <w:color w:val="000000"/>
                <w:sz w:val="24"/>
              </w:rPr>
              <w:t>平高电气</w:t>
            </w:r>
          </w:p>
        </w:tc>
        <w:tc>
          <w:tcPr>
            <w:tcW w:w="1346" w:type="dxa"/>
            <w:vAlign w:val="center"/>
          </w:tcPr>
          <w:p w:rsidR="0077148E" w:rsidRDefault="0037655A">
            <w:pPr>
              <w:jc w:val="right"/>
            </w:pPr>
            <w:r>
              <w:rPr>
                <w:color w:val="000000"/>
                <w:sz w:val="24"/>
              </w:rPr>
              <w:t>39,665</w:t>
            </w:r>
          </w:p>
        </w:tc>
        <w:tc>
          <w:tcPr>
            <w:tcW w:w="1944" w:type="dxa"/>
            <w:vAlign w:val="center"/>
          </w:tcPr>
          <w:p w:rsidR="0077148E" w:rsidRDefault="0037655A">
            <w:pPr>
              <w:jc w:val="right"/>
            </w:pPr>
            <w:r>
              <w:rPr>
                <w:color w:val="000000"/>
                <w:sz w:val="24"/>
              </w:rPr>
              <w:t>895,635.70</w:t>
            </w:r>
          </w:p>
        </w:tc>
        <w:tc>
          <w:tcPr>
            <w:tcW w:w="1705" w:type="dxa"/>
            <w:vAlign w:val="center"/>
          </w:tcPr>
          <w:p w:rsidR="0077148E" w:rsidRDefault="0037655A">
            <w:pPr>
              <w:jc w:val="right"/>
            </w:pPr>
            <w:r>
              <w:rPr>
                <w:color w:val="000000"/>
                <w:sz w:val="24"/>
              </w:rPr>
              <w:t>0.44</w:t>
            </w:r>
          </w:p>
        </w:tc>
      </w:tr>
      <w:tr w:rsidR="0077148E">
        <w:tc>
          <w:tcPr>
            <w:tcW w:w="862" w:type="dxa"/>
            <w:vAlign w:val="center"/>
          </w:tcPr>
          <w:p w:rsidR="0077148E" w:rsidRDefault="0037655A">
            <w:pPr>
              <w:jc w:val="center"/>
            </w:pPr>
            <w:r>
              <w:rPr>
                <w:color w:val="000000"/>
                <w:sz w:val="24"/>
              </w:rPr>
              <w:t>83</w:t>
            </w:r>
          </w:p>
        </w:tc>
        <w:tc>
          <w:tcPr>
            <w:tcW w:w="1346" w:type="dxa"/>
            <w:vAlign w:val="center"/>
          </w:tcPr>
          <w:p w:rsidR="0077148E" w:rsidRDefault="0037655A">
            <w:pPr>
              <w:jc w:val="center"/>
            </w:pPr>
            <w:r>
              <w:rPr>
                <w:color w:val="000000"/>
                <w:sz w:val="24"/>
              </w:rPr>
              <w:t>600837</w:t>
            </w:r>
          </w:p>
        </w:tc>
        <w:tc>
          <w:tcPr>
            <w:tcW w:w="1795" w:type="dxa"/>
            <w:vAlign w:val="center"/>
          </w:tcPr>
          <w:p w:rsidR="0077148E" w:rsidRDefault="0037655A">
            <w:pPr>
              <w:jc w:val="center"/>
            </w:pPr>
            <w:r>
              <w:rPr>
                <w:color w:val="000000"/>
                <w:sz w:val="24"/>
              </w:rPr>
              <w:t>海通证券</w:t>
            </w:r>
          </w:p>
        </w:tc>
        <w:tc>
          <w:tcPr>
            <w:tcW w:w="1346" w:type="dxa"/>
            <w:vAlign w:val="center"/>
          </w:tcPr>
          <w:p w:rsidR="0077148E" w:rsidRDefault="0037655A">
            <w:pPr>
              <w:jc w:val="right"/>
            </w:pPr>
            <w:r>
              <w:rPr>
                <w:color w:val="000000"/>
                <w:sz w:val="24"/>
              </w:rPr>
              <w:t>40,225</w:t>
            </w:r>
          </w:p>
        </w:tc>
        <w:tc>
          <w:tcPr>
            <w:tcW w:w="1944" w:type="dxa"/>
            <w:vAlign w:val="center"/>
          </w:tcPr>
          <w:p w:rsidR="0077148E" w:rsidRDefault="0037655A">
            <w:pPr>
              <w:jc w:val="right"/>
            </w:pPr>
            <w:r>
              <w:rPr>
                <w:color w:val="000000"/>
                <w:sz w:val="24"/>
              </w:rPr>
              <w:t>876,905.00</w:t>
            </w:r>
          </w:p>
        </w:tc>
        <w:tc>
          <w:tcPr>
            <w:tcW w:w="1705" w:type="dxa"/>
            <w:vAlign w:val="center"/>
          </w:tcPr>
          <w:p w:rsidR="0077148E" w:rsidRDefault="0037655A">
            <w:pPr>
              <w:jc w:val="right"/>
            </w:pPr>
            <w:r>
              <w:rPr>
                <w:color w:val="000000"/>
                <w:sz w:val="24"/>
              </w:rPr>
              <w:t>0.43</w:t>
            </w:r>
          </w:p>
        </w:tc>
      </w:tr>
      <w:tr w:rsidR="0077148E">
        <w:tc>
          <w:tcPr>
            <w:tcW w:w="862" w:type="dxa"/>
            <w:vAlign w:val="center"/>
          </w:tcPr>
          <w:p w:rsidR="0077148E" w:rsidRDefault="0037655A">
            <w:pPr>
              <w:jc w:val="center"/>
            </w:pPr>
            <w:r>
              <w:rPr>
                <w:color w:val="000000"/>
                <w:sz w:val="24"/>
              </w:rPr>
              <w:t>84</w:t>
            </w:r>
          </w:p>
        </w:tc>
        <w:tc>
          <w:tcPr>
            <w:tcW w:w="1346" w:type="dxa"/>
            <w:vAlign w:val="center"/>
          </w:tcPr>
          <w:p w:rsidR="0077148E" w:rsidRDefault="0037655A">
            <w:pPr>
              <w:jc w:val="center"/>
            </w:pPr>
            <w:r>
              <w:rPr>
                <w:color w:val="000000"/>
                <w:sz w:val="24"/>
              </w:rPr>
              <w:t>600888</w:t>
            </w:r>
          </w:p>
        </w:tc>
        <w:tc>
          <w:tcPr>
            <w:tcW w:w="1795" w:type="dxa"/>
            <w:vAlign w:val="center"/>
          </w:tcPr>
          <w:p w:rsidR="0077148E" w:rsidRDefault="0037655A">
            <w:pPr>
              <w:jc w:val="center"/>
            </w:pPr>
            <w:r>
              <w:rPr>
                <w:color w:val="000000"/>
                <w:sz w:val="24"/>
              </w:rPr>
              <w:t>新疆众和</w:t>
            </w:r>
          </w:p>
        </w:tc>
        <w:tc>
          <w:tcPr>
            <w:tcW w:w="1346" w:type="dxa"/>
            <w:vAlign w:val="center"/>
          </w:tcPr>
          <w:p w:rsidR="0077148E" w:rsidRDefault="0037655A">
            <w:pPr>
              <w:jc w:val="right"/>
            </w:pPr>
            <w:r>
              <w:rPr>
                <w:color w:val="000000"/>
                <w:sz w:val="24"/>
              </w:rPr>
              <w:t>72,158</w:t>
            </w:r>
          </w:p>
        </w:tc>
        <w:tc>
          <w:tcPr>
            <w:tcW w:w="1944" w:type="dxa"/>
            <w:vAlign w:val="center"/>
          </w:tcPr>
          <w:p w:rsidR="0077148E" w:rsidRDefault="0037655A">
            <w:pPr>
              <w:jc w:val="right"/>
            </w:pPr>
            <w:r>
              <w:rPr>
                <w:color w:val="000000"/>
                <w:sz w:val="24"/>
              </w:rPr>
              <w:t>869,503.90</w:t>
            </w:r>
          </w:p>
        </w:tc>
        <w:tc>
          <w:tcPr>
            <w:tcW w:w="1705" w:type="dxa"/>
            <w:vAlign w:val="center"/>
          </w:tcPr>
          <w:p w:rsidR="0077148E" w:rsidRDefault="0037655A">
            <w:pPr>
              <w:jc w:val="right"/>
            </w:pPr>
            <w:r>
              <w:rPr>
                <w:color w:val="000000"/>
                <w:sz w:val="24"/>
              </w:rPr>
              <w:t>0.43</w:t>
            </w:r>
          </w:p>
        </w:tc>
      </w:tr>
      <w:tr w:rsidR="0077148E">
        <w:tc>
          <w:tcPr>
            <w:tcW w:w="862" w:type="dxa"/>
            <w:vAlign w:val="center"/>
          </w:tcPr>
          <w:p w:rsidR="0077148E" w:rsidRDefault="0037655A">
            <w:pPr>
              <w:jc w:val="center"/>
            </w:pPr>
            <w:r>
              <w:rPr>
                <w:color w:val="000000"/>
                <w:sz w:val="24"/>
              </w:rPr>
              <w:t>85</w:t>
            </w:r>
          </w:p>
        </w:tc>
        <w:tc>
          <w:tcPr>
            <w:tcW w:w="1346" w:type="dxa"/>
            <w:vAlign w:val="center"/>
          </w:tcPr>
          <w:p w:rsidR="0077148E" w:rsidRDefault="0037655A">
            <w:pPr>
              <w:jc w:val="center"/>
            </w:pPr>
            <w:r>
              <w:rPr>
                <w:color w:val="000000"/>
                <w:sz w:val="24"/>
              </w:rPr>
              <w:t>000046</w:t>
            </w:r>
          </w:p>
        </w:tc>
        <w:tc>
          <w:tcPr>
            <w:tcW w:w="1795" w:type="dxa"/>
            <w:vAlign w:val="center"/>
          </w:tcPr>
          <w:p w:rsidR="0077148E" w:rsidRDefault="0037655A">
            <w:pPr>
              <w:jc w:val="center"/>
            </w:pPr>
            <w:r>
              <w:rPr>
                <w:color w:val="000000"/>
                <w:sz w:val="24"/>
              </w:rPr>
              <w:t>泛海控股</w:t>
            </w:r>
          </w:p>
        </w:tc>
        <w:tc>
          <w:tcPr>
            <w:tcW w:w="1346" w:type="dxa"/>
            <w:vAlign w:val="center"/>
          </w:tcPr>
          <w:p w:rsidR="0077148E" w:rsidRDefault="0037655A">
            <w:pPr>
              <w:jc w:val="right"/>
            </w:pPr>
            <w:r>
              <w:rPr>
                <w:color w:val="000000"/>
                <w:sz w:val="24"/>
              </w:rPr>
              <w:t>59,000</w:t>
            </w:r>
          </w:p>
        </w:tc>
        <w:tc>
          <w:tcPr>
            <w:tcW w:w="1944" w:type="dxa"/>
            <w:vAlign w:val="center"/>
          </w:tcPr>
          <w:p w:rsidR="0077148E" w:rsidRDefault="0037655A">
            <w:pPr>
              <w:jc w:val="right"/>
            </w:pPr>
            <w:r>
              <w:rPr>
                <w:color w:val="000000"/>
                <w:sz w:val="24"/>
              </w:rPr>
              <w:t>864,350.00</w:t>
            </w:r>
          </w:p>
        </w:tc>
        <w:tc>
          <w:tcPr>
            <w:tcW w:w="1705" w:type="dxa"/>
            <w:vAlign w:val="center"/>
          </w:tcPr>
          <w:p w:rsidR="0077148E" w:rsidRDefault="0037655A">
            <w:pPr>
              <w:jc w:val="right"/>
            </w:pPr>
            <w:r>
              <w:rPr>
                <w:color w:val="000000"/>
                <w:sz w:val="24"/>
              </w:rPr>
              <w:t>0.42</w:t>
            </w:r>
          </w:p>
        </w:tc>
      </w:tr>
      <w:tr w:rsidR="0077148E">
        <w:tc>
          <w:tcPr>
            <w:tcW w:w="862" w:type="dxa"/>
            <w:vAlign w:val="center"/>
          </w:tcPr>
          <w:p w:rsidR="0077148E" w:rsidRDefault="0037655A">
            <w:pPr>
              <w:jc w:val="center"/>
            </w:pPr>
            <w:r>
              <w:rPr>
                <w:color w:val="000000"/>
                <w:sz w:val="24"/>
              </w:rPr>
              <w:t>86</w:t>
            </w:r>
          </w:p>
        </w:tc>
        <w:tc>
          <w:tcPr>
            <w:tcW w:w="1346" w:type="dxa"/>
            <w:vAlign w:val="center"/>
          </w:tcPr>
          <w:p w:rsidR="0077148E" w:rsidRDefault="0037655A">
            <w:pPr>
              <w:jc w:val="center"/>
            </w:pPr>
            <w:r>
              <w:rPr>
                <w:color w:val="000000"/>
                <w:sz w:val="24"/>
              </w:rPr>
              <w:t>002533</w:t>
            </w:r>
          </w:p>
        </w:tc>
        <w:tc>
          <w:tcPr>
            <w:tcW w:w="1795" w:type="dxa"/>
            <w:vAlign w:val="center"/>
          </w:tcPr>
          <w:p w:rsidR="0077148E" w:rsidRDefault="0037655A">
            <w:pPr>
              <w:jc w:val="center"/>
            </w:pPr>
            <w:r>
              <w:rPr>
                <w:color w:val="000000"/>
                <w:sz w:val="24"/>
              </w:rPr>
              <w:t>金杯电工</w:t>
            </w:r>
          </w:p>
        </w:tc>
        <w:tc>
          <w:tcPr>
            <w:tcW w:w="1346" w:type="dxa"/>
            <w:vAlign w:val="center"/>
          </w:tcPr>
          <w:p w:rsidR="0077148E" w:rsidRDefault="0037655A">
            <w:pPr>
              <w:jc w:val="right"/>
            </w:pPr>
            <w:r>
              <w:rPr>
                <w:color w:val="000000"/>
                <w:sz w:val="24"/>
              </w:rPr>
              <w:t>66,277</w:t>
            </w:r>
          </w:p>
        </w:tc>
        <w:tc>
          <w:tcPr>
            <w:tcW w:w="1944" w:type="dxa"/>
            <w:vAlign w:val="center"/>
          </w:tcPr>
          <w:p w:rsidR="0077148E" w:rsidRDefault="0037655A">
            <w:pPr>
              <w:jc w:val="right"/>
            </w:pPr>
            <w:r>
              <w:rPr>
                <w:color w:val="000000"/>
                <w:sz w:val="24"/>
              </w:rPr>
              <w:t>860,938.23</w:t>
            </w:r>
          </w:p>
        </w:tc>
        <w:tc>
          <w:tcPr>
            <w:tcW w:w="1705" w:type="dxa"/>
            <w:vAlign w:val="center"/>
          </w:tcPr>
          <w:p w:rsidR="0077148E" w:rsidRDefault="0037655A">
            <w:pPr>
              <w:jc w:val="right"/>
            </w:pPr>
            <w:r>
              <w:rPr>
                <w:color w:val="000000"/>
                <w:sz w:val="24"/>
              </w:rPr>
              <w:t>0.42</w:t>
            </w:r>
          </w:p>
        </w:tc>
      </w:tr>
      <w:tr w:rsidR="0077148E">
        <w:tc>
          <w:tcPr>
            <w:tcW w:w="862" w:type="dxa"/>
            <w:vAlign w:val="center"/>
          </w:tcPr>
          <w:p w:rsidR="0077148E" w:rsidRDefault="0037655A">
            <w:pPr>
              <w:jc w:val="center"/>
            </w:pPr>
            <w:r>
              <w:rPr>
                <w:color w:val="000000"/>
                <w:sz w:val="24"/>
              </w:rPr>
              <w:t>87</w:t>
            </w:r>
          </w:p>
        </w:tc>
        <w:tc>
          <w:tcPr>
            <w:tcW w:w="1346" w:type="dxa"/>
            <w:vAlign w:val="center"/>
          </w:tcPr>
          <w:p w:rsidR="0077148E" w:rsidRDefault="0037655A">
            <w:pPr>
              <w:jc w:val="center"/>
            </w:pPr>
            <w:r>
              <w:rPr>
                <w:color w:val="000000"/>
                <w:sz w:val="24"/>
              </w:rPr>
              <w:t>002669</w:t>
            </w:r>
          </w:p>
        </w:tc>
        <w:tc>
          <w:tcPr>
            <w:tcW w:w="1795" w:type="dxa"/>
            <w:vAlign w:val="center"/>
          </w:tcPr>
          <w:p w:rsidR="0077148E" w:rsidRDefault="0037655A">
            <w:pPr>
              <w:jc w:val="center"/>
            </w:pPr>
            <w:r>
              <w:rPr>
                <w:color w:val="000000"/>
                <w:sz w:val="24"/>
              </w:rPr>
              <w:t>康达新材</w:t>
            </w:r>
          </w:p>
        </w:tc>
        <w:tc>
          <w:tcPr>
            <w:tcW w:w="1346" w:type="dxa"/>
            <w:vAlign w:val="center"/>
          </w:tcPr>
          <w:p w:rsidR="0077148E" w:rsidRDefault="0037655A">
            <w:pPr>
              <w:jc w:val="right"/>
            </w:pPr>
            <w:r>
              <w:rPr>
                <w:color w:val="000000"/>
                <w:sz w:val="24"/>
              </w:rPr>
              <w:t>38,657</w:t>
            </w:r>
          </w:p>
        </w:tc>
        <w:tc>
          <w:tcPr>
            <w:tcW w:w="1944" w:type="dxa"/>
            <w:vAlign w:val="center"/>
          </w:tcPr>
          <w:p w:rsidR="0077148E" w:rsidRDefault="0037655A">
            <w:pPr>
              <w:jc w:val="right"/>
            </w:pPr>
            <w:r>
              <w:rPr>
                <w:color w:val="000000"/>
                <w:sz w:val="24"/>
              </w:rPr>
              <w:t>858,571.97</w:t>
            </w:r>
          </w:p>
        </w:tc>
        <w:tc>
          <w:tcPr>
            <w:tcW w:w="1705" w:type="dxa"/>
            <w:vAlign w:val="center"/>
          </w:tcPr>
          <w:p w:rsidR="0077148E" w:rsidRDefault="0037655A">
            <w:pPr>
              <w:jc w:val="right"/>
            </w:pPr>
            <w:r>
              <w:rPr>
                <w:color w:val="000000"/>
                <w:sz w:val="24"/>
              </w:rPr>
              <w:t>0.42</w:t>
            </w:r>
          </w:p>
        </w:tc>
      </w:tr>
      <w:tr w:rsidR="0077148E">
        <w:tc>
          <w:tcPr>
            <w:tcW w:w="862" w:type="dxa"/>
            <w:vAlign w:val="center"/>
          </w:tcPr>
          <w:p w:rsidR="0077148E" w:rsidRDefault="0037655A">
            <w:pPr>
              <w:jc w:val="center"/>
            </w:pPr>
            <w:r>
              <w:rPr>
                <w:color w:val="000000"/>
                <w:sz w:val="24"/>
              </w:rPr>
              <w:t>88</w:t>
            </w:r>
          </w:p>
        </w:tc>
        <w:tc>
          <w:tcPr>
            <w:tcW w:w="1346" w:type="dxa"/>
            <w:vAlign w:val="center"/>
          </w:tcPr>
          <w:p w:rsidR="0077148E" w:rsidRDefault="0037655A">
            <w:pPr>
              <w:jc w:val="center"/>
            </w:pPr>
            <w:r>
              <w:rPr>
                <w:color w:val="000000"/>
                <w:sz w:val="24"/>
              </w:rPr>
              <w:t>000425</w:t>
            </w:r>
          </w:p>
        </w:tc>
        <w:tc>
          <w:tcPr>
            <w:tcW w:w="1795" w:type="dxa"/>
            <w:vAlign w:val="center"/>
          </w:tcPr>
          <w:p w:rsidR="0077148E" w:rsidRDefault="0037655A">
            <w:pPr>
              <w:jc w:val="center"/>
            </w:pPr>
            <w:r>
              <w:rPr>
                <w:color w:val="000000"/>
                <w:sz w:val="24"/>
              </w:rPr>
              <w:t>徐工机械</w:t>
            </w:r>
          </w:p>
        </w:tc>
        <w:tc>
          <w:tcPr>
            <w:tcW w:w="1346" w:type="dxa"/>
            <w:vAlign w:val="center"/>
          </w:tcPr>
          <w:p w:rsidR="0077148E" w:rsidRDefault="0037655A">
            <w:pPr>
              <w:jc w:val="right"/>
            </w:pPr>
            <w:r>
              <w:rPr>
                <w:color w:val="000000"/>
                <w:sz w:val="24"/>
              </w:rPr>
              <w:t>64,600</w:t>
            </w:r>
          </w:p>
        </w:tc>
        <w:tc>
          <w:tcPr>
            <w:tcW w:w="1944" w:type="dxa"/>
            <w:vAlign w:val="center"/>
          </w:tcPr>
          <w:p w:rsidR="0077148E" w:rsidRDefault="0037655A">
            <w:pPr>
              <w:jc w:val="right"/>
            </w:pPr>
            <w:r>
              <w:rPr>
                <w:color w:val="000000"/>
                <w:sz w:val="24"/>
              </w:rPr>
              <w:t>857,242.00</w:t>
            </w:r>
          </w:p>
        </w:tc>
        <w:tc>
          <w:tcPr>
            <w:tcW w:w="1705" w:type="dxa"/>
            <w:vAlign w:val="center"/>
          </w:tcPr>
          <w:p w:rsidR="0077148E" w:rsidRDefault="0037655A">
            <w:pPr>
              <w:jc w:val="right"/>
            </w:pPr>
            <w:r>
              <w:rPr>
                <w:color w:val="000000"/>
                <w:sz w:val="24"/>
              </w:rPr>
              <w:t>0.42</w:t>
            </w:r>
          </w:p>
        </w:tc>
      </w:tr>
      <w:tr w:rsidR="0077148E">
        <w:tc>
          <w:tcPr>
            <w:tcW w:w="862" w:type="dxa"/>
            <w:vAlign w:val="center"/>
          </w:tcPr>
          <w:p w:rsidR="0077148E" w:rsidRDefault="0037655A">
            <w:pPr>
              <w:jc w:val="center"/>
            </w:pPr>
            <w:r>
              <w:rPr>
                <w:color w:val="000000"/>
                <w:sz w:val="24"/>
              </w:rPr>
              <w:t>89</w:t>
            </w:r>
          </w:p>
        </w:tc>
        <w:tc>
          <w:tcPr>
            <w:tcW w:w="1346" w:type="dxa"/>
            <w:vAlign w:val="center"/>
          </w:tcPr>
          <w:p w:rsidR="0077148E" w:rsidRDefault="0037655A">
            <w:pPr>
              <w:jc w:val="center"/>
            </w:pPr>
            <w:r>
              <w:rPr>
                <w:color w:val="000000"/>
                <w:sz w:val="24"/>
              </w:rPr>
              <w:t>600458</w:t>
            </w:r>
          </w:p>
        </w:tc>
        <w:tc>
          <w:tcPr>
            <w:tcW w:w="1795" w:type="dxa"/>
            <w:vAlign w:val="center"/>
          </w:tcPr>
          <w:p w:rsidR="0077148E" w:rsidRDefault="0037655A">
            <w:pPr>
              <w:jc w:val="center"/>
            </w:pPr>
            <w:r>
              <w:rPr>
                <w:color w:val="000000"/>
                <w:sz w:val="24"/>
              </w:rPr>
              <w:t>时代新材</w:t>
            </w:r>
          </w:p>
        </w:tc>
        <w:tc>
          <w:tcPr>
            <w:tcW w:w="1346" w:type="dxa"/>
            <w:vAlign w:val="center"/>
          </w:tcPr>
          <w:p w:rsidR="0077148E" w:rsidRDefault="0037655A">
            <w:pPr>
              <w:jc w:val="right"/>
            </w:pPr>
            <w:r>
              <w:rPr>
                <w:color w:val="000000"/>
                <w:sz w:val="24"/>
              </w:rPr>
              <w:t>34,000</w:t>
            </w:r>
          </w:p>
        </w:tc>
        <w:tc>
          <w:tcPr>
            <w:tcW w:w="1944" w:type="dxa"/>
            <w:vAlign w:val="center"/>
          </w:tcPr>
          <w:p w:rsidR="0077148E" w:rsidRDefault="0037655A">
            <w:pPr>
              <w:jc w:val="right"/>
            </w:pPr>
            <w:r>
              <w:rPr>
                <w:color w:val="000000"/>
                <w:sz w:val="24"/>
              </w:rPr>
              <w:t>853,400.00</w:t>
            </w:r>
          </w:p>
        </w:tc>
        <w:tc>
          <w:tcPr>
            <w:tcW w:w="1705" w:type="dxa"/>
            <w:vAlign w:val="center"/>
          </w:tcPr>
          <w:p w:rsidR="0077148E" w:rsidRDefault="0037655A">
            <w:pPr>
              <w:jc w:val="right"/>
            </w:pPr>
            <w:r>
              <w:rPr>
                <w:color w:val="000000"/>
                <w:sz w:val="24"/>
              </w:rPr>
              <w:t>0.42</w:t>
            </w:r>
          </w:p>
        </w:tc>
      </w:tr>
      <w:tr w:rsidR="0077148E">
        <w:tc>
          <w:tcPr>
            <w:tcW w:w="862" w:type="dxa"/>
            <w:vAlign w:val="center"/>
          </w:tcPr>
          <w:p w:rsidR="0077148E" w:rsidRDefault="0037655A">
            <w:pPr>
              <w:jc w:val="center"/>
            </w:pPr>
            <w:r>
              <w:rPr>
                <w:color w:val="000000"/>
                <w:sz w:val="24"/>
              </w:rPr>
              <w:t>90</w:t>
            </w:r>
          </w:p>
        </w:tc>
        <w:tc>
          <w:tcPr>
            <w:tcW w:w="1346" w:type="dxa"/>
            <w:vAlign w:val="center"/>
          </w:tcPr>
          <w:p w:rsidR="0077148E" w:rsidRDefault="0037655A">
            <w:pPr>
              <w:jc w:val="center"/>
            </w:pPr>
            <w:r>
              <w:rPr>
                <w:color w:val="000000"/>
                <w:sz w:val="24"/>
              </w:rPr>
              <w:t>000429</w:t>
            </w:r>
          </w:p>
        </w:tc>
        <w:tc>
          <w:tcPr>
            <w:tcW w:w="1795" w:type="dxa"/>
            <w:vAlign w:val="center"/>
          </w:tcPr>
          <w:p w:rsidR="0077148E" w:rsidRDefault="0037655A">
            <w:pPr>
              <w:jc w:val="center"/>
            </w:pPr>
            <w:r>
              <w:rPr>
                <w:color w:val="000000"/>
                <w:sz w:val="24"/>
              </w:rPr>
              <w:t>粤高速Ａ</w:t>
            </w:r>
          </w:p>
        </w:tc>
        <w:tc>
          <w:tcPr>
            <w:tcW w:w="1346" w:type="dxa"/>
            <w:vAlign w:val="center"/>
          </w:tcPr>
          <w:p w:rsidR="0077148E" w:rsidRDefault="0037655A">
            <w:pPr>
              <w:jc w:val="right"/>
            </w:pPr>
            <w:r>
              <w:rPr>
                <w:color w:val="000000"/>
                <w:sz w:val="24"/>
              </w:rPr>
              <w:t>128,582</w:t>
            </w:r>
          </w:p>
        </w:tc>
        <w:tc>
          <w:tcPr>
            <w:tcW w:w="1944" w:type="dxa"/>
            <w:vAlign w:val="center"/>
          </w:tcPr>
          <w:p w:rsidR="0077148E" w:rsidRDefault="0037655A">
            <w:pPr>
              <w:jc w:val="right"/>
            </w:pPr>
            <w:r>
              <w:rPr>
                <w:color w:val="000000"/>
                <w:sz w:val="24"/>
              </w:rPr>
              <w:t>825,496.44</w:t>
            </w:r>
          </w:p>
        </w:tc>
        <w:tc>
          <w:tcPr>
            <w:tcW w:w="1705" w:type="dxa"/>
            <w:vAlign w:val="center"/>
          </w:tcPr>
          <w:p w:rsidR="0077148E" w:rsidRDefault="0037655A">
            <w:pPr>
              <w:jc w:val="right"/>
            </w:pPr>
            <w:r>
              <w:rPr>
                <w:color w:val="000000"/>
                <w:sz w:val="24"/>
              </w:rPr>
              <w:t>0.41</w:t>
            </w:r>
          </w:p>
        </w:tc>
      </w:tr>
      <w:tr w:rsidR="0077148E">
        <w:tc>
          <w:tcPr>
            <w:tcW w:w="862" w:type="dxa"/>
            <w:vAlign w:val="center"/>
          </w:tcPr>
          <w:p w:rsidR="0077148E" w:rsidRDefault="0037655A">
            <w:pPr>
              <w:jc w:val="center"/>
            </w:pPr>
            <w:r>
              <w:rPr>
                <w:color w:val="000000"/>
                <w:sz w:val="24"/>
              </w:rPr>
              <w:t>91</w:t>
            </w:r>
          </w:p>
        </w:tc>
        <w:tc>
          <w:tcPr>
            <w:tcW w:w="1346" w:type="dxa"/>
            <w:vAlign w:val="center"/>
          </w:tcPr>
          <w:p w:rsidR="0077148E" w:rsidRDefault="0037655A">
            <w:pPr>
              <w:jc w:val="center"/>
            </w:pPr>
            <w:r>
              <w:rPr>
                <w:color w:val="000000"/>
                <w:sz w:val="24"/>
              </w:rPr>
              <w:t>600030</w:t>
            </w:r>
          </w:p>
        </w:tc>
        <w:tc>
          <w:tcPr>
            <w:tcW w:w="1795" w:type="dxa"/>
            <w:vAlign w:val="center"/>
          </w:tcPr>
          <w:p w:rsidR="0077148E" w:rsidRDefault="0037655A">
            <w:pPr>
              <w:jc w:val="center"/>
            </w:pPr>
            <w:r>
              <w:rPr>
                <w:color w:val="000000"/>
                <w:sz w:val="24"/>
              </w:rPr>
              <w:t>中信证券</w:t>
            </w:r>
          </w:p>
        </w:tc>
        <w:tc>
          <w:tcPr>
            <w:tcW w:w="1346" w:type="dxa"/>
            <w:vAlign w:val="center"/>
          </w:tcPr>
          <w:p w:rsidR="0077148E" w:rsidRDefault="0037655A">
            <w:pPr>
              <w:jc w:val="right"/>
            </w:pPr>
            <w:r>
              <w:rPr>
                <w:color w:val="000000"/>
                <w:sz w:val="24"/>
              </w:rPr>
              <w:t>30,500</w:t>
            </w:r>
          </w:p>
        </w:tc>
        <w:tc>
          <w:tcPr>
            <w:tcW w:w="1944" w:type="dxa"/>
            <w:vAlign w:val="center"/>
          </w:tcPr>
          <w:p w:rsidR="0077148E" w:rsidRDefault="0037655A">
            <w:pPr>
              <w:jc w:val="right"/>
            </w:pPr>
            <w:r>
              <w:rPr>
                <w:color w:val="000000"/>
                <w:sz w:val="24"/>
              </w:rPr>
              <w:t>820,755.00</w:t>
            </w:r>
          </w:p>
        </w:tc>
        <w:tc>
          <w:tcPr>
            <w:tcW w:w="1705" w:type="dxa"/>
            <w:vAlign w:val="center"/>
          </w:tcPr>
          <w:p w:rsidR="0077148E" w:rsidRDefault="0037655A">
            <w:pPr>
              <w:jc w:val="right"/>
            </w:pPr>
            <w:r>
              <w:rPr>
                <w:color w:val="000000"/>
                <w:sz w:val="24"/>
              </w:rPr>
              <w:t>0.40</w:t>
            </w:r>
          </w:p>
        </w:tc>
      </w:tr>
      <w:tr w:rsidR="0077148E">
        <w:tc>
          <w:tcPr>
            <w:tcW w:w="862" w:type="dxa"/>
            <w:vAlign w:val="center"/>
          </w:tcPr>
          <w:p w:rsidR="0077148E" w:rsidRDefault="0037655A">
            <w:pPr>
              <w:jc w:val="center"/>
            </w:pPr>
            <w:r>
              <w:rPr>
                <w:color w:val="000000"/>
                <w:sz w:val="24"/>
              </w:rPr>
              <w:t>92</w:t>
            </w:r>
          </w:p>
        </w:tc>
        <w:tc>
          <w:tcPr>
            <w:tcW w:w="1346" w:type="dxa"/>
            <w:vAlign w:val="center"/>
          </w:tcPr>
          <w:p w:rsidR="0077148E" w:rsidRDefault="0037655A">
            <w:pPr>
              <w:jc w:val="center"/>
            </w:pPr>
            <w:r>
              <w:rPr>
                <w:color w:val="000000"/>
                <w:sz w:val="24"/>
              </w:rPr>
              <w:t>600195</w:t>
            </w:r>
          </w:p>
        </w:tc>
        <w:tc>
          <w:tcPr>
            <w:tcW w:w="1795" w:type="dxa"/>
            <w:vAlign w:val="center"/>
          </w:tcPr>
          <w:p w:rsidR="0077148E" w:rsidRDefault="0037655A">
            <w:pPr>
              <w:jc w:val="center"/>
            </w:pPr>
            <w:r>
              <w:rPr>
                <w:color w:val="000000"/>
                <w:sz w:val="24"/>
              </w:rPr>
              <w:t>中牧股份</w:t>
            </w:r>
          </w:p>
        </w:tc>
        <w:tc>
          <w:tcPr>
            <w:tcW w:w="1346" w:type="dxa"/>
            <w:vAlign w:val="center"/>
          </w:tcPr>
          <w:p w:rsidR="0077148E" w:rsidRDefault="0037655A">
            <w:pPr>
              <w:jc w:val="right"/>
            </w:pPr>
            <w:r>
              <w:rPr>
                <w:color w:val="000000"/>
                <w:sz w:val="24"/>
              </w:rPr>
              <w:t>29,098</w:t>
            </w:r>
          </w:p>
        </w:tc>
        <w:tc>
          <w:tcPr>
            <w:tcW w:w="1944" w:type="dxa"/>
            <w:vAlign w:val="center"/>
          </w:tcPr>
          <w:p w:rsidR="0077148E" w:rsidRDefault="0037655A">
            <w:pPr>
              <w:jc w:val="right"/>
            </w:pPr>
            <w:r>
              <w:rPr>
                <w:color w:val="000000"/>
                <w:sz w:val="24"/>
              </w:rPr>
              <w:t>817,653.80</w:t>
            </w:r>
          </w:p>
        </w:tc>
        <w:tc>
          <w:tcPr>
            <w:tcW w:w="1705" w:type="dxa"/>
            <w:vAlign w:val="center"/>
          </w:tcPr>
          <w:p w:rsidR="0077148E" w:rsidRDefault="0037655A">
            <w:pPr>
              <w:jc w:val="right"/>
            </w:pPr>
            <w:r>
              <w:rPr>
                <w:color w:val="000000"/>
                <w:sz w:val="24"/>
              </w:rPr>
              <w:t>0.40</w:t>
            </w:r>
          </w:p>
        </w:tc>
      </w:tr>
      <w:tr w:rsidR="0077148E">
        <w:tc>
          <w:tcPr>
            <w:tcW w:w="862" w:type="dxa"/>
            <w:vAlign w:val="center"/>
          </w:tcPr>
          <w:p w:rsidR="0077148E" w:rsidRDefault="0037655A">
            <w:pPr>
              <w:jc w:val="center"/>
            </w:pPr>
            <w:r>
              <w:rPr>
                <w:color w:val="000000"/>
                <w:sz w:val="24"/>
              </w:rPr>
              <w:t>93</w:t>
            </w:r>
          </w:p>
        </w:tc>
        <w:tc>
          <w:tcPr>
            <w:tcW w:w="1346" w:type="dxa"/>
            <w:vAlign w:val="center"/>
          </w:tcPr>
          <w:p w:rsidR="0077148E" w:rsidRDefault="0037655A">
            <w:pPr>
              <w:jc w:val="center"/>
            </w:pPr>
            <w:r>
              <w:rPr>
                <w:color w:val="000000"/>
                <w:sz w:val="24"/>
              </w:rPr>
              <w:t>600482</w:t>
            </w:r>
          </w:p>
        </w:tc>
        <w:tc>
          <w:tcPr>
            <w:tcW w:w="1795" w:type="dxa"/>
            <w:vAlign w:val="center"/>
          </w:tcPr>
          <w:p w:rsidR="0077148E" w:rsidRDefault="0037655A">
            <w:pPr>
              <w:jc w:val="center"/>
            </w:pPr>
            <w:r>
              <w:rPr>
                <w:color w:val="000000"/>
                <w:sz w:val="24"/>
              </w:rPr>
              <w:t>风帆股份</w:t>
            </w:r>
          </w:p>
        </w:tc>
        <w:tc>
          <w:tcPr>
            <w:tcW w:w="1346" w:type="dxa"/>
            <w:vAlign w:val="center"/>
          </w:tcPr>
          <w:p w:rsidR="0077148E" w:rsidRDefault="0037655A">
            <w:pPr>
              <w:jc w:val="right"/>
            </w:pPr>
            <w:r>
              <w:rPr>
                <w:color w:val="000000"/>
                <w:sz w:val="24"/>
              </w:rPr>
              <w:t>19,200</w:t>
            </w:r>
          </w:p>
        </w:tc>
        <w:tc>
          <w:tcPr>
            <w:tcW w:w="1944" w:type="dxa"/>
            <w:vAlign w:val="center"/>
          </w:tcPr>
          <w:p w:rsidR="0077148E" w:rsidRDefault="0037655A">
            <w:pPr>
              <w:jc w:val="right"/>
            </w:pPr>
            <w:r>
              <w:rPr>
                <w:color w:val="000000"/>
                <w:sz w:val="24"/>
              </w:rPr>
              <w:t>813,696.00</w:t>
            </w:r>
          </w:p>
        </w:tc>
        <w:tc>
          <w:tcPr>
            <w:tcW w:w="1705" w:type="dxa"/>
            <w:vAlign w:val="center"/>
          </w:tcPr>
          <w:p w:rsidR="0077148E" w:rsidRDefault="0037655A">
            <w:pPr>
              <w:jc w:val="right"/>
            </w:pPr>
            <w:r>
              <w:rPr>
                <w:color w:val="000000"/>
                <w:sz w:val="24"/>
              </w:rPr>
              <w:t>0.40</w:t>
            </w:r>
          </w:p>
        </w:tc>
      </w:tr>
      <w:tr w:rsidR="0077148E">
        <w:tc>
          <w:tcPr>
            <w:tcW w:w="862" w:type="dxa"/>
            <w:vAlign w:val="center"/>
          </w:tcPr>
          <w:p w:rsidR="0077148E" w:rsidRDefault="0037655A">
            <w:pPr>
              <w:jc w:val="center"/>
            </w:pPr>
            <w:r>
              <w:rPr>
                <w:color w:val="000000"/>
                <w:sz w:val="24"/>
              </w:rPr>
              <w:t>94</w:t>
            </w:r>
          </w:p>
        </w:tc>
        <w:tc>
          <w:tcPr>
            <w:tcW w:w="1346" w:type="dxa"/>
            <w:vAlign w:val="center"/>
          </w:tcPr>
          <w:p w:rsidR="0077148E" w:rsidRDefault="0037655A">
            <w:pPr>
              <w:jc w:val="center"/>
            </w:pPr>
            <w:r>
              <w:rPr>
                <w:color w:val="000000"/>
                <w:sz w:val="24"/>
              </w:rPr>
              <w:t>002101</w:t>
            </w:r>
          </w:p>
        </w:tc>
        <w:tc>
          <w:tcPr>
            <w:tcW w:w="1795" w:type="dxa"/>
            <w:vAlign w:val="center"/>
          </w:tcPr>
          <w:p w:rsidR="0077148E" w:rsidRDefault="0037655A">
            <w:pPr>
              <w:jc w:val="center"/>
            </w:pPr>
            <w:r>
              <w:rPr>
                <w:color w:val="000000"/>
                <w:sz w:val="24"/>
              </w:rPr>
              <w:t>广东鸿图</w:t>
            </w:r>
          </w:p>
        </w:tc>
        <w:tc>
          <w:tcPr>
            <w:tcW w:w="1346" w:type="dxa"/>
            <w:vAlign w:val="center"/>
          </w:tcPr>
          <w:p w:rsidR="0077148E" w:rsidRDefault="0037655A">
            <w:pPr>
              <w:jc w:val="right"/>
            </w:pPr>
            <w:r>
              <w:rPr>
                <w:color w:val="000000"/>
                <w:sz w:val="24"/>
              </w:rPr>
              <w:t>26,600</w:t>
            </w:r>
          </w:p>
        </w:tc>
        <w:tc>
          <w:tcPr>
            <w:tcW w:w="1944" w:type="dxa"/>
            <w:vAlign w:val="center"/>
          </w:tcPr>
          <w:p w:rsidR="0077148E" w:rsidRDefault="0037655A">
            <w:pPr>
              <w:jc w:val="right"/>
            </w:pPr>
            <w:r>
              <w:rPr>
                <w:color w:val="000000"/>
                <w:sz w:val="24"/>
              </w:rPr>
              <w:t>801,192.00</w:t>
            </w:r>
          </w:p>
        </w:tc>
        <w:tc>
          <w:tcPr>
            <w:tcW w:w="1705" w:type="dxa"/>
            <w:vAlign w:val="center"/>
          </w:tcPr>
          <w:p w:rsidR="0077148E" w:rsidRDefault="0037655A">
            <w:pPr>
              <w:jc w:val="right"/>
            </w:pPr>
            <w:r>
              <w:rPr>
                <w:color w:val="000000"/>
                <w:sz w:val="24"/>
              </w:rPr>
              <w:t>0.39</w:t>
            </w:r>
          </w:p>
        </w:tc>
      </w:tr>
      <w:tr w:rsidR="0077148E">
        <w:tc>
          <w:tcPr>
            <w:tcW w:w="862" w:type="dxa"/>
            <w:vAlign w:val="center"/>
          </w:tcPr>
          <w:p w:rsidR="0077148E" w:rsidRDefault="0037655A">
            <w:pPr>
              <w:jc w:val="center"/>
            </w:pPr>
            <w:r>
              <w:rPr>
                <w:color w:val="000000"/>
                <w:sz w:val="24"/>
              </w:rPr>
              <w:t>95</w:t>
            </w:r>
          </w:p>
        </w:tc>
        <w:tc>
          <w:tcPr>
            <w:tcW w:w="1346" w:type="dxa"/>
            <w:vAlign w:val="center"/>
          </w:tcPr>
          <w:p w:rsidR="0077148E" w:rsidRDefault="0037655A">
            <w:pPr>
              <w:jc w:val="center"/>
            </w:pPr>
            <w:r>
              <w:rPr>
                <w:color w:val="000000"/>
                <w:sz w:val="24"/>
              </w:rPr>
              <w:t>000006</w:t>
            </w:r>
          </w:p>
        </w:tc>
        <w:tc>
          <w:tcPr>
            <w:tcW w:w="1795" w:type="dxa"/>
            <w:vAlign w:val="center"/>
          </w:tcPr>
          <w:p w:rsidR="0077148E" w:rsidRDefault="0037655A">
            <w:pPr>
              <w:jc w:val="center"/>
            </w:pPr>
            <w:r>
              <w:rPr>
                <w:color w:val="000000"/>
                <w:sz w:val="24"/>
              </w:rPr>
              <w:t>深振业Ａ</w:t>
            </w:r>
          </w:p>
        </w:tc>
        <w:tc>
          <w:tcPr>
            <w:tcW w:w="1346" w:type="dxa"/>
            <w:vAlign w:val="center"/>
          </w:tcPr>
          <w:p w:rsidR="0077148E" w:rsidRDefault="0037655A">
            <w:pPr>
              <w:jc w:val="right"/>
            </w:pPr>
            <w:r>
              <w:rPr>
                <w:color w:val="000000"/>
                <w:sz w:val="24"/>
              </w:rPr>
              <w:t>57,800</w:t>
            </w:r>
          </w:p>
        </w:tc>
        <w:tc>
          <w:tcPr>
            <w:tcW w:w="1944" w:type="dxa"/>
            <w:vAlign w:val="center"/>
          </w:tcPr>
          <w:p w:rsidR="0077148E" w:rsidRDefault="0037655A">
            <w:pPr>
              <w:jc w:val="right"/>
            </w:pPr>
            <w:r>
              <w:rPr>
                <w:color w:val="000000"/>
                <w:sz w:val="24"/>
              </w:rPr>
              <w:t>784,346.00</w:t>
            </w:r>
          </w:p>
        </w:tc>
        <w:tc>
          <w:tcPr>
            <w:tcW w:w="1705" w:type="dxa"/>
            <w:vAlign w:val="center"/>
          </w:tcPr>
          <w:p w:rsidR="0077148E" w:rsidRDefault="0037655A">
            <w:pPr>
              <w:jc w:val="right"/>
            </w:pPr>
            <w:r>
              <w:rPr>
                <w:color w:val="000000"/>
                <w:sz w:val="24"/>
              </w:rPr>
              <w:t>0.39</w:t>
            </w:r>
          </w:p>
        </w:tc>
      </w:tr>
      <w:tr w:rsidR="0077148E">
        <w:tc>
          <w:tcPr>
            <w:tcW w:w="862" w:type="dxa"/>
            <w:vAlign w:val="center"/>
          </w:tcPr>
          <w:p w:rsidR="0077148E" w:rsidRDefault="0037655A">
            <w:pPr>
              <w:jc w:val="center"/>
            </w:pPr>
            <w:r>
              <w:rPr>
                <w:color w:val="000000"/>
                <w:sz w:val="24"/>
              </w:rPr>
              <w:t>96</w:t>
            </w:r>
          </w:p>
        </w:tc>
        <w:tc>
          <w:tcPr>
            <w:tcW w:w="1346" w:type="dxa"/>
            <w:vAlign w:val="center"/>
          </w:tcPr>
          <w:p w:rsidR="0077148E" w:rsidRDefault="0037655A">
            <w:pPr>
              <w:jc w:val="center"/>
            </w:pPr>
            <w:r>
              <w:rPr>
                <w:color w:val="000000"/>
                <w:sz w:val="24"/>
              </w:rPr>
              <w:t>000716</w:t>
            </w:r>
          </w:p>
        </w:tc>
        <w:tc>
          <w:tcPr>
            <w:tcW w:w="1795" w:type="dxa"/>
            <w:vAlign w:val="center"/>
          </w:tcPr>
          <w:p w:rsidR="0077148E" w:rsidRDefault="0037655A">
            <w:pPr>
              <w:jc w:val="center"/>
            </w:pPr>
            <w:r>
              <w:rPr>
                <w:color w:val="000000"/>
                <w:sz w:val="24"/>
              </w:rPr>
              <w:t>黑芝麻</w:t>
            </w:r>
          </w:p>
        </w:tc>
        <w:tc>
          <w:tcPr>
            <w:tcW w:w="1346" w:type="dxa"/>
            <w:vAlign w:val="center"/>
          </w:tcPr>
          <w:p w:rsidR="0077148E" w:rsidRDefault="0037655A">
            <w:pPr>
              <w:jc w:val="right"/>
            </w:pPr>
            <w:r>
              <w:rPr>
                <w:color w:val="000000"/>
                <w:sz w:val="24"/>
              </w:rPr>
              <w:t>31,681</w:t>
            </w:r>
          </w:p>
        </w:tc>
        <w:tc>
          <w:tcPr>
            <w:tcW w:w="1944" w:type="dxa"/>
            <w:vAlign w:val="center"/>
          </w:tcPr>
          <w:p w:rsidR="0077148E" w:rsidRDefault="0037655A">
            <w:pPr>
              <w:jc w:val="right"/>
            </w:pPr>
            <w:r>
              <w:rPr>
                <w:color w:val="000000"/>
                <w:sz w:val="24"/>
              </w:rPr>
              <w:t>750,522.89</w:t>
            </w:r>
          </w:p>
        </w:tc>
        <w:tc>
          <w:tcPr>
            <w:tcW w:w="1705" w:type="dxa"/>
            <w:vAlign w:val="center"/>
          </w:tcPr>
          <w:p w:rsidR="0077148E" w:rsidRDefault="0037655A">
            <w:pPr>
              <w:jc w:val="right"/>
            </w:pPr>
            <w:r>
              <w:rPr>
                <w:color w:val="000000"/>
                <w:sz w:val="24"/>
              </w:rPr>
              <w:t>0.37</w:t>
            </w:r>
          </w:p>
        </w:tc>
      </w:tr>
      <w:tr w:rsidR="0077148E">
        <w:tc>
          <w:tcPr>
            <w:tcW w:w="862" w:type="dxa"/>
            <w:vAlign w:val="center"/>
          </w:tcPr>
          <w:p w:rsidR="0077148E" w:rsidRDefault="0037655A">
            <w:pPr>
              <w:jc w:val="center"/>
            </w:pPr>
            <w:r>
              <w:rPr>
                <w:color w:val="000000"/>
                <w:sz w:val="24"/>
              </w:rPr>
              <w:t>97</w:t>
            </w:r>
          </w:p>
        </w:tc>
        <w:tc>
          <w:tcPr>
            <w:tcW w:w="1346" w:type="dxa"/>
            <w:vAlign w:val="center"/>
          </w:tcPr>
          <w:p w:rsidR="0077148E" w:rsidRDefault="0037655A">
            <w:pPr>
              <w:jc w:val="center"/>
            </w:pPr>
            <w:r>
              <w:rPr>
                <w:color w:val="000000"/>
                <w:sz w:val="24"/>
              </w:rPr>
              <w:t>000672</w:t>
            </w:r>
          </w:p>
        </w:tc>
        <w:tc>
          <w:tcPr>
            <w:tcW w:w="1795" w:type="dxa"/>
            <w:vAlign w:val="center"/>
          </w:tcPr>
          <w:p w:rsidR="0077148E" w:rsidRDefault="0037655A">
            <w:pPr>
              <w:jc w:val="center"/>
            </w:pPr>
            <w:r>
              <w:rPr>
                <w:color w:val="000000"/>
                <w:sz w:val="24"/>
              </w:rPr>
              <w:t>上峰水泥</w:t>
            </w:r>
          </w:p>
        </w:tc>
        <w:tc>
          <w:tcPr>
            <w:tcW w:w="1346" w:type="dxa"/>
            <w:vAlign w:val="center"/>
          </w:tcPr>
          <w:p w:rsidR="0077148E" w:rsidRDefault="0037655A">
            <w:pPr>
              <w:jc w:val="right"/>
            </w:pPr>
            <w:r>
              <w:rPr>
                <w:color w:val="000000"/>
                <w:sz w:val="24"/>
              </w:rPr>
              <w:t>61,800</w:t>
            </w:r>
          </w:p>
        </w:tc>
        <w:tc>
          <w:tcPr>
            <w:tcW w:w="1944" w:type="dxa"/>
            <w:vAlign w:val="center"/>
          </w:tcPr>
          <w:p w:rsidR="0077148E" w:rsidRDefault="0037655A">
            <w:pPr>
              <w:jc w:val="right"/>
            </w:pPr>
            <w:r>
              <w:rPr>
                <w:color w:val="000000"/>
                <w:sz w:val="24"/>
              </w:rPr>
              <w:t>744,690.00</w:t>
            </w:r>
          </w:p>
        </w:tc>
        <w:tc>
          <w:tcPr>
            <w:tcW w:w="1705" w:type="dxa"/>
            <w:vAlign w:val="center"/>
          </w:tcPr>
          <w:p w:rsidR="0077148E" w:rsidRDefault="0037655A">
            <w:pPr>
              <w:jc w:val="right"/>
            </w:pPr>
            <w:r>
              <w:rPr>
                <w:color w:val="000000"/>
                <w:sz w:val="24"/>
              </w:rPr>
              <w:t>0.37</w:t>
            </w:r>
          </w:p>
        </w:tc>
      </w:tr>
      <w:tr w:rsidR="0077148E">
        <w:tc>
          <w:tcPr>
            <w:tcW w:w="862" w:type="dxa"/>
            <w:vAlign w:val="center"/>
          </w:tcPr>
          <w:p w:rsidR="0077148E" w:rsidRDefault="0037655A">
            <w:pPr>
              <w:jc w:val="center"/>
            </w:pPr>
            <w:r>
              <w:rPr>
                <w:color w:val="000000"/>
                <w:sz w:val="24"/>
              </w:rPr>
              <w:t>98</w:t>
            </w:r>
          </w:p>
        </w:tc>
        <w:tc>
          <w:tcPr>
            <w:tcW w:w="1346" w:type="dxa"/>
            <w:vAlign w:val="center"/>
          </w:tcPr>
          <w:p w:rsidR="0077148E" w:rsidRDefault="0037655A">
            <w:pPr>
              <w:jc w:val="center"/>
            </w:pPr>
            <w:r>
              <w:rPr>
                <w:color w:val="000000"/>
                <w:sz w:val="24"/>
              </w:rPr>
              <w:t>600291</w:t>
            </w:r>
          </w:p>
        </w:tc>
        <w:tc>
          <w:tcPr>
            <w:tcW w:w="1795" w:type="dxa"/>
            <w:vAlign w:val="center"/>
          </w:tcPr>
          <w:p w:rsidR="0077148E" w:rsidRDefault="0037655A">
            <w:pPr>
              <w:jc w:val="center"/>
            </w:pPr>
            <w:r>
              <w:rPr>
                <w:color w:val="000000"/>
                <w:sz w:val="24"/>
              </w:rPr>
              <w:t>西水股份</w:t>
            </w:r>
          </w:p>
        </w:tc>
        <w:tc>
          <w:tcPr>
            <w:tcW w:w="1346" w:type="dxa"/>
            <w:vAlign w:val="center"/>
          </w:tcPr>
          <w:p w:rsidR="0077148E" w:rsidRDefault="0037655A">
            <w:pPr>
              <w:jc w:val="right"/>
            </w:pPr>
            <w:r>
              <w:rPr>
                <w:color w:val="000000"/>
                <w:sz w:val="24"/>
              </w:rPr>
              <w:t>19,500</w:t>
            </w:r>
          </w:p>
        </w:tc>
        <w:tc>
          <w:tcPr>
            <w:tcW w:w="1944" w:type="dxa"/>
            <w:vAlign w:val="center"/>
          </w:tcPr>
          <w:p w:rsidR="0077148E" w:rsidRDefault="0037655A">
            <w:pPr>
              <w:jc w:val="right"/>
            </w:pPr>
            <w:r>
              <w:rPr>
                <w:color w:val="000000"/>
                <w:sz w:val="24"/>
              </w:rPr>
              <w:t>715,845.00</w:t>
            </w:r>
          </w:p>
        </w:tc>
        <w:tc>
          <w:tcPr>
            <w:tcW w:w="1705" w:type="dxa"/>
            <w:vAlign w:val="center"/>
          </w:tcPr>
          <w:p w:rsidR="0077148E" w:rsidRDefault="0037655A">
            <w:pPr>
              <w:jc w:val="right"/>
            </w:pPr>
            <w:r>
              <w:rPr>
                <w:color w:val="000000"/>
                <w:sz w:val="24"/>
              </w:rPr>
              <w:t>0.35</w:t>
            </w:r>
          </w:p>
        </w:tc>
      </w:tr>
      <w:tr w:rsidR="0077148E">
        <w:tc>
          <w:tcPr>
            <w:tcW w:w="862" w:type="dxa"/>
            <w:vAlign w:val="center"/>
          </w:tcPr>
          <w:p w:rsidR="0077148E" w:rsidRDefault="0037655A">
            <w:pPr>
              <w:jc w:val="center"/>
            </w:pPr>
            <w:r>
              <w:rPr>
                <w:color w:val="000000"/>
                <w:sz w:val="24"/>
              </w:rPr>
              <w:t>99</w:t>
            </w:r>
          </w:p>
        </w:tc>
        <w:tc>
          <w:tcPr>
            <w:tcW w:w="1346" w:type="dxa"/>
            <w:vAlign w:val="center"/>
          </w:tcPr>
          <w:p w:rsidR="0077148E" w:rsidRDefault="0037655A">
            <w:pPr>
              <w:jc w:val="center"/>
            </w:pPr>
            <w:r>
              <w:rPr>
                <w:color w:val="000000"/>
                <w:sz w:val="24"/>
              </w:rPr>
              <w:t>002662</w:t>
            </w:r>
          </w:p>
        </w:tc>
        <w:tc>
          <w:tcPr>
            <w:tcW w:w="1795" w:type="dxa"/>
            <w:vAlign w:val="center"/>
          </w:tcPr>
          <w:p w:rsidR="0077148E" w:rsidRDefault="0037655A">
            <w:pPr>
              <w:jc w:val="center"/>
            </w:pPr>
            <w:r>
              <w:rPr>
                <w:color w:val="000000"/>
                <w:sz w:val="24"/>
              </w:rPr>
              <w:t>京威股份</w:t>
            </w:r>
          </w:p>
        </w:tc>
        <w:tc>
          <w:tcPr>
            <w:tcW w:w="1346" w:type="dxa"/>
            <w:vAlign w:val="center"/>
          </w:tcPr>
          <w:p w:rsidR="0077148E" w:rsidRDefault="0037655A">
            <w:pPr>
              <w:jc w:val="right"/>
            </w:pPr>
            <w:r>
              <w:rPr>
                <w:color w:val="000000"/>
                <w:sz w:val="24"/>
              </w:rPr>
              <w:t>39,802</w:t>
            </w:r>
          </w:p>
        </w:tc>
        <w:tc>
          <w:tcPr>
            <w:tcW w:w="1944" w:type="dxa"/>
            <w:vAlign w:val="center"/>
          </w:tcPr>
          <w:p w:rsidR="0077148E" w:rsidRDefault="0037655A">
            <w:pPr>
              <w:jc w:val="right"/>
            </w:pPr>
            <w:r>
              <w:rPr>
                <w:color w:val="000000"/>
                <w:sz w:val="24"/>
              </w:rPr>
              <w:t>710,067.68</w:t>
            </w:r>
          </w:p>
        </w:tc>
        <w:tc>
          <w:tcPr>
            <w:tcW w:w="1705" w:type="dxa"/>
            <w:vAlign w:val="center"/>
          </w:tcPr>
          <w:p w:rsidR="0077148E" w:rsidRDefault="0037655A">
            <w:pPr>
              <w:jc w:val="right"/>
            </w:pPr>
            <w:r>
              <w:rPr>
                <w:color w:val="000000"/>
                <w:sz w:val="24"/>
              </w:rPr>
              <w:t>0.35</w:t>
            </w:r>
          </w:p>
        </w:tc>
      </w:tr>
      <w:tr w:rsidR="0077148E">
        <w:tc>
          <w:tcPr>
            <w:tcW w:w="862" w:type="dxa"/>
            <w:vAlign w:val="center"/>
          </w:tcPr>
          <w:p w:rsidR="0077148E" w:rsidRDefault="0037655A">
            <w:pPr>
              <w:jc w:val="center"/>
            </w:pPr>
            <w:r>
              <w:rPr>
                <w:color w:val="000000"/>
                <w:sz w:val="24"/>
              </w:rPr>
              <w:t>100</w:t>
            </w:r>
          </w:p>
        </w:tc>
        <w:tc>
          <w:tcPr>
            <w:tcW w:w="1346" w:type="dxa"/>
            <w:vAlign w:val="center"/>
          </w:tcPr>
          <w:p w:rsidR="0077148E" w:rsidRDefault="0037655A">
            <w:pPr>
              <w:jc w:val="center"/>
            </w:pPr>
            <w:r>
              <w:rPr>
                <w:color w:val="000000"/>
                <w:sz w:val="24"/>
              </w:rPr>
              <w:t>600418</w:t>
            </w:r>
          </w:p>
        </w:tc>
        <w:tc>
          <w:tcPr>
            <w:tcW w:w="1795" w:type="dxa"/>
            <w:vAlign w:val="center"/>
          </w:tcPr>
          <w:p w:rsidR="0077148E" w:rsidRDefault="0037655A">
            <w:pPr>
              <w:jc w:val="center"/>
            </w:pPr>
            <w:r>
              <w:rPr>
                <w:color w:val="000000"/>
                <w:sz w:val="24"/>
              </w:rPr>
              <w:t>江淮汽车</w:t>
            </w:r>
          </w:p>
        </w:tc>
        <w:tc>
          <w:tcPr>
            <w:tcW w:w="1346" w:type="dxa"/>
            <w:vAlign w:val="center"/>
          </w:tcPr>
          <w:p w:rsidR="0077148E" w:rsidRDefault="0037655A">
            <w:pPr>
              <w:jc w:val="right"/>
            </w:pPr>
            <w:r>
              <w:rPr>
                <w:color w:val="000000"/>
                <w:sz w:val="24"/>
              </w:rPr>
              <w:t>47,100</w:t>
            </w:r>
          </w:p>
        </w:tc>
        <w:tc>
          <w:tcPr>
            <w:tcW w:w="1944" w:type="dxa"/>
            <w:vAlign w:val="center"/>
          </w:tcPr>
          <w:p w:rsidR="0077148E" w:rsidRDefault="0037655A">
            <w:pPr>
              <w:jc w:val="right"/>
            </w:pPr>
            <w:r>
              <w:rPr>
                <w:color w:val="000000"/>
                <w:sz w:val="24"/>
              </w:rPr>
              <w:t>663,168.00</w:t>
            </w:r>
          </w:p>
        </w:tc>
        <w:tc>
          <w:tcPr>
            <w:tcW w:w="1705" w:type="dxa"/>
            <w:vAlign w:val="center"/>
          </w:tcPr>
          <w:p w:rsidR="0077148E" w:rsidRDefault="0037655A">
            <w:pPr>
              <w:jc w:val="right"/>
            </w:pPr>
            <w:r>
              <w:rPr>
                <w:color w:val="000000"/>
                <w:sz w:val="24"/>
              </w:rPr>
              <w:t>0.33</w:t>
            </w:r>
          </w:p>
        </w:tc>
      </w:tr>
      <w:tr w:rsidR="0077148E">
        <w:tc>
          <w:tcPr>
            <w:tcW w:w="862" w:type="dxa"/>
            <w:vAlign w:val="center"/>
          </w:tcPr>
          <w:p w:rsidR="0077148E" w:rsidRDefault="0037655A">
            <w:pPr>
              <w:jc w:val="center"/>
            </w:pPr>
            <w:r>
              <w:rPr>
                <w:color w:val="000000"/>
                <w:sz w:val="24"/>
              </w:rPr>
              <w:t>101</w:t>
            </w:r>
          </w:p>
        </w:tc>
        <w:tc>
          <w:tcPr>
            <w:tcW w:w="1346" w:type="dxa"/>
            <w:vAlign w:val="center"/>
          </w:tcPr>
          <w:p w:rsidR="0077148E" w:rsidRDefault="0037655A">
            <w:pPr>
              <w:jc w:val="center"/>
            </w:pPr>
            <w:r>
              <w:rPr>
                <w:color w:val="000000"/>
                <w:sz w:val="24"/>
              </w:rPr>
              <w:t>002368</w:t>
            </w:r>
          </w:p>
        </w:tc>
        <w:tc>
          <w:tcPr>
            <w:tcW w:w="1795" w:type="dxa"/>
            <w:vAlign w:val="center"/>
          </w:tcPr>
          <w:p w:rsidR="0077148E" w:rsidRDefault="0037655A">
            <w:pPr>
              <w:jc w:val="center"/>
            </w:pPr>
            <w:r>
              <w:rPr>
                <w:color w:val="000000"/>
                <w:sz w:val="24"/>
              </w:rPr>
              <w:t>太极股份</w:t>
            </w:r>
          </w:p>
        </w:tc>
        <w:tc>
          <w:tcPr>
            <w:tcW w:w="1346" w:type="dxa"/>
            <w:vAlign w:val="center"/>
          </w:tcPr>
          <w:p w:rsidR="0077148E" w:rsidRDefault="0037655A">
            <w:pPr>
              <w:jc w:val="right"/>
            </w:pPr>
            <w:r>
              <w:rPr>
                <w:color w:val="000000"/>
                <w:sz w:val="24"/>
              </w:rPr>
              <w:t>10,650</w:t>
            </w:r>
          </w:p>
        </w:tc>
        <w:tc>
          <w:tcPr>
            <w:tcW w:w="1944" w:type="dxa"/>
            <w:vAlign w:val="center"/>
          </w:tcPr>
          <w:p w:rsidR="0077148E" w:rsidRDefault="0037655A">
            <w:pPr>
              <w:jc w:val="right"/>
            </w:pPr>
            <w:r>
              <w:rPr>
                <w:color w:val="000000"/>
                <w:sz w:val="24"/>
              </w:rPr>
              <w:t>561,574.50</w:t>
            </w:r>
          </w:p>
        </w:tc>
        <w:tc>
          <w:tcPr>
            <w:tcW w:w="1705" w:type="dxa"/>
            <w:vAlign w:val="center"/>
          </w:tcPr>
          <w:p w:rsidR="0077148E" w:rsidRDefault="0037655A">
            <w:pPr>
              <w:jc w:val="right"/>
            </w:pPr>
            <w:r>
              <w:rPr>
                <w:color w:val="000000"/>
                <w:sz w:val="24"/>
              </w:rPr>
              <w:t>0.28</w:t>
            </w:r>
          </w:p>
        </w:tc>
      </w:tr>
      <w:tr w:rsidR="0077148E">
        <w:tc>
          <w:tcPr>
            <w:tcW w:w="862" w:type="dxa"/>
            <w:vAlign w:val="center"/>
          </w:tcPr>
          <w:p w:rsidR="0077148E" w:rsidRDefault="0037655A">
            <w:pPr>
              <w:jc w:val="center"/>
            </w:pPr>
            <w:r>
              <w:rPr>
                <w:color w:val="000000"/>
                <w:sz w:val="24"/>
              </w:rPr>
              <w:t>102</w:t>
            </w:r>
          </w:p>
        </w:tc>
        <w:tc>
          <w:tcPr>
            <w:tcW w:w="1346" w:type="dxa"/>
            <w:vAlign w:val="center"/>
          </w:tcPr>
          <w:p w:rsidR="0077148E" w:rsidRDefault="0037655A">
            <w:pPr>
              <w:jc w:val="center"/>
            </w:pPr>
            <w:r>
              <w:rPr>
                <w:color w:val="000000"/>
                <w:sz w:val="24"/>
              </w:rPr>
              <w:t>600879</w:t>
            </w:r>
          </w:p>
        </w:tc>
        <w:tc>
          <w:tcPr>
            <w:tcW w:w="1795" w:type="dxa"/>
            <w:vAlign w:val="center"/>
          </w:tcPr>
          <w:p w:rsidR="0077148E" w:rsidRDefault="0037655A">
            <w:pPr>
              <w:jc w:val="center"/>
            </w:pPr>
            <w:r>
              <w:rPr>
                <w:color w:val="000000"/>
                <w:sz w:val="24"/>
              </w:rPr>
              <w:t>航天电子</w:t>
            </w:r>
          </w:p>
        </w:tc>
        <w:tc>
          <w:tcPr>
            <w:tcW w:w="1346" w:type="dxa"/>
            <w:vAlign w:val="center"/>
          </w:tcPr>
          <w:p w:rsidR="0077148E" w:rsidRDefault="0037655A">
            <w:pPr>
              <w:jc w:val="right"/>
            </w:pPr>
            <w:r>
              <w:rPr>
                <w:color w:val="000000"/>
                <w:sz w:val="24"/>
              </w:rPr>
              <w:t>17,000</w:t>
            </w:r>
          </w:p>
        </w:tc>
        <w:tc>
          <w:tcPr>
            <w:tcW w:w="1944" w:type="dxa"/>
            <w:vAlign w:val="center"/>
          </w:tcPr>
          <w:p w:rsidR="0077148E" w:rsidRDefault="0037655A">
            <w:pPr>
              <w:jc w:val="right"/>
            </w:pPr>
            <w:r>
              <w:rPr>
                <w:color w:val="000000"/>
                <w:sz w:val="24"/>
              </w:rPr>
              <w:t>416,500.00</w:t>
            </w:r>
          </w:p>
        </w:tc>
        <w:tc>
          <w:tcPr>
            <w:tcW w:w="1705" w:type="dxa"/>
            <w:vAlign w:val="center"/>
          </w:tcPr>
          <w:p w:rsidR="0077148E" w:rsidRDefault="0037655A">
            <w:pPr>
              <w:jc w:val="right"/>
            </w:pPr>
            <w:r>
              <w:rPr>
                <w:color w:val="000000"/>
                <w:sz w:val="24"/>
              </w:rPr>
              <w:t>0.20</w:t>
            </w:r>
          </w:p>
        </w:tc>
      </w:tr>
      <w:tr w:rsidR="0077148E">
        <w:tc>
          <w:tcPr>
            <w:tcW w:w="862" w:type="dxa"/>
            <w:vAlign w:val="center"/>
          </w:tcPr>
          <w:p w:rsidR="0077148E" w:rsidRDefault="0037655A">
            <w:pPr>
              <w:jc w:val="center"/>
            </w:pPr>
            <w:r>
              <w:rPr>
                <w:color w:val="000000"/>
                <w:sz w:val="24"/>
              </w:rPr>
              <w:t>103</w:t>
            </w:r>
          </w:p>
        </w:tc>
        <w:tc>
          <w:tcPr>
            <w:tcW w:w="1346" w:type="dxa"/>
            <w:vAlign w:val="center"/>
          </w:tcPr>
          <w:p w:rsidR="0077148E" w:rsidRDefault="0037655A">
            <w:pPr>
              <w:jc w:val="center"/>
            </w:pPr>
            <w:r>
              <w:rPr>
                <w:color w:val="000000"/>
                <w:sz w:val="24"/>
              </w:rPr>
              <w:t>600575</w:t>
            </w:r>
          </w:p>
        </w:tc>
        <w:tc>
          <w:tcPr>
            <w:tcW w:w="1795" w:type="dxa"/>
            <w:vAlign w:val="center"/>
          </w:tcPr>
          <w:p w:rsidR="0077148E" w:rsidRDefault="0037655A">
            <w:pPr>
              <w:jc w:val="center"/>
            </w:pPr>
            <w:r>
              <w:rPr>
                <w:color w:val="000000"/>
                <w:sz w:val="24"/>
              </w:rPr>
              <w:t>皖江物流</w:t>
            </w:r>
          </w:p>
        </w:tc>
        <w:tc>
          <w:tcPr>
            <w:tcW w:w="1346" w:type="dxa"/>
            <w:vAlign w:val="center"/>
          </w:tcPr>
          <w:p w:rsidR="0077148E" w:rsidRDefault="0037655A">
            <w:pPr>
              <w:jc w:val="right"/>
            </w:pPr>
            <w:r>
              <w:rPr>
                <w:color w:val="000000"/>
                <w:sz w:val="24"/>
              </w:rPr>
              <w:t>18,700</w:t>
            </w:r>
          </w:p>
        </w:tc>
        <w:tc>
          <w:tcPr>
            <w:tcW w:w="1944" w:type="dxa"/>
            <w:vAlign w:val="center"/>
          </w:tcPr>
          <w:p w:rsidR="0077148E" w:rsidRDefault="0037655A">
            <w:pPr>
              <w:jc w:val="right"/>
            </w:pPr>
            <w:r>
              <w:rPr>
                <w:color w:val="000000"/>
                <w:sz w:val="24"/>
              </w:rPr>
              <w:t>76,857.00</w:t>
            </w:r>
          </w:p>
        </w:tc>
        <w:tc>
          <w:tcPr>
            <w:tcW w:w="1705" w:type="dxa"/>
            <w:vAlign w:val="center"/>
          </w:tcPr>
          <w:p w:rsidR="0077148E" w:rsidRDefault="0037655A">
            <w:pPr>
              <w:jc w:val="right"/>
            </w:pPr>
            <w:r>
              <w:rPr>
                <w:color w:val="000000"/>
                <w:sz w:val="24"/>
              </w:rPr>
              <w:t>0.04</w:t>
            </w:r>
          </w:p>
        </w:tc>
      </w:tr>
      <w:tr w:rsidR="0077148E">
        <w:tc>
          <w:tcPr>
            <w:tcW w:w="862" w:type="dxa"/>
            <w:vAlign w:val="center"/>
          </w:tcPr>
          <w:p w:rsidR="0077148E" w:rsidRDefault="0037655A">
            <w:pPr>
              <w:jc w:val="center"/>
            </w:pPr>
            <w:r>
              <w:rPr>
                <w:color w:val="000000"/>
                <w:sz w:val="24"/>
              </w:rPr>
              <w:t>104</w:t>
            </w:r>
          </w:p>
        </w:tc>
        <w:tc>
          <w:tcPr>
            <w:tcW w:w="1346" w:type="dxa"/>
            <w:vAlign w:val="center"/>
          </w:tcPr>
          <w:p w:rsidR="0077148E" w:rsidRDefault="0037655A">
            <w:pPr>
              <w:jc w:val="center"/>
            </w:pPr>
            <w:r>
              <w:rPr>
                <w:color w:val="000000"/>
                <w:sz w:val="24"/>
              </w:rPr>
              <w:t>002170</w:t>
            </w:r>
          </w:p>
        </w:tc>
        <w:tc>
          <w:tcPr>
            <w:tcW w:w="1795" w:type="dxa"/>
            <w:vAlign w:val="center"/>
          </w:tcPr>
          <w:p w:rsidR="0077148E" w:rsidRDefault="0037655A">
            <w:pPr>
              <w:jc w:val="center"/>
            </w:pPr>
            <w:r>
              <w:rPr>
                <w:color w:val="000000"/>
                <w:sz w:val="24"/>
              </w:rPr>
              <w:t>芭田股份</w:t>
            </w:r>
          </w:p>
        </w:tc>
        <w:tc>
          <w:tcPr>
            <w:tcW w:w="1346" w:type="dxa"/>
            <w:vAlign w:val="center"/>
          </w:tcPr>
          <w:p w:rsidR="0077148E" w:rsidRDefault="0037655A">
            <w:pPr>
              <w:jc w:val="right"/>
            </w:pPr>
            <w:r>
              <w:rPr>
                <w:color w:val="000000"/>
                <w:sz w:val="24"/>
              </w:rPr>
              <w:t>1,100</w:t>
            </w:r>
          </w:p>
        </w:tc>
        <w:tc>
          <w:tcPr>
            <w:tcW w:w="1944" w:type="dxa"/>
            <w:vAlign w:val="center"/>
          </w:tcPr>
          <w:p w:rsidR="0077148E" w:rsidRDefault="0037655A">
            <w:pPr>
              <w:jc w:val="right"/>
            </w:pPr>
            <w:r>
              <w:rPr>
                <w:color w:val="000000"/>
                <w:sz w:val="24"/>
              </w:rPr>
              <w:t>25,058.00</w:t>
            </w:r>
          </w:p>
        </w:tc>
        <w:tc>
          <w:tcPr>
            <w:tcW w:w="1705" w:type="dxa"/>
            <w:vAlign w:val="center"/>
          </w:tcPr>
          <w:p w:rsidR="0077148E" w:rsidRDefault="0037655A">
            <w:pPr>
              <w:jc w:val="right"/>
            </w:pPr>
            <w:r>
              <w:rPr>
                <w:color w:val="000000"/>
                <w:sz w:val="24"/>
              </w:rPr>
              <w:t>0.01</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08404"/>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77148E">
        <w:tc>
          <w:tcPr>
            <w:tcW w:w="869" w:type="dxa"/>
            <w:vAlign w:val="center"/>
          </w:tcPr>
          <w:p w:rsidR="0077148E" w:rsidRDefault="0037655A">
            <w:pPr>
              <w:jc w:val="center"/>
            </w:pPr>
            <w:r>
              <w:rPr>
                <w:sz w:val="24"/>
              </w:rPr>
              <w:t>1</w:t>
            </w:r>
          </w:p>
        </w:tc>
        <w:tc>
          <w:tcPr>
            <w:tcW w:w="1650" w:type="dxa"/>
            <w:vAlign w:val="center"/>
          </w:tcPr>
          <w:p w:rsidR="0077148E" w:rsidRDefault="0037655A">
            <w:pPr>
              <w:jc w:val="center"/>
            </w:pPr>
            <w:r>
              <w:rPr>
                <w:sz w:val="24"/>
              </w:rPr>
              <w:t>000002</w:t>
            </w:r>
          </w:p>
        </w:tc>
        <w:tc>
          <w:tcPr>
            <w:tcW w:w="1980" w:type="dxa"/>
            <w:vAlign w:val="center"/>
          </w:tcPr>
          <w:p w:rsidR="0077148E" w:rsidRDefault="0037655A">
            <w:pPr>
              <w:jc w:val="center"/>
            </w:pPr>
            <w:r>
              <w:rPr>
                <w:sz w:val="24"/>
              </w:rPr>
              <w:t>万</w:t>
            </w:r>
            <w:r>
              <w:rPr>
                <w:sz w:val="24"/>
              </w:rPr>
              <w:t xml:space="preserve">  </w:t>
            </w:r>
            <w:r>
              <w:rPr>
                <w:sz w:val="24"/>
              </w:rPr>
              <w:t>科Ａ</w:t>
            </w:r>
          </w:p>
        </w:tc>
        <w:tc>
          <w:tcPr>
            <w:tcW w:w="2879" w:type="dxa"/>
            <w:vAlign w:val="center"/>
          </w:tcPr>
          <w:p w:rsidR="0077148E" w:rsidRDefault="0037655A">
            <w:pPr>
              <w:jc w:val="right"/>
            </w:pPr>
            <w:r>
              <w:rPr>
                <w:sz w:val="24"/>
              </w:rPr>
              <w:t>9,153,332.00</w:t>
            </w:r>
          </w:p>
        </w:tc>
        <w:tc>
          <w:tcPr>
            <w:tcW w:w="1620" w:type="dxa"/>
            <w:vAlign w:val="center"/>
          </w:tcPr>
          <w:p w:rsidR="0077148E" w:rsidRDefault="0037655A">
            <w:pPr>
              <w:jc w:val="right"/>
            </w:pPr>
            <w:r>
              <w:rPr>
                <w:sz w:val="24"/>
              </w:rPr>
              <w:t>4.48</w:t>
            </w:r>
          </w:p>
        </w:tc>
      </w:tr>
      <w:tr w:rsidR="0077148E">
        <w:tc>
          <w:tcPr>
            <w:tcW w:w="869" w:type="dxa"/>
            <w:vAlign w:val="center"/>
          </w:tcPr>
          <w:p w:rsidR="0077148E" w:rsidRDefault="0037655A">
            <w:pPr>
              <w:jc w:val="center"/>
            </w:pPr>
            <w:r>
              <w:rPr>
                <w:sz w:val="24"/>
              </w:rPr>
              <w:t>2</w:t>
            </w:r>
          </w:p>
        </w:tc>
        <w:tc>
          <w:tcPr>
            <w:tcW w:w="1650" w:type="dxa"/>
            <w:vAlign w:val="center"/>
          </w:tcPr>
          <w:p w:rsidR="0077148E" w:rsidRDefault="0037655A">
            <w:pPr>
              <w:jc w:val="center"/>
            </w:pPr>
            <w:r>
              <w:rPr>
                <w:sz w:val="24"/>
              </w:rPr>
              <w:t>000712</w:t>
            </w:r>
          </w:p>
        </w:tc>
        <w:tc>
          <w:tcPr>
            <w:tcW w:w="1980" w:type="dxa"/>
            <w:vAlign w:val="center"/>
          </w:tcPr>
          <w:p w:rsidR="0077148E" w:rsidRDefault="0037655A">
            <w:pPr>
              <w:jc w:val="center"/>
            </w:pPr>
            <w:r>
              <w:rPr>
                <w:sz w:val="24"/>
              </w:rPr>
              <w:t>锦龙股份</w:t>
            </w:r>
          </w:p>
        </w:tc>
        <w:tc>
          <w:tcPr>
            <w:tcW w:w="2879" w:type="dxa"/>
            <w:vAlign w:val="center"/>
          </w:tcPr>
          <w:p w:rsidR="0077148E" w:rsidRDefault="0037655A">
            <w:pPr>
              <w:jc w:val="right"/>
            </w:pPr>
            <w:r>
              <w:rPr>
                <w:sz w:val="24"/>
              </w:rPr>
              <w:t>8,908,931.65</w:t>
            </w:r>
          </w:p>
        </w:tc>
        <w:tc>
          <w:tcPr>
            <w:tcW w:w="1620" w:type="dxa"/>
            <w:vAlign w:val="center"/>
          </w:tcPr>
          <w:p w:rsidR="0077148E" w:rsidRDefault="0037655A">
            <w:pPr>
              <w:jc w:val="right"/>
            </w:pPr>
            <w:r>
              <w:rPr>
                <w:sz w:val="24"/>
              </w:rPr>
              <w:t>4.36</w:t>
            </w:r>
          </w:p>
        </w:tc>
      </w:tr>
      <w:tr w:rsidR="0077148E">
        <w:tc>
          <w:tcPr>
            <w:tcW w:w="869" w:type="dxa"/>
            <w:vAlign w:val="center"/>
          </w:tcPr>
          <w:p w:rsidR="0077148E" w:rsidRDefault="0037655A">
            <w:pPr>
              <w:jc w:val="center"/>
            </w:pPr>
            <w:r>
              <w:rPr>
                <w:sz w:val="24"/>
              </w:rPr>
              <w:t>3</w:t>
            </w:r>
          </w:p>
        </w:tc>
        <w:tc>
          <w:tcPr>
            <w:tcW w:w="1650" w:type="dxa"/>
            <w:vAlign w:val="center"/>
          </w:tcPr>
          <w:p w:rsidR="0077148E" w:rsidRDefault="0037655A">
            <w:pPr>
              <w:jc w:val="center"/>
            </w:pPr>
            <w:r>
              <w:rPr>
                <w:sz w:val="24"/>
              </w:rPr>
              <w:t>601166</w:t>
            </w:r>
          </w:p>
        </w:tc>
        <w:tc>
          <w:tcPr>
            <w:tcW w:w="1980" w:type="dxa"/>
            <w:vAlign w:val="center"/>
          </w:tcPr>
          <w:p w:rsidR="0077148E" w:rsidRDefault="0037655A">
            <w:pPr>
              <w:jc w:val="center"/>
            </w:pPr>
            <w:r>
              <w:rPr>
                <w:sz w:val="24"/>
              </w:rPr>
              <w:t>兴业银行</w:t>
            </w:r>
          </w:p>
        </w:tc>
        <w:tc>
          <w:tcPr>
            <w:tcW w:w="2879" w:type="dxa"/>
            <w:vAlign w:val="center"/>
          </w:tcPr>
          <w:p w:rsidR="0077148E" w:rsidRDefault="0037655A">
            <w:pPr>
              <w:jc w:val="right"/>
            </w:pPr>
            <w:r>
              <w:rPr>
                <w:sz w:val="24"/>
              </w:rPr>
              <w:t>8,646,607.00</w:t>
            </w:r>
          </w:p>
        </w:tc>
        <w:tc>
          <w:tcPr>
            <w:tcW w:w="1620" w:type="dxa"/>
            <w:vAlign w:val="center"/>
          </w:tcPr>
          <w:p w:rsidR="0077148E" w:rsidRDefault="0037655A">
            <w:pPr>
              <w:jc w:val="right"/>
            </w:pPr>
            <w:r>
              <w:rPr>
                <w:sz w:val="24"/>
              </w:rPr>
              <w:t>4.23</w:t>
            </w:r>
          </w:p>
        </w:tc>
      </w:tr>
      <w:tr w:rsidR="0077148E">
        <w:tc>
          <w:tcPr>
            <w:tcW w:w="869" w:type="dxa"/>
            <w:vAlign w:val="center"/>
          </w:tcPr>
          <w:p w:rsidR="0077148E" w:rsidRDefault="0037655A">
            <w:pPr>
              <w:jc w:val="center"/>
            </w:pPr>
            <w:r>
              <w:rPr>
                <w:sz w:val="24"/>
              </w:rPr>
              <w:t>4</w:t>
            </w:r>
          </w:p>
        </w:tc>
        <w:tc>
          <w:tcPr>
            <w:tcW w:w="1650" w:type="dxa"/>
            <w:vAlign w:val="center"/>
          </w:tcPr>
          <w:p w:rsidR="0077148E" w:rsidRDefault="0037655A">
            <w:pPr>
              <w:jc w:val="center"/>
            </w:pPr>
            <w:r>
              <w:rPr>
                <w:sz w:val="24"/>
              </w:rPr>
              <w:t>600109</w:t>
            </w:r>
          </w:p>
        </w:tc>
        <w:tc>
          <w:tcPr>
            <w:tcW w:w="1980" w:type="dxa"/>
            <w:vAlign w:val="center"/>
          </w:tcPr>
          <w:p w:rsidR="0077148E" w:rsidRDefault="0037655A">
            <w:pPr>
              <w:jc w:val="center"/>
            </w:pPr>
            <w:r>
              <w:rPr>
                <w:sz w:val="24"/>
              </w:rPr>
              <w:t>国金证券</w:t>
            </w:r>
          </w:p>
        </w:tc>
        <w:tc>
          <w:tcPr>
            <w:tcW w:w="2879" w:type="dxa"/>
            <w:vAlign w:val="center"/>
          </w:tcPr>
          <w:p w:rsidR="0077148E" w:rsidRDefault="0037655A">
            <w:pPr>
              <w:jc w:val="right"/>
            </w:pPr>
            <w:r>
              <w:rPr>
                <w:sz w:val="24"/>
              </w:rPr>
              <w:t>8,400,854.00</w:t>
            </w:r>
          </w:p>
        </w:tc>
        <w:tc>
          <w:tcPr>
            <w:tcW w:w="1620" w:type="dxa"/>
            <w:vAlign w:val="center"/>
          </w:tcPr>
          <w:p w:rsidR="0077148E" w:rsidRDefault="0037655A">
            <w:pPr>
              <w:jc w:val="right"/>
            </w:pPr>
            <w:r>
              <w:rPr>
                <w:sz w:val="24"/>
              </w:rPr>
              <w:t>4.11</w:t>
            </w:r>
          </w:p>
        </w:tc>
      </w:tr>
      <w:tr w:rsidR="0077148E">
        <w:tc>
          <w:tcPr>
            <w:tcW w:w="869" w:type="dxa"/>
            <w:vAlign w:val="center"/>
          </w:tcPr>
          <w:p w:rsidR="0077148E" w:rsidRDefault="0037655A">
            <w:pPr>
              <w:jc w:val="center"/>
            </w:pPr>
            <w:r>
              <w:rPr>
                <w:sz w:val="24"/>
              </w:rPr>
              <w:t>5</w:t>
            </w:r>
          </w:p>
        </w:tc>
        <w:tc>
          <w:tcPr>
            <w:tcW w:w="1650" w:type="dxa"/>
            <w:vAlign w:val="center"/>
          </w:tcPr>
          <w:p w:rsidR="0077148E" w:rsidRDefault="0037655A">
            <w:pPr>
              <w:jc w:val="center"/>
            </w:pPr>
            <w:r>
              <w:rPr>
                <w:sz w:val="24"/>
              </w:rPr>
              <w:t>000024</w:t>
            </w:r>
          </w:p>
        </w:tc>
        <w:tc>
          <w:tcPr>
            <w:tcW w:w="1980" w:type="dxa"/>
            <w:vAlign w:val="center"/>
          </w:tcPr>
          <w:p w:rsidR="0077148E" w:rsidRDefault="0037655A">
            <w:pPr>
              <w:jc w:val="center"/>
            </w:pPr>
            <w:r>
              <w:rPr>
                <w:sz w:val="24"/>
              </w:rPr>
              <w:t>招商地产</w:t>
            </w:r>
          </w:p>
        </w:tc>
        <w:tc>
          <w:tcPr>
            <w:tcW w:w="2879" w:type="dxa"/>
            <w:vAlign w:val="center"/>
          </w:tcPr>
          <w:p w:rsidR="0077148E" w:rsidRDefault="0037655A">
            <w:pPr>
              <w:jc w:val="right"/>
            </w:pPr>
            <w:r>
              <w:rPr>
                <w:sz w:val="24"/>
              </w:rPr>
              <w:t>8,122,865.30</w:t>
            </w:r>
          </w:p>
        </w:tc>
        <w:tc>
          <w:tcPr>
            <w:tcW w:w="1620" w:type="dxa"/>
            <w:vAlign w:val="center"/>
          </w:tcPr>
          <w:p w:rsidR="0077148E" w:rsidRDefault="0037655A">
            <w:pPr>
              <w:jc w:val="right"/>
            </w:pPr>
            <w:r>
              <w:rPr>
                <w:sz w:val="24"/>
              </w:rPr>
              <w:t>3.98</w:t>
            </w:r>
          </w:p>
        </w:tc>
      </w:tr>
      <w:tr w:rsidR="0077148E">
        <w:tc>
          <w:tcPr>
            <w:tcW w:w="869" w:type="dxa"/>
            <w:vAlign w:val="center"/>
          </w:tcPr>
          <w:p w:rsidR="0077148E" w:rsidRDefault="0037655A">
            <w:pPr>
              <w:jc w:val="center"/>
            </w:pPr>
            <w:r>
              <w:rPr>
                <w:sz w:val="24"/>
              </w:rPr>
              <w:t>6</w:t>
            </w:r>
          </w:p>
        </w:tc>
        <w:tc>
          <w:tcPr>
            <w:tcW w:w="1650" w:type="dxa"/>
            <w:vAlign w:val="center"/>
          </w:tcPr>
          <w:p w:rsidR="0077148E" w:rsidRDefault="0037655A">
            <w:pPr>
              <w:jc w:val="center"/>
            </w:pPr>
            <w:r>
              <w:rPr>
                <w:sz w:val="24"/>
              </w:rPr>
              <w:t>600958</w:t>
            </w:r>
          </w:p>
        </w:tc>
        <w:tc>
          <w:tcPr>
            <w:tcW w:w="1980" w:type="dxa"/>
            <w:vAlign w:val="center"/>
          </w:tcPr>
          <w:p w:rsidR="0077148E" w:rsidRDefault="0037655A">
            <w:pPr>
              <w:jc w:val="center"/>
            </w:pPr>
            <w:r>
              <w:rPr>
                <w:sz w:val="24"/>
              </w:rPr>
              <w:t>东方证券</w:t>
            </w:r>
          </w:p>
        </w:tc>
        <w:tc>
          <w:tcPr>
            <w:tcW w:w="2879" w:type="dxa"/>
            <w:vAlign w:val="center"/>
          </w:tcPr>
          <w:p w:rsidR="0077148E" w:rsidRDefault="0037655A">
            <w:pPr>
              <w:jc w:val="right"/>
            </w:pPr>
            <w:r>
              <w:rPr>
                <w:sz w:val="24"/>
              </w:rPr>
              <w:t>7,201,437.33</w:t>
            </w:r>
          </w:p>
        </w:tc>
        <w:tc>
          <w:tcPr>
            <w:tcW w:w="1620" w:type="dxa"/>
            <w:vAlign w:val="center"/>
          </w:tcPr>
          <w:p w:rsidR="0077148E" w:rsidRDefault="0037655A">
            <w:pPr>
              <w:jc w:val="right"/>
            </w:pPr>
            <w:r>
              <w:rPr>
                <w:sz w:val="24"/>
              </w:rPr>
              <w:t>3.53</w:t>
            </w:r>
          </w:p>
        </w:tc>
      </w:tr>
      <w:tr w:rsidR="0077148E">
        <w:tc>
          <w:tcPr>
            <w:tcW w:w="869" w:type="dxa"/>
            <w:vAlign w:val="center"/>
          </w:tcPr>
          <w:p w:rsidR="0077148E" w:rsidRDefault="0037655A">
            <w:pPr>
              <w:jc w:val="center"/>
            </w:pPr>
            <w:r>
              <w:rPr>
                <w:sz w:val="24"/>
              </w:rPr>
              <w:t>7</w:t>
            </w:r>
          </w:p>
        </w:tc>
        <w:tc>
          <w:tcPr>
            <w:tcW w:w="1650" w:type="dxa"/>
            <w:vAlign w:val="center"/>
          </w:tcPr>
          <w:p w:rsidR="0077148E" w:rsidRDefault="0037655A">
            <w:pPr>
              <w:jc w:val="center"/>
            </w:pPr>
            <w:r>
              <w:rPr>
                <w:sz w:val="24"/>
              </w:rPr>
              <w:t>600115</w:t>
            </w:r>
          </w:p>
        </w:tc>
        <w:tc>
          <w:tcPr>
            <w:tcW w:w="1980" w:type="dxa"/>
            <w:vAlign w:val="center"/>
          </w:tcPr>
          <w:p w:rsidR="0077148E" w:rsidRDefault="0037655A">
            <w:pPr>
              <w:jc w:val="center"/>
            </w:pPr>
            <w:r>
              <w:rPr>
                <w:sz w:val="24"/>
              </w:rPr>
              <w:t>东方航空</w:t>
            </w:r>
          </w:p>
        </w:tc>
        <w:tc>
          <w:tcPr>
            <w:tcW w:w="2879" w:type="dxa"/>
            <w:vAlign w:val="center"/>
          </w:tcPr>
          <w:p w:rsidR="0077148E" w:rsidRDefault="0037655A">
            <w:pPr>
              <w:jc w:val="right"/>
            </w:pPr>
            <w:r>
              <w:rPr>
                <w:sz w:val="24"/>
              </w:rPr>
              <w:t>7,184,725.00</w:t>
            </w:r>
          </w:p>
        </w:tc>
        <w:tc>
          <w:tcPr>
            <w:tcW w:w="1620" w:type="dxa"/>
            <w:vAlign w:val="center"/>
          </w:tcPr>
          <w:p w:rsidR="0077148E" w:rsidRDefault="0037655A">
            <w:pPr>
              <w:jc w:val="right"/>
            </w:pPr>
            <w:r>
              <w:rPr>
                <w:sz w:val="24"/>
              </w:rPr>
              <w:t>3.52</w:t>
            </w:r>
          </w:p>
        </w:tc>
      </w:tr>
      <w:tr w:rsidR="0077148E">
        <w:tc>
          <w:tcPr>
            <w:tcW w:w="869" w:type="dxa"/>
            <w:vAlign w:val="center"/>
          </w:tcPr>
          <w:p w:rsidR="0077148E" w:rsidRDefault="0037655A">
            <w:pPr>
              <w:jc w:val="center"/>
            </w:pPr>
            <w:r>
              <w:rPr>
                <w:sz w:val="24"/>
              </w:rPr>
              <w:t>8</w:t>
            </w:r>
          </w:p>
        </w:tc>
        <w:tc>
          <w:tcPr>
            <w:tcW w:w="1650" w:type="dxa"/>
            <w:vAlign w:val="center"/>
          </w:tcPr>
          <w:p w:rsidR="0077148E" w:rsidRDefault="0037655A">
            <w:pPr>
              <w:jc w:val="center"/>
            </w:pPr>
            <w:r>
              <w:rPr>
                <w:sz w:val="24"/>
              </w:rPr>
              <w:t>601688</w:t>
            </w:r>
          </w:p>
        </w:tc>
        <w:tc>
          <w:tcPr>
            <w:tcW w:w="1980" w:type="dxa"/>
            <w:vAlign w:val="center"/>
          </w:tcPr>
          <w:p w:rsidR="0077148E" w:rsidRDefault="0037655A">
            <w:pPr>
              <w:jc w:val="center"/>
            </w:pPr>
            <w:r>
              <w:rPr>
                <w:sz w:val="24"/>
              </w:rPr>
              <w:t>华泰证券</w:t>
            </w:r>
          </w:p>
        </w:tc>
        <w:tc>
          <w:tcPr>
            <w:tcW w:w="2879" w:type="dxa"/>
            <w:vAlign w:val="center"/>
          </w:tcPr>
          <w:p w:rsidR="0077148E" w:rsidRDefault="0037655A">
            <w:pPr>
              <w:jc w:val="right"/>
            </w:pPr>
            <w:r>
              <w:rPr>
                <w:sz w:val="24"/>
              </w:rPr>
              <w:t>6,621,972.74</w:t>
            </w:r>
          </w:p>
        </w:tc>
        <w:tc>
          <w:tcPr>
            <w:tcW w:w="1620" w:type="dxa"/>
            <w:vAlign w:val="center"/>
          </w:tcPr>
          <w:p w:rsidR="0077148E" w:rsidRDefault="0037655A">
            <w:pPr>
              <w:jc w:val="right"/>
            </w:pPr>
            <w:r>
              <w:rPr>
                <w:sz w:val="24"/>
              </w:rPr>
              <w:t>3.24</w:t>
            </w:r>
          </w:p>
        </w:tc>
      </w:tr>
      <w:tr w:rsidR="0077148E">
        <w:tc>
          <w:tcPr>
            <w:tcW w:w="869" w:type="dxa"/>
            <w:vAlign w:val="center"/>
          </w:tcPr>
          <w:p w:rsidR="0077148E" w:rsidRDefault="0037655A">
            <w:pPr>
              <w:jc w:val="center"/>
            </w:pPr>
            <w:r>
              <w:rPr>
                <w:sz w:val="24"/>
              </w:rPr>
              <w:t>9</w:t>
            </w:r>
          </w:p>
        </w:tc>
        <w:tc>
          <w:tcPr>
            <w:tcW w:w="1650" w:type="dxa"/>
            <w:vAlign w:val="center"/>
          </w:tcPr>
          <w:p w:rsidR="0077148E" w:rsidRDefault="0037655A">
            <w:pPr>
              <w:jc w:val="center"/>
            </w:pPr>
            <w:r>
              <w:rPr>
                <w:sz w:val="24"/>
              </w:rPr>
              <w:t>601988</w:t>
            </w:r>
          </w:p>
        </w:tc>
        <w:tc>
          <w:tcPr>
            <w:tcW w:w="1980" w:type="dxa"/>
            <w:vAlign w:val="center"/>
          </w:tcPr>
          <w:p w:rsidR="0077148E" w:rsidRDefault="0037655A">
            <w:pPr>
              <w:jc w:val="center"/>
            </w:pPr>
            <w:r>
              <w:rPr>
                <w:sz w:val="24"/>
              </w:rPr>
              <w:t>中国银行</w:t>
            </w:r>
          </w:p>
        </w:tc>
        <w:tc>
          <w:tcPr>
            <w:tcW w:w="2879" w:type="dxa"/>
            <w:vAlign w:val="center"/>
          </w:tcPr>
          <w:p w:rsidR="0077148E" w:rsidRDefault="0037655A">
            <w:pPr>
              <w:jc w:val="right"/>
            </w:pPr>
            <w:r>
              <w:rPr>
                <w:sz w:val="24"/>
              </w:rPr>
              <w:t>6,024,507.00</w:t>
            </w:r>
          </w:p>
        </w:tc>
        <w:tc>
          <w:tcPr>
            <w:tcW w:w="1620" w:type="dxa"/>
            <w:vAlign w:val="center"/>
          </w:tcPr>
          <w:p w:rsidR="0077148E" w:rsidRDefault="0037655A">
            <w:pPr>
              <w:jc w:val="right"/>
            </w:pPr>
            <w:r>
              <w:rPr>
                <w:sz w:val="24"/>
              </w:rPr>
              <w:t>2.95</w:t>
            </w:r>
          </w:p>
        </w:tc>
      </w:tr>
      <w:tr w:rsidR="0077148E">
        <w:tc>
          <w:tcPr>
            <w:tcW w:w="869" w:type="dxa"/>
            <w:vAlign w:val="center"/>
          </w:tcPr>
          <w:p w:rsidR="0077148E" w:rsidRDefault="0037655A">
            <w:pPr>
              <w:jc w:val="center"/>
            </w:pPr>
            <w:r>
              <w:rPr>
                <w:sz w:val="24"/>
              </w:rPr>
              <w:t>10</w:t>
            </w:r>
          </w:p>
        </w:tc>
        <w:tc>
          <w:tcPr>
            <w:tcW w:w="1650" w:type="dxa"/>
            <w:vAlign w:val="center"/>
          </w:tcPr>
          <w:p w:rsidR="0077148E" w:rsidRDefault="0037655A">
            <w:pPr>
              <w:jc w:val="center"/>
            </w:pPr>
            <w:r>
              <w:rPr>
                <w:sz w:val="24"/>
              </w:rPr>
              <w:t>600048</w:t>
            </w:r>
          </w:p>
        </w:tc>
        <w:tc>
          <w:tcPr>
            <w:tcW w:w="1980" w:type="dxa"/>
            <w:vAlign w:val="center"/>
          </w:tcPr>
          <w:p w:rsidR="0077148E" w:rsidRDefault="0037655A">
            <w:pPr>
              <w:jc w:val="center"/>
            </w:pPr>
            <w:r>
              <w:rPr>
                <w:sz w:val="24"/>
              </w:rPr>
              <w:t>保利地产</w:t>
            </w:r>
          </w:p>
        </w:tc>
        <w:tc>
          <w:tcPr>
            <w:tcW w:w="2879" w:type="dxa"/>
            <w:vAlign w:val="center"/>
          </w:tcPr>
          <w:p w:rsidR="0077148E" w:rsidRDefault="0037655A">
            <w:pPr>
              <w:jc w:val="right"/>
            </w:pPr>
            <w:r>
              <w:rPr>
                <w:sz w:val="24"/>
              </w:rPr>
              <w:t>5,579,201.22</w:t>
            </w:r>
          </w:p>
        </w:tc>
        <w:tc>
          <w:tcPr>
            <w:tcW w:w="1620" w:type="dxa"/>
            <w:vAlign w:val="center"/>
          </w:tcPr>
          <w:p w:rsidR="0077148E" w:rsidRDefault="0037655A">
            <w:pPr>
              <w:jc w:val="right"/>
            </w:pPr>
            <w:r>
              <w:rPr>
                <w:sz w:val="24"/>
              </w:rPr>
              <w:t>2.73</w:t>
            </w:r>
          </w:p>
        </w:tc>
      </w:tr>
      <w:tr w:rsidR="0077148E">
        <w:tc>
          <w:tcPr>
            <w:tcW w:w="869" w:type="dxa"/>
            <w:vAlign w:val="center"/>
          </w:tcPr>
          <w:p w:rsidR="0077148E" w:rsidRDefault="0037655A">
            <w:pPr>
              <w:jc w:val="center"/>
            </w:pPr>
            <w:r>
              <w:rPr>
                <w:sz w:val="24"/>
              </w:rPr>
              <w:t>11</w:t>
            </w:r>
          </w:p>
        </w:tc>
        <w:tc>
          <w:tcPr>
            <w:tcW w:w="1650" w:type="dxa"/>
            <w:vAlign w:val="center"/>
          </w:tcPr>
          <w:p w:rsidR="0077148E" w:rsidRDefault="0037655A">
            <w:pPr>
              <w:jc w:val="center"/>
            </w:pPr>
            <w:r>
              <w:rPr>
                <w:sz w:val="24"/>
              </w:rPr>
              <w:t>600036</w:t>
            </w:r>
          </w:p>
        </w:tc>
        <w:tc>
          <w:tcPr>
            <w:tcW w:w="1980" w:type="dxa"/>
            <w:vAlign w:val="center"/>
          </w:tcPr>
          <w:p w:rsidR="0077148E" w:rsidRDefault="0037655A">
            <w:pPr>
              <w:jc w:val="center"/>
            </w:pPr>
            <w:r>
              <w:rPr>
                <w:sz w:val="24"/>
              </w:rPr>
              <w:t>招商银行</w:t>
            </w:r>
          </w:p>
        </w:tc>
        <w:tc>
          <w:tcPr>
            <w:tcW w:w="2879" w:type="dxa"/>
            <w:vAlign w:val="center"/>
          </w:tcPr>
          <w:p w:rsidR="0077148E" w:rsidRDefault="0037655A">
            <w:pPr>
              <w:jc w:val="right"/>
            </w:pPr>
            <w:r>
              <w:rPr>
                <w:sz w:val="24"/>
              </w:rPr>
              <w:t>5,404,089.00</w:t>
            </w:r>
          </w:p>
        </w:tc>
        <w:tc>
          <w:tcPr>
            <w:tcW w:w="1620" w:type="dxa"/>
            <w:vAlign w:val="center"/>
          </w:tcPr>
          <w:p w:rsidR="0077148E" w:rsidRDefault="0037655A">
            <w:pPr>
              <w:jc w:val="right"/>
            </w:pPr>
            <w:r>
              <w:rPr>
                <w:sz w:val="24"/>
              </w:rPr>
              <w:t>2.65</w:t>
            </w:r>
          </w:p>
        </w:tc>
      </w:tr>
      <w:tr w:rsidR="0077148E">
        <w:tc>
          <w:tcPr>
            <w:tcW w:w="869" w:type="dxa"/>
            <w:vAlign w:val="center"/>
          </w:tcPr>
          <w:p w:rsidR="0077148E" w:rsidRDefault="0037655A">
            <w:pPr>
              <w:jc w:val="center"/>
            </w:pPr>
            <w:r>
              <w:rPr>
                <w:sz w:val="24"/>
              </w:rPr>
              <w:t>12</w:t>
            </w:r>
          </w:p>
        </w:tc>
        <w:tc>
          <w:tcPr>
            <w:tcW w:w="1650" w:type="dxa"/>
            <w:vAlign w:val="center"/>
          </w:tcPr>
          <w:p w:rsidR="0077148E" w:rsidRDefault="0037655A">
            <w:pPr>
              <w:jc w:val="center"/>
            </w:pPr>
            <w:r>
              <w:rPr>
                <w:sz w:val="24"/>
              </w:rPr>
              <w:t>002642</w:t>
            </w:r>
          </w:p>
        </w:tc>
        <w:tc>
          <w:tcPr>
            <w:tcW w:w="1980" w:type="dxa"/>
            <w:vAlign w:val="center"/>
          </w:tcPr>
          <w:p w:rsidR="0077148E" w:rsidRDefault="0037655A">
            <w:pPr>
              <w:jc w:val="center"/>
            </w:pPr>
            <w:r>
              <w:rPr>
                <w:sz w:val="24"/>
              </w:rPr>
              <w:t>荣之联</w:t>
            </w:r>
          </w:p>
        </w:tc>
        <w:tc>
          <w:tcPr>
            <w:tcW w:w="2879" w:type="dxa"/>
            <w:vAlign w:val="center"/>
          </w:tcPr>
          <w:p w:rsidR="0077148E" w:rsidRDefault="0037655A">
            <w:pPr>
              <w:jc w:val="right"/>
            </w:pPr>
            <w:r>
              <w:rPr>
                <w:sz w:val="24"/>
              </w:rPr>
              <w:t>5,375,989.91</w:t>
            </w:r>
          </w:p>
        </w:tc>
        <w:tc>
          <w:tcPr>
            <w:tcW w:w="1620" w:type="dxa"/>
            <w:vAlign w:val="center"/>
          </w:tcPr>
          <w:p w:rsidR="0077148E" w:rsidRDefault="0037655A">
            <w:pPr>
              <w:jc w:val="right"/>
            </w:pPr>
            <w:r>
              <w:rPr>
                <w:sz w:val="24"/>
              </w:rPr>
              <w:t>2.63</w:t>
            </w:r>
          </w:p>
        </w:tc>
      </w:tr>
      <w:tr w:rsidR="0077148E">
        <w:tc>
          <w:tcPr>
            <w:tcW w:w="869" w:type="dxa"/>
            <w:vAlign w:val="center"/>
          </w:tcPr>
          <w:p w:rsidR="0077148E" w:rsidRDefault="0037655A">
            <w:pPr>
              <w:jc w:val="center"/>
            </w:pPr>
            <w:r>
              <w:rPr>
                <w:sz w:val="24"/>
              </w:rPr>
              <w:t>13</w:t>
            </w:r>
          </w:p>
        </w:tc>
        <w:tc>
          <w:tcPr>
            <w:tcW w:w="1650" w:type="dxa"/>
            <w:vAlign w:val="center"/>
          </w:tcPr>
          <w:p w:rsidR="0077148E" w:rsidRDefault="0037655A">
            <w:pPr>
              <w:jc w:val="center"/>
            </w:pPr>
            <w:r>
              <w:rPr>
                <w:sz w:val="24"/>
              </w:rPr>
              <w:t>600570</w:t>
            </w:r>
          </w:p>
        </w:tc>
        <w:tc>
          <w:tcPr>
            <w:tcW w:w="1980" w:type="dxa"/>
            <w:vAlign w:val="center"/>
          </w:tcPr>
          <w:p w:rsidR="0077148E" w:rsidRDefault="0037655A">
            <w:pPr>
              <w:jc w:val="center"/>
            </w:pPr>
            <w:r>
              <w:rPr>
                <w:sz w:val="24"/>
              </w:rPr>
              <w:t>恒生电子</w:t>
            </w:r>
          </w:p>
        </w:tc>
        <w:tc>
          <w:tcPr>
            <w:tcW w:w="2879" w:type="dxa"/>
            <w:vAlign w:val="center"/>
          </w:tcPr>
          <w:p w:rsidR="0077148E" w:rsidRDefault="0037655A">
            <w:pPr>
              <w:jc w:val="right"/>
            </w:pPr>
            <w:r>
              <w:rPr>
                <w:sz w:val="24"/>
              </w:rPr>
              <w:t>5,329,253.90</w:t>
            </w:r>
          </w:p>
        </w:tc>
        <w:tc>
          <w:tcPr>
            <w:tcW w:w="1620" w:type="dxa"/>
            <w:vAlign w:val="center"/>
          </w:tcPr>
          <w:p w:rsidR="0077148E" w:rsidRDefault="0037655A">
            <w:pPr>
              <w:jc w:val="right"/>
            </w:pPr>
            <w:r>
              <w:rPr>
                <w:sz w:val="24"/>
              </w:rPr>
              <w:t>2.61</w:t>
            </w:r>
          </w:p>
        </w:tc>
      </w:tr>
      <w:tr w:rsidR="0077148E">
        <w:tc>
          <w:tcPr>
            <w:tcW w:w="869" w:type="dxa"/>
            <w:vAlign w:val="center"/>
          </w:tcPr>
          <w:p w:rsidR="0077148E" w:rsidRDefault="0037655A">
            <w:pPr>
              <w:jc w:val="center"/>
            </w:pPr>
            <w:r>
              <w:rPr>
                <w:sz w:val="24"/>
              </w:rPr>
              <w:t>14</w:t>
            </w:r>
          </w:p>
        </w:tc>
        <w:tc>
          <w:tcPr>
            <w:tcW w:w="1650" w:type="dxa"/>
            <w:vAlign w:val="center"/>
          </w:tcPr>
          <w:p w:rsidR="0077148E" w:rsidRDefault="0037655A">
            <w:pPr>
              <w:jc w:val="center"/>
            </w:pPr>
            <w:r>
              <w:rPr>
                <w:sz w:val="24"/>
              </w:rPr>
              <w:t>002268</w:t>
            </w:r>
          </w:p>
        </w:tc>
        <w:tc>
          <w:tcPr>
            <w:tcW w:w="1980" w:type="dxa"/>
            <w:vAlign w:val="center"/>
          </w:tcPr>
          <w:p w:rsidR="0077148E" w:rsidRDefault="0037655A">
            <w:pPr>
              <w:jc w:val="center"/>
            </w:pPr>
            <w:r>
              <w:rPr>
                <w:sz w:val="24"/>
              </w:rPr>
              <w:t>卫</w:t>
            </w:r>
            <w:r>
              <w:rPr>
                <w:sz w:val="24"/>
              </w:rPr>
              <w:t xml:space="preserve"> </w:t>
            </w:r>
            <w:r>
              <w:rPr>
                <w:sz w:val="24"/>
              </w:rPr>
              <w:t>士</w:t>
            </w:r>
            <w:r>
              <w:rPr>
                <w:sz w:val="24"/>
              </w:rPr>
              <w:t xml:space="preserve"> </w:t>
            </w:r>
            <w:r>
              <w:rPr>
                <w:sz w:val="24"/>
              </w:rPr>
              <w:t>通</w:t>
            </w:r>
          </w:p>
        </w:tc>
        <w:tc>
          <w:tcPr>
            <w:tcW w:w="2879" w:type="dxa"/>
            <w:vAlign w:val="center"/>
          </w:tcPr>
          <w:p w:rsidR="0077148E" w:rsidRDefault="0037655A">
            <w:pPr>
              <w:jc w:val="right"/>
            </w:pPr>
            <w:r>
              <w:rPr>
                <w:sz w:val="24"/>
              </w:rPr>
              <w:t>5,226,646.00</w:t>
            </w:r>
          </w:p>
        </w:tc>
        <w:tc>
          <w:tcPr>
            <w:tcW w:w="1620" w:type="dxa"/>
            <w:vAlign w:val="center"/>
          </w:tcPr>
          <w:p w:rsidR="0077148E" w:rsidRDefault="0037655A">
            <w:pPr>
              <w:jc w:val="right"/>
            </w:pPr>
            <w:r>
              <w:rPr>
                <w:sz w:val="24"/>
              </w:rPr>
              <w:t>2.56</w:t>
            </w:r>
          </w:p>
        </w:tc>
      </w:tr>
      <w:tr w:rsidR="0077148E">
        <w:tc>
          <w:tcPr>
            <w:tcW w:w="869" w:type="dxa"/>
            <w:vAlign w:val="center"/>
          </w:tcPr>
          <w:p w:rsidR="0077148E" w:rsidRDefault="0037655A">
            <w:pPr>
              <w:jc w:val="center"/>
            </w:pPr>
            <w:r>
              <w:rPr>
                <w:sz w:val="24"/>
              </w:rPr>
              <w:t>15</w:t>
            </w:r>
          </w:p>
        </w:tc>
        <w:tc>
          <w:tcPr>
            <w:tcW w:w="1650" w:type="dxa"/>
            <w:vAlign w:val="center"/>
          </w:tcPr>
          <w:p w:rsidR="0077148E" w:rsidRDefault="0037655A">
            <w:pPr>
              <w:jc w:val="center"/>
            </w:pPr>
            <w:r>
              <w:rPr>
                <w:sz w:val="24"/>
              </w:rPr>
              <w:t>002573</w:t>
            </w:r>
          </w:p>
        </w:tc>
        <w:tc>
          <w:tcPr>
            <w:tcW w:w="1980" w:type="dxa"/>
            <w:vAlign w:val="center"/>
          </w:tcPr>
          <w:p w:rsidR="0077148E" w:rsidRDefault="0037655A">
            <w:pPr>
              <w:jc w:val="center"/>
            </w:pPr>
            <w:r>
              <w:rPr>
                <w:sz w:val="24"/>
              </w:rPr>
              <w:t>清新环境</w:t>
            </w:r>
          </w:p>
        </w:tc>
        <w:tc>
          <w:tcPr>
            <w:tcW w:w="2879" w:type="dxa"/>
            <w:vAlign w:val="center"/>
          </w:tcPr>
          <w:p w:rsidR="0077148E" w:rsidRDefault="0037655A">
            <w:pPr>
              <w:jc w:val="right"/>
            </w:pPr>
            <w:r>
              <w:rPr>
                <w:sz w:val="24"/>
              </w:rPr>
              <w:t>5,187,190.00</w:t>
            </w:r>
          </w:p>
        </w:tc>
        <w:tc>
          <w:tcPr>
            <w:tcW w:w="1620" w:type="dxa"/>
            <w:vAlign w:val="center"/>
          </w:tcPr>
          <w:p w:rsidR="0077148E" w:rsidRDefault="0037655A">
            <w:pPr>
              <w:jc w:val="right"/>
            </w:pPr>
            <w:r>
              <w:rPr>
                <w:sz w:val="24"/>
              </w:rPr>
              <w:t>2.54</w:t>
            </w:r>
          </w:p>
        </w:tc>
      </w:tr>
      <w:tr w:rsidR="0077148E">
        <w:tc>
          <w:tcPr>
            <w:tcW w:w="869" w:type="dxa"/>
            <w:vAlign w:val="center"/>
          </w:tcPr>
          <w:p w:rsidR="0077148E" w:rsidRDefault="0037655A">
            <w:pPr>
              <w:jc w:val="center"/>
            </w:pPr>
            <w:r>
              <w:rPr>
                <w:sz w:val="24"/>
              </w:rPr>
              <w:t>16</w:t>
            </w:r>
          </w:p>
        </w:tc>
        <w:tc>
          <w:tcPr>
            <w:tcW w:w="1650" w:type="dxa"/>
            <w:vAlign w:val="center"/>
          </w:tcPr>
          <w:p w:rsidR="0077148E" w:rsidRDefault="0037655A">
            <w:pPr>
              <w:jc w:val="center"/>
            </w:pPr>
            <w:r>
              <w:rPr>
                <w:sz w:val="24"/>
              </w:rPr>
              <w:t>000630</w:t>
            </w:r>
          </w:p>
        </w:tc>
        <w:tc>
          <w:tcPr>
            <w:tcW w:w="1980" w:type="dxa"/>
            <w:vAlign w:val="center"/>
          </w:tcPr>
          <w:p w:rsidR="0077148E" w:rsidRDefault="0037655A">
            <w:pPr>
              <w:jc w:val="center"/>
            </w:pPr>
            <w:r>
              <w:rPr>
                <w:sz w:val="24"/>
              </w:rPr>
              <w:t>铜陵有色</w:t>
            </w:r>
          </w:p>
        </w:tc>
        <w:tc>
          <w:tcPr>
            <w:tcW w:w="2879" w:type="dxa"/>
            <w:vAlign w:val="center"/>
          </w:tcPr>
          <w:p w:rsidR="0077148E" w:rsidRDefault="0037655A">
            <w:pPr>
              <w:jc w:val="right"/>
            </w:pPr>
            <w:r>
              <w:rPr>
                <w:sz w:val="24"/>
              </w:rPr>
              <w:t>4,906,540.00</w:t>
            </w:r>
          </w:p>
        </w:tc>
        <w:tc>
          <w:tcPr>
            <w:tcW w:w="1620" w:type="dxa"/>
            <w:vAlign w:val="center"/>
          </w:tcPr>
          <w:p w:rsidR="0077148E" w:rsidRDefault="0037655A">
            <w:pPr>
              <w:jc w:val="right"/>
            </w:pPr>
            <w:r>
              <w:rPr>
                <w:sz w:val="24"/>
              </w:rPr>
              <w:t>2.40</w:t>
            </w:r>
          </w:p>
        </w:tc>
      </w:tr>
      <w:tr w:rsidR="0077148E">
        <w:tc>
          <w:tcPr>
            <w:tcW w:w="869" w:type="dxa"/>
            <w:vAlign w:val="center"/>
          </w:tcPr>
          <w:p w:rsidR="0077148E" w:rsidRDefault="0037655A">
            <w:pPr>
              <w:jc w:val="center"/>
            </w:pPr>
            <w:r>
              <w:rPr>
                <w:sz w:val="24"/>
              </w:rPr>
              <w:t>17</w:t>
            </w:r>
          </w:p>
        </w:tc>
        <w:tc>
          <w:tcPr>
            <w:tcW w:w="1650" w:type="dxa"/>
            <w:vAlign w:val="center"/>
          </w:tcPr>
          <w:p w:rsidR="0077148E" w:rsidRDefault="0037655A">
            <w:pPr>
              <w:jc w:val="center"/>
            </w:pPr>
            <w:r>
              <w:rPr>
                <w:sz w:val="24"/>
              </w:rPr>
              <w:t>601788</w:t>
            </w:r>
          </w:p>
        </w:tc>
        <w:tc>
          <w:tcPr>
            <w:tcW w:w="1980" w:type="dxa"/>
            <w:vAlign w:val="center"/>
          </w:tcPr>
          <w:p w:rsidR="0077148E" w:rsidRDefault="0037655A">
            <w:pPr>
              <w:jc w:val="center"/>
            </w:pPr>
            <w:r>
              <w:rPr>
                <w:sz w:val="24"/>
              </w:rPr>
              <w:t>光大证券</w:t>
            </w:r>
          </w:p>
        </w:tc>
        <w:tc>
          <w:tcPr>
            <w:tcW w:w="2879" w:type="dxa"/>
            <w:vAlign w:val="center"/>
          </w:tcPr>
          <w:p w:rsidR="0077148E" w:rsidRDefault="0037655A">
            <w:pPr>
              <w:jc w:val="right"/>
            </w:pPr>
            <w:r>
              <w:rPr>
                <w:sz w:val="24"/>
              </w:rPr>
              <w:t>4,896,323.00</w:t>
            </w:r>
          </w:p>
        </w:tc>
        <w:tc>
          <w:tcPr>
            <w:tcW w:w="1620" w:type="dxa"/>
            <w:vAlign w:val="center"/>
          </w:tcPr>
          <w:p w:rsidR="0077148E" w:rsidRDefault="0037655A">
            <w:pPr>
              <w:jc w:val="right"/>
            </w:pPr>
            <w:r>
              <w:rPr>
                <w:sz w:val="24"/>
              </w:rPr>
              <w:t>2.40</w:t>
            </w:r>
          </w:p>
        </w:tc>
      </w:tr>
      <w:tr w:rsidR="0077148E">
        <w:tc>
          <w:tcPr>
            <w:tcW w:w="869" w:type="dxa"/>
            <w:vAlign w:val="center"/>
          </w:tcPr>
          <w:p w:rsidR="0077148E" w:rsidRDefault="0037655A">
            <w:pPr>
              <w:jc w:val="center"/>
            </w:pPr>
            <w:r>
              <w:rPr>
                <w:sz w:val="24"/>
              </w:rPr>
              <w:t>18</w:t>
            </w:r>
          </w:p>
        </w:tc>
        <w:tc>
          <w:tcPr>
            <w:tcW w:w="1650" w:type="dxa"/>
            <w:vAlign w:val="center"/>
          </w:tcPr>
          <w:p w:rsidR="0077148E" w:rsidRDefault="0037655A">
            <w:pPr>
              <w:jc w:val="center"/>
            </w:pPr>
            <w:r>
              <w:rPr>
                <w:sz w:val="24"/>
              </w:rPr>
              <w:t>000333</w:t>
            </w:r>
          </w:p>
        </w:tc>
        <w:tc>
          <w:tcPr>
            <w:tcW w:w="1980" w:type="dxa"/>
            <w:vAlign w:val="center"/>
          </w:tcPr>
          <w:p w:rsidR="0077148E" w:rsidRDefault="0037655A">
            <w:pPr>
              <w:jc w:val="center"/>
            </w:pPr>
            <w:r>
              <w:rPr>
                <w:sz w:val="24"/>
              </w:rPr>
              <w:t>美的集团</w:t>
            </w:r>
          </w:p>
        </w:tc>
        <w:tc>
          <w:tcPr>
            <w:tcW w:w="2879" w:type="dxa"/>
            <w:vAlign w:val="center"/>
          </w:tcPr>
          <w:p w:rsidR="0077148E" w:rsidRDefault="0037655A">
            <w:pPr>
              <w:jc w:val="right"/>
            </w:pPr>
            <w:r>
              <w:rPr>
                <w:sz w:val="24"/>
              </w:rPr>
              <w:t>4,861,681.88</w:t>
            </w:r>
          </w:p>
        </w:tc>
        <w:tc>
          <w:tcPr>
            <w:tcW w:w="1620" w:type="dxa"/>
            <w:vAlign w:val="center"/>
          </w:tcPr>
          <w:p w:rsidR="0077148E" w:rsidRDefault="0037655A">
            <w:pPr>
              <w:jc w:val="right"/>
            </w:pPr>
            <w:r>
              <w:rPr>
                <w:sz w:val="24"/>
              </w:rPr>
              <w:t>2.38</w:t>
            </w:r>
          </w:p>
        </w:tc>
      </w:tr>
      <w:tr w:rsidR="0077148E">
        <w:tc>
          <w:tcPr>
            <w:tcW w:w="869" w:type="dxa"/>
            <w:vAlign w:val="center"/>
          </w:tcPr>
          <w:p w:rsidR="0077148E" w:rsidRDefault="0037655A">
            <w:pPr>
              <w:jc w:val="center"/>
            </w:pPr>
            <w:r>
              <w:rPr>
                <w:sz w:val="24"/>
              </w:rPr>
              <w:t>19</w:t>
            </w:r>
          </w:p>
        </w:tc>
        <w:tc>
          <w:tcPr>
            <w:tcW w:w="1650" w:type="dxa"/>
            <w:vAlign w:val="center"/>
          </w:tcPr>
          <w:p w:rsidR="0077148E" w:rsidRDefault="0037655A">
            <w:pPr>
              <w:jc w:val="center"/>
            </w:pPr>
            <w:r>
              <w:rPr>
                <w:sz w:val="24"/>
              </w:rPr>
              <w:t>001696</w:t>
            </w:r>
          </w:p>
        </w:tc>
        <w:tc>
          <w:tcPr>
            <w:tcW w:w="1980" w:type="dxa"/>
            <w:vAlign w:val="center"/>
          </w:tcPr>
          <w:p w:rsidR="0077148E" w:rsidRDefault="0037655A">
            <w:pPr>
              <w:jc w:val="center"/>
            </w:pPr>
            <w:r>
              <w:rPr>
                <w:sz w:val="24"/>
              </w:rPr>
              <w:t>宗申动力</w:t>
            </w:r>
          </w:p>
        </w:tc>
        <w:tc>
          <w:tcPr>
            <w:tcW w:w="2879" w:type="dxa"/>
            <w:vAlign w:val="center"/>
          </w:tcPr>
          <w:p w:rsidR="0077148E" w:rsidRDefault="0037655A">
            <w:pPr>
              <w:jc w:val="right"/>
            </w:pPr>
            <w:r>
              <w:rPr>
                <w:sz w:val="24"/>
              </w:rPr>
              <w:t>4,799,708.00</w:t>
            </w:r>
          </w:p>
        </w:tc>
        <w:tc>
          <w:tcPr>
            <w:tcW w:w="1620" w:type="dxa"/>
            <w:vAlign w:val="center"/>
          </w:tcPr>
          <w:p w:rsidR="0077148E" w:rsidRDefault="0037655A">
            <w:pPr>
              <w:jc w:val="right"/>
            </w:pPr>
            <w:r>
              <w:rPr>
                <w:sz w:val="24"/>
              </w:rPr>
              <w:t>2.35</w:t>
            </w:r>
          </w:p>
        </w:tc>
      </w:tr>
      <w:tr w:rsidR="0077148E">
        <w:tc>
          <w:tcPr>
            <w:tcW w:w="869" w:type="dxa"/>
            <w:vAlign w:val="center"/>
          </w:tcPr>
          <w:p w:rsidR="0077148E" w:rsidRDefault="0037655A">
            <w:pPr>
              <w:jc w:val="center"/>
            </w:pPr>
            <w:r>
              <w:rPr>
                <w:sz w:val="24"/>
              </w:rPr>
              <w:t>20</w:t>
            </w:r>
          </w:p>
        </w:tc>
        <w:tc>
          <w:tcPr>
            <w:tcW w:w="1650" w:type="dxa"/>
            <w:vAlign w:val="center"/>
          </w:tcPr>
          <w:p w:rsidR="0077148E" w:rsidRDefault="0037655A">
            <w:pPr>
              <w:jc w:val="center"/>
            </w:pPr>
            <w:r>
              <w:rPr>
                <w:sz w:val="24"/>
              </w:rPr>
              <w:t>000960</w:t>
            </w:r>
          </w:p>
        </w:tc>
        <w:tc>
          <w:tcPr>
            <w:tcW w:w="1980" w:type="dxa"/>
            <w:vAlign w:val="center"/>
          </w:tcPr>
          <w:p w:rsidR="0077148E" w:rsidRDefault="0037655A">
            <w:pPr>
              <w:jc w:val="center"/>
            </w:pPr>
            <w:r>
              <w:rPr>
                <w:sz w:val="24"/>
              </w:rPr>
              <w:t>锡业股份</w:t>
            </w:r>
          </w:p>
        </w:tc>
        <w:tc>
          <w:tcPr>
            <w:tcW w:w="2879" w:type="dxa"/>
            <w:vAlign w:val="center"/>
          </w:tcPr>
          <w:p w:rsidR="0077148E" w:rsidRDefault="0037655A">
            <w:pPr>
              <w:jc w:val="right"/>
            </w:pPr>
            <w:r>
              <w:rPr>
                <w:sz w:val="24"/>
              </w:rPr>
              <w:t>4,574,122.24</w:t>
            </w:r>
          </w:p>
        </w:tc>
        <w:tc>
          <w:tcPr>
            <w:tcW w:w="1620" w:type="dxa"/>
            <w:vAlign w:val="center"/>
          </w:tcPr>
          <w:p w:rsidR="0077148E" w:rsidRDefault="0037655A">
            <w:pPr>
              <w:jc w:val="right"/>
            </w:pPr>
            <w:r>
              <w:rPr>
                <w:sz w:val="24"/>
              </w:rPr>
              <w:t>2.24</w:t>
            </w:r>
          </w:p>
        </w:tc>
      </w:tr>
      <w:tr w:rsidR="0077148E">
        <w:tc>
          <w:tcPr>
            <w:tcW w:w="869" w:type="dxa"/>
            <w:vAlign w:val="center"/>
          </w:tcPr>
          <w:p w:rsidR="0077148E" w:rsidRDefault="0037655A">
            <w:pPr>
              <w:jc w:val="center"/>
            </w:pPr>
            <w:r>
              <w:rPr>
                <w:sz w:val="24"/>
              </w:rPr>
              <w:t>21</w:t>
            </w:r>
          </w:p>
        </w:tc>
        <w:tc>
          <w:tcPr>
            <w:tcW w:w="1650" w:type="dxa"/>
            <w:vAlign w:val="center"/>
          </w:tcPr>
          <w:p w:rsidR="0077148E" w:rsidRDefault="0037655A">
            <w:pPr>
              <w:jc w:val="center"/>
            </w:pPr>
            <w:r>
              <w:rPr>
                <w:sz w:val="24"/>
              </w:rPr>
              <w:t>300166</w:t>
            </w:r>
          </w:p>
        </w:tc>
        <w:tc>
          <w:tcPr>
            <w:tcW w:w="1980" w:type="dxa"/>
            <w:vAlign w:val="center"/>
          </w:tcPr>
          <w:p w:rsidR="0077148E" w:rsidRDefault="0037655A">
            <w:pPr>
              <w:jc w:val="center"/>
            </w:pPr>
            <w:r>
              <w:rPr>
                <w:sz w:val="24"/>
              </w:rPr>
              <w:t>东方国信</w:t>
            </w:r>
          </w:p>
        </w:tc>
        <w:tc>
          <w:tcPr>
            <w:tcW w:w="2879" w:type="dxa"/>
            <w:vAlign w:val="center"/>
          </w:tcPr>
          <w:p w:rsidR="0077148E" w:rsidRDefault="0037655A">
            <w:pPr>
              <w:jc w:val="right"/>
            </w:pPr>
            <w:r>
              <w:rPr>
                <w:sz w:val="24"/>
              </w:rPr>
              <w:t>4,448,357.95</w:t>
            </w:r>
          </w:p>
        </w:tc>
        <w:tc>
          <w:tcPr>
            <w:tcW w:w="1620" w:type="dxa"/>
            <w:vAlign w:val="center"/>
          </w:tcPr>
          <w:p w:rsidR="0077148E" w:rsidRDefault="0037655A">
            <w:pPr>
              <w:jc w:val="right"/>
            </w:pPr>
            <w:r>
              <w:rPr>
                <w:sz w:val="24"/>
              </w:rPr>
              <w:t>2.18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77148E">
        <w:tc>
          <w:tcPr>
            <w:tcW w:w="869" w:type="dxa"/>
            <w:vAlign w:val="center"/>
          </w:tcPr>
          <w:p w:rsidR="0077148E" w:rsidRDefault="0037655A">
            <w:pPr>
              <w:jc w:val="center"/>
            </w:pPr>
            <w:r>
              <w:rPr>
                <w:color w:val="000000"/>
                <w:sz w:val="24"/>
              </w:rPr>
              <w:t>1</w:t>
            </w:r>
          </w:p>
        </w:tc>
        <w:tc>
          <w:tcPr>
            <w:tcW w:w="1650" w:type="dxa"/>
            <w:vAlign w:val="center"/>
          </w:tcPr>
          <w:p w:rsidR="0077148E" w:rsidRDefault="0037655A">
            <w:pPr>
              <w:jc w:val="center"/>
            </w:pPr>
            <w:r>
              <w:rPr>
                <w:color w:val="000000"/>
                <w:sz w:val="24"/>
              </w:rPr>
              <w:t>601166</w:t>
            </w:r>
          </w:p>
        </w:tc>
        <w:tc>
          <w:tcPr>
            <w:tcW w:w="1980" w:type="dxa"/>
            <w:vAlign w:val="center"/>
          </w:tcPr>
          <w:p w:rsidR="0077148E" w:rsidRDefault="0037655A">
            <w:pPr>
              <w:jc w:val="center"/>
            </w:pPr>
            <w:r>
              <w:rPr>
                <w:color w:val="000000"/>
                <w:sz w:val="24"/>
              </w:rPr>
              <w:t>兴业银行</w:t>
            </w:r>
          </w:p>
        </w:tc>
        <w:tc>
          <w:tcPr>
            <w:tcW w:w="2879" w:type="dxa"/>
            <w:vAlign w:val="center"/>
          </w:tcPr>
          <w:p w:rsidR="0077148E" w:rsidRDefault="0037655A">
            <w:pPr>
              <w:jc w:val="right"/>
            </w:pPr>
            <w:r>
              <w:rPr>
                <w:color w:val="000000"/>
                <w:sz w:val="24"/>
              </w:rPr>
              <w:t>14,021,424.65</w:t>
            </w:r>
          </w:p>
        </w:tc>
        <w:tc>
          <w:tcPr>
            <w:tcW w:w="1620" w:type="dxa"/>
            <w:vAlign w:val="center"/>
          </w:tcPr>
          <w:p w:rsidR="0077148E" w:rsidRDefault="0037655A">
            <w:pPr>
              <w:jc w:val="right"/>
            </w:pPr>
            <w:r>
              <w:rPr>
                <w:color w:val="000000"/>
                <w:sz w:val="24"/>
              </w:rPr>
              <w:t>6.86</w:t>
            </w:r>
          </w:p>
        </w:tc>
      </w:tr>
      <w:tr w:rsidR="0077148E">
        <w:tc>
          <w:tcPr>
            <w:tcW w:w="869" w:type="dxa"/>
            <w:vAlign w:val="center"/>
          </w:tcPr>
          <w:p w:rsidR="0077148E" w:rsidRDefault="0037655A">
            <w:pPr>
              <w:jc w:val="center"/>
            </w:pPr>
            <w:r>
              <w:rPr>
                <w:color w:val="000000"/>
                <w:sz w:val="24"/>
              </w:rPr>
              <w:t>2</w:t>
            </w:r>
          </w:p>
        </w:tc>
        <w:tc>
          <w:tcPr>
            <w:tcW w:w="1650" w:type="dxa"/>
            <w:vAlign w:val="center"/>
          </w:tcPr>
          <w:p w:rsidR="0077148E" w:rsidRDefault="0037655A">
            <w:pPr>
              <w:jc w:val="center"/>
            </w:pPr>
            <w:r>
              <w:rPr>
                <w:color w:val="000000"/>
                <w:sz w:val="24"/>
              </w:rPr>
              <w:t>601988</w:t>
            </w:r>
          </w:p>
        </w:tc>
        <w:tc>
          <w:tcPr>
            <w:tcW w:w="1980" w:type="dxa"/>
            <w:vAlign w:val="center"/>
          </w:tcPr>
          <w:p w:rsidR="0077148E" w:rsidRDefault="0037655A">
            <w:pPr>
              <w:jc w:val="center"/>
            </w:pPr>
            <w:r>
              <w:rPr>
                <w:color w:val="000000"/>
                <w:sz w:val="24"/>
              </w:rPr>
              <w:t>中国银行</w:t>
            </w:r>
          </w:p>
        </w:tc>
        <w:tc>
          <w:tcPr>
            <w:tcW w:w="2879" w:type="dxa"/>
            <w:vAlign w:val="center"/>
          </w:tcPr>
          <w:p w:rsidR="0077148E" w:rsidRDefault="0037655A">
            <w:pPr>
              <w:jc w:val="right"/>
            </w:pPr>
            <w:r>
              <w:rPr>
                <w:color w:val="000000"/>
                <w:sz w:val="24"/>
              </w:rPr>
              <w:t>12,054,797.50</w:t>
            </w:r>
          </w:p>
        </w:tc>
        <w:tc>
          <w:tcPr>
            <w:tcW w:w="1620" w:type="dxa"/>
            <w:vAlign w:val="center"/>
          </w:tcPr>
          <w:p w:rsidR="0077148E" w:rsidRDefault="0037655A">
            <w:pPr>
              <w:jc w:val="right"/>
            </w:pPr>
            <w:r>
              <w:rPr>
                <w:color w:val="000000"/>
                <w:sz w:val="24"/>
              </w:rPr>
              <w:t>5.90</w:t>
            </w:r>
          </w:p>
        </w:tc>
      </w:tr>
      <w:tr w:rsidR="0077148E">
        <w:tc>
          <w:tcPr>
            <w:tcW w:w="869" w:type="dxa"/>
            <w:vAlign w:val="center"/>
          </w:tcPr>
          <w:p w:rsidR="0077148E" w:rsidRDefault="0037655A">
            <w:pPr>
              <w:jc w:val="center"/>
            </w:pPr>
            <w:r>
              <w:rPr>
                <w:color w:val="000000"/>
                <w:sz w:val="24"/>
              </w:rPr>
              <w:t>3</w:t>
            </w:r>
          </w:p>
        </w:tc>
        <w:tc>
          <w:tcPr>
            <w:tcW w:w="1650" w:type="dxa"/>
            <w:vAlign w:val="center"/>
          </w:tcPr>
          <w:p w:rsidR="0077148E" w:rsidRDefault="0037655A">
            <w:pPr>
              <w:jc w:val="center"/>
            </w:pPr>
            <w:r>
              <w:rPr>
                <w:color w:val="000000"/>
                <w:sz w:val="24"/>
              </w:rPr>
              <w:t>600048</w:t>
            </w:r>
          </w:p>
        </w:tc>
        <w:tc>
          <w:tcPr>
            <w:tcW w:w="1980" w:type="dxa"/>
            <w:vAlign w:val="center"/>
          </w:tcPr>
          <w:p w:rsidR="0077148E" w:rsidRDefault="0037655A">
            <w:pPr>
              <w:jc w:val="center"/>
            </w:pPr>
            <w:r>
              <w:rPr>
                <w:color w:val="000000"/>
                <w:sz w:val="24"/>
              </w:rPr>
              <w:t>保利地产</w:t>
            </w:r>
          </w:p>
        </w:tc>
        <w:tc>
          <w:tcPr>
            <w:tcW w:w="2879" w:type="dxa"/>
            <w:vAlign w:val="center"/>
          </w:tcPr>
          <w:p w:rsidR="0077148E" w:rsidRDefault="0037655A">
            <w:pPr>
              <w:jc w:val="right"/>
            </w:pPr>
            <w:r>
              <w:rPr>
                <w:color w:val="000000"/>
                <w:sz w:val="24"/>
              </w:rPr>
              <w:t>10,730,170.13</w:t>
            </w:r>
          </w:p>
        </w:tc>
        <w:tc>
          <w:tcPr>
            <w:tcW w:w="1620" w:type="dxa"/>
            <w:vAlign w:val="center"/>
          </w:tcPr>
          <w:p w:rsidR="0077148E" w:rsidRDefault="0037655A">
            <w:pPr>
              <w:jc w:val="right"/>
            </w:pPr>
            <w:r>
              <w:rPr>
                <w:color w:val="000000"/>
                <w:sz w:val="24"/>
              </w:rPr>
              <w:t>5.25</w:t>
            </w:r>
          </w:p>
        </w:tc>
      </w:tr>
      <w:tr w:rsidR="0077148E">
        <w:tc>
          <w:tcPr>
            <w:tcW w:w="869" w:type="dxa"/>
            <w:vAlign w:val="center"/>
          </w:tcPr>
          <w:p w:rsidR="0077148E" w:rsidRDefault="0037655A">
            <w:pPr>
              <w:jc w:val="center"/>
            </w:pPr>
            <w:r>
              <w:rPr>
                <w:color w:val="000000"/>
                <w:sz w:val="24"/>
              </w:rPr>
              <w:t>4</w:t>
            </w:r>
          </w:p>
        </w:tc>
        <w:tc>
          <w:tcPr>
            <w:tcW w:w="1650" w:type="dxa"/>
            <w:vAlign w:val="center"/>
          </w:tcPr>
          <w:p w:rsidR="0077148E" w:rsidRDefault="0037655A">
            <w:pPr>
              <w:jc w:val="center"/>
            </w:pPr>
            <w:r>
              <w:rPr>
                <w:color w:val="000000"/>
                <w:sz w:val="24"/>
              </w:rPr>
              <w:t>600000</w:t>
            </w:r>
          </w:p>
        </w:tc>
        <w:tc>
          <w:tcPr>
            <w:tcW w:w="1980" w:type="dxa"/>
            <w:vAlign w:val="center"/>
          </w:tcPr>
          <w:p w:rsidR="0077148E" w:rsidRDefault="0037655A">
            <w:pPr>
              <w:jc w:val="center"/>
            </w:pPr>
            <w:r>
              <w:rPr>
                <w:color w:val="000000"/>
                <w:sz w:val="24"/>
              </w:rPr>
              <w:t>浦发银行</w:t>
            </w:r>
          </w:p>
        </w:tc>
        <w:tc>
          <w:tcPr>
            <w:tcW w:w="2879" w:type="dxa"/>
            <w:vAlign w:val="center"/>
          </w:tcPr>
          <w:p w:rsidR="0077148E" w:rsidRDefault="0037655A">
            <w:pPr>
              <w:jc w:val="right"/>
            </w:pPr>
            <w:r>
              <w:rPr>
                <w:color w:val="000000"/>
                <w:sz w:val="24"/>
              </w:rPr>
              <w:t>9,613,954.37</w:t>
            </w:r>
          </w:p>
        </w:tc>
        <w:tc>
          <w:tcPr>
            <w:tcW w:w="1620" w:type="dxa"/>
            <w:vAlign w:val="center"/>
          </w:tcPr>
          <w:p w:rsidR="0077148E" w:rsidRDefault="0037655A">
            <w:pPr>
              <w:jc w:val="right"/>
            </w:pPr>
            <w:r>
              <w:rPr>
                <w:color w:val="000000"/>
                <w:sz w:val="24"/>
              </w:rPr>
              <w:t>4.71</w:t>
            </w:r>
          </w:p>
        </w:tc>
      </w:tr>
      <w:tr w:rsidR="0077148E">
        <w:tc>
          <w:tcPr>
            <w:tcW w:w="869" w:type="dxa"/>
            <w:vAlign w:val="center"/>
          </w:tcPr>
          <w:p w:rsidR="0077148E" w:rsidRDefault="0037655A">
            <w:pPr>
              <w:jc w:val="center"/>
            </w:pPr>
            <w:r>
              <w:rPr>
                <w:color w:val="000000"/>
                <w:sz w:val="24"/>
              </w:rPr>
              <w:t>5</w:t>
            </w:r>
          </w:p>
        </w:tc>
        <w:tc>
          <w:tcPr>
            <w:tcW w:w="1650" w:type="dxa"/>
            <w:vAlign w:val="center"/>
          </w:tcPr>
          <w:p w:rsidR="0077148E" w:rsidRDefault="0037655A">
            <w:pPr>
              <w:jc w:val="center"/>
            </w:pPr>
            <w:r>
              <w:rPr>
                <w:color w:val="000000"/>
                <w:sz w:val="24"/>
              </w:rPr>
              <w:t>000024</w:t>
            </w:r>
          </w:p>
        </w:tc>
        <w:tc>
          <w:tcPr>
            <w:tcW w:w="1980" w:type="dxa"/>
            <w:vAlign w:val="center"/>
          </w:tcPr>
          <w:p w:rsidR="0077148E" w:rsidRDefault="0037655A">
            <w:pPr>
              <w:jc w:val="center"/>
            </w:pPr>
            <w:r>
              <w:rPr>
                <w:color w:val="000000"/>
                <w:sz w:val="24"/>
              </w:rPr>
              <w:t>招商地产</w:t>
            </w:r>
          </w:p>
        </w:tc>
        <w:tc>
          <w:tcPr>
            <w:tcW w:w="2879" w:type="dxa"/>
            <w:vAlign w:val="center"/>
          </w:tcPr>
          <w:p w:rsidR="0077148E" w:rsidRDefault="0037655A">
            <w:pPr>
              <w:jc w:val="right"/>
            </w:pPr>
            <w:r>
              <w:rPr>
                <w:color w:val="000000"/>
                <w:sz w:val="24"/>
              </w:rPr>
              <w:t>9,589,061.03</w:t>
            </w:r>
          </w:p>
        </w:tc>
        <w:tc>
          <w:tcPr>
            <w:tcW w:w="1620" w:type="dxa"/>
            <w:vAlign w:val="center"/>
          </w:tcPr>
          <w:p w:rsidR="0077148E" w:rsidRDefault="0037655A">
            <w:pPr>
              <w:jc w:val="right"/>
            </w:pPr>
            <w:r>
              <w:rPr>
                <w:color w:val="000000"/>
                <w:sz w:val="24"/>
              </w:rPr>
              <w:t>4.69</w:t>
            </w:r>
          </w:p>
        </w:tc>
      </w:tr>
      <w:tr w:rsidR="0077148E">
        <w:tc>
          <w:tcPr>
            <w:tcW w:w="869" w:type="dxa"/>
            <w:vAlign w:val="center"/>
          </w:tcPr>
          <w:p w:rsidR="0077148E" w:rsidRDefault="0037655A">
            <w:pPr>
              <w:jc w:val="center"/>
            </w:pPr>
            <w:r>
              <w:rPr>
                <w:color w:val="000000"/>
                <w:sz w:val="24"/>
              </w:rPr>
              <w:t>6</w:t>
            </w:r>
          </w:p>
        </w:tc>
        <w:tc>
          <w:tcPr>
            <w:tcW w:w="1650" w:type="dxa"/>
            <w:vAlign w:val="center"/>
          </w:tcPr>
          <w:p w:rsidR="0077148E" w:rsidRDefault="0037655A">
            <w:pPr>
              <w:jc w:val="center"/>
            </w:pPr>
            <w:r>
              <w:rPr>
                <w:color w:val="000000"/>
                <w:sz w:val="24"/>
              </w:rPr>
              <w:t>601688</w:t>
            </w:r>
          </w:p>
        </w:tc>
        <w:tc>
          <w:tcPr>
            <w:tcW w:w="1980" w:type="dxa"/>
            <w:vAlign w:val="center"/>
          </w:tcPr>
          <w:p w:rsidR="0077148E" w:rsidRDefault="0037655A">
            <w:pPr>
              <w:jc w:val="center"/>
            </w:pPr>
            <w:r>
              <w:rPr>
                <w:color w:val="000000"/>
                <w:sz w:val="24"/>
              </w:rPr>
              <w:t>华泰证券</w:t>
            </w:r>
          </w:p>
        </w:tc>
        <w:tc>
          <w:tcPr>
            <w:tcW w:w="2879" w:type="dxa"/>
            <w:vAlign w:val="center"/>
          </w:tcPr>
          <w:p w:rsidR="0077148E" w:rsidRDefault="0037655A">
            <w:pPr>
              <w:jc w:val="right"/>
            </w:pPr>
            <w:r>
              <w:rPr>
                <w:color w:val="000000"/>
                <w:sz w:val="24"/>
              </w:rPr>
              <w:t>8,511,216.60</w:t>
            </w:r>
          </w:p>
        </w:tc>
        <w:tc>
          <w:tcPr>
            <w:tcW w:w="1620" w:type="dxa"/>
            <w:vAlign w:val="center"/>
          </w:tcPr>
          <w:p w:rsidR="0077148E" w:rsidRDefault="0037655A">
            <w:pPr>
              <w:jc w:val="right"/>
            </w:pPr>
            <w:r>
              <w:rPr>
                <w:color w:val="000000"/>
                <w:sz w:val="24"/>
              </w:rPr>
              <w:t>4.17</w:t>
            </w:r>
          </w:p>
        </w:tc>
      </w:tr>
      <w:tr w:rsidR="0077148E">
        <w:tc>
          <w:tcPr>
            <w:tcW w:w="869" w:type="dxa"/>
            <w:vAlign w:val="center"/>
          </w:tcPr>
          <w:p w:rsidR="0077148E" w:rsidRDefault="0037655A">
            <w:pPr>
              <w:jc w:val="center"/>
            </w:pPr>
            <w:r>
              <w:rPr>
                <w:color w:val="000000"/>
                <w:sz w:val="24"/>
              </w:rPr>
              <w:t>7</w:t>
            </w:r>
          </w:p>
        </w:tc>
        <w:tc>
          <w:tcPr>
            <w:tcW w:w="1650" w:type="dxa"/>
            <w:vAlign w:val="center"/>
          </w:tcPr>
          <w:p w:rsidR="0077148E" w:rsidRDefault="0037655A">
            <w:pPr>
              <w:jc w:val="center"/>
            </w:pPr>
            <w:r>
              <w:rPr>
                <w:color w:val="000000"/>
                <w:sz w:val="24"/>
              </w:rPr>
              <w:t>600570</w:t>
            </w:r>
          </w:p>
        </w:tc>
        <w:tc>
          <w:tcPr>
            <w:tcW w:w="1980" w:type="dxa"/>
            <w:vAlign w:val="center"/>
          </w:tcPr>
          <w:p w:rsidR="0077148E" w:rsidRDefault="0037655A">
            <w:pPr>
              <w:jc w:val="center"/>
            </w:pPr>
            <w:r>
              <w:rPr>
                <w:color w:val="000000"/>
                <w:sz w:val="24"/>
              </w:rPr>
              <w:t>恒生电子</w:t>
            </w:r>
          </w:p>
        </w:tc>
        <w:tc>
          <w:tcPr>
            <w:tcW w:w="2879" w:type="dxa"/>
            <w:vAlign w:val="center"/>
          </w:tcPr>
          <w:p w:rsidR="0077148E" w:rsidRDefault="0037655A">
            <w:pPr>
              <w:jc w:val="right"/>
            </w:pPr>
            <w:r>
              <w:rPr>
                <w:color w:val="000000"/>
                <w:sz w:val="24"/>
              </w:rPr>
              <w:t>8,131,644.90</w:t>
            </w:r>
          </w:p>
        </w:tc>
        <w:tc>
          <w:tcPr>
            <w:tcW w:w="1620" w:type="dxa"/>
            <w:vAlign w:val="center"/>
          </w:tcPr>
          <w:p w:rsidR="0077148E" w:rsidRDefault="0037655A">
            <w:pPr>
              <w:jc w:val="right"/>
            </w:pPr>
            <w:r>
              <w:rPr>
                <w:color w:val="000000"/>
                <w:sz w:val="24"/>
              </w:rPr>
              <w:t>3.98</w:t>
            </w:r>
          </w:p>
        </w:tc>
      </w:tr>
      <w:tr w:rsidR="0077148E">
        <w:tc>
          <w:tcPr>
            <w:tcW w:w="869" w:type="dxa"/>
            <w:vAlign w:val="center"/>
          </w:tcPr>
          <w:p w:rsidR="0077148E" w:rsidRDefault="0037655A">
            <w:pPr>
              <w:jc w:val="center"/>
            </w:pPr>
            <w:r>
              <w:rPr>
                <w:color w:val="000000"/>
                <w:sz w:val="24"/>
              </w:rPr>
              <w:t>8</w:t>
            </w:r>
          </w:p>
        </w:tc>
        <w:tc>
          <w:tcPr>
            <w:tcW w:w="1650" w:type="dxa"/>
            <w:vAlign w:val="center"/>
          </w:tcPr>
          <w:p w:rsidR="0077148E" w:rsidRDefault="0037655A">
            <w:pPr>
              <w:jc w:val="center"/>
            </w:pPr>
            <w:r>
              <w:rPr>
                <w:color w:val="000000"/>
                <w:sz w:val="24"/>
              </w:rPr>
              <w:t>000712</w:t>
            </w:r>
          </w:p>
        </w:tc>
        <w:tc>
          <w:tcPr>
            <w:tcW w:w="1980" w:type="dxa"/>
            <w:vAlign w:val="center"/>
          </w:tcPr>
          <w:p w:rsidR="0077148E" w:rsidRDefault="0037655A">
            <w:pPr>
              <w:jc w:val="center"/>
            </w:pPr>
            <w:r>
              <w:rPr>
                <w:color w:val="000000"/>
                <w:sz w:val="24"/>
              </w:rPr>
              <w:t>锦龙股份</w:t>
            </w:r>
          </w:p>
        </w:tc>
        <w:tc>
          <w:tcPr>
            <w:tcW w:w="2879" w:type="dxa"/>
            <w:vAlign w:val="center"/>
          </w:tcPr>
          <w:p w:rsidR="0077148E" w:rsidRDefault="0037655A">
            <w:pPr>
              <w:jc w:val="right"/>
            </w:pPr>
            <w:r>
              <w:rPr>
                <w:color w:val="000000"/>
                <w:sz w:val="24"/>
              </w:rPr>
              <w:t>6,702,380.48</w:t>
            </w:r>
          </w:p>
        </w:tc>
        <w:tc>
          <w:tcPr>
            <w:tcW w:w="1620" w:type="dxa"/>
            <w:vAlign w:val="center"/>
          </w:tcPr>
          <w:p w:rsidR="0077148E" w:rsidRDefault="0037655A">
            <w:pPr>
              <w:jc w:val="right"/>
            </w:pPr>
            <w:r>
              <w:rPr>
                <w:color w:val="000000"/>
                <w:sz w:val="24"/>
              </w:rPr>
              <w:t>3.28</w:t>
            </w:r>
          </w:p>
        </w:tc>
      </w:tr>
      <w:tr w:rsidR="0077148E">
        <w:tc>
          <w:tcPr>
            <w:tcW w:w="869" w:type="dxa"/>
            <w:vAlign w:val="center"/>
          </w:tcPr>
          <w:p w:rsidR="0077148E" w:rsidRDefault="0037655A">
            <w:pPr>
              <w:jc w:val="center"/>
            </w:pPr>
            <w:r>
              <w:rPr>
                <w:color w:val="000000"/>
                <w:sz w:val="24"/>
              </w:rPr>
              <w:t>9</w:t>
            </w:r>
          </w:p>
        </w:tc>
        <w:tc>
          <w:tcPr>
            <w:tcW w:w="1650" w:type="dxa"/>
            <w:vAlign w:val="center"/>
          </w:tcPr>
          <w:p w:rsidR="0077148E" w:rsidRDefault="0037655A">
            <w:pPr>
              <w:jc w:val="center"/>
            </w:pPr>
            <w:r>
              <w:rPr>
                <w:color w:val="000000"/>
                <w:sz w:val="24"/>
              </w:rPr>
              <w:t>600958</w:t>
            </w:r>
          </w:p>
        </w:tc>
        <w:tc>
          <w:tcPr>
            <w:tcW w:w="1980" w:type="dxa"/>
            <w:vAlign w:val="center"/>
          </w:tcPr>
          <w:p w:rsidR="0077148E" w:rsidRDefault="0037655A">
            <w:pPr>
              <w:jc w:val="center"/>
            </w:pPr>
            <w:r>
              <w:rPr>
                <w:color w:val="000000"/>
                <w:sz w:val="24"/>
              </w:rPr>
              <w:t>东方证券</w:t>
            </w:r>
          </w:p>
        </w:tc>
        <w:tc>
          <w:tcPr>
            <w:tcW w:w="2879" w:type="dxa"/>
            <w:vAlign w:val="center"/>
          </w:tcPr>
          <w:p w:rsidR="0077148E" w:rsidRDefault="0037655A">
            <w:pPr>
              <w:jc w:val="right"/>
            </w:pPr>
            <w:r>
              <w:rPr>
                <w:color w:val="000000"/>
                <w:sz w:val="24"/>
              </w:rPr>
              <w:t>5,975,085.41</w:t>
            </w:r>
          </w:p>
        </w:tc>
        <w:tc>
          <w:tcPr>
            <w:tcW w:w="1620" w:type="dxa"/>
            <w:vAlign w:val="center"/>
          </w:tcPr>
          <w:p w:rsidR="0077148E" w:rsidRDefault="0037655A">
            <w:pPr>
              <w:jc w:val="right"/>
            </w:pPr>
            <w:r>
              <w:rPr>
                <w:color w:val="000000"/>
                <w:sz w:val="24"/>
              </w:rPr>
              <w:t>2.93</w:t>
            </w:r>
          </w:p>
        </w:tc>
      </w:tr>
      <w:tr w:rsidR="0077148E">
        <w:tc>
          <w:tcPr>
            <w:tcW w:w="869" w:type="dxa"/>
            <w:vAlign w:val="center"/>
          </w:tcPr>
          <w:p w:rsidR="0077148E" w:rsidRDefault="0037655A">
            <w:pPr>
              <w:jc w:val="center"/>
            </w:pPr>
            <w:r>
              <w:rPr>
                <w:color w:val="000000"/>
                <w:sz w:val="24"/>
              </w:rPr>
              <w:t>10</w:t>
            </w:r>
          </w:p>
        </w:tc>
        <w:tc>
          <w:tcPr>
            <w:tcW w:w="1650" w:type="dxa"/>
            <w:vAlign w:val="center"/>
          </w:tcPr>
          <w:p w:rsidR="0077148E" w:rsidRDefault="0037655A">
            <w:pPr>
              <w:jc w:val="center"/>
            </w:pPr>
            <w:r>
              <w:rPr>
                <w:color w:val="000000"/>
                <w:sz w:val="24"/>
              </w:rPr>
              <w:t>600376</w:t>
            </w:r>
          </w:p>
        </w:tc>
        <w:tc>
          <w:tcPr>
            <w:tcW w:w="1980" w:type="dxa"/>
            <w:vAlign w:val="center"/>
          </w:tcPr>
          <w:p w:rsidR="0077148E" w:rsidRDefault="0037655A">
            <w:pPr>
              <w:jc w:val="center"/>
            </w:pPr>
            <w:r>
              <w:rPr>
                <w:color w:val="000000"/>
                <w:sz w:val="24"/>
              </w:rPr>
              <w:t>首开股份</w:t>
            </w:r>
          </w:p>
        </w:tc>
        <w:tc>
          <w:tcPr>
            <w:tcW w:w="2879" w:type="dxa"/>
            <w:vAlign w:val="center"/>
          </w:tcPr>
          <w:p w:rsidR="0077148E" w:rsidRDefault="0037655A">
            <w:pPr>
              <w:jc w:val="right"/>
            </w:pPr>
            <w:r>
              <w:rPr>
                <w:color w:val="000000"/>
                <w:sz w:val="24"/>
              </w:rPr>
              <w:t>5,910,011.95</w:t>
            </w:r>
          </w:p>
        </w:tc>
        <w:tc>
          <w:tcPr>
            <w:tcW w:w="1620" w:type="dxa"/>
            <w:vAlign w:val="center"/>
          </w:tcPr>
          <w:p w:rsidR="0077148E" w:rsidRDefault="0037655A">
            <w:pPr>
              <w:jc w:val="right"/>
            </w:pPr>
            <w:r>
              <w:rPr>
                <w:color w:val="000000"/>
                <w:sz w:val="24"/>
              </w:rPr>
              <w:t>2.89</w:t>
            </w:r>
          </w:p>
        </w:tc>
      </w:tr>
      <w:tr w:rsidR="0077148E">
        <w:tc>
          <w:tcPr>
            <w:tcW w:w="869" w:type="dxa"/>
            <w:vAlign w:val="center"/>
          </w:tcPr>
          <w:p w:rsidR="0077148E" w:rsidRDefault="0037655A">
            <w:pPr>
              <w:jc w:val="center"/>
            </w:pPr>
            <w:r>
              <w:rPr>
                <w:color w:val="000000"/>
                <w:sz w:val="24"/>
              </w:rPr>
              <w:t>11</w:t>
            </w:r>
          </w:p>
        </w:tc>
        <w:tc>
          <w:tcPr>
            <w:tcW w:w="1650" w:type="dxa"/>
            <w:vAlign w:val="center"/>
          </w:tcPr>
          <w:p w:rsidR="0077148E" w:rsidRDefault="0037655A">
            <w:pPr>
              <w:jc w:val="center"/>
            </w:pPr>
            <w:r>
              <w:rPr>
                <w:color w:val="000000"/>
                <w:sz w:val="24"/>
              </w:rPr>
              <w:t>600030</w:t>
            </w:r>
          </w:p>
        </w:tc>
        <w:tc>
          <w:tcPr>
            <w:tcW w:w="1980" w:type="dxa"/>
            <w:vAlign w:val="center"/>
          </w:tcPr>
          <w:p w:rsidR="0077148E" w:rsidRDefault="0037655A">
            <w:pPr>
              <w:jc w:val="center"/>
            </w:pPr>
            <w:r>
              <w:rPr>
                <w:color w:val="000000"/>
                <w:sz w:val="24"/>
              </w:rPr>
              <w:t>中信证券</w:t>
            </w:r>
          </w:p>
        </w:tc>
        <w:tc>
          <w:tcPr>
            <w:tcW w:w="2879" w:type="dxa"/>
            <w:vAlign w:val="center"/>
          </w:tcPr>
          <w:p w:rsidR="0077148E" w:rsidRDefault="0037655A">
            <w:pPr>
              <w:jc w:val="right"/>
            </w:pPr>
            <w:r>
              <w:rPr>
                <w:color w:val="000000"/>
                <w:sz w:val="24"/>
              </w:rPr>
              <w:t>5,683,479.10</w:t>
            </w:r>
          </w:p>
        </w:tc>
        <w:tc>
          <w:tcPr>
            <w:tcW w:w="1620" w:type="dxa"/>
            <w:vAlign w:val="center"/>
          </w:tcPr>
          <w:p w:rsidR="0077148E" w:rsidRDefault="0037655A">
            <w:pPr>
              <w:jc w:val="right"/>
            </w:pPr>
            <w:r>
              <w:rPr>
                <w:color w:val="000000"/>
                <w:sz w:val="24"/>
              </w:rPr>
              <w:t>2.78</w:t>
            </w:r>
          </w:p>
        </w:tc>
      </w:tr>
      <w:tr w:rsidR="0077148E">
        <w:tc>
          <w:tcPr>
            <w:tcW w:w="869" w:type="dxa"/>
            <w:vAlign w:val="center"/>
          </w:tcPr>
          <w:p w:rsidR="0077148E" w:rsidRDefault="0037655A">
            <w:pPr>
              <w:jc w:val="center"/>
            </w:pPr>
            <w:r>
              <w:rPr>
                <w:color w:val="000000"/>
                <w:sz w:val="24"/>
              </w:rPr>
              <w:t>12</w:t>
            </w:r>
          </w:p>
        </w:tc>
        <w:tc>
          <w:tcPr>
            <w:tcW w:w="1650" w:type="dxa"/>
            <w:vAlign w:val="center"/>
          </w:tcPr>
          <w:p w:rsidR="0077148E" w:rsidRDefault="0037655A">
            <w:pPr>
              <w:jc w:val="center"/>
            </w:pPr>
            <w:r>
              <w:rPr>
                <w:color w:val="000000"/>
                <w:sz w:val="24"/>
              </w:rPr>
              <w:t>002364</w:t>
            </w:r>
          </w:p>
        </w:tc>
        <w:tc>
          <w:tcPr>
            <w:tcW w:w="1980" w:type="dxa"/>
            <w:vAlign w:val="center"/>
          </w:tcPr>
          <w:p w:rsidR="0077148E" w:rsidRDefault="0037655A">
            <w:pPr>
              <w:jc w:val="center"/>
            </w:pPr>
            <w:r>
              <w:rPr>
                <w:color w:val="000000"/>
                <w:sz w:val="24"/>
              </w:rPr>
              <w:t>中恒电气</w:t>
            </w:r>
          </w:p>
        </w:tc>
        <w:tc>
          <w:tcPr>
            <w:tcW w:w="2879" w:type="dxa"/>
            <w:vAlign w:val="center"/>
          </w:tcPr>
          <w:p w:rsidR="0077148E" w:rsidRDefault="0037655A">
            <w:pPr>
              <w:jc w:val="right"/>
            </w:pPr>
            <w:r>
              <w:rPr>
                <w:color w:val="000000"/>
                <w:sz w:val="24"/>
              </w:rPr>
              <w:t>5,656,553.50</w:t>
            </w:r>
          </w:p>
        </w:tc>
        <w:tc>
          <w:tcPr>
            <w:tcW w:w="1620" w:type="dxa"/>
            <w:vAlign w:val="center"/>
          </w:tcPr>
          <w:p w:rsidR="0077148E" w:rsidRDefault="0037655A">
            <w:pPr>
              <w:jc w:val="right"/>
            </w:pPr>
            <w:r>
              <w:rPr>
                <w:color w:val="000000"/>
                <w:sz w:val="24"/>
              </w:rPr>
              <w:t>2.77</w:t>
            </w:r>
          </w:p>
        </w:tc>
      </w:tr>
      <w:tr w:rsidR="0077148E">
        <w:tc>
          <w:tcPr>
            <w:tcW w:w="869" w:type="dxa"/>
            <w:vAlign w:val="center"/>
          </w:tcPr>
          <w:p w:rsidR="0077148E" w:rsidRDefault="0037655A">
            <w:pPr>
              <w:jc w:val="center"/>
            </w:pPr>
            <w:r>
              <w:rPr>
                <w:color w:val="000000"/>
                <w:sz w:val="24"/>
              </w:rPr>
              <w:t>13</w:t>
            </w:r>
          </w:p>
        </w:tc>
        <w:tc>
          <w:tcPr>
            <w:tcW w:w="1650" w:type="dxa"/>
            <w:vAlign w:val="center"/>
          </w:tcPr>
          <w:p w:rsidR="0077148E" w:rsidRDefault="0037655A">
            <w:pPr>
              <w:jc w:val="center"/>
            </w:pPr>
            <w:r>
              <w:rPr>
                <w:color w:val="000000"/>
                <w:sz w:val="24"/>
              </w:rPr>
              <w:t>000528</w:t>
            </w:r>
          </w:p>
        </w:tc>
        <w:tc>
          <w:tcPr>
            <w:tcW w:w="1980" w:type="dxa"/>
            <w:vAlign w:val="center"/>
          </w:tcPr>
          <w:p w:rsidR="0077148E" w:rsidRDefault="0037655A">
            <w:pPr>
              <w:jc w:val="center"/>
            </w:pPr>
            <w:r>
              <w:rPr>
                <w:color w:val="000000"/>
                <w:sz w:val="24"/>
              </w:rPr>
              <w:t>柳</w:t>
            </w:r>
            <w:r>
              <w:rPr>
                <w:color w:val="000000"/>
                <w:sz w:val="24"/>
              </w:rPr>
              <w:t xml:space="preserve">    </w:t>
            </w:r>
            <w:r>
              <w:rPr>
                <w:color w:val="000000"/>
                <w:sz w:val="24"/>
              </w:rPr>
              <w:t>工</w:t>
            </w:r>
          </w:p>
        </w:tc>
        <w:tc>
          <w:tcPr>
            <w:tcW w:w="2879" w:type="dxa"/>
            <w:vAlign w:val="center"/>
          </w:tcPr>
          <w:p w:rsidR="0077148E" w:rsidRDefault="0037655A">
            <w:pPr>
              <w:jc w:val="right"/>
            </w:pPr>
            <w:r>
              <w:rPr>
                <w:color w:val="000000"/>
                <w:sz w:val="24"/>
              </w:rPr>
              <w:t>5,634,485.52</w:t>
            </w:r>
          </w:p>
        </w:tc>
        <w:tc>
          <w:tcPr>
            <w:tcW w:w="1620" w:type="dxa"/>
            <w:vAlign w:val="center"/>
          </w:tcPr>
          <w:p w:rsidR="0077148E" w:rsidRDefault="0037655A">
            <w:pPr>
              <w:jc w:val="right"/>
            </w:pPr>
            <w:r>
              <w:rPr>
                <w:color w:val="000000"/>
                <w:sz w:val="24"/>
              </w:rPr>
              <w:t>2.76</w:t>
            </w:r>
          </w:p>
        </w:tc>
      </w:tr>
      <w:tr w:rsidR="0077148E">
        <w:tc>
          <w:tcPr>
            <w:tcW w:w="869" w:type="dxa"/>
            <w:vAlign w:val="center"/>
          </w:tcPr>
          <w:p w:rsidR="0077148E" w:rsidRDefault="0037655A">
            <w:pPr>
              <w:jc w:val="center"/>
            </w:pPr>
            <w:r>
              <w:rPr>
                <w:color w:val="000000"/>
                <w:sz w:val="24"/>
              </w:rPr>
              <w:t>14</w:t>
            </w:r>
          </w:p>
        </w:tc>
        <w:tc>
          <w:tcPr>
            <w:tcW w:w="1650" w:type="dxa"/>
            <w:vAlign w:val="center"/>
          </w:tcPr>
          <w:p w:rsidR="0077148E" w:rsidRDefault="0037655A">
            <w:pPr>
              <w:jc w:val="center"/>
            </w:pPr>
            <w:r>
              <w:rPr>
                <w:color w:val="000000"/>
                <w:sz w:val="24"/>
              </w:rPr>
              <w:t>601989</w:t>
            </w:r>
          </w:p>
        </w:tc>
        <w:tc>
          <w:tcPr>
            <w:tcW w:w="1980" w:type="dxa"/>
            <w:vAlign w:val="center"/>
          </w:tcPr>
          <w:p w:rsidR="0077148E" w:rsidRDefault="0037655A">
            <w:pPr>
              <w:jc w:val="center"/>
            </w:pPr>
            <w:r>
              <w:rPr>
                <w:color w:val="000000"/>
                <w:sz w:val="24"/>
              </w:rPr>
              <w:t>中国重工</w:t>
            </w:r>
          </w:p>
        </w:tc>
        <w:tc>
          <w:tcPr>
            <w:tcW w:w="2879" w:type="dxa"/>
            <w:vAlign w:val="center"/>
          </w:tcPr>
          <w:p w:rsidR="0077148E" w:rsidRDefault="0037655A">
            <w:pPr>
              <w:jc w:val="right"/>
            </w:pPr>
            <w:r>
              <w:rPr>
                <w:color w:val="000000"/>
                <w:sz w:val="24"/>
              </w:rPr>
              <w:t>5,525,690.00</w:t>
            </w:r>
          </w:p>
        </w:tc>
        <w:tc>
          <w:tcPr>
            <w:tcW w:w="1620" w:type="dxa"/>
            <w:vAlign w:val="center"/>
          </w:tcPr>
          <w:p w:rsidR="0077148E" w:rsidRDefault="0037655A">
            <w:pPr>
              <w:jc w:val="right"/>
            </w:pPr>
            <w:r>
              <w:rPr>
                <w:color w:val="000000"/>
                <w:sz w:val="24"/>
              </w:rPr>
              <w:t>2.71</w:t>
            </w:r>
          </w:p>
        </w:tc>
      </w:tr>
      <w:tr w:rsidR="0077148E">
        <w:tc>
          <w:tcPr>
            <w:tcW w:w="869" w:type="dxa"/>
            <w:vAlign w:val="center"/>
          </w:tcPr>
          <w:p w:rsidR="0077148E" w:rsidRDefault="0037655A">
            <w:pPr>
              <w:jc w:val="center"/>
            </w:pPr>
            <w:r>
              <w:rPr>
                <w:color w:val="000000"/>
                <w:sz w:val="24"/>
              </w:rPr>
              <w:t>15</w:t>
            </w:r>
          </w:p>
        </w:tc>
        <w:tc>
          <w:tcPr>
            <w:tcW w:w="1650" w:type="dxa"/>
            <w:vAlign w:val="center"/>
          </w:tcPr>
          <w:p w:rsidR="0077148E" w:rsidRDefault="0037655A">
            <w:pPr>
              <w:jc w:val="center"/>
            </w:pPr>
            <w:r>
              <w:rPr>
                <w:color w:val="000000"/>
                <w:sz w:val="24"/>
              </w:rPr>
              <w:t>300262</w:t>
            </w:r>
          </w:p>
        </w:tc>
        <w:tc>
          <w:tcPr>
            <w:tcW w:w="1980" w:type="dxa"/>
            <w:vAlign w:val="center"/>
          </w:tcPr>
          <w:p w:rsidR="0077148E" w:rsidRDefault="0037655A">
            <w:pPr>
              <w:jc w:val="center"/>
            </w:pPr>
            <w:r>
              <w:rPr>
                <w:color w:val="000000"/>
                <w:sz w:val="24"/>
              </w:rPr>
              <w:t>巴安水务</w:t>
            </w:r>
          </w:p>
        </w:tc>
        <w:tc>
          <w:tcPr>
            <w:tcW w:w="2879" w:type="dxa"/>
            <w:vAlign w:val="center"/>
          </w:tcPr>
          <w:p w:rsidR="0077148E" w:rsidRDefault="0037655A">
            <w:pPr>
              <w:jc w:val="right"/>
            </w:pPr>
            <w:r>
              <w:rPr>
                <w:color w:val="000000"/>
                <w:sz w:val="24"/>
              </w:rPr>
              <w:t>5,473,779.14</w:t>
            </w:r>
          </w:p>
        </w:tc>
        <w:tc>
          <w:tcPr>
            <w:tcW w:w="1620" w:type="dxa"/>
            <w:vAlign w:val="center"/>
          </w:tcPr>
          <w:p w:rsidR="0077148E" w:rsidRDefault="0037655A">
            <w:pPr>
              <w:jc w:val="right"/>
            </w:pPr>
            <w:r>
              <w:rPr>
                <w:color w:val="000000"/>
                <w:sz w:val="24"/>
              </w:rPr>
              <w:t>2.68</w:t>
            </w:r>
          </w:p>
        </w:tc>
      </w:tr>
      <w:tr w:rsidR="0077148E">
        <w:tc>
          <w:tcPr>
            <w:tcW w:w="869" w:type="dxa"/>
            <w:vAlign w:val="center"/>
          </w:tcPr>
          <w:p w:rsidR="0077148E" w:rsidRDefault="0037655A">
            <w:pPr>
              <w:jc w:val="center"/>
            </w:pPr>
            <w:r>
              <w:rPr>
                <w:color w:val="000000"/>
                <w:sz w:val="24"/>
              </w:rPr>
              <w:t>16</w:t>
            </w:r>
          </w:p>
        </w:tc>
        <w:tc>
          <w:tcPr>
            <w:tcW w:w="1650" w:type="dxa"/>
            <w:vAlign w:val="center"/>
          </w:tcPr>
          <w:p w:rsidR="0077148E" w:rsidRDefault="0037655A">
            <w:pPr>
              <w:jc w:val="center"/>
            </w:pPr>
            <w:r>
              <w:rPr>
                <w:color w:val="000000"/>
                <w:sz w:val="24"/>
              </w:rPr>
              <w:t>600837</w:t>
            </w:r>
          </w:p>
        </w:tc>
        <w:tc>
          <w:tcPr>
            <w:tcW w:w="1980" w:type="dxa"/>
            <w:vAlign w:val="center"/>
          </w:tcPr>
          <w:p w:rsidR="0077148E" w:rsidRDefault="0037655A">
            <w:pPr>
              <w:jc w:val="center"/>
            </w:pPr>
            <w:r>
              <w:rPr>
                <w:color w:val="000000"/>
                <w:sz w:val="24"/>
              </w:rPr>
              <w:t>海通证券</w:t>
            </w:r>
          </w:p>
        </w:tc>
        <w:tc>
          <w:tcPr>
            <w:tcW w:w="2879" w:type="dxa"/>
            <w:vAlign w:val="center"/>
          </w:tcPr>
          <w:p w:rsidR="0077148E" w:rsidRDefault="0037655A">
            <w:pPr>
              <w:jc w:val="right"/>
            </w:pPr>
            <w:r>
              <w:rPr>
                <w:color w:val="000000"/>
                <w:sz w:val="24"/>
              </w:rPr>
              <w:t>5,466,878.75</w:t>
            </w:r>
          </w:p>
        </w:tc>
        <w:tc>
          <w:tcPr>
            <w:tcW w:w="1620" w:type="dxa"/>
            <w:vAlign w:val="center"/>
          </w:tcPr>
          <w:p w:rsidR="0077148E" w:rsidRDefault="0037655A">
            <w:pPr>
              <w:jc w:val="right"/>
            </w:pPr>
            <w:r>
              <w:rPr>
                <w:color w:val="000000"/>
                <w:sz w:val="24"/>
              </w:rPr>
              <w:t>2.68</w:t>
            </w:r>
          </w:p>
        </w:tc>
      </w:tr>
      <w:tr w:rsidR="0077148E">
        <w:tc>
          <w:tcPr>
            <w:tcW w:w="869" w:type="dxa"/>
            <w:vAlign w:val="center"/>
          </w:tcPr>
          <w:p w:rsidR="0077148E" w:rsidRDefault="0037655A">
            <w:pPr>
              <w:jc w:val="center"/>
            </w:pPr>
            <w:r>
              <w:rPr>
                <w:color w:val="000000"/>
                <w:sz w:val="24"/>
              </w:rPr>
              <w:t>17</w:t>
            </w:r>
          </w:p>
        </w:tc>
        <w:tc>
          <w:tcPr>
            <w:tcW w:w="1650" w:type="dxa"/>
            <w:vAlign w:val="center"/>
          </w:tcPr>
          <w:p w:rsidR="0077148E" w:rsidRDefault="0037655A">
            <w:pPr>
              <w:jc w:val="center"/>
            </w:pPr>
            <w:r>
              <w:rPr>
                <w:color w:val="000000"/>
                <w:sz w:val="24"/>
              </w:rPr>
              <w:t>601336</w:t>
            </w:r>
          </w:p>
        </w:tc>
        <w:tc>
          <w:tcPr>
            <w:tcW w:w="1980" w:type="dxa"/>
            <w:vAlign w:val="center"/>
          </w:tcPr>
          <w:p w:rsidR="0077148E" w:rsidRDefault="0037655A">
            <w:pPr>
              <w:jc w:val="center"/>
            </w:pPr>
            <w:r>
              <w:rPr>
                <w:color w:val="000000"/>
                <w:sz w:val="24"/>
              </w:rPr>
              <w:t>新华保险</w:t>
            </w:r>
          </w:p>
        </w:tc>
        <w:tc>
          <w:tcPr>
            <w:tcW w:w="2879" w:type="dxa"/>
            <w:vAlign w:val="center"/>
          </w:tcPr>
          <w:p w:rsidR="0077148E" w:rsidRDefault="0037655A">
            <w:pPr>
              <w:jc w:val="right"/>
            </w:pPr>
            <w:r>
              <w:rPr>
                <w:color w:val="000000"/>
                <w:sz w:val="24"/>
              </w:rPr>
              <w:t>5,054,444.20</w:t>
            </w:r>
          </w:p>
        </w:tc>
        <w:tc>
          <w:tcPr>
            <w:tcW w:w="1620" w:type="dxa"/>
            <w:vAlign w:val="center"/>
          </w:tcPr>
          <w:p w:rsidR="0077148E" w:rsidRDefault="0037655A">
            <w:pPr>
              <w:jc w:val="right"/>
            </w:pPr>
            <w:r>
              <w:rPr>
                <w:color w:val="000000"/>
                <w:sz w:val="24"/>
              </w:rPr>
              <w:t>2.47</w:t>
            </w:r>
          </w:p>
        </w:tc>
      </w:tr>
      <w:tr w:rsidR="0077148E">
        <w:tc>
          <w:tcPr>
            <w:tcW w:w="869" w:type="dxa"/>
            <w:vAlign w:val="center"/>
          </w:tcPr>
          <w:p w:rsidR="0077148E" w:rsidRDefault="0037655A">
            <w:pPr>
              <w:jc w:val="center"/>
            </w:pPr>
            <w:r>
              <w:rPr>
                <w:color w:val="000000"/>
                <w:sz w:val="24"/>
              </w:rPr>
              <w:t>18</w:t>
            </w:r>
          </w:p>
        </w:tc>
        <w:tc>
          <w:tcPr>
            <w:tcW w:w="1650" w:type="dxa"/>
            <w:vAlign w:val="center"/>
          </w:tcPr>
          <w:p w:rsidR="0077148E" w:rsidRDefault="0037655A">
            <w:pPr>
              <w:jc w:val="center"/>
            </w:pPr>
            <w:r>
              <w:rPr>
                <w:color w:val="000000"/>
                <w:sz w:val="24"/>
              </w:rPr>
              <w:t>000807</w:t>
            </w:r>
          </w:p>
        </w:tc>
        <w:tc>
          <w:tcPr>
            <w:tcW w:w="1980" w:type="dxa"/>
            <w:vAlign w:val="center"/>
          </w:tcPr>
          <w:p w:rsidR="0077148E" w:rsidRDefault="0037655A">
            <w:pPr>
              <w:jc w:val="center"/>
            </w:pPr>
            <w:r>
              <w:rPr>
                <w:color w:val="000000"/>
                <w:sz w:val="24"/>
              </w:rPr>
              <w:t>云铝股份</w:t>
            </w:r>
          </w:p>
        </w:tc>
        <w:tc>
          <w:tcPr>
            <w:tcW w:w="2879" w:type="dxa"/>
            <w:vAlign w:val="center"/>
          </w:tcPr>
          <w:p w:rsidR="0077148E" w:rsidRDefault="0037655A">
            <w:pPr>
              <w:jc w:val="right"/>
            </w:pPr>
            <w:r>
              <w:rPr>
                <w:color w:val="000000"/>
                <w:sz w:val="24"/>
              </w:rPr>
              <w:t>4,790,723.82</w:t>
            </w:r>
          </w:p>
        </w:tc>
        <w:tc>
          <w:tcPr>
            <w:tcW w:w="1620" w:type="dxa"/>
            <w:vAlign w:val="center"/>
          </w:tcPr>
          <w:p w:rsidR="0077148E" w:rsidRDefault="0037655A">
            <w:pPr>
              <w:jc w:val="right"/>
            </w:pPr>
            <w:r>
              <w:rPr>
                <w:color w:val="000000"/>
                <w:sz w:val="24"/>
              </w:rPr>
              <w:t>2.35</w:t>
            </w:r>
          </w:p>
        </w:tc>
      </w:tr>
      <w:tr w:rsidR="0077148E">
        <w:tc>
          <w:tcPr>
            <w:tcW w:w="869" w:type="dxa"/>
            <w:vAlign w:val="center"/>
          </w:tcPr>
          <w:p w:rsidR="0077148E" w:rsidRDefault="0037655A">
            <w:pPr>
              <w:jc w:val="center"/>
            </w:pPr>
            <w:r>
              <w:rPr>
                <w:color w:val="000000"/>
                <w:sz w:val="24"/>
              </w:rPr>
              <w:t>19</w:t>
            </w:r>
          </w:p>
        </w:tc>
        <w:tc>
          <w:tcPr>
            <w:tcW w:w="1650" w:type="dxa"/>
            <w:vAlign w:val="center"/>
          </w:tcPr>
          <w:p w:rsidR="0077148E" w:rsidRDefault="0037655A">
            <w:pPr>
              <w:jc w:val="center"/>
            </w:pPr>
            <w:r>
              <w:rPr>
                <w:color w:val="000000"/>
                <w:sz w:val="24"/>
              </w:rPr>
              <w:t>002657</w:t>
            </w:r>
          </w:p>
        </w:tc>
        <w:tc>
          <w:tcPr>
            <w:tcW w:w="1980" w:type="dxa"/>
            <w:vAlign w:val="center"/>
          </w:tcPr>
          <w:p w:rsidR="0077148E" w:rsidRDefault="0037655A">
            <w:pPr>
              <w:jc w:val="center"/>
            </w:pPr>
            <w:r>
              <w:rPr>
                <w:color w:val="000000"/>
                <w:sz w:val="24"/>
              </w:rPr>
              <w:t>中科金财</w:t>
            </w:r>
          </w:p>
        </w:tc>
        <w:tc>
          <w:tcPr>
            <w:tcW w:w="2879" w:type="dxa"/>
            <w:vAlign w:val="center"/>
          </w:tcPr>
          <w:p w:rsidR="0077148E" w:rsidRDefault="0037655A">
            <w:pPr>
              <w:jc w:val="right"/>
            </w:pPr>
            <w:r>
              <w:rPr>
                <w:color w:val="000000"/>
                <w:sz w:val="24"/>
              </w:rPr>
              <w:t>4,683,709.05</w:t>
            </w:r>
          </w:p>
        </w:tc>
        <w:tc>
          <w:tcPr>
            <w:tcW w:w="1620" w:type="dxa"/>
            <w:vAlign w:val="center"/>
          </w:tcPr>
          <w:p w:rsidR="0077148E" w:rsidRDefault="0037655A">
            <w:pPr>
              <w:jc w:val="right"/>
            </w:pPr>
            <w:r>
              <w:rPr>
                <w:color w:val="000000"/>
                <w:sz w:val="24"/>
              </w:rPr>
              <w:t>2.29</w:t>
            </w:r>
          </w:p>
        </w:tc>
      </w:tr>
      <w:tr w:rsidR="0077148E">
        <w:tc>
          <w:tcPr>
            <w:tcW w:w="869" w:type="dxa"/>
            <w:vAlign w:val="center"/>
          </w:tcPr>
          <w:p w:rsidR="0077148E" w:rsidRDefault="0037655A">
            <w:pPr>
              <w:jc w:val="center"/>
            </w:pPr>
            <w:r>
              <w:rPr>
                <w:color w:val="000000"/>
                <w:sz w:val="24"/>
              </w:rPr>
              <w:t>20</w:t>
            </w:r>
          </w:p>
        </w:tc>
        <w:tc>
          <w:tcPr>
            <w:tcW w:w="1650" w:type="dxa"/>
            <w:vAlign w:val="center"/>
          </w:tcPr>
          <w:p w:rsidR="0077148E" w:rsidRDefault="0037655A">
            <w:pPr>
              <w:jc w:val="center"/>
            </w:pPr>
            <w:r>
              <w:rPr>
                <w:color w:val="000000"/>
                <w:sz w:val="24"/>
              </w:rPr>
              <w:t>000002</w:t>
            </w:r>
          </w:p>
        </w:tc>
        <w:tc>
          <w:tcPr>
            <w:tcW w:w="1980" w:type="dxa"/>
            <w:vAlign w:val="center"/>
          </w:tcPr>
          <w:p w:rsidR="0077148E" w:rsidRDefault="0037655A">
            <w:pPr>
              <w:jc w:val="center"/>
            </w:pPr>
            <w:r>
              <w:rPr>
                <w:color w:val="000000"/>
                <w:sz w:val="24"/>
              </w:rPr>
              <w:t>万</w:t>
            </w:r>
            <w:r>
              <w:rPr>
                <w:color w:val="000000"/>
                <w:sz w:val="24"/>
              </w:rPr>
              <w:t xml:space="preserve">  </w:t>
            </w:r>
            <w:r>
              <w:rPr>
                <w:color w:val="000000"/>
                <w:sz w:val="24"/>
              </w:rPr>
              <w:t>科Ａ</w:t>
            </w:r>
          </w:p>
        </w:tc>
        <w:tc>
          <w:tcPr>
            <w:tcW w:w="2879" w:type="dxa"/>
            <w:vAlign w:val="center"/>
          </w:tcPr>
          <w:p w:rsidR="0077148E" w:rsidRDefault="0037655A">
            <w:pPr>
              <w:jc w:val="right"/>
            </w:pPr>
            <w:r>
              <w:rPr>
                <w:color w:val="000000"/>
                <w:sz w:val="24"/>
              </w:rPr>
              <w:t>4,653,975.37</w:t>
            </w:r>
          </w:p>
        </w:tc>
        <w:tc>
          <w:tcPr>
            <w:tcW w:w="1620" w:type="dxa"/>
            <w:vAlign w:val="center"/>
          </w:tcPr>
          <w:p w:rsidR="0077148E" w:rsidRDefault="0037655A">
            <w:pPr>
              <w:jc w:val="right"/>
            </w:pPr>
            <w:r>
              <w:rPr>
                <w:color w:val="000000"/>
                <w:sz w:val="24"/>
              </w:rPr>
              <w:t>2.28</w:t>
            </w:r>
          </w:p>
        </w:tc>
      </w:tr>
      <w:tr w:rsidR="0077148E">
        <w:tc>
          <w:tcPr>
            <w:tcW w:w="869" w:type="dxa"/>
            <w:vAlign w:val="center"/>
          </w:tcPr>
          <w:p w:rsidR="0077148E" w:rsidRDefault="0037655A">
            <w:pPr>
              <w:jc w:val="center"/>
            </w:pPr>
            <w:r>
              <w:rPr>
                <w:color w:val="000000"/>
                <w:sz w:val="24"/>
              </w:rPr>
              <w:t>21</w:t>
            </w:r>
          </w:p>
        </w:tc>
        <w:tc>
          <w:tcPr>
            <w:tcW w:w="1650" w:type="dxa"/>
            <w:vAlign w:val="center"/>
          </w:tcPr>
          <w:p w:rsidR="0077148E" w:rsidRDefault="0037655A">
            <w:pPr>
              <w:jc w:val="center"/>
            </w:pPr>
            <w:r>
              <w:rPr>
                <w:color w:val="000000"/>
                <w:sz w:val="24"/>
              </w:rPr>
              <w:t>300144</w:t>
            </w:r>
          </w:p>
        </w:tc>
        <w:tc>
          <w:tcPr>
            <w:tcW w:w="1980" w:type="dxa"/>
            <w:vAlign w:val="center"/>
          </w:tcPr>
          <w:p w:rsidR="0077148E" w:rsidRDefault="0037655A">
            <w:pPr>
              <w:jc w:val="center"/>
            </w:pPr>
            <w:r>
              <w:rPr>
                <w:color w:val="000000"/>
                <w:sz w:val="24"/>
              </w:rPr>
              <w:t>宋城演艺</w:t>
            </w:r>
          </w:p>
        </w:tc>
        <w:tc>
          <w:tcPr>
            <w:tcW w:w="2879" w:type="dxa"/>
            <w:vAlign w:val="center"/>
          </w:tcPr>
          <w:p w:rsidR="0077148E" w:rsidRDefault="0037655A">
            <w:pPr>
              <w:jc w:val="right"/>
            </w:pPr>
            <w:r>
              <w:rPr>
                <w:color w:val="000000"/>
                <w:sz w:val="24"/>
              </w:rPr>
              <w:t>4,492,985.90</w:t>
            </w:r>
          </w:p>
        </w:tc>
        <w:tc>
          <w:tcPr>
            <w:tcW w:w="1620" w:type="dxa"/>
            <w:vAlign w:val="center"/>
          </w:tcPr>
          <w:p w:rsidR="0077148E" w:rsidRDefault="0037655A">
            <w:pPr>
              <w:jc w:val="right"/>
            </w:pPr>
            <w:r>
              <w:rPr>
                <w:color w:val="000000"/>
                <w:sz w:val="24"/>
              </w:rPr>
              <w:t>2.20</w:t>
            </w:r>
          </w:p>
        </w:tc>
      </w:tr>
      <w:tr w:rsidR="0077148E">
        <w:tc>
          <w:tcPr>
            <w:tcW w:w="869" w:type="dxa"/>
            <w:vAlign w:val="center"/>
          </w:tcPr>
          <w:p w:rsidR="0077148E" w:rsidRDefault="0037655A">
            <w:pPr>
              <w:jc w:val="center"/>
            </w:pPr>
            <w:r>
              <w:rPr>
                <w:color w:val="000000"/>
                <w:sz w:val="24"/>
              </w:rPr>
              <w:t>22</w:t>
            </w:r>
          </w:p>
        </w:tc>
        <w:tc>
          <w:tcPr>
            <w:tcW w:w="1650" w:type="dxa"/>
            <w:vAlign w:val="center"/>
          </w:tcPr>
          <w:p w:rsidR="0077148E" w:rsidRDefault="0037655A">
            <w:pPr>
              <w:jc w:val="center"/>
            </w:pPr>
            <w:r>
              <w:rPr>
                <w:color w:val="000000"/>
                <w:sz w:val="24"/>
              </w:rPr>
              <w:t>300332</w:t>
            </w:r>
          </w:p>
        </w:tc>
        <w:tc>
          <w:tcPr>
            <w:tcW w:w="1980" w:type="dxa"/>
            <w:vAlign w:val="center"/>
          </w:tcPr>
          <w:p w:rsidR="0077148E" w:rsidRDefault="0037655A">
            <w:pPr>
              <w:jc w:val="center"/>
            </w:pPr>
            <w:r>
              <w:rPr>
                <w:color w:val="000000"/>
                <w:sz w:val="24"/>
              </w:rPr>
              <w:t>天壕节能</w:t>
            </w:r>
          </w:p>
        </w:tc>
        <w:tc>
          <w:tcPr>
            <w:tcW w:w="2879" w:type="dxa"/>
            <w:vAlign w:val="center"/>
          </w:tcPr>
          <w:p w:rsidR="0077148E" w:rsidRDefault="0037655A">
            <w:pPr>
              <w:jc w:val="right"/>
            </w:pPr>
            <w:r>
              <w:rPr>
                <w:color w:val="000000"/>
                <w:sz w:val="24"/>
              </w:rPr>
              <w:t>4,122,540.40</w:t>
            </w:r>
          </w:p>
        </w:tc>
        <w:tc>
          <w:tcPr>
            <w:tcW w:w="1620" w:type="dxa"/>
            <w:vAlign w:val="center"/>
          </w:tcPr>
          <w:p w:rsidR="0077148E" w:rsidRDefault="0037655A">
            <w:pPr>
              <w:jc w:val="right"/>
            </w:pPr>
            <w:r>
              <w:rPr>
                <w:color w:val="000000"/>
                <w:sz w:val="24"/>
              </w:rPr>
              <w:t>2.02</w:t>
            </w:r>
          </w:p>
        </w:tc>
      </w:tr>
      <w:tr w:rsidR="0077148E">
        <w:tc>
          <w:tcPr>
            <w:tcW w:w="869" w:type="dxa"/>
            <w:vAlign w:val="center"/>
          </w:tcPr>
          <w:p w:rsidR="0077148E" w:rsidRDefault="0037655A">
            <w:pPr>
              <w:jc w:val="center"/>
            </w:pPr>
            <w:r>
              <w:rPr>
                <w:color w:val="000000"/>
                <w:sz w:val="24"/>
              </w:rPr>
              <w:t>23</w:t>
            </w:r>
          </w:p>
        </w:tc>
        <w:tc>
          <w:tcPr>
            <w:tcW w:w="1650" w:type="dxa"/>
            <w:vAlign w:val="center"/>
          </w:tcPr>
          <w:p w:rsidR="0077148E" w:rsidRDefault="0037655A">
            <w:pPr>
              <w:jc w:val="center"/>
            </w:pPr>
            <w:r>
              <w:rPr>
                <w:color w:val="000000"/>
                <w:sz w:val="24"/>
              </w:rPr>
              <w:t>601318</w:t>
            </w:r>
          </w:p>
        </w:tc>
        <w:tc>
          <w:tcPr>
            <w:tcW w:w="1980" w:type="dxa"/>
            <w:vAlign w:val="center"/>
          </w:tcPr>
          <w:p w:rsidR="0077148E" w:rsidRDefault="0037655A">
            <w:pPr>
              <w:jc w:val="center"/>
            </w:pPr>
            <w:r>
              <w:rPr>
                <w:color w:val="000000"/>
                <w:sz w:val="24"/>
              </w:rPr>
              <w:t>中国平安</w:t>
            </w:r>
          </w:p>
        </w:tc>
        <w:tc>
          <w:tcPr>
            <w:tcW w:w="2879" w:type="dxa"/>
            <w:vAlign w:val="center"/>
          </w:tcPr>
          <w:p w:rsidR="0077148E" w:rsidRDefault="0037655A">
            <w:pPr>
              <w:jc w:val="right"/>
            </w:pPr>
            <w:r>
              <w:rPr>
                <w:color w:val="000000"/>
                <w:sz w:val="24"/>
              </w:rPr>
              <w:t>4,122,334.17</w:t>
            </w:r>
          </w:p>
        </w:tc>
        <w:tc>
          <w:tcPr>
            <w:tcW w:w="1620" w:type="dxa"/>
            <w:vAlign w:val="center"/>
          </w:tcPr>
          <w:p w:rsidR="0077148E" w:rsidRDefault="0037655A">
            <w:pPr>
              <w:jc w:val="right"/>
            </w:pPr>
            <w:r>
              <w:rPr>
                <w:color w:val="000000"/>
                <w:sz w:val="24"/>
              </w:rPr>
              <w:t>2.02</w:t>
            </w:r>
          </w:p>
        </w:tc>
      </w:tr>
      <w:tr w:rsidR="0077148E">
        <w:tc>
          <w:tcPr>
            <w:tcW w:w="869" w:type="dxa"/>
            <w:vAlign w:val="center"/>
          </w:tcPr>
          <w:p w:rsidR="0077148E" w:rsidRDefault="0037655A">
            <w:pPr>
              <w:jc w:val="center"/>
            </w:pPr>
            <w:r>
              <w:rPr>
                <w:color w:val="000000"/>
                <w:sz w:val="24"/>
              </w:rPr>
              <w:t>24</w:t>
            </w:r>
          </w:p>
        </w:tc>
        <w:tc>
          <w:tcPr>
            <w:tcW w:w="1650" w:type="dxa"/>
            <w:vAlign w:val="center"/>
          </w:tcPr>
          <w:p w:rsidR="0077148E" w:rsidRDefault="0037655A">
            <w:pPr>
              <w:jc w:val="center"/>
            </w:pPr>
            <w:r>
              <w:rPr>
                <w:color w:val="000000"/>
                <w:sz w:val="24"/>
              </w:rPr>
              <w:t>001696</w:t>
            </w:r>
          </w:p>
        </w:tc>
        <w:tc>
          <w:tcPr>
            <w:tcW w:w="1980" w:type="dxa"/>
            <w:vAlign w:val="center"/>
          </w:tcPr>
          <w:p w:rsidR="0077148E" w:rsidRDefault="0037655A">
            <w:pPr>
              <w:jc w:val="center"/>
            </w:pPr>
            <w:r>
              <w:rPr>
                <w:color w:val="000000"/>
                <w:sz w:val="24"/>
              </w:rPr>
              <w:t>宗申动力</w:t>
            </w:r>
          </w:p>
        </w:tc>
        <w:tc>
          <w:tcPr>
            <w:tcW w:w="2879" w:type="dxa"/>
            <w:vAlign w:val="center"/>
          </w:tcPr>
          <w:p w:rsidR="0077148E" w:rsidRDefault="0037655A">
            <w:pPr>
              <w:jc w:val="right"/>
            </w:pPr>
            <w:r>
              <w:rPr>
                <w:color w:val="000000"/>
                <w:sz w:val="24"/>
              </w:rPr>
              <w:t>4,088,779.00</w:t>
            </w:r>
          </w:p>
        </w:tc>
        <w:tc>
          <w:tcPr>
            <w:tcW w:w="1620" w:type="dxa"/>
            <w:vAlign w:val="center"/>
          </w:tcPr>
          <w:p w:rsidR="0077148E" w:rsidRDefault="0037655A">
            <w:pPr>
              <w:jc w:val="right"/>
            </w:pPr>
            <w:r>
              <w:rPr>
                <w:color w:val="000000"/>
                <w:sz w:val="24"/>
              </w:rPr>
              <w:t>2.00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347,094,324.49</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C14EF9" w:rsidP="0048308E">
            <w:pPr>
              <w:spacing w:before="29" w:line="288" w:lineRule="auto"/>
              <w:jc w:val="right"/>
              <w:rPr>
                <w:sz w:val="24"/>
              </w:rPr>
            </w:pPr>
            <w:r w:rsidRPr="008272CD">
              <w:rPr>
                <w:sz w:val="24"/>
              </w:rPr>
              <w:t>416,032,421.91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08405"/>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08406"/>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08407"/>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08408"/>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08409"/>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08410"/>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08411"/>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08412"/>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107,829.65</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1,607,115.93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8,020.64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561,462.20</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2,284,428.42</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77148E">
        <w:tc>
          <w:tcPr>
            <w:tcW w:w="1145" w:type="dxa"/>
            <w:vAlign w:val="center"/>
          </w:tcPr>
          <w:p w:rsidR="0077148E" w:rsidRDefault="0037655A">
            <w:pPr>
              <w:jc w:val="center"/>
            </w:pPr>
            <w:r>
              <w:rPr>
                <w:color w:val="000000"/>
                <w:sz w:val="24"/>
              </w:rPr>
              <w:t>1</w:t>
            </w:r>
          </w:p>
        </w:tc>
        <w:tc>
          <w:tcPr>
            <w:tcW w:w="1376" w:type="dxa"/>
            <w:vAlign w:val="center"/>
          </w:tcPr>
          <w:p w:rsidR="0077148E" w:rsidRDefault="0037655A">
            <w:pPr>
              <w:jc w:val="center"/>
            </w:pPr>
            <w:r>
              <w:rPr>
                <w:color w:val="000000"/>
                <w:sz w:val="24"/>
              </w:rPr>
              <w:t>000024</w:t>
            </w:r>
          </w:p>
        </w:tc>
        <w:tc>
          <w:tcPr>
            <w:tcW w:w="1375" w:type="dxa"/>
            <w:vAlign w:val="center"/>
          </w:tcPr>
          <w:p w:rsidR="0077148E" w:rsidRDefault="0037655A">
            <w:pPr>
              <w:jc w:val="center"/>
            </w:pPr>
            <w:r>
              <w:rPr>
                <w:color w:val="000000"/>
                <w:sz w:val="24"/>
              </w:rPr>
              <w:t>招商地产</w:t>
            </w:r>
          </w:p>
        </w:tc>
        <w:tc>
          <w:tcPr>
            <w:tcW w:w="1908" w:type="dxa"/>
            <w:vAlign w:val="center"/>
          </w:tcPr>
          <w:p w:rsidR="0077148E" w:rsidRDefault="0037655A">
            <w:pPr>
              <w:jc w:val="right"/>
            </w:pPr>
            <w:r>
              <w:rPr>
                <w:color w:val="000000"/>
                <w:sz w:val="24"/>
              </w:rPr>
              <w:t>8,725,890.00</w:t>
            </w:r>
          </w:p>
        </w:tc>
        <w:tc>
          <w:tcPr>
            <w:tcW w:w="1426" w:type="dxa"/>
            <w:vAlign w:val="center"/>
          </w:tcPr>
          <w:p w:rsidR="0077148E" w:rsidRDefault="0037655A">
            <w:pPr>
              <w:jc w:val="right"/>
            </w:pPr>
            <w:r>
              <w:rPr>
                <w:color w:val="000000"/>
                <w:sz w:val="24"/>
              </w:rPr>
              <w:t>4.29</w:t>
            </w:r>
          </w:p>
        </w:tc>
        <w:tc>
          <w:tcPr>
            <w:tcW w:w="1768" w:type="dxa"/>
            <w:vAlign w:val="center"/>
          </w:tcPr>
          <w:p w:rsidR="0077148E" w:rsidRDefault="0037655A">
            <w:pPr>
              <w:jc w:val="right"/>
            </w:pPr>
            <w:r>
              <w:rPr>
                <w:color w:val="000000"/>
                <w:sz w:val="24"/>
              </w:rPr>
              <w:t>重大事项</w:t>
            </w:r>
          </w:p>
        </w:tc>
      </w:tr>
      <w:tr w:rsidR="0077148E">
        <w:tc>
          <w:tcPr>
            <w:tcW w:w="1145" w:type="dxa"/>
            <w:vAlign w:val="center"/>
          </w:tcPr>
          <w:p w:rsidR="0077148E" w:rsidRDefault="0037655A">
            <w:pPr>
              <w:jc w:val="center"/>
            </w:pPr>
            <w:r>
              <w:rPr>
                <w:color w:val="000000"/>
                <w:sz w:val="24"/>
              </w:rPr>
              <w:t>2</w:t>
            </w:r>
          </w:p>
        </w:tc>
        <w:tc>
          <w:tcPr>
            <w:tcW w:w="1376" w:type="dxa"/>
            <w:vAlign w:val="center"/>
          </w:tcPr>
          <w:p w:rsidR="0077148E" w:rsidRDefault="0037655A">
            <w:pPr>
              <w:jc w:val="center"/>
            </w:pPr>
            <w:r>
              <w:rPr>
                <w:color w:val="000000"/>
                <w:sz w:val="24"/>
              </w:rPr>
              <w:t>000630</w:t>
            </w:r>
          </w:p>
        </w:tc>
        <w:tc>
          <w:tcPr>
            <w:tcW w:w="1375" w:type="dxa"/>
            <w:vAlign w:val="center"/>
          </w:tcPr>
          <w:p w:rsidR="0077148E" w:rsidRDefault="0037655A">
            <w:pPr>
              <w:jc w:val="center"/>
            </w:pPr>
            <w:r>
              <w:rPr>
                <w:color w:val="000000"/>
                <w:sz w:val="24"/>
              </w:rPr>
              <w:t>铜陵有色</w:t>
            </w:r>
          </w:p>
        </w:tc>
        <w:tc>
          <w:tcPr>
            <w:tcW w:w="1908" w:type="dxa"/>
            <w:vAlign w:val="center"/>
          </w:tcPr>
          <w:p w:rsidR="0077148E" w:rsidRDefault="0037655A">
            <w:pPr>
              <w:jc w:val="right"/>
            </w:pPr>
            <w:r>
              <w:rPr>
                <w:color w:val="000000"/>
                <w:sz w:val="24"/>
              </w:rPr>
              <w:t>6,753,408.00</w:t>
            </w:r>
          </w:p>
        </w:tc>
        <w:tc>
          <w:tcPr>
            <w:tcW w:w="1426" w:type="dxa"/>
            <w:vAlign w:val="center"/>
          </w:tcPr>
          <w:p w:rsidR="0077148E" w:rsidRDefault="0037655A">
            <w:pPr>
              <w:jc w:val="right"/>
            </w:pPr>
            <w:r>
              <w:rPr>
                <w:color w:val="000000"/>
                <w:sz w:val="24"/>
              </w:rPr>
              <w:t>3.32</w:t>
            </w:r>
          </w:p>
        </w:tc>
        <w:tc>
          <w:tcPr>
            <w:tcW w:w="1768" w:type="dxa"/>
            <w:vAlign w:val="center"/>
          </w:tcPr>
          <w:p w:rsidR="0077148E" w:rsidRDefault="0037655A">
            <w:pPr>
              <w:jc w:val="right"/>
            </w:pPr>
            <w:r>
              <w:rPr>
                <w:color w:val="000000"/>
                <w:sz w:val="24"/>
              </w:rPr>
              <w:t>重大事项</w:t>
            </w:r>
          </w:p>
        </w:tc>
      </w:tr>
      <w:tr w:rsidR="0077148E">
        <w:tc>
          <w:tcPr>
            <w:tcW w:w="1145" w:type="dxa"/>
            <w:vAlign w:val="center"/>
          </w:tcPr>
          <w:p w:rsidR="0077148E" w:rsidRDefault="0037655A">
            <w:pPr>
              <w:jc w:val="center"/>
            </w:pPr>
            <w:r>
              <w:rPr>
                <w:color w:val="000000"/>
                <w:sz w:val="24"/>
              </w:rPr>
              <w:t>3</w:t>
            </w:r>
          </w:p>
        </w:tc>
        <w:tc>
          <w:tcPr>
            <w:tcW w:w="1376" w:type="dxa"/>
            <w:vAlign w:val="center"/>
          </w:tcPr>
          <w:p w:rsidR="0077148E" w:rsidRDefault="0037655A">
            <w:pPr>
              <w:jc w:val="center"/>
            </w:pPr>
            <w:r>
              <w:rPr>
                <w:color w:val="000000"/>
                <w:sz w:val="24"/>
              </w:rPr>
              <w:t>002268</w:t>
            </w:r>
          </w:p>
        </w:tc>
        <w:tc>
          <w:tcPr>
            <w:tcW w:w="1375" w:type="dxa"/>
            <w:vAlign w:val="center"/>
          </w:tcPr>
          <w:p w:rsidR="0077148E" w:rsidRDefault="0037655A">
            <w:pPr>
              <w:jc w:val="center"/>
            </w:pPr>
            <w:r>
              <w:rPr>
                <w:color w:val="000000"/>
                <w:sz w:val="24"/>
              </w:rPr>
              <w:t>卫士通</w:t>
            </w:r>
          </w:p>
        </w:tc>
        <w:tc>
          <w:tcPr>
            <w:tcW w:w="1908" w:type="dxa"/>
            <w:vAlign w:val="center"/>
          </w:tcPr>
          <w:p w:rsidR="0077148E" w:rsidRDefault="0037655A">
            <w:pPr>
              <w:jc w:val="right"/>
            </w:pPr>
            <w:r>
              <w:rPr>
                <w:color w:val="000000"/>
                <w:sz w:val="24"/>
              </w:rPr>
              <w:t>5,819,606.52</w:t>
            </w:r>
          </w:p>
        </w:tc>
        <w:tc>
          <w:tcPr>
            <w:tcW w:w="1426" w:type="dxa"/>
            <w:vAlign w:val="center"/>
          </w:tcPr>
          <w:p w:rsidR="0077148E" w:rsidRDefault="0037655A">
            <w:pPr>
              <w:jc w:val="right"/>
            </w:pPr>
            <w:r>
              <w:rPr>
                <w:color w:val="000000"/>
                <w:sz w:val="24"/>
              </w:rPr>
              <w:t>2.86</w:t>
            </w:r>
          </w:p>
        </w:tc>
        <w:tc>
          <w:tcPr>
            <w:tcW w:w="1768" w:type="dxa"/>
            <w:vAlign w:val="center"/>
          </w:tcPr>
          <w:p w:rsidR="0077148E" w:rsidRDefault="0037655A">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7A45A9">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8413"/>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0841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9F0A71" w:rsidRPr="00D42BE5" w:rsidTr="009F0A7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7148E" w:rsidRDefault="0037655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9F0A71" w:rsidRPr="00D42BE5" w:rsidTr="009F0A7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7148E" w:rsidRDefault="0077148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9F0A71" w:rsidRPr="00D42BE5" w:rsidTr="009F0A7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7148E" w:rsidRDefault="0077148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9F0A71" w:rsidRPr="00D42BE5" w:rsidTr="009F0A7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7148E" w:rsidRDefault="0037655A">
            <w:pPr>
              <w:jc w:val="center"/>
            </w:pPr>
            <w:r>
              <w:rPr>
                <w:bCs/>
                <w:color w:val="000000"/>
                <w:sz w:val="24"/>
              </w:rPr>
              <w:t>3,051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28,461.84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37,818,643.30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43.55%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49,018,445.23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56.45%</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08415"/>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136,114.37</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0.16%</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08416"/>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10~50</w:t>
            </w:r>
          </w:p>
        </w:tc>
      </w:tr>
    </w:tbl>
    <w:p w:rsidR="004178F9" w:rsidRPr="004178F9" w:rsidRDefault="004178F9" w:rsidP="0048308E">
      <w:pPr>
        <w:spacing w:before="29" w:line="288" w:lineRule="auto"/>
        <w:rPr>
          <w:color w:val="000000"/>
          <w:sz w:val="24"/>
        </w:rPr>
      </w:pPr>
    </w:p>
    <w:p w:rsidR="001548F9" w:rsidRPr="00035D71" w:rsidRDefault="001548F9" w:rsidP="007A45A9">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08417"/>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2012</w:t>
            </w:r>
            <w:r w:rsidRPr="00035D71">
              <w:rPr>
                <w:sz w:val="24"/>
              </w:rPr>
              <w:t>年</w:t>
            </w:r>
            <w:r w:rsidRPr="00035D71">
              <w:rPr>
                <w:sz w:val="24"/>
              </w:rPr>
              <w:t>8</w:t>
            </w:r>
            <w:r w:rsidRPr="00035D71">
              <w:rPr>
                <w:sz w:val="24"/>
              </w:rPr>
              <w:t>月</w:t>
            </w:r>
            <w:r w:rsidRPr="00035D71">
              <w:rPr>
                <w:sz w:val="24"/>
              </w:rPr>
              <w:t>3</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1,144,690,358.11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123,695,557.42</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158,166,185.13</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195,024,654.02</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86,837,088.53</w:t>
            </w:r>
          </w:p>
        </w:tc>
      </w:tr>
    </w:tbl>
    <w:p w:rsidR="0077148E" w:rsidRDefault="0037655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7A45A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08418"/>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08419"/>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08420"/>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77148E" w:rsidRDefault="0037655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7148E" w:rsidRDefault="0037655A">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77148E" w:rsidRDefault="0037655A">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77148E" w:rsidRDefault="0037655A">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08421"/>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08422"/>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08423"/>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08424"/>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08425"/>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77148E">
        <w:tc>
          <w:tcPr>
            <w:tcW w:w="1559" w:type="dxa"/>
            <w:vAlign w:val="center"/>
          </w:tcPr>
          <w:p w:rsidR="0077148E" w:rsidRDefault="0037655A">
            <w:pPr>
              <w:jc w:val="center"/>
            </w:pPr>
            <w:r>
              <w:rPr>
                <w:color w:val="000000"/>
                <w:sz w:val="24"/>
              </w:rPr>
              <w:t>华泰证券股份有限公司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12,045,057.92</w:t>
            </w:r>
          </w:p>
        </w:tc>
        <w:tc>
          <w:tcPr>
            <w:tcW w:w="1080" w:type="dxa"/>
            <w:vAlign w:val="center"/>
          </w:tcPr>
          <w:p w:rsidR="0077148E" w:rsidRDefault="0037655A">
            <w:pPr>
              <w:jc w:val="right"/>
            </w:pPr>
            <w:r>
              <w:rPr>
                <w:color w:val="000000"/>
                <w:sz w:val="24"/>
              </w:rPr>
              <w:t>1.58%</w:t>
            </w:r>
          </w:p>
        </w:tc>
        <w:tc>
          <w:tcPr>
            <w:tcW w:w="1620" w:type="dxa"/>
            <w:vAlign w:val="center"/>
          </w:tcPr>
          <w:p w:rsidR="0077148E" w:rsidRDefault="0037655A">
            <w:pPr>
              <w:jc w:val="right"/>
            </w:pPr>
            <w:r>
              <w:rPr>
                <w:color w:val="000000"/>
                <w:sz w:val="24"/>
              </w:rPr>
              <w:t>10,966.07</w:t>
            </w:r>
          </w:p>
        </w:tc>
        <w:tc>
          <w:tcPr>
            <w:tcW w:w="1080" w:type="dxa"/>
            <w:vAlign w:val="center"/>
          </w:tcPr>
          <w:p w:rsidR="0077148E" w:rsidRDefault="0037655A">
            <w:pPr>
              <w:jc w:val="right"/>
            </w:pPr>
            <w:r>
              <w:rPr>
                <w:color w:val="000000"/>
                <w:sz w:val="24"/>
              </w:rPr>
              <w:t>1.58%</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方正证券股份有限公司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53,152,200.79</w:t>
            </w:r>
          </w:p>
        </w:tc>
        <w:tc>
          <w:tcPr>
            <w:tcW w:w="1080" w:type="dxa"/>
            <w:vAlign w:val="center"/>
          </w:tcPr>
          <w:p w:rsidR="0077148E" w:rsidRDefault="0037655A">
            <w:pPr>
              <w:jc w:val="right"/>
            </w:pPr>
            <w:r>
              <w:rPr>
                <w:color w:val="000000"/>
                <w:sz w:val="24"/>
              </w:rPr>
              <w:t>6.98%</w:t>
            </w:r>
          </w:p>
        </w:tc>
        <w:tc>
          <w:tcPr>
            <w:tcW w:w="1620" w:type="dxa"/>
            <w:vAlign w:val="center"/>
          </w:tcPr>
          <w:p w:rsidR="0077148E" w:rsidRDefault="0037655A">
            <w:pPr>
              <w:jc w:val="right"/>
            </w:pPr>
            <w:r>
              <w:rPr>
                <w:color w:val="000000"/>
                <w:sz w:val="24"/>
              </w:rPr>
              <w:t>48,389.81</w:t>
            </w:r>
          </w:p>
        </w:tc>
        <w:tc>
          <w:tcPr>
            <w:tcW w:w="1080" w:type="dxa"/>
            <w:vAlign w:val="center"/>
          </w:tcPr>
          <w:p w:rsidR="0077148E" w:rsidRDefault="0037655A">
            <w:pPr>
              <w:jc w:val="right"/>
            </w:pPr>
            <w:r>
              <w:rPr>
                <w:color w:val="000000"/>
                <w:sz w:val="24"/>
              </w:rPr>
              <w:t>6.98%</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平安证券有限责任公司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41,533,228.07</w:t>
            </w:r>
          </w:p>
        </w:tc>
        <w:tc>
          <w:tcPr>
            <w:tcW w:w="1080" w:type="dxa"/>
            <w:vAlign w:val="center"/>
          </w:tcPr>
          <w:p w:rsidR="0077148E" w:rsidRDefault="0037655A">
            <w:pPr>
              <w:jc w:val="right"/>
            </w:pPr>
            <w:r>
              <w:rPr>
                <w:color w:val="000000"/>
                <w:sz w:val="24"/>
              </w:rPr>
              <w:t>5.45%</w:t>
            </w:r>
          </w:p>
        </w:tc>
        <w:tc>
          <w:tcPr>
            <w:tcW w:w="1620" w:type="dxa"/>
            <w:vAlign w:val="center"/>
          </w:tcPr>
          <w:p w:rsidR="0077148E" w:rsidRDefault="0037655A">
            <w:pPr>
              <w:jc w:val="right"/>
            </w:pPr>
            <w:r>
              <w:rPr>
                <w:color w:val="000000"/>
                <w:sz w:val="24"/>
              </w:rPr>
              <w:t>37,812.53</w:t>
            </w:r>
          </w:p>
        </w:tc>
        <w:tc>
          <w:tcPr>
            <w:tcW w:w="1080" w:type="dxa"/>
            <w:vAlign w:val="center"/>
          </w:tcPr>
          <w:p w:rsidR="0077148E" w:rsidRDefault="0037655A">
            <w:pPr>
              <w:jc w:val="right"/>
            </w:pPr>
            <w:r>
              <w:rPr>
                <w:color w:val="000000"/>
                <w:sz w:val="24"/>
              </w:rPr>
              <w:t>5.45%</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中银国际证券有限责任公司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4,100,364.68</w:t>
            </w:r>
          </w:p>
        </w:tc>
        <w:tc>
          <w:tcPr>
            <w:tcW w:w="1080" w:type="dxa"/>
            <w:vAlign w:val="center"/>
          </w:tcPr>
          <w:p w:rsidR="0077148E" w:rsidRDefault="0037655A">
            <w:pPr>
              <w:jc w:val="right"/>
            </w:pPr>
            <w:r>
              <w:rPr>
                <w:color w:val="000000"/>
                <w:sz w:val="24"/>
              </w:rPr>
              <w:t>0.54%</w:t>
            </w:r>
          </w:p>
        </w:tc>
        <w:tc>
          <w:tcPr>
            <w:tcW w:w="1620" w:type="dxa"/>
            <w:vAlign w:val="center"/>
          </w:tcPr>
          <w:p w:rsidR="0077148E" w:rsidRDefault="0037655A">
            <w:pPr>
              <w:jc w:val="right"/>
            </w:pPr>
            <w:r>
              <w:rPr>
                <w:color w:val="000000"/>
                <w:sz w:val="24"/>
              </w:rPr>
              <w:t>3,733.00</w:t>
            </w:r>
          </w:p>
        </w:tc>
        <w:tc>
          <w:tcPr>
            <w:tcW w:w="1080" w:type="dxa"/>
            <w:vAlign w:val="center"/>
          </w:tcPr>
          <w:p w:rsidR="0077148E" w:rsidRDefault="0037655A">
            <w:pPr>
              <w:jc w:val="right"/>
            </w:pPr>
            <w:r>
              <w:rPr>
                <w:color w:val="000000"/>
                <w:sz w:val="24"/>
              </w:rPr>
              <w:t>0.54%</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东方证券股份有限公司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27,200,405.27</w:t>
            </w:r>
          </w:p>
        </w:tc>
        <w:tc>
          <w:tcPr>
            <w:tcW w:w="1080" w:type="dxa"/>
            <w:vAlign w:val="center"/>
          </w:tcPr>
          <w:p w:rsidR="0077148E" w:rsidRDefault="0037655A">
            <w:pPr>
              <w:jc w:val="right"/>
            </w:pPr>
            <w:r>
              <w:rPr>
                <w:color w:val="000000"/>
                <w:sz w:val="24"/>
              </w:rPr>
              <w:t>3.57%</w:t>
            </w:r>
          </w:p>
        </w:tc>
        <w:tc>
          <w:tcPr>
            <w:tcW w:w="1620" w:type="dxa"/>
            <w:vAlign w:val="center"/>
          </w:tcPr>
          <w:p w:rsidR="0077148E" w:rsidRDefault="0037655A">
            <w:pPr>
              <w:jc w:val="right"/>
            </w:pPr>
            <w:r>
              <w:rPr>
                <w:color w:val="000000"/>
                <w:sz w:val="24"/>
              </w:rPr>
              <w:t>24,763.46</w:t>
            </w:r>
          </w:p>
        </w:tc>
        <w:tc>
          <w:tcPr>
            <w:tcW w:w="1080" w:type="dxa"/>
            <w:vAlign w:val="center"/>
          </w:tcPr>
          <w:p w:rsidR="0077148E" w:rsidRDefault="0037655A">
            <w:pPr>
              <w:jc w:val="right"/>
            </w:pPr>
            <w:r>
              <w:rPr>
                <w:color w:val="000000"/>
                <w:sz w:val="24"/>
              </w:rPr>
              <w:t>3.57%</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海通证券股份有限公司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230,958,456.66</w:t>
            </w:r>
          </w:p>
        </w:tc>
        <w:tc>
          <w:tcPr>
            <w:tcW w:w="1080" w:type="dxa"/>
            <w:vAlign w:val="center"/>
          </w:tcPr>
          <w:p w:rsidR="0077148E" w:rsidRDefault="0037655A">
            <w:pPr>
              <w:jc w:val="right"/>
            </w:pPr>
            <w:r>
              <w:rPr>
                <w:color w:val="000000"/>
                <w:sz w:val="24"/>
              </w:rPr>
              <w:t>30.31%</w:t>
            </w:r>
          </w:p>
        </w:tc>
        <w:tc>
          <w:tcPr>
            <w:tcW w:w="1620" w:type="dxa"/>
            <w:vAlign w:val="center"/>
          </w:tcPr>
          <w:p w:rsidR="0077148E" w:rsidRDefault="0037655A">
            <w:pPr>
              <w:jc w:val="right"/>
            </w:pPr>
            <w:r>
              <w:rPr>
                <w:color w:val="000000"/>
                <w:sz w:val="24"/>
              </w:rPr>
              <w:t>210,261.79</w:t>
            </w:r>
          </w:p>
        </w:tc>
        <w:tc>
          <w:tcPr>
            <w:tcW w:w="1080" w:type="dxa"/>
            <w:vAlign w:val="center"/>
          </w:tcPr>
          <w:p w:rsidR="0077148E" w:rsidRDefault="0037655A">
            <w:pPr>
              <w:jc w:val="right"/>
            </w:pPr>
            <w:r>
              <w:rPr>
                <w:color w:val="000000"/>
                <w:sz w:val="24"/>
              </w:rPr>
              <w:t>30.31%</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东兴证券股份有限公司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22,684,793.99</w:t>
            </w:r>
          </w:p>
        </w:tc>
        <w:tc>
          <w:tcPr>
            <w:tcW w:w="1080" w:type="dxa"/>
            <w:vAlign w:val="center"/>
          </w:tcPr>
          <w:p w:rsidR="0077148E" w:rsidRDefault="0037655A">
            <w:pPr>
              <w:jc w:val="right"/>
            </w:pPr>
            <w:r>
              <w:rPr>
                <w:color w:val="000000"/>
                <w:sz w:val="24"/>
              </w:rPr>
              <w:t>2.98%</w:t>
            </w:r>
          </w:p>
        </w:tc>
        <w:tc>
          <w:tcPr>
            <w:tcW w:w="1620" w:type="dxa"/>
            <w:vAlign w:val="center"/>
          </w:tcPr>
          <w:p w:rsidR="0077148E" w:rsidRDefault="0037655A">
            <w:pPr>
              <w:jc w:val="right"/>
            </w:pPr>
            <w:r>
              <w:rPr>
                <w:color w:val="000000"/>
                <w:sz w:val="24"/>
              </w:rPr>
              <w:t>20,652.33</w:t>
            </w:r>
          </w:p>
        </w:tc>
        <w:tc>
          <w:tcPr>
            <w:tcW w:w="1080" w:type="dxa"/>
            <w:vAlign w:val="center"/>
          </w:tcPr>
          <w:p w:rsidR="0077148E" w:rsidRDefault="0037655A">
            <w:pPr>
              <w:jc w:val="right"/>
            </w:pPr>
            <w:r>
              <w:rPr>
                <w:color w:val="000000"/>
                <w:sz w:val="24"/>
              </w:rPr>
              <w:t>2.98%</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中国国际金融有限公司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22,652,256.10</w:t>
            </w:r>
          </w:p>
        </w:tc>
        <w:tc>
          <w:tcPr>
            <w:tcW w:w="1080" w:type="dxa"/>
            <w:vAlign w:val="center"/>
          </w:tcPr>
          <w:p w:rsidR="0077148E" w:rsidRDefault="0037655A">
            <w:pPr>
              <w:jc w:val="right"/>
            </w:pPr>
            <w:r>
              <w:rPr>
                <w:color w:val="000000"/>
                <w:sz w:val="24"/>
              </w:rPr>
              <w:t>2.97%</w:t>
            </w:r>
          </w:p>
        </w:tc>
        <w:tc>
          <w:tcPr>
            <w:tcW w:w="1620" w:type="dxa"/>
            <w:vAlign w:val="center"/>
          </w:tcPr>
          <w:p w:rsidR="0077148E" w:rsidRDefault="0037655A">
            <w:pPr>
              <w:jc w:val="right"/>
            </w:pPr>
            <w:r>
              <w:rPr>
                <w:color w:val="000000"/>
                <w:sz w:val="24"/>
              </w:rPr>
              <w:t>20,622.55</w:t>
            </w:r>
          </w:p>
        </w:tc>
        <w:tc>
          <w:tcPr>
            <w:tcW w:w="1080" w:type="dxa"/>
            <w:vAlign w:val="center"/>
          </w:tcPr>
          <w:p w:rsidR="0077148E" w:rsidRDefault="0037655A">
            <w:pPr>
              <w:jc w:val="right"/>
            </w:pPr>
            <w:r>
              <w:rPr>
                <w:color w:val="000000"/>
                <w:sz w:val="24"/>
              </w:rPr>
              <w:t>2.97%</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中信证券股份有限公司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18,885,565.29</w:t>
            </w:r>
          </w:p>
        </w:tc>
        <w:tc>
          <w:tcPr>
            <w:tcW w:w="1080" w:type="dxa"/>
            <w:vAlign w:val="center"/>
          </w:tcPr>
          <w:p w:rsidR="0077148E" w:rsidRDefault="0037655A">
            <w:pPr>
              <w:jc w:val="right"/>
            </w:pPr>
            <w:r>
              <w:rPr>
                <w:color w:val="000000"/>
                <w:sz w:val="24"/>
              </w:rPr>
              <w:t>2.48%</w:t>
            </w:r>
          </w:p>
        </w:tc>
        <w:tc>
          <w:tcPr>
            <w:tcW w:w="1620" w:type="dxa"/>
            <w:vAlign w:val="center"/>
          </w:tcPr>
          <w:p w:rsidR="0077148E" w:rsidRDefault="0037655A">
            <w:pPr>
              <w:jc w:val="right"/>
            </w:pPr>
            <w:r>
              <w:rPr>
                <w:color w:val="000000"/>
                <w:sz w:val="24"/>
              </w:rPr>
              <w:t>17,193.41</w:t>
            </w:r>
          </w:p>
        </w:tc>
        <w:tc>
          <w:tcPr>
            <w:tcW w:w="1080" w:type="dxa"/>
            <w:vAlign w:val="center"/>
          </w:tcPr>
          <w:p w:rsidR="0077148E" w:rsidRDefault="0037655A">
            <w:pPr>
              <w:jc w:val="right"/>
            </w:pPr>
            <w:r>
              <w:rPr>
                <w:color w:val="000000"/>
                <w:sz w:val="24"/>
              </w:rPr>
              <w:t>2.48%</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长江证券股份有限公司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178,445,371.58</w:t>
            </w:r>
          </w:p>
        </w:tc>
        <w:tc>
          <w:tcPr>
            <w:tcW w:w="1080" w:type="dxa"/>
            <w:vAlign w:val="center"/>
          </w:tcPr>
          <w:p w:rsidR="0077148E" w:rsidRDefault="0037655A">
            <w:pPr>
              <w:jc w:val="right"/>
            </w:pPr>
            <w:r>
              <w:rPr>
                <w:color w:val="000000"/>
                <w:sz w:val="24"/>
              </w:rPr>
              <w:t>23.42%</w:t>
            </w:r>
          </w:p>
        </w:tc>
        <w:tc>
          <w:tcPr>
            <w:tcW w:w="1620" w:type="dxa"/>
            <w:vAlign w:val="center"/>
          </w:tcPr>
          <w:p w:rsidR="0077148E" w:rsidRDefault="0037655A">
            <w:pPr>
              <w:jc w:val="right"/>
            </w:pPr>
            <w:r>
              <w:rPr>
                <w:color w:val="000000"/>
                <w:sz w:val="24"/>
              </w:rPr>
              <w:t>162,457.90</w:t>
            </w:r>
          </w:p>
        </w:tc>
        <w:tc>
          <w:tcPr>
            <w:tcW w:w="1080" w:type="dxa"/>
            <w:vAlign w:val="center"/>
          </w:tcPr>
          <w:p w:rsidR="0077148E" w:rsidRDefault="0037655A">
            <w:pPr>
              <w:jc w:val="right"/>
            </w:pPr>
            <w:r>
              <w:rPr>
                <w:color w:val="000000"/>
                <w:sz w:val="24"/>
              </w:rPr>
              <w:t>23.42%</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齐鲁证券有限公司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15,558,512.85</w:t>
            </w:r>
          </w:p>
        </w:tc>
        <w:tc>
          <w:tcPr>
            <w:tcW w:w="1080" w:type="dxa"/>
            <w:vAlign w:val="center"/>
          </w:tcPr>
          <w:p w:rsidR="0077148E" w:rsidRDefault="0037655A">
            <w:pPr>
              <w:jc w:val="right"/>
            </w:pPr>
            <w:r>
              <w:rPr>
                <w:color w:val="000000"/>
                <w:sz w:val="24"/>
              </w:rPr>
              <w:t>2.04%</w:t>
            </w:r>
          </w:p>
        </w:tc>
        <w:tc>
          <w:tcPr>
            <w:tcW w:w="1620" w:type="dxa"/>
            <w:vAlign w:val="center"/>
          </w:tcPr>
          <w:p w:rsidR="0077148E" w:rsidRDefault="0037655A">
            <w:pPr>
              <w:jc w:val="right"/>
            </w:pPr>
            <w:r>
              <w:rPr>
                <w:color w:val="000000"/>
                <w:sz w:val="24"/>
              </w:rPr>
              <w:t>14,164.52</w:t>
            </w:r>
          </w:p>
        </w:tc>
        <w:tc>
          <w:tcPr>
            <w:tcW w:w="1080" w:type="dxa"/>
            <w:vAlign w:val="center"/>
          </w:tcPr>
          <w:p w:rsidR="0077148E" w:rsidRDefault="0037655A">
            <w:pPr>
              <w:jc w:val="right"/>
            </w:pPr>
            <w:r>
              <w:rPr>
                <w:color w:val="000000"/>
                <w:sz w:val="24"/>
              </w:rPr>
              <w:t>2.04%</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6B0B85">
            <w:pPr>
              <w:jc w:val="center"/>
            </w:pPr>
            <w:r w:rsidRPr="006B0B85">
              <w:rPr>
                <w:rFonts w:hint="eastAsia"/>
                <w:color w:val="000000"/>
                <w:sz w:val="24"/>
              </w:rPr>
              <w:t>申万宏源证券有限公司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14,150,598.00</w:t>
            </w:r>
          </w:p>
        </w:tc>
        <w:tc>
          <w:tcPr>
            <w:tcW w:w="1080" w:type="dxa"/>
            <w:vAlign w:val="center"/>
          </w:tcPr>
          <w:p w:rsidR="0077148E" w:rsidRDefault="0037655A">
            <w:pPr>
              <w:jc w:val="right"/>
            </w:pPr>
            <w:r>
              <w:rPr>
                <w:color w:val="000000"/>
                <w:sz w:val="24"/>
              </w:rPr>
              <w:t>1.86%</w:t>
            </w:r>
          </w:p>
        </w:tc>
        <w:tc>
          <w:tcPr>
            <w:tcW w:w="1620" w:type="dxa"/>
            <w:vAlign w:val="center"/>
          </w:tcPr>
          <w:p w:rsidR="0077148E" w:rsidRDefault="0037655A">
            <w:pPr>
              <w:jc w:val="right"/>
            </w:pPr>
            <w:r>
              <w:rPr>
                <w:color w:val="000000"/>
                <w:sz w:val="24"/>
              </w:rPr>
              <w:t>12,882.67</w:t>
            </w:r>
          </w:p>
        </w:tc>
        <w:tc>
          <w:tcPr>
            <w:tcW w:w="1080" w:type="dxa"/>
            <w:vAlign w:val="center"/>
          </w:tcPr>
          <w:p w:rsidR="0077148E" w:rsidRDefault="0037655A">
            <w:pPr>
              <w:jc w:val="right"/>
            </w:pPr>
            <w:r>
              <w:rPr>
                <w:color w:val="000000"/>
                <w:sz w:val="24"/>
              </w:rPr>
              <w:t>1.86%</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安信证券股份有限公司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120,625,335.20</w:t>
            </w:r>
          </w:p>
        </w:tc>
        <w:tc>
          <w:tcPr>
            <w:tcW w:w="1080" w:type="dxa"/>
            <w:vAlign w:val="center"/>
          </w:tcPr>
          <w:p w:rsidR="0077148E" w:rsidRDefault="0037655A">
            <w:pPr>
              <w:jc w:val="right"/>
            </w:pPr>
            <w:r>
              <w:rPr>
                <w:color w:val="000000"/>
                <w:sz w:val="24"/>
              </w:rPr>
              <w:t>15.83%</w:t>
            </w:r>
          </w:p>
        </w:tc>
        <w:tc>
          <w:tcPr>
            <w:tcW w:w="1620" w:type="dxa"/>
            <w:vAlign w:val="center"/>
          </w:tcPr>
          <w:p w:rsidR="0077148E" w:rsidRDefault="0037655A">
            <w:pPr>
              <w:jc w:val="right"/>
            </w:pPr>
            <w:r>
              <w:rPr>
                <w:color w:val="000000"/>
                <w:sz w:val="24"/>
              </w:rPr>
              <w:t>109,817.39</w:t>
            </w:r>
          </w:p>
        </w:tc>
        <w:tc>
          <w:tcPr>
            <w:tcW w:w="1080" w:type="dxa"/>
            <w:vAlign w:val="center"/>
          </w:tcPr>
          <w:p w:rsidR="0077148E" w:rsidRDefault="0037655A">
            <w:pPr>
              <w:jc w:val="right"/>
            </w:pPr>
            <w:r>
              <w:rPr>
                <w:color w:val="000000"/>
                <w:sz w:val="24"/>
              </w:rPr>
              <w:t>15.83%</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中国中投证券有限责任公司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62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广发证券股份有限公司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62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北京高华证券有限责任公司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62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中信建投证券股份有限公司</w:t>
            </w:r>
          </w:p>
        </w:tc>
        <w:tc>
          <w:tcPr>
            <w:tcW w:w="779" w:type="dxa"/>
            <w:vAlign w:val="center"/>
          </w:tcPr>
          <w:p w:rsidR="0077148E" w:rsidRDefault="0037655A">
            <w:pPr>
              <w:jc w:val="center"/>
            </w:pPr>
            <w:r>
              <w:rPr>
                <w:color w:val="000000"/>
                <w:sz w:val="24"/>
              </w:rPr>
              <w:t>2</w:t>
            </w:r>
          </w:p>
        </w:tc>
        <w:tc>
          <w:tcPr>
            <w:tcW w:w="180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62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德邦证券有限责任公司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62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中国银河证券股份有限公司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62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080" w:type="dxa"/>
            <w:vAlign w:val="center"/>
          </w:tcPr>
          <w:p w:rsidR="0077148E" w:rsidRDefault="0037655A">
            <w:pPr>
              <w:jc w:val="left"/>
            </w:pPr>
            <w:r>
              <w:rPr>
                <w:color w:val="000000"/>
                <w:sz w:val="24"/>
              </w:rPr>
              <w:t>-</w:t>
            </w:r>
          </w:p>
        </w:tc>
      </w:tr>
      <w:tr w:rsidR="0077148E">
        <w:tc>
          <w:tcPr>
            <w:tcW w:w="1559" w:type="dxa"/>
            <w:vAlign w:val="center"/>
          </w:tcPr>
          <w:p w:rsidR="0077148E" w:rsidRDefault="0037655A">
            <w:pPr>
              <w:jc w:val="center"/>
            </w:pPr>
            <w:r>
              <w:rPr>
                <w:color w:val="000000"/>
                <w:sz w:val="24"/>
              </w:rPr>
              <w:t>华安证券股份有限公司</w:t>
            </w:r>
          </w:p>
        </w:tc>
        <w:tc>
          <w:tcPr>
            <w:tcW w:w="779" w:type="dxa"/>
            <w:vAlign w:val="center"/>
          </w:tcPr>
          <w:p w:rsidR="0077148E" w:rsidRDefault="0037655A">
            <w:pPr>
              <w:jc w:val="center"/>
            </w:pPr>
            <w:r>
              <w:rPr>
                <w:color w:val="000000"/>
                <w:sz w:val="24"/>
              </w:rPr>
              <w:t>1</w:t>
            </w:r>
          </w:p>
        </w:tc>
        <w:tc>
          <w:tcPr>
            <w:tcW w:w="180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620" w:type="dxa"/>
            <w:vAlign w:val="center"/>
          </w:tcPr>
          <w:p w:rsidR="0077148E" w:rsidRDefault="0037655A">
            <w:pPr>
              <w:jc w:val="right"/>
            </w:pPr>
            <w:r>
              <w:rPr>
                <w:color w:val="000000"/>
                <w:sz w:val="24"/>
              </w:rPr>
              <w:t>-</w:t>
            </w:r>
          </w:p>
        </w:tc>
        <w:tc>
          <w:tcPr>
            <w:tcW w:w="1080" w:type="dxa"/>
            <w:vAlign w:val="center"/>
          </w:tcPr>
          <w:p w:rsidR="0077148E" w:rsidRDefault="0037655A">
            <w:pPr>
              <w:jc w:val="right"/>
            </w:pPr>
            <w:r>
              <w:rPr>
                <w:color w:val="000000"/>
                <w:sz w:val="24"/>
              </w:rPr>
              <w:t>-</w:t>
            </w:r>
          </w:p>
        </w:tc>
        <w:tc>
          <w:tcPr>
            <w:tcW w:w="1080" w:type="dxa"/>
            <w:vAlign w:val="center"/>
          </w:tcPr>
          <w:p w:rsidR="0077148E" w:rsidRDefault="0037655A">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77148E">
        <w:tc>
          <w:tcPr>
            <w:tcW w:w="1559" w:type="dxa"/>
            <w:vAlign w:val="center"/>
          </w:tcPr>
          <w:p w:rsidR="0077148E" w:rsidRDefault="0037655A">
            <w:pPr>
              <w:jc w:val="left"/>
            </w:pPr>
            <w:r>
              <w:rPr>
                <w:color w:val="000000"/>
                <w:sz w:val="24"/>
              </w:rPr>
              <w:t>安信证券股份有限公司</w:t>
            </w:r>
          </w:p>
        </w:tc>
        <w:tc>
          <w:tcPr>
            <w:tcW w:w="1560" w:type="dxa"/>
            <w:vAlign w:val="center"/>
          </w:tcPr>
          <w:p w:rsidR="0077148E" w:rsidRDefault="0037655A">
            <w:pPr>
              <w:jc w:val="right"/>
            </w:pPr>
            <w:r>
              <w:rPr>
                <w:color w:val="000000"/>
                <w:sz w:val="24"/>
              </w:rPr>
              <w:t>418,507.20</w:t>
            </w:r>
          </w:p>
        </w:tc>
        <w:tc>
          <w:tcPr>
            <w:tcW w:w="839" w:type="dxa"/>
            <w:vAlign w:val="center"/>
          </w:tcPr>
          <w:p w:rsidR="0077148E" w:rsidRDefault="0037655A">
            <w:pPr>
              <w:jc w:val="right"/>
            </w:pPr>
            <w:r>
              <w:rPr>
                <w:color w:val="000000"/>
                <w:sz w:val="24"/>
              </w:rPr>
              <w:t>100.00%</w:t>
            </w:r>
          </w:p>
        </w:tc>
        <w:tc>
          <w:tcPr>
            <w:tcW w:w="1429" w:type="dxa"/>
            <w:vAlign w:val="center"/>
          </w:tcPr>
          <w:p w:rsidR="0077148E" w:rsidRDefault="0037655A">
            <w:pPr>
              <w:jc w:val="right"/>
            </w:pPr>
            <w:r>
              <w:rPr>
                <w:color w:val="000000"/>
                <w:sz w:val="24"/>
              </w:rPr>
              <w:t>-</w:t>
            </w:r>
          </w:p>
        </w:tc>
        <w:tc>
          <w:tcPr>
            <w:tcW w:w="911" w:type="dxa"/>
            <w:vAlign w:val="center"/>
          </w:tcPr>
          <w:p w:rsidR="0077148E" w:rsidRDefault="0037655A">
            <w:pPr>
              <w:jc w:val="right"/>
            </w:pPr>
            <w:r>
              <w:rPr>
                <w:color w:val="000000"/>
                <w:sz w:val="24"/>
              </w:rPr>
              <w:t>-</w:t>
            </w:r>
          </w:p>
        </w:tc>
        <w:tc>
          <w:tcPr>
            <w:tcW w:w="1497" w:type="dxa"/>
            <w:vAlign w:val="center"/>
          </w:tcPr>
          <w:p w:rsidR="0077148E" w:rsidRDefault="0037655A">
            <w:pPr>
              <w:jc w:val="right"/>
            </w:pPr>
            <w:r>
              <w:rPr>
                <w:color w:val="000000"/>
                <w:sz w:val="24"/>
              </w:rPr>
              <w:t>-</w:t>
            </w:r>
          </w:p>
        </w:tc>
        <w:tc>
          <w:tcPr>
            <w:tcW w:w="1203" w:type="dxa"/>
            <w:vAlign w:val="center"/>
          </w:tcPr>
          <w:p w:rsidR="0077148E" w:rsidRDefault="0037655A">
            <w:pPr>
              <w:jc w:val="right"/>
            </w:pPr>
            <w:r>
              <w:rPr>
                <w:color w:val="000000"/>
                <w:sz w:val="24"/>
              </w:rPr>
              <w:t>-</w:t>
            </w:r>
          </w:p>
        </w:tc>
      </w:tr>
    </w:tbl>
    <w:p w:rsidR="0077148E" w:rsidRDefault="003765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w:t>
      </w:r>
      <w:r w:rsidR="008364B6" w:rsidRPr="008364B6">
        <w:rPr>
          <w:color w:val="000000"/>
          <w:sz w:val="24"/>
        </w:rPr>
        <w:t>本基金交易单元未发生变化</w:t>
      </w:r>
      <w:r>
        <w:rPr>
          <w:color w:val="000000"/>
          <w:sz w:val="24"/>
        </w:rPr>
        <w:t>；</w:t>
      </w:r>
    </w:p>
    <w:p w:rsidR="0077148E" w:rsidRDefault="0037655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208426"/>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77148E">
        <w:tc>
          <w:tcPr>
            <w:tcW w:w="720" w:type="dxa"/>
            <w:vAlign w:val="center"/>
          </w:tcPr>
          <w:p w:rsidR="0077148E" w:rsidRDefault="0037655A">
            <w:pPr>
              <w:jc w:val="center"/>
            </w:pPr>
            <w:r>
              <w:rPr>
                <w:color w:val="000000"/>
                <w:sz w:val="24"/>
              </w:rPr>
              <w:t>1</w:t>
            </w:r>
          </w:p>
        </w:tc>
        <w:tc>
          <w:tcPr>
            <w:tcW w:w="4319" w:type="dxa"/>
            <w:vAlign w:val="center"/>
          </w:tcPr>
          <w:p w:rsidR="0077148E" w:rsidRDefault="0037655A">
            <w:r>
              <w:rPr>
                <w:color w:val="000000"/>
                <w:sz w:val="24"/>
              </w:rPr>
              <w:t>交银施罗德阿尔法核心股票型证券投资基金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2015-01-22</w:t>
            </w:r>
          </w:p>
        </w:tc>
      </w:tr>
      <w:tr w:rsidR="0077148E">
        <w:tc>
          <w:tcPr>
            <w:tcW w:w="720" w:type="dxa"/>
            <w:vAlign w:val="center"/>
          </w:tcPr>
          <w:p w:rsidR="0077148E" w:rsidRDefault="0037655A">
            <w:pPr>
              <w:jc w:val="center"/>
            </w:pPr>
            <w:r>
              <w:rPr>
                <w:color w:val="000000"/>
                <w:sz w:val="24"/>
              </w:rPr>
              <w:t>2</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2015-02-03</w:t>
            </w:r>
          </w:p>
        </w:tc>
      </w:tr>
      <w:tr w:rsidR="0077148E">
        <w:tc>
          <w:tcPr>
            <w:tcW w:w="720" w:type="dxa"/>
            <w:vAlign w:val="center"/>
          </w:tcPr>
          <w:p w:rsidR="0077148E" w:rsidRDefault="0037655A">
            <w:pPr>
              <w:jc w:val="center"/>
            </w:pPr>
            <w:r>
              <w:rPr>
                <w:color w:val="000000"/>
                <w:sz w:val="24"/>
              </w:rPr>
              <w:t>3</w:t>
            </w:r>
          </w:p>
        </w:tc>
        <w:tc>
          <w:tcPr>
            <w:tcW w:w="4319" w:type="dxa"/>
            <w:vAlign w:val="center"/>
          </w:tcPr>
          <w:p w:rsidR="0077148E" w:rsidRDefault="0037655A">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2015-02-12</w:t>
            </w:r>
          </w:p>
        </w:tc>
      </w:tr>
      <w:tr w:rsidR="0077148E">
        <w:tc>
          <w:tcPr>
            <w:tcW w:w="720" w:type="dxa"/>
            <w:vAlign w:val="center"/>
          </w:tcPr>
          <w:p w:rsidR="0077148E" w:rsidRDefault="0037655A">
            <w:pPr>
              <w:jc w:val="center"/>
            </w:pPr>
            <w:r>
              <w:rPr>
                <w:color w:val="000000"/>
                <w:sz w:val="24"/>
              </w:rPr>
              <w:t>4</w:t>
            </w:r>
          </w:p>
        </w:tc>
        <w:tc>
          <w:tcPr>
            <w:tcW w:w="4319" w:type="dxa"/>
            <w:vAlign w:val="center"/>
          </w:tcPr>
          <w:p w:rsidR="0077148E" w:rsidRDefault="0037655A">
            <w:r>
              <w:rPr>
                <w:color w:val="000000"/>
                <w:sz w:val="24"/>
              </w:rPr>
              <w:t>交银施罗德阿尔法核心股票型证券投资基金（更新）招募说明书摘要（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2015-03-20</w:t>
            </w:r>
          </w:p>
        </w:tc>
      </w:tr>
      <w:tr w:rsidR="0077148E">
        <w:tc>
          <w:tcPr>
            <w:tcW w:w="720" w:type="dxa"/>
            <w:vAlign w:val="center"/>
          </w:tcPr>
          <w:p w:rsidR="0077148E" w:rsidRDefault="0037655A">
            <w:pPr>
              <w:jc w:val="center"/>
            </w:pPr>
            <w:r>
              <w:rPr>
                <w:color w:val="000000"/>
                <w:sz w:val="24"/>
              </w:rPr>
              <w:t>5</w:t>
            </w:r>
          </w:p>
        </w:tc>
        <w:tc>
          <w:tcPr>
            <w:tcW w:w="4319" w:type="dxa"/>
            <w:vAlign w:val="center"/>
          </w:tcPr>
          <w:p w:rsidR="0077148E" w:rsidRDefault="0037655A">
            <w:r>
              <w:rPr>
                <w:color w:val="000000"/>
                <w:sz w:val="24"/>
              </w:rPr>
              <w:t>交银施罗德基金管理有限公司关于旗下基金调整固定收益类品种估值方法的公告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2015-03-20</w:t>
            </w:r>
          </w:p>
        </w:tc>
      </w:tr>
      <w:tr w:rsidR="0077148E">
        <w:tc>
          <w:tcPr>
            <w:tcW w:w="720" w:type="dxa"/>
            <w:vAlign w:val="center"/>
          </w:tcPr>
          <w:p w:rsidR="0077148E" w:rsidRDefault="0037655A">
            <w:pPr>
              <w:jc w:val="center"/>
            </w:pPr>
            <w:r>
              <w:rPr>
                <w:color w:val="000000"/>
                <w:sz w:val="24"/>
              </w:rPr>
              <w:t>6</w:t>
            </w:r>
          </w:p>
        </w:tc>
        <w:tc>
          <w:tcPr>
            <w:tcW w:w="4319" w:type="dxa"/>
            <w:vAlign w:val="center"/>
          </w:tcPr>
          <w:p w:rsidR="0077148E" w:rsidRDefault="0037655A">
            <w:r>
              <w:rPr>
                <w:color w:val="000000"/>
                <w:sz w:val="24"/>
              </w:rPr>
              <w:t>交银施罗德阿尔法核心股票型证券投资基金</w:t>
            </w:r>
            <w:r>
              <w:rPr>
                <w:color w:val="000000"/>
                <w:sz w:val="24"/>
              </w:rPr>
              <w:t>2014</w:t>
            </w:r>
            <w:r>
              <w:rPr>
                <w:color w:val="000000"/>
                <w:sz w:val="24"/>
              </w:rPr>
              <w:t>年年度报告摘要</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2015-03-31</w:t>
            </w:r>
          </w:p>
        </w:tc>
      </w:tr>
      <w:tr w:rsidR="0077148E">
        <w:tc>
          <w:tcPr>
            <w:tcW w:w="720" w:type="dxa"/>
            <w:vAlign w:val="center"/>
          </w:tcPr>
          <w:p w:rsidR="0077148E" w:rsidRDefault="0037655A">
            <w:pPr>
              <w:jc w:val="center"/>
            </w:pPr>
            <w:r>
              <w:rPr>
                <w:color w:val="000000"/>
                <w:sz w:val="24"/>
              </w:rPr>
              <w:t>7</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2015-04-03</w:t>
            </w:r>
          </w:p>
        </w:tc>
      </w:tr>
      <w:tr w:rsidR="0077148E">
        <w:tc>
          <w:tcPr>
            <w:tcW w:w="720" w:type="dxa"/>
            <w:vAlign w:val="center"/>
          </w:tcPr>
          <w:p w:rsidR="0077148E" w:rsidRDefault="0037655A">
            <w:pPr>
              <w:jc w:val="center"/>
            </w:pPr>
            <w:r>
              <w:rPr>
                <w:color w:val="000000"/>
                <w:sz w:val="24"/>
              </w:rPr>
              <w:t>8</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2015-04-08</w:t>
            </w:r>
          </w:p>
        </w:tc>
      </w:tr>
      <w:tr w:rsidR="0077148E">
        <w:tc>
          <w:tcPr>
            <w:tcW w:w="720" w:type="dxa"/>
            <w:vAlign w:val="center"/>
          </w:tcPr>
          <w:p w:rsidR="0077148E" w:rsidRDefault="0037655A">
            <w:pPr>
              <w:jc w:val="center"/>
            </w:pPr>
            <w:r>
              <w:rPr>
                <w:color w:val="000000"/>
                <w:sz w:val="24"/>
              </w:rPr>
              <w:t>9</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2015-04-10</w:t>
            </w:r>
          </w:p>
        </w:tc>
      </w:tr>
      <w:tr w:rsidR="0077148E">
        <w:tc>
          <w:tcPr>
            <w:tcW w:w="720" w:type="dxa"/>
            <w:vAlign w:val="center"/>
          </w:tcPr>
          <w:p w:rsidR="0077148E" w:rsidRDefault="0037655A">
            <w:pPr>
              <w:jc w:val="center"/>
            </w:pPr>
            <w:r>
              <w:rPr>
                <w:color w:val="000000"/>
                <w:sz w:val="24"/>
              </w:rPr>
              <w:t>10</w:t>
            </w:r>
          </w:p>
        </w:tc>
        <w:tc>
          <w:tcPr>
            <w:tcW w:w="4319" w:type="dxa"/>
            <w:vAlign w:val="center"/>
          </w:tcPr>
          <w:p w:rsidR="0077148E" w:rsidRDefault="0037655A">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2015-04-17</w:t>
            </w:r>
          </w:p>
        </w:tc>
      </w:tr>
      <w:tr w:rsidR="0077148E">
        <w:tc>
          <w:tcPr>
            <w:tcW w:w="720" w:type="dxa"/>
            <w:vAlign w:val="center"/>
          </w:tcPr>
          <w:p w:rsidR="0077148E" w:rsidRDefault="0037655A">
            <w:pPr>
              <w:jc w:val="center"/>
            </w:pPr>
            <w:r>
              <w:rPr>
                <w:color w:val="000000"/>
                <w:sz w:val="24"/>
              </w:rPr>
              <w:t>11</w:t>
            </w:r>
          </w:p>
        </w:tc>
        <w:tc>
          <w:tcPr>
            <w:tcW w:w="4319" w:type="dxa"/>
            <w:vAlign w:val="center"/>
          </w:tcPr>
          <w:p w:rsidR="0077148E" w:rsidRDefault="0037655A">
            <w:r>
              <w:rPr>
                <w:color w:val="000000"/>
                <w:sz w:val="24"/>
              </w:rPr>
              <w:t>交银施罗德阿尔法核心股票型证券投资基金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2015-04-21</w:t>
            </w:r>
          </w:p>
        </w:tc>
      </w:tr>
      <w:tr w:rsidR="0077148E">
        <w:tc>
          <w:tcPr>
            <w:tcW w:w="720" w:type="dxa"/>
            <w:vAlign w:val="center"/>
          </w:tcPr>
          <w:p w:rsidR="0077148E" w:rsidRDefault="0037655A">
            <w:pPr>
              <w:jc w:val="center"/>
            </w:pPr>
            <w:r>
              <w:rPr>
                <w:color w:val="000000"/>
                <w:sz w:val="24"/>
              </w:rPr>
              <w:t>12</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2015-04-22</w:t>
            </w:r>
          </w:p>
        </w:tc>
      </w:tr>
      <w:tr w:rsidR="0077148E">
        <w:tc>
          <w:tcPr>
            <w:tcW w:w="720" w:type="dxa"/>
            <w:vAlign w:val="center"/>
          </w:tcPr>
          <w:p w:rsidR="0077148E" w:rsidRDefault="0037655A">
            <w:pPr>
              <w:jc w:val="center"/>
            </w:pPr>
            <w:r>
              <w:rPr>
                <w:color w:val="000000"/>
                <w:sz w:val="24"/>
              </w:rPr>
              <w:t>13</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2015-04-23</w:t>
            </w:r>
          </w:p>
        </w:tc>
      </w:tr>
      <w:tr w:rsidR="0077148E">
        <w:tc>
          <w:tcPr>
            <w:tcW w:w="720" w:type="dxa"/>
            <w:vAlign w:val="center"/>
          </w:tcPr>
          <w:p w:rsidR="0077148E" w:rsidRDefault="0037655A">
            <w:pPr>
              <w:jc w:val="center"/>
            </w:pPr>
            <w:r>
              <w:rPr>
                <w:color w:val="000000"/>
                <w:sz w:val="24"/>
              </w:rPr>
              <w:t>14</w:t>
            </w:r>
          </w:p>
        </w:tc>
        <w:tc>
          <w:tcPr>
            <w:tcW w:w="4319" w:type="dxa"/>
            <w:vAlign w:val="center"/>
          </w:tcPr>
          <w:p w:rsidR="0077148E" w:rsidRDefault="0037655A">
            <w:r>
              <w:rPr>
                <w:color w:val="000000"/>
                <w:sz w:val="24"/>
              </w:rPr>
              <w:t>交银施罗德基金管理有限公司关于增加华西证券股份有限公司为旗下部分基金的场外销售机构的公告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2015-05-19</w:t>
            </w:r>
          </w:p>
        </w:tc>
      </w:tr>
      <w:tr w:rsidR="0077148E">
        <w:tc>
          <w:tcPr>
            <w:tcW w:w="720" w:type="dxa"/>
            <w:vAlign w:val="center"/>
          </w:tcPr>
          <w:p w:rsidR="0077148E" w:rsidRDefault="0037655A">
            <w:pPr>
              <w:jc w:val="center"/>
            </w:pPr>
            <w:r>
              <w:rPr>
                <w:color w:val="000000"/>
                <w:sz w:val="24"/>
              </w:rPr>
              <w:t>15</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2015-05-19</w:t>
            </w:r>
          </w:p>
        </w:tc>
      </w:tr>
      <w:tr w:rsidR="0077148E">
        <w:tc>
          <w:tcPr>
            <w:tcW w:w="720" w:type="dxa"/>
            <w:vAlign w:val="center"/>
          </w:tcPr>
          <w:p w:rsidR="0077148E" w:rsidRDefault="0037655A">
            <w:pPr>
              <w:jc w:val="center"/>
            </w:pPr>
            <w:r>
              <w:rPr>
                <w:color w:val="000000"/>
                <w:sz w:val="24"/>
              </w:rPr>
              <w:t>16</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2015-05-22</w:t>
            </w:r>
          </w:p>
        </w:tc>
      </w:tr>
      <w:tr w:rsidR="0077148E">
        <w:tc>
          <w:tcPr>
            <w:tcW w:w="720" w:type="dxa"/>
            <w:vAlign w:val="center"/>
          </w:tcPr>
          <w:p w:rsidR="0077148E" w:rsidRDefault="0037655A">
            <w:pPr>
              <w:jc w:val="center"/>
            </w:pPr>
            <w:r>
              <w:rPr>
                <w:color w:val="000000"/>
                <w:sz w:val="24"/>
              </w:rPr>
              <w:t>17</w:t>
            </w:r>
          </w:p>
        </w:tc>
        <w:tc>
          <w:tcPr>
            <w:tcW w:w="4319" w:type="dxa"/>
            <w:vAlign w:val="center"/>
          </w:tcPr>
          <w:p w:rsidR="0077148E" w:rsidRDefault="0037655A">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2015-05-30</w:t>
            </w:r>
          </w:p>
        </w:tc>
      </w:tr>
      <w:tr w:rsidR="0077148E">
        <w:tc>
          <w:tcPr>
            <w:tcW w:w="720" w:type="dxa"/>
            <w:vAlign w:val="center"/>
          </w:tcPr>
          <w:p w:rsidR="0077148E" w:rsidRDefault="0037655A">
            <w:pPr>
              <w:jc w:val="center"/>
            </w:pPr>
            <w:r>
              <w:rPr>
                <w:color w:val="000000"/>
                <w:sz w:val="24"/>
              </w:rPr>
              <w:t>18</w:t>
            </w:r>
          </w:p>
        </w:tc>
        <w:tc>
          <w:tcPr>
            <w:tcW w:w="4319" w:type="dxa"/>
            <w:vAlign w:val="center"/>
          </w:tcPr>
          <w:p w:rsidR="0077148E" w:rsidRDefault="0037655A">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2015-06-01</w:t>
            </w:r>
          </w:p>
        </w:tc>
      </w:tr>
      <w:tr w:rsidR="0077148E">
        <w:tc>
          <w:tcPr>
            <w:tcW w:w="720" w:type="dxa"/>
            <w:vAlign w:val="center"/>
          </w:tcPr>
          <w:p w:rsidR="0077148E" w:rsidRDefault="0037655A">
            <w:pPr>
              <w:jc w:val="center"/>
            </w:pPr>
            <w:r>
              <w:rPr>
                <w:color w:val="000000"/>
                <w:sz w:val="24"/>
              </w:rPr>
              <w:t>19</w:t>
            </w:r>
          </w:p>
        </w:tc>
        <w:tc>
          <w:tcPr>
            <w:tcW w:w="4319" w:type="dxa"/>
            <w:vAlign w:val="center"/>
          </w:tcPr>
          <w:p w:rsidR="0077148E" w:rsidRDefault="0037655A">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2015-06-01</w:t>
            </w:r>
          </w:p>
        </w:tc>
      </w:tr>
      <w:tr w:rsidR="0077148E">
        <w:tc>
          <w:tcPr>
            <w:tcW w:w="720" w:type="dxa"/>
            <w:vAlign w:val="center"/>
          </w:tcPr>
          <w:p w:rsidR="0077148E" w:rsidRDefault="0037655A">
            <w:pPr>
              <w:jc w:val="center"/>
            </w:pPr>
            <w:r>
              <w:rPr>
                <w:color w:val="000000"/>
                <w:sz w:val="24"/>
              </w:rPr>
              <w:t>20</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2015-06-04</w:t>
            </w:r>
          </w:p>
        </w:tc>
      </w:tr>
      <w:tr w:rsidR="0077148E">
        <w:tc>
          <w:tcPr>
            <w:tcW w:w="720" w:type="dxa"/>
            <w:vAlign w:val="center"/>
          </w:tcPr>
          <w:p w:rsidR="0077148E" w:rsidRDefault="0037655A">
            <w:pPr>
              <w:jc w:val="center"/>
            </w:pPr>
            <w:r>
              <w:rPr>
                <w:color w:val="000000"/>
                <w:sz w:val="24"/>
              </w:rPr>
              <w:t>21</w:t>
            </w:r>
          </w:p>
        </w:tc>
        <w:tc>
          <w:tcPr>
            <w:tcW w:w="4319" w:type="dxa"/>
            <w:vAlign w:val="center"/>
          </w:tcPr>
          <w:p w:rsidR="0077148E" w:rsidRDefault="0037655A">
            <w:r>
              <w:rPr>
                <w:color w:val="000000"/>
                <w:sz w:val="24"/>
              </w:rPr>
              <w:t>交银施罗德基金管理有限公司关于旗下基金所持停牌股票估值调整的公告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2015-06-13</w:t>
            </w:r>
          </w:p>
        </w:tc>
      </w:tr>
      <w:tr w:rsidR="0077148E">
        <w:tc>
          <w:tcPr>
            <w:tcW w:w="720" w:type="dxa"/>
            <w:vAlign w:val="center"/>
          </w:tcPr>
          <w:p w:rsidR="0077148E" w:rsidRDefault="0037655A">
            <w:pPr>
              <w:jc w:val="center"/>
            </w:pPr>
            <w:r>
              <w:rPr>
                <w:color w:val="000000"/>
                <w:sz w:val="24"/>
              </w:rPr>
              <w:t>22</w:t>
            </w:r>
          </w:p>
        </w:tc>
        <w:tc>
          <w:tcPr>
            <w:tcW w:w="4319" w:type="dxa"/>
            <w:vAlign w:val="center"/>
          </w:tcPr>
          <w:p w:rsidR="0077148E" w:rsidRDefault="0037655A">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77148E" w:rsidRDefault="0037655A">
            <w:r>
              <w:rPr>
                <w:color w:val="000000"/>
                <w:sz w:val="24"/>
              </w:rPr>
              <w:t>中国证券报、上海证券报、证券时报</w:t>
            </w:r>
          </w:p>
        </w:tc>
        <w:tc>
          <w:tcPr>
            <w:tcW w:w="1440" w:type="dxa"/>
            <w:vAlign w:val="center"/>
          </w:tcPr>
          <w:p w:rsidR="0077148E" w:rsidRDefault="0037655A">
            <w:pPr>
              <w:jc w:val="center"/>
            </w:pPr>
            <w:r>
              <w:rPr>
                <w:color w:val="000000"/>
                <w:sz w:val="24"/>
              </w:rPr>
              <w:t>2015-06-19</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7A45A9">
      <w:pPr>
        <w:pStyle w:val="1"/>
        <w:keepNext/>
        <w:keepLines/>
        <w:widowControl w:val="0"/>
        <w:spacing w:beforeLines="100" w:before="312" w:afterLines="100" w:after="312" w:line="288" w:lineRule="auto"/>
        <w:jc w:val="center"/>
        <w:rPr>
          <w:b/>
          <w:bCs/>
          <w:szCs w:val="24"/>
          <w:lang w:val="en-US"/>
        </w:rPr>
      </w:pPr>
      <w:bookmarkStart w:id="98" w:name="_Toc428208427"/>
      <w:r w:rsidRPr="00035D71">
        <w:rPr>
          <w:b/>
          <w:bCs/>
          <w:szCs w:val="24"/>
          <w:lang w:val="en-US"/>
        </w:rPr>
        <w:t xml:space="preserve">§11 </w:t>
      </w:r>
      <w:r w:rsidRPr="00035D71">
        <w:rPr>
          <w:b/>
          <w:bCs/>
          <w:szCs w:val="24"/>
          <w:lang w:val="en-US"/>
        </w:rPr>
        <w:t>影响投资者决策的其他重要信息</w:t>
      </w:r>
      <w:bookmarkEnd w:id="98"/>
    </w:p>
    <w:p w:rsidR="0077148E" w:rsidRDefault="0037655A">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77148E" w:rsidRDefault="0037655A">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德阿尔法核心股票型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交银施罗德阿尔法核心混合型证券投资基金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F1024B" w:rsidRPr="00DA7878" w:rsidRDefault="001548F9" w:rsidP="007A45A9">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08428"/>
      <w:r w:rsidRPr="00035D71">
        <w:rPr>
          <w:b/>
          <w:bCs/>
          <w:szCs w:val="24"/>
          <w:lang w:val="en-US"/>
        </w:rPr>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208429"/>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77148E" w:rsidRDefault="0037655A">
      <w:pPr>
        <w:spacing w:before="29" w:line="288" w:lineRule="auto"/>
        <w:ind w:firstLineChars="200" w:firstLine="480"/>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77148E" w:rsidRDefault="0037655A">
      <w:pPr>
        <w:spacing w:before="29" w:line="288" w:lineRule="auto"/>
        <w:ind w:firstLineChars="200" w:firstLine="480"/>
        <w:rPr>
          <w:color w:val="000000"/>
          <w:sz w:val="24"/>
        </w:rPr>
      </w:pPr>
      <w:r>
        <w:rPr>
          <w:color w:val="000000"/>
          <w:sz w:val="24"/>
        </w:rPr>
        <w:t>2</w:t>
      </w:r>
      <w:r>
        <w:rPr>
          <w:color w:val="000000"/>
          <w:sz w:val="24"/>
        </w:rPr>
        <w:t>、《交银施罗德阿尔法核心股票型证券投资基金基金合同》；</w:t>
      </w:r>
      <w:r>
        <w:rPr>
          <w:color w:val="000000"/>
          <w:sz w:val="24"/>
        </w:rPr>
        <w:t xml:space="preserve"> </w:t>
      </w:r>
    </w:p>
    <w:p w:rsidR="0077148E" w:rsidRDefault="0037655A">
      <w:pPr>
        <w:spacing w:before="29" w:line="288" w:lineRule="auto"/>
        <w:ind w:firstLineChars="200" w:firstLine="480"/>
        <w:rPr>
          <w:color w:val="000000"/>
          <w:sz w:val="24"/>
        </w:rPr>
      </w:pPr>
      <w:r>
        <w:rPr>
          <w:color w:val="000000"/>
          <w:sz w:val="24"/>
        </w:rPr>
        <w:t>3</w:t>
      </w:r>
      <w:r>
        <w:rPr>
          <w:color w:val="000000"/>
          <w:sz w:val="24"/>
        </w:rPr>
        <w:t>、《交银施罗德阿尔法核心股票型证券投资基金招募说明书》；</w:t>
      </w:r>
      <w:r>
        <w:rPr>
          <w:color w:val="000000"/>
          <w:sz w:val="24"/>
        </w:rPr>
        <w:t xml:space="preserve"> </w:t>
      </w:r>
    </w:p>
    <w:p w:rsidR="0077148E" w:rsidRDefault="0037655A">
      <w:pPr>
        <w:spacing w:before="29" w:line="288" w:lineRule="auto"/>
        <w:ind w:firstLineChars="200" w:firstLine="480"/>
        <w:rPr>
          <w:color w:val="000000"/>
          <w:sz w:val="24"/>
        </w:rPr>
      </w:pPr>
      <w:r>
        <w:rPr>
          <w:color w:val="000000"/>
          <w:sz w:val="24"/>
        </w:rPr>
        <w:t>4</w:t>
      </w:r>
      <w:r>
        <w:rPr>
          <w:color w:val="000000"/>
          <w:sz w:val="24"/>
        </w:rPr>
        <w:t>、《交银施罗德阿尔法核心股票型证券投资基金托管协议》；</w:t>
      </w:r>
    </w:p>
    <w:p w:rsidR="0077148E" w:rsidRDefault="0037655A">
      <w:pPr>
        <w:spacing w:before="29" w:line="288" w:lineRule="auto"/>
        <w:ind w:firstLineChars="200" w:firstLine="480"/>
        <w:rPr>
          <w:color w:val="000000"/>
          <w:sz w:val="24"/>
        </w:rPr>
      </w:pPr>
      <w:r>
        <w:rPr>
          <w:color w:val="000000"/>
          <w:sz w:val="24"/>
        </w:rPr>
        <w:t>5</w:t>
      </w:r>
      <w:r>
        <w:rPr>
          <w:color w:val="000000"/>
          <w:sz w:val="24"/>
        </w:rPr>
        <w:t>、关于募集交银施罗德阿尔法核心股票型证券投资基金之法律意见书；</w:t>
      </w:r>
    </w:p>
    <w:p w:rsidR="0077148E" w:rsidRDefault="0037655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7148E" w:rsidRDefault="0037655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、报告期内交银施罗德阿尔法核心股票型证券投资基金在指定报刊上各项公告的原稿。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08430"/>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08431"/>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77148E" w:rsidRDefault="0037655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AD7" w:rsidRDefault="00036AD7">
      <w:r>
        <w:separator/>
      </w:r>
    </w:p>
  </w:endnote>
  <w:endnote w:type="continuationSeparator" w:id="0">
    <w:p w:rsidR="00036AD7" w:rsidRDefault="0003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C14EF9"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C14EF9">
      <w:rPr>
        <w:kern w:val="0"/>
        <w:szCs w:val="21"/>
      </w:rPr>
      <w:fldChar w:fldCharType="begin"/>
    </w:r>
    <w:r>
      <w:rPr>
        <w:kern w:val="0"/>
        <w:szCs w:val="21"/>
      </w:rPr>
      <w:instrText xml:space="preserve"> PAGE </w:instrText>
    </w:r>
    <w:r w:rsidR="00C14EF9">
      <w:rPr>
        <w:kern w:val="0"/>
        <w:szCs w:val="21"/>
      </w:rPr>
      <w:fldChar w:fldCharType="separate"/>
    </w:r>
    <w:r w:rsidR="00D66456">
      <w:rPr>
        <w:noProof/>
        <w:kern w:val="0"/>
        <w:szCs w:val="21"/>
      </w:rPr>
      <w:t>3</w:t>
    </w:r>
    <w:r w:rsidR="00C14EF9">
      <w:rPr>
        <w:kern w:val="0"/>
        <w:szCs w:val="21"/>
      </w:rPr>
      <w:fldChar w:fldCharType="end"/>
    </w:r>
    <w:r>
      <w:rPr>
        <w:rFonts w:hint="eastAsia"/>
        <w:kern w:val="0"/>
        <w:szCs w:val="21"/>
      </w:rPr>
      <w:t>页共</w:t>
    </w:r>
    <w:r w:rsidR="00C14EF9">
      <w:rPr>
        <w:kern w:val="0"/>
        <w:szCs w:val="21"/>
      </w:rPr>
      <w:fldChar w:fldCharType="begin"/>
    </w:r>
    <w:r>
      <w:rPr>
        <w:kern w:val="0"/>
        <w:szCs w:val="21"/>
      </w:rPr>
      <w:instrText xml:space="preserve"> NUMPAGES </w:instrText>
    </w:r>
    <w:r w:rsidR="00C14EF9">
      <w:rPr>
        <w:kern w:val="0"/>
        <w:szCs w:val="21"/>
      </w:rPr>
      <w:fldChar w:fldCharType="separate"/>
    </w:r>
    <w:r w:rsidR="00D66456">
      <w:rPr>
        <w:noProof/>
        <w:kern w:val="0"/>
        <w:szCs w:val="21"/>
      </w:rPr>
      <w:t>49</w:t>
    </w:r>
    <w:r w:rsidR="00C14EF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AD7" w:rsidRDefault="00036AD7">
      <w:r>
        <w:separator/>
      </w:r>
    </w:p>
  </w:footnote>
  <w:footnote w:type="continuationSeparator" w:id="0">
    <w:p w:rsidR="00036AD7" w:rsidRDefault="00036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AD7"/>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60EC"/>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0920"/>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637"/>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68B0"/>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3F79"/>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544"/>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63B"/>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55A"/>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457"/>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29B"/>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5BFA"/>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D783E"/>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0B85"/>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677E"/>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48E"/>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0CD6"/>
    <w:rsid w:val="007A119B"/>
    <w:rsid w:val="007A1B35"/>
    <w:rsid w:val="007A2C84"/>
    <w:rsid w:val="007A2EA6"/>
    <w:rsid w:val="007A3680"/>
    <w:rsid w:val="007A3BCD"/>
    <w:rsid w:val="007A4354"/>
    <w:rsid w:val="007A45A9"/>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807"/>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2CD"/>
    <w:rsid w:val="008273D2"/>
    <w:rsid w:val="00830E92"/>
    <w:rsid w:val="008318F1"/>
    <w:rsid w:val="008320ED"/>
    <w:rsid w:val="00832A0F"/>
    <w:rsid w:val="00833205"/>
    <w:rsid w:val="00833724"/>
    <w:rsid w:val="00835179"/>
    <w:rsid w:val="008353D5"/>
    <w:rsid w:val="00835408"/>
    <w:rsid w:val="008358A2"/>
    <w:rsid w:val="008359DA"/>
    <w:rsid w:val="00835C2C"/>
    <w:rsid w:val="008364B6"/>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471"/>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3EB"/>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A71"/>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4726"/>
    <w:rsid w:val="00A853D8"/>
    <w:rsid w:val="00A8543B"/>
    <w:rsid w:val="00A85A89"/>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273"/>
    <w:rsid w:val="00B2737E"/>
    <w:rsid w:val="00B274DE"/>
    <w:rsid w:val="00B27A31"/>
    <w:rsid w:val="00B30B6A"/>
    <w:rsid w:val="00B31884"/>
    <w:rsid w:val="00B31D19"/>
    <w:rsid w:val="00B32AB3"/>
    <w:rsid w:val="00B32DAE"/>
    <w:rsid w:val="00B33825"/>
    <w:rsid w:val="00B33E8F"/>
    <w:rsid w:val="00B34912"/>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282"/>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4EF9"/>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434"/>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456"/>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139"/>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14C"/>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A00"/>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3B83D65-3E51-4639-9657-E116910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293243585">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49D53-3C4B-4F69-9050-49F6843B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49</Pages>
  <Words>6423</Words>
  <Characters>36612</Characters>
  <Application>Microsoft Office Word</Application>
  <DocSecurity>0</DocSecurity>
  <Lines>305</Lines>
  <Paragraphs>85</Paragraphs>
  <ScaleCrop>false</ScaleCrop>
  <Company/>
  <LinksUpToDate>false</LinksUpToDate>
  <CharactersWithSpaces>42950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荣华</cp:lastModifiedBy>
  <cp:revision>3219</cp:revision>
  <cp:lastPrinted>2007-07-19T00:46:00Z</cp:lastPrinted>
  <dcterms:created xsi:type="dcterms:W3CDTF">2013-08-19T07:44:00Z</dcterms:created>
  <dcterms:modified xsi:type="dcterms:W3CDTF">2015-08-27T10:24:00Z</dcterms:modified>
</cp:coreProperties>
</file>