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交银施罗德先进制造股票证券投资基金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交银先进制造股票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519704</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519704(</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519705(</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6</w:t>
            </w:r>
            <w:r w:rsidRPr="0060695C">
              <w:rPr>
                <w:sz w:val="24"/>
              </w:rPr>
              <w:t>月</w:t>
            </w:r>
            <w:r w:rsidRPr="0060695C">
              <w:rPr>
                <w:sz w:val="24"/>
              </w:rPr>
              <w:t>22</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338,309,889.89</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申银万国装备制造指数收益率</w:t>
            </w:r>
            <w:r w:rsidRPr="0060695C">
              <w:rPr>
                <w:sz w:val="24"/>
              </w:rPr>
              <w:t>+25%×</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本基金是一只股票型基金，属于基金中的高风险品种，本基金的风险与预期收益高于混合型基金、债券型基金和货币市场基金。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lastRenderedPageBreak/>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348,107,959.99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292,186,455.88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0.8730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75.06%</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1.236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778,631,598.54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2.302</w:t>
            </w:r>
          </w:p>
        </w:tc>
      </w:tr>
    </w:tbl>
    <w:bookmarkEnd w:id="14"/>
    <w:bookmarkEnd w:id="15"/>
    <w:p w:rsidR="00480735" w:rsidRDefault="005A2E4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480735">
        <w:tc>
          <w:tcPr>
            <w:tcW w:w="1497" w:type="dxa"/>
            <w:vAlign w:val="center"/>
          </w:tcPr>
          <w:p w:rsidR="00480735" w:rsidRDefault="005A2E4B">
            <w:pPr>
              <w:jc w:val="left"/>
            </w:pPr>
            <w:r>
              <w:rPr>
                <w:color w:val="000000"/>
                <w:sz w:val="24"/>
              </w:rPr>
              <w:t>过去一个月</w:t>
            </w:r>
          </w:p>
        </w:tc>
        <w:tc>
          <w:tcPr>
            <w:tcW w:w="1251" w:type="dxa"/>
            <w:vAlign w:val="center"/>
          </w:tcPr>
          <w:p w:rsidR="00480735" w:rsidRDefault="005A2E4B">
            <w:pPr>
              <w:jc w:val="center"/>
            </w:pPr>
            <w:r>
              <w:rPr>
                <w:color w:val="000000"/>
                <w:sz w:val="24"/>
              </w:rPr>
              <w:t>-10.60%</w:t>
            </w:r>
          </w:p>
        </w:tc>
        <w:tc>
          <w:tcPr>
            <w:tcW w:w="1250" w:type="dxa"/>
            <w:vAlign w:val="center"/>
          </w:tcPr>
          <w:p w:rsidR="00480735" w:rsidRDefault="005A2E4B">
            <w:pPr>
              <w:jc w:val="center"/>
            </w:pPr>
            <w:r>
              <w:rPr>
                <w:color w:val="000000"/>
                <w:sz w:val="24"/>
              </w:rPr>
              <w:t>3.95%</w:t>
            </w:r>
          </w:p>
        </w:tc>
        <w:tc>
          <w:tcPr>
            <w:tcW w:w="1250" w:type="dxa"/>
            <w:vAlign w:val="center"/>
          </w:tcPr>
          <w:p w:rsidR="00480735" w:rsidRDefault="005A2E4B">
            <w:pPr>
              <w:jc w:val="center"/>
            </w:pPr>
            <w:r>
              <w:rPr>
                <w:color w:val="000000"/>
                <w:sz w:val="24"/>
              </w:rPr>
              <w:t>-10.53%</w:t>
            </w:r>
          </w:p>
        </w:tc>
        <w:tc>
          <w:tcPr>
            <w:tcW w:w="1250" w:type="dxa"/>
            <w:vAlign w:val="center"/>
          </w:tcPr>
          <w:p w:rsidR="00480735" w:rsidRDefault="005A2E4B">
            <w:pPr>
              <w:jc w:val="center"/>
            </w:pPr>
            <w:r>
              <w:rPr>
                <w:color w:val="000000"/>
                <w:sz w:val="24"/>
              </w:rPr>
              <w:t>2.84%</w:t>
            </w:r>
          </w:p>
        </w:tc>
        <w:tc>
          <w:tcPr>
            <w:tcW w:w="1250" w:type="dxa"/>
            <w:vAlign w:val="center"/>
          </w:tcPr>
          <w:p w:rsidR="00480735" w:rsidRDefault="005A2E4B">
            <w:pPr>
              <w:jc w:val="center"/>
            </w:pPr>
            <w:r>
              <w:rPr>
                <w:color w:val="000000"/>
                <w:sz w:val="24"/>
              </w:rPr>
              <w:t>-0.07%</w:t>
            </w:r>
          </w:p>
        </w:tc>
        <w:tc>
          <w:tcPr>
            <w:tcW w:w="1250" w:type="dxa"/>
            <w:vAlign w:val="center"/>
          </w:tcPr>
          <w:p w:rsidR="00480735" w:rsidRDefault="005A2E4B">
            <w:pPr>
              <w:jc w:val="center"/>
            </w:pPr>
            <w:r>
              <w:rPr>
                <w:color w:val="000000"/>
                <w:sz w:val="24"/>
              </w:rPr>
              <w:t>1.11%</w:t>
            </w:r>
          </w:p>
        </w:tc>
      </w:tr>
      <w:tr w:rsidR="00480735">
        <w:tc>
          <w:tcPr>
            <w:tcW w:w="1497" w:type="dxa"/>
            <w:vAlign w:val="center"/>
          </w:tcPr>
          <w:p w:rsidR="00480735" w:rsidRDefault="005A2E4B">
            <w:pPr>
              <w:jc w:val="left"/>
            </w:pPr>
            <w:r>
              <w:rPr>
                <w:color w:val="000000"/>
                <w:sz w:val="24"/>
              </w:rPr>
              <w:t>过去三个月</w:t>
            </w:r>
          </w:p>
        </w:tc>
        <w:tc>
          <w:tcPr>
            <w:tcW w:w="1251" w:type="dxa"/>
            <w:vAlign w:val="center"/>
          </w:tcPr>
          <w:p w:rsidR="00480735" w:rsidRDefault="005A2E4B">
            <w:pPr>
              <w:jc w:val="center"/>
            </w:pPr>
            <w:r>
              <w:rPr>
                <w:color w:val="000000"/>
                <w:sz w:val="24"/>
              </w:rPr>
              <w:t>22.77%</w:t>
            </w:r>
          </w:p>
        </w:tc>
        <w:tc>
          <w:tcPr>
            <w:tcW w:w="1250" w:type="dxa"/>
            <w:vAlign w:val="center"/>
          </w:tcPr>
          <w:p w:rsidR="00480735" w:rsidRDefault="005A2E4B">
            <w:pPr>
              <w:jc w:val="center"/>
            </w:pPr>
            <w:r>
              <w:rPr>
                <w:color w:val="000000"/>
                <w:sz w:val="24"/>
              </w:rPr>
              <w:t>2.94%</w:t>
            </w:r>
          </w:p>
        </w:tc>
        <w:tc>
          <w:tcPr>
            <w:tcW w:w="1250" w:type="dxa"/>
            <w:vAlign w:val="center"/>
          </w:tcPr>
          <w:p w:rsidR="00480735" w:rsidRDefault="005A2E4B">
            <w:pPr>
              <w:jc w:val="center"/>
            </w:pPr>
            <w:r>
              <w:rPr>
                <w:color w:val="000000"/>
                <w:sz w:val="24"/>
              </w:rPr>
              <w:t>19.87%</w:t>
            </w:r>
          </w:p>
        </w:tc>
        <w:tc>
          <w:tcPr>
            <w:tcW w:w="1250" w:type="dxa"/>
            <w:vAlign w:val="center"/>
          </w:tcPr>
          <w:p w:rsidR="00480735" w:rsidRDefault="005A2E4B">
            <w:pPr>
              <w:jc w:val="center"/>
            </w:pPr>
            <w:r>
              <w:rPr>
                <w:color w:val="000000"/>
                <w:sz w:val="24"/>
              </w:rPr>
              <w:t>2.19%</w:t>
            </w:r>
          </w:p>
        </w:tc>
        <w:tc>
          <w:tcPr>
            <w:tcW w:w="1250" w:type="dxa"/>
            <w:vAlign w:val="center"/>
          </w:tcPr>
          <w:p w:rsidR="00480735" w:rsidRDefault="005A2E4B">
            <w:pPr>
              <w:jc w:val="center"/>
            </w:pPr>
            <w:r>
              <w:rPr>
                <w:color w:val="000000"/>
                <w:sz w:val="24"/>
              </w:rPr>
              <w:t>2.90%</w:t>
            </w:r>
          </w:p>
        </w:tc>
        <w:tc>
          <w:tcPr>
            <w:tcW w:w="1250" w:type="dxa"/>
            <w:vAlign w:val="center"/>
          </w:tcPr>
          <w:p w:rsidR="00480735" w:rsidRDefault="005A2E4B">
            <w:pPr>
              <w:jc w:val="center"/>
            </w:pPr>
            <w:r>
              <w:rPr>
                <w:color w:val="000000"/>
                <w:sz w:val="24"/>
              </w:rPr>
              <w:t>0.75%</w:t>
            </w:r>
          </w:p>
        </w:tc>
      </w:tr>
      <w:tr w:rsidR="00480735">
        <w:tc>
          <w:tcPr>
            <w:tcW w:w="1497" w:type="dxa"/>
            <w:vAlign w:val="center"/>
          </w:tcPr>
          <w:p w:rsidR="00480735" w:rsidRDefault="005A2E4B">
            <w:pPr>
              <w:jc w:val="left"/>
            </w:pPr>
            <w:r>
              <w:rPr>
                <w:color w:val="000000"/>
                <w:sz w:val="24"/>
              </w:rPr>
              <w:lastRenderedPageBreak/>
              <w:t>过去六个月</w:t>
            </w:r>
          </w:p>
        </w:tc>
        <w:tc>
          <w:tcPr>
            <w:tcW w:w="1251" w:type="dxa"/>
            <w:vAlign w:val="center"/>
          </w:tcPr>
          <w:p w:rsidR="00480735" w:rsidRDefault="005A2E4B">
            <w:pPr>
              <w:jc w:val="center"/>
            </w:pPr>
            <w:r>
              <w:rPr>
                <w:color w:val="000000"/>
                <w:sz w:val="24"/>
              </w:rPr>
              <w:t>75.06%</w:t>
            </w:r>
          </w:p>
        </w:tc>
        <w:tc>
          <w:tcPr>
            <w:tcW w:w="1250" w:type="dxa"/>
            <w:vAlign w:val="center"/>
          </w:tcPr>
          <w:p w:rsidR="00480735" w:rsidRDefault="005A2E4B">
            <w:pPr>
              <w:jc w:val="center"/>
            </w:pPr>
            <w:r>
              <w:rPr>
                <w:color w:val="000000"/>
                <w:sz w:val="24"/>
              </w:rPr>
              <w:t>2.35%</w:t>
            </w:r>
          </w:p>
        </w:tc>
        <w:tc>
          <w:tcPr>
            <w:tcW w:w="1250" w:type="dxa"/>
            <w:vAlign w:val="center"/>
          </w:tcPr>
          <w:p w:rsidR="00480735" w:rsidRDefault="005A2E4B">
            <w:pPr>
              <w:jc w:val="center"/>
            </w:pPr>
            <w:r>
              <w:rPr>
                <w:color w:val="000000"/>
                <w:sz w:val="24"/>
              </w:rPr>
              <w:t>55.86%</w:t>
            </w:r>
          </w:p>
        </w:tc>
        <w:tc>
          <w:tcPr>
            <w:tcW w:w="1250" w:type="dxa"/>
            <w:vAlign w:val="center"/>
          </w:tcPr>
          <w:p w:rsidR="00480735" w:rsidRDefault="005A2E4B">
            <w:pPr>
              <w:jc w:val="center"/>
            </w:pPr>
            <w:r>
              <w:rPr>
                <w:color w:val="000000"/>
                <w:sz w:val="24"/>
              </w:rPr>
              <w:t>1.74%</w:t>
            </w:r>
          </w:p>
        </w:tc>
        <w:tc>
          <w:tcPr>
            <w:tcW w:w="1250" w:type="dxa"/>
            <w:vAlign w:val="center"/>
          </w:tcPr>
          <w:p w:rsidR="00480735" w:rsidRDefault="005A2E4B">
            <w:pPr>
              <w:jc w:val="center"/>
            </w:pPr>
            <w:r>
              <w:rPr>
                <w:color w:val="000000"/>
                <w:sz w:val="24"/>
              </w:rPr>
              <w:t>19.20%</w:t>
            </w:r>
          </w:p>
        </w:tc>
        <w:tc>
          <w:tcPr>
            <w:tcW w:w="1250" w:type="dxa"/>
            <w:vAlign w:val="center"/>
          </w:tcPr>
          <w:p w:rsidR="00480735" w:rsidRDefault="005A2E4B">
            <w:pPr>
              <w:jc w:val="center"/>
            </w:pPr>
            <w:r>
              <w:rPr>
                <w:color w:val="000000"/>
                <w:sz w:val="24"/>
              </w:rPr>
              <w:t>0.61%</w:t>
            </w:r>
          </w:p>
        </w:tc>
      </w:tr>
      <w:tr w:rsidR="00480735">
        <w:tc>
          <w:tcPr>
            <w:tcW w:w="1497" w:type="dxa"/>
            <w:vAlign w:val="center"/>
          </w:tcPr>
          <w:p w:rsidR="00480735" w:rsidRDefault="005A2E4B">
            <w:pPr>
              <w:jc w:val="left"/>
            </w:pPr>
            <w:r>
              <w:rPr>
                <w:color w:val="000000"/>
                <w:sz w:val="24"/>
              </w:rPr>
              <w:t>过去一年</w:t>
            </w:r>
          </w:p>
        </w:tc>
        <w:tc>
          <w:tcPr>
            <w:tcW w:w="1251" w:type="dxa"/>
            <w:vAlign w:val="center"/>
          </w:tcPr>
          <w:p w:rsidR="00480735" w:rsidRDefault="005A2E4B">
            <w:pPr>
              <w:jc w:val="center"/>
            </w:pPr>
            <w:r>
              <w:rPr>
                <w:color w:val="000000"/>
                <w:sz w:val="24"/>
              </w:rPr>
              <w:t>95.75%</w:t>
            </w:r>
          </w:p>
        </w:tc>
        <w:tc>
          <w:tcPr>
            <w:tcW w:w="1250" w:type="dxa"/>
            <w:vAlign w:val="center"/>
          </w:tcPr>
          <w:p w:rsidR="00480735" w:rsidRDefault="005A2E4B">
            <w:pPr>
              <w:jc w:val="center"/>
            </w:pPr>
            <w:r>
              <w:rPr>
                <w:color w:val="000000"/>
                <w:sz w:val="24"/>
              </w:rPr>
              <w:t>1.84%</w:t>
            </w:r>
          </w:p>
        </w:tc>
        <w:tc>
          <w:tcPr>
            <w:tcW w:w="1250" w:type="dxa"/>
            <w:vAlign w:val="center"/>
          </w:tcPr>
          <w:p w:rsidR="00480735" w:rsidRDefault="005A2E4B">
            <w:pPr>
              <w:jc w:val="center"/>
            </w:pPr>
            <w:r>
              <w:rPr>
                <w:color w:val="000000"/>
                <w:sz w:val="24"/>
              </w:rPr>
              <w:t>89.71%</w:t>
            </w:r>
          </w:p>
        </w:tc>
        <w:tc>
          <w:tcPr>
            <w:tcW w:w="1250" w:type="dxa"/>
            <w:vAlign w:val="center"/>
          </w:tcPr>
          <w:p w:rsidR="00480735" w:rsidRDefault="005A2E4B">
            <w:pPr>
              <w:jc w:val="center"/>
            </w:pPr>
            <w:r>
              <w:rPr>
                <w:color w:val="000000"/>
                <w:sz w:val="24"/>
              </w:rPr>
              <w:t>1.39%</w:t>
            </w:r>
          </w:p>
        </w:tc>
        <w:tc>
          <w:tcPr>
            <w:tcW w:w="1250" w:type="dxa"/>
            <w:vAlign w:val="center"/>
          </w:tcPr>
          <w:p w:rsidR="00480735" w:rsidRDefault="005A2E4B">
            <w:pPr>
              <w:jc w:val="center"/>
            </w:pPr>
            <w:r>
              <w:rPr>
                <w:color w:val="000000"/>
                <w:sz w:val="24"/>
              </w:rPr>
              <w:t>6.04%</w:t>
            </w:r>
          </w:p>
        </w:tc>
        <w:tc>
          <w:tcPr>
            <w:tcW w:w="1250" w:type="dxa"/>
            <w:vAlign w:val="center"/>
          </w:tcPr>
          <w:p w:rsidR="00480735" w:rsidRDefault="005A2E4B">
            <w:pPr>
              <w:jc w:val="center"/>
            </w:pPr>
            <w:r>
              <w:rPr>
                <w:color w:val="000000"/>
                <w:sz w:val="24"/>
              </w:rPr>
              <w:t>0.45%</w:t>
            </w:r>
          </w:p>
        </w:tc>
      </w:tr>
      <w:tr w:rsidR="00480735">
        <w:tc>
          <w:tcPr>
            <w:tcW w:w="1497" w:type="dxa"/>
            <w:vAlign w:val="center"/>
          </w:tcPr>
          <w:p w:rsidR="00480735" w:rsidRDefault="005A2E4B">
            <w:pPr>
              <w:jc w:val="left"/>
            </w:pPr>
            <w:r>
              <w:rPr>
                <w:color w:val="000000"/>
                <w:sz w:val="24"/>
              </w:rPr>
              <w:t>过去三年</w:t>
            </w:r>
          </w:p>
        </w:tc>
        <w:tc>
          <w:tcPr>
            <w:tcW w:w="1251" w:type="dxa"/>
            <w:vAlign w:val="center"/>
          </w:tcPr>
          <w:p w:rsidR="00480735" w:rsidRDefault="005A2E4B">
            <w:pPr>
              <w:jc w:val="center"/>
            </w:pPr>
            <w:r>
              <w:rPr>
                <w:color w:val="000000"/>
                <w:sz w:val="24"/>
              </w:rPr>
              <w:t>173.40%</w:t>
            </w:r>
          </w:p>
        </w:tc>
        <w:tc>
          <w:tcPr>
            <w:tcW w:w="1250" w:type="dxa"/>
            <w:vAlign w:val="center"/>
          </w:tcPr>
          <w:p w:rsidR="00480735" w:rsidRDefault="005A2E4B">
            <w:pPr>
              <w:jc w:val="center"/>
            </w:pPr>
            <w:r>
              <w:rPr>
                <w:color w:val="000000"/>
                <w:sz w:val="24"/>
              </w:rPr>
              <w:t>1.44%</w:t>
            </w:r>
          </w:p>
        </w:tc>
        <w:tc>
          <w:tcPr>
            <w:tcW w:w="1250" w:type="dxa"/>
            <w:vAlign w:val="center"/>
          </w:tcPr>
          <w:p w:rsidR="00480735" w:rsidRDefault="005A2E4B">
            <w:pPr>
              <w:jc w:val="center"/>
            </w:pPr>
            <w:r>
              <w:rPr>
                <w:color w:val="000000"/>
                <w:sz w:val="24"/>
              </w:rPr>
              <w:t>133.93%</w:t>
            </w:r>
          </w:p>
        </w:tc>
        <w:tc>
          <w:tcPr>
            <w:tcW w:w="1250" w:type="dxa"/>
            <w:vAlign w:val="center"/>
          </w:tcPr>
          <w:p w:rsidR="00480735" w:rsidRDefault="005A2E4B">
            <w:pPr>
              <w:jc w:val="center"/>
            </w:pPr>
            <w:r>
              <w:rPr>
                <w:color w:val="000000"/>
                <w:sz w:val="24"/>
              </w:rPr>
              <w:t>1.20%</w:t>
            </w:r>
          </w:p>
        </w:tc>
        <w:tc>
          <w:tcPr>
            <w:tcW w:w="1250" w:type="dxa"/>
            <w:vAlign w:val="center"/>
          </w:tcPr>
          <w:p w:rsidR="00480735" w:rsidRDefault="005A2E4B">
            <w:pPr>
              <w:jc w:val="center"/>
            </w:pPr>
            <w:r>
              <w:rPr>
                <w:color w:val="000000"/>
                <w:sz w:val="24"/>
              </w:rPr>
              <w:t>39.47%</w:t>
            </w:r>
          </w:p>
        </w:tc>
        <w:tc>
          <w:tcPr>
            <w:tcW w:w="1250" w:type="dxa"/>
            <w:vAlign w:val="center"/>
          </w:tcPr>
          <w:p w:rsidR="00480735" w:rsidRDefault="005A2E4B">
            <w:pPr>
              <w:jc w:val="center"/>
            </w:pPr>
            <w:r>
              <w:rPr>
                <w:color w:val="000000"/>
                <w:sz w:val="24"/>
              </w:rPr>
              <w:t>0.24%</w:t>
            </w:r>
          </w:p>
        </w:tc>
      </w:tr>
      <w:tr w:rsidR="00480735">
        <w:tc>
          <w:tcPr>
            <w:tcW w:w="1497" w:type="dxa"/>
            <w:vAlign w:val="center"/>
          </w:tcPr>
          <w:p w:rsidR="00480735" w:rsidRDefault="005A2E4B">
            <w:pPr>
              <w:jc w:val="left"/>
            </w:pPr>
            <w:r>
              <w:rPr>
                <w:color w:val="000000"/>
                <w:sz w:val="24"/>
              </w:rPr>
              <w:t>自基金合同生效起至今</w:t>
            </w:r>
          </w:p>
        </w:tc>
        <w:tc>
          <w:tcPr>
            <w:tcW w:w="1251" w:type="dxa"/>
            <w:vAlign w:val="center"/>
          </w:tcPr>
          <w:p w:rsidR="00480735" w:rsidRDefault="005A2E4B">
            <w:pPr>
              <w:jc w:val="center"/>
            </w:pPr>
            <w:r>
              <w:rPr>
                <w:color w:val="000000"/>
                <w:sz w:val="24"/>
              </w:rPr>
              <w:t>130.20%</w:t>
            </w:r>
          </w:p>
        </w:tc>
        <w:tc>
          <w:tcPr>
            <w:tcW w:w="1250" w:type="dxa"/>
            <w:vAlign w:val="center"/>
          </w:tcPr>
          <w:p w:rsidR="00480735" w:rsidRDefault="005A2E4B">
            <w:pPr>
              <w:jc w:val="center"/>
            </w:pPr>
            <w:r>
              <w:rPr>
                <w:color w:val="000000"/>
                <w:sz w:val="24"/>
              </w:rPr>
              <w:t>1.33%</w:t>
            </w:r>
          </w:p>
        </w:tc>
        <w:tc>
          <w:tcPr>
            <w:tcW w:w="1250" w:type="dxa"/>
            <w:vAlign w:val="center"/>
          </w:tcPr>
          <w:p w:rsidR="00480735" w:rsidRDefault="005A2E4B">
            <w:pPr>
              <w:jc w:val="center"/>
            </w:pPr>
            <w:r>
              <w:rPr>
                <w:color w:val="000000"/>
                <w:sz w:val="24"/>
              </w:rPr>
              <w:t>95.71%</w:t>
            </w:r>
          </w:p>
        </w:tc>
        <w:tc>
          <w:tcPr>
            <w:tcW w:w="1250" w:type="dxa"/>
            <w:vAlign w:val="center"/>
          </w:tcPr>
          <w:p w:rsidR="00480735" w:rsidRDefault="005A2E4B">
            <w:pPr>
              <w:jc w:val="center"/>
            </w:pPr>
            <w:r>
              <w:rPr>
                <w:color w:val="000000"/>
                <w:sz w:val="24"/>
              </w:rPr>
              <w:t>1.20%</w:t>
            </w:r>
          </w:p>
        </w:tc>
        <w:tc>
          <w:tcPr>
            <w:tcW w:w="1250" w:type="dxa"/>
            <w:vAlign w:val="center"/>
          </w:tcPr>
          <w:p w:rsidR="00480735" w:rsidRDefault="005A2E4B">
            <w:pPr>
              <w:jc w:val="center"/>
            </w:pPr>
            <w:r>
              <w:rPr>
                <w:color w:val="000000"/>
                <w:sz w:val="24"/>
              </w:rPr>
              <w:t>34.49%</w:t>
            </w:r>
          </w:p>
        </w:tc>
        <w:tc>
          <w:tcPr>
            <w:tcW w:w="1250" w:type="dxa"/>
            <w:vAlign w:val="center"/>
          </w:tcPr>
          <w:p w:rsidR="00480735" w:rsidRDefault="005A2E4B">
            <w:pPr>
              <w:jc w:val="center"/>
            </w:pPr>
            <w:r>
              <w:rPr>
                <w:color w:val="000000"/>
                <w:sz w:val="24"/>
              </w:rPr>
              <w:t>0.13%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申银万国装备制造指数收益率</w:t>
      </w:r>
      <w:r w:rsidRPr="0060695C">
        <w:rPr>
          <w:kern w:val="0"/>
          <w:sz w:val="24"/>
        </w:rPr>
        <w:t>+25%×</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交银施罗德先进制造股票证券投资基金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2011</w:t>
      </w:r>
      <w:r w:rsidR="001548F9" w:rsidRPr="0060695C">
        <w:rPr>
          <w:rFonts w:ascii="Times New Roman" w:hAnsi="Times New Roman"/>
          <w:sz w:val="24"/>
          <w:szCs w:val="24"/>
        </w:rPr>
        <w:t>年</w:t>
      </w:r>
      <w:r w:rsidR="001548F9" w:rsidRPr="0060695C">
        <w:rPr>
          <w:rFonts w:ascii="Times New Roman" w:hAnsi="Times New Roman"/>
          <w:sz w:val="24"/>
          <w:szCs w:val="24"/>
        </w:rPr>
        <w:t>6</w:t>
      </w:r>
      <w:r w:rsidR="001548F9" w:rsidRPr="0060695C">
        <w:rPr>
          <w:rFonts w:ascii="Times New Roman" w:hAnsi="Times New Roman"/>
          <w:sz w:val="24"/>
          <w:szCs w:val="24"/>
        </w:rPr>
        <w:t>月</w:t>
      </w:r>
      <w:r w:rsidR="001548F9" w:rsidRPr="0060695C">
        <w:rPr>
          <w:rFonts w:ascii="Times New Roman" w:hAnsi="Times New Roman"/>
          <w:sz w:val="24"/>
          <w:szCs w:val="24"/>
        </w:rPr>
        <w:t>22</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24003D1A" wp14:editId="3834DFE5">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480735" w:rsidRDefault="005A2E4B">
      <w:pPr>
        <w:spacing w:before="29" w:line="288" w:lineRule="auto"/>
        <w:ind w:firstLineChars="200" w:firstLine="480"/>
        <w:rPr>
          <w:color w:val="000000"/>
          <w:sz w:val="24"/>
        </w:rPr>
      </w:pPr>
      <w:r>
        <w:rPr>
          <w:color w:val="000000"/>
          <w:sz w:val="24"/>
        </w:rPr>
        <w:lastRenderedPageBreak/>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480735">
        <w:tc>
          <w:tcPr>
            <w:tcW w:w="1033" w:type="dxa"/>
            <w:vAlign w:val="center"/>
          </w:tcPr>
          <w:p w:rsidR="00480735" w:rsidRDefault="005A2E4B">
            <w:pPr>
              <w:jc w:val="center"/>
            </w:pPr>
            <w:r>
              <w:rPr>
                <w:color w:val="000000"/>
                <w:sz w:val="24"/>
              </w:rPr>
              <w:t>王少成</w:t>
            </w:r>
          </w:p>
        </w:tc>
        <w:tc>
          <w:tcPr>
            <w:tcW w:w="1416" w:type="dxa"/>
            <w:vAlign w:val="center"/>
          </w:tcPr>
          <w:p w:rsidR="00480735" w:rsidRDefault="005A2E4B">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126" w:type="dxa"/>
            <w:vAlign w:val="center"/>
          </w:tcPr>
          <w:p w:rsidR="00480735" w:rsidRDefault="005A2E4B">
            <w:pPr>
              <w:jc w:val="center"/>
            </w:pPr>
            <w:r>
              <w:rPr>
                <w:color w:val="000000"/>
                <w:sz w:val="24"/>
              </w:rPr>
              <w:t>2013-03-21</w:t>
            </w:r>
          </w:p>
        </w:tc>
        <w:tc>
          <w:tcPr>
            <w:tcW w:w="1192" w:type="dxa"/>
            <w:vAlign w:val="center"/>
          </w:tcPr>
          <w:p w:rsidR="00480735" w:rsidRDefault="005A2E4B">
            <w:pPr>
              <w:jc w:val="center"/>
            </w:pPr>
            <w:r>
              <w:rPr>
                <w:color w:val="000000"/>
                <w:sz w:val="24"/>
              </w:rPr>
              <w:t>-</w:t>
            </w:r>
          </w:p>
        </w:tc>
        <w:tc>
          <w:tcPr>
            <w:tcW w:w="1169" w:type="dxa"/>
            <w:vAlign w:val="center"/>
          </w:tcPr>
          <w:p w:rsidR="00480735" w:rsidRDefault="005A2E4B">
            <w:pPr>
              <w:jc w:val="center"/>
            </w:pPr>
            <w:r>
              <w:rPr>
                <w:color w:val="000000"/>
                <w:sz w:val="24"/>
              </w:rPr>
              <w:t>11</w:t>
            </w:r>
            <w:r>
              <w:rPr>
                <w:color w:val="000000"/>
                <w:sz w:val="24"/>
              </w:rPr>
              <w:t>年</w:t>
            </w:r>
          </w:p>
        </w:tc>
        <w:tc>
          <w:tcPr>
            <w:tcW w:w="3062" w:type="dxa"/>
            <w:vAlign w:val="center"/>
          </w:tcPr>
          <w:p w:rsidR="00480735" w:rsidRDefault="005A2E4B">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r w:rsidR="00480735">
        <w:tc>
          <w:tcPr>
            <w:tcW w:w="1033" w:type="dxa"/>
            <w:vAlign w:val="center"/>
          </w:tcPr>
          <w:p w:rsidR="00480735" w:rsidRDefault="005A2E4B">
            <w:pPr>
              <w:jc w:val="center"/>
            </w:pPr>
            <w:r>
              <w:rPr>
                <w:color w:val="000000"/>
                <w:sz w:val="24"/>
              </w:rPr>
              <w:t>任相栋</w:t>
            </w:r>
          </w:p>
        </w:tc>
        <w:tc>
          <w:tcPr>
            <w:tcW w:w="1416" w:type="dxa"/>
            <w:vAlign w:val="center"/>
          </w:tcPr>
          <w:p w:rsidR="00480735" w:rsidRDefault="005A2E4B">
            <w:pPr>
              <w:jc w:val="center"/>
            </w:pPr>
            <w:r>
              <w:rPr>
                <w:color w:val="000000"/>
                <w:sz w:val="24"/>
              </w:rPr>
              <w:t>交银先进制造股票的基金经理</w:t>
            </w:r>
          </w:p>
        </w:tc>
        <w:tc>
          <w:tcPr>
            <w:tcW w:w="1126" w:type="dxa"/>
            <w:vAlign w:val="center"/>
          </w:tcPr>
          <w:p w:rsidR="00480735" w:rsidRDefault="005A2E4B">
            <w:pPr>
              <w:jc w:val="center"/>
            </w:pPr>
            <w:r>
              <w:rPr>
                <w:color w:val="000000"/>
                <w:sz w:val="24"/>
              </w:rPr>
              <w:t>2015-01-21</w:t>
            </w:r>
          </w:p>
        </w:tc>
        <w:tc>
          <w:tcPr>
            <w:tcW w:w="1192" w:type="dxa"/>
            <w:vAlign w:val="center"/>
          </w:tcPr>
          <w:p w:rsidR="00480735" w:rsidRDefault="005A2E4B">
            <w:pPr>
              <w:jc w:val="center"/>
            </w:pPr>
            <w:r>
              <w:rPr>
                <w:color w:val="000000"/>
                <w:sz w:val="24"/>
              </w:rPr>
              <w:t>-</w:t>
            </w:r>
          </w:p>
        </w:tc>
        <w:tc>
          <w:tcPr>
            <w:tcW w:w="1169" w:type="dxa"/>
            <w:vAlign w:val="center"/>
          </w:tcPr>
          <w:p w:rsidR="00480735" w:rsidRDefault="005A2E4B">
            <w:pPr>
              <w:jc w:val="center"/>
            </w:pPr>
            <w:r>
              <w:rPr>
                <w:color w:val="000000"/>
                <w:sz w:val="24"/>
              </w:rPr>
              <w:t>5</w:t>
            </w:r>
            <w:r>
              <w:rPr>
                <w:color w:val="000000"/>
                <w:sz w:val="24"/>
              </w:rPr>
              <w:t>年</w:t>
            </w:r>
          </w:p>
        </w:tc>
        <w:tc>
          <w:tcPr>
            <w:tcW w:w="3062" w:type="dxa"/>
            <w:vAlign w:val="center"/>
          </w:tcPr>
          <w:p w:rsidR="00480735" w:rsidRDefault="005A2E4B">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480735" w:rsidRDefault="005A2E4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480735" w:rsidRDefault="005A2E4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w:t>
      </w:r>
      <w:r w:rsidRPr="0060695C">
        <w:rPr>
          <w:kern w:val="0"/>
          <w:sz w:val="24"/>
        </w:rPr>
        <w:t>2015</w:t>
      </w:r>
      <w:r w:rsidRPr="0060695C">
        <w:rPr>
          <w:kern w:val="0"/>
          <w:sz w:val="24"/>
        </w:rPr>
        <w:t>年</w:t>
      </w:r>
      <w:r w:rsidRPr="0060695C">
        <w:rPr>
          <w:kern w:val="0"/>
          <w:sz w:val="24"/>
        </w:rPr>
        <w:t>8</w:t>
      </w:r>
      <w:r w:rsidRPr="0060695C">
        <w:rPr>
          <w:kern w:val="0"/>
          <w:sz w:val="24"/>
        </w:rPr>
        <w:t>月</w:t>
      </w:r>
      <w:r w:rsidRPr="0060695C">
        <w:rPr>
          <w:kern w:val="0"/>
          <w:sz w:val="24"/>
        </w:rPr>
        <w:t>15</w:t>
      </w:r>
      <w:r w:rsidRPr="0060695C">
        <w:rPr>
          <w:kern w:val="0"/>
          <w:sz w:val="24"/>
        </w:rPr>
        <w:t>日本基金管理人发布公告，经公司领导办公会议审议通过，王少成先生自</w:t>
      </w:r>
      <w:r w:rsidRPr="0060695C">
        <w:rPr>
          <w:kern w:val="0"/>
          <w:sz w:val="24"/>
        </w:rPr>
        <w:t>2015</w:t>
      </w:r>
      <w:r w:rsidRPr="0060695C">
        <w:rPr>
          <w:kern w:val="0"/>
          <w:sz w:val="24"/>
        </w:rPr>
        <w:t>年</w:t>
      </w:r>
      <w:r w:rsidRPr="0060695C">
        <w:rPr>
          <w:kern w:val="0"/>
          <w:sz w:val="24"/>
        </w:rPr>
        <w:t>8</w:t>
      </w:r>
      <w:r w:rsidRPr="0060695C">
        <w:rPr>
          <w:kern w:val="0"/>
          <w:sz w:val="24"/>
        </w:rPr>
        <w:t>月</w:t>
      </w:r>
      <w:r w:rsidRPr="0060695C">
        <w:rPr>
          <w:kern w:val="0"/>
          <w:sz w:val="24"/>
        </w:rPr>
        <w:t>15</w:t>
      </w:r>
      <w:r w:rsidRPr="0060695C">
        <w:rPr>
          <w:kern w:val="0"/>
          <w:sz w:val="24"/>
        </w:rPr>
        <w:t>日起不再担任本基金基金经理。除此之外基金经理（或基金经理小组）期后变动（如有）敬请关注基金管理人发布的相关公告。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480735" w:rsidRDefault="005A2E4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480735" w:rsidRDefault="005A2E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0735" w:rsidRDefault="005A2E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0735" w:rsidRDefault="005A2E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w:t>
      </w:r>
      <w:r w:rsidRPr="0060695C">
        <w:rPr>
          <w:color w:val="000000"/>
          <w:sz w:val="24"/>
        </w:rPr>
        <w:lastRenderedPageBreak/>
        <w:t>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96668E" w:rsidRPr="0096668E">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480735" w:rsidRDefault="005A2E4B">
      <w:pPr>
        <w:spacing w:before="29" w:line="288" w:lineRule="auto"/>
        <w:ind w:firstLineChars="200" w:firstLine="480"/>
        <w:rPr>
          <w:color w:val="000000"/>
          <w:sz w:val="24"/>
        </w:rPr>
      </w:pPr>
      <w:r>
        <w:rPr>
          <w:color w:val="000000"/>
          <w:sz w:val="24"/>
        </w:rPr>
        <w:t>今年上半年国内经济形势延续了低增长、低通胀的态势，欧洲形势仍然低迷，美国部分经济指标走强，加息预期渐强。股票指数经历了一季度的狂飙后在二季度末下跌明显，市场巨大波动背后是投资者情绪的巨幅波动、股票市场流动性趋势性转向和美国加息的预期变化。</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本基金上半年配置均衡，从计算机、医疗设备等行业和个股中取得了一定超额收益。由于市场明显的泡沫化倾向，本基金</w:t>
      </w:r>
      <w:r w:rsidRPr="0060695C">
        <w:rPr>
          <w:color w:val="000000"/>
          <w:sz w:val="24"/>
        </w:rPr>
        <w:t>6</w:t>
      </w:r>
      <w:r w:rsidRPr="0060695C">
        <w:rPr>
          <w:color w:val="000000"/>
          <w:sz w:val="24"/>
        </w:rPr>
        <w:t>月中旬开始尝试降低股票配置比例，并领先于市场对创业板股票进行减持。但由于对股市去杠杆冲击力的估计不足，在</w:t>
      </w:r>
      <w:r w:rsidRPr="0060695C">
        <w:rPr>
          <w:color w:val="000000"/>
          <w:sz w:val="24"/>
        </w:rPr>
        <w:t>6</w:t>
      </w:r>
      <w:r w:rsidRPr="0060695C">
        <w:rPr>
          <w:color w:val="000000"/>
          <w:sz w:val="24"/>
        </w:rPr>
        <w:t>月底减仓幅度仍然有限，本基金的收益率从</w:t>
      </w:r>
      <w:r w:rsidRPr="0060695C">
        <w:rPr>
          <w:color w:val="000000"/>
          <w:sz w:val="24"/>
        </w:rPr>
        <w:t>6</w:t>
      </w:r>
      <w:r w:rsidRPr="0060695C">
        <w:rPr>
          <w:color w:val="000000"/>
          <w:sz w:val="24"/>
        </w:rPr>
        <w:t>月中旬开始出现了较为明显的回调。</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2.302</w:t>
      </w:r>
      <w:r w:rsidRPr="0060695C">
        <w:rPr>
          <w:color w:val="000000"/>
          <w:sz w:val="24"/>
        </w:rPr>
        <w:t>元，本报告期份额净值增长率为</w:t>
      </w:r>
      <w:r w:rsidRPr="0060695C">
        <w:rPr>
          <w:color w:val="000000"/>
          <w:sz w:val="24"/>
        </w:rPr>
        <w:t>75.06%</w:t>
      </w:r>
      <w:r w:rsidRPr="0060695C">
        <w:rPr>
          <w:color w:val="000000"/>
          <w:sz w:val="24"/>
        </w:rPr>
        <w:t>，同期业绩比较基准增长率为</w:t>
      </w:r>
      <w:r w:rsidRPr="0060695C">
        <w:rPr>
          <w:color w:val="000000"/>
          <w:sz w:val="24"/>
        </w:rPr>
        <w:t>55.86%</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未来一个季度，股票市场面临的不确定性因素仍然众多，这包括经济在三季度是面临企稳还是加速下行，货币政策继续宽松的空间有多大，美国加息对新兴市场国家的整体冲击等。但同时，我们必须看到，股指从</w:t>
      </w:r>
      <w:r w:rsidRPr="0060695C">
        <w:rPr>
          <w:color w:val="000000"/>
          <w:sz w:val="24"/>
        </w:rPr>
        <w:t>6</w:t>
      </w:r>
      <w:r w:rsidRPr="0060695C">
        <w:rPr>
          <w:color w:val="000000"/>
          <w:sz w:val="24"/>
        </w:rPr>
        <w:t>月以来的调整已演变为踩踏，泥沙俱下的市场在个股层面可能酝酿着新的机会。并且从更长远的眼光看，国内转型升级的进程仍然继续，居民增加金融配置的大趋势仍在，本基金希望能在控制好风险的情况下，在绝望中寻找新希望，努力为投资者创造更好的回报。</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480735" w:rsidRDefault="005A2E4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0735" w:rsidRDefault="005A2E4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w:t>
      </w:r>
      <w:r w:rsidRPr="0060695C">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4266C8" w:rsidRDefault="004266C8" w:rsidP="00AC6DDA">
      <w:pPr>
        <w:spacing w:before="29" w:line="288" w:lineRule="auto"/>
        <w:ind w:firstLineChars="200" w:firstLine="480"/>
        <w:rPr>
          <w:color w:val="000000"/>
          <w:sz w:val="24"/>
        </w:rPr>
      </w:pPr>
    </w:p>
    <w:p w:rsidR="0096668E" w:rsidRPr="004D7B20" w:rsidRDefault="0096668E" w:rsidP="0096668E">
      <w:pPr>
        <w:pStyle w:val="20"/>
        <w:spacing w:before="29" w:after="0" w:line="288" w:lineRule="auto"/>
        <w:rPr>
          <w:rFonts w:ascii="Times New Roman" w:hAnsi="Times New Roman"/>
          <w:kern w:val="0"/>
          <w:szCs w:val="24"/>
        </w:rPr>
      </w:pPr>
      <w:bookmarkStart w:id="36" w:name="_Toc42821636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96668E" w:rsidRPr="004D7B20" w:rsidRDefault="0096668E" w:rsidP="0096668E">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96668E" w:rsidRPr="0096668E" w:rsidRDefault="0096668E"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lastRenderedPageBreak/>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会计主体：交银施罗德先进制造股票证券投资基金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176,505,706.81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52,020,993.60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3,198,832.42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415,337.50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297,838.91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82,995.90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698,694,486.38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492,668,925.62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698,694,486.38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492,668,925.62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31,540.77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12,052.96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1,420,662.68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708,929.34</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DA4833" w:rsidRDefault="007529D6" w:rsidP="00DA4833">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880,149,067.97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545,909,234.92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应付证券清算款</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30,058,570.03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5,538.24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68,040,960.89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5,017,057.88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1,099,162.22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782,029.92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183,193.73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130,338.35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1,699,931.05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265,359.59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435,651.51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389,313.88</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101,517,469.43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6,589,637.86</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338,309,889.89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410,086,118.24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440,321,708.65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129,233,478.82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778,631,598.54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539,319,597.06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880,149,067.97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545,909,234.92</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2.302</w:t>
      </w:r>
      <w:r w:rsidR="006C5149" w:rsidRPr="0060695C">
        <w:rPr>
          <w:kern w:val="0"/>
          <w:sz w:val="24"/>
        </w:rPr>
        <w:t>元，基金份额总额</w:t>
      </w:r>
      <w:r w:rsidR="006C5149" w:rsidRPr="0060695C">
        <w:rPr>
          <w:kern w:val="0"/>
          <w:sz w:val="24"/>
        </w:rPr>
        <w:t>338309889.89</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交银施罗德先进制造股票证券投资基金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302,165,997.40</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18,429,609.04</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262,694.63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1,740,241.79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243,820.21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870,013.59</w:t>
            </w:r>
          </w:p>
        </w:tc>
      </w:tr>
      <w:tr w:rsidR="006C5149" w:rsidRPr="0060695C" w:rsidTr="00BA0FB8">
        <w:tc>
          <w:tcPr>
            <w:tcW w:w="3420" w:type="dxa"/>
            <w:vAlign w:val="center"/>
          </w:tcPr>
          <w:p w:rsidR="006C5149" w:rsidRPr="0060695C" w:rsidRDefault="006C5149" w:rsidP="00DA4833">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16,372.60</w:t>
            </w:r>
          </w:p>
        </w:tc>
      </w:tr>
      <w:tr w:rsidR="006C5149" w:rsidRPr="0060695C" w:rsidTr="00BA0FB8">
        <w:tc>
          <w:tcPr>
            <w:tcW w:w="3420" w:type="dxa"/>
            <w:vAlign w:val="center"/>
          </w:tcPr>
          <w:p w:rsidR="006C5149" w:rsidRPr="0060695C" w:rsidRDefault="006C5149" w:rsidP="00DA4833">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DA4833">
            <w:pPr>
              <w:spacing w:before="29" w:line="288" w:lineRule="auto"/>
              <w:ind w:firstLineChars="300" w:firstLine="720"/>
              <w:rPr>
                <w:color w:val="000000"/>
                <w:sz w:val="24"/>
              </w:rPr>
            </w:pPr>
            <w:r w:rsidRPr="0060695C">
              <w:rPr>
                <w:color w:val="000000"/>
                <w:sz w:val="24"/>
              </w:rPr>
              <w:lastRenderedPageBreak/>
              <w:t>买入返售金融资产收入</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18,874.42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853,855.60</w:t>
            </w:r>
          </w:p>
        </w:tc>
      </w:tr>
      <w:tr w:rsidR="006C5149" w:rsidRPr="0060695C" w:rsidTr="00BA0FB8">
        <w:tc>
          <w:tcPr>
            <w:tcW w:w="3420" w:type="dxa"/>
            <w:vAlign w:val="center"/>
          </w:tcPr>
          <w:p w:rsidR="006C5149" w:rsidRPr="0060695C" w:rsidRDefault="006C5149" w:rsidP="00DA4833">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357,099,932.25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54,168,040.86</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354,440,556.50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50,262,256.32</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46,640.00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DA4833" w:rsidRDefault="006C5149" w:rsidP="00DA4833">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2,659,375.75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3,859,144.54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-55,921,504.11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-38,432,988.79</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724,874.63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954,315.18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9,979,541.52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8,178,811.46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4,839,672.32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6,343,769.53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806,612.13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1,057,294.92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4,131,192.24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593,387.30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202,064.83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184,359.71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292,186,455.88</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10,250,797.58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DA4833" w:rsidRDefault="008F704B" w:rsidP="00DA4833">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292,186,455.88</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10,250,797.58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交银施罗德先进制造股票证券投资基金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410,086,118.24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129,233,478.82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539,319,597.06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292,186,455.88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292,186,455.88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-71,776,228.35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18,901,773.95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-52,874,454.40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325,577,978.92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389,379,523.78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714,957,502.70</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-397,354,207.27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-370,477,749.83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-767,831,957.10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338,309,889.89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440,321,708.65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778,631,598.54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622,267,737.30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95,174,383.27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717,442,120.57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10,250,797.58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10,250,797.58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141,473,608.81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28,869,361.31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170,342,970.12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834,576,280.45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150,330,195.28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984,906,475.73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-693,102,671.64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-121,460,833.97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-814,563,505.61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763,741,346.11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134,294,542.16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898,035,888.27</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480735" w:rsidRDefault="005A2E4B">
      <w:pPr>
        <w:spacing w:before="29" w:line="288" w:lineRule="auto"/>
        <w:ind w:firstLineChars="200" w:firstLine="480"/>
        <w:rPr>
          <w:color w:val="000000"/>
          <w:sz w:val="24"/>
        </w:rPr>
      </w:pPr>
      <w:r>
        <w:rPr>
          <w:color w:val="000000"/>
          <w:sz w:val="24"/>
        </w:rPr>
        <w:t>交银施罗德先进制造股票证券投资基金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根据《中华人民共和国证券投资基金法》和《交银施罗德先进制造股票证券投资基金基金合同》的有关规定，本基金的投资范围为具有良好流动性的金融工具，包括国内依法发行上市的股票</w:t>
      </w:r>
      <w:r w:rsidRPr="0060695C">
        <w:rPr>
          <w:color w:val="000000"/>
          <w:sz w:val="24"/>
        </w:rPr>
        <w:t>(</w:t>
      </w:r>
      <w:r w:rsidRPr="0060695C">
        <w:rPr>
          <w:color w:val="000000"/>
          <w:sz w:val="24"/>
        </w:rPr>
        <w:t>包括中小板、创业板以及其他经中国证监会核准上市的股票</w:t>
      </w:r>
      <w:r w:rsidRPr="0060695C">
        <w:rPr>
          <w:color w:val="000000"/>
          <w:sz w:val="24"/>
        </w:rPr>
        <w:t>)</w:t>
      </w:r>
      <w:r w:rsidRPr="0060695C">
        <w:rPr>
          <w:color w:val="000000"/>
          <w:sz w:val="24"/>
        </w:rPr>
        <w:t>、债券、货币市场工具、权证、资产支持证券以及法律法规或中国证监会允许基金投资的其他金融工具</w:t>
      </w:r>
      <w:r w:rsidRPr="0060695C">
        <w:rPr>
          <w:color w:val="000000"/>
          <w:sz w:val="24"/>
        </w:rPr>
        <w:t>(</w:t>
      </w:r>
      <w:r w:rsidRPr="0060695C">
        <w:rPr>
          <w:color w:val="000000"/>
          <w:sz w:val="24"/>
        </w:rPr>
        <w:t>但须符合中国证监会的相关规定</w:t>
      </w:r>
      <w:r w:rsidRPr="0060695C">
        <w:rPr>
          <w:color w:val="000000"/>
          <w:sz w:val="24"/>
        </w:rPr>
        <w:t>)</w:t>
      </w:r>
      <w:r w:rsidRPr="0060695C">
        <w:rPr>
          <w:color w:val="000000"/>
          <w:sz w:val="24"/>
        </w:rPr>
        <w:t>。本基金的投资组合比例为：股票资产占基金资产的</w:t>
      </w:r>
      <w:r w:rsidRPr="0060695C">
        <w:rPr>
          <w:color w:val="000000"/>
          <w:sz w:val="24"/>
        </w:rPr>
        <w:t>60%-95%</w:t>
      </w:r>
      <w:r w:rsidRPr="0060695C">
        <w:rPr>
          <w:color w:val="000000"/>
          <w:sz w:val="24"/>
        </w:rPr>
        <w:t>，其中，投资于大装备制造类行业上市公司股票的比例不低于股票资产的</w:t>
      </w:r>
      <w:r w:rsidRPr="0060695C">
        <w:rPr>
          <w:color w:val="000000"/>
          <w:sz w:val="24"/>
        </w:rPr>
        <w:t>80%</w:t>
      </w:r>
      <w:r w:rsidRPr="0060695C">
        <w:rPr>
          <w:color w:val="000000"/>
          <w:sz w:val="24"/>
        </w:rPr>
        <w:t>；债券、货币市场工具、现金、权证、资产支持证券以及法律法规或中国证监会允许基金投资的其他证券品种占基金资产的</w:t>
      </w:r>
      <w:r w:rsidRPr="0060695C">
        <w:rPr>
          <w:color w:val="000000"/>
          <w:sz w:val="24"/>
        </w:rPr>
        <w:t>5%-40%</w:t>
      </w:r>
      <w:r w:rsidRPr="0060695C">
        <w:rPr>
          <w:color w:val="000000"/>
          <w:sz w:val="24"/>
        </w:rPr>
        <w:t>，其中基金持有的权证不超过基金资产净值的</w:t>
      </w:r>
      <w:r w:rsidRPr="0060695C">
        <w:rPr>
          <w:color w:val="000000"/>
          <w:sz w:val="24"/>
        </w:rPr>
        <w:t>3%</w:t>
      </w:r>
      <w:r w:rsidRPr="0060695C">
        <w:rPr>
          <w:color w:val="000000"/>
          <w:sz w:val="24"/>
        </w:rPr>
        <w:t>，基金保留的现金以及投资于到期日在一年以内的政府债券的比例合计不低于基金资产净值的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申银万国装备制造指数收益率</w:t>
      </w:r>
      <w:r w:rsidRPr="0060695C">
        <w:rPr>
          <w:color w:val="000000"/>
          <w:sz w:val="24"/>
        </w:rPr>
        <w:t>+25%×</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w:t>
      </w:r>
      <w:r w:rsidRPr="0060695C">
        <w:rPr>
          <w:color w:val="000000"/>
          <w:sz w:val="24"/>
        </w:rPr>
        <w:lastRenderedPageBreak/>
        <w:t>券投资基金业协会颁布的《证券投资基金会计核算业务指引》、《交银施罗德先进制造股票证券投资基金基金合同》和在财务报表附注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480735" w:rsidRDefault="005A2E4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480735" w:rsidRDefault="005A2E4B">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480735" w:rsidRDefault="005A2E4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480735" w:rsidRDefault="005A2E4B">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(4) </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DA4833">
        <w:tc>
          <w:tcPr>
            <w:tcW w:w="5219"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79"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480735">
        <w:tc>
          <w:tcPr>
            <w:tcW w:w="5219" w:type="dxa"/>
            <w:vAlign w:val="center"/>
          </w:tcPr>
          <w:p w:rsidR="00480735" w:rsidRDefault="005A2E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80735" w:rsidRDefault="005A2E4B">
            <w:pPr>
              <w:jc w:val="left"/>
            </w:pPr>
            <w:r>
              <w:rPr>
                <w:color w:val="000000"/>
                <w:sz w:val="24"/>
              </w:rPr>
              <w:t>基金管理人、基金销售机构</w:t>
            </w:r>
          </w:p>
        </w:tc>
      </w:tr>
      <w:tr w:rsidR="00965647" w:rsidTr="00C00477">
        <w:tc>
          <w:tcPr>
            <w:tcW w:w="5219" w:type="dxa"/>
            <w:vAlign w:val="center"/>
          </w:tcPr>
          <w:p w:rsidR="00965647" w:rsidRDefault="00965647" w:rsidP="00C0047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65647" w:rsidRDefault="00965647" w:rsidP="00C00477">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本基金本报告期内及上年度可比期间无通过关联方交易单元进行的交易。</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4,839,672.32</w:t>
            </w:r>
          </w:p>
        </w:tc>
        <w:tc>
          <w:tcPr>
            <w:tcW w:w="2657" w:type="dxa"/>
            <w:vAlign w:val="center"/>
          </w:tcPr>
          <w:p w:rsidR="001548F9" w:rsidRPr="0060695C" w:rsidRDefault="001548F9" w:rsidP="00AC6DDA">
            <w:pPr>
              <w:spacing w:before="29" w:line="288" w:lineRule="auto"/>
              <w:jc w:val="right"/>
              <w:rPr>
                <w:sz w:val="24"/>
              </w:rPr>
            </w:pPr>
            <w:r w:rsidRPr="0060695C">
              <w:rPr>
                <w:sz w:val="24"/>
              </w:rPr>
              <w:t>6,343,769.53</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1,522,236.25</w:t>
            </w:r>
          </w:p>
        </w:tc>
        <w:tc>
          <w:tcPr>
            <w:tcW w:w="2657" w:type="dxa"/>
            <w:vAlign w:val="center"/>
          </w:tcPr>
          <w:p w:rsidR="001548F9" w:rsidRPr="0060695C" w:rsidRDefault="001548F9" w:rsidP="00AC6DDA">
            <w:pPr>
              <w:spacing w:before="29" w:line="288" w:lineRule="auto"/>
              <w:jc w:val="right"/>
              <w:rPr>
                <w:sz w:val="24"/>
              </w:rPr>
            </w:pPr>
            <w:r w:rsidRPr="0060695C">
              <w:rPr>
                <w:sz w:val="24"/>
              </w:rPr>
              <w:t>1,787,239.89</w:t>
            </w:r>
          </w:p>
        </w:tc>
      </w:tr>
    </w:tbl>
    <w:p w:rsidR="00480735" w:rsidRDefault="005A2E4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lastRenderedPageBreak/>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806,612.13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1,057,294.92</w:t>
            </w:r>
          </w:p>
        </w:tc>
      </w:tr>
    </w:tbl>
    <w:p w:rsidR="00480735" w:rsidRDefault="005A2E4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96668E" w:rsidP="00AC6DDA">
            <w:pPr>
              <w:pStyle w:val="ad"/>
              <w:spacing w:before="29" w:line="288" w:lineRule="auto"/>
              <w:rPr>
                <w:color w:val="000000"/>
                <w:szCs w:val="24"/>
              </w:rPr>
            </w:pPr>
            <w:r w:rsidRPr="0096668E">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20,004,400.00</w:t>
            </w:r>
          </w:p>
        </w:tc>
      </w:tr>
      <w:tr w:rsidR="001548F9" w:rsidRPr="0060695C" w:rsidTr="00C17210">
        <w:tc>
          <w:tcPr>
            <w:tcW w:w="3060" w:type="dxa"/>
            <w:vAlign w:val="center"/>
          </w:tcPr>
          <w:p w:rsidR="001548F9" w:rsidRPr="0060695C" w:rsidRDefault="0096668E" w:rsidP="00AC6DDA">
            <w:pPr>
              <w:spacing w:before="29" w:line="288" w:lineRule="auto"/>
              <w:rPr>
                <w:color w:val="000000"/>
                <w:sz w:val="24"/>
              </w:rPr>
            </w:pPr>
            <w:r w:rsidRPr="0096668E">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96668E" w:rsidP="00AC6DDA">
            <w:pPr>
              <w:spacing w:before="29" w:line="288" w:lineRule="auto"/>
              <w:rPr>
                <w:color w:val="000000"/>
                <w:sz w:val="24"/>
              </w:rPr>
            </w:pPr>
            <w:r w:rsidRPr="0096668E">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96668E" w:rsidRPr="0096668E">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96668E" w:rsidP="00AC6DDA">
            <w:pPr>
              <w:spacing w:before="29" w:line="288" w:lineRule="auto"/>
              <w:rPr>
                <w:color w:val="000000"/>
                <w:sz w:val="24"/>
              </w:rPr>
            </w:pPr>
            <w:r w:rsidRPr="0096668E">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20,004,400.00</w:t>
            </w:r>
          </w:p>
        </w:tc>
      </w:tr>
      <w:tr w:rsidR="001548F9" w:rsidRPr="0060695C" w:rsidTr="00C17210">
        <w:tc>
          <w:tcPr>
            <w:tcW w:w="3060" w:type="dxa"/>
            <w:vAlign w:val="center"/>
          </w:tcPr>
          <w:p w:rsidR="001548F9" w:rsidRPr="0060695C" w:rsidRDefault="0096668E" w:rsidP="00AC6DDA">
            <w:pPr>
              <w:spacing w:before="29" w:line="288" w:lineRule="auto"/>
              <w:rPr>
                <w:sz w:val="24"/>
              </w:rPr>
            </w:pPr>
            <w:r w:rsidRPr="0096668E">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2.62%</w:t>
            </w:r>
          </w:p>
        </w:tc>
      </w:tr>
    </w:tbl>
    <w:p w:rsidR="00480735" w:rsidRDefault="005A2E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DA4833">
      <w:pPr>
        <w:adjustRightInd w:val="0"/>
        <w:snapToGrid w:val="0"/>
        <w:spacing w:before="29" w:line="288" w:lineRule="auto"/>
        <w:jc w:val="left"/>
        <w:rPr>
          <w:b/>
          <w:bCs/>
          <w:color w:val="000000"/>
          <w:sz w:val="24"/>
        </w:rPr>
      </w:pPr>
      <w:r w:rsidRPr="0060695C">
        <w:rPr>
          <w:bCs/>
          <w:color w:val="000000"/>
          <w:sz w:val="24"/>
        </w:rPr>
        <w:lastRenderedPageBreak/>
        <w:tab/>
      </w: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480735">
        <w:tc>
          <w:tcPr>
            <w:tcW w:w="2171" w:type="dxa"/>
            <w:vAlign w:val="center"/>
          </w:tcPr>
          <w:p w:rsidR="00480735" w:rsidRDefault="005A2E4B">
            <w:pPr>
              <w:jc w:val="left"/>
            </w:pPr>
            <w:r>
              <w:rPr>
                <w:sz w:val="24"/>
              </w:rPr>
              <w:t>中国农业银行股份有限公司</w:t>
            </w:r>
          </w:p>
        </w:tc>
        <w:tc>
          <w:tcPr>
            <w:tcW w:w="2023" w:type="dxa"/>
            <w:vAlign w:val="center"/>
          </w:tcPr>
          <w:p w:rsidR="00480735" w:rsidRDefault="005A2E4B">
            <w:pPr>
              <w:jc w:val="right"/>
            </w:pPr>
            <w:r>
              <w:rPr>
                <w:sz w:val="24"/>
              </w:rPr>
              <w:t>176,505,706.81</w:t>
            </w:r>
          </w:p>
        </w:tc>
        <w:tc>
          <w:tcPr>
            <w:tcW w:w="1772" w:type="dxa"/>
            <w:vAlign w:val="center"/>
          </w:tcPr>
          <w:p w:rsidR="00480735" w:rsidRDefault="005A2E4B">
            <w:pPr>
              <w:jc w:val="right"/>
            </w:pPr>
            <w:r>
              <w:rPr>
                <w:sz w:val="24"/>
              </w:rPr>
              <w:t>218,971.43</w:t>
            </w:r>
          </w:p>
        </w:tc>
        <w:tc>
          <w:tcPr>
            <w:tcW w:w="1412" w:type="dxa"/>
            <w:vAlign w:val="center"/>
          </w:tcPr>
          <w:p w:rsidR="00480735" w:rsidRDefault="005A2E4B">
            <w:pPr>
              <w:jc w:val="right"/>
            </w:pPr>
            <w:r>
              <w:rPr>
                <w:sz w:val="24"/>
              </w:rPr>
              <w:t>87,883,178.07</w:t>
            </w:r>
          </w:p>
        </w:tc>
        <w:tc>
          <w:tcPr>
            <w:tcW w:w="1807" w:type="dxa"/>
            <w:vAlign w:val="center"/>
          </w:tcPr>
          <w:p w:rsidR="00480735" w:rsidRDefault="005A2E4B">
            <w:pPr>
              <w:jc w:val="right"/>
            </w:pPr>
            <w:r>
              <w:rPr>
                <w:sz w:val="24"/>
              </w:rPr>
              <w:t>862,945.82</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480735">
        <w:tc>
          <w:tcPr>
            <w:tcW w:w="616" w:type="dxa"/>
            <w:vAlign w:val="center"/>
          </w:tcPr>
          <w:p w:rsidR="00480735" w:rsidRDefault="005A2E4B">
            <w:pPr>
              <w:jc w:val="center"/>
            </w:pPr>
            <w:r>
              <w:rPr>
                <w:sz w:val="24"/>
              </w:rPr>
              <w:t>000839</w:t>
            </w:r>
          </w:p>
        </w:tc>
        <w:tc>
          <w:tcPr>
            <w:tcW w:w="686" w:type="dxa"/>
            <w:vAlign w:val="center"/>
          </w:tcPr>
          <w:p w:rsidR="00480735" w:rsidRDefault="005A2E4B">
            <w:pPr>
              <w:jc w:val="center"/>
            </w:pPr>
            <w:r>
              <w:rPr>
                <w:sz w:val="24"/>
              </w:rPr>
              <w:t>中信国安</w:t>
            </w:r>
          </w:p>
        </w:tc>
        <w:tc>
          <w:tcPr>
            <w:tcW w:w="742" w:type="dxa"/>
            <w:vAlign w:val="center"/>
          </w:tcPr>
          <w:p w:rsidR="00480735" w:rsidRDefault="005A2E4B">
            <w:pPr>
              <w:jc w:val="center"/>
            </w:pPr>
            <w:r>
              <w:rPr>
                <w:sz w:val="24"/>
              </w:rPr>
              <w:t>2015-06-29</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23.57</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486,000</w:t>
            </w:r>
          </w:p>
        </w:tc>
        <w:tc>
          <w:tcPr>
            <w:tcW w:w="1218" w:type="dxa"/>
            <w:vAlign w:val="center"/>
          </w:tcPr>
          <w:p w:rsidR="00480735" w:rsidRDefault="005A2E4B">
            <w:pPr>
              <w:jc w:val="right"/>
            </w:pPr>
            <w:r>
              <w:rPr>
                <w:sz w:val="24"/>
              </w:rPr>
              <w:t>11,379,059.50</w:t>
            </w:r>
          </w:p>
        </w:tc>
        <w:tc>
          <w:tcPr>
            <w:tcW w:w="1160" w:type="dxa"/>
            <w:vAlign w:val="center"/>
          </w:tcPr>
          <w:p w:rsidR="00480735" w:rsidRDefault="005A2E4B">
            <w:pPr>
              <w:jc w:val="right"/>
            </w:pPr>
            <w:r>
              <w:rPr>
                <w:sz w:val="24"/>
              </w:rPr>
              <w:t>11,455,020.00</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002662</w:t>
            </w:r>
          </w:p>
        </w:tc>
        <w:tc>
          <w:tcPr>
            <w:tcW w:w="686" w:type="dxa"/>
            <w:vAlign w:val="center"/>
          </w:tcPr>
          <w:p w:rsidR="00480735" w:rsidRDefault="005A2E4B">
            <w:pPr>
              <w:jc w:val="center"/>
            </w:pPr>
            <w:r>
              <w:rPr>
                <w:sz w:val="24"/>
              </w:rPr>
              <w:t>京威股份</w:t>
            </w:r>
          </w:p>
        </w:tc>
        <w:tc>
          <w:tcPr>
            <w:tcW w:w="742" w:type="dxa"/>
            <w:vAlign w:val="center"/>
          </w:tcPr>
          <w:p w:rsidR="00480735" w:rsidRDefault="005A2E4B">
            <w:pPr>
              <w:jc w:val="center"/>
            </w:pPr>
            <w:r>
              <w:rPr>
                <w:sz w:val="24"/>
              </w:rPr>
              <w:t>2015-05-15</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17.84</w:t>
            </w:r>
          </w:p>
        </w:tc>
        <w:tc>
          <w:tcPr>
            <w:tcW w:w="686" w:type="dxa"/>
            <w:vAlign w:val="center"/>
          </w:tcPr>
          <w:p w:rsidR="00480735" w:rsidRDefault="005A2E4B">
            <w:pPr>
              <w:jc w:val="center"/>
            </w:pPr>
            <w:r>
              <w:rPr>
                <w:sz w:val="24"/>
              </w:rPr>
              <w:t>2015-08-13</w:t>
            </w:r>
          </w:p>
        </w:tc>
        <w:tc>
          <w:tcPr>
            <w:tcW w:w="658" w:type="dxa"/>
            <w:vAlign w:val="center"/>
          </w:tcPr>
          <w:p w:rsidR="00480735" w:rsidRDefault="005A2E4B">
            <w:pPr>
              <w:jc w:val="right"/>
            </w:pPr>
            <w:r>
              <w:rPr>
                <w:sz w:val="24"/>
              </w:rPr>
              <w:t>16.06</w:t>
            </w:r>
          </w:p>
        </w:tc>
        <w:tc>
          <w:tcPr>
            <w:tcW w:w="1049" w:type="dxa"/>
            <w:vAlign w:val="center"/>
          </w:tcPr>
          <w:p w:rsidR="00480735" w:rsidRDefault="005A2E4B">
            <w:pPr>
              <w:jc w:val="right"/>
            </w:pPr>
            <w:r>
              <w:rPr>
                <w:sz w:val="24"/>
              </w:rPr>
              <w:t>621,854</w:t>
            </w:r>
          </w:p>
        </w:tc>
        <w:tc>
          <w:tcPr>
            <w:tcW w:w="1218" w:type="dxa"/>
            <w:vAlign w:val="center"/>
          </w:tcPr>
          <w:p w:rsidR="00480735" w:rsidRDefault="005A2E4B">
            <w:pPr>
              <w:jc w:val="right"/>
            </w:pPr>
            <w:r>
              <w:rPr>
                <w:sz w:val="24"/>
              </w:rPr>
              <w:t>11,051,772.10</w:t>
            </w:r>
          </w:p>
        </w:tc>
        <w:tc>
          <w:tcPr>
            <w:tcW w:w="1160" w:type="dxa"/>
            <w:vAlign w:val="center"/>
          </w:tcPr>
          <w:p w:rsidR="00480735" w:rsidRDefault="005A2E4B">
            <w:pPr>
              <w:jc w:val="right"/>
            </w:pPr>
            <w:r>
              <w:rPr>
                <w:sz w:val="24"/>
              </w:rPr>
              <w:t>11,093,875.36</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600310</w:t>
            </w:r>
          </w:p>
        </w:tc>
        <w:tc>
          <w:tcPr>
            <w:tcW w:w="686" w:type="dxa"/>
            <w:vAlign w:val="center"/>
          </w:tcPr>
          <w:p w:rsidR="00480735" w:rsidRDefault="005A2E4B">
            <w:pPr>
              <w:jc w:val="center"/>
            </w:pPr>
            <w:r>
              <w:rPr>
                <w:sz w:val="24"/>
              </w:rPr>
              <w:t>桂东电力</w:t>
            </w:r>
          </w:p>
        </w:tc>
        <w:tc>
          <w:tcPr>
            <w:tcW w:w="742" w:type="dxa"/>
            <w:vAlign w:val="center"/>
          </w:tcPr>
          <w:p w:rsidR="00480735" w:rsidRDefault="005A2E4B">
            <w:pPr>
              <w:jc w:val="center"/>
            </w:pPr>
            <w:r>
              <w:rPr>
                <w:sz w:val="24"/>
              </w:rPr>
              <w:t>2015-06-30</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31.53</w:t>
            </w:r>
          </w:p>
        </w:tc>
        <w:tc>
          <w:tcPr>
            <w:tcW w:w="686" w:type="dxa"/>
            <w:vAlign w:val="center"/>
          </w:tcPr>
          <w:p w:rsidR="00480735" w:rsidRDefault="005A2E4B">
            <w:pPr>
              <w:jc w:val="center"/>
            </w:pPr>
            <w:r>
              <w:rPr>
                <w:sz w:val="24"/>
              </w:rPr>
              <w:t>2015-07-13</w:t>
            </w:r>
          </w:p>
        </w:tc>
        <w:tc>
          <w:tcPr>
            <w:tcW w:w="658" w:type="dxa"/>
            <w:vAlign w:val="center"/>
          </w:tcPr>
          <w:p w:rsidR="00480735" w:rsidRDefault="005A2E4B">
            <w:pPr>
              <w:jc w:val="right"/>
            </w:pPr>
            <w:r>
              <w:rPr>
                <w:sz w:val="24"/>
              </w:rPr>
              <w:t>34.68</w:t>
            </w:r>
          </w:p>
        </w:tc>
        <w:tc>
          <w:tcPr>
            <w:tcW w:w="1049" w:type="dxa"/>
            <w:vAlign w:val="center"/>
          </w:tcPr>
          <w:p w:rsidR="00480735" w:rsidRDefault="005A2E4B">
            <w:pPr>
              <w:jc w:val="right"/>
            </w:pPr>
            <w:r>
              <w:rPr>
                <w:sz w:val="24"/>
              </w:rPr>
              <w:t>211,500</w:t>
            </w:r>
          </w:p>
        </w:tc>
        <w:tc>
          <w:tcPr>
            <w:tcW w:w="1218" w:type="dxa"/>
            <w:vAlign w:val="center"/>
          </w:tcPr>
          <w:p w:rsidR="00480735" w:rsidRDefault="005A2E4B">
            <w:pPr>
              <w:jc w:val="right"/>
            </w:pPr>
            <w:r>
              <w:rPr>
                <w:sz w:val="24"/>
              </w:rPr>
              <w:t>7,080,763.00</w:t>
            </w:r>
          </w:p>
        </w:tc>
        <w:tc>
          <w:tcPr>
            <w:tcW w:w="1160" w:type="dxa"/>
            <w:vAlign w:val="center"/>
          </w:tcPr>
          <w:p w:rsidR="00480735" w:rsidRDefault="005A2E4B">
            <w:pPr>
              <w:jc w:val="right"/>
            </w:pPr>
            <w:r>
              <w:rPr>
                <w:sz w:val="24"/>
              </w:rPr>
              <w:t>6,668,595.00</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601877</w:t>
            </w:r>
          </w:p>
        </w:tc>
        <w:tc>
          <w:tcPr>
            <w:tcW w:w="686" w:type="dxa"/>
            <w:vAlign w:val="center"/>
          </w:tcPr>
          <w:p w:rsidR="00480735" w:rsidRDefault="005A2E4B">
            <w:pPr>
              <w:jc w:val="center"/>
            </w:pPr>
            <w:r>
              <w:rPr>
                <w:sz w:val="24"/>
              </w:rPr>
              <w:t>正泰电器</w:t>
            </w:r>
          </w:p>
        </w:tc>
        <w:tc>
          <w:tcPr>
            <w:tcW w:w="742" w:type="dxa"/>
            <w:vAlign w:val="center"/>
          </w:tcPr>
          <w:p w:rsidR="00480735" w:rsidRDefault="005A2E4B">
            <w:pPr>
              <w:jc w:val="center"/>
            </w:pPr>
            <w:r>
              <w:rPr>
                <w:sz w:val="24"/>
              </w:rPr>
              <w:t>2015-05-18</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31.38</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412,456</w:t>
            </w:r>
          </w:p>
        </w:tc>
        <w:tc>
          <w:tcPr>
            <w:tcW w:w="1218" w:type="dxa"/>
            <w:vAlign w:val="center"/>
          </w:tcPr>
          <w:p w:rsidR="00480735" w:rsidRDefault="005A2E4B">
            <w:pPr>
              <w:jc w:val="right"/>
            </w:pPr>
            <w:r>
              <w:rPr>
                <w:sz w:val="24"/>
              </w:rPr>
              <w:t>7,816,914.40</w:t>
            </w:r>
          </w:p>
        </w:tc>
        <w:tc>
          <w:tcPr>
            <w:tcW w:w="1160" w:type="dxa"/>
            <w:vAlign w:val="center"/>
          </w:tcPr>
          <w:p w:rsidR="00480735" w:rsidRDefault="005A2E4B">
            <w:pPr>
              <w:jc w:val="right"/>
            </w:pPr>
            <w:r>
              <w:rPr>
                <w:sz w:val="24"/>
              </w:rPr>
              <w:t>12,942,869.28</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lastRenderedPageBreak/>
              <w:t>600499</w:t>
            </w:r>
          </w:p>
        </w:tc>
        <w:tc>
          <w:tcPr>
            <w:tcW w:w="686" w:type="dxa"/>
            <w:vAlign w:val="center"/>
          </w:tcPr>
          <w:p w:rsidR="00480735" w:rsidRDefault="005A2E4B">
            <w:pPr>
              <w:jc w:val="center"/>
            </w:pPr>
            <w:r>
              <w:rPr>
                <w:sz w:val="24"/>
              </w:rPr>
              <w:t>科达洁能</w:t>
            </w:r>
          </w:p>
        </w:tc>
        <w:tc>
          <w:tcPr>
            <w:tcW w:w="742" w:type="dxa"/>
            <w:vAlign w:val="center"/>
          </w:tcPr>
          <w:p w:rsidR="00480735" w:rsidRDefault="005A2E4B">
            <w:pPr>
              <w:jc w:val="center"/>
            </w:pPr>
            <w:r>
              <w:rPr>
                <w:sz w:val="24"/>
              </w:rPr>
              <w:t>2015-06-10</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22.85</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1,046,415</w:t>
            </w:r>
          </w:p>
        </w:tc>
        <w:tc>
          <w:tcPr>
            <w:tcW w:w="1218" w:type="dxa"/>
            <w:vAlign w:val="center"/>
          </w:tcPr>
          <w:p w:rsidR="00480735" w:rsidRDefault="005A2E4B">
            <w:pPr>
              <w:jc w:val="right"/>
            </w:pPr>
            <w:r>
              <w:rPr>
                <w:sz w:val="24"/>
              </w:rPr>
              <w:t>23,446,545.78</w:t>
            </w:r>
          </w:p>
        </w:tc>
        <w:tc>
          <w:tcPr>
            <w:tcW w:w="1160" w:type="dxa"/>
            <w:vAlign w:val="center"/>
          </w:tcPr>
          <w:p w:rsidR="00480735" w:rsidRDefault="005A2E4B">
            <w:pPr>
              <w:jc w:val="right"/>
            </w:pPr>
            <w:r>
              <w:rPr>
                <w:sz w:val="24"/>
              </w:rPr>
              <w:t>23,910,582.75</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600763</w:t>
            </w:r>
          </w:p>
        </w:tc>
        <w:tc>
          <w:tcPr>
            <w:tcW w:w="686" w:type="dxa"/>
            <w:vAlign w:val="center"/>
          </w:tcPr>
          <w:p w:rsidR="00480735" w:rsidRDefault="005A2E4B">
            <w:pPr>
              <w:jc w:val="center"/>
            </w:pPr>
            <w:r>
              <w:rPr>
                <w:sz w:val="24"/>
              </w:rPr>
              <w:t>通策医疗</w:t>
            </w:r>
          </w:p>
        </w:tc>
        <w:tc>
          <w:tcPr>
            <w:tcW w:w="742" w:type="dxa"/>
            <w:vAlign w:val="center"/>
          </w:tcPr>
          <w:p w:rsidR="00480735" w:rsidRDefault="005A2E4B">
            <w:pPr>
              <w:jc w:val="center"/>
            </w:pPr>
            <w:r>
              <w:rPr>
                <w:sz w:val="24"/>
              </w:rPr>
              <w:t>2015-05-25</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84.73</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184,815</w:t>
            </w:r>
          </w:p>
        </w:tc>
        <w:tc>
          <w:tcPr>
            <w:tcW w:w="1218" w:type="dxa"/>
            <w:vAlign w:val="center"/>
          </w:tcPr>
          <w:p w:rsidR="00480735" w:rsidRDefault="005A2E4B">
            <w:pPr>
              <w:jc w:val="right"/>
            </w:pPr>
            <w:r>
              <w:rPr>
                <w:sz w:val="24"/>
              </w:rPr>
              <w:t>8,073,079.05</w:t>
            </w:r>
          </w:p>
        </w:tc>
        <w:tc>
          <w:tcPr>
            <w:tcW w:w="1160" w:type="dxa"/>
            <w:vAlign w:val="center"/>
          </w:tcPr>
          <w:p w:rsidR="00480735" w:rsidRDefault="005A2E4B">
            <w:pPr>
              <w:jc w:val="right"/>
            </w:pPr>
            <w:r>
              <w:rPr>
                <w:sz w:val="24"/>
              </w:rPr>
              <w:t>15,659,374.95</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600886</w:t>
            </w:r>
          </w:p>
        </w:tc>
        <w:tc>
          <w:tcPr>
            <w:tcW w:w="686" w:type="dxa"/>
            <w:vAlign w:val="center"/>
          </w:tcPr>
          <w:p w:rsidR="00480735" w:rsidRDefault="005A2E4B">
            <w:pPr>
              <w:jc w:val="center"/>
            </w:pPr>
            <w:r>
              <w:rPr>
                <w:sz w:val="24"/>
              </w:rPr>
              <w:t>国投电力</w:t>
            </w:r>
          </w:p>
        </w:tc>
        <w:tc>
          <w:tcPr>
            <w:tcW w:w="742" w:type="dxa"/>
            <w:vAlign w:val="center"/>
          </w:tcPr>
          <w:p w:rsidR="00480735" w:rsidRDefault="005A2E4B">
            <w:pPr>
              <w:jc w:val="center"/>
            </w:pPr>
            <w:r>
              <w:rPr>
                <w:sz w:val="24"/>
              </w:rPr>
              <w:t>2015-06-24</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14.14</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678,700</w:t>
            </w:r>
          </w:p>
        </w:tc>
        <w:tc>
          <w:tcPr>
            <w:tcW w:w="1218" w:type="dxa"/>
            <w:vAlign w:val="center"/>
          </w:tcPr>
          <w:p w:rsidR="00480735" w:rsidRDefault="005A2E4B">
            <w:pPr>
              <w:jc w:val="right"/>
            </w:pPr>
            <w:r>
              <w:rPr>
                <w:sz w:val="24"/>
              </w:rPr>
              <w:t>9,647,791.00</w:t>
            </w:r>
          </w:p>
        </w:tc>
        <w:tc>
          <w:tcPr>
            <w:tcW w:w="1160" w:type="dxa"/>
            <w:vAlign w:val="center"/>
          </w:tcPr>
          <w:p w:rsidR="00480735" w:rsidRDefault="005A2E4B">
            <w:pPr>
              <w:jc w:val="right"/>
            </w:pPr>
            <w:r>
              <w:rPr>
                <w:sz w:val="24"/>
              </w:rPr>
              <w:t>9,596,818.00</w:t>
            </w:r>
          </w:p>
        </w:tc>
        <w:tc>
          <w:tcPr>
            <w:tcW w:w="601" w:type="dxa"/>
            <w:vAlign w:val="center"/>
          </w:tcPr>
          <w:p w:rsidR="00480735" w:rsidRDefault="005A2E4B">
            <w:pPr>
              <w:jc w:val="center"/>
            </w:pPr>
            <w:r>
              <w:rPr>
                <w:sz w:val="24"/>
              </w:rPr>
              <w:t>-</w:t>
            </w:r>
          </w:p>
        </w:tc>
      </w:tr>
      <w:tr w:rsidR="00480735">
        <w:tc>
          <w:tcPr>
            <w:tcW w:w="616" w:type="dxa"/>
            <w:vAlign w:val="center"/>
          </w:tcPr>
          <w:p w:rsidR="00480735" w:rsidRDefault="005A2E4B">
            <w:pPr>
              <w:jc w:val="center"/>
            </w:pPr>
            <w:r>
              <w:rPr>
                <w:sz w:val="24"/>
              </w:rPr>
              <w:t>600967</w:t>
            </w:r>
          </w:p>
        </w:tc>
        <w:tc>
          <w:tcPr>
            <w:tcW w:w="686" w:type="dxa"/>
            <w:vAlign w:val="center"/>
          </w:tcPr>
          <w:p w:rsidR="00480735" w:rsidRDefault="005A2E4B">
            <w:pPr>
              <w:jc w:val="center"/>
            </w:pPr>
            <w:r>
              <w:rPr>
                <w:sz w:val="24"/>
              </w:rPr>
              <w:t>北方创业</w:t>
            </w:r>
          </w:p>
        </w:tc>
        <w:tc>
          <w:tcPr>
            <w:tcW w:w="742" w:type="dxa"/>
            <w:vAlign w:val="center"/>
          </w:tcPr>
          <w:p w:rsidR="00480735" w:rsidRDefault="005A2E4B">
            <w:pPr>
              <w:jc w:val="center"/>
            </w:pPr>
            <w:r>
              <w:rPr>
                <w:sz w:val="24"/>
              </w:rPr>
              <w:t>2015-04-13</w:t>
            </w:r>
          </w:p>
        </w:tc>
        <w:tc>
          <w:tcPr>
            <w:tcW w:w="798" w:type="dxa"/>
            <w:vAlign w:val="center"/>
          </w:tcPr>
          <w:p w:rsidR="00480735" w:rsidRDefault="005A2E4B">
            <w:pPr>
              <w:jc w:val="center"/>
            </w:pPr>
            <w:r>
              <w:rPr>
                <w:sz w:val="24"/>
              </w:rPr>
              <w:t>重大事项</w:t>
            </w:r>
          </w:p>
        </w:tc>
        <w:tc>
          <w:tcPr>
            <w:tcW w:w="798" w:type="dxa"/>
            <w:vAlign w:val="center"/>
          </w:tcPr>
          <w:p w:rsidR="00480735" w:rsidRDefault="005A2E4B">
            <w:pPr>
              <w:jc w:val="right"/>
            </w:pPr>
            <w:r>
              <w:rPr>
                <w:sz w:val="24"/>
              </w:rPr>
              <w:t>20.87</w:t>
            </w:r>
          </w:p>
        </w:tc>
        <w:tc>
          <w:tcPr>
            <w:tcW w:w="686" w:type="dxa"/>
            <w:vAlign w:val="center"/>
          </w:tcPr>
          <w:p w:rsidR="00480735" w:rsidRDefault="005A2E4B">
            <w:pPr>
              <w:jc w:val="center"/>
            </w:pPr>
            <w:r>
              <w:rPr>
                <w:sz w:val="24"/>
              </w:rPr>
              <w:t>-</w:t>
            </w:r>
          </w:p>
        </w:tc>
        <w:tc>
          <w:tcPr>
            <w:tcW w:w="658" w:type="dxa"/>
            <w:vAlign w:val="center"/>
          </w:tcPr>
          <w:p w:rsidR="00480735" w:rsidRDefault="005A2E4B">
            <w:pPr>
              <w:jc w:val="right"/>
            </w:pPr>
            <w:r>
              <w:rPr>
                <w:sz w:val="24"/>
              </w:rPr>
              <w:t>-</w:t>
            </w:r>
          </w:p>
        </w:tc>
        <w:tc>
          <w:tcPr>
            <w:tcW w:w="1049" w:type="dxa"/>
            <w:vAlign w:val="center"/>
          </w:tcPr>
          <w:p w:rsidR="00480735" w:rsidRDefault="005A2E4B">
            <w:pPr>
              <w:jc w:val="right"/>
            </w:pPr>
            <w:r>
              <w:rPr>
                <w:sz w:val="24"/>
              </w:rPr>
              <w:t>2,471,923</w:t>
            </w:r>
          </w:p>
        </w:tc>
        <w:tc>
          <w:tcPr>
            <w:tcW w:w="1218" w:type="dxa"/>
            <w:vAlign w:val="center"/>
          </w:tcPr>
          <w:p w:rsidR="00480735" w:rsidRDefault="005A2E4B">
            <w:pPr>
              <w:jc w:val="right"/>
            </w:pPr>
            <w:r>
              <w:rPr>
                <w:sz w:val="24"/>
              </w:rPr>
              <w:t>22,694,831.81</w:t>
            </w:r>
          </w:p>
        </w:tc>
        <w:tc>
          <w:tcPr>
            <w:tcW w:w="1160" w:type="dxa"/>
            <w:vAlign w:val="center"/>
          </w:tcPr>
          <w:p w:rsidR="00480735" w:rsidRDefault="005A2E4B">
            <w:pPr>
              <w:jc w:val="right"/>
            </w:pPr>
            <w:r>
              <w:rPr>
                <w:sz w:val="24"/>
              </w:rPr>
              <w:t>51,589,033.01</w:t>
            </w:r>
          </w:p>
        </w:tc>
        <w:tc>
          <w:tcPr>
            <w:tcW w:w="601" w:type="dxa"/>
            <w:vAlign w:val="center"/>
          </w:tcPr>
          <w:p w:rsidR="00480735" w:rsidRDefault="005A2E4B">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698,694,486.38</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79.38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698,694,486.38</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79.38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DA4833">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5A2E4B">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5A2E4B">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179,704,539.23</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20.42</w:t>
            </w:r>
          </w:p>
        </w:tc>
      </w:tr>
      <w:tr w:rsidR="00B65701" w:rsidRPr="0060695C" w:rsidTr="00C17210">
        <w:tc>
          <w:tcPr>
            <w:tcW w:w="1080" w:type="dxa"/>
            <w:vAlign w:val="center"/>
          </w:tcPr>
          <w:p w:rsidR="00B65701" w:rsidRPr="0060695C" w:rsidRDefault="00717031"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1,750,042.36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0.20</w:t>
            </w:r>
          </w:p>
        </w:tc>
      </w:tr>
      <w:tr w:rsidR="00B65701" w:rsidRPr="0060695C" w:rsidTr="00C17210">
        <w:tc>
          <w:tcPr>
            <w:tcW w:w="1080" w:type="dxa"/>
            <w:vAlign w:val="center"/>
          </w:tcPr>
          <w:p w:rsidR="00B65701" w:rsidRPr="0060695C" w:rsidRDefault="00717031"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880,149,067.97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lastRenderedPageBreak/>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17,291,520.00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2.22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514,427,518.75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66.07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16,265,413.00</w:t>
            </w:r>
          </w:p>
        </w:tc>
        <w:tc>
          <w:tcPr>
            <w:tcW w:w="2160" w:type="dxa"/>
            <w:vAlign w:val="center"/>
          </w:tcPr>
          <w:p w:rsidR="001548F9" w:rsidRPr="0060695C" w:rsidRDefault="001548F9" w:rsidP="00AC6DDA">
            <w:pPr>
              <w:spacing w:before="29" w:line="288" w:lineRule="auto"/>
              <w:jc w:val="right"/>
              <w:rPr>
                <w:sz w:val="24"/>
              </w:rPr>
            </w:pPr>
            <w:r w:rsidRPr="0060695C">
              <w:rPr>
                <w:sz w:val="24"/>
              </w:rPr>
              <w:t>2.09</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DA4833">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96,869,601.90</w:t>
            </w:r>
          </w:p>
        </w:tc>
        <w:tc>
          <w:tcPr>
            <w:tcW w:w="2160" w:type="dxa"/>
            <w:vAlign w:val="center"/>
          </w:tcPr>
          <w:p w:rsidR="001548F9" w:rsidRPr="0060695C" w:rsidRDefault="001548F9" w:rsidP="00AC6DDA">
            <w:pPr>
              <w:spacing w:before="29" w:line="288" w:lineRule="auto"/>
              <w:jc w:val="right"/>
              <w:rPr>
                <w:sz w:val="24"/>
              </w:rPr>
            </w:pPr>
            <w:r w:rsidRPr="0060695C">
              <w:rPr>
                <w:sz w:val="24"/>
              </w:rPr>
              <w:t>12.44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15,659,374.95</w:t>
            </w:r>
          </w:p>
        </w:tc>
        <w:tc>
          <w:tcPr>
            <w:tcW w:w="2160" w:type="dxa"/>
            <w:vAlign w:val="center"/>
          </w:tcPr>
          <w:p w:rsidR="001548F9" w:rsidRPr="0060695C" w:rsidRDefault="001548F9" w:rsidP="00AC6DDA">
            <w:pPr>
              <w:spacing w:before="29" w:line="288" w:lineRule="auto"/>
              <w:jc w:val="right"/>
              <w:rPr>
                <w:sz w:val="24"/>
              </w:rPr>
            </w:pPr>
            <w:r w:rsidRPr="0060695C">
              <w:rPr>
                <w:sz w:val="24"/>
              </w:rPr>
              <w:t>2.01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38,181,057.78</w:t>
            </w:r>
          </w:p>
        </w:tc>
        <w:tc>
          <w:tcPr>
            <w:tcW w:w="2160" w:type="dxa"/>
            <w:vAlign w:val="center"/>
          </w:tcPr>
          <w:p w:rsidR="001548F9" w:rsidRPr="0060695C" w:rsidRDefault="001548F9" w:rsidP="00AC6DDA">
            <w:pPr>
              <w:spacing w:before="29" w:line="288" w:lineRule="auto"/>
              <w:jc w:val="right"/>
              <w:rPr>
                <w:sz w:val="24"/>
              </w:rPr>
            </w:pPr>
            <w:r w:rsidRPr="0060695C">
              <w:rPr>
                <w:sz w:val="24"/>
              </w:rPr>
              <w:t>4.90</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698,694,486.38</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89.73</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96668E" w:rsidRPr="0096668E">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480735">
        <w:tc>
          <w:tcPr>
            <w:tcW w:w="862" w:type="dxa"/>
            <w:vAlign w:val="center"/>
          </w:tcPr>
          <w:p w:rsidR="00480735" w:rsidRDefault="005A2E4B">
            <w:pPr>
              <w:jc w:val="center"/>
            </w:pPr>
            <w:r>
              <w:rPr>
                <w:color w:val="000000"/>
                <w:sz w:val="24"/>
              </w:rPr>
              <w:t>1</w:t>
            </w:r>
          </w:p>
        </w:tc>
        <w:tc>
          <w:tcPr>
            <w:tcW w:w="1346" w:type="dxa"/>
            <w:vAlign w:val="center"/>
          </w:tcPr>
          <w:p w:rsidR="00480735" w:rsidRDefault="005A2E4B">
            <w:pPr>
              <w:jc w:val="center"/>
            </w:pPr>
            <w:r>
              <w:rPr>
                <w:color w:val="000000"/>
                <w:sz w:val="24"/>
              </w:rPr>
              <w:t>600389</w:t>
            </w:r>
          </w:p>
        </w:tc>
        <w:tc>
          <w:tcPr>
            <w:tcW w:w="1795" w:type="dxa"/>
            <w:vAlign w:val="center"/>
          </w:tcPr>
          <w:p w:rsidR="00480735" w:rsidRDefault="005A2E4B">
            <w:pPr>
              <w:jc w:val="center"/>
            </w:pPr>
            <w:r>
              <w:rPr>
                <w:color w:val="000000"/>
                <w:sz w:val="24"/>
              </w:rPr>
              <w:t>江山股份</w:t>
            </w:r>
          </w:p>
        </w:tc>
        <w:tc>
          <w:tcPr>
            <w:tcW w:w="1681" w:type="dxa"/>
            <w:vAlign w:val="center"/>
          </w:tcPr>
          <w:p w:rsidR="00480735" w:rsidRDefault="005A2E4B">
            <w:pPr>
              <w:jc w:val="right"/>
            </w:pPr>
            <w:r>
              <w:rPr>
                <w:color w:val="000000"/>
                <w:sz w:val="24"/>
              </w:rPr>
              <w:t>2,024,458</w:t>
            </w:r>
          </w:p>
        </w:tc>
        <w:tc>
          <w:tcPr>
            <w:tcW w:w="1795" w:type="dxa"/>
            <w:vAlign w:val="center"/>
          </w:tcPr>
          <w:p w:rsidR="00480735" w:rsidRDefault="005A2E4B">
            <w:pPr>
              <w:jc w:val="right"/>
            </w:pPr>
            <w:r>
              <w:rPr>
                <w:color w:val="000000"/>
                <w:sz w:val="24"/>
              </w:rPr>
              <w:t>63,244,067.92</w:t>
            </w:r>
          </w:p>
        </w:tc>
        <w:tc>
          <w:tcPr>
            <w:tcW w:w="1519" w:type="dxa"/>
            <w:vAlign w:val="center"/>
          </w:tcPr>
          <w:p w:rsidR="00480735" w:rsidRDefault="005A2E4B">
            <w:pPr>
              <w:jc w:val="right"/>
            </w:pPr>
            <w:r>
              <w:rPr>
                <w:color w:val="000000"/>
                <w:sz w:val="24"/>
              </w:rPr>
              <w:t>8.12</w:t>
            </w:r>
          </w:p>
        </w:tc>
      </w:tr>
      <w:tr w:rsidR="00480735">
        <w:tc>
          <w:tcPr>
            <w:tcW w:w="862" w:type="dxa"/>
            <w:vAlign w:val="center"/>
          </w:tcPr>
          <w:p w:rsidR="00480735" w:rsidRDefault="005A2E4B">
            <w:pPr>
              <w:jc w:val="center"/>
            </w:pPr>
            <w:r>
              <w:rPr>
                <w:color w:val="000000"/>
                <w:sz w:val="24"/>
              </w:rPr>
              <w:lastRenderedPageBreak/>
              <w:t>2</w:t>
            </w:r>
          </w:p>
        </w:tc>
        <w:tc>
          <w:tcPr>
            <w:tcW w:w="1346" w:type="dxa"/>
            <w:vAlign w:val="center"/>
          </w:tcPr>
          <w:p w:rsidR="00480735" w:rsidRDefault="005A2E4B">
            <w:pPr>
              <w:jc w:val="center"/>
            </w:pPr>
            <w:r>
              <w:rPr>
                <w:color w:val="000000"/>
                <w:sz w:val="24"/>
              </w:rPr>
              <w:t>600967</w:t>
            </w:r>
          </w:p>
        </w:tc>
        <w:tc>
          <w:tcPr>
            <w:tcW w:w="1795" w:type="dxa"/>
            <w:vAlign w:val="center"/>
          </w:tcPr>
          <w:p w:rsidR="00480735" w:rsidRDefault="005A2E4B">
            <w:pPr>
              <w:jc w:val="center"/>
            </w:pPr>
            <w:r>
              <w:rPr>
                <w:color w:val="000000"/>
                <w:sz w:val="24"/>
              </w:rPr>
              <w:t>北方创业</w:t>
            </w:r>
          </w:p>
        </w:tc>
        <w:tc>
          <w:tcPr>
            <w:tcW w:w="1681" w:type="dxa"/>
            <w:vAlign w:val="center"/>
          </w:tcPr>
          <w:p w:rsidR="00480735" w:rsidRDefault="005A2E4B">
            <w:pPr>
              <w:jc w:val="right"/>
            </w:pPr>
            <w:r>
              <w:rPr>
                <w:color w:val="000000"/>
                <w:sz w:val="24"/>
              </w:rPr>
              <w:t>2,471,923</w:t>
            </w:r>
          </w:p>
        </w:tc>
        <w:tc>
          <w:tcPr>
            <w:tcW w:w="1795" w:type="dxa"/>
            <w:vAlign w:val="center"/>
          </w:tcPr>
          <w:p w:rsidR="00480735" w:rsidRDefault="005A2E4B">
            <w:pPr>
              <w:jc w:val="right"/>
            </w:pPr>
            <w:r>
              <w:rPr>
                <w:color w:val="000000"/>
                <w:sz w:val="24"/>
              </w:rPr>
              <w:t>51,589,033.01</w:t>
            </w:r>
          </w:p>
        </w:tc>
        <w:tc>
          <w:tcPr>
            <w:tcW w:w="1519" w:type="dxa"/>
            <w:vAlign w:val="center"/>
          </w:tcPr>
          <w:p w:rsidR="00480735" w:rsidRDefault="005A2E4B">
            <w:pPr>
              <w:jc w:val="right"/>
            </w:pPr>
            <w:r>
              <w:rPr>
                <w:color w:val="000000"/>
                <w:sz w:val="24"/>
              </w:rPr>
              <w:t>6.63</w:t>
            </w:r>
          </w:p>
        </w:tc>
      </w:tr>
      <w:tr w:rsidR="00480735">
        <w:tc>
          <w:tcPr>
            <w:tcW w:w="862" w:type="dxa"/>
            <w:vAlign w:val="center"/>
          </w:tcPr>
          <w:p w:rsidR="00480735" w:rsidRDefault="005A2E4B">
            <w:pPr>
              <w:jc w:val="center"/>
            </w:pPr>
            <w:r>
              <w:rPr>
                <w:color w:val="000000"/>
                <w:sz w:val="24"/>
              </w:rPr>
              <w:t>3</w:t>
            </w:r>
          </w:p>
        </w:tc>
        <w:tc>
          <w:tcPr>
            <w:tcW w:w="1346" w:type="dxa"/>
            <w:vAlign w:val="center"/>
          </w:tcPr>
          <w:p w:rsidR="00480735" w:rsidRDefault="005A2E4B">
            <w:pPr>
              <w:jc w:val="center"/>
            </w:pPr>
            <w:r>
              <w:rPr>
                <w:color w:val="000000"/>
                <w:sz w:val="24"/>
              </w:rPr>
              <w:t>300166</w:t>
            </w:r>
          </w:p>
        </w:tc>
        <w:tc>
          <w:tcPr>
            <w:tcW w:w="1795" w:type="dxa"/>
            <w:vAlign w:val="center"/>
          </w:tcPr>
          <w:p w:rsidR="00480735" w:rsidRDefault="005A2E4B">
            <w:pPr>
              <w:jc w:val="center"/>
            </w:pPr>
            <w:r>
              <w:rPr>
                <w:color w:val="000000"/>
                <w:sz w:val="24"/>
              </w:rPr>
              <w:t>东方国信</w:t>
            </w:r>
          </w:p>
        </w:tc>
        <w:tc>
          <w:tcPr>
            <w:tcW w:w="1681" w:type="dxa"/>
            <w:vAlign w:val="center"/>
          </w:tcPr>
          <w:p w:rsidR="00480735" w:rsidRDefault="005A2E4B">
            <w:pPr>
              <w:jc w:val="right"/>
            </w:pPr>
            <w:r>
              <w:rPr>
                <w:color w:val="000000"/>
                <w:sz w:val="24"/>
              </w:rPr>
              <w:t>1,266,803</w:t>
            </w:r>
          </w:p>
        </w:tc>
        <w:tc>
          <w:tcPr>
            <w:tcW w:w="1795" w:type="dxa"/>
            <w:vAlign w:val="center"/>
          </w:tcPr>
          <w:p w:rsidR="00480735" w:rsidRDefault="005A2E4B">
            <w:pPr>
              <w:jc w:val="right"/>
            </w:pPr>
            <w:r>
              <w:rPr>
                <w:color w:val="000000"/>
                <w:sz w:val="24"/>
              </w:rPr>
              <w:t>45,503,563.76</w:t>
            </w:r>
          </w:p>
        </w:tc>
        <w:tc>
          <w:tcPr>
            <w:tcW w:w="1519" w:type="dxa"/>
            <w:vAlign w:val="center"/>
          </w:tcPr>
          <w:p w:rsidR="00480735" w:rsidRDefault="005A2E4B">
            <w:pPr>
              <w:jc w:val="right"/>
            </w:pPr>
            <w:r>
              <w:rPr>
                <w:color w:val="000000"/>
                <w:sz w:val="24"/>
              </w:rPr>
              <w:t>5.84</w:t>
            </w:r>
          </w:p>
        </w:tc>
      </w:tr>
      <w:tr w:rsidR="00480735">
        <w:tc>
          <w:tcPr>
            <w:tcW w:w="862" w:type="dxa"/>
            <w:vAlign w:val="center"/>
          </w:tcPr>
          <w:p w:rsidR="00480735" w:rsidRDefault="005A2E4B">
            <w:pPr>
              <w:jc w:val="center"/>
            </w:pPr>
            <w:r>
              <w:rPr>
                <w:color w:val="000000"/>
                <w:sz w:val="24"/>
              </w:rPr>
              <w:t>4</w:t>
            </w:r>
          </w:p>
        </w:tc>
        <w:tc>
          <w:tcPr>
            <w:tcW w:w="1346" w:type="dxa"/>
            <w:vAlign w:val="center"/>
          </w:tcPr>
          <w:p w:rsidR="00480735" w:rsidRDefault="005A2E4B">
            <w:pPr>
              <w:jc w:val="center"/>
            </w:pPr>
            <w:r>
              <w:rPr>
                <w:color w:val="000000"/>
                <w:sz w:val="24"/>
              </w:rPr>
              <w:t>002169</w:t>
            </w:r>
          </w:p>
        </w:tc>
        <w:tc>
          <w:tcPr>
            <w:tcW w:w="1795" w:type="dxa"/>
            <w:vAlign w:val="center"/>
          </w:tcPr>
          <w:p w:rsidR="00480735" w:rsidRDefault="005A2E4B">
            <w:pPr>
              <w:jc w:val="center"/>
            </w:pPr>
            <w:r>
              <w:rPr>
                <w:color w:val="000000"/>
                <w:sz w:val="24"/>
              </w:rPr>
              <w:t>智光电气</w:t>
            </w:r>
          </w:p>
        </w:tc>
        <w:tc>
          <w:tcPr>
            <w:tcW w:w="1681" w:type="dxa"/>
            <w:vAlign w:val="center"/>
          </w:tcPr>
          <w:p w:rsidR="00480735" w:rsidRDefault="005A2E4B">
            <w:pPr>
              <w:jc w:val="right"/>
            </w:pPr>
            <w:r>
              <w:rPr>
                <w:color w:val="000000"/>
                <w:sz w:val="24"/>
              </w:rPr>
              <w:t>1,618,074</w:t>
            </w:r>
          </w:p>
        </w:tc>
        <w:tc>
          <w:tcPr>
            <w:tcW w:w="1795" w:type="dxa"/>
            <w:vAlign w:val="center"/>
          </w:tcPr>
          <w:p w:rsidR="00480735" w:rsidRDefault="005A2E4B">
            <w:pPr>
              <w:jc w:val="right"/>
            </w:pPr>
            <w:r>
              <w:rPr>
                <w:color w:val="000000"/>
                <w:sz w:val="24"/>
              </w:rPr>
              <w:t>42,976,045.44</w:t>
            </w:r>
          </w:p>
        </w:tc>
        <w:tc>
          <w:tcPr>
            <w:tcW w:w="1519" w:type="dxa"/>
            <w:vAlign w:val="center"/>
          </w:tcPr>
          <w:p w:rsidR="00480735" w:rsidRDefault="005A2E4B">
            <w:pPr>
              <w:jc w:val="right"/>
            </w:pPr>
            <w:r>
              <w:rPr>
                <w:color w:val="000000"/>
                <w:sz w:val="24"/>
              </w:rPr>
              <w:t>5.52</w:t>
            </w:r>
          </w:p>
        </w:tc>
      </w:tr>
      <w:tr w:rsidR="00480735">
        <w:tc>
          <w:tcPr>
            <w:tcW w:w="862" w:type="dxa"/>
            <w:vAlign w:val="center"/>
          </w:tcPr>
          <w:p w:rsidR="00480735" w:rsidRDefault="005A2E4B">
            <w:pPr>
              <w:jc w:val="center"/>
            </w:pPr>
            <w:r>
              <w:rPr>
                <w:color w:val="000000"/>
                <w:sz w:val="24"/>
              </w:rPr>
              <w:t>5</w:t>
            </w:r>
          </w:p>
        </w:tc>
        <w:tc>
          <w:tcPr>
            <w:tcW w:w="1346" w:type="dxa"/>
            <w:vAlign w:val="center"/>
          </w:tcPr>
          <w:p w:rsidR="00480735" w:rsidRDefault="005A2E4B">
            <w:pPr>
              <w:jc w:val="center"/>
            </w:pPr>
            <w:r>
              <w:rPr>
                <w:color w:val="000000"/>
                <w:sz w:val="24"/>
              </w:rPr>
              <w:t>002053</w:t>
            </w:r>
          </w:p>
        </w:tc>
        <w:tc>
          <w:tcPr>
            <w:tcW w:w="1795" w:type="dxa"/>
            <w:vAlign w:val="center"/>
          </w:tcPr>
          <w:p w:rsidR="00480735" w:rsidRDefault="005A2E4B">
            <w:pPr>
              <w:jc w:val="center"/>
            </w:pPr>
            <w:r>
              <w:rPr>
                <w:color w:val="000000"/>
                <w:sz w:val="24"/>
              </w:rPr>
              <w:t>云南盐化</w:t>
            </w:r>
          </w:p>
        </w:tc>
        <w:tc>
          <w:tcPr>
            <w:tcW w:w="1681" w:type="dxa"/>
            <w:vAlign w:val="center"/>
          </w:tcPr>
          <w:p w:rsidR="00480735" w:rsidRDefault="005A2E4B">
            <w:pPr>
              <w:jc w:val="right"/>
            </w:pPr>
            <w:r>
              <w:rPr>
                <w:color w:val="000000"/>
                <w:sz w:val="24"/>
              </w:rPr>
              <w:t>1,331,309</w:t>
            </w:r>
          </w:p>
        </w:tc>
        <w:tc>
          <w:tcPr>
            <w:tcW w:w="1795" w:type="dxa"/>
            <w:vAlign w:val="center"/>
          </w:tcPr>
          <w:p w:rsidR="00480735" w:rsidRDefault="005A2E4B">
            <w:pPr>
              <w:jc w:val="right"/>
            </w:pPr>
            <w:r>
              <w:rPr>
                <w:color w:val="000000"/>
                <w:sz w:val="24"/>
              </w:rPr>
              <w:t>38,221,881.39</w:t>
            </w:r>
          </w:p>
        </w:tc>
        <w:tc>
          <w:tcPr>
            <w:tcW w:w="1519" w:type="dxa"/>
            <w:vAlign w:val="center"/>
          </w:tcPr>
          <w:p w:rsidR="00480735" w:rsidRDefault="005A2E4B">
            <w:pPr>
              <w:jc w:val="right"/>
            </w:pPr>
            <w:r>
              <w:rPr>
                <w:color w:val="000000"/>
                <w:sz w:val="24"/>
              </w:rPr>
              <w:t>4.91</w:t>
            </w:r>
          </w:p>
        </w:tc>
      </w:tr>
      <w:tr w:rsidR="00480735">
        <w:tc>
          <w:tcPr>
            <w:tcW w:w="862" w:type="dxa"/>
            <w:vAlign w:val="center"/>
          </w:tcPr>
          <w:p w:rsidR="00480735" w:rsidRDefault="005A2E4B">
            <w:pPr>
              <w:jc w:val="center"/>
            </w:pPr>
            <w:r>
              <w:rPr>
                <w:color w:val="000000"/>
                <w:sz w:val="24"/>
              </w:rPr>
              <w:t>6</w:t>
            </w:r>
          </w:p>
        </w:tc>
        <w:tc>
          <w:tcPr>
            <w:tcW w:w="1346" w:type="dxa"/>
            <w:vAlign w:val="center"/>
          </w:tcPr>
          <w:p w:rsidR="00480735" w:rsidRDefault="005A2E4B">
            <w:pPr>
              <w:jc w:val="center"/>
            </w:pPr>
            <w:r>
              <w:rPr>
                <w:color w:val="000000"/>
                <w:sz w:val="24"/>
              </w:rPr>
              <w:t>600805</w:t>
            </w:r>
          </w:p>
        </w:tc>
        <w:tc>
          <w:tcPr>
            <w:tcW w:w="1795" w:type="dxa"/>
            <w:vAlign w:val="center"/>
          </w:tcPr>
          <w:p w:rsidR="00480735" w:rsidRDefault="005A2E4B">
            <w:pPr>
              <w:jc w:val="center"/>
            </w:pPr>
            <w:r>
              <w:rPr>
                <w:color w:val="000000"/>
                <w:sz w:val="24"/>
              </w:rPr>
              <w:t>悦达投资</w:t>
            </w:r>
          </w:p>
        </w:tc>
        <w:tc>
          <w:tcPr>
            <w:tcW w:w="1681" w:type="dxa"/>
            <w:vAlign w:val="center"/>
          </w:tcPr>
          <w:p w:rsidR="00480735" w:rsidRDefault="005A2E4B">
            <w:pPr>
              <w:jc w:val="right"/>
            </w:pPr>
            <w:r>
              <w:rPr>
                <w:color w:val="000000"/>
                <w:sz w:val="24"/>
              </w:rPr>
              <w:t>2,442,806</w:t>
            </w:r>
          </w:p>
        </w:tc>
        <w:tc>
          <w:tcPr>
            <w:tcW w:w="1795" w:type="dxa"/>
            <w:vAlign w:val="center"/>
          </w:tcPr>
          <w:p w:rsidR="00480735" w:rsidRDefault="005A2E4B">
            <w:pPr>
              <w:jc w:val="right"/>
            </w:pPr>
            <w:r>
              <w:rPr>
                <w:color w:val="000000"/>
                <w:sz w:val="24"/>
              </w:rPr>
              <w:t>38,181,057.78</w:t>
            </w:r>
          </w:p>
        </w:tc>
        <w:tc>
          <w:tcPr>
            <w:tcW w:w="1519" w:type="dxa"/>
            <w:vAlign w:val="center"/>
          </w:tcPr>
          <w:p w:rsidR="00480735" w:rsidRDefault="005A2E4B">
            <w:pPr>
              <w:jc w:val="right"/>
            </w:pPr>
            <w:r>
              <w:rPr>
                <w:color w:val="000000"/>
                <w:sz w:val="24"/>
              </w:rPr>
              <w:t>4.90</w:t>
            </w:r>
          </w:p>
        </w:tc>
      </w:tr>
      <w:tr w:rsidR="00480735">
        <w:tc>
          <w:tcPr>
            <w:tcW w:w="862" w:type="dxa"/>
            <w:vAlign w:val="center"/>
          </w:tcPr>
          <w:p w:rsidR="00480735" w:rsidRDefault="005A2E4B">
            <w:pPr>
              <w:jc w:val="center"/>
            </w:pPr>
            <w:r>
              <w:rPr>
                <w:color w:val="000000"/>
                <w:sz w:val="24"/>
              </w:rPr>
              <w:t>7</w:t>
            </w:r>
          </w:p>
        </w:tc>
        <w:tc>
          <w:tcPr>
            <w:tcW w:w="1346" w:type="dxa"/>
            <w:vAlign w:val="center"/>
          </w:tcPr>
          <w:p w:rsidR="00480735" w:rsidRDefault="005A2E4B">
            <w:pPr>
              <w:jc w:val="center"/>
            </w:pPr>
            <w:r>
              <w:rPr>
                <w:color w:val="000000"/>
                <w:sz w:val="24"/>
              </w:rPr>
              <w:t>600707</w:t>
            </w:r>
          </w:p>
        </w:tc>
        <w:tc>
          <w:tcPr>
            <w:tcW w:w="1795" w:type="dxa"/>
            <w:vAlign w:val="center"/>
          </w:tcPr>
          <w:p w:rsidR="00480735" w:rsidRDefault="005A2E4B">
            <w:pPr>
              <w:jc w:val="center"/>
            </w:pPr>
            <w:r>
              <w:rPr>
                <w:color w:val="000000"/>
                <w:sz w:val="24"/>
              </w:rPr>
              <w:t>彩虹股份</w:t>
            </w:r>
          </w:p>
        </w:tc>
        <w:tc>
          <w:tcPr>
            <w:tcW w:w="1681" w:type="dxa"/>
            <w:vAlign w:val="center"/>
          </w:tcPr>
          <w:p w:rsidR="00480735" w:rsidRDefault="005A2E4B">
            <w:pPr>
              <w:jc w:val="right"/>
            </w:pPr>
            <w:r>
              <w:rPr>
                <w:color w:val="000000"/>
                <w:sz w:val="24"/>
              </w:rPr>
              <w:t>2,301,360</w:t>
            </w:r>
          </w:p>
        </w:tc>
        <w:tc>
          <w:tcPr>
            <w:tcW w:w="1795" w:type="dxa"/>
            <w:vAlign w:val="center"/>
          </w:tcPr>
          <w:p w:rsidR="00480735" w:rsidRDefault="005A2E4B">
            <w:pPr>
              <w:jc w:val="right"/>
            </w:pPr>
            <w:r>
              <w:rPr>
                <w:color w:val="000000"/>
                <w:sz w:val="24"/>
              </w:rPr>
              <w:t>36,131,352.00</w:t>
            </w:r>
          </w:p>
        </w:tc>
        <w:tc>
          <w:tcPr>
            <w:tcW w:w="1519" w:type="dxa"/>
            <w:vAlign w:val="center"/>
          </w:tcPr>
          <w:p w:rsidR="00480735" w:rsidRDefault="005A2E4B">
            <w:pPr>
              <w:jc w:val="right"/>
            </w:pPr>
            <w:r>
              <w:rPr>
                <w:color w:val="000000"/>
                <w:sz w:val="24"/>
              </w:rPr>
              <w:t>4.64</w:t>
            </w:r>
          </w:p>
        </w:tc>
      </w:tr>
      <w:tr w:rsidR="00480735">
        <w:tc>
          <w:tcPr>
            <w:tcW w:w="862" w:type="dxa"/>
            <w:vAlign w:val="center"/>
          </w:tcPr>
          <w:p w:rsidR="00480735" w:rsidRDefault="005A2E4B">
            <w:pPr>
              <w:jc w:val="center"/>
            </w:pPr>
            <w:r>
              <w:rPr>
                <w:color w:val="000000"/>
                <w:sz w:val="24"/>
              </w:rPr>
              <w:t>8</w:t>
            </w:r>
          </w:p>
        </w:tc>
        <w:tc>
          <w:tcPr>
            <w:tcW w:w="1346" w:type="dxa"/>
            <w:vAlign w:val="center"/>
          </w:tcPr>
          <w:p w:rsidR="00480735" w:rsidRDefault="005A2E4B">
            <w:pPr>
              <w:jc w:val="center"/>
            </w:pPr>
            <w:r>
              <w:rPr>
                <w:color w:val="000000"/>
                <w:sz w:val="24"/>
              </w:rPr>
              <w:t>002180</w:t>
            </w:r>
          </w:p>
        </w:tc>
        <w:tc>
          <w:tcPr>
            <w:tcW w:w="1795" w:type="dxa"/>
            <w:vAlign w:val="center"/>
          </w:tcPr>
          <w:p w:rsidR="00480735" w:rsidRDefault="005A2E4B">
            <w:pPr>
              <w:jc w:val="center"/>
            </w:pPr>
            <w:r>
              <w:rPr>
                <w:color w:val="000000"/>
                <w:sz w:val="24"/>
              </w:rPr>
              <w:t>艾派克</w:t>
            </w:r>
          </w:p>
        </w:tc>
        <w:tc>
          <w:tcPr>
            <w:tcW w:w="1681" w:type="dxa"/>
            <w:vAlign w:val="center"/>
          </w:tcPr>
          <w:p w:rsidR="00480735" w:rsidRDefault="005A2E4B">
            <w:pPr>
              <w:jc w:val="right"/>
            </w:pPr>
            <w:r>
              <w:rPr>
                <w:color w:val="000000"/>
                <w:sz w:val="24"/>
              </w:rPr>
              <w:t>795,519</w:t>
            </w:r>
          </w:p>
        </w:tc>
        <w:tc>
          <w:tcPr>
            <w:tcW w:w="1795" w:type="dxa"/>
            <w:vAlign w:val="center"/>
          </w:tcPr>
          <w:p w:rsidR="00480735" w:rsidRDefault="005A2E4B">
            <w:pPr>
              <w:jc w:val="right"/>
            </w:pPr>
            <w:r>
              <w:rPr>
                <w:color w:val="000000"/>
                <w:sz w:val="24"/>
              </w:rPr>
              <w:t>35,002,836.00</w:t>
            </w:r>
          </w:p>
        </w:tc>
        <w:tc>
          <w:tcPr>
            <w:tcW w:w="1519" w:type="dxa"/>
            <w:vAlign w:val="center"/>
          </w:tcPr>
          <w:p w:rsidR="00480735" w:rsidRDefault="005A2E4B">
            <w:pPr>
              <w:jc w:val="right"/>
            </w:pPr>
            <w:r>
              <w:rPr>
                <w:color w:val="000000"/>
                <w:sz w:val="24"/>
              </w:rPr>
              <w:t>4.50</w:t>
            </w:r>
          </w:p>
        </w:tc>
      </w:tr>
      <w:tr w:rsidR="00480735">
        <w:tc>
          <w:tcPr>
            <w:tcW w:w="862" w:type="dxa"/>
            <w:vAlign w:val="center"/>
          </w:tcPr>
          <w:p w:rsidR="00480735" w:rsidRDefault="005A2E4B">
            <w:pPr>
              <w:jc w:val="center"/>
            </w:pPr>
            <w:r>
              <w:rPr>
                <w:color w:val="000000"/>
                <w:sz w:val="24"/>
              </w:rPr>
              <w:t>9</w:t>
            </w:r>
          </w:p>
        </w:tc>
        <w:tc>
          <w:tcPr>
            <w:tcW w:w="1346" w:type="dxa"/>
            <w:vAlign w:val="center"/>
          </w:tcPr>
          <w:p w:rsidR="00480735" w:rsidRDefault="005A2E4B">
            <w:pPr>
              <w:jc w:val="center"/>
            </w:pPr>
            <w:r>
              <w:rPr>
                <w:color w:val="000000"/>
                <w:sz w:val="24"/>
              </w:rPr>
              <w:t>600835</w:t>
            </w:r>
          </w:p>
        </w:tc>
        <w:tc>
          <w:tcPr>
            <w:tcW w:w="1795" w:type="dxa"/>
            <w:vAlign w:val="center"/>
          </w:tcPr>
          <w:p w:rsidR="00480735" w:rsidRDefault="005A2E4B">
            <w:pPr>
              <w:jc w:val="center"/>
            </w:pPr>
            <w:r>
              <w:rPr>
                <w:color w:val="000000"/>
                <w:sz w:val="24"/>
              </w:rPr>
              <w:t>上海机电</w:t>
            </w:r>
          </w:p>
        </w:tc>
        <w:tc>
          <w:tcPr>
            <w:tcW w:w="1681" w:type="dxa"/>
            <w:vAlign w:val="center"/>
          </w:tcPr>
          <w:p w:rsidR="00480735" w:rsidRDefault="005A2E4B">
            <w:pPr>
              <w:jc w:val="right"/>
            </w:pPr>
            <w:r>
              <w:rPr>
                <w:color w:val="000000"/>
                <w:sz w:val="24"/>
              </w:rPr>
              <w:t>990,705</w:t>
            </w:r>
          </w:p>
        </w:tc>
        <w:tc>
          <w:tcPr>
            <w:tcW w:w="1795" w:type="dxa"/>
            <w:vAlign w:val="center"/>
          </w:tcPr>
          <w:p w:rsidR="00480735" w:rsidRDefault="005A2E4B">
            <w:pPr>
              <w:jc w:val="right"/>
            </w:pPr>
            <w:r>
              <w:rPr>
                <w:color w:val="000000"/>
                <w:sz w:val="24"/>
              </w:rPr>
              <w:t>32,633,822.70</w:t>
            </w:r>
          </w:p>
        </w:tc>
        <w:tc>
          <w:tcPr>
            <w:tcW w:w="1519" w:type="dxa"/>
            <w:vAlign w:val="center"/>
          </w:tcPr>
          <w:p w:rsidR="00480735" w:rsidRDefault="005A2E4B">
            <w:pPr>
              <w:jc w:val="right"/>
            </w:pPr>
            <w:r>
              <w:rPr>
                <w:color w:val="000000"/>
                <w:sz w:val="24"/>
              </w:rPr>
              <w:t>4.19</w:t>
            </w:r>
          </w:p>
        </w:tc>
      </w:tr>
      <w:tr w:rsidR="00480735">
        <w:tc>
          <w:tcPr>
            <w:tcW w:w="862" w:type="dxa"/>
            <w:vAlign w:val="center"/>
          </w:tcPr>
          <w:p w:rsidR="00480735" w:rsidRDefault="005A2E4B">
            <w:pPr>
              <w:jc w:val="center"/>
            </w:pPr>
            <w:r>
              <w:rPr>
                <w:color w:val="000000"/>
                <w:sz w:val="24"/>
              </w:rPr>
              <w:t>10</w:t>
            </w:r>
          </w:p>
        </w:tc>
        <w:tc>
          <w:tcPr>
            <w:tcW w:w="1346" w:type="dxa"/>
            <w:vAlign w:val="center"/>
          </w:tcPr>
          <w:p w:rsidR="00480735" w:rsidRDefault="005A2E4B">
            <w:pPr>
              <w:jc w:val="center"/>
            </w:pPr>
            <w:r>
              <w:rPr>
                <w:color w:val="000000"/>
                <w:sz w:val="24"/>
              </w:rPr>
              <w:t>600418</w:t>
            </w:r>
          </w:p>
        </w:tc>
        <w:tc>
          <w:tcPr>
            <w:tcW w:w="1795" w:type="dxa"/>
            <w:vAlign w:val="center"/>
          </w:tcPr>
          <w:p w:rsidR="00480735" w:rsidRDefault="005A2E4B">
            <w:pPr>
              <w:jc w:val="center"/>
            </w:pPr>
            <w:r>
              <w:rPr>
                <w:color w:val="000000"/>
                <w:sz w:val="24"/>
              </w:rPr>
              <w:t>江淮汽车</w:t>
            </w:r>
          </w:p>
        </w:tc>
        <w:tc>
          <w:tcPr>
            <w:tcW w:w="1681" w:type="dxa"/>
            <w:vAlign w:val="center"/>
          </w:tcPr>
          <w:p w:rsidR="00480735" w:rsidRDefault="005A2E4B">
            <w:pPr>
              <w:jc w:val="right"/>
            </w:pPr>
            <w:r>
              <w:rPr>
                <w:color w:val="000000"/>
                <w:sz w:val="24"/>
              </w:rPr>
              <w:t>2,311,842</w:t>
            </w:r>
          </w:p>
        </w:tc>
        <w:tc>
          <w:tcPr>
            <w:tcW w:w="1795" w:type="dxa"/>
            <w:vAlign w:val="center"/>
          </w:tcPr>
          <w:p w:rsidR="00480735" w:rsidRDefault="005A2E4B">
            <w:pPr>
              <w:jc w:val="right"/>
            </w:pPr>
            <w:r>
              <w:rPr>
                <w:color w:val="000000"/>
                <w:sz w:val="24"/>
              </w:rPr>
              <w:t>32,550,735.36</w:t>
            </w:r>
          </w:p>
        </w:tc>
        <w:tc>
          <w:tcPr>
            <w:tcW w:w="1519" w:type="dxa"/>
            <w:vAlign w:val="center"/>
          </w:tcPr>
          <w:p w:rsidR="00480735" w:rsidRDefault="005A2E4B">
            <w:pPr>
              <w:jc w:val="right"/>
            </w:pPr>
            <w:r>
              <w:rPr>
                <w:color w:val="000000"/>
                <w:sz w:val="24"/>
              </w:rPr>
              <w:t>4.18</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80735">
        <w:tc>
          <w:tcPr>
            <w:tcW w:w="869" w:type="dxa"/>
            <w:vAlign w:val="center"/>
          </w:tcPr>
          <w:p w:rsidR="00480735" w:rsidRDefault="005A2E4B">
            <w:pPr>
              <w:jc w:val="center"/>
            </w:pPr>
            <w:r>
              <w:rPr>
                <w:sz w:val="24"/>
              </w:rPr>
              <w:t>1</w:t>
            </w:r>
          </w:p>
        </w:tc>
        <w:tc>
          <w:tcPr>
            <w:tcW w:w="1650" w:type="dxa"/>
            <w:vAlign w:val="center"/>
          </w:tcPr>
          <w:p w:rsidR="00480735" w:rsidRDefault="005A2E4B">
            <w:pPr>
              <w:jc w:val="center"/>
            </w:pPr>
            <w:r>
              <w:rPr>
                <w:sz w:val="24"/>
              </w:rPr>
              <w:t>600805</w:t>
            </w:r>
          </w:p>
        </w:tc>
        <w:tc>
          <w:tcPr>
            <w:tcW w:w="1980" w:type="dxa"/>
            <w:vAlign w:val="center"/>
          </w:tcPr>
          <w:p w:rsidR="00480735" w:rsidRDefault="005A2E4B">
            <w:pPr>
              <w:jc w:val="center"/>
            </w:pPr>
            <w:r>
              <w:rPr>
                <w:sz w:val="24"/>
              </w:rPr>
              <w:t>悦达投资</w:t>
            </w:r>
          </w:p>
        </w:tc>
        <w:tc>
          <w:tcPr>
            <w:tcW w:w="2879" w:type="dxa"/>
            <w:vAlign w:val="center"/>
          </w:tcPr>
          <w:p w:rsidR="00480735" w:rsidRDefault="005A2E4B">
            <w:pPr>
              <w:jc w:val="right"/>
            </w:pPr>
            <w:r>
              <w:rPr>
                <w:sz w:val="24"/>
              </w:rPr>
              <w:t>53,182,201.57</w:t>
            </w:r>
          </w:p>
        </w:tc>
        <w:tc>
          <w:tcPr>
            <w:tcW w:w="1620" w:type="dxa"/>
            <w:vAlign w:val="center"/>
          </w:tcPr>
          <w:p w:rsidR="00480735" w:rsidRDefault="005A2E4B">
            <w:pPr>
              <w:jc w:val="right"/>
            </w:pPr>
            <w:r>
              <w:rPr>
                <w:sz w:val="24"/>
              </w:rPr>
              <w:t>9.86</w:t>
            </w:r>
          </w:p>
        </w:tc>
      </w:tr>
      <w:tr w:rsidR="00480735">
        <w:tc>
          <w:tcPr>
            <w:tcW w:w="869" w:type="dxa"/>
            <w:vAlign w:val="center"/>
          </w:tcPr>
          <w:p w:rsidR="00480735" w:rsidRDefault="005A2E4B">
            <w:pPr>
              <w:jc w:val="center"/>
            </w:pPr>
            <w:r>
              <w:rPr>
                <w:sz w:val="24"/>
              </w:rPr>
              <w:t>2</w:t>
            </w:r>
          </w:p>
        </w:tc>
        <w:tc>
          <w:tcPr>
            <w:tcW w:w="1650" w:type="dxa"/>
            <w:vAlign w:val="center"/>
          </w:tcPr>
          <w:p w:rsidR="00480735" w:rsidRDefault="005A2E4B">
            <w:pPr>
              <w:jc w:val="center"/>
            </w:pPr>
            <w:r>
              <w:rPr>
                <w:sz w:val="24"/>
              </w:rPr>
              <w:t>002053</w:t>
            </w:r>
          </w:p>
        </w:tc>
        <w:tc>
          <w:tcPr>
            <w:tcW w:w="1980" w:type="dxa"/>
            <w:vAlign w:val="center"/>
          </w:tcPr>
          <w:p w:rsidR="00480735" w:rsidRDefault="005A2E4B">
            <w:pPr>
              <w:jc w:val="center"/>
            </w:pPr>
            <w:r>
              <w:rPr>
                <w:sz w:val="24"/>
              </w:rPr>
              <w:t>云南盐化</w:t>
            </w:r>
          </w:p>
        </w:tc>
        <w:tc>
          <w:tcPr>
            <w:tcW w:w="2879" w:type="dxa"/>
            <w:vAlign w:val="center"/>
          </w:tcPr>
          <w:p w:rsidR="00480735" w:rsidRDefault="005A2E4B">
            <w:pPr>
              <w:jc w:val="right"/>
            </w:pPr>
            <w:r>
              <w:rPr>
                <w:sz w:val="24"/>
              </w:rPr>
              <w:t>50,051,112.56</w:t>
            </w:r>
          </w:p>
        </w:tc>
        <w:tc>
          <w:tcPr>
            <w:tcW w:w="1620" w:type="dxa"/>
            <w:vAlign w:val="center"/>
          </w:tcPr>
          <w:p w:rsidR="00480735" w:rsidRDefault="005A2E4B">
            <w:pPr>
              <w:jc w:val="right"/>
            </w:pPr>
            <w:r>
              <w:rPr>
                <w:sz w:val="24"/>
              </w:rPr>
              <w:t>9.28</w:t>
            </w:r>
          </w:p>
        </w:tc>
      </w:tr>
      <w:tr w:rsidR="00480735">
        <w:tc>
          <w:tcPr>
            <w:tcW w:w="869" w:type="dxa"/>
            <w:vAlign w:val="center"/>
          </w:tcPr>
          <w:p w:rsidR="00480735" w:rsidRDefault="005A2E4B">
            <w:pPr>
              <w:jc w:val="center"/>
            </w:pPr>
            <w:r>
              <w:rPr>
                <w:sz w:val="24"/>
              </w:rPr>
              <w:t>3</w:t>
            </w:r>
          </w:p>
        </w:tc>
        <w:tc>
          <w:tcPr>
            <w:tcW w:w="1650" w:type="dxa"/>
            <w:vAlign w:val="center"/>
          </w:tcPr>
          <w:p w:rsidR="00480735" w:rsidRDefault="005A2E4B">
            <w:pPr>
              <w:jc w:val="center"/>
            </w:pPr>
            <w:r>
              <w:rPr>
                <w:sz w:val="24"/>
              </w:rPr>
              <w:t>600499</w:t>
            </w:r>
          </w:p>
        </w:tc>
        <w:tc>
          <w:tcPr>
            <w:tcW w:w="1980" w:type="dxa"/>
            <w:vAlign w:val="center"/>
          </w:tcPr>
          <w:p w:rsidR="00480735" w:rsidRDefault="005A2E4B">
            <w:pPr>
              <w:jc w:val="center"/>
            </w:pPr>
            <w:r>
              <w:rPr>
                <w:sz w:val="24"/>
              </w:rPr>
              <w:t>科达洁能</w:t>
            </w:r>
          </w:p>
        </w:tc>
        <w:tc>
          <w:tcPr>
            <w:tcW w:w="2879" w:type="dxa"/>
            <w:vAlign w:val="center"/>
          </w:tcPr>
          <w:p w:rsidR="00480735" w:rsidRDefault="005A2E4B">
            <w:pPr>
              <w:jc w:val="right"/>
            </w:pPr>
            <w:r>
              <w:rPr>
                <w:sz w:val="24"/>
              </w:rPr>
              <w:t>46,359,143.57</w:t>
            </w:r>
          </w:p>
        </w:tc>
        <w:tc>
          <w:tcPr>
            <w:tcW w:w="1620" w:type="dxa"/>
            <w:vAlign w:val="center"/>
          </w:tcPr>
          <w:p w:rsidR="00480735" w:rsidRDefault="005A2E4B">
            <w:pPr>
              <w:jc w:val="right"/>
            </w:pPr>
            <w:r>
              <w:rPr>
                <w:sz w:val="24"/>
              </w:rPr>
              <w:t>8.60</w:t>
            </w:r>
          </w:p>
        </w:tc>
      </w:tr>
      <w:tr w:rsidR="00480735">
        <w:tc>
          <w:tcPr>
            <w:tcW w:w="869" w:type="dxa"/>
            <w:vAlign w:val="center"/>
          </w:tcPr>
          <w:p w:rsidR="00480735" w:rsidRDefault="005A2E4B">
            <w:pPr>
              <w:jc w:val="center"/>
            </w:pPr>
            <w:r>
              <w:rPr>
                <w:sz w:val="24"/>
              </w:rPr>
              <w:t>4</w:t>
            </w:r>
          </w:p>
        </w:tc>
        <w:tc>
          <w:tcPr>
            <w:tcW w:w="1650" w:type="dxa"/>
            <w:vAlign w:val="center"/>
          </w:tcPr>
          <w:p w:rsidR="00480735" w:rsidRDefault="005A2E4B">
            <w:pPr>
              <w:jc w:val="center"/>
            </w:pPr>
            <w:r>
              <w:rPr>
                <w:sz w:val="24"/>
              </w:rPr>
              <w:t>002180</w:t>
            </w:r>
          </w:p>
        </w:tc>
        <w:tc>
          <w:tcPr>
            <w:tcW w:w="1980" w:type="dxa"/>
            <w:vAlign w:val="center"/>
          </w:tcPr>
          <w:p w:rsidR="00480735" w:rsidRDefault="005A2E4B">
            <w:pPr>
              <w:jc w:val="center"/>
            </w:pPr>
            <w:r>
              <w:rPr>
                <w:sz w:val="24"/>
              </w:rPr>
              <w:t>艾派克</w:t>
            </w:r>
          </w:p>
        </w:tc>
        <w:tc>
          <w:tcPr>
            <w:tcW w:w="2879" w:type="dxa"/>
            <w:vAlign w:val="center"/>
          </w:tcPr>
          <w:p w:rsidR="00480735" w:rsidRDefault="005A2E4B">
            <w:pPr>
              <w:jc w:val="right"/>
            </w:pPr>
            <w:r>
              <w:rPr>
                <w:sz w:val="24"/>
              </w:rPr>
              <w:t>39,524,269.15</w:t>
            </w:r>
          </w:p>
        </w:tc>
        <w:tc>
          <w:tcPr>
            <w:tcW w:w="1620" w:type="dxa"/>
            <w:vAlign w:val="center"/>
          </w:tcPr>
          <w:p w:rsidR="00480735" w:rsidRDefault="005A2E4B">
            <w:pPr>
              <w:jc w:val="right"/>
            </w:pPr>
            <w:r>
              <w:rPr>
                <w:sz w:val="24"/>
              </w:rPr>
              <w:t>7.33</w:t>
            </w:r>
          </w:p>
        </w:tc>
      </w:tr>
      <w:tr w:rsidR="00480735">
        <w:tc>
          <w:tcPr>
            <w:tcW w:w="869" w:type="dxa"/>
            <w:vAlign w:val="center"/>
          </w:tcPr>
          <w:p w:rsidR="00480735" w:rsidRDefault="005A2E4B">
            <w:pPr>
              <w:jc w:val="center"/>
            </w:pPr>
            <w:r>
              <w:rPr>
                <w:sz w:val="24"/>
              </w:rPr>
              <w:t>5</w:t>
            </w:r>
          </w:p>
        </w:tc>
        <w:tc>
          <w:tcPr>
            <w:tcW w:w="1650" w:type="dxa"/>
            <w:vAlign w:val="center"/>
          </w:tcPr>
          <w:p w:rsidR="00480735" w:rsidRDefault="005A2E4B">
            <w:pPr>
              <w:jc w:val="center"/>
            </w:pPr>
            <w:r>
              <w:rPr>
                <w:sz w:val="24"/>
              </w:rPr>
              <w:t>600835</w:t>
            </w:r>
          </w:p>
        </w:tc>
        <w:tc>
          <w:tcPr>
            <w:tcW w:w="1980" w:type="dxa"/>
            <w:vAlign w:val="center"/>
          </w:tcPr>
          <w:p w:rsidR="00480735" w:rsidRDefault="005A2E4B">
            <w:pPr>
              <w:jc w:val="center"/>
            </w:pPr>
            <w:r>
              <w:rPr>
                <w:sz w:val="24"/>
              </w:rPr>
              <w:t>上海机电</w:t>
            </w:r>
          </w:p>
        </w:tc>
        <w:tc>
          <w:tcPr>
            <w:tcW w:w="2879" w:type="dxa"/>
            <w:vAlign w:val="center"/>
          </w:tcPr>
          <w:p w:rsidR="00480735" w:rsidRDefault="005A2E4B">
            <w:pPr>
              <w:jc w:val="right"/>
            </w:pPr>
            <w:r>
              <w:rPr>
                <w:sz w:val="24"/>
              </w:rPr>
              <w:t>37,815,136.18</w:t>
            </w:r>
          </w:p>
        </w:tc>
        <w:tc>
          <w:tcPr>
            <w:tcW w:w="1620" w:type="dxa"/>
            <w:vAlign w:val="center"/>
          </w:tcPr>
          <w:p w:rsidR="00480735" w:rsidRDefault="005A2E4B">
            <w:pPr>
              <w:jc w:val="right"/>
            </w:pPr>
            <w:r>
              <w:rPr>
                <w:sz w:val="24"/>
              </w:rPr>
              <w:t>7.01</w:t>
            </w:r>
          </w:p>
        </w:tc>
      </w:tr>
      <w:tr w:rsidR="00480735">
        <w:tc>
          <w:tcPr>
            <w:tcW w:w="869" w:type="dxa"/>
            <w:vAlign w:val="center"/>
          </w:tcPr>
          <w:p w:rsidR="00480735" w:rsidRDefault="005A2E4B">
            <w:pPr>
              <w:jc w:val="center"/>
            </w:pPr>
            <w:r>
              <w:rPr>
                <w:sz w:val="24"/>
              </w:rPr>
              <w:t>6</w:t>
            </w:r>
          </w:p>
        </w:tc>
        <w:tc>
          <w:tcPr>
            <w:tcW w:w="1650" w:type="dxa"/>
            <w:vAlign w:val="center"/>
          </w:tcPr>
          <w:p w:rsidR="00480735" w:rsidRDefault="005A2E4B">
            <w:pPr>
              <w:jc w:val="center"/>
            </w:pPr>
            <w:r>
              <w:rPr>
                <w:sz w:val="24"/>
              </w:rPr>
              <w:t>600418</w:t>
            </w:r>
          </w:p>
        </w:tc>
        <w:tc>
          <w:tcPr>
            <w:tcW w:w="1980" w:type="dxa"/>
            <w:vAlign w:val="center"/>
          </w:tcPr>
          <w:p w:rsidR="00480735" w:rsidRDefault="005A2E4B">
            <w:pPr>
              <w:jc w:val="center"/>
            </w:pPr>
            <w:r>
              <w:rPr>
                <w:sz w:val="24"/>
              </w:rPr>
              <w:t>江淮汽车</w:t>
            </w:r>
          </w:p>
        </w:tc>
        <w:tc>
          <w:tcPr>
            <w:tcW w:w="2879" w:type="dxa"/>
            <w:vAlign w:val="center"/>
          </w:tcPr>
          <w:p w:rsidR="00480735" w:rsidRDefault="005A2E4B">
            <w:pPr>
              <w:jc w:val="right"/>
            </w:pPr>
            <w:r>
              <w:rPr>
                <w:sz w:val="24"/>
              </w:rPr>
              <w:t>37,780,407.42</w:t>
            </w:r>
          </w:p>
        </w:tc>
        <w:tc>
          <w:tcPr>
            <w:tcW w:w="1620" w:type="dxa"/>
            <w:vAlign w:val="center"/>
          </w:tcPr>
          <w:p w:rsidR="00480735" w:rsidRDefault="005A2E4B">
            <w:pPr>
              <w:jc w:val="right"/>
            </w:pPr>
            <w:r>
              <w:rPr>
                <w:sz w:val="24"/>
              </w:rPr>
              <w:t>7.01</w:t>
            </w:r>
          </w:p>
        </w:tc>
      </w:tr>
      <w:tr w:rsidR="00480735">
        <w:tc>
          <w:tcPr>
            <w:tcW w:w="869" w:type="dxa"/>
            <w:vAlign w:val="center"/>
          </w:tcPr>
          <w:p w:rsidR="00480735" w:rsidRDefault="005A2E4B">
            <w:pPr>
              <w:jc w:val="center"/>
            </w:pPr>
            <w:r>
              <w:rPr>
                <w:sz w:val="24"/>
              </w:rPr>
              <w:t>7</w:t>
            </w:r>
          </w:p>
        </w:tc>
        <w:tc>
          <w:tcPr>
            <w:tcW w:w="1650" w:type="dxa"/>
            <w:vAlign w:val="center"/>
          </w:tcPr>
          <w:p w:rsidR="00480735" w:rsidRDefault="005A2E4B">
            <w:pPr>
              <w:jc w:val="center"/>
            </w:pPr>
            <w:r>
              <w:rPr>
                <w:sz w:val="24"/>
              </w:rPr>
              <w:t>002373</w:t>
            </w:r>
          </w:p>
        </w:tc>
        <w:tc>
          <w:tcPr>
            <w:tcW w:w="1980" w:type="dxa"/>
            <w:vAlign w:val="center"/>
          </w:tcPr>
          <w:p w:rsidR="00480735" w:rsidRDefault="005A2E4B">
            <w:pPr>
              <w:jc w:val="center"/>
            </w:pPr>
            <w:r>
              <w:rPr>
                <w:sz w:val="24"/>
              </w:rPr>
              <w:t>千方科技</w:t>
            </w:r>
          </w:p>
        </w:tc>
        <w:tc>
          <w:tcPr>
            <w:tcW w:w="2879" w:type="dxa"/>
            <w:vAlign w:val="center"/>
          </w:tcPr>
          <w:p w:rsidR="00480735" w:rsidRDefault="005A2E4B">
            <w:pPr>
              <w:jc w:val="right"/>
            </w:pPr>
            <w:r>
              <w:rPr>
                <w:sz w:val="24"/>
              </w:rPr>
              <w:t>35,988,010.29</w:t>
            </w:r>
          </w:p>
        </w:tc>
        <w:tc>
          <w:tcPr>
            <w:tcW w:w="1620" w:type="dxa"/>
            <w:vAlign w:val="center"/>
          </w:tcPr>
          <w:p w:rsidR="00480735" w:rsidRDefault="005A2E4B">
            <w:pPr>
              <w:jc w:val="right"/>
            </w:pPr>
            <w:r>
              <w:rPr>
                <w:sz w:val="24"/>
              </w:rPr>
              <w:t>6.67</w:t>
            </w:r>
          </w:p>
        </w:tc>
      </w:tr>
      <w:tr w:rsidR="00480735">
        <w:tc>
          <w:tcPr>
            <w:tcW w:w="869" w:type="dxa"/>
            <w:vAlign w:val="center"/>
          </w:tcPr>
          <w:p w:rsidR="00480735" w:rsidRDefault="005A2E4B">
            <w:pPr>
              <w:jc w:val="center"/>
            </w:pPr>
            <w:r>
              <w:rPr>
                <w:sz w:val="24"/>
              </w:rPr>
              <w:t>8</w:t>
            </w:r>
          </w:p>
        </w:tc>
        <w:tc>
          <w:tcPr>
            <w:tcW w:w="1650" w:type="dxa"/>
            <w:vAlign w:val="center"/>
          </w:tcPr>
          <w:p w:rsidR="00480735" w:rsidRDefault="005A2E4B">
            <w:pPr>
              <w:jc w:val="center"/>
            </w:pPr>
            <w:r>
              <w:rPr>
                <w:sz w:val="24"/>
              </w:rPr>
              <w:t>002324</w:t>
            </w:r>
          </w:p>
        </w:tc>
        <w:tc>
          <w:tcPr>
            <w:tcW w:w="1980" w:type="dxa"/>
            <w:vAlign w:val="center"/>
          </w:tcPr>
          <w:p w:rsidR="00480735" w:rsidRDefault="005A2E4B">
            <w:pPr>
              <w:jc w:val="center"/>
            </w:pPr>
            <w:r>
              <w:rPr>
                <w:sz w:val="24"/>
              </w:rPr>
              <w:t>普利特</w:t>
            </w:r>
          </w:p>
        </w:tc>
        <w:tc>
          <w:tcPr>
            <w:tcW w:w="2879" w:type="dxa"/>
            <w:vAlign w:val="center"/>
          </w:tcPr>
          <w:p w:rsidR="00480735" w:rsidRDefault="005A2E4B">
            <w:pPr>
              <w:jc w:val="right"/>
            </w:pPr>
            <w:r>
              <w:rPr>
                <w:sz w:val="24"/>
              </w:rPr>
              <w:t>34,232,047.02</w:t>
            </w:r>
          </w:p>
        </w:tc>
        <w:tc>
          <w:tcPr>
            <w:tcW w:w="1620" w:type="dxa"/>
            <w:vAlign w:val="center"/>
          </w:tcPr>
          <w:p w:rsidR="00480735" w:rsidRDefault="005A2E4B">
            <w:pPr>
              <w:jc w:val="right"/>
            </w:pPr>
            <w:r>
              <w:rPr>
                <w:sz w:val="24"/>
              </w:rPr>
              <w:t>6.35</w:t>
            </w:r>
          </w:p>
        </w:tc>
      </w:tr>
      <w:tr w:rsidR="00480735">
        <w:tc>
          <w:tcPr>
            <w:tcW w:w="869" w:type="dxa"/>
            <w:vAlign w:val="center"/>
          </w:tcPr>
          <w:p w:rsidR="00480735" w:rsidRDefault="005A2E4B">
            <w:pPr>
              <w:jc w:val="center"/>
            </w:pPr>
            <w:r>
              <w:rPr>
                <w:sz w:val="24"/>
              </w:rPr>
              <w:t>9</w:t>
            </w:r>
          </w:p>
        </w:tc>
        <w:tc>
          <w:tcPr>
            <w:tcW w:w="1650" w:type="dxa"/>
            <w:vAlign w:val="center"/>
          </w:tcPr>
          <w:p w:rsidR="00480735" w:rsidRDefault="005A2E4B">
            <w:pPr>
              <w:jc w:val="center"/>
            </w:pPr>
            <w:r>
              <w:rPr>
                <w:sz w:val="24"/>
              </w:rPr>
              <w:t>600389</w:t>
            </w:r>
          </w:p>
        </w:tc>
        <w:tc>
          <w:tcPr>
            <w:tcW w:w="1980" w:type="dxa"/>
            <w:vAlign w:val="center"/>
          </w:tcPr>
          <w:p w:rsidR="00480735" w:rsidRDefault="005A2E4B">
            <w:pPr>
              <w:jc w:val="center"/>
            </w:pPr>
            <w:r>
              <w:rPr>
                <w:sz w:val="24"/>
              </w:rPr>
              <w:t>江山股份</w:t>
            </w:r>
          </w:p>
        </w:tc>
        <w:tc>
          <w:tcPr>
            <w:tcW w:w="2879" w:type="dxa"/>
            <w:vAlign w:val="center"/>
          </w:tcPr>
          <w:p w:rsidR="00480735" w:rsidRDefault="005A2E4B">
            <w:pPr>
              <w:jc w:val="right"/>
            </w:pPr>
            <w:r>
              <w:rPr>
                <w:sz w:val="24"/>
              </w:rPr>
              <w:t>30,128,378.36</w:t>
            </w:r>
          </w:p>
        </w:tc>
        <w:tc>
          <w:tcPr>
            <w:tcW w:w="1620" w:type="dxa"/>
            <w:vAlign w:val="center"/>
          </w:tcPr>
          <w:p w:rsidR="00480735" w:rsidRDefault="005A2E4B">
            <w:pPr>
              <w:jc w:val="right"/>
            </w:pPr>
            <w:r>
              <w:rPr>
                <w:sz w:val="24"/>
              </w:rPr>
              <w:t>5.59</w:t>
            </w:r>
          </w:p>
        </w:tc>
      </w:tr>
      <w:tr w:rsidR="00480735">
        <w:tc>
          <w:tcPr>
            <w:tcW w:w="869" w:type="dxa"/>
            <w:vAlign w:val="center"/>
          </w:tcPr>
          <w:p w:rsidR="00480735" w:rsidRDefault="005A2E4B">
            <w:pPr>
              <w:jc w:val="center"/>
            </w:pPr>
            <w:r>
              <w:rPr>
                <w:sz w:val="24"/>
              </w:rPr>
              <w:t>10</w:t>
            </w:r>
          </w:p>
        </w:tc>
        <w:tc>
          <w:tcPr>
            <w:tcW w:w="1650" w:type="dxa"/>
            <w:vAlign w:val="center"/>
          </w:tcPr>
          <w:p w:rsidR="00480735" w:rsidRDefault="005A2E4B">
            <w:pPr>
              <w:jc w:val="center"/>
            </w:pPr>
            <w:r>
              <w:rPr>
                <w:sz w:val="24"/>
              </w:rPr>
              <w:t>002169</w:t>
            </w:r>
          </w:p>
        </w:tc>
        <w:tc>
          <w:tcPr>
            <w:tcW w:w="1980" w:type="dxa"/>
            <w:vAlign w:val="center"/>
          </w:tcPr>
          <w:p w:rsidR="00480735" w:rsidRDefault="005A2E4B">
            <w:pPr>
              <w:jc w:val="center"/>
            </w:pPr>
            <w:r>
              <w:rPr>
                <w:sz w:val="24"/>
              </w:rPr>
              <w:t>智光电气</w:t>
            </w:r>
          </w:p>
        </w:tc>
        <w:tc>
          <w:tcPr>
            <w:tcW w:w="2879" w:type="dxa"/>
            <w:vAlign w:val="center"/>
          </w:tcPr>
          <w:p w:rsidR="00480735" w:rsidRDefault="005A2E4B">
            <w:pPr>
              <w:jc w:val="right"/>
            </w:pPr>
            <w:r>
              <w:rPr>
                <w:sz w:val="24"/>
              </w:rPr>
              <w:t>29,890,564.59</w:t>
            </w:r>
          </w:p>
        </w:tc>
        <w:tc>
          <w:tcPr>
            <w:tcW w:w="1620" w:type="dxa"/>
            <w:vAlign w:val="center"/>
          </w:tcPr>
          <w:p w:rsidR="00480735" w:rsidRDefault="005A2E4B">
            <w:pPr>
              <w:jc w:val="right"/>
            </w:pPr>
            <w:r>
              <w:rPr>
                <w:sz w:val="24"/>
              </w:rPr>
              <w:t>5.54</w:t>
            </w:r>
          </w:p>
        </w:tc>
      </w:tr>
      <w:tr w:rsidR="00480735">
        <w:tc>
          <w:tcPr>
            <w:tcW w:w="869" w:type="dxa"/>
            <w:vAlign w:val="center"/>
          </w:tcPr>
          <w:p w:rsidR="00480735" w:rsidRDefault="005A2E4B">
            <w:pPr>
              <w:jc w:val="center"/>
            </w:pPr>
            <w:r>
              <w:rPr>
                <w:sz w:val="24"/>
              </w:rPr>
              <w:lastRenderedPageBreak/>
              <w:t>11</w:t>
            </w:r>
          </w:p>
        </w:tc>
        <w:tc>
          <w:tcPr>
            <w:tcW w:w="1650" w:type="dxa"/>
            <w:vAlign w:val="center"/>
          </w:tcPr>
          <w:p w:rsidR="00480735" w:rsidRDefault="005A2E4B">
            <w:pPr>
              <w:jc w:val="center"/>
            </w:pPr>
            <w:r>
              <w:rPr>
                <w:sz w:val="24"/>
              </w:rPr>
              <w:t>601058</w:t>
            </w:r>
          </w:p>
        </w:tc>
        <w:tc>
          <w:tcPr>
            <w:tcW w:w="1980" w:type="dxa"/>
            <w:vAlign w:val="center"/>
          </w:tcPr>
          <w:p w:rsidR="00480735" w:rsidRDefault="005A2E4B">
            <w:pPr>
              <w:jc w:val="center"/>
            </w:pPr>
            <w:r>
              <w:rPr>
                <w:sz w:val="24"/>
              </w:rPr>
              <w:t>赛轮金宇</w:t>
            </w:r>
          </w:p>
        </w:tc>
        <w:tc>
          <w:tcPr>
            <w:tcW w:w="2879" w:type="dxa"/>
            <w:vAlign w:val="center"/>
          </w:tcPr>
          <w:p w:rsidR="00480735" w:rsidRDefault="005A2E4B">
            <w:pPr>
              <w:jc w:val="right"/>
            </w:pPr>
            <w:r>
              <w:rPr>
                <w:sz w:val="24"/>
              </w:rPr>
              <w:t>29,748,311.88</w:t>
            </w:r>
          </w:p>
        </w:tc>
        <w:tc>
          <w:tcPr>
            <w:tcW w:w="1620" w:type="dxa"/>
            <w:vAlign w:val="center"/>
          </w:tcPr>
          <w:p w:rsidR="00480735" w:rsidRDefault="005A2E4B">
            <w:pPr>
              <w:jc w:val="right"/>
            </w:pPr>
            <w:r>
              <w:rPr>
                <w:sz w:val="24"/>
              </w:rPr>
              <w:t>5.52</w:t>
            </w:r>
          </w:p>
        </w:tc>
      </w:tr>
      <w:tr w:rsidR="00480735">
        <w:tc>
          <w:tcPr>
            <w:tcW w:w="869" w:type="dxa"/>
            <w:vAlign w:val="center"/>
          </w:tcPr>
          <w:p w:rsidR="00480735" w:rsidRDefault="005A2E4B">
            <w:pPr>
              <w:jc w:val="center"/>
            </w:pPr>
            <w:r>
              <w:rPr>
                <w:sz w:val="24"/>
              </w:rPr>
              <w:t>12</w:t>
            </w:r>
          </w:p>
        </w:tc>
        <w:tc>
          <w:tcPr>
            <w:tcW w:w="1650" w:type="dxa"/>
            <w:vAlign w:val="center"/>
          </w:tcPr>
          <w:p w:rsidR="00480735" w:rsidRDefault="005A2E4B">
            <w:pPr>
              <w:jc w:val="center"/>
            </w:pPr>
            <w:r>
              <w:rPr>
                <w:sz w:val="24"/>
              </w:rPr>
              <w:t>000902</w:t>
            </w:r>
          </w:p>
        </w:tc>
        <w:tc>
          <w:tcPr>
            <w:tcW w:w="1980" w:type="dxa"/>
            <w:vAlign w:val="center"/>
          </w:tcPr>
          <w:p w:rsidR="00480735" w:rsidRDefault="005A2E4B">
            <w:pPr>
              <w:jc w:val="center"/>
            </w:pPr>
            <w:r>
              <w:rPr>
                <w:sz w:val="24"/>
              </w:rPr>
              <w:t>新洋丰</w:t>
            </w:r>
          </w:p>
        </w:tc>
        <w:tc>
          <w:tcPr>
            <w:tcW w:w="2879" w:type="dxa"/>
            <w:vAlign w:val="center"/>
          </w:tcPr>
          <w:p w:rsidR="00480735" w:rsidRDefault="005A2E4B">
            <w:pPr>
              <w:jc w:val="right"/>
            </w:pPr>
            <w:r>
              <w:rPr>
                <w:sz w:val="24"/>
              </w:rPr>
              <w:t>29,709,099.69</w:t>
            </w:r>
          </w:p>
        </w:tc>
        <w:tc>
          <w:tcPr>
            <w:tcW w:w="1620" w:type="dxa"/>
            <w:vAlign w:val="center"/>
          </w:tcPr>
          <w:p w:rsidR="00480735" w:rsidRDefault="005A2E4B">
            <w:pPr>
              <w:jc w:val="right"/>
            </w:pPr>
            <w:r>
              <w:rPr>
                <w:sz w:val="24"/>
              </w:rPr>
              <w:t>5.51</w:t>
            </w:r>
          </w:p>
        </w:tc>
      </w:tr>
      <w:tr w:rsidR="00480735">
        <w:tc>
          <w:tcPr>
            <w:tcW w:w="869" w:type="dxa"/>
            <w:vAlign w:val="center"/>
          </w:tcPr>
          <w:p w:rsidR="00480735" w:rsidRDefault="005A2E4B">
            <w:pPr>
              <w:jc w:val="center"/>
            </w:pPr>
            <w:r>
              <w:rPr>
                <w:sz w:val="24"/>
              </w:rPr>
              <w:t>13</w:t>
            </w:r>
          </w:p>
        </w:tc>
        <w:tc>
          <w:tcPr>
            <w:tcW w:w="1650" w:type="dxa"/>
            <w:vAlign w:val="center"/>
          </w:tcPr>
          <w:p w:rsidR="00480735" w:rsidRDefault="005A2E4B">
            <w:pPr>
              <w:jc w:val="center"/>
            </w:pPr>
            <w:r>
              <w:rPr>
                <w:sz w:val="24"/>
              </w:rPr>
              <w:t>300166</w:t>
            </w:r>
          </w:p>
        </w:tc>
        <w:tc>
          <w:tcPr>
            <w:tcW w:w="1980" w:type="dxa"/>
            <w:vAlign w:val="center"/>
          </w:tcPr>
          <w:p w:rsidR="00480735" w:rsidRDefault="005A2E4B">
            <w:pPr>
              <w:jc w:val="center"/>
            </w:pPr>
            <w:r>
              <w:rPr>
                <w:sz w:val="24"/>
              </w:rPr>
              <w:t>东方国信</w:t>
            </w:r>
          </w:p>
        </w:tc>
        <w:tc>
          <w:tcPr>
            <w:tcW w:w="2879" w:type="dxa"/>
            <w:vAlign w:val="center"/>
          </w:tcPr>
          <w:p w:rsidR="00480735" w:rsidRDefault="005A2E4B">
            <w:pPr>
              <w:jc w:val="right"/>
            </w:pPr>
            <w:r>
              <w:rPr>
                <w:sz w:val="24"/>
              </w:rPr>
              <w:t>24,734,548.60</w:t>
            </w:r>
          </w:p>
        </w:tc>
        <w:tc>
          <w:tcPr>
            <w:tcW w:w="1620" w:type="dxa"/>
            <w:vAlign w:val="center"/>
          </w:tcPr>
          <w:p w:rsidR="00480735" w:rsidRDefault="005A2E4B">
            <w:pPr>
              <w:jc w:val="right"/>
            </w:pPr>
            <w:r>
              <w:rPr>
                <w:sz w:val="24"/>
              </w:rPr>
              <w:t>4.59</w:t>
            </w:r>
          </w:p>
        </w:tc>
      </w:tr>
      <w:tr w:rsidR="00480735">
        <w:tc>
          <w:tcPr>
            <w:tcW w:w="869" w:type="dxa"/>
            <w:vAlign w:val="center"/>
          </w:tcPr>
          <w:p w:rsidR="00480735" w:rsidRDefault="005A2E4B">
            <w:pPr>
              <w:jc w:val="center"/>
            </w:pPr>
            <w:r>
              <w:rPr>
                <w:sz w:val="24"/>
              </w:rPr>
              <w:t>14</w:t>
            </w:r>
          </w:p>
        </w:tc>
        <w:tc>
          <w:tcPr>
            <w:tcW w:w="1650" w:type="dxa"/>
            <w:vAlign w:val="center"/>
          </w:tcPr>
          <w:p w:rsidR="00480735" w:rsidRDefault="005A2E4B">
            <w:pPr>
              <w:jc w:val="center"/>
            </w:pPr>
            <w:r>
              <w:rPr>
                <w:sz w:val="24"/>
              </w:rPr>
              <w:t>600055</w:t>
            </w:r>
          </w:p>
        </w:tc>
        <w:tc>
          <w:tcPr>
            <w:tcW w:w="1980" w:type="dxa"/>
            <w:vAlign w:val="center"/>
          </w:tcPr>
          <w:p w:rsidR="00480735" w:rsidRDefault="005A2E4B">
            <w:pPr>
              <w:jc w:val="center"/>
            </w:pPr>
            <w:r>
              <w:rPr>
                <w:sz w:val="24"/>
              </w:rPr>
              <w:t>华润万东</w:t>
            </w:r>
          </w:p>
        </w:tc>
        <w:tc>
          <w:tcPr>
            <w:tcW w:w="2879" w:type="dxa"/>
            <w:vAlign w:val="center"/>
          </w:tcPr>
          <w:p w:rsidR="00480735" w:rsidRDefault="005A2E4B">
            <w:pPr>
              <w:jc w:val="right"/>
            </w:pPr>
            <w:r>
              <w:rPr>
                <w:sz w:val="24"/>
              </w:rPr>
              <w:t>24,355,511.29</w:t>
            </w:r>
          </w:p>
        </w:tc>
        <w:tc>
          <w:tcPr>
            <w:tcW w:w="1620" w:type="dxa"/>
            <w:vAlign w:val="center"/>
          </w:tcPr>
          <w:p w:rsidR="00480735" w:rsidRDefault="005A2E4B">
            <w:pPr>
              <w:jc w:val="right"/>
            </w:pPr>
            <w:r>
              <w:rPr>
                <w:sz w:val="24"/>
              </w:rPr>
              <w:t>4.52</w:t>
            </w:r>
          </w:p>
        </w:tc>
      </w:tr>
      <w:tr w:rsidR="00480735">
        <w:tc>
          <w:tcPr>
            <w:tcW w:w="869" w:type="dxa"/>
            <w:vAlign w:val="center"/>
          </w:tcPr>
          <w:p w:rsidR="00480735" w:rsidRDefault="005A2E4B">
            <w:pPr>
              <w:jc w:val="center"/>
            </w:pPr>
            <w:r>
              <w:rPr>
                <w:sz w:val="24"/>
              </w:rPr>
              <w:t>15</w:t>
            </w:r>
          </w:p>
        </w:tc>
        <w:tc>
          <w:tcPr>
            <w:tcW w:w="1650" w:type="dxa"/>
            <w:vAlign w:val="center"/>
          </w:tcPr>
          <w:p w:rsidR="00480735" w:rsidRDefault="005A2E4B">
            <w:pPr>
              <w:jc w:val="center"/>
            </w:pPr>
            <w:r>
              <w:rPr>
                <w:sz w:val="24"/>
              </w:rPr>
              <w:t>300028</w:t>
            </w:r>
          </w:p>
        </w:tc>
        <w:tc>
          <w:tcPr>
            <w:tcW w:w="1980" w:type="dxa"/>
            <w:vAlign w:val="center"/>
          </w:tcPr>
          <w:p w:rsidR="00480735" w:rsidRDefault="005A2E4B">
            <w:pPr>
              <w:jc w:val="center"/>
            </w:pPr>
            <w:r>
              <w:rPr>
                <w:sz w:val="24"/>
              </w:rPr>
              <w:t>金亚科技</w:t>
            </w:r>
          </w:p>
        </w:tc>
        <w:tc>
          <w:tcPr>
            <w:tcW w:w="2879" w:type="dxa"/>
            <w:vAlign w:val="center"/>
          </w:tcPr>
          <w:p w:rsidR="00480735" w:rsidRDefault="005A2E4B">
            <w:pPr>
              <w:jc w:val="right"/>
            </w:pPr>
            <w:r>
              <w:rPr>
                <w:sz w:val="24"/>
              </w:rPr>
              <w:t>23,186,455.99</w:t>
            </w:r>
          </w:p>
        </w:tc>
        <w:tc>
          <w:tcPr>
            <w:tcW w:w="1620" w:type="dxa"/>
            <w:vAlign w:val="center"/>
          </w:tcPr>
          <w:p w:rsidR="00480735" w:rsidRDefault="005A2E4B">
            <w:pPr>
              <w:jc w:val="right"/>
            </w:pPr>
            <w:r>
              <w:rPr>
                <w:sz w:val="24"/>
              </w:rPr>
              <w:t>4.30</w:t>
            </w:r>
          </w:p>
        </w:tc>
      </w:tr>
      <w:tr w:rsidR="00480735">
        <w:tc>
          <w:tcPr>
            <w:tcW w:w="869" w:type="dxa"/>
            <w:vAlign w:val="center"/>
          </w:tcPr>
          <w:p w:rsidR="00480735" w:rsidRDefault="005A2E4B">
            <w:pPr>
              <w:jc w:val="center"/>
            </w:pPr>
            <w:r>
              <w:rPr>
                <w:sz w:val="24"/>
              </w:rPr>
              <w:t>16</w:t>
            </w:r>
          </w:p>
        </w:tc>
        <w:tc>
          <w:tcPr>
            <w:tcW w:w="1650" w:type="dxa"/>
            <w:vAlign w:val="center"/>
          </w:tcPr>
          <w:p w:rsidR="00480735" w:rsidRDefault="005A2E4B">
            <w:pPr>
              <w:jc w:val="center"/>
            </w:pPr>
            <w:r>
              <w:rPr>
                <w:sz w:val="24"/>
              </w:rPr>
              <w:t>000625</w:t>
            </w:r>
          </w:p>
        </w:tc>
        <w:tc>
          <w:tcPr>
            <w:tcW w:w="1980" w:type="dxa"/>
            <w:vAlign w:val="center"/>
          </w:tcPr>
          <w:p w:rsidR="00480735" w:rsidRDefault="005A2E4B">
            <w:pPr>
              <w:jc w:val="center"/>
            </w:pPr>
            <w:r>
              <w:rPr>
                <w:sz w:val="24"/>
              </w:rPr>
              <w:t>长安汽车</w:t>
            </w:r>
          </w:p>
        </w:tc>
        <w:tc>
          <w:tcPr>
            <w:tcW w:w="2879" w:type="dxa"/>
            <w:vAlign w:val="center"/>
          </w:tcPr>
          <w:p w:rsidR="00480735" w:rsidRDefault="005A2E4B">
            <w:pPr>
              <w:jc w:val="right"/>
            </w:pPr>
            <w:r>
              <w:rPr>
                <w:sz w:val="24"/>
              </w:rPr>
              <w:t>22,331,024.15</w:t>
            </w:r>
          </w:p>
        </w:tc>
        <w:tc>
          <w:tcPr>
            <w:tcW w:w="1620" w:type="dxa"/>
            <w:vAlign w:val="center"/>
          </w:tcPr>
          <w:p w:rsidR="00480735" w:rsidRDefault="005A2E4B">
            <w:pPr>
              <w:jc w:val="right"/>
            </w:pPr>
            <w:r>
              <w:rPr>
                <w:sz w:val="24"/>
              </w:rPr>
              <w:t>4.14</w:t>
            </w:r>
          </w:p>
        </w:tc>
      </w:tr>
      <w:tr w:rsidR="00480735">
        <w:tc>
          <w:tcPr>
            <w:tcW w:w="869" w:type="dxa"/>
            <w:vAlign w:val="center"/>
          </w:tcPr>
          <w:p w:rsidR="00480735" w:rsidRDefault="005A2E4B">
            <w:pPr>
              <w:jc w:val="center"/>
            </w:pPr>
            <w:r>
              <w:rPr>
                <w:sz w:val="24"/>
              </w:rPr>
              <w:t>17</w:t>
            </w:r>
          </w:p>
        </w:tc>
        <w:tc>
          <w:tcPr>
            <w:tcW w:w="1650" w:type="dxa"/>
            <w:vAlign w:val="center"/>
          </w:tcPr>
          <w:p w:rsidR="00480735" w:rsidRDefault="005A2E4B">
            <w:pPr>
              <w:jc w:val="center"/>
            </w:pPr>
            <w:r>
              <w:rPr>
                <w:sz w:val="24"/>
              </w:rPr>
              <w:t>600074</w:t>
            </w:r>
          </w:p>
        </w:tc>
        <w:tc>
          <w:tcPr>
            <w:tcW w:w="1980" w:type="dxa"/>
            <w:vAlign w:val="center"/>
          </w:tcPr>
          <w:p w:rsidR="00480735" w:rsidRDefault="005A2E4B">
            <w:pPr>
              <w:jc w:val="center"/>
            </w:pPr>
            <w:r>
              <w:rPr>
                <w:sz w:val="24"/>
              </w:rPr>
              <w:t>保千里</w:t>
            </w:r>
          </w:p>
        </w:tc>
        <w:tc>
          <w:tcPr>
            <w:tcW w:w="2879" w:type="dxa"/>
            <w:vAlign w:val="center"/>
          </w:tcPr>
          <w:p w:rsidR="00480735" w:rsidRDefault="005A2E4B">
            <w:pPr>
              <w:jc w:val="right"/>
            </w:pPr>
            <w:r>
              <w:rPr>
                <w:sz w:val="24"/>
              </w:rPr>
              <w:t>21,654,124.00</w:t>
            </w:r>
          </w:p>
        </w:tc>
        <w:tc>
          <w:tcPr>
            <w:tcW w:w="1620" w:type="dxa"/>
            <w:vAlign w:val="center"/>
          </w:tcPr>
          <w:p w:rsidR="00480735" w:rsidRDefault="005A2E4B">
            <w:pPr>
              <w:jc w:val="right"/>
            </w:pPr>
            <w:r>
              <w:rPr>
                <w:sz w:val="24"/>
              </w:rPr>
              <w:t>4.02</w:t>
            </w:r>
          </w:p>
        </w:tc>
      </w:tr>
      <w:tr w:rsidR="00480735">
        <w:tc>
          <w:tcPr>
            <w:tcW w:w="869" w:type="dxa"/>
            <w:vAlign w:val="center"/>
          </w:tcPr>
          <w:p w:rsidR="00480735" w:rsidRDefault="005A2E4B">
            <w:pPr>
              <w:jc w:val="center"/>
            </w:pPr>
            <w:r>
              <w:rPr>
                <w:sz w:val="24"/>
              </w:rPr>
              <w:t>18</w:t>
            </w:r>
          </w:p>
        </w:tc>
        <w:tc>
          <w:tcPr>
            <w:tcW w:w="1650" w:type="dxa"/>
            <w:vAlign w:val="center"/>
          </w:tcPr>
          <w:p w:rsidR="00480735" w:rsidRDefault="005A2E4B">
            <w:pPr>
              <w:jc w:val="center"/>
            </w:pPr>
            <w:r>
              <w:rPr>
                <w:sz w:val="24"/>
              </w:rPr>
              <w:t>300195</w:t>
            </w:r>
          </w:p>
        </w:tc>
        <w:tc>
          <w:tcPr>
            <w:tcW w:w="1980" w:type="dxa"/>
            <w:vAlign w:val="center"/>
          </w:tcPr>
          <w:p w:rsidR="00480735" w:rsidRDefault="005A2E4B">
            <w:pPr>
              <w:jc w:val="center"/>
            </w:pPr>
            <w:r>
              <w:rPr>
                <w:sz w:val="24"/>
              </w:rPr>
              <w:t>长荣股份</w:t>
            </w:r>
          </w:p>
        </w:tc>
        <w:tc>
          <w:tcPr>
            <w:tcW w:w="2879" w:type="dxa"/>
            <w:vAlign w:val="center"/>
          </w:tcPr>
          <w:p w:rsidR="00480735" w:rsidRDefault="005A2E4B">
            <w:pPr>
              <w:jc w:val="right"/>
            </w:pPr>
            <w:r>
              <w:rPr>
                <w:sz w:val="24"/>
              </w:rPr>
              <w:t>21,433,365.84</w:t>
            </w:r>
          </w:p>
        </w:tc>
        <w:tc>
          <w:tcPr>
            <w:tcW w:w="1620" w:type="dxa"/>
            <w:vAlign w:val="center"/>
          </w:tcPr>
          <w:p w:rsidR="00480735" w:rsidRDefault="005A2E4B">
            <w:pPr>
              <w:jc w:val="right"/>
            </w:pPr>
            <w:r>
              <w:rPr>
                <w:sz w:val="24"/>
              </w:rPr>
              <w:t>3.97</w:t>
            </w:r>
          </w:p>
        </w:tc>
      </w:tr>
      <w:tr w:rsidR="00480735">
        <w:tc>
          <w:tcPr>
            <w:tcW w:w="869" w:type="dxa"/>
            <w:vAlign w:val="center"/>
          </w:tcPr>
          <w:p w:rsidR="00480735" w:rsidRDefault="005A2E4B">
            <w:pPr>
              <w:jc w:val="center"/>
            </w:pPr>
            <w:r>
              <w:rPr>
                <w:sz w:val="24"/>
              </w:rPr>
              <w:t>19</w:t>
            </w:r>
          </w:p>
        </w:tc>
        <w:tc>
          <w:tcPr>
            <w:tcW w:w="1650" w:type="dxa"/>
            <w:vAlign w:val="center"/>
          </w:tcPr>
          <w:p w:rsidR="00480735" w:rsidRDefault="005A2E4B">
            <w:pPr>
              <w:jc w:val="center"/>
            </w:pPr>
            <w:r>
              <w:rPr>
                <w:sz w:val="24"/>
              </w:rPr>
              <w:t>002454</w:t>
            </w:r>
          </w:p>
        </w:tc>
        <w:tc>
          <w:tcPr>
            <w:tcW w:w="1980" w:type="dxa"/>
            <w:vAlign w:val="center"/>
          </w:tcPr>
          <w:p w:rsidR="00480735" w:rsidRDefault="005A2E4B">
            <w:pPr>
              <w:jc w:val="center"/>
            </w:pPr>
            <w:r>
              <w:rPr>
                <w:sz w:val="24"/>
              </w:rPr>
              <w:t>松芝股份</w:t>
            </w:r>
          </w:p>
        </w:tc>
        <w:tc>
          <w:tcPr>
            <w:tcW w:w="2879" w:type="dxa"/>
            <w:vAlign w:val="center"/>
          </w:tcPr>
          <w:p w:rsidR="00480735" w:rsidRDefault="005A2E4B">
            <w:pPr>
              <w:jc w:val="right"/>
            </w:pPr>
            <w:r>
              <w:rPr>
                <w:sz w:val="24"/>
              </w:rPr>
              <w:t>20,633,196.49</w:t>
            </w:r>
          </w:p>
        </w:tc>
        <w:tc>
          <w:tcPr>
            <w:tcW w:w="1620" w:type="dxa"/>
            <w:vAlign w:val="center"/>
          </w:tcPr>
          <w:p w:rsidR="00480735" w:rsidRDefault="005A2E4B">
            <w:pPr>
              <w:jc w:val="right"/>
            </w:pPr>
            <w:r>
              <w:rPr>
                <w:sz w:val="24"/>
              </w:rPr>
              <w:t>3.83</w:t>
            </w:r>
          </w:p>
        </w:tc>
      </w:tr>
      <w:tr w:rsidR="00480735">
        <w:tc>
          <w:tcPr>
            <w:tcW w:w="869" w:type="dxa"/>
            <w:vAlign w:val="center"/>
          </w:tcPr>
          <w:p w:rsidR="00480735" w:rsidRDefault="005A2E4B">
            <w:pPr>
              <w:jc w:val="center"/>
            </w:pPr>
            <w:r>
              <w:rPr>
                <w:sz w:val="24"/>
              </w:rPr>
              <w:t>20</w:t>
            </w:r>
          </w:p>
        </w:tc>
        <w:tc>
          <w:tcPr>
            <w:tcW w:w="1650" w:type="dxa"/>
            <w:vAlign w:val="center"/>
          </w:tcPr>
          <w:p w:rsidR="00480735" w:rsidRDefault="005A2E4B">
            <w:pPr>
              <w:jc w:val="center"/>
            </w:pPr>
            <w:r>
              <w:rPr>
                <w:sz w:val="24"/>
              </w:rPr>
              <w:t>300281</w:t>
            </w:r>
          </w:p>
        </w:tc>
        <w:tc>
          <w:tcPr>
            <w:tcW w:w="1980" w:type="dxa"/>
            <w:vAlign w:val="center"/>
          </w:tcPr>
          <w:p w:rsidR="00480735" w:rsidRDefault="005A2E4B">
            <w:pPr>
              <w:jc w:val="center"/>
            </w:pPr>
            <w:r>
              <w:rPr>
                <w:sz w:val="24"/>
              </w:rPr>
              <w:t>金明精机</w:t>
            </w:r>
          </w:p>
        </w:tc>
        <w:tc>
          <w:tcPr>
            <w:tcW w:w="2879" w:type="dxa"/>
            <w:vAlign w:val="center"/>
          </w:tcPr>
          <w:p w:rsidR="00480735" w:rsidRDefault="005A2E4B">
            <w:pPr>
              <w:jc w:val="right"/>
            </w:pPr>
            <w:r>
              <w:rPr>
                <w:sz w:val="24"/>
              </w:rPr>
              <w:t>20,020,943.31</w:t>
            </w:r>
          </w:p>
        </w:tc>
        <w:tc>
          <w:tcPr>
            <w:tcW w:w="1620" w:type="dxa"/>
            <w:vAlign w:val="center"/>
          </w:tcPr>
          <w:p w:rsidR="00480735" w:rsidRDefault="005A2E4B">
            <w:pPr>
              <w:jc w:val="right"/>
            </w:pPr>
            <w:r>
              <w:rPr>
                <w:sz w:val="24"/>
              </w:rPr>
              <w:t>3.71</w:t>
            </w:r>
          </w:p>
        </w:tc>
      </w:tr>
      <w:tr w:rsidR="00480735">
        <w:tc>
          <w:tcPr>
            <w:tcW w:w="869" w:type="dxa"/>
            <w:vAlign w:val="center"/>
          </w:tcPr>
          <w:p w:rsidR="00480735" w:rsidRDefault="005A2E4B">
            <w:pPr>
              <w:jc w:val="center"/>
            </w:pPr>
            <w:r>
              <w:rPr>
                <w:sz w:val="24"/>
              </w:rPr>
              <w:t>21</w:t>
            </w:r>
          </w:p>
        </w:tc>
        <w:tc>
          <w:tcPr>
            <w:tcW w:w="1650" w:type="dxa"/>
            <w:vAlign w:val="center"/>
          </w:tcPr>
          <w:p w:rsidR="00480735" w:rsidRDefault="005A2E4B">
            <w:pPr>
              <w:jc w:val="center"/>
            </w:pPr>
            <w:r>
              <w:rPr>
                <w:sz w:val="24"/>
              </w:rPr>
              <w:t>002188</w:t>
            </w:r>
          </w:p>
        </w:tc>
        <w:tc>
          <w:tcPr>
            <w:tcW w:w="1980" w:type="dxa"/>
            <w:vAlign w:val="center"/>
          </w:tcPr>
          <w:p w:rsidR="00480735" w:rsidRDefault="005A2E4B">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480735" w:rsidRDefault="005A2E4B">
            <w:pPr>
              <w:jc w:val="right"/>
            </w:pPr>
            <w:r>
              <w:rPr>
                <w:sz w:val="24"/>
              </w:rPr>
              <w:t>18,687,164.12</w:t>
            </w:r>
          </w:p>
        </w:tc>
        <w:tc>
          <w:tcPr>
            <w:tcW w:w="1620" w:type="dxa"/>
            <w:vAlign w:val="center"/>
          </w:tcPr>
          <w:p w:rsidR="00480735" w:rsidRDefault="005A2E4B">
            <w:pPr>
              <w:jc w:val="right"/>
            </w:pPr>
            <w:r>
              <w:rPr>
                <w:sz w:val="24"/>
              </w:rPr>
              <w:t>3.46</w:t>
            </w:r>
          </w:p>
        </w:tc>
      </w:tr>
      <w:tr w:rsidR="00480735">
        <w:tc>
          <w:tcPr>
            <w:tcW w:w="869" w:type="dxa"/>
            <w:vAlign w:val="center"/>
          </w:tcPr>
          <w:p w:rsidR="00480735" w:rsidRDefault="005A2E4B">
            <w:pPr>
              <w:jc w:val="center"/>
            </w:pPr>
            <w:r>
              <w:rPr>
                <w:sz w:val="24"/>
              </w:rPr>
              <w:t>22</w:t>
            </w:r>
          </w:p>
        </w:tc>
        <w:tc>
          <w:tcPr>
            <w:tcW w:w="1650" w:type="dxa"/>
            <w:vAlign w:val="center"/>
          </w:tcPr>
          <w:p w:rsidR="00480735" w:rsidRDefault="005A2E4B">
            <w:pPr>
              <w:jc w:val="center"/>
            </w:pPr>
            <w:r>
              <w:rPr>
                <w:sz w:val="24"/>
              </w:rPr>
              <w:t>603636</w:t>
            </w:r>
          </w:p>
        </w:tc>
        <w:tc>
          <w:tcPr>
            <w:tcW w:w="1980" w:type="dxa"/>
            <w:vAlign w:val="center"/>
          </w:tcPr>
          <w:p w:rsidR="00480735" w:rsidRDefault="005A2E4B">
            <w:pPr>
              <w:jc w:val="center"/>
            </w:pPr>
            <w:r>
              <w:rPr>
                <w:sz w:val="24"/>
              </w:rPr>
              <w:t>南威软件</w:t>
            </w:r>
          </w:p>
        </w:tc>
        <w:tc>
          <w:tcPr>
            <w:tcW w:w="2879" w:type="dxa"/>
            <w:vAlign w:val="center"/>
          </w:tcPr>
          <w:p w:rsidR="00480735" w:rsidRDefault="005A2E4B">
            <w:pPr>
              <w:jc w:val="right"/>
            </w:pPr>
            <w:r>
              <w:rPr>
                <w:sz w:val="24"/>
              </w:rPr>
              <w:t>18,260,984.00</w:t>
            </w:r>
          </w:p>
        </w:tc>
        <w:tc>
          <w:tcPr>
            <w:tcW w:w="1620" w:type="dxa"/>
            <w:vAlign w:val="center"/>
          </w:tcPr>
          <w:p w:rsidR="00480735" w:rsidRDefault="005A2E4B">
            <w:pPr>
              <w:jc w:val="right"/>
            </w:pPr>
            <w:r>
              <w:rPr>
                <w:sz w:val="24"/>
              </w:rPr>
              <w:t>3.39</w:t>
            </w:r>
          </w:p>
        </w:tc>
      </w:tr>
      <w:tr w:rsidR="00480735">
        <w:tc>
          <w:tcPr>
            <w:tcW w:w="869" w:type="dxa"/>
            <w:vAlign w:val="center"/>
          </w:tcPr>
          <w:p w:rsidR="00480735" w:rsidRDefault="005A2E4B">
            <w:pPr>
              <w:jc w:val="center"/>
            </w:pPr>
            <w:r>
              <w:rPr>
                <w:sz w:val="24"/>
              </w:rPr>
              <w:t>23</w:t>
            </w:r>
          </w:p>
        </w:tc>
        <w:tc>
          <w:tcPr>
            <w:tcW w:w="1650" w:type="dxa"/>
            <w:vAlign w:val="center"/>
          </w:tcPr>
          <w:p w:rsidR="00480735" w:rsidRDefault="005A2E4B">
            <w:pPr>
              <w:jc w:val="center"/>
            </w:pPr>
            <w:r>
              <w:rPr>
                <w:sz w:val="24"/>
              </w:rPr>
              <w:t>300198</w:t>
            </w:r>
          </w:p>
        </w:tc>
        <w:tc>
          <w:tcPr>
            <w:tcW w:w="1980" w:type="dxa"/>
            <w:vAlign w:val="center"/>
          </w:tcPr>
          <w:p w:rsidR="00480735" w:rsidRDefault="005A2E4B">
            <w:pPr>
              <w:jc w:val="center"/>
            </w:pPr>
            <w:r>
              <w:rPr>
                <w:sz w:val="24"/>
              </w:rPr>
              <w:t>纳川股份</w:t>
            </w:r>
          </w:p>
        </w:tc>
        <w:tc>
          <w:tcPr>
            <w:tcW w:w="2879" w:type="dxa"/>
            <w:vAlign w:val="center"/>
          </w:tcPr>
          <w:p w:rsidR="00480735" w:rsidRDefault="005A2E4B">
            <w:pPr>
              <w:jc w:val="right"/>
            </w:pPr>
            <w:r>
              <w:rPr>
                <w:sz w:val="24"/>
              </w:rPr>
              <w:t>17,556,033.50</w:t>
            </w:r>
          </w:p>
        </w:tc>
        <w:tc>
          <w:tcPr>
            <w:tcW w:w="1620" w:type="dxa"/>
            <w:vAlign w:val="center"/>
          </w:tcPr>
          <w:p w:rsidR="00480735" w:rsidRDefault="005A2E4B">
            <w:pPr>
              <w:jc w:val="right"/>
            </w:pPr>
            <w:r>
              <w:rPr>
                <w:sz w:val="24"/>
              </w:rPr>
              <w:t>3.26</w:t>
            </w:r>
          </w:p>
        </w:tc>
      </w:tr>
      <w:tr w:rsidR="00480735">
        <w:tc>
          <w:tcPr>
            <w:tcW w:w="869" w:type="dxa"/>
            <w:vAlign w:val="center"/>
          </w:tcPr>
          <w:p w:rsidR="00480735" w:rsidRDefault="005A2E4B">
            <w:pPr>
              <w:jc w:val="center"/>
            </w:pPr>
            <w:r>
              <w:rPr>
                <w:sz w:val="24"/>
              </w:rPr>
              <w:t>24</w:t>
            </w:r>
          </w:p>
        </w:tc>
        <w:tc>
          <w:tcPr>
            <w:tcW w:w="1650" w:type="dxa"/>
            <w:vAlign w:val="center"/>
          </w:tcPr>
          <w:p w:rsidR="00480735" w:rsidRDefault="005A2E4B">
            <w:pPr>
              <w:jc w:val="center"/>
            </w:pPr>
            <w:r>
              <w:rPr>
                <w:sz w:val="24"/>
              </w:rPr>
              <w:t>002477</w:t>
            </w:r>
          </w:p>
        </w:tc>
        <w:tc>
          <w:tcPr>
            <w:tcW w:w="1980" w:type="dxa"/>
            <w:vAlign w:val="center"/>
          </w:tcPr>
          <w:p w:rsidR="00480735" w:rsidRDefault="005A2E4B">
            <w:pPr>
              <w:jc w:val="center"/>
            </w:pPr>
            <w:r>
              <w:rPr>
                <w:sz w:val="24"/>
              </w:rPr>
              <w:t>雏鹰农牧</w:t>
            </w:r>
          </w:p>
        </w:tc>
        <w:tc>
          <w:tcPr>
            <w:tcW w:w="2879" w:type="dxa"/>
            <w:vAlign w:val="center"/>
          </w:tcPr>
          <w:p w:rsidR="00480735" w:rsidRDefault="005A2E4B">
            <w:pPr>
              <w:jc w:val="right"/>
            </w:pPr>
            <w:r>
              <w:rPr>
                <w:sz w:val="24"/>
              </w:rPr>
              <w:t>17,518,244.94</w:t>
            </w:r>
          </w:p>
        </w:tc>
        <w:tc>
          <w:tcPr>
            <w:tcW w:w="1620" w:type="dxa"/>
            <w:vAlign w:val="center"/>
          </w:tcPr>
          <w:p w:rsidR="00480735" w:rsidRDefault="005A2E4B">
            <w:pPr>
              <w:jc w:val="right"/>
            </w:pPr>
            <w:r>
              <w:rPr>
                <w:sz w:val="24"/>
              </w:rPr>
              <w:t>3.25</w:t>
            </w:r>
          </w:p>
        </w:tc>
      </w:tr>
      <w:tr w:rsidR="00480735">
        <w:tc>
          <w:tcPr>
            <w:tcW w:w="869" w:type="dxa"/>
            <w:vAlign w:val="center"/>
          </w:tcPr>
          <w:p w:rsidR="00480735" w:rsidRDefault="005A2E4B">
            <w:pPr>
              <w:jc w:val="center"/>
            </w:pPr>
            <w:r>
              <w:rPr>
                <w:sz w:val="24"/>
              </w:rPr>
              <w:t>25</w:t>
            </w:r>
          </w:p>
        </w:tc>
        <w:tc>
          <w:tcPr>
            <w:tcW w:w="1650" w:type="dxa"/>
            <w:vAlign w:val="center"/>
          </w:tcPr>
          <w:p w:rsidR="00480735" w:rsidRDefault="005A2E4B">
            <w:pPr>
              <w:jc w:val="center"/>
            </w:pPr>
            <w:r>
              <w:rPr>
                <w:sz w:val="24"/>
              </w:rPr>
              <w:t>002341</w:t>
            </w:r>
          </w:p>
        </w:tc>
        <w:tc>
          <w:tcPr>
            <w:tcW w:w="1980" w:type="dxa"/>
            <w:vAlign w:val="center"/>
          </w:tcPr>
          <w:p w:rsidR="00480735" w:rsidRDefault="005A2E4B">
            <w:pPr>
              <w:jc w:val="center"/>
            </w:pPr>
            <w:r>
              <w:rPr>
                <w:sz w:val="24"/>
              </w:rPr>
              <w:t>新纶科技</w:t>
            </w:r>
          </w:p>
        </w:tc>
        <w:tc>
          <w:tcPr>
            <w:tcW w:w="2879" w:type="dxa"/>
            <w:vAlign w:val="center"/>
          </w:tcPr>
          <w:p w:rsidR="00480735" w:rsidRDefault="005A2E4B">
            <w:pPr>
              <w:jc w:val="right"/>
            </w:pPr>
            <w:r>
              <w:rPr>
                <w:sz w:val="24"/>
              </w:rPr>
              <w:t>17,515,222.59</w:t>
            </w:r>
          </w:p>
        </w:tc>
        <w:tc>
          <w:tcPr>
            <w:tcW w:w="1620" w:type="dxa"/>
            <w:vAlign w:val="center"/>
          </w:tcPr>
          <w:p w:rsidR="00480735" w:rsidRDefault="005A2E4B">
            <w:pPr>
              <w:jc w:val="right"/>
            </w:pPr>
            <w:r>
              <w:rPr>
                <w:sz w:val="24"/>
              </w:rPr>
              <w:t>3.25</w:t>
            </w:r>
          </w:p>
        </w:tc>
      </w:tr>
      <w:tr w:rsidR="00480735">
        <w:tc>
          <w:tcPr>
            <w:tcW w:w="869" w:type="dxa"/>
            <w:vAlign w:val="center"/>
          </w:tcPr>
          <w:p w:rsidR="00480735" w:rsidRDefault="005A2E4B">
            <w:pPr>
              <w:jc w:val="center"/>
            </w:pPr>
            <w:r>
              <w:rPr>
                <w:sz w:val="24"/>
              </w:rPr>
              <w:t>26</w:t>
            </w:r>
          </w:p>
        </w:tc>
        <w:tc>
          <w:tcPr>
            <w:tcW w:w="1650" w:type="dxa"/>
            <w:vAlign w:val="center"/>
          </w:tcPr>
          <w:p w:rsidR="00480735" w:rsidRDefault="005A2E4B">
            <w:pPr>
              <w:jc w:val="center"/>
            </w:pPr>
            <w:r>
              <w:rPr>
                <w:sz w:val="24"/>
              </w:rPr>
              <w:t>300079</w:t>
            </w:r>
          </w:p>
        </w:tc>
        <w:tc>
          <w:tcPr>
            <w:tcW w:w="1980" w:type="dxa"/>
            <w:vAlign w:val="center"/>
          </w:tcPr>
          <w:p w:rsidR="00480735" w:rsidRDefault="005A2E4B">
            <w:pPr>
              <w:jc w:val="center"/>
            </w:pPr>
            <w:r>
              <w:rPr>
                <w:sz w:val="24"/>
              </w:rPr>
              <w:t>数码视讯</w:t>
            </w:r>
          </w:p>
        </w:tc>
        <w:tc>
          <w:tcPr>
            <w:tcW w:w="2879" w:type="dxa"/>
            <w:vAlign w:val="center"/>
          </w:tcPr>
          <w:p w:rsidR="00480735" w:rsidRDefault="005A2E4B">
            <w:pPr>
              <w:jc w:val="right"/>
            </w:pPr>
            <w:r>
              <w:rPr>
                <w:sz w:val="24"/>
              </w:rPr>
              <w:t>16,768,729.00</w:t>
            </w:r>
          </w:p>
        </w:tc>
        <w:tc>
          <w:tcPr>
            <w:tcW w:w="1620" w:type="dxa"/>
            <w:vAlign w:val="center"/>
          </w:tcPr>
          <w:p w:rsidR="00480735" w:rsidRDefault="005A2E4B">
            <w:pPr>
              <w:jc w:val="right"/>
            </w:pPr>
            <w:r>
              <w:rPr>
                <w:sz w:val="24"/>
              </w:rPr>
              <w:t>3.11</w:t>
            </w:r>
          </w:p>
        </w:tc>
      </w:tr>
      <w:tr w:rsidR="00480735">
        <w:tc>
          <w:tcPr>
            <w:tcW w:w="869" w:type="dxa"/>
            <w:vAlign w:val="center"/>
          </w:tcPr>
          <w:p w:rsidR="00480735" w:rsidRDefault="005A2E4B">
            <w:pPr>
              <w:jc w:val="center"/>
            </w:pPr>
            <w:r>
              <w:rPr>
                <w:sz w:val="24"/>
              </w:rPr>
              <w:t>27</w:t>
            </w:r>
          </w:p>
        </w:tc>
        <w:tc>
          <w:tcPr>
            <w:tcW w:w="1650" w:type="dxa"/>
            <w:vAlign w:val="center"/>
          </w:tcPr>
          <w:p w:rsidR="00480735" w:rsidRDefault="005A2E4B">
            <w:pPr>
              <w:jc w:val="center"/>
            </w:pPr>
            <w:r>
              <w:rPr>
                <w:sz w:val="24"/>
              </w:rPr>
              <w:t>600500</w:t>
            </w:r>
          </w:p>
        </w:tc>
        <w:tc>
          <w:tcPr>
            <w:tcW w:w="1980" w:type="dxa"/>
            <w:vAlign w:val="center"/>
          </w:tcPr>
          <w:p w:rsidR="00480735" w:rsidRDefault="005A2E4B">
            <w:pPr>
              <w:jc w:val="center"/>
            </w:pPr>
            <w:r>
              <w:rPr>
                <w:sz w:val="24"/>
              </w:rPr>
              <w:t>中化国际</w:t>
            </w:r>
          </w:p>
        </w:tc>
        <w:tc>
          <w:tcPr>
            <w:tcW w:w="2879" w:type="dxa"/>
            <w:vAlign w:val="center"/>
          </w:tcPr>
          <w:p w:rsidR="00480735" w:rsidRDefault="005A2E4B">
            <w:pPr>
              <w:jc w:val="right"/>
            </w:pPr>
            <w:r>
              <w:rPr>
                <w:sz w:val="24"/>
              </w:rPr>
              <w:t>16,456,089.00</w:t>
            </w:r>
          </w:p>
        </w:tc>
        <w:tc>
          <w:tcPr>
            <w:tcW w:w="1620" w:type="dxa"/>
            <w:vAlign w:val="center"/>
          </w:tcPr>
          <w:p w:rsidR="00480735" w:rsidRDefault="005A2E4B">
            <w:pPr>
              <w:jc w:val="right"/>
            </w:pPr>
            <w:r>
              <w:rPr>
                <w:sz w:val="24"/>
              </w:rPr>
              <w:t>3.05</w:t>
            </w:r>
          </w:p>
        </w:tc>
      </w:tr>
      <w:tr w:rsidR="00480735">
        <w:tc>
          <w:tcPr>
            <w:tcW w:w="869" w:type="dxa"/>
            <w:vAlign w:val="center"/>
          </w:tcPr>
          <w:p w:rsidR="00480735" w:rsidRDefault="005A2E4B">
            <w:pPr>
              <w:jc w:val="center"/>
            </w:pPr>
            <w:r>
              <w:rPr>
                <w:sz w:val="24"/>
              </w:rPr>
              <w:t>28</w:t>
            </w:r>
          </w:p>
        </w:tc>
        <w:tc>
          <w:tcPr>
            <w:tcW w:w="1650" w:type="dxa"/>
            <w:vAlign w:val="center"/>
          </w:tcPr>
          <w:p w:rsidR="00480735" w:rsidRDefault="005A2E4B">
            <w:pPr>
              <w:jc w:val="center"/>
            </w:pPr>
            <w:r>
              <w:rPr>
                <w:sz w:val="24"/>
              </w:rPr>
              <w:t>002662</w:t>
            </w:r>
          </w:p>
        </w:tc>
        <w:tc>
          <w:tcPr>
            <w:tcW w:w="1980" w:type="dxa"/>
            <w:vAlign w:val="center"/>
          </w:tcPr>
          <w:p w:rsidR="00480735" w:rsidRDefault="005A2E4B">
            <w:pPr>
              <w:jc w:val="center"/>
            </w:pPr>
            <w:r>
              <w:rPr>
                <w:sz w:val="24"/>
              </w:rPr>
              <w:t>京威股份</w:t>
            </w:r>
          </w:p>
        </w:tc>
        <w:tc>
          <w:tcPr>
            <w:tcW w:w="2879" w:type="dxa"/>
            <w:vAlign w:val="center"/>
          </w:tcPr>
          <w:p w:rsidR="00480735" w:rsidRDefault="005A2E4B">
            <w:pPr>
              <w:jc w:val="right"/>
            </w:pPr>
            <w:r>
              <w:rPr>
                <w:sz w:val="24"/>
              </w:rPr>
              <w:t>16,407,897.20</w:t>
            </w:r>
          </w:p>
        </w:tc>
        <w:tc>
          <w:tcPr>
            <w:tcW w:w="1620" w:type="dxa"/>
            <w:vAlign w:val="center"/>
          </w:tcPr>
          <w:p w:rsidR="00480735" w:rsidRDefault="005A2E4B">
            <w:pPr>
              <w:jc w:val="right"/>
            </w:pPr>
            <w:r>
              <w:rPr>
                <w:sz w:val="24"/>
              </w:rPr>
              <w:t>3.04</w:t>
            </w:r>
          </w:p>
        </w:tc>
      </w:tr>
      <w:tr w:rsidR="00480735">
        <w:tc>
          <w:tcPr>
            <w:tcW w:w="869" w:type="dxa"/>
            <w:vAlign w:val="center"/>
          </w:tcPr>
          <w:p w:rsidR="00480735" w:rsidRDefault="005A2E4B">
            <w:pPr>
              <w:jc w:val="center"/>
            </w:pPr>
            <w:r>
              <w:rPr>
                <w:sz w:val="24"/>
              </w:rPr>
              <w:t>29</w:t>
            </w:r>
          </w:p>
        </w:tc>
        <w:tc>
          <w:tcPr>
            <w:tcW w:w="1650" w:type="dxa"/>
            <w:vAlign w:val="center"/>
          </w:tcPr>
          <w:p w:rsidR="00480735" w:rsidRDefault="005A2E4B">
            <w:pPr>
              <w:jc w:val="center"/>
            </w:pPr>
            <w:r>
              <w:rPr>
                <w:sz w:val="24"/>
              </w:rPr>
              <w:t>601166</w:t>
            </w:r>
          </w:p>
        </w:tc>
        <w:tc>
          <w:tcPr>
            <w:tcW w:w="1980" w:type="dxa"/>
            <w:vAlign w:val="center"/>
          </w:tcPr>
          <w:p w:rsidR="00480735" w:rsidRDefault="005A2E4B">
            <w:pPr>
              <w:jc w:val="center"/>
            </w:pPr>
            <w:r>
              <w:rPr>
                <w:sz w:val="24"/>
              </w:rPr>
              <w:t>兴业银行</w:t>
            </w:r>
          </w:p>
        </w:tc>
        <w:tc>
          <w:tcPr>
            <w:tcW w:w="2879" w:type="dxa"/>
            <w:vAlign w:val="center"/>
          </w:tcPr>
          <w:p w:rsidR="00480735" w:rsidRDefault="005A2E4B">
            <w:pPr>
              <w:jc w:val="right"/>
            </w:pPr>
            <w:r>
              <w:rPr>
                <w:sz w:val="24"/>
              </w:rPr>
              <w:t>15,508,849.70</w:t>
            </w:r>
          </w:p>
        </w:tc>
        <w:tc>
          <w:tcPr>
            <w:tcW w:w="1620" w:type="dxa"/>
            <w:vAlign w:val="center"/>
          </w:tcPr>
          <w:p w:rsidR="00480735" w:rsidRDefault="005A2E4B">
            <w:pPr>
              <w:jc w:val="right"/>
            </w:pPr>
            <w:r>
              <w:rPr>
                <w:sz w:val="24"/>
              </w:rPr>
              <w:t>2.88</w:t>
            </w:r>
          </w:p>
        </w:tc>
      </w:tr>
      <w:tr w:rsidR="00480735">
        <w:tc>
          <w:tcPr>
            <w:tcW w:w="869" w:type="dxa"/>
            <w:vAlign w:val="center"/>
          </w:tcPr>
          <w:p w:rsidR="00480735" w:rsidRDefault="005A2E4B">
            <w:pPr>
              <w:jc w:val="center"/>
            </w:pPr>
            <w:r>
              <w:rPr>
                <w:sz w:val="24"/>
              </w:rPr>
              <w:t>30</w:t>
            </w:r>
          </w:p>
        </w:tc>
        <w:tc>
          <w:tcPr>
            <w:tcW w:w="1650" w:type="dxa"/>
            <w:vAlign w:val="center"/>
          </w:tcPr>
          <w:p w:rsidR="00480735" w:rsidRDefault="005A2E4B">
            <w:pPr>
              <w:jc w:val="center"/>
            </w:pPr>
            <w:r>
              <w:rPr>
                <w:sz w:val="24"/>
              </w:rPr>
              <w:t>300262</w:t>
            </w:r>
          </w:p>
        </w:tc>
        <w:tc>
          <w:tcPr>
            <w:tcW w:w="1980" w:type="dxa"/>
            <w:vAlign w:val="center"/>
          </w:tcPr>
          <w:p w:rsidR="00480735" w:rsidRDefault="005A2E4B">
            <w:pPr>
              <w:jc w:val="center"/>
            </w:pPr>
            <w:r>
              <w:rPr>
                <w:sz w:val="24"/>
              </w:rPr>
              <w:t>巴安水务</w:t>
            </w:r>
          </w:p>
        </w:tc>
        <w:tc>
          <w:tcPr>
            <w:tcW w:w="2879" w:type="dxa"/>
            <w:vAlign w:val="center"/>
          </w:tcPr>
          <w:p w:rsidR="00480735" w:rsidRDefault="005A2E4B">
            <w:pPr>
              <w:jc w:val="right"/>
            </w:pPr>
            <w:r>
              <w:rPr>
                <w:sz w:val="24"/>
              </w:rPr>
              <w:t>14,851,364.00</w:t>
            </w:r>
          </w:p>
        </w:tc>
        <w:tc>
          <w:tcPr>
            <w:tcW w:w="1620" w:type="dxa"/>
            <w:vAlign w:val="center"/>
          </w:tcPr>
          <w:p w:rsidR="00480735" w:rsidRDefault="005A2E4B">
            <w:pPr>
              <w:jc w:val="right"/>
            </w:pPr>
            <w:r>
              <w:rPr>
                <w:sz w:val="24"/>
              </w:rPr>
              <w:t>2.75</w:t>
            </w:r>
          </w:p>
        </w:tc>
      </w:tr>
      <w:tr w:rsidR="00480735">
        <w:tc>
          <w:tcPr>
            <w:tcW w:w="869" w:type="dxa"/>
            <w:vAlign w:val="center"/>
          </w:tcPr>
          <w:p w:rsidR="00480735" w:rsidRDefault="005A2E4B">
            <w:pPr>
              <w:jc w:val="center"/>
            </w:pPr>
            <w:r>
              <w:rPr>
                <w:sz w:val="24"/>
              </w:rPr>
              <w:t>31</w:t>
            </w:r>
          </w:p>
        </w:tc>
        <w:tc>
          <w:tcPr>
            <w:tcW w:w="1650" w:type="dxa"/>
            <w:vAlign w:val="center"/>
          </w:tcPr>
          <w:p w:rsidR="00480735" w:rsidRDefault="005A2E4B">
            <w:pPr>
              <w:jc w:val="center"/>
            </w:pPr>
            <w:r>
              <w:rPr>
                <w:sz w:val="24"/>
              </w:rPr>
              <w:t>002510</w:t>
            </w:r>
          </w:p>
        </w:tc>
        <w:tc>
          <w:tcPr>
            <w:tcW w:w="1980" w:type="dxa"/>
            <w:vAlign w:val="center"/>
          </w:tcPr>
          <w:p w:rsidR="00480735" w:rsidRDefault="005A2E4B">
            <w:pPr>
              <w:jc w:val="center"/>
            </w:pPr>
            <w:r>
              <w:rPr>
                <w:sz w:val="24"/>
              </w:rPr>
              <w:t>天汽模</w:t>
            </w:r>
          </w:p>
        </w:tc>
        <w:tc>
          <w:tcPr>
            <w:tcW w:w="2879" w:type="dxa"/>
            <w:vAlign w:val="center"/>
          </w:tcPr>
          <w:p w:rsidR="00480735" w:rsidRDefault="005A2E4B">
            <w:pPr>
              <w:jc w:val="right"/>
            </w:pPr>
            <w:r>
              <w:rPr>
                <w:sz w:val="24"/>
              </w:rPr>
              <w:t>14,427,796.76</w:t>
            </w:r>
          </w:p>
        </w:tc>
        <w:tc>
          <w:tcPr>
            <w:tcW w:w="1620" w:type="dxa"/>
            <w:vAlign w:val="center"/>
          </w:tcPr>
          <w:p w:rsidR="00480735" w:rsidRDefault="005A2E4B">
            <w:pPr>
              <w:jc w:val="right"/>
            </w:pPr>
            <w:r>
              <w:rPr>
                <w:sz w:val="24"/>
              </w:rPr>
              <w:t>2.68</w:t>
            </w:r>
          </w:p>
        </w:tc>
      </w:tr>
      <w:tr w:rsidR="00480735">
        <w:tc>
          <w:tcPr>
            <w:tcW w:w="869" w:type="dxa"/>
            <w:vAlign w:val="center"/>
          </w:tcPr>
          <w:p w:rsidR="00480735" w:rsidRDefault="005A2E4B">
            <w:pPr>
              <w:jc w:val="center"/>
            </w:pPr>
            <w:r>
              <w:rPr>
                <w:sz w:val="24"/>
              </w:rPr>
              <w:t>32</w:t>
            </w:r>
          </w:p>
        </w:tc>
        <w:tc>
          <w:tcPr>
            <w:tcW w:w="1650" w:type="dxa"/>
            <w:vAlign w:val="center"/>
          </w:tcPr>
          <w:p w:rsidR="00480735" w:rsidRDefault="005A2E4B">
            <w:pPr>
              <w:jc w:val="center"/>
            </w:pPr>
            <w:r>
              <w:rPr>
                <w:sz w:val="24"/>
              </w:rPr>
              <w:t>600570</w:t>
            </w:r>
          </w:p>
        </w:tc>
        <w:tc>
          <w:tcPr>
            <w:tcW w:w="1980" w:type="dxa"/>
            <w:vAlign w:val="center"/>
          </w:tcPr>
          <w:p w:rsidR="00480735" w:rsidRDefault="005A2E4B">
            <w:pPr>
              <w:jc w:val="center"/>
            </w:pPr>
            <w:r>
              <w:rPr>
                <w:sz w:val="24"/>
              </w:rPr>
              <w:t>恒生电子</w:t>
            </w:r>
          </w:p>
        </w:tc>
        <w:tc>
          <w:tcPr>
            <w:tcW w:w="2879" w:type="dxa"/>
            <w:vAlign w:val="center"/>
          </w:tcPr>
          <w:p w:rsidR="00480735" w:rsidRDefault="005A2E4B">
            <w:pPr>
              <w:jc w:val="right"/>
            </w:pPr>
            <w:r>
              <w:rPr>
                <w:sz w:val="24"/>
              </w:rPr>
              <w:t>13,517,015.12</w:t>
            </w:r>
          </w:p>
        </w:tc>
        <w:tc>
          <w:tcPr>
            <w:tcW w:w="1620" w:type="dxa"/>
            <w:vAlign w:val="center"/>
          </w:tcPr>
          <w:p w:rsidR="00480735" w:rsidRDefault="005A2E4B">
            <w:pPr>
              <w:jc w:val="right"/>
            </w:pPr>
            <w:r>
              <w:rPr>
                <w:sz w:val="24"/>
              </w:rPr>
              <w:t>2.51</w:t>
            </w:r>
          </w:p>
        </w:tc>
      </w:tr>
      <w:tr w:rsidR="00480735">
        <w:tc>
          <w:tcPr>
            <w:tcW w:w="869" w:type="dxa"/>
            <w:vAlign w:val="center"/>
          </w:tcPr>
          <w:p w:rsidR="00480735" w:rsidRDefault="005A2E4B">
            <w:pPr>
              <w:jc w:val="center"/>
            </w:pPr>
            <w:r>
              <w:rPr>
                <w:sz w:val="24"/>
              </w:rPr>
              <w:t>33</w:t>
            </w:r>
          </w:p>
        </w:tc>
        <w:tc>
          <w:tcPr>
            <w:tcW w:w="1650" w:type="dxa"/>
            <w:vAlign w:val="center"/>
          </w:tcPr>
          <w:p w:rsidR="00480735" w:rsidRDefault="005A2E4B">
            <w:pPr>
              <w:jc w:val="center"/>
            </w:pPr>
            <w:r>
              <w:rPr>
                <w:sz w:val="24"/>
              </w:rPr>
              <w:t>000596</w:t>
            </w:r>
          </w:p>
        </w:tc>
        <w:tc>
          <w:tcPr>
            <w:tcW w:w="1980" w:type="dxa"/>
            <w:vAlign w:val="center"/>
          </w:tcPr>
          <w:p w:rsidR="00480735" w:rsidRDefault="005A2E4B">
            <w:pPr>
              <w:jc w:val="center"/>
            </w:pPr>
            <w:r>
              <w:rPr>
                <w:sz w:val="24"/>
              </w:rPr>
              <w:t>古井贡酒</w:t>
            </w:r>
          </w:p>
        </w:tc>
        <w:tc>
          <w:tcPr>
            <w:tcW w:w="2879" w:type="dxa"/>
            <w:vAlign w:val="center"/>
          </w:tcPr>
          <w:p w:rsidR="00480735" w:rsidRDefault="005A2E4B">
            <w:pPr>
              <w:jc w:val="right"/>
            </w:pPr>
            <w:r>
              <w:rPr>
                <w:sz w:val="24"/>
              </w:rPr>
              <w:t>13,473,136.29</w:t>
            </w:r>
          </w:p>
        </w:tc>
        <w:tc>
          <w:tcPr>
            <w:tcW w:w="1620" w:type="dxa"/>
            <w:vAlign w:val="center"/>
          </w:tcPr>
          <w:p w:rsidR="00480735" w:rsidRDefault="005A2E4B">
            <w:pPr>
              <w:jc w:val="right"/>
            </w:pPr>
            <w:r>
              <w:rPr>
                <w:sz w:val="24"/>
              </w:rPr>
              <w:t>2.50</w:t>
            </w:r>
          </w:p>
        </w:tc>
      </w:tr>
      <w:tr w:rsidR="00480735">
        <w:tc>
          <w:tcPr>
            <w:tcW w:w="869" w:type="dxa"/>
            <w:vAlign w:val="center"/>
          </w:tcPr>
          <w:p w:rsidR="00480735" w:rsidRDefault="005A2E4B">
            <w:pPr>
              <w:jc w:val="center"/>
            </w:pPr>
            <w:r>
              <w:rPr>
                <w:sz w:val="24"/>
              </w:rPr>
              <w:t>34</w:t>
            </w:r>
          </w:p>
        </w:tc>
        <w:tc>
          <w:tcPr>
            <w:tcW w:w="1650" w:type="dxa"/>
            <w:vAlign w:val="center"/>
          </w:tcPr>
          <w:p w:rsidR="00480735" w:rsidRDefault="005A2E4B">
            <w:pPr>
              <w:jc w:val="center"/>
            </w:pPr>
            <w:r>
              <w:rPr>
                <w:sz w:val="24"/>
              </w:rPr>
              <w:t>600707</w:t>
            </w:r>
          </w:p>
        </w:tc>
        <w:tc>
          <w:tcPr>
            <w:tcW w:w="1980" w:type="dxa"/>
            <w:vAlign w:val="center"/>
          </w:tcPr>
          <w:p w:rsidR="00480735" w:rsidRDefault="005A2E4B">
            <w:pPr>
              <w:jc w:val="center"/>
            </w:pPr>
            <w:r>
              <w:rPr>
                <w:sz w:val="24"/>
              </w:rPr>
              <w:t>彩虹股份</w:t>
            </w:r>
          </w:p>
        </w:tc>
        <w:tc>
          <w:tcPr>
            <w:tcW w:w="2879" w:type="dxa"/>
            <w:vAlign w:val="center"/>
          </w:tcPr>
          <w:p w:rsidR="00480735" w:rsidRDefault="005A2E4B">
            <w:pPr>
              <w:jc w:val="right"/>
            </w:pPr>
            <w:r>
              <w:rPr>
                <w:sz w:val="24"/>
              </w:rPr>
              <w:t>13,060,522.20</w:t>
            </w:r>
          </w:p>
        </w:tc>
        <w:tc>
          <w:tcPr>
            <w:tcW w:w="1620" w:type="dxa"/>
            <w:vAlign w:val="center"/>
          </w:tcPr>
          <w:p w:rsidR="00480735" w:rsidRDefault="005A2E4B">
            <w:pPr>
              <w:jc w:val="right"/>
            </w:pPr>
            <w:r>
              <w:rPr>
                <w:sz w:val="24"/>
              </w:rPr>
              <w:t>2.42</w:t>
            </w:r>
          </w:p>
        </w:tc>
      </w:tr>
      <w:tr w:rsidR="00480735">
        <w:tc>
          <w:tcPr>
            <w:tcW w:w="869" w:type="dxa"/>
            <w:vAlign w:val="center"/>
          </w:tcPr>
          <w:p w:rsidR="00480735" w:rsidRDefault="005A2E4B">
            <w:pPr>
              <w:jc w:val="center"/>
            </w:pPr>
            <w:r>
              <w:rPr>
                <w:sz w:val="24"/>
              </w:rPr>
              <w:t>35</w:t>
            </w:r>
          </w:p>
        </w:tc>
        <w:tc>
          <w:tcPr>
            <w:tcW w:w="1650" w:type="dxa"/>
            <w:vAlign w:val="center"/>
          </w:tcPr>
          <w:p w:rsidR="00480735" w:rsidRDefault="005A2E4B">
            <w:pPr>
              <w:jc w:val="center"/>
            </w:pPr>
            <w:r>
              <w:rPr>
                <w:sz w:val="24"/>
              </w:rPr>
              <w:t>300159</w:t>
            </w:r>
          </w:p>
        </w:tc>
        <w:tc>
          <w:tcPr>
            <w:tcW w:w="1980" w:type="dxa"/>
            <w:vAlign w:val="center"/>
          </w:tcPr>
          <w:p w:rsidR="00480735" w:rsidRDefault="005A2E4B">
            <w:pPr>
              <w:jc w:val="center"/>
            </w:pPr>
            <w:r>
              <w:rPr>
                <w:sz w:val="24"/>
              </w:rPr>
              <w:t>新研股份</w:t>
            </w:r>
          </w:p>
        </w:tc>
        <w:tc>
          <w:tcPr>
            <w:tcW w:w="2879" w:type="dxa"/>
            <w:vAlign w:val="center"/>
          </w:tcPr>
          <w:p w:rsidR="00480735" w:rsidRDefault="005A2E4B">
            <w:pPr>
              <w:jc w:val="right"/>
            </w:pPr>
            <w:r>
              <w:rPr>
                <w:sz w:val="24"/>
              </w:rPr>
              <w:t>12,906,389.00</w:t>
            </w:r>
          </w:p>
        </w:tc>
        <w:tc>
          <w:tcPr>
            <w:tcW w:w="1620" w:type="dxa"/>
            <w:vAlign w:val="center"/>
          </w:tcPr>
          <w:p w:rsidR="00480735" w:rsidRDefault="005A2E4B">
            <w:pPr>
              <w:jc w:val="right"/>
            </w:pPr>
            <w:r>
              <w:rPr>
                <w:sz w:val="24"/>
              </w:rPr>
              <w:t>2.39</w:t>
            </w:r>
          </w:p>
        </w:tc>
      </w:tr>
      <w:tr w:rsidR="00480735">
        <w:tc>
          <w:tcPr>
            <w:tcW w:w="869" w:type="dxa"/>
            <w:vAlign w:val="center"/>
          </w:tcPr>
          <w:p w:rsidR="00480735" w:rsidRDefault="005A2E4B">
            <w:pPr>
              <w:jc w:val="center"/>
            </w:pPr>
            <w:r>
              <w:rPr>
                <w:sz w:val="24"/>
              </w:rPr>
              <w:t>36</w:t>
            </w:r>
          </w:p>
        </w:tc>
        <w:tc>
          <w:tcPr>
            <w:tcW w:w="1650" w:type="dxa"/>
            <w:vAlign w:val="center"/>
          </w:tcPr>
          <w:p w:rsidR="00480735" w:rsidRDefault="005A2E4B">
            <w:pPr>
              <w:jc w:val="center"/>
            </w:pPr>
            <w:r>
              <w:rPr>
                <w:sz w:val="24"/>
              </w:rPr>
              <w:t>600887</w:t>
            </w:r>
          </w:p>
        </w:tc>
        <w:tc>
          <w:tcPr>
            <w:tcW w:w="1980" w:type="dxa"/>
            <w:vAlign w:val="center"/>
          </w:tcPr>
          <w:p w:rsidR="00480735" w:rsidRDefault="005A2E4B">
            <w:pPr>
              <w:jc w:val="center"/>
            </w:pPr>
            <w:r>
              <w:rPr>
                <w:sz w:val="24"/>
              </w:rPr>
              <w:t>伊利股份</w:t>
            </w:r>
          </w:p>
        </w:tc>
        <w:tc>
          <w:tcPr>
            <w:tcW w:w="2879" w:type="dxa"/>
            <w:vAlign w:val="center"/>
          </w:tcPr>
          <w:p w:rsidR="00480735" w:rsidRDefault="005A2E4B">
            <w:pPr>
              <w:jc w:val="right"/>
            </w:pPr>
            <w:r>
              <w:rPr>
                <w:sz w:val="24"/>
              </w:rPr>
              <w:t>12,697,507.40</w:t>
            </w:r>
          </w:p>
        </w:tc>
        <w:tc>
          <w:tcPr>
            <w:tcW w:w="1620" w:type="dxa"/>
            <w:vAlign w:val="center"/>
          </w:tcPr>
          <w:p w:rsidR="00480735" w:rsidRDefault="005A2E4B">
            <w:pPr>
              <w:jc w:val="right"/>
            </w:pPr>
            <w:r>
              <w:rPr>
                <w:sz w:val="24"/>
              </w:rPr>
              <w:t>2.35</w:t>
            </w:r>
          </w:p>
        </w:tc>
      </w:tr>
      <w:tr w:rsidR="00480735">
        <w:tc>
          <w:tcPr>
            <w:tcW w:w="869" w:type="dxa"/>
            <w:vAlign w:val="center"/>
          </w:tcPr>
          <w:p w:rsidR="00480735" w:rsidRDefault="005A2E4B">
            <w:pPr>
              <w:jc w:val="center"/>
            </w:pPr>
            <w:r>
              <w:rPr>
                <w:sz w:val="24"/>
              </w:rPr>
              <w:lastRenderedPageBreak/>
              <w:t>37</w:t>
            </w:r>
          </w:p>
        </w:tc>
        <w:tc>
          <w:tcPr>
            <w:tcW w:w="1650" w:type="dxa"/>
            <w:vAlign w:val="center"/>
          </w:tcPr>
          <w:p w:rsidR="00480735" w:rsidRDefault="005A2E4B">
            <w:pPr>
              <w:jc w:val="center"/>
            </w:pPr>
            <w:r>
              <w:rPr>
                <w:sz w:val="24"/>
              </w:rPr>
              <w:t>002168</w:t>
            </w:r>
          </w:p>
        </w:tc>
        <w:tc>
          <w:tcPr>
            <w:tcW w:w="1980" w:type="dxa"/>
            <w:vAlign w:val="center"/>
          </w:tcPr>
          <w:p w:rsidR="00480735" w:rsidRDefault="005A2E4B">
            <w:pPr>
              <w:jc w:val="center"/>
            </w:pPr>
            <w:r>
              <w:rPr>
                <w:sz w:val="24"/>
              </w:rPr>
              <w:t>深圳惠程</w:t>
            </w:r>
          </w:p>
        </w:tc>
        <w:tc>
          <w:tcPr>
            <w:tcW w:w="2879" w:type="dxa"/>
            <w:vAlign w:val="center"/>
          </w:tcPr>
          <w:p w:rsidR="00480735" w:rsidRDefault="005A2E4B">
            <w:pPr>
              <w:jc w:val="right"/>
            </w:pPr>
            <w:r>
              <w:rPr>
                <w:sz w:val="24"/>
              </w:rPr>
              <w:t>12,052,990.00</w:t>
            </w:r>
          </w:p>
        </w:tc>
        <w:tc>
          <w:tcPr>
            <w:tcW w:w="1620" w:type="dxa"/>
            <w:vAlign w:val="center"/>
          </w:tcPr>
          <w:p w:rsidR="00480735" w:rsidRDefault="005A2E4B">
            <w:pPr>
              <w:jc w:val="right"/>
            </w:pPr>
            <w:r>
              <w:rPr>
                <w:sz w:val="24"/>
              </w:rPr>
              <w:t>2.23</w:t>
            </w:r>
          </w:p>
        </w:tc>
      </w:tr>
      <w:tr w:rsidR="00480735">
        <w:tc>
          <w:tcPr>
            <w:tcW w:w="869" w:type="dxa"/>
            <w:vAlign w:val="center"/>
          </w:tcPr>
          <w:p w:rsidR="00480735" w:rsidRDefault="005A2E4B">
            <w:pPr>
              <w:jc w:val="center"/>
            </w:pPr>
            <w:r>
              <w:rPr>
                <w:sz w:val="24"/>
              </w:rPr>
              <w:t>38</w:t>
            </w:r>
          </w:p>
        </w:tc>
        <w:tc>
          <w:tcPr>
            <w:tcW w:w="1650" w:type="dxa"/>
            <w:vAlign w:val="center"/>
          </w:tcPr>
          <w:p w:rsidR="00480735" w:rsidRDefault="005A2E4B">
            <w:pPr>
              <w:jc w:val="center"/>
            </w:pPr>
            <w:r>
              <w:rPr>
                <w:sz w:val="24"/>
              </w:rPr>
              <w:t>600312</w:t>
            </w:r>
          </w:p>
        </w:tc>
        <w:tc>
          <w:tcPr>
            <w:tcW w:w="1980" w:type="dxa"/>
            <w:vAlign w:val="center"/>
          </w:tcPr>
          <w:p w:rsidR="00480735" w:rsidRDefault="005A2E4B">
            <w:pPr>
              <w:jc w:val="center"/>
            </w:pPr>
            <w:r>
              <w:rPr>
                <w:sz w:val="24"/>
              </w:rPr>
              <w:t>平高电气</w:t>
            </w:r>
          </w:p>
        </w:tc>
        <w:tc>
          <w:tcPr>
            <w:tcW w:w="2879" w:type="dxa"/>
            <w:vAlign w:val="center"/>
          </w:tcPr>
          <w:p w:rsidR="00480735" w:rsidRDefault="005A2E4B">
            <w:pPr>
              <w:jc w:val="right"/>
            </w:pPr>
            <w:r>
              <w:rPr>
                <w:sz w:val="24"/>
              </w:rPr>
              <w:t>11,745,669.20</w:t>
            </w:r>
          </w:p>
        </w:tc>
        <w:tc>
          <w:tcPr>
            <w:tcW w:w="1620" w:type="dxa"/>
            <w:vAlign w:val="center"/>
          </w:tcPr>
          <w:p w:rsidR="00480735" w:rsidRDefault="005A2E4B">
            <w:pPr>
              <w:jc w:val="right"/>
            </w:pPr>
            <w:r>
              <w:rPr>
                <w:sz w:val="24"/>
              </w:rPr>
              <w:t>2.18</w:t>
            </w:r>
          </w:p>
        </w:tc>
      </w:tr>
      <w:tr w:rsidR="00480735">
        <w:tc>
          <w:tcPr>
            <w:tcW w:w="869" w:type="dxa"/>
            <w:vAlign w:val="center"/>
          </w:tcPr>
          <w:p w:rsidR="00480735" w:rsidRDefault="005A2E4B">
            <w:pPr>
              <w:jc w:val="center"/>
            </w:pPr>
            <w:r>
              <w:rPr>
                <w:sz w:val="24"/>
              </w:rPr>
              <w:t>39</w:t>
            </w:r>
          </w:p>
        </w:tc>
        <w:tc>
          <w:tcPr>
            <w:tcW w:w="1650" w:type="dxa"/>
            <w:vAlign w:val="center"/>
          </w:tcPr>
          <w:p w:rsidR="00480735" w:rsidRDefault="005A2E4B">
            <w:pPr>
              <w:jc w:val="center"/>
            </w:pPr>
            <w:r>
              <w:rPr>
                <w:sz w:val="24"/>
              </w:rPr>
              <w:t>300190</w:t>
            </w:r>
          </w:p>
        </w:tc>
        <w:tc>
          <w:tcPr>
            <w:tcW w:w="1980" w:type="dxa"/>
            <w:vAlign w:val="center"/>
          </w:tcPr>
          <w:p w:rsidR="00480735" w:rsidRDefault="005A2E4B">
            <w:pPr>
              <w:jc w:val="center"/>
            </w:pPr>
            <w:r>
              <w:rPr>
                <w:sz w:val="24"/>
              </w:rPr>
              <w:t>维尔利</w:t>
            </w:r>
          </w:p>
        </w:tc>
        <w:tc>
          <w:tcPr>
            <w:tcW w:w="2879" w:type="dxa"/>
            <w:vAlign w:val="center"/>
          </w:tcPr>
          <w:p w:rsidR="00480735" w:rsidRDefault="005A2E4B">
            <w:pPr>
              <w:jc w:val="right"/>
            </w:pPr>
            <w:r>
              <w:rPr>
                <w:sz w:val="24"/>
              </w:rPr>
              <w:t>11,709,955.64</w:t>
            </w:r>
          </w:p>
        </w:tc>
        <w:tc>
          <w:tcPr>
            <w:tcW w:w="1620" w:type="dxa"/>
            <w:vAlign w:val="center"/>
          </w:tcPr>
          <w:p w:rsidR="00480735" w:rsidRDefault="005A2E4B">
            <w:pPr>
              <w:jc w:val="right"/>
            </w:pPr>
            <w:r>
              <w:rPr>
                <w:sz w:val="24"/>
              </w:rPr>
              <w:t>2.17</w:t>
            </w:r>
          </w:p>
        </w:tc>
      </w:tr>
      <w:tr w:rsidR="00480735">
        <w:tc>
          <w:tcPr>
            <w:tcW w:w="869" w:type="dxa"/>
            <w:vAlign w:val="center"/>
          </w:tcPr>
          <w:p w:rsidR="00480735" w:rsidRDefault="005A2E4B">
            <w:pPr>
              <w:jc w:val="center"/>
            </w:pPr>
            <w:r>
              <w:rPr>
                <w:sz w:val="24"/>
              </w:rPr>
              <w:t>40</w:t>
            </w:r>
          </w:p>
        </w:tc>
        <w:tc>
          <w:tcPr>
            <w:tcW w:w="1650" w:type="dxa"/>
            <w:vAlign w:val="center"/>
          </w:tcPr>
          <w:p w:rsidR="00480735" w:rsidRDefault="005A2E4B">
            <w:pPr>
              <w:jc w:val="center"/>
            </w:pPr>
            <w:r>
              <w:rPr>
                <w:sz w:val="24"/>
              </w:rPr>
              <w:t>000839</w:t>
            </w:r>
          </w:p>
        </w:tc>
        <w:tc>
          <w:tcPr>
            <w:tcW w:w="1980" w:type="dxa"/>
            <w:vAlign w:val="center"/>
          </w:tcPr>
          <w:p w:rsidR="00480735" w:rsidRDefault="005A2E4B">
            <w:pPr>
              <w:jc w:val="center"/>
            </w:pPr>
            <w:r>
              <w:rPr>
                <w:sz w:val="24"/>
              </w:rPr>
              <w:t>中信国安</w:t>
            </w:r>
          </w:p>
        </w:tc>
        <w:tc>
          <w:tcPr>
            <w:tcW w:w="2879" w:type="dxa"/>
            <w:vAlign w:val="center"/>
          </w:tcPr>
          <w:p w:rsidR="00480735" w:rsidRDefault="005A2E4B">
            <w:pPr>
              <w:jc w:val="right"/>
            </w:pPr>
            <w:r>
              <w:rPr>
                <w:sz w:val="24"/>
              </w:rPr>
              <w:t>11,379,059.50</w:t>
            </w:r>
          </w:p>
        </w:tc>
        <w:tc>
          <w:tcPr>
            <w:tcW w:w="1620" w:type="dxa"/>
            <w:vAlign w:val="center"/>
          </w:tcPr>
          <w:p w:rsidR="00480735" w:rsidRDefault="005A2E4B">
            <w:pPr>
              <w:jc w:val="right"/>
            </w:pPr>
            <w:r>
              <w:rPr>
                <w:sz w:val="24"/>
              </w:rPr>
              <w:t>2.11</w:t>
            </w:r>
          </w:p>
        </w:tc>
      </w:tr>
      <w:tr w:rsidR="00480735">
        <w:tc>
          <w:tcPr>
            <w:tcW w:w="869" w:type="dxa"/>
            <w:vAlign w:val="center"/>
          </w:tcPr>
          <w:p w:rsidR="00480735" w:rsidRDefault="005A2E4B">
            <w:pPr>
              <w:jc w:val="center"/>
            </w:pPr>
            <w:r>
              <w:rPr>
                <w:sz w:val="24"/>
              </w:rPr>
              <w:t>41</w:t>
            </w:r>
          </w:p>
        </w:tc>
        <w:tc>
          <w:tcPr>
            <w:tcW w:w="1650" w:type="dxa"/>
            <w:vAlign w:val="center"/>
          </w:tcPr>
          <w:p w:rsidR="00480735" w:rsidRDefault="005A2E4B">
            <w:pPr>
              <w:jc w:val="center"/>
            </w:pPr>
            <w:r>
              <w:rPr>
                <w:sz w:val="24"/>
              </w:rPr>
              <w:t>600685</w:t>
            </w:r>
          </w:p>
        </w:tc>
        <w:tc>
          <w:tcPr>
            <w:tcW w:w="1980" w:type="dxa"/>
            <w:vAlign w:val="center"/>
          </w:tcPr>
          <w:p w:rsidR="00480735" w:rsidRDefault="005A2E4B">
            <w:pPr>
              <w:jc w:val="center"/>
            </w:pPr>
            <w:r>
              <w:rPr>
                <w:sz w:val="24"/>
              </w:rPr>
              <w:t>中船防务</w:t>
            </w:r>
          </w:p>
        </w:tc>
        <w:tc>
          <w:tcPr>
            <w:tcW w:w="2879" w:type="dxa"/>
            <w:vAlign w:val="center"/>
          </w:tcPr>
          <w:p w:rsidR="00480735" w:rsidRDefault="005A2E4B">
            <w:pPr>
              <w:jc w:val="right"/>
            </w:pPr>
            <w:r>
              <w:rPr>
                <w:sz w:val="24"/>
              </w:rPr>
              <w:t>10,960,777.00</w:t>
            </w:r>
          </w:p>
        </w:tc>
        <w:tc>
          <w:tcPr>
            <w:tcW w:w="1620" w:type="dxa"/>
            <w:vAlign w:val="center"/>
          </w:tcPr>
          <w:p w:rsidR="00480735" w:rsidRDefault="005A2E4B">
            <w:pPr>
              <w:jc w:val="right"/>
            </w:pPr>
            <w:r>
              <w:rPr>
                <w:sz w:val="24"/>
              </w:rP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80735">
        <w:tc>
          <w:tcPr>
            <w:tcW w:w="869" w:type="dxa"/>
            <w:vAlign w:val="center"/>
          </w:tcPr>
          <w:p w:rsidR="00480735" w:rsidRDefault="005A2E4B">
            <w:pPr>
              <w:jc w:val="center"/>
            </w:pPr>
            <w:r>
              <w:t>1</w:t>
            </w:r>
          </w:p>
        </w:tc>
        <w:tc>
          <w:tcPr>
            <w:tcW w:w="1650" w:type="dxa"/>
            <w:vAlign w:val="center"/>
          </w:tcPr>
          <w:p w:rsidR="00480735" w:rsidRDefault="005A2E4B">
            <w:pPr>
              <w:jc w:val="center"/>
            </w:pPr>
            <w:r>
              <w:t>600055</w:t>
            </w:r>
          </w:p>
        </w:tc>
        <w:tc>
          <w:tcPr>
            <w:tcW w:w="1980" w:type="dxa"/>
            <w:vAlign w:val="center"/>
          </w:tcPr>
          <w:p w:rsidR="00480735" w:rsidRDefault="005A2E4B">
            <w:pPr>
              <w:jc w:val="center"/>
            </w:pPr>
            <w:r>
              <w:t>华润万东</w:t>
            </w:r>
          </w:p>
        </w:tc>
        <w:tc>
          <w:tcPr>
            <w:tcW w:w="2879" w:type="dxa"/>
            <w:vAlign w:val="center"/>
          </w:tcPr>
          <w:p w:rsidR="00480735" w:rsidRDefault="005A2E4B">
            <w:pPr>
              <w:jc w:val="right"/>
            </w:pPr>
            <w:r>
              <w:t>59,665,451.42</w:t>
            </w:r>
          </w:p>
        </w:tc>
        <w:tc>
          <w:tcPr>
            <w:tcW w:w="1620" w:type="dxa"/>
            <w:vAlign w:val="center"/>
          </w:tcPr>
          <w:p w:rsidR="00480735" w:rsidRDefault="005A2E4B">
            <w:pPr>
              <w:jc w:val="right"/>
            </w:pPr>
            <w:r>
              <w:t>11.06</w:t>
            </w:r>
          </w:p>
        </w:tc>
      </w:tr>
      <w:tr w:rsidR="00480735">
        <w:tc>
          <w:tcPr>
            <w:tcW w:w="869" w:type="dxa"/>
            <w:vAlign w:val="center"/>
          </w:tcPr>
          <w:p w:rsidR="00480735" w:rsidRDefault="005A2E4B">
            <w:pPr>
              <w:jc w:val="center"/>
            </w:pPr>
            <w:r>
              <w:t>2</w:t>
            </w:r>
          </w:p>
        </w:tc>
        <w:tc>
          <w:tcPr>
            <w:tcW w:w="1650" w:type="dxa"/>
            <w:vAlign w:val="center"/>
          </w:tcPr>
          <w:p w:rsidR="00480735" w:rsidRDefault="005A2E4B">
            <w:pPr>
              <w:jc w:val="center"/>
            </w:pPr>
            <w:r>
              <w:t>600038</w:t>
            </w:r>
          </w:p>
        </w:tc>
        <w:tc>
          <w:tcPr>
            <w:tcW w:w="1980" w:type="dxa"/>
            <w:vAlign w:val="center"/>
          </w:tcPr>
          <w:p w:rsidR="00480735" w:rsidRDefault="005A2E4B">
            <w:pPr>
              <w:jc w:val="center"/>
            </w:pPr>
            <w:r>
              <w:t>中直股份</w:t>
            </w:r>
          </w:p>
        </w:tc>
        <w:tc>
          <w:tcPr>
            <w:tcW w:w="2879" w:type="dxa"/>
            <w:vAlign w:val="center"/>
          </w:tcPr>
          <w:p w:rsidR="00480735" w:rsidRDefault="005A2E4B">
            <w:pPr>
              <w:jc w:val="right"/>
            </w:pPr>
            <w:r>
              <w:t>45,186,869.94</w:t>
            </w:r>
          </w:p>
        </w:tc>
        <w:tc>
          <w:tcPr>
            <w:tcW w:w="1620" w:type="dxa"/>
            <w:vAlign w:val="center"/>
          </w:tcPr>
          <w:p w:rsidR="00480735" w:rsidRDefault="005A2E4B">
            <w:pPr>
              <w:jc w:val="right"/>
            </w:pPr>
            <w:r>
              <w:t>8.38</w:t>
            </w:r>
          </w:p>
        </w:tc>
      </w:tr>
      <w:tr w:rsidR="00480735">
        <w:tc>
          <w:tcPr>
            <w:tcW w:w="869" w:type="dxa"/>
            <w:vAlign w:val="center"/>
          </w:tcPr>
          <w:p w:rsidR="00480735" w:rsidRDefault="005A2E4B">
            <w:pPr>
              <w:jc w:val="center"/>
            </w:pPr>
            <w:r>
              <w:t>3</w:t>
            </w:r>
          </w:p>
        </w:tc>
        <w:tc>
          <w:tcPr>
            <w:tcW w:w="1650" w:type="dxa"/>
            <w:vAlign w:val="center"/>
          </w:tcPr>
          <w:p w:rsidR="00480735" w:rsidRDefault="005A2E4B">
            <w:pPr>
              <w:jc w:val="center"/>
            </w:pPr>
            <w:r>
              <w:t>002223</w:t>
            </w:r>
          </w:p>
        </w:tc>
        <w:tc>
          <w:tcPr>
            <w:tcW w:w="1980" w:type="dxa"/>
            <w:vAlign w:val="center"/>
          </w:tcPr>
          <w:p w:rsidR="00480735" w:rsidRDefault="005A2E4B">
            <w:pPr>
              <w:jc w:val="center"/>
            </w:pPr>
            <w:r>
              <w:t>鱼跃医疗</w:t>
            </w:r>
          </w:p>
        </w:tc>
        <w:tc>
          <w:tcPr>
            <w:tcW w:w="2879" w:type="dxa"/>
            <w:vAlign w:val="center"/>
          </w:tcPr>
          <w:p w:rsidR="00480735" w:rsidRDefault="005A2E4B">
            <w:pPr>
              <w:jc w:val="right"/>
            </w:pPr>
            <w:r>
              <w:t>41,932,322.01</w:t>
            </w:r>
          </w:p>
        </w:tc>
        <w:tc>
          <w:tcPr>
            <w:tcW w:w="1620" w:type="dxa"/>
            <w:vAlign w:val="center"/>
          </w:tcPr>
          <w:p w:rsidR="00480735" w:rsidRDefault="005A2E4B">
            <w:pPr>
              <w:jc w:val="right"/>
            </w:pPr>
            <w:r>
              <w:t>7.78</w:t>
            </w:r>
          </w:p>
        </w:tc>
      </w:tr>
      <w:tr w:rsidR="00480735">
        <w:tc>
          <w:tcPr>
            <w:tcW w:w="869" w:type="dxa"/>
            <w:vAlign w:val="center"/>
          </w:tcPr>
          <w:p w:rsidR="00480735" w:rsidRDefault="005A2E4B">
            <w:pPr>
              <w:jc w:val="center"/>
            </w:pPr>
            <w:r>
              <w:t>4</w:t>
            </w:r>
          </w:p>
        </w:tc>
        <w:tc>
          <w:tcPr>
            <w:tcW w:w="1650" w:type="dxa"/>
            <w:vAlign w:val="center"/>
          </w:tcPr>
          <w:p w:rsidR="00480735" w:rsidRDefault="005A2E4B">
            <w:pPr>
              <w:jc w:val="center"/>
            </w:pPr>
            <w:r>
              <w:t>601766</w:t>
            </w:r>
          </w:p>
        </w:tc>
        <w:tc>
          <w:tcPr>
            <w:tcW w:w="1980" w:type="dxa"/>
            <w:vAlign w:val="center"/>
          </w:tcPr>
          <w:p w:rsidR="00480735" w:rsidRDefault="005A2E4B">
            <w:pPr>
              <w:jc w:val="center"/>
            </w:pPr>
            <w:r>
              <w:t>中国中车</w:t>
            </w:r>
          </w:p>
        </w:tc>
        <w:tc>
          <w:tcPr>
            <w:tcW w:w="2879" w:type="dxa"/>
            <w:vAlign w:val="center"/>
          </w:tcPr>
          <w:p w:rsidR="00480735" w:rsidRDefault="005A2E4B">
            <w:pPr>
              <w:jc w:val="right"/>
            </w:pPr>
            <w:r>
              <w:t>40,424,875.57</w:t>
            </w:r>
          </w:p>
        </w:tc>
        <w:tc>
          <w:tcPr>
            <w:tcW w:w="1620" w:type="dxa"/>
            <w:vAlign w:val="center"/>
          </w:tcPr>
          <w:p w:rsidR="00480735" w:rsidRDefault="005A2E4B">
            <w:pPr>
              <w:jc w:val="right"/>
            </w:pPr>
            <w:r>
              <w:t>7.50</w:t>
            </w:r>
          </w:p>
        </w:tc>
      </w:tr>
      <w:tr w:rsidR="00480735">
        <w:tc>
          <w:tcPr>
            <w:tcW w:w="869" w:type="dxa"/>
            <w:vAlign w:val="center"/>
          </w:tcPr>
          <w:p w:rsidR="00480735" w:rsidRDefault="005A2E4B">
            <w:pPr>
              <w:jc w:val="center"/>
            </w:pPr>
            <w:r>
              <w:t>5</w:t>
            </w:r>
          </w:p>
        </w:tc>
        <w:tc>
          <w:tcPr>
            <w:tcW w:w="1650" w:type="dxa"/>
            <w:vAlign w:val="center"/>
          </w:tcPr>
          <w:p w:rsidR="00480735" w:rsidRDefault="005A2E4B">
            <w:pPr>
              <w:jc w:val="center"/>
            </w:pPr>
            <w:r>
              <w:t>600763</w:t>
            </w:r>
          </w:p>
        </w:tc>
        <w:tc>
          <w:tcPr>
            <w:tcW w:w="1980" w:type="dxa"/>
            <w:vAlign w:val="center"/>
          </w:tcPr>
          <w:p w:rsidR="00480735" w:rsidRDefault="005A2E4B">
            <w:pPr>
              <w:jc w:val="center"/>
            </w:pPr>
            <w:r>
              <w:t>通策医疗</w:t>
            </w:r>
          </w:p>
        </w:tc>
        <w:tc>
          <w:tcPr>
            <w:tcW w:w="2879" w:type="dxa"/>
            <w:vAlign w:val="center"/>
          </w:tcPr>
          <w:p w:rsidR="00480735" w:rsidRDefault="005A2E4B">
            <w:pPr>
              <w:jc w:val="right"/>
            </w:pPr>
            <w:r>
              <w:t>33,056,799.27</w:t>
            </w:r>
          </w:p>
        </w:tc>
        <w:tc>
          <w:tcPr>
            <w:tcW w:w="1620" w:type="dxa"/>
            <w:vAlign w:val="center"/>
          </w:tcPr>
          <w:p w:rsidR="00480735" w:rsidRDefault="005A2E4B">
            <w:pPr>
              <w:jc w:val="right"/>
            </w:pPr>
            <w:r>
              <w:t>6.13</w:t>
            </w:r>
          </w:p>
        </w:tc>
      </w:tr>
      <w:tr w:rsidR="00480735">
        <w:tc>
          <w:tcPr>
            <w:tcW w:w="869" w:type="dxa"/>
            <w:vAlign w:val="center"/>
          </w:tcPr>
          <w:p w:rsidR="00480735" w:rsidRDefault="005A2E4B">
            <w:pPr>
              <w:jc w:val="center"/>
            </w:pPr>
            <w:r>
              <w:t>6</w:t>
            </w:r>
          </w:p>
        </w:tc>
        <w:tc>
          <w:tcPr>
            <w:tcW w:w="1650" w:type="dxa"/>
            <w:vAlign w:val="center"/>
          </w:tcPr>
          <w:p w:rsidR="00480735" w:rsidRDefault="005A2E4B">
            <w:pPr>
              <w:jc w:val="center"/>
            </w:pPr>
            <w:r>
              <w:t>002514</w:t>
            </w:r>
          </w:p>
        </w:tc>
        <w:tc>
          <w:tcPr>
            <w:tcW w:w="1980" w:type="dxa"/>
            <w:vAlign w:val="center"/>
          </w:tcPr>
          <w:p w:rsidR="00480735" w:rsidRDefault="005A2E4B">
            <w:pPr>
              <w:jc w:val="center"/>
            </w:pPr>
            <w:r>
              <w:t>宝馨科技</w:t>
            </w:r>
          </w:p>
        </w:tc>
        <w:tc>
          <w:tcPr>
            <w:tcW w:w="2879" w:type="dxa"/>
            <w:vAlign w:val="center"/>
          </w:tcPr>
          <w:p w:rsidR="00480735" w:rsidRDefault="005A2E4B">
            <w:pPr>
              <w:jc w:val="right"/>
            </w:pPr>
            <w:r>
              <w:t>32,618,745.01</w:t>
            </w:r>
          </w:p>
        </w:tc>
        <w:tc>
          <w:tcPr>
            <w:tcW w:w="1620" w:type="dxa"/>
            <w:vAlign w:val="center"/>
          </w:tcPr>
          <w:p w:rsidR="00480735" w:rsidRDefault="005A2E4B">
            <w:pPr>
              <w:jc w:val="right"/>
            </w:pPr>
            <w:r>
              <w:t>6.05</w:t>
            </w:r>
          </w:p>
        </w:tc>
      </w:tr>
      <w:tr w:rsidR="00480735">
        <w:tc>
          <w:tcPr>
            <w:tcW w:w="869" w:type="dxa"/>
            <w:vAlign w:val="center"/>
          </w:tcPr>
          <w:p w:rsidR="00480735" w:rsidRDefault="005A2E4B">
            <w:pPr>
              <w:jc w:val="center"/>
            </w:pPr>
            <w:r>
              <w:t>7</w:t>
            </w:r>
          </w:p>
        </w:tc>
        <w:tc>
          <w:tcPr>
            <w:tcW w:w="1650" w:type="dxa"/>
            <w:vAlign w:val="center"/>
          </w:tcPr>
          <w:p w:rsidR="00480735" w:rsidRDefault="005A2E4B">
            <w:pPr>
              <w:jc w:val="center"/>
            </w:pPr>
            <w:r>
              <w:t>002324</w:t>
            </w:r>
          </w:p>
        </w:tc>
        <w:tc>
          <w:tcPr>
            <w:tcW w:w="1980" w:type="dxa"/>
            <w:vAlign w:val="center"/>
          </w:tcPr>
          <w:p w:rsidR="00480735" w:rsidRDefault="005A2E4B">
            <w:pPr>
              <w:jc w:val="center"/>
            </w:pPr>
            <w:r>
              <w:t>普利特</w:t>
            </w:r>
          </w:p>
        </w:tc>
        <w:tc>
          <w:tcPr>
            <w:tcW w:w="2879" w:type="dxa"/>
            <w:vAlign w:val="center"/>
          </w:tcPr>
          <w:p w:rsidR="00480735" w:rsidRDefault="005A2E4B">
            <w:pPr>
              <w:jc w:val="right"/>
            </w:pPr>
            <w:r>
              <w:t>31,293,125.98</w:t>
            </w:r>
          </w:p>
        </w:tc>
        <w:tc>
          <w:tcPr>
            <w:tcW w:w="1620" w:type="dxa"/>
            <w:vAlign w:val="center"/>
          </w:tcPr>
          <w:p w:rsidR="00480735" w:rsidRDefault="005A2E4B">
            <w:pPr>
              <w:jc w:val="right"/>
            </w:pPr>
            <w:r>
              <w:t>5.80</w:t>
            </w:r>
          </w:p>
        </w:tc>
      </w:tr>
      <w:tr w:rsidR="00480735">
        <w:tc>
          <w:tcPr>
            <w:tcW w:w="869" w:type="dxa"/>
            <w:vAlign w:val="center"/>
          </w:tcPr>
          <w:p w:rsidR="00480735" w:rsidRDefault="005A2E4B">
            <w:pPr>
              <w:jc w:val="center"/>
            </w:pPr>
            <w:r>
              <w:t>8</w:t>
            </w:r>
          </w:p>
        </w:tc>
        <w:tc>
          <w:tcPr>
            <w:tcW w:w="1650" w:type="dxa"/>
            <w:vAlign w:val="center"/>
          </w:tcPr>
          <w:p w:rsidR="00480735" w:rsidRDefault="005A2E4B">
            <w:pPr>
              <w:jc w:val="center"/>
            </w:pPr>
            <w:r>
              <w:t>300334</w:t>
            </w:r>
          </w:p>
        </w:tc>
        <w:tc>
          <w:tcPr>
            <w:tcW w:w="1980" w:type="dxa"/>
            <w:vAlign w:val="center"/>
          </w:tcPr>
          <w:p w:rsidR="00480735" w:rsidRDefault="005A2E4B">
            <w:pPr>
              <w:jc w:val="center"/>
            </w:pPr>
            <w:r>
              <w:t>津膜科技</w:t>
            </w:r>
          </w:p>
        </w:tc>
        <w:tc>
          <w:tcPr>
            <w:tcW w:w="2879" w:type="dxa"/>
            <w:vAlign w:val="center"/>
          </w:tcPr>
          <w:p w:rsidR="00480735" w:rsidRDefault="005A2E4B">
            <w:pPr>
              <w:jc w:val="right"/>
            </w:pPr>
            <w:r>
              <w:t>29,288,190.92</w:t>
            </w:r>
          </w:p>
        </w:tc>
        <w:tc>
          <w:tcPr>
            <w:tcW w:w="1620" w:type="dxa"/>
            <w:vAlign w:val="center"/>
          </w:tcPr>
          <w:p w:rsidR="00480735" w:rsidRDefault="005A2E4B">
            <w:pPr>
              <w:jc w:val="right"/>
            </w:pPr>
            <w:r>
              <w:t>5.43</w:t>
            </w:r>
          </w:p>
        </w:tc>
      </w:tr>
      <w:tr w:rsidR="00480735">
        <w:tc>
          <w:tcPr>
            <w:tcW w:w="869" w:type="dxa"/>
            <w:vAlign w:val="center"/>
          </w:tcPr>
          <w:p w:rsidR="00480735" w:rsidRDefault="005A2E4B">
            <w:pPr>
              <w:jc w:val="center"/>
            </w:pPr>
            <w:r>
              <w:t>9</w:t>
            </w:r>
          </w:p>
        </w:tc>
        <w:tc>
          <w:tcPr>
            <w:tcW w:w="1650" w:type="dxa"/>
            <w:vAlign w:val="center"/>
          </w:tcPr>
          <w:p w:rsidR="00480735" w:rsidRDefault="005A2E4B">
            <w:pPr>
              <w:jc w:val="center"/>
            </w:pPr>
            <w:r>
              <w:t>300195</w:t>
            </w:r>
          </w:p>
        </w:tc>
        <w:tc>
          <w:tcPr>
            <w:tcW w:w="1980" w:type="dxa"/>
            <w:vAlign w:val="center"/>
          </w:tcPr>
          <w:p w:rsidR="00480735" w:rsidRDefault="005A2E4B">
            <w:pPr>
              <w:jc w:val="center"/>
            </w:pPr>
            <w:r>
              <w:t>长荣股份</w:t>
            </w:r>
          </w:p>
        </w:tc>
        <w:tc>
          <w:tcPr>
            <w:tcW w:w="2879" w:type="dxa"/>
            <w:vAlign w:val="center"/>
          </w:tcPr>
          <w:p w:rsidR="00480735" w:rsidRDefault="005A2E4B">
            <w:pPr>
              <w:jc w:val="right"/>
            </w:pPr>
            <w:r>
              <w:t>28,594,864.68</w:t>
            </w:r>
          </w:p>
        </w:tc>
        <w:tc>
          <w:tcPr>
            <w:tcW w:w="1620" w:type="dxa"/>
            <w:vAlign w:val="center"/>
          </w:tcPr>
          <w:p w:rsidR="00480735" w:rsidRDefault="005A2E4B">
            <w:pPr>
              <w:jc w:val="right"/>
            </w:pPr>
            <w:r>
              <w:t>5.30</w:t>
            </w:r>
          </w:p>
        </w:tc>
      </w:tr>
      <w:tr w:rsidR="00480735">
        <w:tc>
          <w:tcPr>
            <w:tcW w:w="869" w:type="dxa"/>
            <w:vAlign w:val="center"/>
          </w:tcPr>
          <w:p w:rsidR="00480735" w:rsidRDefault="005A2E4B">
            <w:pPr>
              <w:jc w:val="center"/>
            </w:pPr>
            <w:r>
              <w:t>10</w:t>
            </w:r>
          </w:p>
        </w:tc>
        <w:tc>
          <w:tcPr>
            <w:tcW w:w="1650" w:type="dxa"/>
            <w:vAlign w:val="center"/>
          </w:tcPr>
          <w:p w:rsidR="00480735" w:rsidRDefault="005A2E4B">
            <w:pPr>
              <w:jc w:val="center"/>
            </w:pPr>
            <w:r>
              <w:t>600499</w:t>
            </w:r>
          </w:p>
        </w:tc>
        <w:tc>
          <w:tcPr>
            <w:tcW w:w="1980" w:type="dxa"/>
            <w:vAlign w:val="center"/>
          </w:tcPr>
          <w:p w:rsidR="00480735" w:rsidRDefault="005A2E4B">
            <w:pPr>
              <w:jc w:val="center"/>
            </w:pPr>
            <w:r>
              <w:t>科达洁能</w:t>
            </w:r>
          </w:p>
        </w:tc>
        <w:tc>
          <w:tcPr>
            <w:tcW w:w="2879" w:type="dxa"/>
            <w:vAlign w:val="center"/>
          </w:tcPr>
          <w:p w:rsidR="00480735" w:rsidRDefault="005A2E4B">
            <w:pPr>
              <w:jc w:val="right"/>
            </w:pPr>
            <w:r>
              <w:t>27,441,747.50</w:t>
            </w:r>
          </w:p>
        </w:tc>
        <w:tc>
          <w:tcPr>
            <w:tcW w:w="1620" w:type="dxa"/>
            <w:vAlign w:val="center"/>
          </w:tcPr>
          <w:p w:rsidR="00480735" w:rsidRDefault="005A2E4B">
            <w:pPr>
              <w:jc w:val="right"/>
            </w:pPr>
            <w:r>
              <w:t>5.09</w:t>
            </w:r>
          </w:p>
        </w:tc>
      </w:tr>
      <w:tr w:rsidR="00480735">
        <w:tc>
          <w:tcPr>
            <w:tcW w:w="869" w:type="dxa"/>
            <w:vAlign w:val="center"/>
          </w:tcPr>
          <w:p w:rsidR="00480735" w:rsidRDefault="005A2E4B">
            <w:pPr>
              <w:jc w:val="center"/>
            </w:pPr>
            <w:r>
              <w:t>11</w:t>
            </w:r>
          </w:p>
        </w:tc>
        <w:tc>
          <w:tcPr>
            <w:tcW w:w="1650" w:type="dxa"/>
            <w:vAlign w:val="center"/>
          </w:tcPr>
          <w:p w:rsidR="00480735" w:rsidRDefault="005A2E4B">
            <w:pPr>
              <w:jc w:val="center"/>
            </w:pPr>
            <w:r>
              <w:t>600074</w:t>
            </w:r>
          </w:p>
        </w:tc>
        <w:tc>
          <w:tcPr>
            <w:tcW w:w="1980" w:type="dxa"/>
            <w:vAlign w:val="center"/>
          </w:tcPr>
          <w:p w:rsidR="00480735" w:rsidRDefault="005A2E4B">
            <w:pPr>
              <w:jc w:val="center"/>
            </w:pPr>
            <w:r>
              <w:t>保千里</w:t>
            </w:r>
          </w:p>
        </w:tc>
        <w:tc>
          <w:tcPr>
            <w:tcW w:w="2879" w:type="dxa"/>
            <w:vAlign w:val="center"/>
          </w:tcPr>
          <w:p w:rsidR="00480735" w:rsidRDefault="005A2E4B">
            <w:pPr>
              <w:jc w:val="right"/>
            </w:pPr>
            <w:r>
              <w:t>27,280,498.46</w:t>
            </w:r>
          </w:p>
        </w:tc>
        <w:tc>
          <w:tcPr>
            <w:tcW w:w="1620" w:type="dxa"/>
            <w:vAlign w:val="center"/>
          </w:tcPr>
          <w:p w:rsidR="00480735" w:rsidRDefault="005A2E4B">
            <w:pPr>
              <w:jc w:val="right"/>
            </w:pPr>
            <w:r>
              <w:t>5.06</w:t>
            </w:r>
          </w:p>
        </w:tc>
      </w:tr>
      <w:tr w:rsidR="00480735">
        <w:tc>
          <w:tcPr>
            <w:tcW w:w="869" w:type="dxa"/>
            <w:vAlign w:val="center"/>
          </w:tcPr>
          <w:p w:rsidR="00480735" w:rsidRDefault="005A2E4B">
            <w:pPr>
              <w:jc w:val="center"/>
            </w:pPr>
            <w:r>
              <w:t>12</w:t>
            </w:r>
          </w:p>
        </w:tc>
        <w:tc>
          <w:tcPr>
            <w:tcW w:w="1650" w:type="dxa"/>
            <w:vAlign w:val="center"/>
          </w:tcPr>
          <w:p w:rsidR="00480735" w:rsidRDefault="005A2E4B">
            <w:pPr>
              <w:jc w:val="center"/>
            </w:pPr>
            <w:r>
              <w:t>300198</w:t>
            </w:r>
          </w:p>
        </w:tc>
        <w:tc>
          <w:tcPr>
            <w:tcW w:w="1980" w:type="dxa"/>
            <w:vAlign w:val="center"/>
          </w:tcPr>
          <w:p w:rsidR="00480735" w:rsidRDefault="005A2E4B">
            <w:pPr>
              <w:jc w:val="center"/>
            </w:pPr>
            <w:r>
              <w:t>纳川股份</w:t>
            </w:r>
          </w:p>
        </w:tc>
        <w:tc>
          <w:tcPr>
            <w:tcW w:w="2879" w:type="dxa"/>
            <w:vAlign w:val="center"/>
          </w:tcPr>
          <w:p w:rsidR="00480735" w:rsidRDefault="005A2E4B">
            <w:pPr>
              <w:jc w:val="right"/>
            </w:pPr>
            <w:r>
              <w:t>26,183,223.05</w:t>
            </w:r>
          </w:p>
        </w:tc>
        <w:tc>
          <w:tcPr>
            <w:tcW w:w="1620" w:type="dxa"/>
            <w:vAlign w:val="center"/>
          </w:tcPr>
          <w:p w:rsidR="00480735" w:rsidRDefault="005A2E4B">
            <w:pPr>
              <w:jc w:val="right"/>
            </w:pPr>
            <w:r>
              <w:t>4.85</w:t>
            </w:r>
          </w:p>
        </w:tc>
      </w:tr>
      <w:tr w:rsidR="00480735">
        <w:tc>
          <w:tcPr>
            <w:tcW w:w="869" w:type="dxa"/>
            <w:vAlign w:val="center"/>
          </w:tcPr>
          <w:p w:rsidR="00480735" w:rsidRDefault="005A2E4B">
            <w:pPr>
              <w:jc w:val="center"/>
            </w:pPr>
            <w:r>
              <w:t>13</w:t>
            </w:r>
          </w:p>
        </w:tc>
        <w:tc>
          <w:tcPr>
            <w:tcW w:w="1650" w:type="dxa"/>
            <w:vAlign w:val="center"/>
          </w:tcPr>
          <w:p w:rsidR="00480735" w:rsidRDefault="005A2E4B">
            <w:pPr>
              <w:jc w:val="center"/>
            </w:pPr>
            <w:r>
              <w:t>300113</w:t>
            </w:r>
          </w:p>
        </w:tc>
        <w:tc>
          <w:tcPr>
            <w:tcW w:w="1980" w:type="dxa"/>
            <w:vAlign w:val="center"/>
          </w:tcPr>
          <w:p w:rsidR="00480735" w:rsidRDefault="005A2E4B">
            <w:pPr>
              <w:jc w:val="center"/>
            </w:pPr>
            <w:r>
              <w:t>顺网科技</w:t>
            </w:r>
          </w:p>
        </w:tc>
        <w:tc>
          <w:tcPr>
            <w:tcW w:w="2879" w:type="dxa"/>
            <w:vAlign w:val="center"/>
          </w:tcPr>
          <w:p w:rsidR="00480735" w:rsidRDefault="005A2E4B">
            <w:pPr>
              <w:jc w:val="right"/>
            </w:pPr>
            <w:r>
              <w:t>24,217,706.01</w:t>
            </w:r>
          </w:p>
        </w:tc>
        <w:tc>
          <w:tcPr>
            <w:tcW w:w="1620" w:type="dxa"/>
            <w:vAlign w:val="center"/>
          </w:tcPr>
          <w:p w:rsidR="00480735" w:rsidRDefault="005A2E4B">
            <w:pPr>
              <w:jc w:val="right"/>
            </w:pPr>
            <w:r>
              <w:t>4.49</w:t>
            </w:r>
          </w:p>
        </w:tc>
      </w:tr>
      <w:tr w:rsidR="00480735">
        <w:tc>
          <w:tcPr>
            <w:tcW w:w="869" w:type="dxa"/>
            <w:vAlign w:val="center"/>
          </w:tcPr>
          <w:p w:rsidR="00480735" w:rsidRDefault="005A2E4B">
            <w:pPr>
              <w:jc w:val="center"/>
            </w:pPr>
            <w:r>
              <w:t>14</w:t>
            </w:r>
          </w:p>
        </w:tc>
        <w:tc>
          <w:tcPr>
            <w:tcW w:w="1650" w:type="dxa"/>
            <w:vAlign w:val="center"/>
          </w:tcPr>
          <w:p w:rsidR="00480735" w:rsidRDefault="005A2E4B">
            <w:pPr>
              <w:jc w:val="center"/>
            </w:pPr>
            <w:r>
              <w:t>300028</w:t>
            </w:r>
          </w:p>
        </w:tc>
        <w:tc>
          <w:tcPr>
            <w:tcW w:w="1980" w:type="dxa"/>
            <w:vAlign w:val="center"/>
          </w:tcPr>
          <w:p w:rsidR="00480735" w:rsidRDefault="005A2E4B">
            <w:pPr>
              <w:jc w:val="center"/>
            </w:pPr>
            <w:r>
              <w:t>金亚科技</w:t>
            </w:r>
          </w:p>
        </w:tc>
        <w:tc>
          <w:tcPr>
            <w:tcW w:w="2879" w:type="dxa"/>
            <w:vAlign w:val="center"/>
          </w:tcPr>
          <w:p w:rsidR="00480735" w:rsidRDefault="005A2E4B">
            <w:pPr>
              <w:jc w:val="right"/>
            </w:pPr>
            <w:r>
              <w:t>22,976,662.86</w:t>
            </w:r>
          </w:p>
        </w:tc>
        <w:tc>
          <w:tcPr>
            <w:tcW w:w="1620" w:type="dxa"/>
            <w:vAlign w:val="center"/>
          </w:tcPr>
          <w:p w:rsidR="00480735" w:rsidRDefault="005A2E4B">
            <w:pPr>
              <w:jc w:val="right"/>
            </w:pPr>
            <w:r>
              <w:t>4.26</w:t>
            </w:r>
          </w:p>
        </w:tc>
      </w:tr>
      <w:tr w:rsidR="00480735">
        <w:tc>
          <w:tcPr>
            <w:tcW w:w="869" w:type="dxa"/>
            <w:vAlign w:val="center"/>
          </w:tcPr>
          <w:p w:rsidR="00480735" w:rsidRDefault="005A2E4B">
            <w:pPr>
              <w:jc w:val="center"/>
            </w:pPr>
            <w:r>
              <w:t>15</w:t>
            </w:r>
          </w:p>
        </w:tc>
        <w:tc>
          <w:tcPr>
            <w:tcW w:w="1650" w:type="dxa"/>
            <w:vAlign w:val="center"/>
          </w:tcPr>
          <w:p w:rsidR="00480735" w:rsidRDefault="005A2E4B">
            <w:pPr>
              <w:jc w:val="center"/>
            </w:pPr>
            <w:r>
              <w:t>002373</w:t>
            </w:r>
          </w:p>
        </w:tc>
        <w:tc>
          <w:tcPr>
            <w:tcW w:w="1980" w:type="dxa"/>
            <w:vAlign w:val="center"/>
          </w:tcPr>
          <w:p w:rsidR="00480735" w:rsidRDefault="005A2E4B">
            <w:pPr>
              <w:jc w:val="center"/>
            </w:pPr>
            <w:r>
              <w:t>千方科技</w:t>
            </w:r>
          </w:p>
        </w:tc>
        <w:tc>
          <w:tcPr>
            <w:tcW w:w="2879" w:type="dxa"/>
            <w:vAlign w:val="center"/>
          </w:tcPr>
          <w:p w:rsidR="00480735" w:rsidRDefault="005A2E4B">
            <w:pPr>
              <w:jc w:val="right"/>
            </w:pPr>
            <w:r>
              <w:t>22,608,518.36</w:t>
            </w:r>
          </w:p>
        </w:tc>
        <w:tc>
          <w:tcPr>
            <w:tcW w:w="1620" w:type="dxa"/>
            <w:vAlign w:val="center"/>
          </w:tcPr>
          <w:p w:rsidR="00480735" w:rsidRDefault="005A2E4B">
            <w:pPr>
              <w:jc w:val="right"/>
            </w:pPr>
            <w:r>
              <w:t>4.19</w:t>
            </w:r>
          </w:p>
        </w:tc>
      </w:tr>
      <w:tr w:rsidR="00480735">
        <w:tc>
          <w:tcPr>
            <w:tcW w:w="869" w:type="dxa"/>
            <w:vAlign w:val="center"/>
          </w:tcPr>
          <w:p w:rsidR="00480735" w:rsidRDefault="005A2E4B">
            <w:pPr>
              <w:jc w:val="center"/>
            </w:pPr>
            <w:r>
              <w:lastRenderedPageBreak/>
              <w:t>16</w:t>
            </w:r>
          </w:p>
        </w:tc>
        <w:tc>
          <w:tcPr>
            <w:tcW w:w="1650" w:type="dxa"/>
            <w:vAlign w:val="center"/>
          </w:tcPr>
          <w:p w:rsidR="00480735" w:rsidRDefault="005A2E4B">
            <w:pPr>
              <w:jc w:val="center"/>
            </w:pPr>
            <w:r>
              <w:t>600089</w:t>
            </w:r>
          </w:p>
        </w:tc>
        <w:tc>
          <w:tcPr>
            <w:tcW w:w="1980" w:type="dxa"/>
            <w:vAlign w:val="center"/>
          </w:tcPr>
          <w:p w:rsidR="00480735" w:rsidRDefault="005A2E4B">
            <w:pPr>
              <w:jc w:val="center"/>
            </w:pPr>
            <w:r>
              <w:t>特变电工</w:t>
            </w:r>
          </w:p>
        </w:tc>
        <w:tc>
          <w:tcPr>
            <w:tcW w:w="2879" w:type="dxa"/>
            <w:vAlign w:val="center"/>
          </w:tcPr>
          <w:p w:rsidR="00480735" w:rsidRDefault="005A2E4B">
            <w:pPr>
              <w:jc w:val="right"/>
            </w:pPr>
            <w:r>
              <w:t>22,521,801.01</w:t>
            </w:r>
          </w:p>
        </w:tc>
        <w:tc>
          <w:tcPr>
            <w:tcW w:w="1620" w:type="dxa"/>
            <w:vAlign w:val="center"/>
          </w:tcPr>
          <w:p w:rsidR="00480735" w:rsidRDefault="005A2E4B">
            <w:pPr>
              <w:jc w:val="right"/>
            </w:pPr>
            <w:r>
              <w:t>4.18</w:t>
            </w:r>
          </w:p>
        </w:tc>
      </w:tr>
      <w:tr w:rsidR="00480735">
        <w:tc>
          <w:tcPr>
            <w:tcW w:w="869" w:type="dxa"/>
            <w:vAlign w:val="center"/>
          </w:tcPr>
          <w:p w:rsidR="00480735" w:rsidRDefault="005A2E4B">
            <w:pPr>
              <w:jc w:val="center"/>
            </w:pPr>
            <w:r>
              <w:t>17</w:t>
            </w:r>
          </w:p>
        </w:tc>
        <w:tc>
          <w:tcPr>
            <w:tcW w:w="1650" w:type="dxa"/>
            <w:vAlign w:val="center"/>
          </w:tcPr>
          <w:p w:rsidR="00480735" w:rsidRDefault="005A2E4B">
            <w:pPr>
              <w:jc w:val="center"/>
            </w:pPr>
            <w:r>
              <w:t>300079</w:t>
            </w:r>
          </w:p>
        </w:tc>
        <w:tc>
          <w:tcPr>
            <w:tcW w:w="1980" w:type="dxa"/>
            <w:vAlign w:val="center"/>
          </w:tcPr>
          <w:p w:rsidR="00480735" w:rsidRDefault="005A2E4B">
            <w:pPr>
              <w:jc w:val="center"/>
            </w:pPr>
            <w:r>
              <w:t>数码视讯</w:t>
            </w:r>
          </w:p>
        </w:tc>
        <w:tc>
          <w:tcPr>
            <w:tcW w:w="2879" w:type="dxa"/>
            <w:vAlign w:val="center"/>
          </w:tcPr>
          <w:p w:rsidR="00480735" w:rsidRDefault="005A2E4B">
            <w:pPr>
              <w:jc w:val="right"/>
            </w:pPr>
            <w:r>
              <w:t>21,512,120.10</w:t>
            </w:r>
          </w:p>
        </w:tc>
        <w:tc>
          <w:tcPr>
            <w:tcW w:w="1620" w:type="dxa"/>
            <w:vAlign w:val="center"/>
          </w:tcPr>
          <w:p w:rsidR="00480735" w:rsidRDefault="005A2E4B">
            <w:pPr>
              <w:jc w:val="right"/>
            </w:pPr>
            <w:r>
              <w:t>3.99</w:t>
            </w:r>
          </w:p>
        </w:tc>
      </w:tr>
      <w:tr w:rsidR="00480735">
        <w:tc>
          <w:tcPr>
            <w:tcW w:w="869" w:type="dxa"/>
            <w:vAlign w:val="center"/>
          </w:tcPr>
          <w:p w:rsidR="00480735" w:rsidRDefault="005A2E4B">
            <w:pPr>
              <w:jc w:val="center"/>
            </w:pPr>
            <w:r>
              <w:t>18</w:t>
            </w:r>
          </w:p>
        </w:tc>
        <w:tc>
          <w:tcPr>
            <w:tcW w:w="1650" w:type="dxa"/>
            <w:vAlign w:val="center"/>
          </w:tcPr>
          <w:p w:rsidR="00480735" w:rsidRDefault="005A2E4B">
            <w:pPr>
              <w:jc w:val="center"/>
            </w:pPr>
            <w:r>
              <w:t>601179</w:t>
            </w:r>
          </w:p>
        </w:tc>
        <w:tc>
          <w:tcPr>
            <w:tcW w:w="1980" w:type="dxa"/>
            <w:vAlign w:val="center"/>
          </w:tcPr>
          <w:p w:rsidR="00480735" w:rsidRDefault="005A2E4B">
            <w:pPr>
              <w:jc w:val="center"/>
            </w:pPr>
            <w:r>
              <w:t>中国西电</w:t>
            </w:r>
          </w:p>
        </w:tc>
        <w:tc>
          <w:tcPr>
            <w:tcW w:w="2879" w:type="dxa"/>
            <w:vAlign w:val="center"/>
          </w:tcPr>
          <w:p w:rsidR="00480735" w:rsidRDefault="005A2E4B">
            <w:pPr>
              <w:jc w:val="right"/>
            </w:pPr>
            <w:r>
              <w:t>21,273,512.37</w:t>
            </w:r>
          </w:p>
        </w:tc>
        <w:tc>
          <w:tcPr>
            <w:tcW w:w="1620" w:type="dxa"/>
            <w:vAlign w:val="center"/>
          </w:tcPr>
          <w:p w:rsidR="00480735" w:rsidRDefault="005A2E4B">
            <w:pPr>
              <w:jc w:val="right"/>
            </w:pPr>
            <w:r>
              <w:t>3.94</w:t>
            </w:r>
          </w:p>
        </w:tc>
      </w:tr>
      <w:tr w:rsidR="00480735">
        <w:tc>
          <w:tcPr>
            <w:tcW w:w="869" w:type="dxa"/>
            <w:vAlign w:val="center"/>
          </w:tcPr>
          <w:p w:rsidR="00480735" w:rsidRDefault="005A2E4B">
            <w:pPr>
              <w:jc w:val="center"/>
            </w:pPr>
            <w:r>
              <w:t>19</w:t>
            </w:r>
          </w:p>
        </w:tc>
        <w:tc>
          <w:tcPr>
            <w:tcW w:w="1650" w:type="dxa"/>
            <w:vAlign w:val="center"/>
          </w:tcPr>
          <w:p w:rsidR="00480735" w:rsidRDefault="005A2E4B">
            <w:pPr>
              <w:jc w:val="center"/>
            </w:pPr>
            <w:r>
              <w:t>600389</w:t>
            </w:r>
          </w:p>
        </w:tc>
        <w:tc>
          <w:tcPr>
            <w:tcW w:w="1980" w:type="dxa"/>
            <w:vAlign w:val="center"/>
          </w:tcPr>
          <w:p w:rsidR="00480735" w:rsidRDefault="005A2E4B">
            <w:pPr>
              <w:jc w:val="center"/>
            </w:pPr>
            <w:r>
              <w:t>江山股份</w:t>
            </w:r>
          </w:p>
        </w:tc>
        <w:tc>
          <w:tcPr>
            <w:tcW w:w="2879" w:type="dxa"/>
            <w:vAlign w:val="center"/>
          </w:tcPr>
          <w:p w:rsidR="00480735" w:rsidRDefault="005A2E4B">
            <w:pPr>
              <w:jc w:val="right"/>
            </w:pPr>
            <w:r>
              <w:t>20,807,108.42</w:t>
            </w:r>
          </w:p>
        </w:tc>
        <w:tc>
          <w:tcPr>
            <w:tcW w:w="1620" w:type="dxa"/>
            <w:vAlign w:val="center"/>
          </w:tcPr>
          <w:p w:rsidR="00480735" w:rsidRDefault="005A2E4B">
            <w:pPr>
              <w:jc w:val="right"/>
            </w:pPr>
            <w:r>
              <w:t>3.86</w:t>
            </w:r>
          </w:p>
        </w:tc>
      </w:tr>
      <w:tr w:rsidR="00480735">
        <w:tc>
          <w:tcPr>
            <w:tcW w:w="869" w:type="dxa"/>
            <w:vAlign w:val="center"/>
          </w:tcPr>
          <w:p w:rsidR="00480735" w:rsidRDefault="005A2E4B">
            <w:pPr>
              <w:jc w:val="center"/>
            </w:pPr>
            <w:r>
              <w:t>20</w:t>
            </w:r>
          </w:p>
        </w:tc>
        <w:tc>
          <w:tcPr>
            <w:tcW w:w="1650" w:type="dxa"/>
            <w:vAlign w:val="center"/>
          </w:tcPr>
          <w:p w:rsidR="00480735" w:rsidRDefault="005A2E4B">
            <w:pPr>
              <w:jc w:val="center"/>
            </w:pPr>
            <w:r>
              <w:t>002363</w:t>
            </w:r>
          </w:p>
        </w:tc>
        <w:tc>
          <w:tcPr>
            <w:tcW w:w="1980" w:type="dxa"/>
            <w:vAlign w:val="center"/>
          </w:tcPr>
          <w:p w:rsidR="00480735" w:rsidRDefault="005A2E4B">
            <w:pPr>
              <w:jc w:val="center"/>
            </w:pPr>
            <w:r>
              <w:t>隆基机械</w:t>
            </w:r>
          </w:p>
        </w:tc>
        <w:tc>
          <w:tcPr>
            <w:tcW w:w="2879" w:type="dxa"/>
            <w:vAlign w:val="center"/>
          </w:tcPr>
          <w:p w:rsidR="00480735" w:rsidRDefault="005A2E4B">
            <w:pPr>
              <w:jc w:val="right"/>
            </w:pPr>
            <w:r>
              <w:t>20,626,139.07</w:t>
            </w:r>
          </w:p>
        </w:tc>
        <w:tc>
          <w:tcPr>
            <w:tcW w:w="1620" w:type="dxa"/>
            <w:vAlign w:val="center"/>
          </w:tcPr>
          <w:p w:rsidR="00480735" w:rsidRDefault="005A2E4B">
            <w:pPr>
              <w:jc w:val="right"/>
            </w:pPr>
            <w:r>
              <w:t>3.82</w:t>
            </w:r>
          </w:p>
        </w:tc>
      </w:tr>
      <w:tr w:rsidR="00480735">
        <w:tc>
          <w:tcPr>
            <w:tcW w:w="869" w:type="dxa"/>
            <w:vAlign w:val="center"/>
          </w:tcPr>
          <w:p w:rsidR="00480735" w:rsidRDefault="005A2E4B">
            <w:pPr>
              <w:jc w:val="center"/>
            </w:pPr>
            <w:r>
              <w:t>21</w:t>
            </w:r>
          </w:p>
        </w:tc>
        <w:tc>
          <w:tcPr>
            <w:tcW w:w="1650" w:type="dxa"/>
            <w:vAlign w:val="center"/>
          </w:tcPr>
          <w:p w:rsidR="00480735" w:rsidRDefault="005A2E4B">
            <w:pPr>
              <w:jc w:val="center"/>
            </w:pPr>
            <w:r>
              <w:t>300262</w:t>
            </w:r>
          </w:p>
        </w:tc>
        <w:tc>
          <w:tcPr>
            <w:tcW w:w="1980" w:type="dxa"/>
            <w:vAlign w:val="center"/>
          </w:tcPr>
          <w:p w:rsidR="00480735" w:rsidRDefault="005A2E4B">
            <w:pPr>
              <w:jc w:val="center"/>
            </w:pPr>
            <w:r>
              <w:t>巴安水务</w:t>
            </w:r>
          </w:p>
        </w:tc>
        <w:tc>
          <w:tcPr>
            <w:tcW w:w="2879" w:type="dxa"/>
            <w:vAlign w:val="center"/>
          </w:tcPr>
          <w:p w:rsidR="00480735" w:rsidRDefault="005A2E4B">
            <w:pPr>
              <w:jc w:val="right"/>
            </w:pPr>
            <w:r>
              <w:t>20,379,521.91</w:t>
            </w:r>
          </w:p>
        </w:tc>
        <w:tc>
          <w:tcPr>
            <w:tcW w:w="1620" w:type="dxa"/>
            <w:vAlign w:val="center"/>
          </w:tcPr>
          <w:p w:rsidR="00480735" w:rsidRDefault="005A2E4B">
            <w:pPr>
              <w:jc w:val="right"/>
            </w:pPr>
            <w:r>
              <w:t>3.78</w:t>
            </w:r>
          </w:p>
        </w:tc>
      </w:tr>
      <w:tr w:rsidR="00480735">
        <w:tc>
          <w:tcPr>
            <w:tcW w:w="869" w:type="dxa"/>
            <w:vAlign w:val="center"/>
          </w:tcPr>
          <w:p w:rsidR="00480735" w:rsidRDefault="005A2E4B">
            <w:pPr>
              <w:jc w:val="center"/>
            </w:pPr>
            <w:r>
              <w:t>22</w:t>
            </w:r>
          </w:p>
        </w:tc>
        <w:tc>
          <w:tcPr>
            <w:tcW w:w="1650" w:type="dxa"/>
            <w:vAlign w:val="center"/>
          </w:tcPr>
          <w:p w:rsidR="00480735" w:rsidRDefault="005A2E4B">
            <w:pPr>
              <w:jc w:val="center"/>
            </w:pPr>
            <w:r>
              <w:t>600893</w:t>
            </w:r>
          </w:p>
        </w:tc>
        <w:tc>
          <w:tcPr>
            <w:tcW w:w="1980" w:type="dxa"/>
            <w:vAlign w:val="center"/>
          </w:tcPr>
          <w:p w:rsidR="00480735" w:rsidRDefault="005A2E4B">
            <w:pPr>
              <w:jc w:val="center"/>
            </w:pPr>
            <w:r>
              <w:t>中航动力</w:t>
            </w:r>
          </w:p>
        </w:tc>
        <w:tc>
          <w:tcPr>
            <w:tcW w:w="2879" w:type="dxa"/>
            <w:vAlign w:val="center"/>
          </w:tcPr>
          <w:p w:rsidR="00480735" w:rsidRDefault="005A2E4B">
            <w:pPr>
              <w:jc w:val="right"/>
            </w:pPr>
            <w:r>
              <w:t>19,885,927.62</w:t>
            </w:r>
          </w:p>
        </w:tc>
        <w:tc>
          <w:tcPr>
            <w:tcW w:w="1620" w:type="dxa"/>
            <w:vAlign w:val="center"/>
          </w:tcPr>
          <w:p w:rsidR="00480735" w:rsidRDefault="005A2E4B">
            <w:pPr>
              <w:jc w:val="right"/>
            </w:pPr>
            <w:r>
              <w:t>3.69</w:t>
            </w:r>
          </w:p>
        </w:tc>
      </w:tr>
      <w:tr w:rsidR="00480735">
        <w:tc>
          <w:tcPr>
            <w:tcW w:w="869" w:type="dxa"/>
            <w:vAlign w:val="center"/>
          </w:tcPr>
          <w:p w:rsidR="00480735" w:rsidRDefault="005A2E4B">
            <w:pPr>
              <w:jc w:val="center"/>
            </w:pPr>
            <w:r>
              <w:t>23</w:t>
            </w:r>
          </w:p>
        </w:tc>
        <w:tc>
          <w:tcPr>
            <w:tcW w:w="1650" w:type="dxa"/>
            <w:vAlign w:val="center"/>
          </w:tcPr>
          <w:p w:rsidR="00480735" w:rsidRDefault="005A2E4B">
            <w:pPr>
              <w:jc w:val="center"/>
            </w:pPr>
            <w:r>
              <w:t>601258</w:t>
            </w:r>
          </w:p>
        </w:tc>
        <w:tc>
          <w:tcPr>
            <w:tcW w:w="1980" w:type="dxa"/>
            <w:vAlign w:val="center"/>
          </w:tcPr>
          <w:p w:rsidR="00480735" w:rsidRDefault="005A2E4B">
            <w:pPr>
              <w:jc w:val="center"/>
            </w:pPr>
            <w:r>
              <w:t>庞大集团</w:t>
            </w:r>
          </w:p>
        </w:tc>
        <w:tc>
          <w:tcPr>
            <w:tcW w:w="2879" w:type="dxa"/>
            <w:vAlign w:val="center"/>
          </w:tcPr>
          <w:p w:rsidR="00480735" w:rsidRDefault="005A2E4B">
            <w:pPr>
              <w:jc w:val="right"/>
            </w:pPr>
            <w:r>
              <w:t>19,740,148.84</w:t>
            </w:r>
          </w:p>
        </w:tc>
        <w:tc>
          <w:tcPr>
            <w:tcW w:w="1620" w:type="dxa"/>
            <w:vAlign w:val="center"/>
          </w:tcPr>
          <w:p w:rsidR="00480735" w:rsidRDefault="005A2E4B">
            <w:pPr>
              <w:jc w:val="right"/>
            </w:pPr>
            <w:r>
              <w:t>3.66</w:t>
            </w:r>
          </w:p>
        </w:tc>
      </w:tr>
      <w:tr w:rsidR="00480735">
        <w:tc>
          <w:tcPr>
            <w:tcW w:w="869" w:type="dxa"/>
            <w:vAlign w:val="center"/>
          </w:tcPr>
          <w:p w:rsidR="00480735" w:rsidRDefault="005A2E4B">
            <w:pPr>
              <w:jc w:val="center"/>
            </w:pPr>
            <w:r>
              <w:t>24</w:t>
            </w:r>
          </w:p>
        </w:tc>
        <w:tc>
          <w:tcPr>
            <w:tcW w:w="1650" w:type="dxa"/>
            <w:vAlign w:val="center"/>
          </w:tcPr>
          <w:p w:rsidR="00480735" w:rsidRDefault="005A2E4B">
            <w:pPr>
              <w:jc w:val="center"/>
            </w:pPr>
            <w:r>
              <w:t>002415</w:t>
            </w:r>
          </w:p>
        </w:tc>
        <w:tc>
          <w:tcPr>
            <w:tcW w:w="1980" w:type="dxa"/>
            <w:vAlign w:val="center"/>
          </w:tcPr>
          <w:p w:rsidR="00480735" w:rsidRDefault="005A2E4B">
            <w:pPr>
              <w:jc w:val="center"/>
            </w:pPr>
            <w:r>
              <w:t>海康威视</w:t>
            </w:r>
          </w:p>
        </w:tc>
        <w:tc>
          <w:tcPr>
            <w:tcW w:w="2879" w:type="dxa"/>
            <w:vAlign w:val="center"/>
          </w:tcPr>
          <w:p w:rsidR="00480735" w:rsidRDefault="005A2E4B">
            <w:pPr>
              <w:jc w:val="right"/>
            </w:pPr>
            <w:r>
              <w:t>19,479,299.67</w:t>
            </w:r>
          </w:p>
        </w:tc>
        <w:tc>
          <w:tcPr>
            <w:tcW w:w="1620" w:type="dxa"/>
            <w:vAlign w:val="center"/>
          </w:tcPr>
          <w:p w:rsidR="00480735" w:rsidRDefault="005A2E4B">
            <w:pPr>
              <w:jc w:val="right"/>
            </w:pPr>
            <w:r>
              <w:t>3.61</w:t>
            </w:r>
          </w:p>
        </w:tc>
      </w:tr>
      <w:tr w:rsidR="00480735">
        <w:tc>
          <w:tcPr>
            <w:tcW w:w="869" w:type="dxa"/>
            <w:vAlign w:val="center"/>
          </w:tcPr>
          <w:p w:rsidR="00480735" w:rsidRDefault="005A2E4B">
            <w:pPr>
              <w:jc w:val="center"/>
            </w:pPr>
            <w:r>
              <w:t>25</w:t>
            </w:r>
          </w:p>
        </w:tc>
        <w:tc>
          <w:tcPr>
            <w:tcW w:w="1650" w:type="dxa"/>
            <w:vAlign w:val="center"/>
          </w:tcPr>
          <w:p w:rsidR="00480735" w:rsidRDefault="005A2E4B">
            <w:pPr>
              <w:jc w:val="center"/>
            </w:pPr>
            <w:r>
              <w:t>600500</w:t>
            </w:r>
          </w:p>
        </w:tc>
        <w:tc>
          <w:tcPr>
            <w:tcW w:w="1980" w:type="dxa"/>
            <w:vAlign w:val="center"/>
          </w:tcPr>
          <w:p w:rsidR="00480735" w:rsidRDefault="005A2E4B">
            <w:pPr>
              <w:jc w:val="center"/>
            </w:pPr>
            <w:r>
              <w:t>中化国际</w:t>
            </w:r>
          </w:p>
        </w:tc>
        <w:tc>
          <w:tcPr>
            <w:tcW w:w="2879" w:type="dxa"/>
            <w:vAlign w:val="center"/>
          </w:tcPr>
          <w:p w:rsidR="00480735" w:rsidRDefault="005A2E4B">
            <w:pPr>
              <w:jc w:val="right"/>
            </w:pPr>
            <w:r>
              <w:t>18,952,116.01</w:t>
            </w:r>
          </w:p>
        </w:tc>
        <w:tc>
          <w:tcPr>
            <w:tcW w:w="1620" w:type="dxa"/>
            <w:vAlign w:val="center"/>
          </w:tcPr>
          <w:p w:rsidR="00480735" w:rsidRDefault="005A2E4B">
            <w:pPr>
              <w:jc w:val="right"/>
            </w:pPr>
            <w:r>
              <w:t>3.51</w:t>
            </w:r>
          </w:p>
        </w:tc>
      </w:tr>
      <w:tr w:rsidR="00480735">
        <w:tc>
          <w:tcPr>
            <w:tcW w:w="869" w:type="dxa"/>
            <w:vAlign w:val="center"/>
          </w:tcPr>
          <w:p w:rsidR="00480735" w:rsidRDefault="005A2E4B">
            <w:pPr>
              <w:jc w:val="center"/>
            </w:pPr>
            <w:r>
              <w:t>26</w:t>
            </w:r>
          </w:p>
        </w:tc>
        <w:tc>
          <w:tcPr>
            <w:tcW w:w="1650" w:type="dxa"/>
            <w:vAlign w:val="center"/>
          </w:tcPr>
          <w:p w:rsidR="00480735" w:rsidRDefault="005A2E4B">
            <w:pPr>
              <w:jc w:val="center"/>
            </w:pPr>
            <w:r>
              <w:t>002341</w:t>
            </w:r>
          </w:p>
        </w:tc>
        <w:tc>
          <w:tcPr>
            <w:tcW w:w="1980" w:type="dxa"/>
            <w:vAlign w:val="center"/>
          </w:tcPr>
          <w:p w:rsidR="00480735" w:rsidRDefault="005A2E4B">
            <w:pPr>
              <w:jc w:val="center"/>
            </w:pPr>
            <w:r>
              <w:t>新纶科技</w:t>
            </w:r>
          </w:p>
        </w:tc>
        <w:tc>
          <w:tcPr>
            <w:tcW w:w="2879" w:type="dxa"/>
            <w:vAlign w:val="center"/>
          </w:tcPr>
          <w:p w:rsidR="00480735" w:rsidRDefault="005A2E4B">
            <w:pPr>
              <w:jc w:val="right"/>
            </w:pPr>
            <w:r>
              <w:t>17,823,028.84</w:t>
            </w:r>
          </w:p>
        </w:tc>
        <w:tc>
          <w:tcPr>
            <w:tcW w:w="1620" w:type="dxa"/>
            <w:vAlign w:val="center"/>
          </w:tcPr>
          <w:p w:rsidR="00480735" w:rsidRDefault="005A2E4B">
            <w:pPr>
              <w:jc w:val="right"/>
            </w:pPr>
            <w:r>
              <w:t>3.30</w:t>
            </w:r>
          </w:p>
        </w:tc>
      </w:tr>
      <w:tr w:rsidR="00480735">
        <w:tc>
          <w:tcPr>
            <w:tcW w:w="869" w:type="dxa"/>
            <w:vAlign w:val="center"/>
          </w:tcPr>
          <w:p w:rsidR="00480735" w:rsidRDefault="005A2E4B">
            <w:pPr>
              <w:jc w:val="center"/>
            </w:pPr>
            <w:r>
              <w:t>27</w:t>
            </w:r>
          </w:p>
        </w:tc>
        <w:tc>
          <w:tcPr>
            <w:tcW w:w="1650" w:type="dxa"/>
            <w:vAlign w:val="center"/>
          </w:tcPr>
          <w:p w:rsidR="00480735" w:rsidRDefault="005A2E4B">
            <w:pPr>
              <w:jc w:val="center"/>
            </w:pPr>
            <w:r>
              <w:t>002454</w:t>
            </w:r>
          </w:p>
        </w:tc>
        <w:tc>
          <w:tcPr>
            <w:tcW w:w="1980" w:type="dxa"/>
            <w:vAlign w:val="center"/>
          </w:tcPr>
          <w:p w:rsidR="00480735" w:rsidRDefault="005A2E4B">
            <w:pPr>
              <w:jc w:val="center"/>
            </w:pPr>
            <w:r>
              <w:t>松芝股份</w:t>
            </w:r>
          </w:p>
        </w:tc>
        <w:tc>
          <w:tcPr>
            <w:tcW w:w="2879" w:type="dxa"/>
            <w:vAlign w:val="center"/>
          </w:tcPr>
          <w:p w:rsidR="00480735" w:rsidRDefault="005A2E4B">
            <w:pPr>
              <w:jc w:val="right"/>
            </w:pPr>
            <w:r>
              <w:t>17,561,523.59</w:t>
            </w:r>
          </w:p>
        </w:tc>
        <w:tc>
          <w:tcPr>
            <w:tcW w:w="1620" w:type="dxa"/>
            <w:vAlign w:val="center"/>
          </w:tcPr>
          <w:p w:rsidR="00480735" w:rsidRDefault="005A2E4B">
            <w:pPr>
              <w:jc w:val="right"/>
            </w:pPr>
            <w:r>
              <w:t>3.26</w:t>
            </w:r>
          </w:p>
        </w:tc>
      </w:tr>
      <w:tr w:rsidR="00480735">
        <w:tc>
          <w:tcPr>
            <w:tcW w:w="869" w:type="dxa"/>
            <w:vAlign w:val="center"/>
          </w:tcPr>
          <w:p w:rsidR="00480735" w:rsidRDefault="005A2E4B">
            <w:pPr>
              <w:jc w:val="center"/>
            </w:pPr>
            <w:r>
              <w:t>28</w:t>
            </w:r>
          </w:p>
        </w:tc>
        <w:tc>
          <w:tcPr>
            <w:tcW w:w="1650" w:type="dxa"/>
            <w:vAlign w:val="center"/>
          </w:tcPr>
          <w:p w:rsidR="00480735" w:rsidRDefault="005A2E4B">
            <w:pPr>
              <w:jc w:val="center"/>
            </w:pPr>
            <w:r>
              <w:t>601166</w:t>
            </w:r>
          </w:p>
        </w:tc>
        <w:tc>
          <w:tcPr>
            <w:tcW w:w="1980" w:type="dxa"/>
            <w:vAlign w:val="center"/>
          </w:tcPr>
          <w:p w:rsidR="00480735" w:rsidRDefault="005A2E4B">
            <w:pPr>
              <w:jc w:val="center"/>
            </w:pPr>
            <w:r>
              <w:t>兴业银行</w:t>
            </w:r>
          </w:p>
        </w:tc>
        <w:tc>
          <w:tcPr>
            <w:tcW w:w="2879" w:type="dxa"/>
            <w:vAlign w:val="center"/>
          </w:tcPr>
          <w:p w:rsidR="00480735" w:rsidRDefault="005A2E4B">
            <w:pPr>
              <w:jc w:val="right"/>
            </w:pPr>
            <w:r>
              <w:t>17,320,251.28</w:t>
            </w:r>
          </w:p>
        </w:tc>
        <w:tc>
          <w:tcPr>
            <w:tcW w:w="1620" w:type="dxa"/>
            <w:vAlign w:val="center"/>
          </w:tcPr>
          <w:p w:rsidR="00480735" w:rsidRDefault="005A2E4B">
            <w:pPr>
              <w:jc w:val="right"/>
            </w:pPr>
            <w:r>
              <w:t>3.21</w:t>
            </w:r>
          </w:p>
        </w:tc>
      </w:tr>
      <w:tr w:rsidR="00480735">
        <w:tc>
          <w:tcPr>
            <w:tcW w:w="869" w:type="dxa"/>
            <w:vAlign w:val="center"/>
          </w:tcPr>
          <w:p w:rsidR="00480735" w:rsidRDefault="005A2E4B">
            <w:pPr>
              <w:jc w:val="center"/>
            </w:pPr>
            <w:r>
              <w:t>29</w:t>
            </w:r>
          </w:p>
        </w:tc>
        <w:tc>
          <w:tcPr>
            <w:tcW w:w="1650" w:type="dxa"/>
            <w:vAlign w:val="center"/>
          </w:tcPr>
          <w:p w:rsidR="00480735" w:rsidRDefault="005A2E4B">
            <w:pPr>
              <w:jc w:val="center"/>
            </w:pPr>
            <w:r>
              <w:t>300159</w:t>
            </w:r>
          </w:p>
        </w:tc>
        <w:tc>
          <w:tcPr>
            <w:tcW w:w="1980" w:type="dxa"/>
            <w:vAlign w:val="center"/>
          </w:tcPr>
          <w:p w:rsidR="00480735" w:rsidRDefault="005A2E4B">
            <w:pPr>
              <w:jc w:val="center"/>
            </w:pPr>
            <w:r>
              <w:t>新研股份</w:t>
            </w:r>
          </w:p>
        </w:tc>
        <w:tc>
          <w:tcPr>
            <w:tcW w:w="2879" w:type="dxa"/>
            <w:vAlign w:val="center"/>
          </w:tcPr>
          <w:p w:rsidR="00480735" w:rsidRDefault="005A2E4B">
            <w:pPr>
              <w:jc w:val="right"/>
            </w:pPr>
            <w:r>
              <w:t>16,868,280.20</w:t>
            </w:r>
          </w:p>
        </w:tc>
        <w:tc>
          <w:tcPr>
            <w:tcW w:w="1620" w:type="dxa"/>
            <w:vAlign w:val="center"/>
          </w:tcPr>
          <w:p w:rsidR="00480735" w:rsidRDefault="005A2E4B">
            <w:pPr>
              <w:jc w:val="right"/>
            </w:pPr>
            <w:r>
              <w:t>3.13</w:t>
            </w:r>
          </w:p>
        </w:tc>
      </w:tr>
      <w:tr w:rsidR="00480735">
        <w:tc>
          <w:tcPr>
            <w:tcW w:w="869" w:type="dxa"/>
            <w:vAlign w:val="center"/>
          </w:tcPr>
          <w:p w:rsidR="00480735" w:rsidRDefault="005A2E4B">
            <w:pPr>
              <w:jc w:val="center"/>
            </w:pPr>
            <w:r>
              <w:t>30</w:t>
            </w:r>
          </w:p>
        </w:tc>
        <w:tc>
          <w:tcPr>
            <w:tcW w:w="1650" w:type="dxa"/>
            <w:vAlign w:val="center"/>
          </w:tcPr>
          <w:p w:rsidR="00480735" w:rsidRDefault="005A2E4B">
            <w:pPr>
              <w:jc w:val="center"/>
            </w:pPr>
            <w:r>
              <w:t>600967</w:t>
            </w:r>
          </w:p>
        </w:tc>
        <w:tc>
          <w:tcPr>
            <w:tcW w:w="1980" w:type="dxa"/>
            <w:vAlign w:val="center"/>
          </w:tcPr>
          <w:p w:rsidR="00480735" w:rsidRDefault="005A2E4B">
            <w:pPr>
              <w:jc w:val="center"/>
            </w:pPr>
            <w:r>
              <w:t>北方创业</w:t>
            </w:r>
          </w:p>
        </w:tc>
        <w:tc>
          <w:tcPr>
            <w:tcW w:w="2879" w:type="dxa"/>
            <w:vAlign w:val="center"/>
          </w:tcPr>
          <w:p w:rsidR="00480735" w:rsidRDefault="005A2E4B">
            <w:pPr>
              <w:jc w:val="right"/>
            </w:pPr>
            <w:r>
              <w:t>16,748,647.79</w:t>
            </w:r>
          </w:p>
        </w:tc>
        <w:tc>
          <w:tcPr>
            <w:tcW w:w="1620" w:type="dxa"/>
            <w:vAlign w:val="center"/>
          </w:tcPr>
          <w:p w:rsidR="00480735" w:rsidRDefault="005A2E4B">
            <w:pPr>
              <w:jc w:val="right"/>
            </w:pPr>
            <w:r>
              <w:t>3.11</w:t>
            </w:r>
          </w:p>
        </w:tc>
      </w:tr>
      <w:tr w:rsidR="00480735">
        <w:tc>
          <w:tcPr>
            <w:tcW w:w="869" w:type="dxa"/>
            <w:vAlign w:val="center"/>
          </w:tcPr>
          <w:p w:rsidR="00480735" w:rsidRDefault="005A2E4B">
            <w:pPr>
              <w:jc w:val="center"/>
            </w:pPr>
            <w:r>
              <w:t>31</w:t>
            </w:r>
          </w:p>
        </w:tc>
        <w:tc>
          <w:tcPr>
            <w:tcW w:w="1650" w:type="dxa"/>
            <w:vAlign w:val="center"/>
          </w:tcPr>
          <w:p w:rsidR="00480735" w:rsidRDefault="005A2E4B">
            <w:pPr>
              <w:jc w:val="center"/>
            </w:pPr>
            <w:r>
              <w:t>002168</w:t>
            </w:r>
          </w:p>
        </w:tc>
        <w:tc>
          <w:tcPr>
            <w:tcW w:w="1980" w:type="dxa"/>
            <w:vAlign w:val="center"/>
          </w:tcPr>
          <w:p w:rsidR="00480735" w:rsidRDefault="005A2E4B">
            <w:pPr>
              <w:jc w:val="center"/>
            </w:pPr>
            <w:r>
              <w:t>深圳惠程</w:t>
            </w:r>
          </w:p>
        </w:tc>
        <w:tc>
          <w:tcPr>
            <w:tcW w:w="2879" w:type="dxa"/>
            <w:vAlign w:val="center"/>
          </w:tcPr>
          <w:p w:rsidR="00480735" w:rsidRDefault="005A2E4B">
            <w:pPr>
              <w:jc w:val="right"/>
            </w:pPr>
            <w:r>
              <w:t>16,359,601.53</w:t>
            </w:r>
          </w:p>
        </w:tc>
        <w:tc>
          <w:tcPr>
            <w:tcW w:w="1620" w:type="dxa"/>
            <w:vAlign w:val="center"/>
          </w:tcPr>
          <w:p w:rsidR="00480735" w:rsidRDefault="005A2E4B">
            <w:pPr>
              <w:jc w:val="right"/>
            </w:pPr>
            <w:r>
              <w:t>3.03</w:t>
            </w:r>
          </w:p>
        </w:tc>
      </w:tr>
      <w:tr w:rsidR="00480735">
        <w:tc>
          <w:tcPr>
            <w:tcW w:w="869" w:type="dxa"/>
            <w:vAlign w:val="center"/>
          </w:tcPr>
          <w:p w:rsidR="00480735" w:rsidRDefault="005A2E4B">
            <w:pPr>
              <w:jc w:val="center"/>
            </w:pPr>
            <w:r>
              <w:t>32</w:t>
            </w:r>
          </w:p>
        </w:tc>
        <w:tc>
          <w:tcPr>
            <w:tcW w:w="1650" w:type="dxa"/>
            <w:vAlign w:val="center"/>
          </w:tcPr>
          <w:p w:rsidR="00480735" w:rsidRDefault="005A2E4B">
            <w:pPr>
              <w:jc w:val="center"/>
            </w:pPr>
            <w:r>
              <w:t>601299</w:t>
            </w:r>
          </w:p>
        </w:tc>
        <w:tc>
          <w:tcPr>
            <w:tcW w:w="1980" w:type="dxa"/>
            <w:vAlign w:val="center"/>
          </w:tcPr>
          <w:p w:rsidR="00480735" w:rsidRDefault="005A2E4B">
            <w:pPr>
              <w:jc w:val="center"/>
            </w:pPr>
            <w:r>
              <w:t>中国北车</w:t>
            </w:r>
          </w:p>
        </w:tc>
        <w:tc>
          <w:tcPr>
            <w:tcW w:w="2879" w:type="dxa"/>
            <w:vAlign w:val="center"/>
          </w:tcPr>
          <w:p w:rsidR="00480735" w:rsidRDefault="005A2E4B">
            <w:pPr>
              <w:jc w:val="right"/>
            </w:pPr>
            <w:r>
              <w:t>16,174,034.32</w:t>
            </w:r>
          </w:p>
        </w:tc>
        <w:tc>
          <w:tcPr>
            <w:tcW w:w="1620" w:type="dxa"/>
            <w:vAlign w:val="center"/>
          </w:tcPr>
          <w:p w:rsidR="00480735" w:rsidRDefault="005A2E4B">
            <w:pPr>
              <w:jc w:val="right"/>
            </w:pPr>
            <w:r>
              <w:t>3.00</w:t>
            </w:r>
          </w:p>
        </w:tc>
      </w:tr>
      <w:tr w:rsidR="00480735">
        <w:tc>
          <w:tcPr>
            <w:tcW w:w="869" w:type="dxa"/>
            <w:vAlign w:val="center"/>
          </w:tcPr>
          <w:p w:rsidR="00480735" w:rsidRDefault="005A2E4B">
            <w:pPr>
              <w:jc w:val="center"/>
            </w:pPr>
            <w:r>
              <w:t>33</w:t>
            </w:r>
          </w:p>
        </w:tc>
        <w:tc>
          <w:tcPr>
            <w:tcW w:w="1650" w:type="dxa"/>
            <w:vAlign w:val="center"/>
          </w:tcPr>
          <w:p w:rsidR="00480735" w:rsidRDefault="005A2E4B">
            <w:pPr>
              <w:jc w:val="center"/>
            </w:pPr>
            <w:r>
              <w:t>000768</w:t>
            </w:r>
          </w:p>
        </w:tc>
        <w:tc>
          <w:tcPr>
            <w:tcW w:w="1980" w:type="dxa"/>
            <w:vAlign w:val="center"/>
          </w:tcPr>
          <w:p w:rsidR="00480735" w:rsidRDefault="005A2E4B">
            <w:pPr>
              <w:jc w:val="center"/>
            </w:pPr>
            <w:r>
              <w:t>中航飞机</w:t>
            </w:r>
          </w:p>
        </w:tc>
        <w:tc>
          <w:tcPr>
            <w:tcW w:w="2879" w:type="dxa"/>
            <w:vAlign w:val="center"/>
          </w:tcPr>
          <w:p w:rsidR="00480735" w:rsidRDefault="005A2E4B">
            <w:pPr>
              <w:jc w:val="right"/>
            </w:pPr>
            <w:r>
              <w:t>16,009,447.72</w:t>
            </w:r>
          </w:p>
        </w:tc>
        <w:tc>
          <w:tcPr>
            <w:tcW w:w="1620" w:type="dxa"/>
            <w:vAlign w:val="center"/>
          </w:tcPr>
          <w:p w:rsidR="00480735" w:rsidRDefault="005A2E4B">
            <w:pPr>
              <w:jc w:val="right"/>
            </w:pPr>
            <w:r>
              <w:t>2.97</w:t>
            </w:r>
          </w:p>
        </w:tc>
      </w:tr>
      <w:tr w:rsidR="00480735">
        <w:tc>
          <w:tcPr>
            <w:tcW w:w="869" w:type="dxa"/>
            <w:vAlign w:val="center"/>
          </w:tcPr>
          <w:p w:rsidR="00480735" w:rsidRDefault="005A2E4B">
            <w:pPr>
              <w:jc w:val="center"/>
            </w:pPr>
            <w:r>
              <w:t>34</w:t>
            </w:r>
          </w:p>
        </w:tc>
        <w:tc>
          <w:tcPr>
            <w:tcW w:w="1650" w:type="dxa"/>
            <w:vAlign w:val="center"/>
          </w:tcPr>
          <w:p w:rsidR="00480735" w:rsidRDefault="005A2E4B">
            <w:pPr>
              <w:jc w:val="center"/>
            </w:pPr>
            <w:r>
              <w:t>000927</w:t>
            </w:r>
          </w:p>
        </w:tc>
        <w:tc>
          <w:tcPr>
            <w:tcW w:w="1980" w:type="dxa"/>
            <w:vAlign w:val="center"/>
          </w:tcPr>
          <w:p w:rsidR="00480735" w:rsidRDefault="005A2E4B">
            <w:pPr>
              <w:jc w:val="center"/>
            </w:pPr>
            <w:r>
              <w:t>*ST</w:t>
            </w:r>
            <w:r>
              <w:t>夏利</w:t>
            </w:r>
          </w:p>
        </w:tc>
        <w:tc>
          <w:tcPr>
            <w:tcW w:w="2879" w:type="dxa"/>
            <w:vAlign w:val="center"/>
          </w:tcPr>
          <w:p w:rsidR="00480735" w:rsidRDefault="005A2E4B">
            <w:pPr>
              <w:jc w:val="right"/>
            </w:pPr>
            <w:r>
              <w:t>15,378,331.46</w:t>
            </w:r>
          </w:p>
        </w:tc>
        <w:tc>
          <w:tcPr>
            <w:tcW w:w="1620" w:type="dxa"/>
            <w:vAlign w:val="center"/>
          </w:tcPr>
          <w:p w:rsidR="00480735" w:rsidRDefault="005A2E4B">
            <w:pPr>
              <w:jc w:val="right"/>
            </w:pPr>
            <w:r>
              <w:t>2.85</w:t>
            </w:r>
          </w:p>
        </w:tc>
      </w:tr>
      <w:tr w:rsidR="00480735">
        <w:tc>
          <w:tcPr>
            <w:tcW w:w="869" w:type="dxa"/>
            <w:vAlign w:val="center"/>
          </w:tcPr>
          <w:p w:rsidR="00480735" w:rsidRDefault="005A2E4B">
            <w:pPr>
              <w:jc w:val="center"/>
            </w:pPr>
            <w:r>
              <w:t>35</w:t>
            </w:r>
          </w:p>
        </w:tc>
        <w:tc>
          <w:tcPr>
            <w:tcW w:w="1650" w:type="dxa"/>
            <w:vAlign w:val="center"/>
          </w:tcPr>
          <w:p w:rsidR="00480735" w:rsidRDefault="005A2E4B">
            <w:pPr>
              <w:jc w:val="center"/>
            </w:pPr>
            <w:r>
              <w:t>601877</w:t>
            </w:r>
          </w:p>
        </w:tc>
        <w:tc>
          <w:tcPr>
            <w:tcW w:w="1980" w:type="dxa"/>
            <w:vAlign w:val="center"/>
          </w:tcPr>
          <w:p w:rsidR="00480735" w:rsidRDefault="005A2E4B">
            <w:pPr>
              <w:jc w:val="center"/>
            </w:pPr>
            <w:r>
              <w:t>正泰电器</w:t>
            </w:r>
          </w:p>
        </w:tc>
        <w:tc>
          <w:tcPr>
            <w:tcW w:w="2879" w:type="dxa"/>
            <w:vAlign w:val="center"/>
          </w:tcPr>
          <w:p w:rsidR="00480735" w:rsidRDefault="005A2E4B">
            <w:pPr>
              <w:jc w:val="right"/>
            </w:pPr>
            <w:r>
              <w:t>15,330,938.64</w:t>
            </w:r>
          </w:p>
        </w:tc>
        <w:tc>
          <w:tcPr>
            <w:tcW w:w="1620" w:type="dxa"/>
            <w:vAlign w:val="center"/>
          </w:tcPr>
          <w:p w:rsidR="00480735" w:rsidRDefault="005A2E4B">
            <w:pPr>
              <w:jc w:val="right"/>
            </w:pPr>
            <w:r>
              <w:t>2.84</w:t>
            </w:r>
          </w:p>
        </w:tc>
      </w:tr>
      <w:tr w:rsidR="00480735">
        <w:tc>
          <w:tcPr>
            <w:tcW w:w="869" w:type="dxa"/>
            <w:vAlign w:val="center"/>
          </w:tcPr>
          <w:p w:rsidR="00480735" w:rsidRDefault="005A2E4B">
            <w:pPr>
              <w:jc w:val="center"/>
            </w:pPr>
            <w:r>
              <w:t>36</w:t>
            </w:r>
          </w:p>
        </w:tc>
        <w:tc>
          <w:tcPr>
            <w:tcW w:w="1650" w:type="dxa"/>
            <w:vAlign w:val="center"/>
          </w:tcPr>
          <w:p w:rsidR="00480735" w:rsidRDefault="005A2E4B">
            <w:pPr>
              <w:jc w:val="center"/>
            </w:pPr>
            <w:r>
              <w:t>300335</w:t>
            </w:r>
          </w:p>
        </w:tc>
        <w:tc>
          <w:tcPr>
            <w:tcW w:w="1980" w:type="dxa"/>
            <w:vAlign w:val="center"/>
          </w:tcPr>
          <w:p w:rsidR="00480735" w:rsidRDefault="005A2E4B">
            <w:pPr>
              <w:jc w:val="center"/>
            </w:pPr>
            <w:r>
              <w:t>迪森股份</w:t>
            </w:r>
          </w:p>
        </w:tc>
        <w:tc>
          <w:tcPr>
            <w:tcW w:w="2879" w:type="dxa"/>
            <w:vAlign w:val="center"/>
          </w:tcPr>
          <w:p w:rsidR="00480735" w:rsidRDefault="005A2E4B">
            <w:pPr>
              <w:jc w:val="right"/>
            </w:pPr>
            <w:r>
              <w:t>15,114,153.18</w:t>
            </w:r>
          </w:p>
        </w:tc>
        <w:tc>
          <w:tcPr>
            <w:tcW w:w="1620" w:type="dxa"/>
            <w:vAlign w:val="center"/>
          </w:tcPr>
          <w:p w:rsidR="00480735" w:rsidRDefault="005A2E4B">
            <w:pPr>
              <w:jc w:val="right"/>
            </w:pPr>
            <w:r>
              <w:t>2.80</w:t>
            </w:r>
          </w:p>
        </w:tc>
      </w:tr>
      <w:tr w:rsidR="00480735">
        <w:tc>
          <w:tcPr>
            <w:tcW w:w="869" w:type="dxa"/>
            <w:vAlign w:val="center"/>
          </w:tcPr>
          <w:p w:rsidR="00480735" w:rsidRDefault="005A2E4B">
            <w:pPr>
              <w:jc w:val="center"/>
            </w:pPr>
            <w:r>
              <w:t>37</w:t>
            </w:r>
          </w:p>
        </w:tc>
        <w:tc>
          <w:tcPr>
            <w:tcW w:w="1650" w:type="dxa"/>
            <w:vAlign w:val="center"/>
          </w:tcPr>
          <w:p w:rsidR="00480735" w:rsidRDefault="005A2E4B">
            <w:pPr>
              <w:jc w:val="center"/>
            </w:pPr>
            <w:r>
              <w:t>600805</w:t>
            </w:r>
          </w:p>
        </w:tc>
        <w:tc>
          <w:tcPr>
            <w:tcW w:w="1980" w:type="dxa"/>
            <w:vAlign w:val="center"/>
          </w:tcPr>
          <w:p w:rsidR="00480735" w:rsidRDefault="005A2E4B">
            <w:pPr>
              <w:jc w:val="center"/>
            </w:pPr>
            <w:r>
              <w:t>悦达投资</w:t>
            </w:r>
          </w:p>
        </w:tc>
        <w:tc>
          <w:tcPr>
            <w:tcW w:w="2879" w:type="dxa"/>
            <w:vAlign w:val="center"/>
          </w:tcPr>
          <w:p w:rsidR="00480735" w:rsidRDefault="005A2E4B">
            <w:pPr>
              <w:jc w:val="right"/>
            </w:pPr>
            <w:r>
              <w:t>14,896,017.25</w:t>
            </w:r>
          </w:p>
        </w:tc>
        <w:tc>
          <w:tcPr>
            <w:tcW w:w="1620" w:type="dxa"/>
            <w:vAlign w:val="center"/>
          </w:tcPr>
          <w:p w:rsidR="00480735" w:rsidRDefault="005A2E4B">
            <w:pPr>
              <w:jc w:val="right"/>
            </w:pPr>
            <w:r>
              <w:t>2.76</w:t>
            </w:r>
          </w:p>
        </w:tc>
      </w:tr>
      <w:tr w:rsidR="00480735">
        <w:tc>
          <w:tcPr>
            <w:tcW w:w="869" w:type="dxa"/>
            <w:vAlign w:val="center"/>
          </w:tcPr>
          <w:p w:rsidR="00480735" w:rsidRDefault="005A2E4B">
            <w:pPr>
              <w:jc w:val="center"/>
            </w:pPr>
            <w:r>
              <w:t>38</w:t>
            </w:r>
          </w:p>
        </w:tc>
        <w:tc>
          <w:tcPr>
            <w:tcW w:w="1650" w:type="dxa"/>
            <w:vAlign w:val="center"/>
          </w:tcPr>
          <w:p w:rsidR="00480735" w:rsidRDefault="005A2E4B">
            <w:pPr>
              <w:jc w:val="center"/>
            </w:pPr>
            <w:r>
              <w:t>002063</w:t>
            </w:r>
          </w:p>
        </w:tc>
        <w:tc>
          <w:tcPr>
            <w:tcW w:w="1980" w:type="dxa"/>
            <w:vAlign w:val="center"/>
          </w:tcPr>
          <w:p w:rsidR="00480735" w:rsidRDefault="005A2E4B">
            <w:pPr>
              <w:jc w:val="center"/>
            </w:pPr>
            <w:r>
              <w:t>远光软件</w:t>
            </w:r>
          </w:p>
        </w:tc>
        <w:tc>
          <w:tcPr>
            <w:tcW w:w="2879" w:type="dxa"/>
            <w:vAlign w:val="center"/>
          </w:tcPr>
          <w:p w:rsidR="00480735" w:rsidRDefault="005A2E4B">
            <w:pPr>
              <w:jc w:val="right"/>
            </w:pPr>
            <w:r>
              <w:t>14,689,659.02</w:t>
            </w:r>
          </w:p>
        </w:tc>
        <w:tc>
          <w:tcPr>
            <w:tcW w:w="1620" w:type="dxa"/>
            <w:vAlign w:val="center"/>
          </w:tcPr>
          <w:p w:rsidR="00480735" w:rsidRDefault="005A2E4B">
            <w:pPr>
              <w:jc w:val="right"/>
            </w:pPr>
            <w:r>
              <w:t>2.72</w:t>
            </w:r>
          </w:p>
        </w:tc>
      </w:tr>
      <w:tr w:rsidR="00480735">
        <w:tc>
          <w:tcPr>
            <w:tcW w:w="869" w:type="dxa"/>
            <w:vAlign w:val="center"/>
          </w:tcPr>
          <w:p w:rsidR="00480735" w:rsidRDefault="005A2E4B">
            <w:pPr>
              <w:jc w:val="center"/>
            </w:pPr>
            <w:r>
              <w:t>39</w:t>
            </w:r>
          </w:p>
        </w:tc>
        <w:tc>
          <w:tcPr>
            <w:tcW w:w="1650" w:type="dxa"/>
            <w:vAlign w:val="center"/>
          </w:tcPr>
          <w:p w:rsidR="00480735" w:rsidRDefault="005A2E4B">
            <w:pPr>
              <w:jc w:val="center"/>
            </w:pPr>
            <w:r>
              <w:t>600862</w:t>
            </w:r>
          </w:p>
        </w:tc>
        <w:tc>
          <w:tcPr>
            <w:tcW w:w="1980" w:type="dxa"/>
            <w:vAlign w:val="center"/>
          </w:tcPr>
          <w:p w:rsidR="00480735" w:rsidRDefault="005A2E4B">
            <w:pPr>
              <w:jc w:val="center"/>
            </w:pPr>
            <w:r>
              <w:t>南通科技</w:t>
            </w:r>
          </w:p>
        </w:tc>
        <w:tc>
          <w:tcPr>
            <w:tcW w:w="2879" w:type="dxa"/>
            <w:vAlign w:val="center"/>
          </w:tcPr>
          <w:p w:rsidR="00480735" w:rsidRDefault="005A2E4B">
            <w:pPr>
              <w:jc w:val="right"/>
            </w:pPr>
            <w:r>
              <w:t>14,466,138.48</w:t>
            </w:r>
          </w:p>
        </w:tc>
        <w:tc>
          <w:tcPr>
            <w:tcW w:w="1620" w:type="dxa"/>
            <w:vAlign w:val="center"/>
          </w:tcPr>
          <w:p w:rsidR="00480735" w:rsidRDefault="005A2E4B">
            <w:pPr>
              <w:jc w:val="right"/>
            </w:pPr>
            <w:r>
              <w:t>2.68</w:t>
            </w:r>
          </w:p>
        </w:tc>
      </w:tr>
      <w:tr w:rsidR="00480735">
        <w:tc>
          <w:tcPr>
            <w:tcW w:w="869" w:type="dxa"/>
            <w:vAlign w:val="center"/>
          </w:tcPr>
          <w:p w:rsidR="00480735" w:rsidRDefault="005A2E4B">
            <w:pPr>
              <w:jc w:val="center"/>
            </w:pPr>
            <w:r>
              <w:t>40</w:t>
            </w:r>
          </w:p>
        </w:tc>
        <w:tc>
          <w:tcPr>
            <w:tcW w:w="1650" w:type="dxa"/>
            <w:vAlign w:val="center"/>
          </w:tcPr>
          <w:p w:rsidR="00480735" w:rsidRDefault="005A2E4B">
            <w:pPr>
              <w:jc w:val="center"/>
            </w:pPr>
            <w:r>
              <w:t>600406</w:t>
            </w:r>
          </w:p>
        </w:tc>
        <w:tc>
          <w:tcPr>
            <w:tcW w:w="1980" w:type="dxa"/>
            <w:vAlign w:val="center"/>
          </w:tcPr>
          <w:p w:rsidR="00480735" w:rsidRDefault="005A2E4B">
            <w:pPr>
              <w:jc w:val="center"/>
            </w:pPr>
            <w:r>
              <w:t>国电南瑞</w:t>
            </w:r>
          </w:p>
        </w:tc>
        <w:tc>
          <w:tcPr>
            <w:tcW w:w="2879" w:type="dxa"/>
            <w:vAlign w:val="center"/>
          </w:tcPr>
          <w:p w:rsidR="00480735" w:rsidRDefault="005A2E4B">
            <w:pPr>
              <w:jc w:val="right"/>
            </w:pPr>
            <w:r>
              <w:t>14,257,801.78</w:t>
            </w:r>
          </w:p>
        </w:tc>
        <w:tc>
          <w:tcPr>
            <w:tcW w:w="1620" w:type="dxa"/>
            <w:vAlign w:val="center"/>
          </w:tcPr>
          <w:p w:rsidR="00480735" w:rsidRDefault="005A2E4B">
            <w:pPr>
              <w:jc w:val="right"/>
            </w:pPr>
            <w:r>
              <w:t>2.64</w:t>
            </w:r>
          </w:p>
        </w:tc>
      </w:tr>
      <w:tr w:rsidR="00480735">
        <w:tc>
          <w:tcPr>
            <w:tcW w:w="869" w:type="dxa"/>
            <w:vAlign w:val="center"/>
          </w:tcPr>
          <w:p w:rsidR="00480735" w:rsidRDefault="005A2E4B">
            <w:pPr>
              <w:jc w:val="center"/>
            </w:pPr>
            <w:r>
              <w:t>41</w:t>
            </w:r>
          </w:p>
        </w:tc>
        <w:tc>
          <w:tcPr>
            <w:tcW w:w="1650" w:type="dxa"/>
            <w:vAlign w:val="center"/>
          </w:tcPr>
          <w:p w:rsidR="00480735" w:rsidRDefault="005A2E4B">
            <w:pPr>
              <w:jc w:val="center"/>
            </w:pPr>
            <w:r>
              <w:t>002053</w:t>
            </w:r>
          </w:p>
        </w:tc>
        <w:tc>
          <w:tcPr>
            <w:tcW w:w="1980" w:type="dxa"/>
            <w:vAlign w:val="center"/>
          </w:tcPr>
          <w:p w:rsidR="00480735" w:rsidRDefault="005A2E4B">
            <w:pPr>
              <w:jc w:val="center"/>
            </w:pPr>
            <w:r>
              <w:t>云南盐化</w:t>
            </w:r>
          </w:p>
        </w:tc>
        <w:tc>
          <w:tcPr>
            <w:tcW w:w="2879" w:type="dxa"/>
            <w:vAlign w:val="center"/>
          </w:tcPr>
          <w:p w:rsidR="00480735" w:rsidRDefault="005A2E4B">
            <w:pPr>
              <w:jc w:val="right"/>
            </w:pPr>
            <w:r>
              <w:t>14,057,809.45</w:t>
            </w:r>
          </w:p>
        </w:tc>
        <w:tc>
          <w:tcPr>
            <w:tcW w:w="1620" w:type="dxa"/>
            <w:vAlign w:val="center"/>
          </w:tcPr>
          <w:p w:rsidR="00480735" w:rsidRDefault="005A2E4B">
            <w:pPr>
              <w:jc w:val="right"/>
            </w:pPr>
            <w:r>
              <w:t>2.61</w:t>
            </w:r>
          </w:p>
        </w:tc>
      </w:tr>
      <w:tr w:rsidR="00480735">
        <w:tc>
          <w:tcPr>
            <w:tcW w:w="869" w:type="dxa"/>
            <w:vAlign w:val="center"/>
          </w:tcPr>
          <w:p w:rsidR="00480735" w:rsidRDefault="005A2E4B">
            <w:pPr>
              <w:jc w:val="center"/>
            </w:pPr>
            <w:r>
              <w:lastRenderedPageBreak/>
              <w:t>42</w:t>
            </w:r>
          </w:p>
        </w:tc>
        <w:tc>
          <w:tcPr>
            <w:tcW w:w="1650" w:type="dxa"/>
            <w:vAlign w:val="center"/>
          </w:tcPr>
          <w:p w:rsidR="00480735" w:rsidRDefault="005A2E4B">
            <w:pPr>
              <w:jc w:val="center"/>
            </w:pPr>
            <w:r>
              <w:t>600687</w:t>
            </w:r>
          </w:p>
        </w:tc>
        <w:tc>
          <w:tcPr>
            <w:tcW w:w="1980" w:type="dxa"/>
            <w:vAlign w:val="center"/>
          </w:tcPr>
          <w:p w:rsidR="00480735" w:rsidRDefault="005A2E4B">
            <w:pPr>
              <w:jc w:val="center"/>
            </w:pPr>
            <w:r>
              <w:t>刚泰控股</w:t>
            </w:r>
          </w:p>
        </w:tc>
        <w:tc>
          <w:tcPr>
            <w:tcW w:w="2879" w:type="dxa"/>
            <w:vAlign w:val="center"/>
          </w:tcPr>
          <w:p w:rsidR="00480735" w:rsidRDefault="005A2E4B">
            <w:pPr>
              <w:jc w:val="right"/>
            </w:pPr>
            <w:r>
              <w:t>13,972,366.00</w:t>
            </w:r>
          </w:p>
        </w:tc>
        <w:tc>
          <w:tcPr>
            <w:tcW w:w="1620" w:type="dxa"/>
            <w:vAlign w:val="center"/>
          </w:tcPr>
          <w:p w:rsidR="00480735" w:rsidRDefault="005A2E4B">
            <w:pPr>
              <w:jc w:val="right"/>
            </w:pPr>
            <w:r>
              <w:t>2.59</w:t>
            </w:r>
          </w:p>
        </w:tc>
      </w:tr>
      <w:tr w:rsidR="00480735">
        <w:tc>
          <w:tcPr>
            <w:tcW w:w="869" w:type="dxa"/>
            <w:vAlign w:val="center"/>
          </w:tcPr>
          <w:p w:rsidR="00480735" w:rsidRDefault="005A2E4B">
            <w:pPr>
              <w:jc w:val="center"/>
            </w:pPr>
            <w:r>
              <w:t>43</w:t>
            </w:r>
          </w:p>
        </w:tc>
        <w:tc>
          <w:tcPr>
            <w:tcW w:w="1650" w:type="dxa"/>
            <w:vAlign w:val="center"/>
          </w:tcPr>
          <w:p w:rsidR="00480735" w:rsidRDefault="005A2E4B">
            <w:pPr>
              <w:jc w:val="center"/>
            </w:pPr>
            <w:r>
              <w:t>600887</w:t>
            </w:r>
          </w:p>
        </w:tc>
        <w:tc>
          <w:tcPr>
            <w:tcW w:w="1980" w:type="dxa"/>
            <w:vAlign w:val="center"/>
          </w:tcPr>
          <w:p w:rsidR="00480735" w:rsidRDefault="005A2E4B">
            <w:pPr>
              <w:jc w:val="center"/>
            </w:pPr>
            <w:r>
              <w:t>伊利股份</w:t>
            </w:r>
          </w:p>
        </w:tc>
        <w:tc>
          <w:tcPr>
            <w:tcW w:w="2879" w:type="dxa"/>
            <w:vAlign w:val="center"/>
          </w:tcPr>
          <w:p w:rsidR="00480735" w:rsidRDefault="005A2E4B">
            <w:pPr>
              <w:jc w:val="right"/>
            </w:pPr>
            <w:r>
              <w:t>13,681,798.69</w:t>
            </w:r>
          </w:p>
        </w:tc>
        <w:tc>
          <w:tcPr>
            <w:tcW w:w="1620" w:type="dxa"/>
            <w:vAlign w:val="center"/>
          </w:tcPr>
          <w:p w:rsidR="00480735" w:rsidRDefault="005A2E4B">
            <w:pPr>
              <w:jc w:val="right"/>
            </w:pPr>
            <w:r>
              <w:t>2.54</w:t>
            </w:r>
          </w:p>
        </w:tc>
      </w:tr>
      <w:tr w:rsidR="00480735">
        <w:tc>
          <w:tcPr>
            <w:tcW w:w="869" w:type="dxa"/>
            <w:vAlign w:val="center"/>
          </w:tcPr>
          <w:p w:rsidR="00480735" w:rsidRDefault="005A2E4B">
            <w:pPr>
              <w:jc w:val="center"/>
            </w:pPr>
            <w:r>
              <w:t>44</w:t>
            </w:r>
          </w:p>
        </w:tc>
        <w:tc>
          <w:tcPr>
            <w:tcW w:w="1650" w:type="dxa"/>
            <w:vAlign w:val="center"/>
          </w:tcPr>
          <w:p w:rsidR="00480735" w:rsidRDefault="005A2E4B">
            <w:pPr>
              <w:jc w:val="center"/>
            </w:pPr>
            <w:r>
              <w:t>000625</w:t>
            </w:r>
          </w:p>
        </w:tc>
        <w:tc>
          <w:tcPr>
            <w:tcW w:w="1980" w:type="dxa"/>
            <w:vAlign w:val="center"/>
          </w:tcPr>
          <w:p w:rsidR="00480735" w:rsidRDefault="005A2E4B">
            <w:pPr>
              <w:jc w:val="center"/>
            </w:pPr>
            <w:r>
              <w:t>长安汽车</w:t>
            </w:r>
          </w:p>
        </w:tc>
        <w:tc>
          <w:tcPr>
            <w:tcW w:w="2879" w:type="dxa"/>
            <w:vAlign w:val="center"/>
          </w:tcPr>
          <w:p w:rsidR="00480735" w:rsidRDefault="005A2E4B">
            <w:pPr>
              <w:jc w:val="right"/>
            </w:pPr>
            <w:r>
              <w:t>13,533,969.17</w:t>
            </w:r>
          </w:p>
        </w:tc>
        <w:tc>
          <w:tcPr>
            <w:tcW w:w="1620" w:type="dxa"/>
            <w:vAlign w:val="center"/>
          </w:tcPr>
          <w:p w:rsidR="00480735" w:rsidRDefault="005A2E4B">
            <w:pPr>
              <w:jc w:val="right"/>
            </w:pPr>
            <w:r>
              <w:t>2.51</w:t>
            </w:r>
          </w:p>
        </w:tc>
      </w:tr>
      <w:tr w:rsidR="00480735">
        <w:tc>
          <w:tcPr>
            <w:tcW w:w="869" w:type="dxa"/>
            <w:vAlign w:val="center"/>
          </w:tcPr>
          <w:p w:rsidR="00480735" w:rsidRDefault="005A2E4B">
            <w:pPr>
              <w:jc w:val="center"/>
            </w:pPr>
            <w:r>
              <w:t>45</w:t>
            </w:r>
          </w:p>
        </w:tc>
        <w:tc>
          <w:tcPr>
            <w:tcW w:w="1650" w:type="dxa"/>
            <w:vAlign w:val="center"/>
          </w:tcPr>
          <w:p w:rsidR="00480735" w:rsidRDefault="005A2E4B">
            <w:pPr>
              <w:jc w:val="center"/>
            </w:pPr>
            <w:r>
              <w:t>300190</w:t>
            </w:r>
          </w:p>
        </w:tc>
        <w:tc>
          <w:tcPr>
            <w:tcW w:w="1980" w:type="dxa"/>
            <w:vAlign w:val="center"/>
          </w:tcPr>
          <w:p w:rsidR="00480735" w:rsidRDefault="005A2E4B">
            <w:pPr>
              <w:jc w:val="center"/>
            </w:pPr>
            <w:r>
              <w:t>维尔利</w:t>
            </w:r>
          </w:p>
        </w:tc>
        <w:tc>
          <w:tcPr>
            <w:tcW w:w="2879" w:type="dxa"/>
            <w:vAlign w:val="center"/>
          </w:tcPr>
          <w:p w:rsidR="00480735" w:rsidRDefault="005A2E4B">
            <w:pPr>
              <w:jc w:val="right"/>
            </w:pPr>
            <w:r>
              <w:t>12,774,578.84</w:t>
            </w:r>
          </w:p>
        </w:tc>
        <w:tc>
          <w:tcPr>
            <w:tcW w:w="1620" w:type="dxa"/>
            <w:vAlign w:val="center"/>
          </w:tcPr>
          <w:p w:rsidR="00480735" w:rsidRDefault="005A2E4B">
            <w:pPr>
              <w:jc w:val="right"/>
            </w:pPr>
            <w:r>
              <w:t>2.37</w:t>
            </w:r>
          </w:p>
        </w:tc>
      </w:tr>
      <w:tr w:rsidR="00480735">
        <w:tc>
          <w:tcPr>
            <w:tcW w:w="869" w:type="dxa"/>
            <w:vAlign w:val="center"/>
          </w:tcPr>
          <w:p w:rsidR="00480735" w:rsidRDefault="005A2E4B">
            <w:pPr>
              <w:jc w:val="center"/>
            </w:pPr>
            <w:r>
              <w:t>46</w:t>
            </w:r>
          </w:p>
        </w:tc>
        <w:tc>
          <w:tcPr>
            <w:tcW w:w="1650" w:type="dxa"/>
            <w:vAlign w:val="center"/>
          </w:tcPr>
          <w:p w:rsidR="00480735" w:rsidRDefault="005A2E4B">
            <w:pPr>
              <w:jc w:val="center"/>
            </w:pPr>
            <w:r>
              <w:t>300166</w:t>
            </w:r>
          </w:p>
        </w:tc>
        <w:tc>
          <w:tcPr>
            <w:tcW w:w="1980" w:type="dxa"/>
            <w:vAlign w:val="center"/>
          </w:tcPr>
          <w:p w:rsidR="00480735" w:rsidRDefault="005A2E4B">
            <w:pPr>
              <w:jc w:val="center"/>
            </w:pPr>
            <w:r>
              <w:t>东方国信</w:t>
            </w:r>
          </w:p>
        </w:tc>
        <w:tc>
          <w:tcPr>
            <w:tcW w:w="2879" w:type="dxa"/>
            <w:vAlign w:val="center"/>
          </w:tcPr>
          <w:p w:rsidR="00480735" w:rsidRDefault="005A2E4B">
            <w:pPr>
              <w:jc w:val="right"/>
            </w:pPr>
            <w:r>
              <w:t>12,520,858.23</w:t>
            </w:r>
          </w:p>
        </w:tc>
        <w:tc>
          <w:tcPr>
            <w:tcW w:w="1620" w:type="dxa"/>
            <w:vAlign w:val="center"/>
          </w:tcPr>
          <w:p w:rsidR="00480735" w:rsidRDefault="005A2E4B">
            <w:pPr>
              <w:jc w:val="right"/>
            </w:pPr>
            <w:r>
              <w:t>2.32</w:t>
            </w:r>
          </w:p>
        </w:tc>
      </w:tr>
      <w:tr w:rsidR="00480735">
        <w:tc>
          <w:tcPr>
            <w:tcW w:w="869" w:type="dxa"/>
            <w:vAlign w:val="center"/>
          </w:tcPr>
          <w:p w:rsidR="00480735" w:rsidRDefault="005A2E4B">
            <w:pPr>
              <w:jc w:val="center"/>
            </w:pPr>
            <w:r>
              <w:t>47</w:t>
            </w:r>
          </w:p>
        </w:tc>
        <w:tc>
          <w:tcPr>
            <w:tcW w:w="1650" w:type="dxa"/>
            <w:vAlign w:val="center"/>
          </w:tcPr>
          <w:p w:rsidR="00480735" w:rsidRDefault="005A2E4B">
            <w:pPr>
              <w:jc w:val="center"/>
            </w:pPr>
            <w:r>
              <w:t>002610</w:t>
            </w:r>
          </w:p>
        </w:tc>
        <w:tc>
          <w:tcPr>
            <w:tcW w:w="1980" w:type="dxa"/>
            <w:vAlign w:val="center"/>
          </w:tcPr>
          <w:p w:rsidR="00480735" w:rsidRDefault="005A2E4B">
            <w:pPr>
              <w:jc w:val="center"/>
            </w:pPr>
            <w:r>
              <w:t>爱康科技</w:t>
            </w:r>
          </w:p>
        </w:tc>
        <w:tc>
          <w:tcPr>
            <w:tcW w:w="2879" w:type="dxa"/>
            <w:vAlign w:val="center"/>
          </w:tcPr>
          <w:p w:rsidR="00480735" w:rsidRDefault="005A2E4B">
            <w:pPr>
              <w:jc w:val="right"/>
            </w:pPr>
            <w:r>
              <w:t>12,206,443.97</w:t>
            </w:r>
          </w:p>
        </w:tc>
        <w:tc>
          <w:tcPr>
            <w:tcW w:w="1620" w:type="dxa"/>
            <w:vAlign w:val="center"/>
          </w:tcPr>
          <w:p w:rsidR="00480735" w:rsidRDefault="005A2E4B">
            <w:pPr>
              <w:jc w:val="right"/>
            </w:pPr>
            <w:r>
              <w:t>2.26</w:t>
            </w:r>
          </w:p>
        </w:tc>
      </w:tr>
      <w:tr w:rsidR="00480735">
        <w:tc>
          <w:tcPr>
            <w:tcW w:w="869" w:type="dxa"/>
            <w:vAlign w:val="center"/>
          </w:tcPr>
          <w:p w:rsidR="00480735" w:rsidRDefault="005A2E4B">
            <w:pPr>
              <w:jc w:val="center"/>
            </w:pPr>
            <w:r>
              <w:t>48</w:t>
            </w:r>
          </w:p>
        </w:tc>
        <w:tc>
          <w:tcPr>
            <w:tcW w:w="1650" w:type="dxa"/>
            <w:vAlign w:val="center"/>
          </w:tcPr>
          <w:p w:rsidR="00480735" w:rsidRDefault="005A2E4B">
            <w:pPr>
              <w:jc w:val="center"/>
            </w:pPr>
            <w:r>
              <w:t>300013</w:t>
            </w:r>
          </w:p>
        </w:tc>
        <w:tc>
          <w:tcPr>
            <w:tcW w:w="1980" w:type="dxa"/>
            <w:vAlign w:val="center"/>
          </w:tcPr>
          <w:p w:rsidR="00480735" w:rsidRDefault="005A2E4B">
            <w:pPr>
              <w:jc w:val="center"/>
            </w:pPr>
            <w:r>
              <w:t>新宁物流</w:t>
            </w:r>
          </w:p>
        </w:tc>
        <w:tc>
          <w:tcPr>
            <w:tcW w:w="2879" w:type="dxa"/>
            <w:vAlign w:val="center"/>
          </w:tcPr>
          <w:p w:rsidR="00480735" w:rsidRDefault="005A2E4B">
            <w:pPr>
              <w:jc w:val="right"/>
            </w:pPr>
            <w:r>
              <w:t>11,945,602.00</w:t>
            </w:r>
          </w:p>
        </w:tc>
        <w:tc>
          <w:tcPr>
            <w:tcW w:w="1620" w:type="dxa"/>
            <w:vAlign w:val="center"/>
          </w:tcPr>
          <w:p w:rsidR="00480735" w:rsidRDefault="005A2E4B">
            <w:pPr>
              <w:jc w:val="right"/>
            </w:pPr>
            <w:r>
              <w:t>2.21</w:t>
            </w:r>
          </w:p>
        </w:tc>
      </w:tr>
      <w:tr w:rsidR="00480735">
        <w:tc>
          <w:tcPr>
            <w:tcW w:w="869" w:type="dxa"/>
            <w:vAlign w:val="center"/>
          </w:tcPr>
          <w:p w:rsidR="00480735" w:rsidRDefault="005A2E4B">
            <w:pPr>
              <w:jc w:val="center"/>
            </w:pPr>
            <w:r>
              <w:t>49</w:t>
            </w:r>
          </w:p>
        </w:tc>
        <w:tc>
          <w:tcPr>
            <w:tcW w:w="1650" w:type="dxa"/>
            <w:vAlign w:val="center"/>
          </w:tcPr>
          <w:p w:rsidR="00480735" w:rsidRDefault="005A2E4B">
            <w:pPr>
              <w:jc w:val="center"/>
            </w:pPr>
            <w:r>
              <w:t>601965</w:t>
            </w:r>
          </w:p>
        </w:tc>
        <w:tc>
          <w:tcPr>
            <w:tcW w:w="1980" w:type="dxa"/>
            <w:vAlign w:val="center"/>
          </w:tcPr>
          <w:p w:rsidR="00480735" w:rsidRDefault="005A2E4B">
            <w:pPr>
              <w:jc w:val="center"/>
            </w:pPr>
            <w:r>
              <w:t>中国汽研</w:t>
            </w:r>
          </w:p>
        </w:tc>
        <w:tc>
          <w:tcPr>
            <w:tcW w:w="2879" w:type="dxa"/>
            <w:vAlign w:val="center"/>
          </w:tcPr>
          <w:p w:rsidR="00480735" w:rsidRDefault="005A2E4B">
            <w:pPr>
              <w:jc w:val="right"/>
            </w:pPr>
            <w:r>
              <w:t>11,723,001.37</w:t>
            </w:r>
          </w:p>
        </w:tc>
        <w:tc>
          <w:tcPr>
            <w:tcW w:w="1620" w:type="dxa"/>
            <w:vAlign w:val="center"/>
          </w:tcPr>
          <w:p w:rsidR="00480735" w:rsidRDefault="005A2E4B">
            <w:pPr>
              <w:jc w:val="right"/>
            </w:pPr>
            <w:r>
              <w:t>2.17</w:t>
            </w:r>
          </w:p>
        </w:tc>
      </w:tr>
      <w:tr w:rsidR="00480735">
        <w:tc>
          <w:tcPr>
            <w:tcW w:w="869" w:type="dxa"/>
            <w:vAlign w:val="center"/>
          </w:tcPr>
          <w:p w:rsidR="00480735" w:rsidRDefault="005A2E4B">
            <w:pPr>
              <w:jc w:val="center"/>
            </w:pPr>
            <w:r>
              <w:t>50</w:t>
            </w:r>
          </w:p>
        </w:tc>
        <w:tc>
          <w:tcPr>
            <w:tcW w:w="1650" w:type="dxa"/>
            <w:vAlign w:val="center"/>
          </w:tcPr>
          <w:p w:rsidR="00480735" w:rsidRDefault="005A2E4B">
            <w:pPr>
              <w:jc w:val="center"/>
            </w:pPr>
            <w:r>
              <w:t>600312</w:t>
            </w:r>
          </w:p>
        </w:tc>
        <w:tc>
          <w:tcPr>
            <w:tcW w:w="1980" w:type="dxa"/>
            <w:vAlign w:val="center"/>
          </w:tcPr>
          <w:p w:rsidR="00480735" w:rsidRDefault="005A2E4B">
            <w:pPr>
              <w:jc w:val="center"/>
            </w:pPr>
            <w:r>
              <w:t>平高电气</w:t>
            </w:r>
          </w:p>
        </w:tc>
        <w:tc>
          <w:tcPr>
            <w:tcW w:w="2879" w:type="dxa"/>
            <w:vAlign w:val="center"/>
          </w:tcPr>
          <w:p w:rsidR="00480735" w:rsidRDefault="005A2E4B">
            <w:pPr>
              <w:jc w:val="right"/>
            </w:pPr>
            <w:r>
              <w:t>11,619,376.53</w:t>
            </w:r>
          </w:p>
        </w:tc>
        <w:tc>
          <w:tcPr>
            <w:tcW w:w="1620" w:type="dxa"/>
            <w:vAlign w:val="center"/>
          </w:tcPr>
          <w:p w:rsidR="00480735" w:rsidRDefault="005A2E4B">
            <w:pPr>
              <w:jc w:val="right"/>
            </w:pPr>
            <w:r>
              <w:t>2.15</w:t>
            </w:r>
          </w:p>
        </w:tc>
      </w:tr>
      <w:tr w:rsidR="00480735">
        <w:tc>
          <w:tcPr>
            <w:tcW w:w="869" w:type="dxa"/>
            <w:vAlign w:val="center"/>
          </w:tcPr>
          <w:p w:rsidR="00480735" w:rsidRDefault="005A2E4B">
            <w:pPr>
              <w:jc w:val="center"/>
            </w:pPr>
            <w:r>
              <w:t>51</w:t>
            </w:r>
          </w:p>
        </w:tc>
        <w:tc>
          <w:tcPr>
            <w:tcW w:w="1650" w:type="dxa"/>
            <w:vAlign w:val="center"/>
          </w:tcPr>
          <w:p w:rsidR="00480735" w:rsidRDefault="005A2E4B">
            <w:pPr>
              <w:jc w:val="center"/>
            </w:pPr>
            <w:r>
              <w:t>600685</w:t>
            </w:r>
          </w:p>
        </w:tc>
        <w:tc>
          <w:tcPr>
            <w:tcW w:w="1980" w:type="dxa"/>
            <w:vAlign w:val="center"/>
          </w:tcPr>
          <w:p w:rsidR="00480735" w:rsidRDefault="005A2E4B">
            <w:pPr>
              <w:jc w:val="center"/>
            </w:pPr>
            <w:r>
              <w:t>中船防务</w:t>
            </w:r>
          </w:p>
        </w:tc>
        <w:tc>
          <w:tcPr>
            <w:tcW w:w="2879" w:type="dxa"/>
            <w:vAlign w:val="center"/>
          </w:tcPr>
          <w:p w:rsidR="00480735" w:rsidRDefault="005A2E4B">
            <w:pPr>
              <w:jc w:val="right"/>
            </w:pPr>
            <w:r>
              <w:t>11,596,576.40</w:t>
            </w:r>
          </w:p>
        </w:tc>
        <w:tc>
          <w:tcPr>
            <w:tcW w:w="1620" w:type="dxa"/>
            <w:vAlign w:val="center"/>
          </w:tcPr>
          <w:p w:rsidR="00480735" w:rsidRDefault="005A2E4B">
            <w:pPr>
              <w:jc w:val="right"/>
            </w:pPr>
            <w:r>
              <w:t>2.15</w:t>
            </w:r>
          </w:p>
        </w:tc>
      </w:tr>
      <w:tr w:rsidR="00480735">
        <w:tc>
          <w:tcPr>
            <w:tcW w:w="869" w:type="dxa"/>
            <w:vAlign w:val="center"/>
          </w:tcPr>
          <w:p w:rsidR="00480735" w:rsidRDefault="005A2E4B">
            <w:pPr>
              <w:jc w:val="center"/>
            </w:pPr>
            <w:r>
              <w:t>52</w:t>
            </w:r>
          </w:p>
        </w:tc>
        <w:tc>
          <w:tcPr>
            <w:tcW w:w="1650" w:type="dxa"/>
            <w:vAlign w:val="center"/>
          </w:tcPr>
          <w:p w:rsidR="00480735" w:rsidRDefault="005A2E4B">
            <w:pPr>
              <w:jc w:val="center"/>
            </w:pPr>
            <w:r>
              <w:t>300307</w:t>
            </w:r>
          </w:p>
        </w:tc>
        <w:tc>
          <w:tcPr>
            <w:tcW w:w="1980" w:type="dxa"/>
            <w:vAlign w:val="center"/>
          </w:tcPr>
          <w:p w:rsidR="00480735" w:rsidRDefault="005A2E4B">
            <w:pPr>
              <w:jc w:val="center"/>
            </w:pPr>
            <w:r>
              <w:t>慈星股份</w:t>
            </w:r>
          </w:p>
        </w:tc>
        <w:tc>
          <w:tcPr>
            <w:tcW w:w="2879" w:type="dxa"/>
            <w:vAlign w:val="center"/>
          </w:tcPr>
          <w:p w:rsidR="00480735" w:rsidRDefault="005A2E4B">
            <w:pPr>
              <w:jc w:val="right"/>
            </w:pPr>
            <w:r>
              <w:t>11,534,283.62</w:t>
            </w:r>
          </w:p>
        </w:tc>
        <w:tc>
          <w:tcPr>
            <w:tcW w:w="1620" w:type="dxa"/>
            <w:vAlign w:val="center"/>
          </w:tcPr>
          <w:p w:rsidR="00480735" w:rsidRDefault="005A2E4B">
            <w:pPr>
              <w:jc w:val="right"/>
            </w:pPr>
            <w:r>
              <w:t>2.14</w:t>
            </w:r>
          </w:p>
        </w:tc>
      </w:tr>
      <w:tr w:rsidR="00480735">
        <w:tc>
          <w:tcPr>
            <w:tcW w:w="869" w:type="dxa"/>
            <w:vAlign w:val="center"/>
          </w:tcPr>
          <w:p w:rsidR="00480735" w:rsidRDefault="005A2E4B">
            <w:pPr>
              <w:jc w:val="center"/>
            </w:pPr>
            <w:r>
              <w:t>53</w:t>
            </w:r>
          </w:p>
        </w:tc>
        <w:tc>
          <w:tcPr>
            <w:tcW w:w="1650" w:type="dxa"/>
            <w:vAlign w:val="center"/>
          </w:tcPr>
          <w:p w:rsidR="00480735" w:rsidRDefault="005A2E4B">
            <w:pPr>
              <w:jc w:val="center"/>
            </w:pPr>
            <w:r>
              <w:t>002008</w:t>
            </w:r>
          </w:p>
        </w:tc>
        <w:tc>
          <w:tcPr>
            <w:tcW w:w="1980" w:type="dxa"/>
            <w:vAlign w:val="center"/>
          </w:tcPr>
          <w:p w:rsidR="00480735" w:rsidRDefault="005A2E4B">
            <w:pPr>
              <w:jc w:val="center"/>
            </w:pPr>
            <w:r>
              <w:t>大族激光</w:t>
            </w:r>
          </w:p>
        </w:tc>
        <w:tc>
          <w:tcPr>
            <w:tcW w:w="2879" w:type="dxa"/>
            <w:vAlign w:val="center"/>
          </w:tcPr>
          <w:p w:rsidR="00480735" w:rsidRDefault="005A2E4B">
            <w:pPr>
              <w:jc w:val="right"/>
            </w:pPr>
            <w:r>
              <w:t>11,216,585.00</w:t>
            </w:r>
          </w:p>
        </w:tc>
        <w:tc>
          <w:tcPr>
            <w:tcW w:w="1620" w:type="dxa"/>
            <w:vAlign w:val="center"/>
          </w:tcPr>
          <w:p w:rsidR="00480735" w:rsidRDefault="005A2E4B">
            <w:pPr>
              <w:jc w:val="right"/>
            </w:pPr>
            <w:r>
              <w:t>2.08</w:t>
            </w:r>
          </w:p>
        </w:tc>
      </w:tr>
      <w:tr w:rsidR="00480735">
        <w:tc>
          <w:tcPr>
            <w:tcW w:w="869" w:type="dxa"/>
            <w:vAlign w:val="center"/>
          </w:tcPr>
          <w:p w:rsidR="00480735" w:rsidRDefault="005A2E4B">
            <w:pPr>
              <w:jc w:val="center"/>
            </w:pPr>
            <w:r>
              <w:t>54</w:t>
            </w:r>
          </w:p>
        </w:tc>
        <w:tc>
          <w:tcPr>
            <w:tcW w:w="1650" w:type="dxa"/>
            <w:vAlign w:val="center"/>
          </w:tcPr>
          <w:p w:rsidR="00480735" w:rsidRDefault="005A2E4B">
            <w:pPr>
              <w:jc w:val="center"/>
            </w:pPr>
            <w:r>
              <w:t>000957</w:t>
            </w:r>
          </w:p>
        </w:tc>
        <w:tc>
          <w:tcPr>
            <w:tcW w:w="1980" w:type="dxa"/>
            <w:vAlign w:val="center"/>
          </w:tcPr>
          <w:p w:rsidR="00480735" w:rsidRDefault="005A2E4B">
            <w:pPr>
              <w:jc w:val="center"/>
            </w:pPr>
            <w:r>
              <w:t>中通客车</w:t>
            </w:r>
          </w:p>
        </w:tc>
        <w:tc>
          <w:tcPr>
            <w:tcW w:w="2879" w:type="dxa"/>
            <w:vAlign w:val="center"/>
          </w:tcPr>
          <w:p w:rsidR="00480735" w:rsidRDefault="005A2E4B">
            <w:pPr>
              <w:jc w:val="right"/>
            </w:pPr>
            <w:r>
              <w:t>10,948,864.25</w:t>
            </w:r>
          </w:p>
        </w:tc>
        <w:tc>
          <w:tcPr>
            <w:tcW w:w="1620" w:type="dxa"/>
            <w:vAlign w:val="center"/>
          </w:tcPr>
          <w:p w:rsidR="00480735" w:rsidRDefault="005A2E4B">
            <w:pPr>
              <w:jc w:val="right"/>
            </w:pPr>
            <w: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1,296,608,503.92</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1,389,101,995.55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96668E" w:rsidRPr="0060695C">
        <w:rPr>
          <w:rFonts w:ascii="Times New Roman" w:hAnsi="Times New Roman"/>
          <w:kern w:val="0"/>
          <w:szCs w:val="24"/>
        </w:rPr>
        <w:t>排</w:t>
      </w:r>
      <w:r w:rsidR="0096668E">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lastRenderedPageBreak/>
        <w:t xml:space="preserve">7.7 </w:t>
      </w:r>
      <w:r w:rsidR="00867117" w:rsidRPr="0060695C">
        <w:rPr>
          <w:rFonts w:ascii="Times New Roman" w:hAnsi="Times New Roman"/>
          <w:kern w:val="0"/>
          <w:szCs w:val="24"/>
        </w:rPr>
        <w:t>期末按公允价值占基金资产净值比例大小排</w:t>
      </w:r>
      <w:r w:rsidR="0096668E">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96668E" w:rsidRPr="00564DC2" w:rsidRDefault="0096668E"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96668E">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96668E" w:rsidRPr="0060695C" w:rsidRDefault="0096668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DA4833">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DA4833">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297,838.91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31,540.77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1,420,662.68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1,750,042.36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DA4833">
      <w:pPr>
        <w:spacing w:before="29" w:line="288" w:lineRule="auto"/>
        <w:rPr>
          <w:color w:val="000000"/>
          <w:kern w:val="0"/>
          <w:sz w:val="24"/>
        </w:rPr>
      </w:pPr>
      <w:r w:rsidRPr="0060695C">
        <w:rPr>
          <w:b/>
          <w:color w:val="000000"/>
          <w:sz w:val="24"/>
        </w:rPr>
        <w:lastRenderedPageBreak/>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r w:rsidR="000674EC" w:rsidRPr="00414345">
              <w:rPr>
                <w:color w:val="000000"/>
                <w:sz w:val="24"/>
              </w:rPr>
              <w:t>(</w:t>
            </w:r>
            <w:r w:rsidR="000674EC" w:rsidRPr="00414345">
              <w:rPr>
                <w:color w:val="000000"/>
                <w:sz w:val="24"/>
              </w:rPr>
              <w:t>元</w:t>
            </w:r>
            <w:r w:rsidR="000674EC" w:rsidRPr="00414345">
              <w:rPr>
                <w:color w:val="000000"/>
                <w:sz w:val="24"/>
              </w:rPr>
              <w:t>)</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480735">
        <w:tc>
          <w:tcPr>
            <w:tcW w:w="1145" w:type="dxa"/>
            <w:vAlign w:val="center"/>
          </w:tcPr>
          <w:p w:rsidR="00480735" w:rsidRDefault="005A2E4B">
            <w:pPr>
              <w:jc w:val="center"/>
            </w:pPr>
            <w:r>
              <w:rPr>
                <w:color w:val="000000"/>
                <w:sz w:val="24"/>
              </w:rPr>
              <w:t>1</w:t>
            </w:r>
          </w:p>
        </w:tc>
        <w:tc>
          <w:tcPr>
            <w:tcW w:w="1376" w:type="dxa"/>
            <w:vAlign w:val="center"/>
          </w:tcPr>
          <w:p w:rsidR="00480735" w:rsidRDefault="005A2E4B">
            <w:pPr>
              <w:jc w:val="center"/>
            </w:pPr>
            <w:r>
              <w:rPr>
                <w:color w:val="000000"/>
                <w:sz w:val="24"/>
              </w:rPr>
              <w:t>600967</w:t>
            </w:r>
          </w:p>
        </w:tc>
        <w:tc>
          <w:tcPr>
            <w:tcW w:w="1375" w:type="dxa"/>
            <w:vAlign w:val="center"/>
          </w:tcPr>
          <w:p w:rsidR="00480735" w:rsidRDefault="005A2E4B">
            <w:pPr>
              <w:jc w:val="center"/>
            </w:pPr>
            <w:r>
              <w:rPr>
                <w:color w:val="000000"/>
                <w:sz w:val="24"/>
              </w:rPr>
              <w:t>北方创业</w:t>
            </w:r>
          </w:p>
        </w:tc>
        <w:tc>
          <w:tcPr>
            <w:tcW w:w="1908" w:type="dxa"/>
            <w:vAlign w:val="center"/>
          </w:tcPr>
          <w:p w:rsidR="00480735" w:rsidRDefault="005A2E4B">
            <w:pPr>
              <w:jc w:val="right"/>
            </w:pPr>
            <w:r>
              <w:rPr>
                <w:color w:val="000000"/>
                <w:sz w:val="24"/>
              </w:rPr>
              <w:t>51,589,033.01</w:t>
            </w:r>
          </w:p>
        </w:tc>
        <w:tc>
          <w:tcPr>
            <w:tcW w:w="1749" w:type="dxa"/>
            <w:vAlign w:val="center"/>
          </w:tcPr>
          <w:p w:rsidR="00480735" w:rsidRDefault="005A2E4B">
            <w:pPr>
              <w:jc w:val="right"/>
            </w:pPr>
            <w:r>
              <w:rPr>
                <w:color w:val="000000"/>
                <w:sz w:val="24"/>
              </w:rPr>
              <w:t>6.63</w:t>
            </w:r>
          </w:p>
        </w:tc>
        <w:tc>
          <w:tcPr>
            <w:tcW w:w="1445" w:type="dxa"/>
            <w:vAlign w:val="center"/>
          </w:tcPr>
          <w:p w:rsidR="00480735" w:rsidRDefault="005A2E4B">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0" w:type="auto"/>
        <w:tblInd w:w="108" w:type="dxa"/>
        <w:tblLayout w:type="fixed"/>
        <w:tblLook w:val="00A0" w:firstRow="1" w:lastRow="0" w:firstColumn="1" w:lastColumn="0" w:noHBand="0" w:noVBand="0"/>
      </w:tblPr>
      <w:tblGrid>
        <w:gridCol w:w="1272"/>
        <w:gridCol w:w="1816"/>
        <w:gridCol w:w="1716"/>
        <w:gridCol w:w="1329"/>
        <w:gridCol w:w="1716"/>
        <w:gridCol w:w="1329"/>
      </w:tblGrid>
      <w:tr w:rsidR="005A2E4B" w:rsidRPr="0060695C" w:rsidTr="00DA4833">
        <w:tc>
          <w:tcPr>
            <w:tcW w:w="1272" w:type="dxa"/>
            <w:vMerge w:val="restart"/>
            <w:tcBorders>
              <w:top w:val="single" w:sz="8" w:space="0" w:color="000000"/>
              <w:left w:val="single" w:sz="8" w:space="0" w:color="000000"/>
              <w:right w:val="single" w:sz="8" w:space="0" w:color="000000"/>
            </w:tcBorders>
            <w:vAlign w:val="center"/>
          </w:tcPr>
          <w:p w:rsidR="00480735" w:rsidRDefault="005A2E4B">
            <w:pPr>
              <w:jc w:val="center"/>
            </w:pPr>
            <w:r>
              <w:t>持有人户数</w:t>
            </w:r>
            <w:r>
              <w:t>(</w:t>
            </w:r>
            <w:r>
              <w:t>户</w:t>
            </w:r>
            <w:r>
              <w:t>)</w:t>
            </w:r>
          </w:p>
        </w:tc>
        <w:tc>
          <w:tcPr>
            <w:tcW w:w="1816"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090"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5A2E4B" w:rsidRPr="0060695C" w:rsidTr="00DA4833">
        <w:tc>
          <w:tcPr>
            <w:tcW w:w="1272" w:type="dxa"/>
            <w:vMerge/>
            <w:tcBorders>
              <w:left w:val="single" w:sz="8" w:space="0" w:color="000000"/>
              <w:right w:val="single" w:sz="8" w:space="0" w:color="000000"/>
            </w:tcBorders>
            <w:vAlign w:val="center"/>
          </w:tcPr>
          <w:p w:rsidR="00480735" w:rsidRDefault="00480735">
            <w:pPr>
              <w:jc w:val="left"/>
            </w:pPr>
          </w:p>
        </w:tc>
        <w:tc>
          <w:tcPr>
            <w:tcW w:w="1816"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04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304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5A2E4B" w:rsidRPr="0060695C" w:rsidTr="00DA4833">
        <w:tc>
          <w:tcPr>
            <w:tcW w:w="1272" w:type="dxa"/>
            <w:vMerge/>
            <w:tcBorders>
              <w:left w:val="single" w:sz="8" w:space="0" w:color="000000"/>
              <w:bottom w:val="single" w:sz="8" w:space="0" w:color="000000"/>
              <w:right w:val="single" w:sz="8" w:space="0" w:color="000000"/>
            </w:tcBorders>
            <w:vAlign w:val="center"/>
          </w:tcPr>
          <w:p w:rsidR="00480735" w:rsidRDefault="00480735">
            <w:pPr>
              <w:jc w:val="left"/>
            </w:pPr>
          </w:p>
        </w:tc>
        <w:tc>
          <w:tcPr>
            <w:tcW w:w="1816"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71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29"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71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2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5A2E4B" w:rsidRPr="0060695C" w:rsidTr="00DA4833">
        <w:tc>
          <w:tcPr>
            <w:tcW w:w="1272" w:type="dxa"/>
            <w:tcBorders>
              <w:top w:val="single" w:sz="8" w:space="0" w:color="000000"/>
              <w:left w:val="single" w:sz="8" w:space="0" w:color="000000"/>
              <w:bottom w:val="single" w:sz="8" w:space="0" w:color="000000"/>
              <w:right w:val="single" w:sz="8" w:space="0" w:color="000000"/>
            </w:tcBorders>
            <w:vAlign w:val="center"/>
          </w:tcPr>
          <w:p w:rsidR="00480735" w:rsidRDefault="005A2E4B">
            <w:pPr>
              <w:jc w:val="center"/>
            </w:pPr>
            <w:r>
              <w:rPr>
                <w:bCs/>
                <w:color w:val="000000"/>
                <w:sz w:val="24"/>
              </w:rPr>
              <w:t>15,778</w:t>
            </w:r>
          </w:p>
        </w:tc>
        <w:tc>
          <w:tcPr>
            <w:tcW w:w="181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21,441.87</w:t>
            </w:r>
          </w:p>
        </w:tc>
        <w:tc>
          <w:tcPr>
            <w:tcW w:w="171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126,305,274.97</w:t>
            </w:r>
          </w:p>
        </w:tc>
        <w:tc>
          <w:tcPr>
            <w:tcW w:w="1329"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37.33%</w:t>
            </w:r>
          </w:p>
        </w:tc>
        <w:tc>
          <w:tcPr>
            <w:tcW w:w="171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212,004,614.92</w:t>
            </w:r>
          </w:p>
        </w:tc>
        <w:tc>
          <w:tcPr>
            <w:tcW w:w="132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62.67%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61,023.03</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0.02%</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5A2E4B">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5A2E4B">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5A2E4B">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5A2E4B">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5A2E4B">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5A2E4B">
            <w:pPr>
              <w:widowControl/>
              <w:spacing w:before="29" w:line="288" w:lineRule="auto"/>
              <w:jc w:val="right"/>
              <w:rPr>
                <w:color w:val="000000"/>
                <w:kern w:val="0"/>
                <w:sz w:val="24"/>
              </w:rPr>
            </w:pPr>
            <w:r w:rsidRPr="003B6862">
              <w:rPr>
                <w:color w:val="000000"/>
                <w:kern w:val="0"/>
                <w:sz w:val="24"/>
              </w:rPr>
              <w:t>0</w:t>
            </w:r>
          </w:p>
        </w:tc>
      </w:tr>
      <w:tr w:rsidR="009D5E21" w:rsidRPr="009D5CCC" w:rsidTr="005A2E4B">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5A2E4B">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5A2E4B">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lastRenderedPageBreak/>
              <w:t>基金合同生效日（</w:t>
            </w:r>
            <w:r w:rsidRPr="0060695C">
              <w:rPr>
                <w:sz w:val="24"/>
              </w:rPr>
              <w:t>2011</w:t>
            </w:r>
            <w:r w:rsidRPr="0060695C">
              <w:rPr>
                <w:sz w:val="24"/>
              </w:rPr>
              <w:t>年</w:t>
            </w:r>
            <w:r w:rsidRPr="0060695C">
              <w:rPr>
                <w:sz w:val="24"/>
              </w:rPr>
              <w:t>6</w:t>
            </w:r>
            <w:r w:rsidRPr="0060695C">
              <w:rPr>
                <w:sz w:val="24"/>
              </w:rPr>
              <w:t>月</w:t>
            </w:r>
            <w:r w:rsidRPr="0060695C">
              <w:rPr>
                <w:sz w:val="24"/>
              </w:rPr>
              <w:t>22</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1,917,686,091.76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410,086,118.24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325,577,978.92</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397,354,207.27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338,309,889.89</w:t>
            </w:r>
          </w:p>
        </w:tc>
      </w:tr>
    </w:tbl>
    <w:p w:rsidR="00480735" w:rsidRDefault="005A2E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480735" w:rsidRDefault="005A2E4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80735" w:rsidRDefault="005A2E4B">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480735" w:rsidRDefault="005A2E4B">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480735" w:rsidRDefault="005A2E4B">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w:t>
      </w:r>
      <w:r w:rsidRPr="0060695C">
        <w:rPr>
          <w:color w:val="000000"/>
          <w:sz w:val="24"/>
        </w:rPr>
        <w:lastRenderedPageBreak/>
        <w:t>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96668E">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480735">
        <w:tc>
          <w:tcPr>
            <w:tcW w:w="1559" w:type="dxa"/>
            <w:vAlign w:val="center"/>
          </w:tcPr>
          <w:p w:rsidR="00480735" w:rsidRDefault="005A2E4B">
            <w:pPr>
              <w:jc w:val="center"/>
            </w:pPr>
            <w:r>
              <w:rPr>
                <w:color w:val="000000"/>
                <w:sz w:val="24"/>
              </w:rPr>
              <w:t>东兴证券股份有限公司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98,563,095.12</w:t>
            </w:r>
          </w:p>
        </w:tc>
        <w:tc>
          <w:tcPr>
            <w:tcW w:w="1080" w:type="dxa"/>
            <w:vAlign w:val="center"/>
          </w:tcPr>
          <w:p w:rsidR="00480735" w:rsidRDefault="005A2E4B">
            <w:pPr>
              <w:jc w:val="right"/>
            </w:pPr>
            <w:r>
              <w:rPr>
                <w:color w:val="000000"/>
                <w:sz w:val="24"/>
              </w:rPr>
              <w:t>3.67%</w:t>
            </w:r>
          </w:p>
        </w:tc>
        <w:tc>
          <w:tcPr>
            <w:tcW w:w="1620" w:type="dxa"/>
            <w:vAlign w:val="center"/>
          </w:tcPr>
          <w:p w:rsidR="00480735" w:rsidRDefault="005A2E4B">
            <w:pPr>
              <w:jc w:val="right"/>
            </w:pPr>
            <w:r>
              <w:rPr>
                <w:color w:val="000000"/>
                <w:sz w:val="24"/>
              </w:rPr>
              <w:t>89,731.85</w:t>
            </w:r>
          </w:p>
        </w:tc>
        <w:tc>
          <w:tcPr>
            <w:tcW w:w="1080" w:type="dxa"/>
            <w:vAlign w:val="center"/>
          </w:tcPr>
          <w:p w:rsidR="00480735" w:rsidRDefault="005A2E4B">
            <w:pPr>
              <w:jc w:val="right"/>
            </w:pPr>
            <w:r>
              <w:rPr>
                <w:color w:val="000000"/>
                <w:sz w:val="24"/>
              </w:rPr>
              <w:t>3.67%</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东方证券股份有限公司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95,756,424.95</w:t>
            </w:r>
          </w:p>
        </w:tc>
        <w:tc>
          <w:tcPr>
            <w:tcW w:w="1080" w:type="dxa"/>
            <w:vAlign w:val="center"/>
          </w:tcPr>
          <w:p w:rsidR="00480735" w:rsidRDefault="005A2E4B">
            <w:pPr>
              <w:jc w:val="right"/>
            </w:pPr>
            <w:r>
              <w:rPr>
                <w:color w:val="000000"/>
                <w:sz w:val="24"/>
              </w:rPr>
              <w:t>3.57%</w:t>
            </w:r>
          </w:p>
        </w:tc>
        <w:tc>
          <w:tcPr>
            <w:tcW w:w="1620" w:type="dxa"/>
            <w:vAlign w:val="center"/>
          </w:tcPr>
          <w:p w:rsidR="00480735" w:rsidRDefault="005A2E4B">
            <w:pPr>
              <w:jc w:val="right"/>
            </w:pPr>
            <w:r>
              <w:rPr>
                <w:color w:val="000000"/>
                <w:sz w:val="24"/>
              </w:rPr>
              <w:t>87,176.61</w:t>
            </w:r>
          </w:p>
        </w:tc>
        <w:tc>
          <w:tcPr>
            <w:tcW w:w="1080" w:type="dxa"/>
            <w:vAlign w:val="center"/>
          </w:tcPr>
          <w:p w:rsidR="00480735" w:rsidRDefault="005A2E4B">
            <w:pPr>
              <w:jc w:val="right"/>
            </w:pPr>
            <w:r>
              <w:rPr>
                <w:color w:val="000000"/>
                <w:sz w:val="24"/>
              </w:rPr>
              <w:t>3.57%</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广发证券股份有限公司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730,239,796.09</w:t>
            </w:r>
          </w:p>
        </w:tc>
        <w:tc>
          <w:tcPr>
            <w:tcW w:w="1080" w:type="dxa"/>
            <w:vAlign w:val="center"/>
          </w:tcPr>
          <w:p w:rsidR="00480735" w:rsidRDefault="005A2E4B">
            <w:pPr>
              <w:jc w:val="right"/>
            </w:pPr>
            <w:r>
              <w:rPr>
                <w:color w:val="000000"/>
                <w:sz w:val="24"/>
              </w:rPr>
              <w:t>27.19%</w:t>
            </w:r>
          </w:p>
        </w:tc>
        <w:tc>
          <w:tcPr>
            <w:tcW w:w="1620" w:type="dxa"/>
            <w:vAlign w:val="center"/>
          </w:tcPr>
          <w:p w:rsidR="00480735" w:rsidRDefault="005A2E4B">
            <w:pPr>
              <w:jc w:val="right"/>
            </w:pPr>
            <w:r>
              <w:rPr>
                <w:color w:val="000000"/>
                <w:sz w:val="24"/>
              </w:rPr>
              <w:t>664,810.27</w:t>
            </w:r>
          </w:p>
        </w:tc>
        <w:tc>
          <w:tcPr>
            <w:tcW w:w="1080" w:type="dxa"/>
            <w:vAlign w:val="center"/>
          </w:tcPr>
          <w:p w:rsidR="00480735" w:rsidRDefault="005A2E4B">
            <w:pPr>
              <w:jc w:val="right"/>
            </w:pPr>
            <w:r>
              <w:rPr>
                <w:color w:val="000000"/>
                <w:sz w:val="24"/>
              </w:rPr>
              <w:t>27.19%</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申银万国证券股份有限公司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69,780,389.62</w:t>
            </w:r>
          </w:p>
        </w:tc>
        <w:tc>
          <w:tcPr>
            <w:tcW w:w="1080" w:type="dxa"/>
            <w:vAlign w:val="center"/>
          </w:tcPr>
          <w:p w:rsidR="00480735" w:rsidRDefault="005A2E4B">
            <w:pPr>
              <w:jc w:val="right"/>
            </w:pPr>
            <w:r>
              <w:rPr>
                <w:color w:val="000000"/>
                <w:sz w:val="24"/>
              </w:rPr>
              <w:t>2.60%</w:t>
            </w:r>
          </w:p>
        </w:tc>
        <w:tc>
          <w:tcPr>
            <w:tcW w:w="1620" w:type="dxa"/>
            <w:vAlign w:val="center"/>
          </w:tcPr>
          <w:p w:rsidR="00480735" w:rsidRDefault="005A2E4B">
            <w:pPr>
              <w:jc w:val="right"/>
            </w:pPr>
            <w:r>
              <w:rPr>
                <w:color w:val="000000"/>
                <w:sz w:val="24"/>
              </w:rPr>
              <w:t>63,528.15</w:t>
            </w:r>
          </w:p>
        </w:tc>
        <w:tc>
          <w:tcPr>
            <w:tcW w:w="1080" w:type="dxa"/>
            <w:vAlign w:val="center"/>
          </w:tcPr>
          <w:p w:rsidR="00480735" w:rsidRDefault="005A2E4B">
            <w:pPr>
              <w:jc w:val="right"/>
            </w:pPr>
            <w:r>
              <w:rPr>
                <w:color w:val="000000"/>
                <w:sz w:val="24"/>
              </w:rPr>
              <w:t>2.60%</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招商证券股份有限公司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64,423,368.17</w:t>
            </w:r>
          </w:p>
        </w:tc>
        <w:tc>
          <w:tcPr>
            <w:tcW w:w="1080" w:type="dxa"/>
            <w:vAlign w:val="center"/>
          </w:tcPr>
          <w:p w:rsidR="00480735" w:rsidRDefault="005A2E4B">
            <w:pPr>
              <w:jc w:val="right"/>
            </w:pPr>
            <w:r>
              <w:rPr>
                <w:color w:val="000000"/>
                <w:sz w:val="24"/>
              </w:rPr>
              <w:t>2.40%</w:t>
            </w:r>
          </w:p>
        </w:tc>
        <w:tc>
          <w:tcPr>
            <w:tcW w:w="1620" w:type="dxa"/>
            <w:vAlign w:val="center"/>
          </w:tcPr>
          <w:p w:rsidR="00480735" w:rsidRDefault="005A2E4B">
            <w:pPr>
              <w:jc w:val="right"/>
            </w:pPr>
            <w:r>
              <w:rPr>
                <w:color w:val="000000"/>
                <w:sz w:val="24"/>
              </w:rPr>
              <w:t>58,651.25</w:t>
            </w:r>
          </w:p>
        </w:tc>
        <w:tc>
          <w:tcPr>
            <w:tcW w:w="1080" w:type="dxa"/>
            <w:vAlign w:val="center"/>
          </w:tcPr>
          <w:p w:rsidR="00480735" w:rsidRDefault="005A2E4B">
            <w:pPr>
              <w:jc w:val="right"/>
            </w:pPr>
            <w:r>
              <w:rPr>
                <w:color w:val="000000"/>
                <w:sz w:val="24"/>
              </w:rPr>
              <w:t>2.40%</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中信建投证券股份有限公司</w:t>
            </w:r>
          </w:p>
        </w:tc>
        <w:tc>
          <w:tcPr>
            <w:tcW w:w="779" w:type="dxa"/>
            <w:vAlign w:val="center"/>
          </w:tcPr>
          <w:p w:rsidR="00480735" w:rsidRDefault="005A2E4B">
            <w:pPr>
              <w:jc w:val="center"/>
            </w:pPr>
            <w:r>
              <w:rPr>
                <w:color w:val="000000"/>
                <w:sz w:val="24"/>
              </w:rPr>
              <w:t>2</w:t>
            </w:r>
          </w:p>
        </w:tc>
        <w:tc>
          <w:tcPr>
            <w:tcW w:w="1800" w:type="dxa"/>
            <w:vAlign w:val="center"/>
          </w:tcPr>
          <w:p w:rsidR="00480735" w:rsidRDefault="005A2E4B">
            <w:pPr>
              <w:jc w:val="right"/>
            </w:pPr>
            <w:r>
              <w:rPr>
                <w:color w:val="000000"/>
                <w:sz w:val="24"/>
              </w:rPr>
              <w:t>40,536,676.76</w:t>
            </w:r>
          </w:p>
        </w:tc>
        <w:tc>
          <w:tcPr>
            <w:tcW w:w="1080" w:type="dxa"/>
            <w:vAlign w:val="center"/>
          </w:tcPr>
          <w:p w:rsidR="00480735" w:rsidRDefault="005A2E4B">
            <w:pPr>
              <w:jc w:val="right"/>
            </w:pPr>
            <w:r>
              <w:rPr>
                <w:color w:val="000000"/>
                <w:sz w:val="24"/>
              </w:rPr>
              <w:t>1.51%</w:t>
            </w:r>
          </w:p>
        </w:tc>
        <w:tc>
          <w:tcPr>
            <w:tcW w:w="1620" w:type="dxa"/>
            <w:vAlign w:val="center"/>
          </w:tcPr>
          <w:p w:rsidR="00480735" w:rsidRDefault="005A2E4B">
            <w:pPr>
              <w:jc w:val="right"/>
            </w:pPr>
            <w:r>
              <w:rPr>
                <w:color w:val="000000"/>
                <w:sz w:val="24"/>
              </w:rPr>
              <w:t>36,904.62</w:t>
            </w:r>
          </w:p>
        </w:tc>
        <w:tc>
          <w:tcPr>
            <w:tcW w:w="1080" w:type="dxa"/>
            <w:vAlign w:val="center"/>
          </w:tcPr>
          <w:p w:rsidR="00480735" w:rsidRDefault="005A2E4B">
            <w:pPr>
              <w:jc w:val="right"/>
            </w:pPr>
            <w:r>
              <w:rPr>
                <w:color w:val="000000"/>
                <w:sz w:val="24"/>
              </w:rPr>
              <w:t>1.51%</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国泰君安证券股份有限公司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372,902,396.19</w:t>
            </w:r>
          </w:p>
        </w:tc>
        <w:tc>
          <w:tcPr>
            <w:tcW w:w="1080" w:type="dxa"/>
            <w:vAlign w:val="center"/>
          </w:tcPr>
          <w:p w:rsidR="00480735" w:rsidRDefault="005A2E4B">
            <w:pPr>
              <w:jc w:val="right"/>
            </w:pPr>
            <w:r>
              <w:rPr>
                <w:color w:val="000000"/>
                <w:sz w:val="24"/>
              </w:rPr>
              <w:t>13.88%</w:t>
            </w:r>
          </w:p>
        </w:tc>
        <w:tc>
          <w:tcPr>
            <w:tcW w:w="1620" w:type="dxa"/>
            <w:vAlign w:val="center"/>
          </w:tcPr>
          <w:p w:rsidR="00480735" w:rsidRDefault="005A2E4B">
            <w:pPr>
              <w:jc w:val="right"/>
            </w:pPr>
            <w:r>
              <w:rPr>
                <w:color w:val="000000"/>
                <w:sz w:val="24"/>
              </w:rPr>
              <w:t>339,490.54</w:t>
            </w:r>
          </w:p>
        </w:tc>
        <w:tc>
          <w:tcPr>
            <w:tcW w:w="1080" w:type="dxa"/>
            <w:vAlign w:val="center"/>
          </w:tcPr>
          <w:p w:rsidR="00480735" w:rsidRDefault="005A2E4B">
            <w:pPr>
              <w:jc w:val="right"/>
            </w:pPr>
            <w:r>
              <w:rPr>
                <w:color w:val="000000"/>
                <w:sz w:val="24"/>
              </w:rPr>
              <w:t>13.88%</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华泰证券股份有限公司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31,946,656.65</w:t>
            </w:r>
          </w:p>
        </w:tc>
        <w:tc>
          <w:tcPr>
            <w:tcW w:w="1080" w:type="dxa"/>
            <w:vAlign w:val="center"/>
          </w:tcPr>
          <w:p w:rsidR="00480735" w:rsidRDefault="005A2E4B">
            <w:pPr>
              <w:jc w:val="right"/>
            </w:pPr>
            <w:r>
              <w:rPr>
                <w:color w:val="000000"/>
                <w:sz w:val="24"/>
              </w:rPr>
              <w:t>1.19%</w:t>
            </w:r>
          </w:p>
        </w:tc>
        <w:tc>
          <w:tcPr>
            <w:tcW w:w="1620" w:type="dxa"/>
            <w:vAlign w:val="center"/>
          </w:tcPr>
          <w:p w:rsidR="00480735" w:rsidRDefault="005A2E4B">
            <w:pPr>
              <w:jc w:val="right"/>
            </w:pPr>
            <w:r>
              <w:rPr>
                <w:color w:val="000000"/>
                <w:sz w:val="24"/>
              </w:rPr>
              <w:t>29,084.29</w:t>
            </w:r>
          </w:p>
        </w:tc>
        <w:tc>
          <w:tcPr>
            <w:tcW w:w="1080" w:type="dxa"/>
            <w:vAlign w:val="center"/>
          </w:tcPr>
          <w:p w:rsidR="00480735" w:rsidRDefault="005A2E4B">
            <w:pPr>
              <w:jc w:val="right"/>
            </w:pPr>
            <w:r>
              <w:rPr>
                <w:color w:val="000000"/>
                <w:sz w:val="24"/>
              </w:rPr>
              <w:t>1.19%</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川财证券有限责任公司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27,044,044.81</w:t>
            </w:r>
          </w:p>
        </w:tc>
        <w:tc>
          <w:tcPr>
            <w:tcW w:w="1080" w:type="dxa"/>
            <w:vAlign w:val="center"/>
          </w:tcPr>
          <w:p w:rsidR="00480735" w:rsidRDefault="005A2E4B">
            <w:pPr>
              <w:jc w:val="right"/>
            </w:pPr>
            <w:r>
              <w:rPr>
                <w:color w:val="000000"/>
                <w:sz w:val="24"/>
              </w:rPr>
              <w:t>1.01%</w:t>
            </w:r>
          </w:p>
        </w:tc>
        <w:tc>
          <w:tcPr>
            <w:tcW w:w="1620" w:type="dxa"/>
            <w:vAlign w:val="center"/>
          </w:tcPr>
          <w:p w:rsidR="00480735" w:rsidRDefault="005A2E4B">
            <w:pPr>
              <w:jc w:val="right"/>
            </w:pPr>
            <w:r>
              <w:rPr>
                <w:color w:val="000000"/>
                <w:sz w:val="24"/>
              </w:rPr>
              <w:t>24,620.53</w:t>
            </w:r>
          </w:p>
        </w:tc>
        <w:tc>
          <w:tcPr>
            <w:tcW w:w="1080" w:type="dxa"/>
            <w:vAlign w:val="center"/>
          </w:tcPr>
          <w:p w:rsidR="00480735" w:rsidRDefault="005A2E4B">
            <w:pPr>
              <w:jc w:val="right"/>
            </w:pPr>
            <w:r>
              <w:rPr>
                <w:color w:val="000000"/>
                <w:sz w:val="24"/>
              </w:rPr>
              <w:t>1.01%</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民生证券股份有限公司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26,271,415.15</w:t>
            </w:r>
          </w:p>
        </w:tc>
        <w:tc>
          <w:tcPr>
            <w:tcW w:w="1080" w:type="dxa"/>
            <w:vAlign w:val="center"/>
          </w:tcPr>
          <w:p w:rsidR="00480735" w:rsidRDefault="005A2E4B">
            <w:pPr>
              <w:jc w:val="right"/>
            </w:pPr>
            <w:r>
              <w:rPr>
                <w:color w:val="000000"/>
                <w:sz w:val="24"/>
              </w:rPr>
              <w:t>0.98%</w:t>
            </w:r>
          </w:p>
        </w:tc>
        <w:tc>
          <w:tcPr>
            <w:tcW w:w="1620" w:type="dxa"/>
            <w:vAlign w:val="center"/>
          </w:tcPr>
          <w:p w:rsidR="00480735" w:rsidRDefault="005A2E4B">
            <w:pPr>
              <w:jc w:val="right"/>
            </w:pPr>
            <w:r>
              <w:rPr>
                <w:color w:val="000000"/>
                <w:sz w:val="24"/>
              </w:rPr>
              <w:t>23,917.40</w:t>
            </w:r>
          </w:p>
        </w:tc>
        <w:tc>
          <w:tcPr>
            <w:tcW w:w="1080" w:type="dxa"/>
            <w:vAlign w:val="center"/>
          </w:tcPr>
          <w:p w:rsidR="00480735" w:rsidRDefault="005A2E4B">
            <w:pPr>
              <w:jc w:val="right"/>
            </w:pPr>
            <w:r>
              <w:rPr>
                <w:color w:val="000000"/>
                <w:sz w:val="24"/>
              </w:rPr>
              <w:t>0.98%</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瑞银证券有限责任公司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25,511,225.69</w:t>
            </w:r>
          </w:p>
        </w:tc>
        <w:tc>
          <w:tcPr>
            <w:tcW w:w="1080" w:type="dxa"/>
            <w:vAlign w:val="center"/>
          </w:tcPr>
          <w:p w:rsidR="00480735" w:rsidRDefault="005A2E4B">
            <w:pPr>
              <w:jc w:val="right"/>
            </w:pPr>
            <w:r>
              <w:rPr>
                <w:color w:val="000000"/>
                <w:sz w:val="24"/>
              </w:rPr>
              <w:t>0.95%</w:t>
            </w:r>
          </w:p>
        </w:tc>
        <w:tc>
          <w:tcPr>
            <w:tcW w:w="1620" w:type="dxa"/>
            <w:vAlign w:val="center"/>
          </w:tcPr>
          <w:p w:rsidR="00480735" w:rsidRDefault="005A2E4B">
            <w:pPr>
              <w:jc w:val="right"/>
            </w:pPr>
            <w:r>
              <w:rPr>
                <w:color w:val="000000"/>
                <w:sz w:val="24"/>
              </w:rPr>
              <w:t>23,225.46</w:t>
            </w:r>
          </w:p>
        </w:tc>
        <w:tc>
          <w:tcPr>
            <w:tcW w:w="1080" w:type="dxa"/>
            <w:vAlign w:val="center"/>
          </w:tcPr>
          <w:p w:rsidR="00480735" w:rsidRDefault="005A2E4B">
            <w:pPr>
              <w:jc w:val="right"/>
            </w:pPr>
            <w:r>
              <w:rPr>
                <w:color w:val="000000"/>
                <w:sz w:val="24"/>
              </w:rPr>
              <w:t>0.95%</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宏源证券股份有限公司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214,129,466.88</w:t>
            </w:r>
          </w:p>
        </w:tc>
        <w:tc>
          <w:tcPr>
            <w:tcW w:w="1080" w:type="dxa"/>
            <w:vAlign w:val="center"/>
          </w:tcPr>
          <w:p w:rsidR="00480735" w:rsidRDefault="005A2E4B">
            <w:pPr>
              <w:jc w:val="right"/>
            </w:pPr>
            <w:r>
              <w:rPr>
                <w:color w:val="000000"/>
                <w:sz w:val="24"/>
              </w:rPr>
              <w:t>7.97%</w:t>
            </w:r>
          </w:p>
        </w:tc>
        <w:tc>
          <w:tcPr>
            <w:tcW w:w="1620" w:type="dxa"/>
            <w:vAlign w:val="center"/>
          </w:tcPr>
          <w:p w:rsidR="00480735" w:rsidRDefault="005A2E4B">
            <w:pPr>
              <w:jc w:val="right"/>
            </w:pPr>
            <w:r>
              <w:rPr>
                <w:color w:val="000000"/>
                <w:sz w:val="24"/>
              </w:rPr>
              <w:t>194,943.84</w:t>
            </w:r>
          </w:p>
        </w:tc>
        <w:tc>
          <w:tcPr>
            <w:tcW w:w="1080" w:type="dxa"/>
            <w:vAlign w:val="center"/>
          </w:tcPr>
          <w:p w:rsidR="00480735" w:rsidRDefault="005A2E4B">
            <w:pPr>
              <w:jc w:val="right"/>
            </w:pPr>
            <w:r>
              <w:rPr>
                <w:color w:val="000000"/>
                <w:sz w:val="24"/>
              </w:rPr>
              <w:t>7.97%</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海通证券股</w:t>
            </w:r>
            <w:r>
              <w:rPr>
                <w:color w:val="000000"/>
                <w:sz w:val="24"/>
              </w:rPr>
              <w:lastRenderedPageBreak/>
              <w:t>份有限公司</w:t>
            </w:r>
          </w:p>
        </w:tc>
        <w:tc>
          <w:tcPr>
            <w:tcW w:w="779" w:type="dxa"/>
            <w:vAlign w:val="center"/>
          </w:tcPr>
          <w:p w:rsidR="00480735" w:rsidRDefault="005A2E4B">
            <w:pPr>
              <w:jc w:val="center"/>
            </w:pPr>
            <w:r>
              <w:rPr>
                <w:color w:val="000000"/>
                <w:sz w:val="24"/>
              </w:rPr>
              <w:lastRenderedPageBreak/>
              <w:t>1</w:t>
            </w:r>
          </w:p>
        </w:tc>
        <w:tc>
          <w:tcPr>
            <w:tcW w:w="1800" w:type="dxa"/>
            <w:vAlign w:val="center"/>
          </w:tcPr>
          <w:p w:rsidR="00480735" w:rsidRDefault="005A2E4B">
            <w:pPr>
              <w:jc w:val="right"/>
            </w:pPr>
            <w:r>
              <w:rPr>
                <w:color w:val="000000"/>
                <w:sz w:val="24"/>
              </w:rPr>
              <w:t>198,633,865.88</w:t>
            </w:r>
          </w:p>
        </w:tc>
        <w:tc>
          <w:tcPr>
            <w:tcW w:w="1080" w:type="dxa"/>
            <w:vAlign w:val="center"/>
          </w:tcPr>
          <w:p w:rsidR="00480735" w:rsidRDefault="005A2E4B">
            <w:pPr>
              <w:jc w:val="right"/>
            </w:pPr>
            <w:r>
              <w:rPr>
                <w:color w:val="000000"/>
                <w:sz w:val="24"/>
              </w:rPr>
              <w:t>7.40%</w:t>
            </w:r>
          </w:p>
        </w:tc>
        <w:tc>
          <w:tcPr>
            <w:tcW w:w="1620" w:type="dxa"/>
            <w:vAlign w:val="center"/>
          </w:tcPr>
          <w:p w:rsidR="00480735" w:rsidRDefault="005A2E4B">
            <w:pPr>
              <w:jc w:val="right"/>
            </w:pPr>
            <w:r>
              <w:rPr>
                <w:color w:val="000000"/>
                <w:sz w:val="24"/>
              </w:rPr>
              <w:t>180,836.33</w:t>
            </w:r>
          </w:p>
        </w:tc>
        <w:tc>
          <w:tcPr>
            <w:tcW w:w="1080" w:type="dxa"/>
            <w:vAlign w:val="center"/>
          </w:tcPr>
          <w:p w:rsidR="00480735" w:rsidRDefault="005A2E4B">
            <w:pPr>
              <w:jc w:val="right"/>
            </w:pPr>
            <w:r>
              <w:rPr>
                <w:color w:val="000000"/>
                <w:sz w:val="24"/>
              </w:rPr>
              <w:t>7.40%</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lastRenderedPageBreak/>
              <w:t>新时代证券有限责任公司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176,263,984.23</w:t>
            </w:r>
          </w:p>
        </w:tc>
        <w:tc>
          <w:tcPr>
            <w:tcW w:w="1080" w:type="dxa"/>
            <w:vAlign w:val="center"/>
          </w:tcPr>
          <w:p w:rsidR="00480735" w:rsidRDefault="005A2E4B">
            <w:pPr>
              <w:jc w:val="right"/>
            </w:pPr>
            <w:r>
              <w:rPr>
                <w:color w:val="000000"/>
                <w:sz w:val="24"/>
              </w:rPr>
              <w:t>6.56%</w:t>
            </w:r>
          </w:p>
        </w:tc>
        <w:tc>
          <w:tcPr>
            <w:tcW w:w="1620" w:type="dxa"/>
            <w:vAlign w:val="center"/>
          </w:tcPr>
          <w:p w:rsidR="00480735" w:rsidRDefault="005A2E4B">
            <w:pPr>
              <w:jc w:val="right"/>
            </w:pPr>
            <w:r>
              <w:rPr>
                <w:color w:val="000000"/>
                <w:sz w:val="24"/>
              </w:rPr>
              <w:t>160,471.07</w:t>
            </w:r>
          </w:p>
        </w:tc>
        <w:tc>
          <w:tcPr>
            <w:tcW w:w="1080" w:type="dxa"/>
            <w:vAlign w:val="center"/>
          </w:tcPr>
          <w:p w:rsidR="00480735" w:rsidRDefault="005A2E4B">
            <w:pPr>
              <w:jc w:val="right"/>
            </w:pPr>
            <w:r>
              <w:rPr>
                <w:color w:val="000000"/>
                <w:sz w:val="24"/>
              </w:rPr>
              <w:t>6.56%</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中国国际金融有限公司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145,767,303.76</w:t>
            </w:r>
          </w:p>
        </w:tc>
        <w:tc>
          <w:tcPr>
            <w:tcW w:w="1080" w:type="dxa"/>
            <w:vAlign w:val="center"/>
          </w:tcPr>
          <w:p w:rsidR="00480735" w:rsidRDefault="005A2E4B">
            <w:pPr>
              <w:jc w:val="right"/>
            </w:pPr>
            <w:r>
              <w:rPr>
                <w:color w:val="000000"/>
                <w:sz w:val="24"/>
              </w:rPr>
              <w:t>5.43%</w:t>
            </w:r>
          </w:p>
        </w:tc>
        <w:tc>
          <w:tcPr>
            <w:tcW w:w="1620" w:type="dxa"/>
            <w:vAlign w:val="center"/>
          </w:tcPr>
          <w:p w:rsidR="00480735" w:rsidRDefault="005A2E4B">
            <w:pPr>
              <w:jc w:val="right"/>
            </w:pPr>
            <w:r>
              <w:rPr>
                <w:color w:val="000000"/>
                <w:sz w:val="24"/>
              </w:rPr>
              <w:t>132,706.31</w:t>
            </w:r>
          </w:p>
        </w:tc>
        <w:tc>
          <w:tcPr>
            <w:tcW w:w="1080" w:type="dxa"/>
            <w:vAlign w:val="center"/>
          </w:tcPr>
          <w:p w:rsidR="00480735" w:rsidRDefault="005A2E4B">
            <w:pPr>
              <w:jc w:val="right"/>
            </w:pPr>
            <w:r>
              <w:rPr>
                <w:color w:val="000000"/>
                <w:sz w:val="24"/>
              </w:rPr>
              <w:t>5.43%</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国信证券股份有限公司</w:t>
            </w:r>
          </w:p>
        </w:tc>
        <w:tc>
          <w:tcPr>
            <w:tcW w:w="779" w:type="dxa"/>
            <w:vAlign w:val="center"/>
          </w:tcPr>
          <w:p w:rsidR="00480735" w:rsidRDefault="005A2E4B">
            <w:pPr>
              <w:jc w:val="center"/>
            </w:pPr>
            <w:r>
              <w:rPr>
                <w:color w:val="000000"/>
                <w:sz w:val="24"/>
              </w:rPr>
              <w:t>2</w:t>
            </w:r>
          </w:p>
        </w:tc>
        <w:tc>
          <w:tcPr>
            <w:tcW w:w="1800" w:type="dxa"/>
            <w:vAlign w:val="center"/>
          </w:tcPr>
          <w:p w:rsidR="00480735" w:rsidRDefault="005A2E4B">
            <w:pPr>
              <w:jc w:val="right"/>
            </w:pPr>
            <w:r>
              <w:rPr>
                <w:color w:val="000000"/>
                <w:sz w:val="24"/>
              </w:rPr>
              <w:t>130,467,126.21</w:t>
            </w:r>
          </w:p>
        </w:tc>
        <w:tc>
          <w:tcPr>
            <w:tcW w:w="1080" w:type="dxa"/>
            <w:vAlign w:val="center"/>
          </w:tcPr>
          <w:p w:rsidR="00480735" w:rsidRDefault="005A2E4B">
            <w:pPr>
              <w:jc w:val="right"/>
            </w:pPr>
            <w:r>
              <w:rPr>
                <w:color w:val="000000"/>
                <w:sz w:val="24"/>
              </w:rPr>
              <w:t>4.86%</w:t>
            </w:r>
          </w:p>
        </w:tc>
        <w:tc>
          <w:tcPr>
            <w:tcW w:w="1620" w:type="dxa"/>
            <w:vAlign w:val="center"/>
          </w:tcPr>
          <w:p w:rsidR="00480735" w:rsidRDefault="005A2E4B">
            <w:pPr>
              <w:jc w:val="right"/>
            </w:pPr>
            <w:r>
              <w:rPr>
                <w:color w:val="000000"/>
                <w:sz w:val="24"/>
              </w:rPr>
              <w:t>118,777.09</w:t>
            </w:r>
          </w:p>
        </w:tc>
        <w:tc>
          <w:tcPr>
            <w:tcW w:w="1080" w:type="dxa"/>
            <w:vAlign w:val="center"/>
          </w:tcPr>
          <w:p w:rsidR="00480735" w:rsidRDefault="005A2E4B">
            <w:pPr>
              <w:jc w:val="right"/>
            </w:pPr>
            <w:r>
              <w:rPr>
                <w:color w:val="000000"/>
                <w:sz w:val="24"/>
              </w:rPr>
              <w:t>4.86%</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光大证券股份有限公司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119,910,601.13</w:t>
            </w:r>
          </w:p>
        </w:tc>
        <w:tc>
          <w:tcPr>
            <w:tcW w:w="1080" w:type="dxa"/>
            <w:vAlign w:val="center"/>
          </w:tcPr>
          <w:p w:rsidR="00480735" w:rsidRDefault="005A2E4B">
            <w:pPr>
              <w:jc w:val="right"/>
            </w:pPr>
            <w:r>
              <w:rPr>
                <w:color w:val="000000"/>
                <w:sz w:val="24"/>
              </w:rPr>
              <w:t>4.46%</w:t>
            </w:r>
          </w:p>
        </w:tc>
        <w:tc>
          <w:tcPr>
            <w:tcW w:w="1620" w:type="dxa"/>
            <w:vAlign w:val="center"/>
          </w:tcPr>
          <w:p w:rsidR="00480735" w:rsidRDefault="005A2E4B">
            <w:pPr>
              <w:jc w:val="right"/>
            </w:pPr>
            <w:r>
              <w:rPr>
                <w:color w:val="000000"/>
                <w:sz w:val="24"/>
              </w:rPr>
              <w:t>109,166.75</w:t>
            </w:r>
          </w:p>
        </w:tc>
        <w:tc>
          <w:tcPr>
            <w:tcW w:w="1080" w:type="dxa"/>
            <w:vAlign w:val="center"/>
          </w:tcPr>
          <w:p w:rsidR="00480735" w:rsidRDefault="005A2E4B">
            <w:pPr>
              <w:jc w:val="right"/>
            </w:pPr>
            <w:r>
              <w:rPr>
                <w:color w:val="000000"/>
                <w:sz w:val="24"/>
              </w:rPr>
              <w:t>4.46%</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中信证券股份有限公司</w:t>
            </w:r>
          </w:p>
        </w:tc>
        <w:tc>
          <w:tcPr>
            <w:tcW w:w="779" w:type="dxa"/>
            <w:vAlign w:val="center"/>
          </w:tcPr>
          <w:p w:rsidR="00480735" w:rsidRDefault="005A2E4B">
            <w:pPr>
              <w:jc w:val="center"/>
            </w:pPr>
            <w:r>
              <w:rPr>
                <w:color w:val="000000"/>
                <w:sz w:val="24"/>
              </w:rPr>
              <w:t>2</w:t>
            </w:r>
          </w:p>
        </w:tc>
        <w:tc>
          <w:tcPr>
            <w:tcW w:w="1800" w:type="dxa"/>
            <w:vAlign w:val="center"/>
          </w:tcPr>
          <w:p w:rsidR="00480735" w:rsidRDefault="005A2E4B">
            <w:pPr>
              <w:jc w:val="right"/>
            </w:pPr>
            <w:r>
              <w:rPr>
                <w:color w:val="000000"/>
                <w:sz w:val="24"/>
              </w:rPr>
              <w:t>117,562,662.18</w:t>
            </w:r>
          </w:p>
        </w:tc>
        <w:tc>
          <w:tcPr>
            <w:tcW w:w="1080" w:type="dxa"/>
            <w:vAlign w:val="center"/>
          </w:tcPr>
          <w:p w:rsidR="00480735" w:rsidRDefault="005A2E4B">
            <w:pPr>
              <w:jc w:val="right"/>
            </w:pPr>
            <w:r>
              <w:rPr>
                <w:color w:val="000000"/>
                <w:sz w:val="24"/>
              </w:rPr>
              <w:t>4.38%</w:t>
            </w:r>
          </w:p>
        </w:tc>
        <w:tc>
          <w:tcPr>
            <w:tcW w:w="1620" w:type="dxa"/>
            <w:vAlign w:val="center"/>
          </w:tcPr>
          <w:p w:rsidR="00480735" w:rsidRDefault="005A2E4B">
            <w:pPr>
              <w:jc w:val="right"/>
            </w:pPr>
            <w:r>
              <w:rPr>
                <w:color w:val="000000"/>
                <w:sz w:val="24"/>
              </w:rPr>
              <w:t>107,029.31</w:t>
            </w:r>
          </w:p>
        </w:tc>
        <w:tc>
          <w:tcPr>
            <w:tcW w:w="1080" w:type="dxa"/>
            <w:vAlign w:val="center"/>
          </w:tcPr>
          <w:p w:rsidR="00480735" w:rsidRDefault="005A2E4B">
            <w:pPr>
              <w:jc w:val="right"/>
            </w:pPr>
            <w:r>
              <w:rPr>
                <w:color w:val="000000"/>
                <w:sz w:val="24"/>
              </w:rPr>
              <w:t>4.38%</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华西证券股份有限公司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国联证券股份有限公司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长江证券股份有限公司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西南证券股份有限公司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渤海证券股份有限公司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东北证券股份有限公司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华宝证券有限责任公司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平安证券有限责任公司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兴业证券股份有限公司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东海证券股份有限公司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宏信证券有限责任公司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北京高华证券有限责任公司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r w:rsidR="00480735">
        <w:tc>
          <w:tcPr>
            <w:tcW w:w="1559" w:type="dxa"/>
            <w:vAlign w:val="center"/>
          </w:tcPr>
          <w:p w:rsidR="00480735" w:rsidRDefault="005A2E4B">
            <w:pPr>
              <w:jc w:val="center"/>
            </w:pPr>
            <w:r>
              <w:rPr>
                <w:color w:val="000000"/>
                <w:sz w:val="24"/>
              </w:rPr>
              <w:t>上海华信证券有限责任公司</w:t>
            </w:r>
          </w:p>
        </w:tc>
        <w:tc>
          <w:tcPr>
            <w:tcW w:w="779" w:type="dxa"/>
            <w:vAlign w:val="center"/>
          </w:tcPr>
          <w:p w:rsidR="00480735" w:rsidRDefault="005A2E4B">
            <w:pPr>
              <w:jc w:val="center"/>
            </w:pPr>
            <w:r>
              <w:rPr>
                <w:color w:val="000000"/>
                <w:sz w:val="24"/>
              </w:rPr>
              <w:t>1</w:t>
            </w:r>
          </w:p>
        </w:tc>
        <w:tc>
          <w:tcPr>
            <w:tcW w:w="180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620" w:type="dxa"/>
            <w:vAlign w:val="center"/>
          </w:tcPr>
          <w:p w:rsidR="00480735" w:rsidRDefault="005A2E4B">
            <w:pPr>
              <w:jc w:val="right"/>
            </w:pPr>
            <w:r>
              <w:rPr>
                <w:color w:val="000000"/>
                <w:sz w:val="24"/>
              </w:rPr>
              <w:t>-</w:t>
            </w:r>
          </w:p>
        </w:tc>
        <w:tc>
          <w:tcPr>
            <w:tcW w:w="1080" w:type="dxa"/>
            <w:vAlign w:val="center"/>
          </w:tcPr>
          <w:p w:rsidR="00480735" w:rsidRDefault="005A2E4B">
            <w:pPr>
              <w:jc w:val="right"/>
            </w:pPr>
            <w:r>
              <w:rPr>
                <w:color w:val="000000"/>
                <w:sz w:val="24"/>
              </w:rPr>
              <w:t>-</w:t>
            </w:r>
          </w:p>
        </w:tc>
        <w:tc>
          <w:tcPr>
            <w:tcW w:w="1080" w:type="dxa"/>
            <w:vAlign w:val="center"/>
          </w:tcPr>
          <w:p w:rsidR="00480735" w:rsidRDefault="005A2E4B">
            <w:pPr>
              <w:jc w:val="left"/>
            </w:pPr>
            <w:r>
              <w:rPr>
                <w:color w:val="000000"/>
                <w:sz w:val="24"/>
              </w:rPr>
              <w:t>-</w:t>
            </w:r>
          </w:p>
        </w:tc>
      </w:tr>
    </w:tbl>
    <w:p w:rsidR="00480735" w:rsidRDefault="005A2E4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、报告期内，本基金新增加交易单元为华西证券股份有限公司、中信证券股份有限公司、北京高华证券有限责任公司、上海华信证券有限责任公司，其它交易单元未发生变化；</w:t>
      </w:r>
    </w:p>
    <w:p w:rsidR="00480735" w:rsidRDefault="005A2E4B">
      <w:pPr>
        <w:tabs>
          <w:tab w:val="left" w:pos="426"/>
        </w:tabs>
        <w:spacing w:before="29" w:line="288" w:lineRule="auto"/>
        <w:jc w:val="left"/>
        <w:rPr>
          <w:kern w:val="0"/>
          <w:sz w:val="24"/>
        </w:rPr>
      </w:pPr>
      <w:r>
        <w:rPr>
          <w:kern w:val="0"/>
          <w:sz w:val="24"/>
        </w:rPr>
        <w:lastRenderedPageBreak/>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p>
    <w:p w:rsidR="00480735" w:rsidRDefault="005A2E4B">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480735" w:rsidRDefault="005A2E4B">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，由于交银施罗德先进制造股票证券投资基金的基金投资比例已不符合《公开募集证券投资基金运作管理办法》中关于股票型基金的要求，经与基金托管人协商一致，并报中国证监会备案，本基金管理人决定自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交银施罗德先进制造混合型证券投资基金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85" w:rsidRDefault="007D0385">
      <w:r>
        <w:separator/>
      </w:r>
    </w:p>
  </w:endnote>
  <w:endnote w:type="continuationSeparator" w:id="0">
    <w:p w:rsidR="007D0385" w:rsidRDefault="007D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77" w:rsidRDefault="00C0047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0477" w:rsidRDefault="00C0047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77" w:rsidRDefault="00C0047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483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4833">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85" w:rsidRDefault="007D0385">
      <w:r>
        <w:separator/>
      </w:r>
    </w:p>
  </w:footnote>
  <w:footnote w:type="continuationSeparator" w:id="0">
    <w:p w:rsidR="007D0385" w:rsidRDefault="007D0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77" w:rsidRPr="00A27DD3" w:rsidRDefault="00C00477"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交银施罗德先进制造股票证券投资基金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674EC"/>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4EBB"/>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735"/>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2CBB"/>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2E4B"/>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1B81"/>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031"/>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51CF"/>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38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5647"/>
    <w:rsid w:val="009664D5"/>
    <w:rsid w:val="0096668E"/>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7C"/>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5AB"/>
    <w:rsid w:val="00BF58D0"/>
    <w:rsid w:val="00BF6027"/>
    <w:rsid w:val="00BF6702"/>
    <w:rsid w:val="00BF6A3F"/>
    <w:rsid w:val="00BF7952"/>
    <w:rsid w:val="00BF7D6A"/>
    <w:rsid w:val="00BF7E89"/>
    <w:rsid w:val="00C0021D"/>
    <w:rsid w:val="00C00300"/>
    <w:rsid w:val="00C00477"/>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36DD"/>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4833"/>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B8A"/>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4D0"/>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67650"/>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89AFE-89E5-4776-A322-BC8BE49F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E9A5-A121-42A4-92BE-5B5AF7C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31</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830</cp:revision>
  <cp:lastPrinted>2007-07-19T00:46:00Z</cp:lastPrinted>
  <dcterms:created xsi:type="dcterms:W3CDTF">2013-08-19T07:44:00Z</dcterms:created>
  <dcterms:modified xsi:type="dcterms:W3CDTF">2015-08-27T11:42:00Z</dcterms:modified>
</cp:coreProperties>
</file>