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上证</w:t>
      </w:r>
      <w:r w:rsidRPr="00035D71">
        <w:rPr>
          <w:b/>
          <w:sz w:val="36"/>
          <w:szCs w:val="36"/>
        </w:rPr>
        <w:t>180</w:t>
      </w:r>
      <w:r w:rsidRPr="00035D71">
        <w:rPr>
          <w:b/>
          <w:sz w:val="36"/>
          <w:szCs w:val="36"/>
        </w:rPr>
        <w:t>公司治理交易型开放式指数证券投资基金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1D1F59">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468271"/>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468272"/>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1C071E" w:rsidRDefault="00606B24">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1C071E" w:rsidRDefault="00606B24">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C071E" w:rsidRDefault="00606B24">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C071E" w:rsidRDefault="00606B24">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C071E" w:rsidRDefault="00606B24">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573BC0" w:rsidRDefault="00EC0103" w:rsidP="00573BC0">
      <w:pPr>
        <w:spacing w:before="29" w:line="288" w:lineRule="auto"/>
        <w:rPr>
          <w:color w:val="000000"/>
          <w:kern w:val="0"/>
          <w:sz w:val="24"/>
        </w:rPr>
      </w:pPr>
    </w:p>
    <w:bookmarkStart w:id="3" w:name="_GoBack"/>
    <w:bookmarkEnd w:id="3"/>
    <w:p w:rsidR="00A86D88" w:rsidRDefault="00281487">
      <w:pPr>
        <w:pStyle w:val="11"/>
        <w:rPr>
          <w:rFonts w:asciiTheme="minorHAnsi" w:eastAsiaTheme="minorEastAsia" w:hAnsiTheme="minorHAnsi" w:cstheme="minorBidi"/>
          <w:noProof/>
          <w:szCs w:val="22"/>
        </w:rPr>
      </w:pPr>
      <w:r w:rsidRPr="00573BC0">
        <w:fldChar w:fldCharType="begin"/>
      </w:r>
      <w:r w:rsidR="002A3F46" w:rsidRPr="00656812">
        <w:instrText xml:space="preserve"> TOC \o "1-3" \h \z \u </w:instrText>
      </w:r>
      <w:r w:rsidRPr="00573BC0">
        <w:fldChar w:fldCharType="separate"/>
      </w:r>
      <w:hyperlink w:anchor="_Toc428468271" w:history="1">
        <w:r w:rsidR="00A86D88" w:rsidRPr="001D6ECD">
          <w:rPr>
            <w:rStyle w:val="a8"/>
            <w:b/>
            <w:bCs/>
            <w:noProof/>
          </w:rPr>
          <w:t xml:space="preserve">§1  </w:t>
        </w:r>
        <w:r w:rsidR="00A86D88" w:rsidRPr="001D6ECD">
          <w:rPr>
            <w:rStyle w:val="a8"/>
            <w:rFonts w:hint="eastAsia"/>
            <w:b/>
            <w:bCs/>
            <w:noProof/>
          </w:rPr>
          <w:t>重要提示及目录</w:t>
        </w:r>
        <w:r w:rsidR="00A86D88">
          <w:rPr>
            <w:noProof/>
            <w:webHidden/>
          </w:rPr>
          <w:tab/>
        </w:r>
        <w:r w:rsidR="00A86D88">
          <w:rPr>
            <w:noProof/>
            <w:webHidden/>
          </w:rPr>
          <w:fldChar w:fldCharType="begin"/>
        </w:r>
        <w:r w:rsidR="00A86D88">
          <w:rPr>
            <w:noProof/>
            <w:webHidden/>
          </w:rPr>
          <w:instrText xml:space="preserve"> PAGEREF _Toc428468271 \h </w:instrText>
        </w:r>
        <w:r w:rsidR="00A86D88">
          <w:rPr>
            <w:noProof/>
            <w:webHidden/>
          </w:rPr>
        </w:r>
        <w:r w:rsidR="00A86D88">
          <w:rPr>
            <w:noProof/>
            <w:webHidden/>
          </w:rPr>
          <w:fldChar w:fldCharType="separate"/>
        </w:r>
        <w:r w:rsidR="00A86D88">
          <w:rPr>
            <w:noProof/>
            <w:webHidden/>
          </w:rPr>
          <w:t>2</w:t>
        </w:r>
        <w:r w:rsidR="00A86D88">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72" w:history="1">
        <w:r w:rsidRPr="001D6ECD">
          <w:rPr>
            <w:rStyle w:val="a8"/>
            <w:noProof/>
          </w:rPr>
          <w:t xml:space="preserve">1.1 </w:t>
        </w:r>
        <w:r w:rsidRPr="001D6ECD">
          <w:rPr>
            <w:rStyle w:val="a8"/>
            <w:rFonts w:hint="eastAsia"/>
            <w:noProof/>
          </w:rPr>
          <w:t>重要提示</w:t>
        </w:r>
        <w:r>
          <w:rPr>
            <w:noProof/>
            <w:webHidden/>
          </w:rPr>
          <w:tab/>
        </w:r>
        <w:r>
          <w:rPr>
            <w:noProof/>
            <w:webHidden/>
          </w:rPr>
          <w:fldChar w:fldCharType="begin"/>
        </w:r>
        <w:r>
          <w:rPr>
            <w:noProof/>
            <w:webHidden/>
          </w:rPr>
          <w:instrText xml:space="preserve"> PAGEREF _Toc428468272 \h </w:instrText>
        </w:r>
        <w:r>
          <w:rPr>
            <w:noProof/>
            <w:webHidden/>
          </w:rPr>
        </w:r>
        <w:r>
          <w:rPr>
            <w:noProof/>
            <w:webHidden/>
          </w:rPr>
          <w:fldChar w:fldCharType="separate"/>
        </w:r>
        <w:r>
          <w:rPr>
            <w:noProof/>
            <w:webHidden/>
          </w:rPr>
          <w:t>2</w:t>
        </w:r>
        <w:r>
          <w:rPr>
            <w:noProof/>
            <w:webHidden/>
          </w:rPr>
          <w:fldChar w:fldCharType="end"/>
        </w:r>
      </w:hyperlink>
    </w:p>
    <w:p w:rsidR="00A86D88" w:rsidRDefault="00A86D88">
      <w:pPr>
        <w:pStyle w:val="11"/>
        <w:rPr>
          <w:rFonts w:asciiTheme="minorHAnsi" w:eastAsiaTheme="minorEastAsia" w:hAnsiTheme="minorHAnsi" w:cstheme="minorBidi"/>
          <w:noProof/>
          <w:szCs w:val="22"/>
        </w:rPr>
      </w:pPr>
      <w:hyperlink w:anchor="_Toc428468273" w:history="1">
        <w:r w:rsidRPr="001D6ECD">
          <w:rPr>
            <w:rStyle w:val="a8"/>
            <w:b/>
            <w:bCs/>
            <w:noProof/>
          </w:rPr>
          <w:t xml:space="preserve">§2  </w:t>
        </w:r>
        <w:r w:rsidRPr="001D6ECD">
          <w:rPr>
            <w:rStyle w:val="a8"/>
            <w:rFonts w:hint="eastAsia"/>
            <w:b/>
            <w:bCs/>
            <w:noProof/>
          </w:rPr>
          <w:t>基金简介</w:t>
        </w:r>
        <w:r>
          <w:rPr>
            <w:noProof/>
            <w:webHidden/>
          </w:rPr>
          <w:tab/>
        </w:r>
        <w:r>
          <w:rPr>
            <w:noProof/>
            <w:webHidden/>
          </w:rPr>
          <w:fldChar w:fldCharType="begin"/>
        </w:r>
        <w:r>
          <w:rPr>
            <w:noProof/>
            <w:webHidden/>
          </w:rPr>
          <w:instrText xml:space="preserve"> PAGEREF _Toc428468273 \h </w:instrText>
        </w:r>
        <w:r>
          <w:rPr>
            <w:noProof/>
            <w:webHidden/>
          </w:rPr>
        </w:r>
        <w:r>
          <w:rPr>
            <w:noProof/>
            <w:webHidden/>
          </w:rPr>
          <w:fldChar w:fldCharType="separate"/>
        </w:r>
        <w:r>
          <w:rPr>
            <w:noProof/>
            <w:webHidden/>
          </w:rPr>
          <w:t>5</w:t>
        </w:r>
        <w:r>
          <w:rPr>
            <w:noProof/>
            <w:webHidden/>
          </w:rPr>
          <w:fldChar w:fldCharType="end"/>
        </w:r>
      </w:hyperlink>
    </w:p>
    <w:p w:rsidR="00A86D88" w:rsidRDefault="00A86D88">
      <w:pPr>
        <w:pStyle w:val="22"/>
        <w:tabs>
          <w:tab w:val="left" w:pos="1050"/>
        </w:tabs>
        <w:rPr>
          <w:rFonts w:asciiTheme="minorHAnsi" w:eastAsiaTheme="minorEastAsia" w:hAnsiTheme="minorHAnsi" w:cstheme="minorBidi"/>
          <w:noProof/>
          <w:kern w:val="2"/>
          <w:szCs w:val="22"/>
        </w:rPr>
      </w:pPr>
      <w:hyperlink w:anchor="_Toc428468274" w:history="1">
        <w:r w:rsidRPr="001D6ECD">
          <w:rPr>
            <w:rStyle w:val="a8"/>
            <w:noProof/>
          </w:rPr>
          <w:t>2.1</w:t>
        </w:r>
        <w:r>
          <w:rPr>
            <w:rFonts w:asciiTheme="minorHAnsi" w:eastAsiaTheme="minorEastAsia" w:hAnsiTheme="minorHAnsi" w:cstheme="minorBidi"/>
            <w:noProof/>
            <w:kern w:val="2"/>
            <w:szCs w:val="22"/>
          </w:rPr>
          <w:tab/>
        </w:r>
        <w:r w:rsidRPr="001D6ECD">
          <w:rPr>
            <w:rStyle w:val="a8"/>
            <w:rFonts w:hint="eastAsia"/>
            <w:noProof/>
          </w:rPr>
          <w:t>基金基本情况</w:t>
        </w:r>
        <w:r>
          <w:rPr>
            <w:noProof/>
            <w:webHidden/>
          </w:rPr>
          <w:tab/>
        </w:r>
        <w:r>
          <w:rPr>
            <w:noProof/>
            <w:webHidden/>
          </w:rPr>
          <w:fldChar w:fldCharType="begin"/>
        </w:r>
        <w:r>
          <w:rPr>
            <w:noProof/>
            <w:webHidden/>
          </w:rPr>
          <w:instrText xml:space="preserve"> PAGEREF _Toc428468274 \h </w:instrText>
        </w:r>
        <w:r>
          <w:rPr>
            <w:noProof/>
            <w:webHidden/>
          </w:rPr>
        </w:r>
        <w:r>
          <w:rPr>
            <w:noProof/>
            <w:webHidden/>
          </w:rPr>
          <w:fldChar w:fldCharType="separate"/>
        </w:r>
        <w:r>
          <w:rPr>
            <w:noProof/>
            <w:webHidden/>
          </w:rPr>
          <w:t>5</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75" w:history="1">
        <w:r w:rsidRPr="001D6ECD">
          <w:rPr>
            <w:rStyle w:val="a8"/>
            <w:noProof/>
          </w:rPr>
          <w:t xml:space="preserve">2.2 </w:t>
        </w:r>
        <w:r w:rsidRPr="001D6ECD">
          <w:rPr>
            <w:rStyle w:val="a8"/>
            <w:rFonts w:hint="eastAsia"/>
            <w:noProof/>
          </w:rPr>
          <w:t>基金产品说明</w:t>
        </w:r>
        <w:r>
          <w:rPr>
            <w:noProof/>
            <w:webHidden/>
          </w:rPr>
          <w:tab/>
        </w:r>
        <w:r>
          <w:rPr>
            <w:noProof/>
            <w:webHidden/>
          </w:rPr>
          <w:fldChar w:fldCharType="begin"/>
        </w:r>
        <w:r>
          <w:rPr>
            <w:noProof/>
            <w:webHidden/>
          </w:rPr>
          <w:instrText xml:space="preserve"> PAGEREF _Toc428468275 \h </w:instrText>
        </w:r>
        <w:r>
          <w:rPr>
            <w:noProof/>
            <w:webHidden/>
          </w:rPr>
        </w:r>
        <w:r>
          <w:rPr>
            <w:noProof/>
            <w:webHidden/>
          </w:rPr>
          <w:fldChar w:fldCharType="separate"/>
        </w:r>
        <w:r>
          <w:rPr>
            <w:noProof/>
            <w:webHidden/>
          </w:rPr>
          <w:t>5</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76" w:history="1">
        <w:r w:rsidRPr="001D6ECD">
          <w:rPr>
            <w:rStyle w:val="a8"/>
            <w:noProof/>
          </w:rPr>
          <w:t xml:space="preserve">2.3 </w:t>
        </w:r>
        <w:r w:rsidRPr="001D6ECD">
          <w:rPr>
            <w:rStyle w:val="a8"/>
            <w:rFonts w:hint="eastAsia"/>
            <w:noProof/>
          </w:rPr>
          <w:t>基金管理人和基金托管人</w:t>
        </w:r>
        <w:r>
          <w:rPr>
            <w:noProof/>
            <w:webHidden/>
          </w:rPr>
          <w:tab/>
        </w:r>
        <w:r>
          <w:rPr>
            <w:noProof/>
            <w:webHidden/>
          </w:rPr>
          <w:fldChar w:fldCharType="begin"/>
        </w:r>
        <w:r>
          <w:rPr>
            <w:noProof/>
            <w:webHidden/>
          </w:rPr>
          <w:instrText xml:space="preserve"> PAGEREF _Toc428468276 \h </w:instrText>
        </w:r>
        <w:r>
          <w:rPr>
            <w:noProof/>
            <w:webHidden/>
          </w:rPr>
        </w:r>
        <w:r>
          <w:rPr>
            <w:noProof/>
            <w:webHidden/>
          </w:rPr>
          <w:fldChar w:fldCharType="separate"/>
        </w:r>
        <w:r>
          <w:rPr>
            <w:noProof/>
            <w:webHidden/>
          </w:rPr>
          <w:t>6</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77" w:history="1">
        <w:r w:rsidRPr="001D6ECD">
          <w:rPr>
            <w:rStyle w:val="a8"/>
            <w:noProof/>
          </w:rPr>
          <w:t xml:space="preserve">2.4 </w:t>
        </w:r>
        <w:r w:rsidRPr="001D6ECD">
          <w:rPr>
            <w:rStyle w:val="a8"/>
            <w:rFonts w:hint="eastAsia"/>
            <w:noProof/>
          </w:rPr>
          <w:t>信息披露方式</w:t>
        </w:r>
        <w:r>
          <w:rPr>
            <w:noProof/>
            <w:webHidden/>
          </w:rPr>
          <w:tab/>
        </w:r>
        <w:r>
          <w:rPr>
            <w:noProof/>
            <w:webHidden/>
          </w:rPr>
          <w:fldChar w:fldCharType="begin"/>
        </w:r>
        <w:r>
          <w:rPr>
            <w:noProof/>
            <w:webHidden/>
          </w:rPr>
          <w:instrText xml:space="preserve"> PAGEREF _Toc428468277 \h </w:instrText>
        </w:r>
        <w:r>
          <w:rPr>
            <w:noProof/>
            <w:webHidden/>
          </w:rPr>
        </w:r>
        <w:r>
          <w:rPr>
            <w:noProof/>
            <w:webHidden/>
          </w:rPr>
          <w:fldChar w:fldCharType="separate"/>
        </w:r>
        <w:r>
          <w:rPr>
            <w:noProof/>
            <w:webHidden/>
          </w:rPr>
          <w:t>6</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78" w:history="1">
        <w:r w:rsidRPr="001D6ECD">
          <w:rPr>
            <w:rStyle w:val="a8"/>
            <w:noProof/>
          </w:rPr>
          <w:t xml:space="preserve">2.5 </w:t>
        </w:r>
        <w:r w:rsidRPr="001D6ECD">
          <w:rPr>
            <w:rStyle w:val="a8"/>
            <w:rFonts w:hint="eastAsia"/>
            <w:noProof/>
          </w:rPr>
          <w:t>其他相关资料</w:t>
        </w:r>
        <w:r>
          <w:rPr>
            <w:noProof/>
            <w:webHidden/>
          </w:rPr>
          <w:tab/>
        </w:r>
        <w:r>
          <w:rPr>
            <w:noProof/>
            <w:webHidden/>
          </w:rPr>
          <w:fldChar w:fldCharType="begin"/>
        </w:r>
        <w:r>
          <w:rPr>
            <w:noProof/>
            <w:webHidden/>
          </w:rPr>
          <w:instrText xml:space="preserve"> PAGEREF _Toc428468278 \h </w:instrText>
        </w:r>
        <w:r>
          <w:rPr>
            <w:noProof/>
            <w:webHidden/>
          </w:rPr>
        </w:r>
        <w:r>
          <w:rPr>
            <w:noProof/>
            <w:webHidden/>
          </w:rPr>
          <w:fldChar w:fldCharType="separate"/>
        </w:r>
        <w:r>
          <w:rPr>
            <w:noProof/>
            <w:webHidden/>
          </w:rPr>
          <w:t>6</w:t>
        </w:r>
        <w:r>
          <w:rPr>
            <w:noProof/>
            <w:webHidden/>
          </w:rPr>
          <w:fldChar w:fldCharType="end"/>
        </w:r>
      </w:hyperlink>
    </w:p>
    <w:p w:rsidR="00A86D88" w:rsidRDefault="00A86D88">
      <w:pPr>
        <w:pStyle w:val="11"/>
        <w:rPr>
          <w:rFonts w:asciiTheme="minorHAnsi" w:eastAsiaTheme="minorEastAsia" w:hAnsiTheme="minorHAnsi" w:cstheme="minorBidi"/>
          <w:noProof/>
          <w:szCs w:val="22"/>
        </w:rPr>
      </w:pPr>
      <w:hyperlink w:anchor="_Toc428468279" w:history="1">
        <w:r w:rsidRPr="001D6ECD">
          <w:rPr>
            <w:rStyle w:val="a8"/>
            <w:b/>
            <w:bCs/>
            <w:noProof/>
          </w:rPr>
          <w:t xml:space="preserve">§3  </w:t>
        </w:r>
        <w:r w:rsidRPr="001D6ECD">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_Toc428468279 \h </w:instrText>
        </w:r>
        <w:r>
          <w:rPr>
            <w:noProof/>
            <w:webHidden/>
          </w:rPr>
        </w:r>
        <w:r>
          <w:rPr>
            <w:noProof/>
            <w:webHidden/>
          </w:rPr>
          <w:fldChar w:fldCharType="separate"/>
        </w:r>
        <w:r>
          <w:rPr>
            <w:noProof/>
            <w:webHidden/>
          </w:rPr>
          <w:t>6</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80" w:history="1">
        <w:r w:rsidRPr="001D6ECD">
          <w:rPr>
            <w:rStyle w:val="a8"/>
            <w:noProof/>
          </w:rPr>
          <w:t xml:space="preserve">3.1 </w:t>
        </w:r>
        <w:r w:rsidRPr="001D6ECD">
          <w:rPr>
            <w:rStyle w:val="a8"/>
            <w:rFonts w:hint="eastAsia"/>
            <w:noProof/>
          </w:rPr>
          <w:t>主要会计数据和财务指标</w:t>
        </w:r>
        <w:r>
          <w:rPr>
            <w:noProof/>
            <w:webHidden/>
          </w:rPr>
          <w:tab/>
        </w:r>
        <w:r>
          <w:rPr>
            <w:noProof/>
            <w:webHidden/>
          </w:rPr>
          <w:fldChar w:fldCharType="begin"/>
        </w:r>
        <w:r>
          <w:rPr>
            <w:noProof/>
            <w:webHidden/>
          </w:rPr>
          <w:instrText xml:space="preserve"> PAGEREF _Toc428468280 \h </w:instrText>
        </w:r>
        <w:r>
          <w:rPr>
            <w:noProof/>
            <w:webHidden/>
          </w:rPr>
        </w:r>
        <w:r>
          <w:rPr>
            <w:noProof/>
            <w:webHidden/>
          </w:rPr>
          <w:fldChar w:fldCharType="separate"/>
        </w:r>
        <w:r>
          <w:rPr>
            <w:noProof/>
            <w:webHidden/>
          </w:rPr>
          <w:t>6</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81" w:history="1">
        <w:r w:rsidRPr="001D6ECD">
          <w:rPr>
            <w:rStyle w:val="a8"/>
            <w:noProof/>
          </w:rPr>
          <w:t xml:space="preserve">3.2 </w:t>
        </w:r>
        <w:r w:rsidRPr="001D6ECD">
          <w:rPr>
            <w:rStyle w:val="a8"/>
            <w:rFonts w:hint="eastAsia"/>
            <w:noProof/>
          </w:rPr>
          <w:t>基金净值表现</w:t>
        </w:r>
        <w:r>
          <w:rPr>
            <w:noProof/>
            <w:webHidden/>
          </w:rPr>
          <w:tab/>
        </w:r>
        <w:r>
          <w:rPr>
            <w:noProof/>
            <w:webHidden/>
          </w:rPr>
          <w:fldChar w:fldCharType="begin"/>
        </w:r>
        <w:r>
          <w:rPr>
            <w:noProof/>
            <w:webHidden/>
          </w:rPr>
          <w:instrText xml:space="preserve"> PAGEREF _Toc428468281 \h </w:instrText>
        </w:r>
        <w:r>
          <w:rPr>
            <w:noProof/>
            <w:webHidden/>
          </w:rPr>
        </w:r>
        <w:r>
          <w:rPr>
            <w:noProof/>
            <w:webHidden/>
          </w:rPr>
          <w:fldChar w:fldCharType="separate"/>
        </w:r>
        <w:r>
          <w:rPr>
            <w:noProof/>
            <w:webHidden/>
          </w:rPr>
          <w:t>7</w:t>
        </w:r>
        <w:r>
          <w:rPr>
            <w:noProof/>
            <w:webHidden/>
          </w:rPr>
          <w:fldChar w:fldCharType="end"/>
        </w:r>
      </w:hyperlink>
    </w:p>
    <w:p w:rsidR="00A86D88" w:rsidRDefault="00A86D88">
      <w:pPr>
        <w:pStyle w:val="11"/>
        <w:rPr>
          <w:rFonts w:asciiTheme="minorHAnsi" w:eastAsiaTheme="minorEastAsia" w:hAnsiTheme="minorHAnsi" w:cstheme="minorBidi"/>
          <w:noProof/>
          <w:szCs w:val="22"/>
        </w:rPr>
      </w:pPr>
      <w:hyperlink w:anchor="_Toc428468282" w:history="1">
        <w:r w:rsidRPr="001D6ECD">
          <w:rPr>
            <w:rStyle w:val="a8"/>
            <w:b/>
            <w:bCs/>
            <w:noProof/>
          </w:rPr>
          <w:t xml:space="preserve">§4  </w:t>
        </w:r>
        <w:r w:rsidRPr="001D6ECD">
          <w:rPr>
            <w:rStyle w:val="a8"/>
            <w:rFonts w:hint="eastAsia"/>
            <w:b/>
            <w:bCs/>
            <w:noProof/>
          </w:rPr>
          <w:t>管理人报告</w:t>
        </w:r>
        <w:r>
          <w:rPr>
            <w:noProof/>
            <w:webHidden/>
          </w:rPr>
          <w:tab/>
        </w:r>
        <w:r>
          <w:rPr>
            <w:noProof/>
            <w:webHidden/>
          </w:rPr>
          <w:fldChar w:fldCharType="begin"/>
        </w:r>
        <w:r>
          <w:rPr>
            <w:noProof/>
            <w:webHidden/>
          </w:rPr>
          <w:instrText xml:space="preserve"> PAGEREF _Toc428468282 \h </w:instrText>
        </w:r>
        <w:r>
          <w:rPr>
            <w:noProof/>
            <w:webHidden/>
          </w:rPr>
        </w:r>
        <w:r>
          <w:rPr>
            <w:noProof/>
            <w:webHidden/>
          </w:rPr>
          <w:fldChar w:fldCharType="separate"/>
        </w:r>
        <w:r>
          <w:rPr>
            <w:noProof/>
            <w:webHidden/>
          </w:rPr>
          <w:t>8</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83" w:history="1">
        <w:r w:rsidRPr="001D6ECD">
          <w:rPr>
            <w:rStyle w:val="a8"/>
            <w:noProof/>
          </w:rPr>
          <w:t xml:space="preserve">4.1 </w:t>
        </w:r>
        <w:r w:rsidRPr="001D6ECD">
          <w:rPr>
            <w:rStyle w:val="a8"/>
            <w:rFonts w:hint="eastAsia"/>
            <w:noProof/>
          </w:rPr>
          <w:t>基金管理人及基金经理情况</w:t>
        </w:r>
        <w:r>
          <w:rPr>
            <w:noProof/>
            <w:webHidden/>
          </w:rPr>
          <w:tab/>
        </w:r>
        <w:r>
          <w:rPr>
            <w:noProof/>
            <w:webHidden/>
          </w:rPr>
          <w:fldChar w:fldCharType="begin"/>
        </w:r>
        <w:r>
          <w:rPr>
            <w:noProof/>
            <w:webHidden/>
          </w:rPr>
          <w:instrText xml:space="preserve"> PAGEREF _Toc428468283 \h </w:instrText>
        </w:r>
        <w:r>
          <w:rPr>
            <w:noProof/>
            <w:webHidden/>
          </w:rPr>
        </w:r>
        <w:r>
          <w:rPr>
            <w:noProof/>
            <w:webHidden/>
          </w:rPr>
          <w:fldChar w:fldCharType="separate"/>
        </w:r>
        <w:r>
          <w:rPr>
            <w:noProof/>
            <w:webHidden/>
          </w:rPr>
          <w:t>8</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84" w:history="1">
        <w:r w:rsidRPr="001D6ECD">
          <w:rPr>
            <w:rStyle w:val="a8"/>
            <w:noProof/>
          </w:rPr>
          <w:t xml:space="preserve">4.2 </w:t>
        </w:r>
        <w:r w:rsidRPr="001D6ECD">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_Toc428468284 \h </w:instrText>
        </w:r>
        <w:r>
          <w:rPr>
            <w:noProof/>
            <w:webHidden/>
          </w:rPr>
        </w:r>
        <w:r>
          <w:rPr>
            <w:noProof/>
            <w:webHidden/>
          </w:rPr>
          <w:fldChar w:fldCharType="separate"/>
        </w:r>
        <w:r>
          <w:rPr>
            <w:noProof/>
            <w:webHidden/>
          </w:rPr>
          <w:t>10</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85" w:history="1">
        <w:r w:rsidRPr="001D6ECD">
          <w:rPr>
            <w:rStyle w:val="a8"/>
            <w:noProof/>
          </w:rPr>
          <w:t xml:space="preserve">4.3 </w:t>
        </w:r>
        <w:r w:rsidRPr="001D6ECD">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_Toc428468285 \h </w:instrText>
        </w:r>
        <w:r>
          <w:rPr>
            <w:noProof/>
            <w:webHidden/>
          </w:rPr>
        </w:r>
        <w:r>
          <w:rPr>
            <w:noProof/>
            <w:webHidden/>
          </w:rPr>
          <w:fldChar w:fldCharType="separate"/>
        </w:r>
        <w:r>
          <w:rPr>
            <w:noProof/>
            <w:webHidden/>
          </w:rPr>
          <w:t>10</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86" w:history="1">
        <w:r w:rsidRPr="001D6ECD">
          <w:rPr>
            <w:rStyle w:val="a8"/>
            <w:noProof/>
          </w:rPr>
          <w:t xml:space="preserve">4.4 </w:t>
        </w:r>
        <w:r w:rsidRPr="001D6ECD">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_Toc428468286 \h </w:instrText>
        </w:r>
        <w:r>
          <w:rPr>
            <w:noProof/>
            <w:webHidden/>
          </w:rPr>
        </w:r>
        <w:r>
          <w:rPr>
            <w:noProof/>
            <w:webHidden/>
          </w:rPr>
          <w:fldChar w:fldCharType="separate"/>
        </w:r>
        <w:r>
          <w:rPr>
            <w:noProof/>
            <w:webHidden/>
          </w:rPr>
          <w:t>10</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87" w:history="1">
        <w:r w:rsidRPr="001D6ECD">
          <w:rPr>
            <w:rStyle w:val="a8"/>
            <w:noProof/>
          </w:rPr>
          <w:t xml:space="preserve">4.5 </w:t>
        </w:r>
        <w:r w:rsidRPr="001D6ECD">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_Toc428468287 \h </w:instrText>
        </w:r>
        <w:r>
          <w:rPr>
            <w:noProof/>
            <w:webHidden/>
          </w:rPr>
        </w:r>
        <w:r>
          <w:rPr>
            <w:noProof/>
            <w:webHidden/>
          </w:rPr>
          <w:fldChar w:fldCharType="separate"/>
        </w:r>
        <w:r>
          <w:rPr>
            <w:noProof/>
            <w:webHidden/>
          </w:rPr>
          <w:t>11</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88" w:history="1">
        <w:r w:rsidRPr="001D6ECD">
          <w:rPr>
            <w:rStyle w:val="a8"/>
            <w:noProof/>
          </w:rPr>
          <w:t xml:space="preserve">4.6 </w:t>
        </w:r>
        <w:r w:rsidRPr="001D6ECD">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_Toc428468288 \h </w:instrText>
        </w:r>
        <w:r>
          <w:rPr>
            <w:noProof/>
            <w:webHidden/>
          </w:rPr>
        </w:r>
        <w:r>
          <w:rPr>
            <w:noProof/>
            <w:webHidden/>
          </w:rPr>
          <w:fldChar w:fldCharType="separate"/>
        </w:r>
        <w:r>
          <w:rPr>
            <w:noProof/>
            <w:webHidden/>
          </w:rPr>
          <w:t>11</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89" w:history="1">
        <w:r w:rsidRPr="001D6ECD">
          <w:rPr>
            <w:rStyle w:val="a8"/>
            <w:noProof/>
          </w:rPr>
          <w:t xml:space="preserve">4.7 </w:t>
        </w:r>
        <w:r w:rsidRPr="001D6ECD">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_Toc428468289 \h </w:instrText>
        </w:r>
        <w:r>
          <w:rPr>
            <w:noProof/>
            <w:webHidden/>
          </w:rPr>
        </w:r>
        <w:r>
          <w:rPr>
            <w:noProof/>
            <w:webHidden/>
          </w:rPr>
          <w:fldChar w:fldCharType="separate"/>
        </w:r>
        <w:r>
          <w:rPr>
            <w:noProof/>
            <w:webHidden/>
          </w:rPr>
          <w:t>11</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90" w:history="1">
        <w:r w:rsidRPr="001D6ECD">
          <w:rPr>
            <w:rStyle w:val="a8"/>
            <w:noProof/>
          </w:rPr>
          <w:t xml:space="preserve">4.8 </w:t>
        </w:r>
        <w:r w:rsidRPr="001D6ECD">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_Toc428468290 \h </w:instrText>
        </w:r>
        <w:r>
          <w:rPr>
            <w:noProof/>
            <w:webHidden/>
          </w:rPr>
        </w:r>
        <w:r>
          <w:rPr>
            <w:noProof/>
            <w:webHidden/>
          </w:rPr>
          <w:fldChar w:fldCharType="separate"/>
        </w:r>
        <w:r>
          <w:rPr>
            <w:noProof/>
            <w:webHidden/>
          </w:rPr>
          <w:t>11</w:t>
        </w:r>
        <w:r>
          <w:rPr>
            <w:noProof/>
            <w:webHidden/>
          </w:rPr>
          <w:fldChar w:fldCharType="end"/>
        </w:r>
      </w:hyperlink>
    </w:p>
    <w:p w:rsidR="00A86D88" w:rsidRDefault="00A86D88">
      <w:pPr>
        <w:pStyle w:val="11"/>
        <w:rPr>
          <w:rFonts w:asciiTheme="minorHAnsi" w:eastAsiaTheme="minorEastAsia" w:hAnsiTheme="minorHAnsi" w:cstheme="minorBidi"/>
          <w:noProof/>
          <w:szCs w:val="22"/>
        </w:rPr>
      </w:pPr>
      <w:hyperlink w:anchor="_Toc428468291" w:history="1">
        <w:r w:rsidRPr="001D6ECD">
          <w:rPr>
            <w:rStyle w:val="a8"/>
            <w:b/>
            <w:bCs/>
            <w:noProof/>
          </w:rPr>
          <w:t xml:space="preserve">§5  </w:t>
        </w:r>
        <w:r w:rsidRPr="001D6ECD">
          <w:rPr>
            <w:rStyle w:val="a8"/>
            <w:rFonts w:hint="eastAsia"/>
            <w:b/>
            <w:bCs/>
            <w:noProof/>
          </w:rPr>
          <w:t>托管人报告</w:t>
        </w:r>
        <w:r>
          <w:rPr>
            <w:noProof/>
            <w:webHidden/>
          </w:rPr>
          <w:tab/>
        </w:r>
        <w:r>
          <w:rPr>
            <w:noProof/>
            <w:webHidden/>
          </w:rPr>
          <w:fldChar w:fldCharType="begin"/>
        </w:r>
        <w:r>
          <w:rPr>
            <w:noProof/>
            <w:webHidden/>
          </w:rPr>
          <w:instrText xml:space="preserve"> PAGEREF _Toc428468291 \h </w:instrText>
        </w:r>
        <w:r>
          <w:rPr>
            <w:noProof/>
            <w:webHidden/>
          </w:rPr>
        </w:r>
        <w:r>
          <w:rPr>
            <w:noProof/>
            <w:webHidden/>
          </w:rPr>
          <w:fldChar w:fldCharType="separate"/>
        </w:r>
        <w:r>
          <w:rPr>
            <w:noProof/>
            <w:webHidden/>
          </w:rPr>
          <w:t>12</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92" w:history="1">
        <w:r w:rsidRPr="001D6ECD">
          <w:rPr>
            <w:rStyle w:val="a8"/>
            <w:noProof/>
          </w:rPr>
          <w:t xml:space="preserve">5.1 </w:t>
        </w:r>
        <w:r w:rsidRPr="001D6ECD">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_Toc428468292 \h </w:instrText>
        </w:r>
        <w:r>
          <w:rPr>
            <w:noProof/>
            <w:webHidden/>
          </w:rPr>
        </w:r>
        <w:r>
          <w:rPr>
            <w:noProof/>
            <w:webHidden/>
          </w:rPr>
          <w:fldChar w:fldCharType="separate"/>
        </w:r>
        <w:r>
          <w:rPr>
            <w:noProof/>
            <w:webHidden/>
          </w:rPr>
          <w:t>12</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93" w:history="1">
        <w:r w:rsidRPr="001D6ECD">
          <w:rPr>
            <w:rStyle w:val="a8"/>
            <w:noProof/>
          </w:rPr>
          <w:t xml:space="preserve">5.2 </w:t>
        </w:r>
        <w:r w:rsidRPr="001D6ECD">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_Toc428468293 \h </w:instrText>
        </w:r>
        <w:r>
          <w:rPr>
            <w:noProof/>
            <w:webHidden/>
          </w:rPr>
        </w:r>
        <w:r>
          <w:rPr>
            <w:noProof/>
            <w:webHidden/>
          </w:rPr>
          <w:fldChar w:fldCharType="separate"/>
        </w:r>
        <w:r>
          <w:rPr>
            <w:noProof/>
            <w:webHidden/>
          </w:rPr>
          <w:t>12</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94" w:history="1">
        <w:r w:rsidRPr="001D6ECD">
          <w:rPr>
            <w:rStyle w:val="a8"/>
            <w:noProof/>
          </w:rPr>
          <w:t xml:space="preserve">5.3 </w:t>
        </w:r>
        <w:r w:rsidRPr="001D6ECD">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_Toc428468294 \h </w:instrText>
        </w:r>
        <w:r>
          <w:rPr>
            <w:noProof/>
            <w:webHidden/>
          </w:rPr>
        </w:r>
        <w:r>
          <w:rPr>
            <w:noProof/>
            <w:webHidden/>
          </w:rPr>
          <w:fldChar w:fldCharType="separate"/>
        </w:r>
        <w:r>
          <w:rPr>
            <w:noProof/>
            <w:webHidden/>
          </w:rPr>
          <w:t>12</w:t>
        </w:r>
        <w:r>
          <w:rPr>
            <w:noProof/>
            <w:webHidden/>
          </w:rPr>
          <w:fldChar w:fldCharType="end"/>
        </w:r>
      </w:hyperlink>
    </w:p>
    <w:p w:rsidR="00A86D88" w:rsidRDefault="00A86D88">
      <w:pPr>
        <w:pStyle w:val="11"/>
        <w:rPr>
          <w:rFonts w:asciiTheme="minorHAnsi" w:eastAsiaTheme="minorEastAsia" w:hAnsiTheme="minorHAnsi" w:cstheme="minorBidi"/>
          <w:noProof/>
          <w:szCs w:val="22"/>
        </w:rPr>
      </w:pPr>
      <w:hyperlink w:anchor="_Toc428468295" w:history="1">
        <w:r w:rsidRPr="001D6ECD">
          <w:rPr>
            <w:rStyle w:val="a8"/>
            <w:b/>
            <w:bCs/>
            <w:noProof/>
          </w:rPr>
          <w:t>§6</w:t>
        </w:r>
        <w:r>
          <w:rPr>
            <w:rFonts w:asciiTheme="minorHAnsi" w:eastAsiaTheme="minorEastAsia" w:hAnsiTheme="minorHAnsi" w:cstheme="minorBidi"/>
            <w:noProof/>
            <w:szCs w:val="22"/>
          </w:rPr>
          <w:tab/>
        </w:r>
        <w:r w:rsidRPr="001D6ECD">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_Toc428468295 \h </w:instrText>
        </w:r>
        <w:r>
          <w:rPr>
            <w:noProof/>
            <w:webHidden/>
          </w:rPr>
        </w:r>
        <w:r>
          <w:rPr>
            <w:noProof/>
            <w:webHidden/>
          </w:rPr>
          <w:fldChar w:fldCharType="separate"/>
        </w:r>
        <w:r>
          <w:rPr>
            <w:noProof/>
            <w:webHidden/>
          </w:rPr>
          <w:t>12</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96" w:history="1">
        <w:r w:rsidRPr="001D6ECD">
          <w:rPr>
            <w:rStyle w:val="a8"/>
            <w:noProof/>
          </w:rPr>
          <w:t xml:space="preserve">6.1 </w:t>
        </w:r>
        <w:r w:rsidRPr="001D6ECD">
          <w:rPr>
            <w:rStyle w:val="a8"/>
            <w:rFonts w:hint="eastAsia"/>
            <w:noProof/>
          </w:rPr>
          <w:t>资产负债表</w:t>
        </w:r>
        <w:r>
          <w:rPr>
            <w:noProof/>
            <w:webHidden/>
          </w:rPr>
          <w:tab/>
        </w:r>
        <w:r>
          <w:rPr>
            <w:noProof/>
            <w:webHidden/>
          </w:rPr>
          <w:fldChar w:fldCharType="begin"/>
        </w:r>
        <w:r>
          <w:rPr>
            <w:noProof/>
            <w:webHidden/>
          </w:rPr>
          <w:instrText xml:space="preserve"> PAGEREF _Toc428468296 \h </w:instrText>
        </w:r>
        <w:r>
          <w:rPr>
            <w:noProof/>
            <w:webHidden/>
          </w:rPr>
        </w:r>
        <w:r>
          <w:rPr>
            <w:noProof/>
            <w:webHidden/>
          </w:rPr>
          <w:fldChar w:fldCharType="separate"/>
        </w:r>
        <w:r>
          <w:rPr>
            <w:noProof/>
            <w:webHidden/>
          </w:rPr>
          <w:t>12</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97" w:history="1">
        <w:r w:rsidRPr="001D6ECD">
          <w:rPr>
            <w:rStyle w:val="a8"/>
            <w:noProof/>
          </w:rPr>
          <w:t xml:space="preserve">6.2 </w:t>
        </w:r>
        <w:r w:rsidRPr="001D6ECD">
          <w:rPr>
            <w:rStyle w:val="a8"/>
            <w:rFonts w:hint="eastAsia"/>
            <w:noProof/>
          </w:rPr>
          <w:t>利润表</w:t>
        </w:r>
        <w:r>
          <w:rPr>
            <w:noProof/>
            <w:webHidden/>
          </w:rPr>
          <w:tab/>
        </w:r>
        <w:r>
          <w:rPr>
            <w:noProof/>
            <w:webHidden/>
          </w:rPr>
          <w:fldChar w:fldCharType="begin"/>
        </w:r>
        <w:r>
          <w:rPr>
            <w:noProof/>
            <w:webHidden/>
          </w:rPr>
          <w:instrText xml:space="preserve"> PAGEREF _Toc428468297 \h </w:instrText>
        </w:r>
        <w:r>
          <w:rPr>
            <w:noProof/>
            <w:webHidden/>
          </w:rPr>
        </w:r>
        <w:r>
          <w:rPr>
            <w:noProof/>
            <w:webHidden/>
          </w:rPr>
          <w:fldChar w:fldCharType="separate"/>
        </w:r>
        <w:r>
          <w:rPr>
            <w:noProof/>
            <w:webHidden/>
          </w:rPr>
          <w:t>14</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98" w:history="1">
        <w:r w:rsidRPr="001D6ECD">
          <w:rPr>
            <w:rStyle w:val="a8"/>
            <w:noProof/>
          </w:rPr>
          <w:t xml:space="preserve">6.3 </w:t>
        </w:r>
        <w:r w:rsidRPr="001D6ECD">
          <w:rPr>
            <w:rStyle w:val="a8"/>
            <w:rFonts w:hint="eastAsia"/>
            <w:noProof/>
          </w:rPr>
          <w:t>所有者权益（基金净值）变动表</w:t>
        </w:r>
        <w:r>
          <w:rPr>
            <w:noProof/>
            <w:webHidden/>
          </w:rPr>
          <w:tab/>
        </w:r>
        <w:r>
          <w:rPr>
            <w:noProof/>
            <w:webHidden/>
          </w:rPr>
          <w:fldChar w:fldCharType="begin"/>
        </w:r>
        <w:r>
          <w:rPr>
            <w:noProof/>
            <w:webHidden/>
          </w:rPr>
          <w:instrText xml:space="preserve"> PAGEREF _Toc428468298 \h </w:instrText>
        </w:r>
        <w:r>
          <w:rPr>
            <w:noProof/>
            <w:webHidden/>
          </w:rPr>
        </w:r>
        <w:r>
          <w:rPr>
            <w:noProof/>
            <w:webHidden/>
          </w:rPr>
          <w:fldChar w:fldCharType="separate"/>
        </w:r>
        <w:r>
          <w:rPr>
            <w:noProof/>
            <w:webHidden/>
          </w:rPr>
          <w:t>15</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299" w:history="1">
        <w:r w:rsidRPr="001D6ECD">
          <w:rPr>
            <w:rStyle w:val="a8"/>
            <w:noProof/>
          </w:rPr>
          <w:t xml:space="preserve">6.4 </w:t>
        </w:r>
        <w:r w:rsidRPr="001D6ECD">
          <w:rPr>
            <w:rStyle w:val="a8"/>
            <w:rFonts w:hint="eastAsia"/>
            <w:noProof/>
          </w:rPr>
          <w:t>报表附注</w:t>
        </w:r>
        <w:r>
          <w:rPr>
            <w:noProof/>
            <w:webHidden/>
          </w:rPr>
          <w:tab/>
        </w:r>
        <w:r>
          <w:rPr>
            <w:noProof/>
            <w:webHidden/>
          </w:rPr>
          <w:fldChar w:fldCharType="begin"/>
        </w:r>
        <w:r>
          <w:rPr>
            <w:noProof/>
            <w:webHidden/>
          </w:rPr>
          <w:instrText xml:space="preserve"> PAGEREF _Toc428468299 \h </w:instrText>
        </w:r>
        <w:r>
          <w:rPr>
            <w:noProof/>
            <w:webHidden/>
          </w:rPr>
        </w:r>
        <w:r>
          <w:rPr>
            <w:noProof/>
            <w:webHidden/>
          </w:rPr>
          <w:fldChar w:fldCharType="separate"/>
        </w:r>
        <w:r>
          <w:rPr>
            <w:noProof/>
            <w:webHidden/>
          </w:rPr>
          <w:t>16</w:t>
        </w:r>
        <w:r>
          <w:rPr>
            <w:noProof/>
            <w:webHidden/>
          </w:rPr>
          <w:fldChar w:fldCharType="end"/>
        </w:r>
      </w:hyperlink>
    </w:p>
    <w:p w:rsidR="00A86D88" w:rsidRDefault="00A86D88">
      <w:pPr>
        <w:pStyle w:val="11"/>
        <w:rPr>
          <w:rFonts w:asciiTheme="minorHAnsi" w:eastAsiaTheme="minorEastAsia" w:hAnsiTheme="minorHAnsi" w:cstheme="minorBidi"/>
          <w:noProof/>
          <w:szCs w:val="22"/>
        </w:rPr>
      </w:pPr>
      <w:hyperlink w:anchor="_Toc428468300" w:history="1">
        <w:r w:rsidRPr="001D6ECD">
          <w:rPr>
            <w:rStyle w:val="a8"/>
            <w:b/>
            <w:bCs/>
            <w:noProof/>
          </w:rPr>
          <w:t xml:space="preserve">§7  </w:t>
        </w:r>
        <w:r w:rsidRPr="001D6ECD">
          <w:rPr>
            <w:rStyle w:val="a8"/>
            <w:rFonts w:hint="eastAsia"/>
            <w:b/>
            <w:bCs/>
            <w:noProof/>
          </w:rPr>
          <w:t>投资组合报告</w:t>
        </w:r>
        <w:r>
          <w:rPr>
            <w:noProof/>
            <w:webHidden/>
          </w:rPr>
          <w:tab/>
        </w:r>
        <w:r>
          <w:rPr>
            <w:noProof/>
            <w:webHidden/>
          </w:rPr>
          <w:fldChar w:fldCharType="begin"/>
        </w:r>
        <w:r>
          <w:rPr>
            <w:noProof/>
            <w:webHidden/>
          </w:rPr>
          <w:instrText xml:space="preserve"> PAGEREF _Toc428468300 \h </w:instrText>
        </w:r>
        <w:r>
          <w:rPr>
            <w:noProof/>
            <w:webHidden/>
          </w:rPr>
        </w:r>
        <w:r>
          <w:rPr>
            <w:noProof/>
            <w:webHidden/>
          </w:rPr>
          <w:fldChar w:fldCharType="separate"/>
        </w:r>
        <w:r>
          <w:rPr>
            <w:noProof/>
            <w:webHidden/>
          </w:rPr>
          <w:t>32</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01" w:history="1">
        <w:r w:rsidRPr="001D6ECD">
          <w:rPr>
            <w:rStyle w:val="a8"/>
            <w:noProof/>
          </w:rPr>
          <w:t xml:space="preserve">7.1 </w:t>
        </w:r>
        <w:r w:rsidRPr="001D6ECD">
          <w:rPr>
            <w:rStyle w:val="a8"/>
            <w:rFonts w:hint="eastAsia"/>
            <w:noProof/>
          </w:rPr>
          <w:t>期末基金资产组合情况</w:t>
        </w:r>
        <w:r>
          <w:rPr>
            <w:noProof/>
            <w:webHidden/>
          </w:rPr>
          <w:tab/>
        </w:r>
        <w:r>
          <w:rPr>
            <w:noProof/>
            <w:webHidden/>
          </w:rPr>
          <w:fldChar w:fldCharType="begin"/>
        </w:r>
        <w:r>
          <w:rPr>
            <w:noProof/>
            <w:webHidden/>
          </w:rPr>
          <w:instrText xml:space="preserve"> PAGEREF _Toc428468301 \h </w:instrText>
        </w:r>
        <w:r>
          <w:rPr>
            <w:noProof/>
            <w:webHidden/>
          </w:rPr>
        </w:r>
        <w:r>
          <w:rPr>
            <w:noProof/>
            <w:webHidden/>
          </w:rPr>
          <w:fldChar w:fldCharType="separate"/>
        </w:r>
        <w:r>
          <w:rPr>
            <w:noProof/>
            <w:webHidden/>
          </w:rPr>
          <w:t>32</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02" w:history="1">
        <w:r w:rsidRPr="001D6ECD">
          <w:rPr>
            <w:rStyle w:val="a8"/>
            <w:noProof/>
          </w:rPr>
          <w:t xml:space="preserve">7.2 </w:t>
        </w:r>
        <w:r w:rsidRPr="001D6ECD">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_Toc428468302 \h </w:instrText>
        </w:r>
        <w:r>
          <w:rPr>
            <w:noProof/>
            <w:webHidden/>
          </w:rPr>
        </w:r>
        <w:r>
          <w:rPr>
            <w:noProof/>
            <w:webHidden/>
          </w:rPr>
          <w:fldChar w:fldCharType="separate"/>
        </w:r>
        <w:r>
          <w:rPr>
            <w:noProof/>
            <w:webHidden/>
          </w:rPr>
          <w:t>32</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03" w:history="1">
        <w:r w:rsidRPr="001D6ECD">
          <w:rPr>
            <w:rStyle w:val="a8"/>
            <w:noProof/>
          </w:rPr>
          <w:t xml:space="preserve">7.3 </w:t>
        </w:r>
        <w:r w:rsidRPr="001D6ECD">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_Toc428468303 \h </w:instrText>
        </w:r>
        <w:r>
          <w:rPr>
            <w:noProof/>
            <w:webHidden/>
          </w:rPr>
        </w:r>
        <w:r>
          <w:rPr>
            <w:noProof/>
            <w:webHidden/>
          </w:rPr>
          <w:fldChar w:fldCharType="separate"/>
        </w:r>
        <w:r>
          <w:rPr>
            <w:noProof/>
            <w:webHidden/>
          </w:rPr>
          <w:t>34</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04" w:history="1">
        <w:r w:rsidRPr="001D6ECD">
          <w:rPr>
            <w:rStyle w:val="a8"/>
            <w:noProof/>
          </w:rPr>
          <w:t xml:space="preserve">7.3.1 </w:t>
        </w:r>
        <w:r w:rsidRPr="001D6ECD">
          <w:rPr>
            <w:rStyle w:val="a8"/>
            <w:rFonts w:hint="eastAsia"/>
            <w:noProof/>
          </w:rPr>
          <w:t>期末指数投资按公允价值占基金资产净值比例大小排序的所有股票投资明细</w:t>
        </w:r>
        <w:r>
          <w:rPr>
            <w:noProof/>
            <w:webHidden/>
          </w:rPr>
          <w:tab/>
        </w:r>
        <w:r>
          <w:rPr>
            <w:noProof/>
            <w:webHidden/>
          </w:rPr>
          <w:fldChar w:fldCharType="begin"/>
        </w:r>
        <w:r>
          <w:rPr>
            <w:noProof/>
            <w:webHidden/>
          </w:rPr>
          <w:instrText xml:space="preserve"> PAGEREF _Toc428468304 \h </w:instrText>
        </w:r>
        <w:r>
          <w:rPr>
            <w:noProof/>
            <w:webHidden/>
          </w:rPr>
        </w:r>
        <w:r>
          <w:rPr>
            <w:noProof/>
            <w:webHidden/>
          </w:rPr>
          <w:fldChar w:fldCharType="separate"/>
        </w:r>
        <w:r>
          <w:rPr>
            <w:noProof/>
            <w:webHidden/>
          </w:rPr>
          <w:t>34</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05" w:history="1">
        <w:r w:rsidRPr="001D6ECD">
          <w:rPr>
            <w:rStyle w:val="a8"/>
            <w:noProof/>
          </w:rPr>
          <w:t xml:space="preserve">7.3.2 </w:t>
        </w:r>
        <w:r w:rsidRPr="001D6ECD">
          <w:rPr>
            <w:rStyle w:val="a8"/>
            <w:rFonts w:hint="eastAsia"/>
            <w:noProof/>
          </w:rPr>
          <w:t>期末积极投资按公允价值占基金资产净值比例大小排序的所有股票投资明细</w:t>
        </w:r>
        <w:r>
          <w:rPr>
            <w:noProof/>
            <w:webHidden/>
          </w:rPr>
          <w:tab/>
        </w:r>
        <w:r>
          <w:rPr>
            <w:noProof/>
            <w:webHidden/>
          </w:rPr>
          <w:fldChar w:fldCharType="begin"/>
        </w:r>
        <w:r>
          <w:rPr>
            <w:noProof/>
            <w:webHidden/>
          </w:rPr>
          <w:instrText xml:space="preserve"> PAGEREF _Toc428468305 \h </w:instrText>
        </w:r>
        <w:r>
          <w:rPr>
            <w:noProof/>
            <w:webHidden/>
          </w:rPr>
        </w:r>
        <w:r>
          <w:rPr>
            <w:noProof/>
            <w:webHidden/>
          </w:rPr>
          <w:fldChar w:fldCharType="separate"/>
        </w:r>
        <w:r>
          <w:rPr>
            <w:noProof/>
            <w:webHidden/>
          </w:rPr>
          <w:t>38</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06" w:history="1">
        <w:r w:rsidRPr="001D6ECD">
          <w:rPr>
            <w:rStyle w:val="a8"/>
            <w:noProof/>
          </w:rPr>
          <w:t>7.4</w:t>
        </w:r>
        <w:r w:rsidRPr="001D6ECD">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_Toc428468306 \h </w:instrText>
        </w:r>
        <w:r>
          <w:rPr>
            <w:noProof/>
            <w:webHidden/>
          </w:rPr>
        </w:r>
        <w:r>
          <w:rPr>
            <w:noProof/>
            <w:webHidden/>
          </w:rPr>
          <w:fldChar w:fldCharType="separate"/>
        </w:r>
        <w:r>
          <w:rPr>
            <w:noProof/>
            <w:webHidden/>
          </w:rPr>
          <w:t>38</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07" w:history="1">
        <w:r w:rsidRPr="001D6ECD">
          <w:rPr>
            <w:rStyle w:val="a8"/>
            <w:noProof/>
          </w:rPr>
          <w:t xml:space="preserve">7.5 </w:t>
        </w:r>
        <w:r w:rsidRPr="001D6ECD">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_Toc428468307 \h </w:instrText>
        </w:r>
        <w:r>
          <w:rPr>
            <w:noProof/>
            <w:webHidden/>
          </w:rPr>
        </w:r>
        <w:r>
          <w:rPr>
            <w:noProof/>
            <w:webHidden/>
          </w:rPr>
          <w:fldChar w:fldCharType="separate"/>
        </w:r>
        <w:r>
          <w:rPr>
            <w:noProof/>
            <w:webHidden/>
          </w:rPr>
          <w:t>40</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08" w:history="1">
        <w:r w:rsidRPr="001D6ECD">
          <w:rPr>
            <w:rStyle w:val="a8"/>
            <w:noProof/>
          </w:rPr>
          <w:t>7.6</w:t>
        </w:r>
        <w:r w:rsidRPr="001D6ECD">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_Toc428468308 \h </w:instrText>
        </w:r>
        <w:r>
          <w:rPr>
            <w:noProof/>
            <w:webHidden/>
          </w:rPr>
        </w:r>
        <w:r>
          <w:rPr>
            <w:noProof/>
            <w:webHidden/>
          </w:rPr>
          <w:fldChar w:fldCharType="separate"/>
        </w:r>
        <w:r>
          <w:rPr>
            <w:noProof/>
            <w:webHidden/>
          </w:rPr>
          <w:t>41</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09" w:history="1">
        <w:r w:rsidRPr="001D6ECD">
          <w:rPr>
            <w:rStyle w:val="a8"/>
            <w:noProof/>
          </w:rPr>
          <w:t xml:space="preserve">7.7 </w:t>
        </w:r>
        <w:r w:rsidRPr="001D6ECD">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_Toc428468309 \h </w:instrText>
        </w:r>
        <w:r>
          <w:rPr>
            <w:noProof/>
            <w:webHidden/>
          </w:rPr>
        </w:r>
        <w:r>
          <w:rPr>
            <w:noProof/>
            <w:webHidden/>
          </w:rPr>
          <w:fldChar w:fldCharType="separate"/>
        </w:r>
        <w:r>
          <w:rPr>
            <w:noProof/>
            <w:webHidden/>
          </w:rPr>
          <w:t>41</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10" w:history="1">
        <w:r w:rsidRPr="001D6ECD">
          <w:rPr>
            <w:rStyle w:val="a8"/>
            <w:noProof/>
          </w:rPr>
          <w:t xml:space="preserve">7.8 </w:t>
        </w:r>
        <w:r w:rsidRPr="001D6ECD">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_Toc428468310 \h </w:instrText>
        </w:r>
        <w:r>
          <w:rPr>
            <w:noProof/>
            <w:webHidden/>
          </w:rPr>
        </w:r>
        <w:r>
          <w:rPr>
            <w:noProof/>
            <w:webHidden/>
          </w:rPr>
          <w:fldChar w:fldCharType="separate"/>
        </w:r>
        <w:r>
          <w:rPr>
            <w:noProof/>
            <w:webHidden/>
          </w:rPr>
          <w:t>41</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11" w:history="1">
        <w:r w:rsidRPr="001D6ECD">
          <w:rPr>
            <w:rStyle w:val="a8"/>
            <w:noProof/>
          </w:rPr>
          <w:t xml:space="preserve">7.9 </w:t>
        </w:r>
        <w:r w:rsidRPr="001D6ECD">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_Toc428468311 \h </w:instrText>
        </w:r>
        <w:r>
          <w:rPr>
            <w:noProof/>
            <w:webHidden/>
          </w:rPr>
        </w:r>
        <w:r>
          <w:rPr>
            <w:noProof/>
            <w:webHidden/>
          </w:rPr>
          <w:fldChar w:fldCharType="separate"/>
        </w:r>
        <w:r>
          <w:rPr>
            <w:noProof/>
            <w:webHidden/>
          </w:rPr>
          <w:t>41</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12" w:history="1">
        <w:r w:rsidRPr="001D6ECD">
          <w:rPr>
            <w:rStyle w:val="a8"/>
            <w:noProof/>
          </w:rPr>
          <w:t xml:space="preserve">7.10 </w:t>
        </w:r>
        <w:r w:rsidRPr="001D6ECD">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_Toc428468312 \h </w:instrText>
        </w:r>
        <w:r>
          <w:rPr>
            <w:noProof/>
            <w:webHidden/>
          </w:rPr>
        </w:r>
        <w:r>
          <w:rPr>
            <w:noProof/>
            <w:webHidden/>
          </w:rPr>
          <w:fldChar w:fldCharType="separate"/>
        </w:r>
        <w:r>
          <w:rPr>
            <w:noProof/>
            <w:webHidden/>
          </w:rPr>
          <w:t>41</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13" w:history="1">
        <w:r w:rsidRPr="001D6ECD">
          <w:rPr>
            <w:rStyle w:val="a8"/>
            <w:noProof/>
          </w:rPr>
          <w:t>7.11</w:t>
        </w:r>
        <w:r w:rsidRPr="001D6ECD">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_Toc428468313 \h </w:instrText>
        </w:r>
        <w:r>
          <w:rPr>
            <w:noProof/>
            <w:webHidden/>
          </w:rPr>
        </w:r>
        <w:r>
          <w:rPr>
            <w:noProof/>
            <w:webHidden/>
          </w:rPr>
          <w:fldChar w:fldCharType="separate"/>
        </w:r>
        <w:r>
          <w:rPr>
            <w:noProof/>
            <w:webHidden/>
          </w:rPr>
          <w:t>41</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14" w:history="1">
        <w:r w:rsidRPr="001D6ECD">
          <w:rPr>
            <w:rStyle w:val="a8"/>
            <w:noProof/>
          </w:rPr>
          <w:t xml:space="preserve">7.12 </w:t>
        </w:r>
        <w:r w:rsidRPr="001D6ECD">
          <w:rPr>
            <w:rStyle w:val="a8"/>
            <w:rFonts w:hint="eastAsia"/>
            <w:noProof/>
          </w:rPr>
          <w:t>投资组合报告附注</w:t>
        </w:r>
        <w:r>
          <w:rPr>
            <w:noProof/>
            <w:webHidden/>
          </w:rPr>
          <w:tab/>
        </w:r>
        <w:r>
          <w:rPr>
            <w:noProof/>
            <w:webHidden/>
          </w:rPr>
          <w:fldChar w:fldCharType="begin"/>
        </w:r>
        <w:r>
          <w:rPr>
            <w:noProof/>
            <w:webHidden/>
          </w:rPr>
          <w:instrText xml:space="preserve"> PAGEREF _Toc428468314 \h </w:instrText>
        </w:r>
        <w:r>
          <w:rPr>
            <w:noProof/>
            <w:webHidden/>
          </w:rPr>
        </w:r>
        <w:r>
          <w:rPr>
            <w:noProof/>
            <w:webHidden/>
          </w:rPr>
          <w:fldChar w:fldCharType="separate"/>
        </w:r>
        <w:r>
          <w:rPr>
            <w:noProof/>
            <w:webHidden/>
          </w:rPr>
          <w:t>42</w:t>
        </w:r>
        <w:r>
          <w:rPr>
            <w:noProof/>
            <w:webHidden/>
          </w:rPr>
          <w:fldChar w:fldCharType="end"/>
        </w:r>
      </w:hyperlink>
    </w:p>
    <w:p w:rsidR="00A86D88" w:rsidRDefault="00A86D88">
      <w:pPr>
        <w:pStyle w:val="11"/>
        <w:rPr>
          <w:rFonts w:asciiTheme="minorHAnsi" w:eastAsiaTheme="minorEastAsia" w:hAnsiTheme="minorHAnsi" w:cstheme="minorBidi"/>
          <w:noProof/>
          <w:szCs w:val="22"/>
        </w:rPr>
      </w:pPr>
      <w:hyperlink w:anchor="_Toc428468315" w:history="1">
        <w:r w:rsidRPr="001D6ECD">
          <w:rPr>
            <w:rStyle w:val="a8"/>
            <w:b/>
            <w:bCs/>
            <w:noProof/>
          </w:rPr>
          <w:t xml:space="preserve">§8  </w:t>
        </w:r>
        <w:r w:rsidRPr="001D6ECD">
          <w:rPr>
            <w:rStyle w:val="a8"/>
            <w:rFonts w:hint="eastAsia"/>
            <w:b/>
            <w:bCs/>
            <w:noProof/>
          </w:rPr>
          <w:t>基金份额持有人信息</w:t>
        </w:r>
        <w:r>
          <w:rPr>
            <w:noProof/>
            <w:webHidden/>
          </w:rPr>
          <w:tab/>
        </w:r>
        <w:r>
          <w:rPr>
            <w:noProof/>
            <w:webHidden/>
          </w:rPr>
          <w:fldChar w:fldCharType="begin"/>
        </w:r>
        <w:r>
          <w:rPr>
            <w:noProof/>
            <w:webHidden/>
          </w:rPr>
          <w:instrText xml:space="preserve"> PAGEREF _Toc428468315 \h </w:instrText>
        </w:r>
        <w:r>
          <w:rPr>
            <w:noProof/>
            <w:webHidden/>
          </w:rPr>
        </w:r>
        <w:r>
          <w:rPr>
            <w:noProof/>
            <w:webHidden/>
          </w:rPr>
          <w:fldChar w:fldCharType="separate"/>
        </w:r>
        <w:r>
          <w:rPr>
            <w:noProof/>
            <w:webHidden/>
          </w:rPr>
          <w:t>43</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16" w:history="1">
        <w:r w:rsidRPr="001D6ECD">
          <w:rPr>
            <w:rStyle w:val="a8"/>
            <w:noProof/>
          </w:rPr>
          <w:t xml:space="preserve">8.1 </w:t>
        </w:r>
        <w:r w:rsidRPr="001D6ECD">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_Toc428468316 \h </w:instrText>
        </w:r>
        <w:r>
          <w:rPr>
            <w:noProof/>
            <w:webHidden/>
          </w:rPr>
        </w:r>
        <w:r>
          <w:rPr>
            <w:noProof/>
            <w:webHidden/>
          </w:rPr>
          <w:fldChar w:fldCharType="separate"/>
        </w:r>
        <w:r>
          <w:rPr>
            <w:noProof/>
            <w:webHidden/>
          </w:rPr>
          <w:t>43</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17" w:history="1">
        <w:r w:rsidRPr="001D6ECD">
          <w:rPr>
            <w:rStyle w:val="a8"/>
            <w:noProof/>
          </w:rPr>
          <w:t xml:space="preserve">8.2 </w:t>
        </w:r>
        <w:r w:rsidRPr="001D6ECD">
          <w:rPr>
            <w:rStyle w:val="a8"/>
            <w:rFonts w:hint="eastAsia"/>
            <w:noProof/>
          </w:rPr>
          <w:t>期末上市基金前十名持有人</w:t>
        </w:r>
        <w:r>
          <w:rPr>
            <w:noProof/>
            <w:webHidden/>
          </w:rPr>
          <w:tab/>
        </w:r>
        <w:r>
          <w:rPr>
            <w:noProof/>
            <w:webHidden/>
          </w:rPr>
          <w:fldChar w:fldCharType="begin"/>
        </w:r>
        <w:r>
          <w:rPr>
            <w:noProof/>
            <w:webHidden/>
          </w:rPr>
          <w:instrText xml:space="preserve"> PAGEREF _Toc428468317 \h </w:instrText>
        </w:r>
        <w:r>
          <w:rPr>
            <w:noProof/>
            <w:webHidden/>
          </w:rPr>
        </w:r>
        <w:r>
          <w:rPr>
            <w:noProof/>
            <w:webHidden/>
          </w:rPr>
          <w:fldChar w:fldCharType="separate"/>
        </w:r>
        <w:r>
          <w:rPr>
            <w:noProof/>
            <w:webHidden/>
          </w:rPr>
          <w:t>43</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18" w:history="1">
        <w:r w:rsidRPr="001D6ECD">
          <w:rPr>
            <w:rStyle w:val="a8"/>
            <w:noProof/>
          </w:rPr>
          <w:t xml:space="preserve">8.3 </w:t>
        </w:r>
        <w:r w:rsidRPr="001D6ECD">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_Toc428468318 \h </w:instrText>
        </w:r>
        <w:r>
          <w:rPr>
            <w:noProof/>
            <w:webHidden/>
          </w:rPr>
        </w:r>
        <w:r>
          <w:rPr>
            <w:noProof/>
            <w:webHidden/>
          </w:rPr>
          <w:fldChar w:fldCharType="separate"/>
        </w:r>
        <w:r>
          <w:rPr>
            <w:noProof/>
            <w:webHidden/>
          </w:rPr>
          <w:t>44</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19" w:history="1">
        <w:r w:rsidRPr="001D6ECD">
          <w:rPr>
            <w:rStyle w:val="a8"/>
            <w:noProof/>
          </w:rPr>
          <w:t>8.4</w:t>
        </w:r>
        <w:r w:rsidRPr="001D6ECD">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_Toc428468319 \h </w:instrText>
        </w:r>
        <w:r>
          <w:rPr>
            <w:noProof/>
            <w:webHidden/>
          </w:rPr>
        </w:r>
        <w:r>
          <w:rPr>
            <w:noProof/>
            <w:webHidden/>
          </w:rPr>
          <w:fldChar w:fldCharType="separate"/>
        </w:r>
        <w:r>
          <w:rPr>
            <w:noProof/>
            <w:webHidden/>
          </w:rPr>
          <w:t>44</w:t>
        </w:r>
        <w:r>
          <w:rPr>
            <w:noProof/>
            <w:webHidden/>
          </w:rPr>
          <w:fldChar w:fldCharType="end"/>
        </w:r>
      </w:hyperlink>
    </w:p>
    <w:p w:rsidR="00A86D88" w:rsidRDefault="00A86D88">
      <w:pPr>
        <w:pStyle w:val="11"/>
        <w:rPr>
          <w:rFonts w:asciiTheme="minorHAnsi" w:eastAsiaTheme="minorEastAsia" w:hAnsiTheme="minorHAnsi" w:cstheme="minorBidi"/>
          <w:noProof/>
          <w:szCs w:val="22"/>
        </w:rPr>
      </w:pPr>
      <w:hyperlink w:anchor="_Toc428468320" w:history="1">
        <w:r w:rsidRPr="001D6ECD">
          <w:rPr>
            <w:rStyle w:val="a8"/>
            <w:b/>
            <w:bCs/>
            <w:noProof/>
          </w:rPr>
          <w:t>§9</w:t>
        </w:r>
        <w:r w:rsidRPr="001D6ECD">
          <w:rPr>
            <w:rStyle w:val="a8"/>
            <w:rFonts w:hint="eastAsia"/>
            <w:b/>
            <w:bCs/>
            <w:noProof/>
          </w:rPr>
          <w:t>开放式基金份额变动</w:t>
        </w:r>
        <w:r>
          <w:rPr>
            <w:noProof/>
            <w:webHidden/>
          </w:rPr>
          <w:tab/>
        </w:r>
        <w:r>
          <w:rPr>
            <w:noProof/>
            <w:webHidden/>
          </w:rPr>
          <w:fldChar w:fldCharType="begin"/>
        </w:r>
        <w:r>
          <w:rPr>
            <w:noProof/>
            <w:webHidden/>
          </w:rPr>
          <w:instrText xml:space="preserve"> PAGEREF _Toc428468320 \h </w:instrText>
        </w:r>
        <w:r>
          <w:rPr>
            <w:noProof/>
            <w:webHidden/>
          </w:rPr>
        </w:r>
        <w:r>
          <w:rPr>
            <w:noProof/>
            <w:webHidden/>
          </w:rPr>
          <w:fldChar w:fldCharType="separate"/>
        </w:r>
        <w:r>
          <w:rPr>
            <w:noProof/>
            <w:webHidden/>
          </w:rPr>
          <w:t>45</w:t>
        </w:r>
        <w:r>
          <w:rPr>
            <w:noProof/>
            <w:webHidden/>
          </w:rPr>
          <w:fldChar w:fldCharType="end"/>
        </w:r>
      </w:hyperlink>
    </w:p>
    <w:p w:rsidR="00A86D88" w:rsidRDefault="00A86D88">
      <w:pPr>
        <w:pStyle w:val="11"/>
        <w:rPr>
          <w:rFonts w:asciiTheme="minorHAnsi" w:eastAsiaTheme="minorEastAsia" w:hAnsiTheme="minorHAnsi" w:cstheme="minorBidi"/>
          <w:noProof/>
          <w:szCs w:val="22"/>
        </w:rPr>
      </w:pPr>
      <w:hyperlink w:anchor="_Toc428468321" w:history="1">
        <w:r w:rsidRPr="001D6ECD">
          <w:rPr>
            <w:rStyle w:val="a8"/>
            <w:b/>
            <w:bCs/>
            <w:noProof/>
          </w:rPr>
          <w:t xml:space="preserve">§10  </w:t>
        </w:r>
        <w:r w:rsidRPr="001D6ECD">
          <w:rPr>
            <w:rStyle w:val="a8"/>
            <w:rFonts w:hint="eastAsia"/>
            <w:b/>
            <w:bCs/>
            <w:noProof/>
          </w:rPr>
          <w:t>重大事件揭示</w:t>
        </w:r>
        <w:r>
          <w:rPr>
            <w:noProof/>
            <w:webHidden/>
          </w:rPr>
          <w:tab/>
        </w:r>
        <w:r>
          <w:rPr>
            <w:noProof/>
            <w:webHidden/>
          </w:rPr>
          <w:fldChar w:fldCharType="begin"/>
        </w:r>
        <w:r>
          <w:rPr>
            <w:noProof/>
            <w:webHidden/>
          </w:rPr>
          <w:instrText xml:space="preserve"> PAGEREF _Toc428468321 \h </w:instrText>
        </w:r>
        <w:r>
          <w:rPr>
            <w:noProof/>
            <w:webHidden/>
          </w:rPr>
        </w:r>
        <w:r>
          <w:rPr>
            <w:noProof/>
            <w:webHidden/>
          </w:rPr>
          <w:fldChar w:fldCharType="separate"/>
        </w:r>
        <w:r>
          <w:rPr>
            <w:noProof/>
            <w:webHidden/>
          </w:rPr>
          <w:t>45</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22" w:history="1">
        <w:r w:rsidRPr="001D6ECD">
          <w:rPr>
            <w:rStyle w:val="a8"/>
            <w:noProof/>
          </w:rPr>
          <w:t xml:space="preserve">10.1 </w:t>
        </w:r>
        <w:r w:rsidRPr="001D6ECD">
          <w:rPr>
            <w:rStyle w:val="a8"/>
            <w:rFonts w:hint="eastAsia"/>
            <w:noProof/>
          </w:rPr>
          <w:t>基金份额持有人大会决议</w:t>
        </w:r>
        <w:r>
          <w:rPr>
            <w:noProof/>
            <w:webHidden/>
          </w:rPr>
          <w:tab/>
        </w:r>
        <w:r>
          <w:rPr>
            <w:noProof/>
            <w:webHidden/>
          </w:rPr>
          <w:fldChar w:fldCharType="begin"/>
        </w:r>
        <w:r>
          <w:rPr>
            <w:noProof/>
            <w:webHidden/>
          </w:rPr>
          <w:instrText xml:space="preserve"> PAGEREF _Toc428468322 \h </w:instrText>
        </w:r>
        <w:r>
          <w:rPr>
            <w:noProof/>
            <w:webHidden/>
          </w:rPr>
        </w:r>
        <w:r>
          <w:rPr>
            <w:noProof/>
            <w:webHidden/>
          </w:rPr>
          <w:fldChar w:fldCharType="separate"/>
        </w:r>
        <w:r>
          <w:rPr>
            <w:noProof/>
            <w:webHidden/>
          </w:rPr>
          <w:t>45</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23" w:history="1">
        <w:r w:rsidRPr="001D6ECD">
          <w:rPr>
            <w:rStyle w:val="a8"/>
            <w:noProof/>
          </w:rPr>
          <w:t xml:space="preserve">10.2 </w:t>
        </w:r>
        <w:r w:rsidRPr="001D6ECD">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_Toc428468323 \h </w:instrText>
        </w:r>
        <w:r>
          <w:rPr>
            <w:noProof/>
            <w:webHidden/>
          </w:rPr>
        </w:r>
        <w:r>
          <w:rPr>
            <w:noProof/>
            <w:webHidden/>
          </w:rPr>
          <w:fldChar w:fldCharType="separate"/>
        </w:r>
        <w:r>
          <w:rPr>
            <w:noProof/>
            <w:webHidden/>
          </w:rPr>
          <w:t>45</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24" w:history="1">
        <w:r w:rsidRPr="001D6ECD">
          <w:rPr>
            <w:rStyle w:val="a8"/>
            <w:noProof/>
          </w:rPr>
          <w:t xml:space="preserve">10.3 </w:t>
        </w:r>
        <w:r w:rsidRPr="001D6ECD">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_Toc428468324 \h </w:instrText>
        </w:r>
        <w:r>
          <w:rPr>
            <w:noProof/>
            <w:webHidden/>
          </w:rPr>
        </w:r>
        <w:r>
          <w:rPr>
            <w:noProof/>
            <w:webHidden/>
          </w:rPr>
          <w:fldChar w:fldCharType="separate"/>
        </w:r>
        <w:r>
          <w:rPr>
            <w:noProof/>
            <w:webHidden/>
          </w:rPr>
          <w:t>45</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25" w:history="1">
        <w:r w:rsidRPr="001D6ECD">
          <w:rPr>
            <w:rStyle w:val="a8"/>
            <w:noProof/>
          </w:rPr>
          <w:t xml:space="preserve">10.4 </w:t>
        </w:r>
        <w:r w:rsidRPr="001D6ECD">
          <w:rPr>
            <w:rStyle w:val="a8"/>
            <w:rFonts w:hint="eastAsia"/>
            <w:noProof/>
          </w:rPr>
          <w:t>基金投资策略的改变</w:t>
        </w:r>
        <w:r>
          <w:rPr>
            <w:noProof/>
            <w:webHidden/>
          </w:rPr>
          <w:tab/>
        </w:r>
        <w:r>
          <w:rPr>
            <w:noProof/>
            <w:webHidden/>
          </w:rPr>
          <w:fldChar w:fldCharType="begin"/>
        </w:r>
        <w:r>
          <w:rPr>
            <w:noProof/>
            <w:webHidden/>
          </w:rPr>
          <w:instrText xml:space="preserve"> PAGEREF _Toc428468325 \h </w:instrText>
        </w:r>
        <w:r>
          <w:rPr>
            <w:noProof/>
            <w:webHidden/>
          </w:rPr>
        </w:r>
        <w:r>
          <w:rPr>
            <w:noProof/>
            <w:webHidden/>
          </w:rPr>
          <w:fldChar w:fldCharType="separate"/>
        </w:r>
        <w:r>
          <w:rPr>
            <w:noProof/>
            <w:webHidden/>
          </w:rPr>
          <w:t>46</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26" w:history="1">
        <w:r w:rsidRPr="001D6ECD">
          <w:rPr>
            <w:rStyle w:val="a8"/>
            <w:noProof/>
          </w:rPr>
          <w:t>10.5</w:t>
        </w:r>
        <w:r w:rsidRPr="001D6ECD">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_Toc428468326 \h </w:instrText>
        </w:r>
        <w:r>
          <w:rPr>
            <w:noProof/>
            <w:webHidden/>
          </w:rPr>
        </w:r>
        <w:r>
          <w:rPr>
            <w:noProof/>
            <w:webHidden/>
          </w:rPr>
          <w:fldChar w:fldCharType="separate"/>
        </w:r>
        <w:r>
          <w:rPr>
            <w:noProof/>
            <w:webHidden/>
          </w:rPr>
          <w:t>46</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27" w:history="1">
        <w:r w:rsidRPr="001D6ECD">
          <w:rPr>
            <w:rStyle w:val="a8"/>
            <w:noProof/>
          </w:rPr>
          <w:t>10.6</w:t>
        </w:r>
        <w:r w:rsidRPr="001D6ECD">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_Toc428468327 \h </w:instrText>
        </w:r>
        <w:r>
          <w:rPr>
            <w:noProof/>
            <w:webHidden/>
          </w:rPr>
        </w:r>
        <w:r>
          <w:rPr>
            <w:noProof/>
            <w:webHidden/>
          </w:rPr>
          <w:fldChar w:fldCharType="separate"/>
        </w:r>
        <w:r>
          <w:rPr>
            <w:noProof/>
            <w:webHidden/>
          </w:rPr>
          <w:t>46</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28" w:history="1">
        <w:r w:rsidRPr="001D6ECD">
          <w:rPr>
            <w:rStyle w:val="a8"/>
            <w:noProof/>
          </w:rPr>
          <w:t xml:space="preserve">10.7 </w:t>
        </w:r>
        <w:r w:rsidRPr="001D6ECD">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_Toc428468328 \h </w:instrText>
        </w:r>
        <w:r>
          <w:rPr>
            <w:noProof/>
            <w:webHidden/>
          </w:rPr>
        </w:r>
        <w:r>
          <w:rPr>
            <w:noProof/>
            <w:webHidden/>
          </w:rPr>
          <w:fldChar w:fldCharType="separate"/>
        </w:r>
        <w:r>
          <w:rPr>
            <w:noProof/>
            <w:webHidden/>
          </w:rPr>
          <w:t>46</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29" w:history="1">
        <w:r w:rsidRPr="001D6ECD">
          <w:rPr>
            <w:rStyle w:val="a8"/>
            <w:noProof/>
          </w:rPr>
          <w:t xml:space="preserve">10.8 </w:t>
        </w:r>
        <w:r w:rsidRPr="001D6ECD">
          <w:rPr>
            <w:rStyle w:val="a8"/>
            <w:rFonts w:hint="eastAsia"/>
            <w:noProof/>
          </w:rPr>
          <w:t>其他重大事件</w:t>
        </w:r>
        <w:r>
          <w:rPr>
            <w:noProof/>
            <w:webHidden/>
          </w:rPr>
          <w:tab/>
        </w:r>
        <w:r>
          <w:rPr>
            <w:noProof/>
            <w:webHidden/>
          </w:rPr>
          <w:fldChar w:fldCharType="begin"/>
        </w:r>
        <w:r>
          <w:rPr>
            <w:noProof/>
            <w:webHidden/>
          </w:rPr>
          <w:instrText xml:space="preserve"> PAGEREF _Toc428468329 \h </w:instrText>
        </w:r>
        <w:r>
          <w:rPr>
            <w:noProof/>
            <w:webHidden/>
          </w:rPr>
        </w:r>
        <w:r>
          <w:rPr>
            <w:noProof/>
            <w:webHidden/>
          </w:rPr>
          <w:fldChar w:fldCharType="separate"/>
        </w:r>
        <w:r>
          <w:rPr>
            <w:noProof/>
            <w:webHidden/>
          </w:rPr>
          <w:t>46</w:t>
        </w:r>
        <w:r>
          <w:rPr>
            <w:noProof/>
            <w:webHidden/>
          </w:rPr>
          <w:fldChar w:fldCharType="end"/>
        </w:r>
      </w:hyperlink>
    </w:p>
    <w:p w:rsidR="00A86D88" w:rsidRDefault="00A86D88">
      <w:pPr>
        <w:pStyle w:val="11"/>
        <w:rPr>
          <w:rFonts w:asciiTheme="minorHAnsi" w:eastAsiaTheme="minorEastAsia" w:hAnsiTheme="minorHAnsi" w:cstheme="minorBidi"/>
          <w:noProof/>
          <w:szCs w:val="22"/>
        </w:rPr>
      </w:pPr>
      <w:hyperlink w:anchor="_Toc428468330" w:history="1">
        <w:r w:rsidRPr="001D6ECD">
          <w:rPr>
            <w:rStyle w:val="a8"/>
            <w:b/>
            <w:bCs/>
            <w:noProof/>
          </w:rPr>
          <w:t xml:space="preserve">§11  </w:t>
        </w:r>
        <w:r w:rsidRPr="001D6ECD">
          <w:rPr>
            <w:rStyle w:val="a8"/>
            <w:rFonts w:hint="eastAsia"/>
            <w:b/>
            <w:bCs/>
            <w:noProof/>
          </w:rPr>
          <w:t>备查文件目录</w:t>
        </w:r>
        <w:r>
          <w:rPr>
            <w:noProof/>
            <w:webHidden/>
          </w:rPr>
          <w:tab/>
        </w:r>
        <w:r>
          <w:rPr>
            <w:noProof/>
            <w:webHidden/>
          </w:rPr>
          <w:fldChar w:fldCharType="begin"/>
        </w:r>
        <w:r>
          <w:rPr>
            <w:noProof/>
            <w:webHidden/>
          </w:rPr>
          <w:instrText xml:space="preserve"> PAGEREF _Toc428468330 \h </w:instrText>
        </w:r>
        <w:r>
          <w:rPr>
            <w:noProof/>
            <w:webHidden/>
          </w:rPr>
        </w:r>
        <w:r>
          <w:rPr>
            <w:noProof/>
            <w:webHidden/>
          </w:rPr>
          <w:fldChar w:fldCharType="separate"/>
        </w:r>
        <w:r>
          <w:rPr>
            <w:noProof/>
            <w:webHidden/>
          </w:rPr>
          <w:t>47</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31" w:history="1">
        <w:r w:rsidRPr="001D6ECD">
          <w:rPr>
            <w:rStyle w:val="a8"/>
            <w:noProof/>
          </w:rPr>
          <w:t xml:space="preserve">11.1 </w:t>
        </w:r>
        <w:r w:rsidRPr="001D6ECD">
          <w:rPr>
            <w:rStyle w:val="a8"/>
            <w:rFonts w:hint="eastAsia"/>
            <w:noProof/>
          </w:rPr>
          <w:t>备查文件目录</w:t>
        </w:r>
        <w:r>
          <w:rPr>
            <w:noProof/>
            <w:webHidden/>
          </w:rPr>
          <w:tab/>
        </w:r>
        <w:r>
          <w:rPr>
            <w:noProof/>
            <w:webHidden/>
          </w:rPr>
          <w:fldChar w:fldCharType="begin"/>
        </w:r>
        <w:r>
          <w:rPr>
            <w:noProof/>
            <w:webHidden/>
          </w:rPr>
          <w:instrText xml:space="preserve"> PAGEREF _Toc428468331 \h </w:instrText>
        </w:r>
        <w:r>
          <w:rPr>
            <w:noProof/>
            <w:webHidden/>
          </w:rPr>
        </w:r>
        <w:r>
          <w:rPr>
            <w:noProof/>
            <w:webHidden/>
          </w:rPr>
          <w:fldChar w:fldCharType="separate"/>
        </w:r>
        <w:r>
          <w:rPr>
            <w:noProof/>
            <w:webHidden/>
          </w:rPr>
          <w:t>47</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32" w:history="1">
        <w:r w:rsidRPr="001D6ECD">
          <w:rPr>
            <w:rStyle w:val="a8"/>
            <w:noProof/>
          </w:rPr>
          <w:t xml:space="preserve">11.2 </w:t>
        </w:r>
        <w:r w:rsidRPr="001D6ECD">
          <w:rPr>
            <w:rStyle w:val="a8"/>
            <w:rFonts w:hint="eastAsia"/>
            <w:noProof/>
          </w:rPr>
          <w:t>存放地点</w:t>
        </w:r>
        <w:r>
          <w:rPr>
            <w:noProof/>
            <w:webHidden/>
          </w:rPr>
          <w:tab/>
        </w:r>
        <w:r>
          <w:rPr>
            <w:noProof/>
            <w:webHidden/>
          </w:rPr>
          <w:fldChar w:fldCharType="begin"/>
        </w:r>
        <w:r>
          <w:rPr>
            <w:noProof/>
            <w:webHidden/>
          </w:rPr>
          <w:instrText xml:space="preserve"> PAGEREF _Toc428468332 \h </w:instrText>
        </w:r>
        <w:r>
          <w:rPr>
            <w:noProof/>
            <w:webHidden/>
          </w:rPr>
        </w:r>
        <w:r>
          <w:rPr>
            <w:noProof/>
            <w:webHidden/>
          </w:rPr>
          <w:fldChar w:fldCharType="separate"/>
        </w:r>
        <w:r>
          <w:rPr>
            <w:noProof/>
            <w:webHidden/>
          </w:rPr>
          <w:t>47</w:t>
        </w:r>
        <w:r>
          <w:rPr>
            <w:noProof/>
            <w:webHidden/>
          </w:rPr>
          <w:fldChar w:fldCharType="end"/>
        </w:r>
      </w:hyperlink>
    </w:p>
    <w:p w:rsidR="00A86D88" w:rsidRDefault="00A86D88">
      <w:pPr>
        <w:pStyle w:val="22"/>
        <w:rPr>
          <w:rFonts w:asciiTheme="minorHAnsi" w:eastAsiaTheme="minorEastAsia" w:hAnsiTheme="minorHAnsi" w:cstheme="minorBidi"/>
          <w:noProof/>
          <w:kern w:val="2"/>
          <w:szCs w:val="22"/>
        </w:rPr>
      </w:pPr>
      <w:hyperlink w:anchor="_Toc428468333" w:history="1">
        <w:r w:rsidRPr="001D6ECD">
          <w:rPr>
            <w:rStyle w:val="a8"/>
            <w:noProof/>
          </w:rPr>
          <w:t xml:space="preserve">11.3 </w:t>
        </w:r>
        <w:r w:rsidRPr="001D6ECD">
          <w:rPr>
            <w:rStyle w:val="a8"/>
            <w:rFonts w:hint="eastAsia"/>
            <w:noProof/>
          </w:rPr>
          <w:t>查阅方式</w:t>
        </w:r>
        <w:r>
          <w:rPr>
            <w:noProof/>
            <w:webHidden/>
          </w:rPr>
          <w:tab/>
        </w:r>
        <w:r>
          <w:rPr>
            <w:noProof/>
            <w:webHidden/>
          </w:rPr>
          <w:fldChar w:fldCharType="begin"/>
        </w:r>
        <w:r>
          <w:rPr>
            <w:noProof/>
            <w:webHidden/>
          </w:rPr>
          <w:instrText xml:space="preserve"> PAGEREF _Toc428468333 \h </w:instrText>
        </w:r>
        <w:r>
          <w:rPr>
            <w:noProof/>
            <w:webHidden/>
          </w:rPr>
        </w:r>
        <w:r>
          <w:rPr>
            <w:noProof/>
            <w:webHidden/>
          </w:rPr>
          <w:fldChar w:fldCharType="separate"/>
        </w:r>
        <w:r>
          <w:rPr>
            <w:noProof/>
            <w:webHidden/>
          </w:rPr>
          <w:t>47</w:t>
        </w:r>
        <w:r>
          <w:rPr>
            <w:noProof/>
            <w:webHidden/>
          </w:rPr>
          <w:fldChar w:fldCharType="end"/>
        </w:r>
      </w:hyperlink>
    </w:p>
    <w:p w:rsidR="001548F9" w:rsidRPr="00035D71" w:rsidRDefault="00281487" w:rsidP="00573BC0">
      <w:pPr>
        <w:autoSpaceDE w:val="0"/>
        <w:autoSpaceDN w:val="0"/>
        <w:adjustRightInd w:val="0"/>
        <w:spacing w:before="29" w:line="288" w:lineRule="auto"/>
        <w:ind w:left="15"/>
        <w:jc w:val="center"/>
        <w:rPr>
          <w:b/>
          <w:color w:val="000000"/>
          <w:kern w:val="0"/>
          <w:sz w:val="24"/>
        </w:rPr>
      </w:pPr>
      <w:r w:rsidRPr="00573BC0">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1D1F59">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28468273"/>
      <w:r w:rsidRPr="00035D71">
        <w:rPr>
          <w:b/>
          <w:bCs/>
          <w:szCs w:val="24"/>
          <w:lang w:val="en-US"/>
        </w:rPr>
        <w:lastRenderedPageBreak/>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28468274"/>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rsidR="001548F9" w:rsidRPr="00035D71" w:rsidRDefault="001548F9" w:rsidP="0048308E">
            <w:pPr>
              <w:spacing w:before="29" w:line="288" w:lineRule="auto"/>
              <w:jc w:val="center"/>
              <w:rPr>
                <w:sz w:val="24"/>
              </w:rPr>
            </w:pPr>
            <w:r w:rsidRPr="00035D71">
              <w:rPr>
                <w:sz w:val="24"/>
              </w:rPr>
              <w:t>上证</w:t>
            </w:r>
            <w:r w:rsidRPr="00035D71">
              <w:rPr>
                <w:sz w:val="24"/>
              </w:rPr>
              <w:t>180</w:t>
            </w:r>
            <w:r w:rsidRPr="00035D71">
              <w:rPr>
                <w:sz w:val="24"/>
              </w:rPr>
              <w:t>公司治理交易型开放式指数证券投资基金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交银上证</w:t>
            </w:r>
            <w:r w:rsidRPr="00035D71">
              <w:rPr>
                <w:sz w:val="24"/>
              </w:rPr>
              <w:t>180</w:t>
            </w:r>
            <w:r w:rsidRPr="00035D71">
              <w:rPr>
                <w:sz w:val="24"/>
              </w:rPr>
              <w:t>公司治理</w:t>
            </w:r>
            <w:r w:rsidRPr="00035D71">
              <w:rPr>
                <w:sz w:val="24"/>
              </w:rPr>
              <w:t>ETF</w:t>
            </w:r>
          </w:p>
        </w:tc>
      </w:tr>
      <w:tr w:rsidR="00C30378" w:rsidRPr="00C30378" w:rsidTr="00C30378">
        <w:tc>
          <w:tcPr>
            <w:tcW w:w="3647" w:type="dxa"/>
          </w:tcPr>
          <w:p w:rsidR="00C30378" w:rsidRPr="00FA19BB" w:rsidRDefault="00C30378" w:rsidP="00C30378">
            <w:pPr>
              <w:spacing w:before="29" w:line="288" w:lineRule="auto"/>
              <w:rPr>
                <w:szCs w:val="21"/>
              </w:rPr>
            </w:pPr>
            <w:r w:rsidRPr="00C30378">
              <w:rPr>
                <w:rFonts w:hint="eastAsia"/>
                <w:sz w:val="24"/>
              </w:rPr>
              <w:t>场内简称</w:t>
            </w:r>
          </w:p>
        </w:tc>
        <w:tc>
          <w:tcPr>
            <w:tcW w:w="5351" w:type="dxa"/>
            <w:vAlign w:val="center"/>
          </w:tcPr>
          <w:p w:rsidR="00C30378" w:rsidRPr="00C30378" w:rsidRDefault="00C30378" w:rsidP="00C30378">
            <w:pPr>
              <w:spacing w:before="29" w:line="288" w:lineRule="auto"/>
              <w:jc w:val="center"/>
              <w:rPr>
                <w:sz w:val="24"/>
              </w:rPr>
            </w:pPr>
            <w:r w:rsidRPr="00C30378">
              <w:rPr>
                <w:rFonts w:hint="eastAsia"/>
                <w:sz w:val="24"/>
              </w:rPr>
              <w:t>治理</w:t>
            </w:r>
            <w:r w:rsidRPr="00C30378">
              <w:rPr>
                <w:rFonts w:hint="eastAsia"/>
                <w:sz w:val="24"/>
              </w:rPr>
              <w:t>ETF</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510010</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510010</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rsidR="00C30378" w:rsidRPr="00035D71" w:rsidRDefault="00C30378" w:rsidP="0048308E">
            <w:pPr>
              <w:spacing w:before="29" w:line="288" w:lineRule="auto"/>
              <w:jc w:val="center"/>
              <w:rPr>
                <w:sz w:val="24"/>
              </w:rPr>
            </w:pPr>
            <w:r w:rsidRPr="00035D71">
              <w:rPr>
                <w:sz w:val="24"/>
              </w:rPr>
              <w:t>交易型开放式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rsidR="00C30378" w:rsidRPr="00035D71" w:rsidRDefault="00C30378" w:rsidP="0048308E">
            <w:pPr>
              <w:spacing w:before="29" w:line="288" w:lineRule="auto"/>
              <w:jc w:val="center"/>
              <w:rPr>
                <w:sz w:val="24"/>
              </w:rPr>
            </w:pPr>
            <w:r w:rsidRPr="00035D71">
              <w:rPr>
                <w:sz w:val="24"/>
              </w:rPr>
              <w:t>2009</w:t>
            </w:r>
            <w:r w:rsidRPr="00035D71">
              <w:rPr>
                <w:sz w:val="24"/>
              </w:rPr>
              <w:t>年</w:t>
            </w:r>
            <w:r w:rsidRPr="00035D71">
              <w:rPr>
                <w:sz w:val="24"/>
              </w:rPr>
              <w:t>9</w:t>
            </w:r>
            <w:r w:rsidRPr="00035D71">
              <w:rPr>
                <w:sz w:val="24"/>
              </w:rPr>
              <w:t>月</w:t>
            </w:r>
            <w:r w:rsidRPr="00035D71">
              <w:rPr>
                <w:sz w:val="24"/>
              </w:rPr>
              <w:t>25</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rsidR="00C30378" w:rsidRPr="00035D71" w:rsidRDefault="00C30378" w:rsidP="0048308E">
            <w:pPr>
              <w:spacing w:before="29" w:line="288" w:lineRule="auto"/>
              <w:jc w:val="center"/>
              <w:rPr>
                <w:sz w:val="24"/>
              </w:rPr>
            </w:pPr>
            <w:r w:rsidRPr="00035D71">
              <w:rPr>
                <w:sz w:val="24"/>
              </w:rPr>
              <w:t>977,524,362</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rsidR="00C30378" w:rsidRPr="00035D71" w:rsidRDefault="00C30378" w:rsidP="0048308E">
            <w:pPr>
              <w:spacing w:before="29" w:line="288" w:lineRule="auto"/>
              <w:jc w:val="center"/>
              <w:rPr>
                <w:sz w:val="24"/>
              </w:rPr>
            </w:pPr>
            <w:r w:rsidRPr="00035D71">
              <w:rPr>
                <w:sz w:val="24"/>
              </w:rPr>
              <w:t>不定期</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基金份额上市的证券交易所</w:t>
            </w:r>
          </w:p>
        </w:tc>
        <w:tc>
          <w:tcPr>
            <w:tcW w:w="5351" w:type="dxa"/>
            <w:vAlign w:val="center"/>
          </w:tcPr>
          <w:p w:rsidR="00C30378" w:rsidRPr="00035D71" w:rsidRDefault="00C30378" w:rsidP="0048308E">
            <w:pPr>
              <w:spacing w:before="29" w:line="288" w:lineRule="auto"/>
              <w:jc w:val="center"/>
              <w:rPr>
                <w:sz w:val="24"/>
              </w:rPr>
            </w:pPr>
            <w:r w:rsidRPr="00035D71">
              <w:rPr>
                <w:sz w:val="24"/>
              </w:rPr>
              <w:t>上海证券交易所</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上市日期</w:t>
            </w:r>
          </w:p>
        </w:tc>
        <w:tc>
          <w:tcPr>
            <w:tcW w:w="5351" w:type="dxa"/>
            <w:vAlign w:val="center"/>
          </w:tcPr>
          <w:p w:rsidR="00C30378" w:rsidRPr="00035D71" w:rsidRDefault="00C30378" w:rsidP="0048308E">
            <w:pPr>
              <w:spacing w:before="29" w:line="288" w:lineRule="auto"/>
              <w:jc w:val="center"/>
              <w:rPr>
                <w:sz w:val="24"/>
              </w:rPr>
            </w:pPr>
            <w:r w:rsidRPr="00035D71">
              <w:rPr>
                <w:sz w:val="24"/>
              </w:rPr>
              <w:t>2009</w:t>
            </w:r>
            <w:r w:rsidRPr="00035D71">
              <w:rPr>
                <w:sz w:val="24"/>
              </w:rPr>
              <w:t>年</w:t>
            </w:r>
            <w:r w:rsidRPr="00035D71">
              <w:rPr>
                <w:sz w:val="24"/>
              </w:rPr>
              <w:t>12</w:t>
            </w:r>
            <w:r w:rsidRPr="00035D71">
              <w:rPr>
                <w:sz w:val="24"/>
              </w:rPr>
              <w:t>月</w:t>
            </w:r>
            <w:r w:rsidRPr="00035D71">
              <w:rPr>
                <w:sz w:val="24"/>
              </w:rPr>
              <w:t>15</w:t>
            </w:r>
            <w:r w:rsidRPr="00035D71">
              <w:rPr>
                <w:sz w:val="24"/>
              </w:rPr>
              <w:t>日</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注：本表所列的基金主代码</w:t>
      </w:r>
      <w:r w:rsidRPr="00035D71">
        <w:rPr>
          <w:kern w:val="0"/>
          <w:sz w:val="24"/>
        </w:rPr>
        <w:t>510010</w:t>
      </w:r>
      <w:r w:rsidRPr="00035D71">
        <w:rPr>
          <w:kern w:val="0"/>
          <w:sz w:val="24"/>
        </w:rPr>
        <w:t>为本基金二级市场交易代码，本基金一级市场申购赎回代码为</w:t>
      </w:r>
      <w:r w:rsidRPr="00035D71">
        <w:rPr>
          <w:kern w:val="0"/>
          <w:sz w:val="24"/>
        </w:rPr>
        <w:t>510011</w:t>
      </w:r>
      <w:r w:rsidRPr="00035D71">
        <w:rPr>
          <w:kern w:val="0"/>
          <w:sz w:val="24"/>
        </w:rPr>
        <w:t>。</w:t>
      </w:r>
    </w:p>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28468275"/>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紧密跟踪标的指数，追求跟踪偏离度与跟踪误差最小化。</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本基金采用完全复制法，跟踪上证</w:t>
            </w:r>
            <w:r w:rsidRPr="00035D71">
              <w:rPr>
                <w:sz w:val="24"/>
              </w:rPr>
              <w:t>180</w:t>
            </w:r>
            <w:r w:rsidRPr="00035D71">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上证</w:t>
            </w:r>
            <w:r w:rsidRPr="00035D71">
              <w:rPr>
                <w:sz w:val="24"/>
              </w:rPr>
              <w:t>180</w:t>
            </w:r>
            <w:r w:rsidRPr="00035D71">
              <w:rPr>
                <w:sz w:val="24"/>
              </w:rPr>
              <w:t>公司治理指数</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28468276"/>
      <w:r w:rsidRPr="00035D71">
        <w:rPr>
          <w:rFonts w:ascii="Times New Roman" w:hAnsi="Times New Roman"/>
          <w:kern w:val="0"/>
          <w:szCs w:val="24"/>
        </w:rPr>
        <w:lastRenderedPageBreak/>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F9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DE4C18" w:rsidP="0048308E">
            <w:pPr>
              <w:autoSpaceDE w:val="0"/>
              <w:autoSpaceDN w:val="0"/>
              <w:adjustRightInd w:val="0"/>
              <w:spacing w:before="29" w:line="288" w:lineRule="auto"/>
              <w:ind w:left="15"/>
              <w:jc w:val="center"/>
              <w:rPr>
                <w:color w:val="000000"/>
                <w:kern w:val="0"/>
                <w:sz w:val="24"/>
              </w:rPr>
            </w:pPr>
            <w:r w:rsidRPr="00656812">
              <w:rPr>
                <w:rFonts w:hint="eastAsia"/>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刘士余</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28468277"/>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28468278"/>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1D1F59">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28468279"/>
      <w:r w:rsidRPr="00035D71">
        <w:rPr>
          <w:b/>
          <w:bCs/>
          <w:szCs w:val="24"/>
          <w:lang w:val="en-US"/>
        </w:rPr>
        <w:t xml:space="preserve">§3  </w:t>
      </w:r>
      <w:r w:rsidRPr="00035D71">
        <w:rPr>
          <w:b/>
          <w:bCs/>
          <w:szCs w:val="24"/>
          <w:lang w:val="en-US"/>
        </w:rPr>
        <w:t>主要财务指标和基金净值表现</w:t>
      </w:r>
      <w:bookmarkEnd w:id="14"/>
      <w:bookmarkEnd w:id="17"/>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28468280"/>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lastRenderedPageBreak/>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615,580,159.40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341,876,244.49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0.2295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19.52%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17.49%</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349,233,159.74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0.357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1,227,362,634.97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1.256</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39.78%</w:t>
            </w:r>
          </w:p>
        </w:tc>
      </w:tr>
    </w:tbl>
    <w:bookmarkEnd w:id="15"/>
    <w:bookmarkEnd w:id="16"/>
    <w:p w:rsidR="001C071E" w:rsidRDefault="00606B2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28468281"/>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1C071E">
        <w:tc>
          <w:tcPr>
            <w:tcW w:w="1497" w:type="dxa"/>
            <w:vAlign w:val="center"/>
          </w:tcPr>
          <w:p w:rsidR="001C071E" w:rsidRDefault="00606B24">
            <w:pPr>
              <w:jc w:val="left"/>
            </w:pPr>
            <w:r>
              <w:rPr>
                <w:color w:val="000000"/>
                <w:sz w:val="24"/>
              </w:rPr>
              <w:t>过去一个月</w:t>
            </w:r>
          </w:p>
        </w:tc>
        <w:tc>
          <w:tcPr>
            <w:tcW w:w="1251" w:type="dxa"/>
            <w:vAlign w:val="center"/>
          </w:tcPr>
          <w:p w:rsidR="001C071E" w:rsidRDefault="00606B24">
            <w:pPr>
              <w:jc w:val="center"/>
            </w:pPr>
            <w:r>
              <w:rPr>
                <w:color w:val="000000"/>
                <w:sz w:val="24"/>
              </w:rPr>
              <w:t>-7.71%</w:t>
            </w:r>
          </w:p>
        </w:tc>
        <w:tc>
          <w:tcPr>
            <w:tcW w:w="1250" w:type="dxa"/>
            <w:vAlign w:val="center"/>
          </w:tcPr>
          <w:p w:rsidR="001C071E" w:rsidRDefault="00606B24">
            <w:pPr>
              <w:jc w:val="center"/>
            </w:pPr>
            <w:r>
              <w:rPr>
                <w:color w:val="000000"/>
                <w:sz w:val="24"/>
              </w:rPr>
              <w:t>3.50%</w:t>
            </w:r>
          </w:p>
        </w:tc>
        <w:tc>
          <w:tcPr>
            <w:tcW w:w="1250" w:type="dxa"/>
            <w:vAlign w:val="center"/>
          </w:tcPr>
          <w:p w:rsidR="001C071E" w:rsidRDefault="00606B24">
            <w:pPr>
              <w:jc w:val="center"/>
            </w:pPr>
            <w:r>
              <w:rPr>
                <w:color w:val="000000"/>
                <w:sz w:val="24"/>
              </w:rPr>
              <w:t>-7.72%</w:t>
            </w:r>
          </w:p>
        </w:tc>
        <w:tc>
          <w:tcPr>
            <w:tcW w:w="1250" w:type="dxa"/>
            <w:vAlign w:val="center"/>
          </w:tcPr>
          <w:p w:rsidR="001C071E" w:rsidRDefault="00606B24">
            <w:pPr>
              <w:jc w:val="center"/>
            </w:pPr>
            <w:r>
              <w:rPr>
                <w:color w:val="000000"/>
                <w:sz w:val="24"/>
              </w:rPr>
              <w:t>3.56%</w:t>
            </w:r>
          </w:p>
        </w:tc>
        <w:tc>
          <w:tcPr>
            <w:tcW w:w="1250" w:type="dxa"/>
            <w:vAlign w:val="center"/>
          </w:tcPr>
          <w:p w:rsidR="001C071E" w:rsidRDefault="00606B24">
            <w:pPr>
              <w:jc w:val="center"/>
            </w:pPr>
            <w:r>
              <w:rPr>
                <w:color w:val="000000"/>
                <w:sz w:val="24"/>
              </w:rPr>
              <w:t>0.01%</w:t>
            </w:r>
          </w:p>
        </w:tc>
        <w:tc>
          <w:tcPr>
            <w:tcW w:w="1250" w:type="dxa"/>
            <w:vAlign w:val="center"/>
          </w:tcPr>
          <w:p w:rsidR="001C071E" w:rsidRDefault="00606B24">
            <w:pPr>
              <w:jc w:val="center"/>
            </w:pPr>
            <w:r>
              <w:rPr>
                <w:color w:val="000000"/>
                <w:sz w:val="24"/>
              </w:rPr>
              <w:t>-0.06%</w:t>
            </w:r>
          </w:p>
        </w:tc>
      </w:tr>
      <w:tr w:rsidR="001C071E">
        <w:tc>
          <w:tcPr>
            <w:tcW w:w="1497" w:type="dxa"/>
            <w:vAlign w:val="center"/>
          </w:tcPr>
          <w:p w:rsidR="001C071E" w:rsidRDefault="00606B24">
            <w:pPr>
              <w:jc w:val="left"/>
            </w:pPr>
            <w:r>
              <w:rPr>
                <w:color w:val="000000"/>
                <w:sz w:val="24"/>
              </w:rPr>
              <w:t>过去三个月</w:t>
            </w:r>
          </w:p>
        </w:tc>
        <w:tc>
          <w:tcPr>
            <w:tcW w:w="1251" w:type="dxa"/>
            <w:vAlign w:val="center"/>
          </w:tcPr>
          <w:p w:rsidR="001C071E" w:rsidRDefault="00606B24">
            <w:pPr>
              <w:jc w:val="center"/>
            </w:pPr>
            <w:r>
              <w:rPr>
                <w:color w:val="000000"/>
                <w:sz w:val="24"/>
              </w:rPr>
              <w:t>7.08%</w:t>
            </w:r>
          </w:p>
        </w:tc>
        <w:tc>
          <w:tcPr>
            <w:tcW w:w="1250" w:type="dxa"/>
            <w:vAlign w:val="center"/>
          </w:tcPr>
          <w:p w:rsidR="001C071E" w:rsidRDefault="00606B24">
            <w:pPr>
              <w:jc w:val="center"/>
            </w:pPr>
            <w:r>
              <w:rPr>
                <w:color w:val="000000"/>
                <w:sz w:val="24"/>
              </w:rPr>
              <w:t>2.65%</w:t>
            </w:r>
          </w:p>
        </w:tc>
        <w:tc>
          <w:tcPr>
            <w:tcW w:w="1250" w:type="dxa"/>
            <w:vAlign w:val="center"/>
          </w:tcPr>
          <w:p w:rsidR="001C071E" w:rsidRDefault="00606B24">
            <w:pPr>
              <w:jc w:val="center"/>
            </w:pPr>
            <w:r>
              <w:rPr>
                <w:color w:val="000000"/>
                <w:sz w:val="24"/>
              </w:rPr>
              <w:t>6.52%</w:t>
            </w:r>
          </w:p>
        </w:tc>
        <w:tc>
          <w:tcPr>
            <w:tcW w:w="1250" w:type="dxa"/>
            <w:vAlign w:val="center"/>
          </w:tcPr>
          <w:p w:rsidR="001C071E" w:rsidRDefault="00606B24">
            <w:pPr>
              <w:jc w:val="center"/>
            </w:pPr>
            <w:r>
              <w:rPr>
                <w:color w:val="000000"/>
                <w:sz w:val="24"/>
              </w:rPr>
              <w:t>2.68%</w:t>
            </w:r>
          </w:p>
        </w:tc>
        <w:tc>
          <w:tcPr>
            <w:tcW w:w="1250" w:type="dxa"/>
            <w:vAlign w:val="center"/>
          </w:tcPr>
          <w:p w:rsidR="001C071E" w:rsidRDefault="00606B24">
            <w:pPr>
              <w:jc w:val="center"/>
            </w:pPr>
            <w:r>
              <w:rPr>
                <w:color w:val="000000"/>
                <w:sz w:val="24"/>
              </w:rPr>
              <w:t>0.56%</w:t>
            </w:r>
          </w:p>
        </w:tc>
        <w:tc>
          <w:tcPr>
            <w:tcW w:w="1250" w:type="dxa"/>
            <w:vAlign w:val="center"/>
          </w:tcPr>
          <w:p w:rsidR="001C071E" w:rsidRDefault="00606B24">
            <w:pPr>
              <w:jc w:val="center"/>
            </w:pPr>
            <w:r>
              <w:rPr>
                <w:color w:val="000000"/>
                <w:sz w:val="24"/>
              </w:rPr>
              <w:t>-0.03%</w:t>
            </w:r>
          </w:p>
        </w:tc>
      </w:tr>
      <w:tr w:rsidR="001C071E">
        <w:tc>
          <w:tcPr>
            <w:tcW w:w="1497" w:type="dxa"/>
            <w:vAlign w:val="center"/>
          </w:tcPr>
          <w:p w:rsidR="001C071E" w:rsidRDefault="00606B24">
            <w:pPr>
              <w:jc w:val="left"/>
            </w:pPr>
            <w:r>
              <w:rPr>
                <w:color w:val="000000"/>
                <w:sz w:val="24"/>
              </w:rPr>
              <w:t>过去六个月</w:t>
            </w:r>
          </w:p>
        </w:tc>
        <w:tc>
          <w:tcPr>
            <w:tcW w:w="1251" w:type="dxa"/>
            <w:vAlign w:val="center"/>
          </w:tcPr>
          <w:p w:rsidR="001C071E" w:rsidRDefault="00606B24">
            <w:pPr>
              <w:jc w:val="center"/>
            </w:pPr>
            <w:r>
              <w:rPr>
                <w:color w:val="000000"/>
                <w:sz w:val="24"/>
              </w:rPr>
              <w:t>17.49%</w:t>
            </w:r>
          </w:p>
        </w:tc>
        <w:tc>
          <w:tcPr>
            <w:tcW w:w="1250" w:type="dxa"/>
            <w:vAlign w:val="center"/>
          </w:tcPr>
          <w:p w:rsidR="001C071E" w:rsidRDefault="00606B24">
            <w:pPr>
              <w:jc w:val="center"/>
            </w:pPr>
            <w:r>
              <w:rPr>
                <w:color w:val="000000"/>
                <w:sz w:val="24"/>
              </w:rPr>
              <w:t>2.39%</w:t>
            </w:r>
          </w:p>
        </w:tc>
        <w:tc>
          <w:tcPr>
            <w:tcW w:w="1250" w:type="dxa"/>
            <w:vAlign w:val="center"/>
          </w:tcPr>
          <w:p w:rsidR="001C071E" w:rsidRDefault="00606B24">
            <w:pPr>
              <w:jc w:val="center"/>
            </w:pPr>
            <w:r>
              <w:rPr>
                <w:color w:val="000000"/>
                <w:sz w:val="24"/>
              </w:rPr>
              <w:t>16.50%</w:t>
            </w:r>
          </w:p>
        </w:tc>
        <w:tc>
          <w:tcPr>
            <w:tcW w:w="1250" w:type="dxa"/>
            <w:vAlign w:val="center"/>
          </w:tcPr>
          <w:p w:rsidR="001C071E" w:rsidRDefault="00606B24">
            <w:pPr>
              <w:jc w:val="center"/>
            </w:pPr>
            <w:r>
              <w:rPr>
                <w:color w:val="000000"/>
                <w:sz w:val="24"/>
              </w:rPr>
              <w:t>2.41%</w:t>
            </w:r>
          </w:p>
        </w:tc>
        <w:tc>
          <w:tcPr>
            <w:tcW w:w="1250" w:type="dxa"/>
            <w:vAlign w:val="center"/>
          </w:tcPr>
          <w:p w:rsidR="001C071E" w:rsidRDefault="00606B24">
            <w:pPr>
              <w:jc w:val="center"/>
            </w:pPr>
            <w:r>
              <w:rPr>
                <w:color w:val="000000"/>
                <w:sz w:val="24"/>
              </w:rPr>
              <w:t>0.99%</w:t>
            </w:r>
          </w:p>
        </w:tc>
        <w:tc>
          <w:tcPr>
            <w:tcW w:w="1250" w:type="dxa"/>
            <w:vAlign w:val="center"/>
          </w:tcPr>
          <w:p w:rsidR="001C071E" w:rsidRDefault="00606B24">
            <w:pPr>
              <w:jc w:val="center"/>
            </w:pPr>
            <w:r>
              <w:rPr>
                <w:color w:val="000000"/>
                <w:sz w:val="24"/>
              </w:rPr>
              <w:t>-0.02%</w:t>
            </w:r>
          </w:p>
        </w:tc>
      </w:tr>
      <w:tr w:rsidR="001C071E">
        <w:tc>
          <w:tcPr>
            <w:tcW w:w="1497" w:type="dxa"/>
            <w:vAlign w:val="center"/>
          </w:tcPr>
          <w:p w:rsidR="001C071E" w:rsidRDefault="00606B24">
            <w:pPr>
              <w:jc w:val="left"/>
            </w:pPr>
            <w:r>
              <w:rPr>
                <w:color w:val="000000"/>
                <w:sz w:val="24"/>
              </w:rPr>
              <w:t>过去一年</w:t>
            </w:r>
          </w:p>
        </w:tc>
        <w:tc>
          <w:tcPr>
            <w:tcW w:w="1251" w:type="dxa"/>
            <w:vAlign w:val="center"/>
          </w:tcPr>
          <w:p w:rsidR="001C071E" w:rsidRDefault="00606B24">
            <w:pPr>
              <w:jc w:val="center"/>
            </w:pPr>
            <w:r>
              <w:rPr>
                <w:color w:val="000000"/>
                <w:sz w:val="24"/>
              </w:rPr>
              <w:t>110.03%</w:t>
            </w:r>
          </w:p>
        </w:tc>
        <w:tc>
          <w:tcPr>
            <w:tcW w:w="1250" w:type="dxa"/>
            <w:vAlign w:val="center"/>
          </w:tcPr>
          <w:p w:rsidR="001C071E" w:rsidRDefault="00606B24">
            <w:pPr>
              <w:jc w:val="center"/>
            </w:pPr>
            <w:r>
              <w:rPr>
                <w:color w:val="000000"/>
                <w:sz w:val="24"/>
              </w:rPr>
              <w:t>2.00%</w:t>
            </w:r>
          </w:p>
        </w:tc>
        <w:tc>
          <w:tcPr>
            <w:tcW w:w="1250" w:type="dxa"/>
            <w:vAlign w:val="center"/>
          </w:tcPr>
          <w:p w:rsidR="001C071E" w:rsidRDefault="00606B24">
            <w:pPr>
              <w:jc w:val="center"/>
            </w:pPr>
            <w:r>
              <w:rPr>
                <w:color w:val="000000"/>
                <w:sz w:val="24"/>
              </w:rPr>
              <w:t>105.64%</w:t>
            </w:r>
          </w:p>
        </w:tc>
        <w:tc>
          <w:tcPr>
            <w:tcW w:w="1250" w:type="dxa"/>
            <w:vAlign w:val="center"/>
          </w:tcPr>
          <w:p w:rsidR="001C071E" w:rsidRDefault="00606B24">
            <w:pPr>
              <w:jc w:val="center"/>
            </w:pPr>
            <w:r>
              <w:rPr>
                <w:color w:val="000000"/>
                <w:sz w:val="24"/>
              </w:rPr>
              <w:t>2.02%</w:t>
            </w:r>
          </w:p>
        </w:tc>
        <w:tc>
          <w:tcPr>
            <w:tcW w:w="1250" w:type="dxa"/>
            <w:vAlign w:val="center"/>
          </w:tcPr>
          <w:p w:rsidR="001C071E" w:rsidRDefault="00606B24">
            <w:pPr>
              <w:jc w:val="center"/>
            </w:pPr>
            <w:r>
              <w:rPr>
                <w:color w:val="000000"/>
                <w:sz w:val="24"/>
              </w:rPr>
              <w:t>4.39%</w:t>
            </w:r>
          </w:p>
        </w:tc>
        <w:tc>
          <w:tcPr>
            <w:tcW w:w="1250" w:type="dxa"/>
            <w:vAlign w:val="center"/>
          </w:tcPr>
          <w:p w:rsidR="001C071E" w:rsidRDefault="00606B24">
            <w:pPr>
              <w:jc w:val="center"/>
            </w:pPr>
            <w:r>
              <w:rPr>
                <w:color w:val="000000"/>
                <w:sz w:val="24"/>
              </w:rPr>
              <w:t>-0.02%</w:t>
            </w:r>
          </w:p>
        </w:tc>
      </w:tr>
      <w:tr w:rsidR="001C071E">
        <w:tc>
          <w:tcPr>
            <w:tcW w:w="1497" w:type="dxa"/>
            <w:vAlign w:val="center"/>
          </w:tcPr>
          <w:p w:rsidR="001C071E" w:rsidRDefault="00606B24">
            <w:pPr>
              <w:jc w:val="left"/>
            </w:pPr>
            <w:r>
              <w:rPr>
                <w:color w:val="000000"/>
                <w:sz w:val="24"/>
              </w:rPr>
              <w:t>过去三年</w:t>
            </w:r>
          </w:p>
        </w:tc>
        <w:tc>
          <w:tcPr>
            <w:tcW w:w="1251" w:type="dxa"/>
            <w:vAlign w:val="center"/>
          </w:tcPr>
          <w:p w:rsidR="001C071E" w:rsidRDefault="00606B24">
            <w:pPr>
              <w:jc w:val="center"/>
            </w:pPr>
            <w:r>
              <w:rPr>
                <w:color w:val="000000"/>
                <w:sz w:val="24"/>
              </w:rPr>
              <w:t>96.87%</w:t>
            </w:r>
          </w:p>
        </w:tc>
        <w:tc>
          <w:tcPr>
            <w:tcW w:w="1250" w:type="dxa"/>
            <w:vAlign w:val="center"/>
          </w:tcPr>
          <w:p w:rsidR="001C071E" w:rsidRDefault="00606B24">
            <w:pPr>
              <w:jc w:val="center"/>
            </w:pPr>
            <w:r>
              <w:rPr>
                <w:color w:val="000000"/>
                <w:sz w:val="24"/>
              </w:rPr>
              <w:t>1.61%</w:t>
            </w:r>
          </w:p>
        </w:tc>
        <w:tc>
          <w:tcPr>
            <w:tcW w:w="1250" w:type="dxa"/>
            <w:vAlign w:val="center"/>
          </w:tcPr>
          <w:p w:rsidR="001C071E" w:rsidRDefault="00606B24">
            <w:pPr>
              <w:jc w:val="center"/>
            </w:pPr>
            <w:r>
              <w:rPr>
                <w:color w:val="000000"/>
                <w:sz w:val="24"/>
              </w:rPr>
              <w:t>85.05%</w:t>
            </w:r>
          </w:p>
        </w:tc>
        <w:tc>
          <w:tcPr>
            <w:tcW w:w="1250" w:type="dxa"/>
            <w:vAlign w:val="center"/>
          </w:tcPr>
          <w:p w:rsidR="001C071E" w:rsidRDefault="00606B24">
            <w:pPr>
              <w:jc w:val="center"/>
            </w:pPr>
            <w:r>
              <w:rPr>
                <w:color w:val="000000"/>
                <w:sz w:val="24"/>
              </w:rPr>
              <w:t>1.61%</w:t>
            </w:r>
          </w:p>
        </w:tc>
        <w:tc>
          <w:tcPr>
            <w:tcW w:w="1250" w:type="dxa"/>
            <w:vAlign w:val="center"/>
          </w:tcPr>
          <w:p w:rsidR="001C071E" w:rsidRDefault="00606B24">
            <w:pPr>
              <w:jc w:val="center"/>
            </w:pPr>
            <w:r>
              <w:rPr>
                <w:color w:val="000000"/>
                <w:sz w:val="24"/>
              </w:rPr>
              <w:t>11.82%</w:t>
            </w:r>
          </w:p>
        </w:tc>
        <w:tc>
          <w:tcPr>
            <w:tcW w:w="1250" w:type="dxa"/>
            <w:vAlign w:val="center"/>
          </w:tcPr>
          <w:p w:rsidR="001C071E" w:rsidRDefault="00606B24">
            <w:pPr>
              <w:jc w:val="center"/>
            </w:pPr>
            <w:r>
              <w:rPr>
                <w:color w:val="000000"/>
                <w:sz w:val="24"/>
              </w:rPr>
              <w:t>0.00%</w:t>
            </w:r>
          </w:p>
        </w:tc>
      </w:tr>
      <w:tr w:rsidR="001C071E">
        <w:tc>
          <w:tcPr>
            <w:tcW w:w="1497" w:type="dxa"/>
            <w:vAlign w:val="center"/>
          </w:tcPr>
          <w:p w:rsidR="001C071E" w:rsidRDefault="00606B24">
            <w:pPr>
              <w:jc w:val="left"/>
            </w:pPr>
            <w:r>
              <w:rPr>
                <w:color w:val="000000"/>
                <w:sz w:val="24"/>
              </w:rPr>
              <w:t>自基金合同生效起至今</w:t>
            </w:r>
          </w:p>
        </w:tc>
        <w:tc>
          <w:tcPr>
            <w:tcW w:w="1251" w:type="dxa"/>
            <w:vAlign w:val="center"/>
          </w:tcPr>
          <w:p w:rsidR="001C071E" w:rsidRDefault="00606B24">
            <w:pPr>
              <w:jc w:val="center"/>
            </w:pPr>
            <w:r>
              <w:rPr>
                <w:color w:val="000000"/>
                <w:sz w:val="24"/>
              </w:rPr>
              <w:t>39.78%</w:t>
            </w:r>
          </w:p>
        </w:tc>
        <w:tc>
          <w:tcPr>
            <w:tcW w:w="1250" w:type="dxa"/>
            <w:vAlign w:val="center"/>
          </w:tcPr>
          <w:p w:rsidR="001C071E" w:rsidRDefault="00606B24">
            <w:pPr>
              <w:jc w:val="center"/>
            </w:pPr>
            <w:r>
              <w:rPr>
                <w:color w:val="000000"/>
                <w:sz w:val="24"/>
              </w:rPr>
              <w:t>1.52%</w:t>
            </w:r>
          </w:p>
        </w:tc>
        <w:tc>
          <w:tcPr>
            <w:tcW w:w="1250" w:type="dxa"/>
            <w:vAlign w:val="center"/>
          </w:tcPr>
          <w:p w:rsidR="001C071E" w:rsidRDefault="00606B24">
            <w:pPr>
              <w:jc w:val="center"/>
            </w:pPr>
            <w:r>
              <w:rPr>
                <w:color w:val="000000"/>
                <w:sz w:val="24"/>
              </w:rPr>
              <w:t>41.78%</w:t>
            </w:r>
          </w:p>
        </w:tc>
        <w:tc>
          <w:tcPr>
            <w:tcW w:w="1250" w:type="dxa"/>
            <w:vAlign w:val="center"/>
          </w:tcPr>
          <w:p w:rsidR="001C071E" w:rsidRDefault="00606B24">
            <w:pPr>
              <w:jc w:val="center"/>
            </w:pPr>
            <w:r>
              <w:rPr>
                <w:color w:val="000000"/>
                <w:sz w:val="24"/>
              </w:rPr>
              <w:t>1.54%</w:t>
            </w:r>
          </w:p>
        </w:tc>
        <w:tc>
          <w:tcPr>
            <w:tcW w:w="1250" w:type="dxa"/>
            <w:vAlign w:val="center"/>
          </w:tcPr>
          <w:p w:rsidR="001C071E" w:rsidRDefault="00606B24">
            <w:pPr>
              <w:jc w:val="center"/>
            </w:pPr>
            <w:r>
              <w:rPr>
                <w:color w:val="000000"/>
                <w:sz w:val="24"/>
              </w:rPr>
              <w:t>-2.00%</w:t>
            </w:r>
          </w:p>
        </w:tc>
        <w:tc>
          <w:tcPr>
            <w:tcW w:w="1250" w:type="dxa"/>
            <w:vAlign w:val="center"/>
          </w:tcPr>
          <w:p w:rsidR="001C071E" w:rsidRDefault="00606B24">
            <w:pPr>
              <w:jc w:val="center"/>
            </w:pPr>
            <w:r>
              <w:rPr>
                <w:color w:val="000000"/>
                <w:sz w:val="24"/>
              </w:rPr>
              <w:t>-0.02%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lastRenderedPageBreak/>
        <w:t>注：本基金的业绩比较基准为上证</w:t>
      </w:r>
      <w:r w:rsidRPr="00035D71">
        <w:rPr>
          <w:kern w:val="0"/>
          <w:sz w:val="24"/>
        </w:rPr>
        <w:t>180</w:t>
      </w:r>
      <w:r w:rsidRPr="00035D71">
        <w:rPr>
          <w:kern w:val="0"/>
          <w:sz w:val="24"/>
        </w:rPr>
        <w:t>公司治理指数。</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上证</w:t>
      </w:r>
      <w:r w:rsidRPr="00035D71">
        <w:rPr>
          <w:kern w:val="0"/>
          <w:sz w:val="24"/>
        </w:rPr>
        <w:t>180</w:t>
      </w:r>
      <w:r w:rsidRPr="00035D71">
        <w:rPr>
          <w:kern w:val="0"/>
          <w:sz w:val="24"/>
        </w:rPr>
        <w:t>公司治理交易型开放式指数证券投资基金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2009</w:t>
      </w:r>
      <w:r w:rsidR="001548F9" w:rsidRPr="00035D71">
        <w:rPr>
          <w:rFonts w:ascii="Times New Roman" w:hAnsi="Times New Roman"/>
          <w:sz w:val="24"/>
          <w:szCs w:val="24"/>
        </w:rPr>
        <w:t>年</w:t>
      </w:r>
      <w:r w:rsidR="001548F9" w:rsidRPr="00035D71">
        <w:rPr>
          <w:rFonts w:ascii="Times New Roman" w:hAnsi="Times New Roman"/>
          <w:sz w:val="24"/>
          <w:szCs w:val="24"/>
        </w:rPr>
        <w:t>9</w:t>
      </w:r>
      <w:r w:rsidR="001548F9" w:rsidRPr="00035D71">
        <w:rPr>
          <w:rFonts w:ascii="Times New Roman" w:hAnsi="Times New Roman"/>
          <w:sz w:val="24"/>
          <w:szCs w:val="24"/>
        </w:rPr>
        <w:t>月</w:t>
      </w:r>
      <w:r w:rsidR="001548F9" w:rsidRPr="00035D71">
        <w:rPr>
          <w:rFonts w:ascii="Times New Roman" w:hAnsi="Times New Roman"/>
          <w:sz w:val="24"/>
          <w:szCs w:val="24"/>
        </w:rPr>
        <w:t>25</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3</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1D1F59">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468282"/>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28468283"/>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C01594" w:rsidRPr="00656812" w:rsidRDefault="00DE4C18" w:rsidP="00C01594">
      <w:pPr>
        <w:spacing w:before="29" w:line="288" w:lineRule="auto"/>
        <w:ind w:firstLine="480"/>
        <w:rPr>
          <w:kern w:val="0"/>
          <w:sz w:val="24"/>
        </w:rPr>
      </w:pPr>
      <w:r w:rsidRPr="00656812">
        <w:rPr>
          <w:rFonts w:hint="eastAsia"/>
          <w:kern w:val="0"/>
          <w:sz w:val="24"/>
        </w:rPr>
        <w:t>交银施罗德基金管理有限公司是经中国证监会证监基金字</w:t>
      </w:r>
      <w:r w:rsidRPr="00656812">
        <w:rPr>
          <w:kern w:val="0"/>
          <w:sz w:val="24"/>
        </w:rPr>
        <w:t>[2005]128</w:t>
      </w:r>
      <w:r w:rsidRPr="00656812">
        <w:rPr>
          <w:rFonts w:hint="eastAsia"/>
          <w:kern w:val="0"/>
          <w:sz w:val="24"/>
        </w:rPr>
        <w:t>号文批准，由交通银行股份有限公司、施罗德投资管理有限公司、中国国际海运集装箱（集团）股份有限公司共同发起设立。公司成立于</w:t>
      </w:r>
      <w:r w:rsidRPr="00656812">
        <w:rPr>
          <w:kern w:val="0"/>
          <w:sz w:val="24"/>
        </w:rPr>
        <w:t>2005</w:t>
      </w:r>
      <w:r w:rsidRPr="00656812">
        <w:rPr>
          <w:rFonts w:hint="eastAsia"/>
          <w:kern w:val="0"/>
          <w:sz w:val="24"/>
        </w:rPr>
        <w:t>年</w:t>
      </w:r>
      <w:r w:rsidRPr="00656812">
        <w:rPr>
          <w:kern w:val="0"/>
          <w:sz w:val="24"/>
        </w:rPr>
        <w:t>8</w:t>
      </w:r>
      <w:r w:rsidRPr="00656812">
        <w:rPr>
          <w:rFonts w:hint="eastAsia"/>
          <w:kern w:val="0"/>
          <w:sz w:val="24"/>
        </w:rPr>
        <w:t>月</w:t>
      </w:r>
      <w:r w:rsidRPr="00656812">
        <w:rPr>
          <w:kern w:val="0"/>
          <w:sz w:val="24"/>
        </w:rPr>
        <w:t>4</w:t>
      </w:r>
      <w:r w:rsidRPr="00656812">
        <w:rPr>
          <w:rFonts w:hint="eastAsia"/>
          <w:kern w:val="0"/>
          <w:sz w:val="24"/>
        </w:rPr>
        <w:t>日，注册地在中国上海，注册资本金为</w:t>
      </w:r>
      <w:r w:rsidRPr="00656812">
        <w:rPr>
          <w:kern w:val="0"/>
          <w:sz w:val="24"/>
        </w:rPr>
        <w:t>2</w:t>
      </w:r>
      <w:r w:rsidRPr="00656812">
        <w:rPr>
          <w:rFonts w:hint="eastAsia"/>
          <w:kern w:val="0"/>
          <w:sz w:val="24"/>
        </w:rPr>
        <w:t>亿元人民币。其中，交通银行股份有限公司持有</w:t>
      </w:r>
      <w:r w:rsidRPr="00656812">
        <w:rPr>
          <w:kern w:val="0"/>
          <w:sz w:val="24"/>
        </w:rPr>
        <w:t>65%</w:t>
      </w:r>
      <w:r w:rsidRPr="00656812">
        <w:rPr>
          <w:rFonts w:hint="eastAsia"/>
          <w:kern w:val="0"/>
          <w:sz w:val="24"/>
        </w:rPr>
        <w:t>的股份，施罗德投资管理有限公司持有</w:t>
      </w:r>
      <w:r w:rsidRPr="00656812">
        <w:rPr>
          <w:kern w:val="0"/>
          <w:sz w:val="24"/>
        </w:rPr>
        <w:t>30%</w:t>
      </w:r>
      <w:r w:rsidRPr="00656812">
        <w:rPr>
          <w:rFonts w:hint="eastAsia"/>
          <w:kern w:val="0"/>
          <w:sz w:val="24"/>
        </w:rPr>
        <w:t>的股份，中国国际海运集装箱（集团）股份有限公司持有</w:t>
      </w:r>
      <w:r w:rsidRPr="00656812">
        <w:rPr>
          <w:kern w:val="0"/>
          <w:sz w:val="24"/>
        </w:rPr>
        <w:t>5%</w:t>
      </w:r>
      <w:r w:rsidRPr="00656812">
        <w:rPr>
          <w:rFonts w:hint="eastAsia"/>
          <w:kern w:val="0"/>
          <w:sz w:val="24"/>
        </w:rPr>
        <w:t>的股份。公司并下设交银施罗德资产管理（香港）有限公司和交银施罗德资产管理有限公司。</w:t>
      </w:r>
    </w:p>
    <w:p w:rsidR="00C01594" w:rsidRPr="00656812" w:rsidRDefault="00DE4C18" w:rsidP="00C01594">
      <w:pPr>
        <w:spacing w:before="29" w:line="288" w:lineRule="auto"/>
        <w:ind w:firstLine="480"/>
        <w:rPr>
          <w:kern w:val="0"/>
          <w:sz w:val="24"/>
        </w:rPr>
      </w:pPr>
      <w:r w:rsidRPr="00656812">
        <w:rPr>
          <w:rFonts w:hint="eastAsia"/>
          <w:kern w:val="0"/>
          <w:sz w:val="24"/>
        </w:rPr>
        <w:t>截至报告期末，公司已经发行并管理了</w:t>
      </w:r>
      <w:r w:rsidRPr="00656812">
        <w:rPr>
          <w:kern w:val="0"/>
          <w:sz w:val="24"/>
        </w:rPr>
        <w:t>46</w:t>
      </w:r>
      <w:r w:rsidRPr="00656812">
        <w:rPr>
          <w:rFonts w:hint="eastAsia"/>
          <w:kern w:val="0"/>
          <w:sz w:val="24"/>
        </w:rPr>
        <w:t>只基金，包括</w:t>
      </w:r>
      <w:r w:rsidRPr="00656812">
        <w:rPr>
          <w:kern w:val="0"/>
          <w:sz w:val="24"/>
        </w:rPr>
        <w:t>2</w:t>
      </w:r>
      <w:r w:rsidRPr="00656812">
        <w:rPr>
          <w:rFonts w:hint="eastAsia"/>
          <w:kern w:val="0"/>
          <w:sz w:val="24"/>
        </w:rPr>
        <w:t>只货币市场基金、</w:t>
      </w:r>
      <w:r w:rsidRPr="00656812">
        <w:rPr>
          <w:kern w:val="0"/>
          <w:sz w:val="24"/>
        </w:rPr>
        <w:t>13</w:t>
      </w:r>
      <w:r w:rsidRPr="00656812">
        <w:rPr>
          <w:rFonts w:hint="eastAsia"/>
          <w:kern w:val="0"/>
          <w:sz w:val="24"/>
        </w:rPr>
        <w:t>只</w:t>
      </w:r>
      <w:r w:rsidRPr="00656812">
        <w:rPr>
          <w:rFonts w:hint="eastAsia"/>
          <w:kern w:val="0"/>
          <w:sz w:val="24"/>
        </w:rPr>
        <w:lastRenderedPageBreak/>
        <w:t>债券型基金、</w:t>
      </w:r>
      <w:r w:rsidRPr="00656812">
        <w:rPr>
          <w:kern w:val="0"/>
          <w:sz w:val="24"/>
        </w:rPr>
        <w:t>9</w:t>
      </w:r>
      <w:r w:rsidRPr="00656812">
        <w:rPr>
          <w:rFonts w:hint="eastAsia"/>
          <w:kern w:val="0"/>
          <w:sz w:val="24"/>
        </w:rPr>
        <w:t>只混合型基金、</w:t>
      </w:r>
      <w:r w:rsidRPr="00656812">
        <w:rPr>
          <w:kern w:val="0"/>
          <w:sz w:val="24"/>
        </w:rPr>
        <w:t>3</w:t>
      </w:r>
      <w:r w:rsidRPr="00656812">
        <w:rPr>
          <w:rFonts w:hint="eastAsia"/>
          <w:kern w:val="0"/>
          <w:sz w:val="24"/>
        </w:rPr>
        <w:t>只保本混合型基金、</w:t>
      </w:r>
      <w:r w:rsidRPr="00656812">
        <w:rPr>
          <w:kern w:val="0"/>
          <w:sz w:val="24"/>
        </w:rPr>
        <w:t>19</w:t>
      </w:r>
      <w:r w:rsidRPr="00656812">
        <w:rPr>
          <w:rFonts w:hint="eastAsia"/>
          <w:kern w:val="0"/>
          <w:sz w:val="24"/>
        </w:rPr>
        <w:t>只股票型基金（其中</w:t>
      </w:r>
      <w:r w:rsidRPr="00656812">
        <w:rPr>
          <w:kern w:val="0"/>
          <w:sz w:val="24"/>
        </w:rPr>
        <w:t>3</w:t>
      </w:r>
      <w:r w:rsidRPr="00656812">
        <w:rPr>
          <w:rFonts w:hint="eastAsia"/>
          <w:kern w:val="0"/>
          <w:sz w:val="24"/>
        </w:rPr>
        <w:t>只为</w:t>
      </w:r>
      <w:r w:rsidRPr="00656812">
        <w:rPr>
          <w:kern w:val="0"/>
          <w:sz w:val="24"/>
        </w:rPr>
        <w:t>QDII</w:t>
      </w:r>
      <w:r w:rsidRPr="00656812">
        <w:rPr>
          <w:rFonts w:hint="eastAsia"/>
          <w:kern w:val="0"/>
          <w:sz w:val="24"/>
        </w:rPr>
        <w:t>基金，</w:t>
      </w:r>
      <w:r w:rsidRPr="00656812">
        <w:rPr>
          <w:kern w:val="0"/>
          <w:sz w:val="24"/>
        </w:rPr>
        <w:t>2</w:t>
      </w:r>
      <w:r w:rsidRPr="00656812">
        <w:rPr>
          <w:rFonts w:hint="eastAsia"/>
          <w:kern w:val="0"/>
          <w:sz w:val="24"/>
        </w:rPr>
        <w:t>只为交易型开放式基金（</w:t>
      </w:r>
      <w:r w:rsidRPr="00656812">
        <w:rPr>
          <w:kern w:val="0"/>
          <w:sz w:val="24"/>
        </w:rPr>
        <w:t>ETF</w:t>
      </w:r>
      <w:r w:rsidRPr="00656812">
        <w:rPr>
          <w:rFonts w:hint="eastAsia"/>
          <w:kern w:val="0"/>
          <w:sz w:val="24"/>
        </w:rPr>
        <w:t>），</w:t>
      </w:r>
      <w:r w:rsidRPr="00656812">
        <w:rPr>
          <w:kern w:val="0"/>
          <w:sz w:val="24"/>
        </w:rPr>
        <w:t>2</w:t>
      </w:r>
      <w:r w:rsidRPr="00656812">
        <w:rPr>
          <w:rFonts w:hint="eastAsia"/>
          <w:kern w:val="0"/>
          <w:sz w:val="24"/>
        </w:rPr>
        <w:t>只为</w:t>
      </w:r>
      <w:r w:rsidRPr="00656812">
        <w:rPr>
          <w:kern w:val="0"/>
          <w:sz w:val="24"/>
        </w:rPr>
        <w:t>ETF</w:t>
      </w:r>
      <w:r w:rsidRPr="00656812">
        <w:rPr>
          <w:rFonts w:hint="eastAsia"/>
          <w:kern w:val="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1C071E">
        <w:tc>
          <w:tcPr>
            <w:tcW w:w="851" w:type="dxa"/>
            <w:vAlign w:val="center"/>
          </w:tcPr>
          <w:p w:rsidR="001C071E" w:rsidRDefault="00606B24">
            <w:pPr>
              <w:jc w:val="center"/>
            </w:pPr>
            <w:r>
              <w:rPr>
                <w:color w:val="000000"/>
                <w:sz w:val="24"/>
              </w:rPr>
              <w:t>蔡铮</w:t>
            </w:r>
          </w:p>
        </w:tc>
        <w:tc>
          <w:tcPr>
            <w:tcW w:w="1417" w:type="dxa"/>
            <w:vAlign w:val="center"/>
          </w:tcPr>
          <w:p w:rsidR="001C071E" w:rsidRDefault="00606B24">
            <w:pPr>
              <w:jc w:val="center"/>
            </w:pPr>
            <w:r>
              <w:rPr>
                <w:color w:val="000000"/>
                <w:sz w:val="24"/>
              </w:rPr>
              <w:t>交银环球精选股票</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及其联接、交银全球资源股票</w:t>
            </w:r>
            <w:r>
              <w:rPr>
                <w:color w:val="000000"/>
                <w:sz w:val="24"/>
              </w:rPr>
              <w:t>(QDII)</w:t>
            </w:r>
            <w:r>
              <w:rPr>
                <w:color w:val="000000"/>
                <w:sz w:val="24"/>
              </w:rPr>
              <w:t>、交银沪深</w:t>
            </w:r>
            <w:r>
              <w:rPr>
                <w:color w:val="000000"/>
                <w:sz w:val="24"/>
              </w:rPr>
              <w:t>300</w:t>
            </w:r>
            <w:r>
              <w:rPr>
                <w:color w:val="000000"/>
                <w:sz w:val="24"/>
              </w:rPr>
              <w:t>分层等权指数、交银国证新能源指数分级、交银中证海外中国互联网指数（</w:t>
            </w:r>
            <w:r>
              <w:rPr>
                <w:color w:val="000000"/>
                <w:sz w:val="24"/>
              </w:rPr>
              <w:t>QDII-LOF)</w:t>
            </w:r>
            <w:r>
              <w:rPr>
                <w:color w:val="000000"/>
                <w:sz w:val="24"/>
              </w:rPr>
              <w:t>、交银中证互联网金融指数分级的基金经理，公司量化投资部助理总经理</w:t>
            </w:r>
          </w:p>
        </w:tc>
        <w:tc>
          <w:tcPr>
            <w:tcW w:w="1418" w:type="dxa"/>
            <w:vAlign w:val="center"/>
          </w:tcPr>
          <w:p w:rsidR="001C071E" w:rsidRDefault="00606B24">
            <w:pPr>
              <w:jc w:val="center"/>
            </w:pPr>
            <w:r>
              <w:rPr>
                <w:color w:val="000000"/>
                <w:sz w:val="24"/>
              </w:rPr>
              <w:t>2012-12-27</w:t>
            </w:r>
          </w:p>
        </w:tc>
        <w:tc>
          <w:tcPr>
            <w:tcW w:w="1417" w:type="dxa"/>
            <w:vAlign w:val="center"/>
          </w:tcPr>
          <w:p w:rsidR="001C071E" w:rsidRDefault="00606B24">
            <w:pPr>
              <w:jc w:val="center"/>
            </w:pPr>
            <w:r>
              <w:rPr>
                <w:color w:val="000000"/>
                <w:sz w:val="24"/>
              </w:rPr>
              <w:t>-</w:t>
            </w:r>
          </w:p>
        </w:tc>
        <w:tc>
          <w:tcPr>
            <w:tcW w:w="833" w:type="dxa"/>
            <w:vAlign w:val="center"/>
          </w:tcPr>
          <w:p w:rsidR="001C071E" w:rsidRDefault="00606B24">
            <w:pPr>
              <w:jc w:val="center"/>
            </w:pPr>
            <w:r>
              <w:rPr>
                <w:color w:val="000000"/>
                <w:sz w:val="24"/>
              </w:rPr>
              <w:t>6</w:t>
            </w:r>
            <w:r>
              <w:rPr>
                <w:color w:val="000000"/>
                <w:sz w:val="24"/>
              </w:rPr>
              <w:t>年</w:t>
            </w:r>
          </w:p>
        </w:tc>
        <w:tc>
          <w:tcPr>
            <w:tcW w:w="3062" w:type="dxa"/>
            <w:vAlign w:val="center"/>
          </w:tcPr>
          <w:p w:rsidR="001C071E" w:rsidRDefault="00606B24">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1C071E" w:rsidRDefault="00606B2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548F9" w:rsidRDefault="001548F9" w:rsidP="00656812">
      <w:pPr>
        <w:tabs>
          <w:tab w:val="left" w:pos="426"/>
        </w:tabs>
        <w:spacing w:before="29" w:line="288" w:lineRule="auto"/>
        <w:ind w:firstLine="480"/>
        <w:jc w:val="left"/>
        <w:rPr>
          <w:kern w:val="0"/>
          <w:sz w:val="24"/>
        </w:rPr>
      </w:pPr>
      <w:r w:rsidRPr="00035D71">
        <w:rPr>
          <w:kern w:val="0"/>
          <w:sz w:val="24"/>
        </w:rPr>
        <w:t>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rsidR="001548F9" w:rsidRPr="00035D71" w:rsidRDefault="00C017A9" w:rsidP="00656812">
      <w:pPr>
        <w:tabs>
          <w:tab w:val="left" w:pos="426"/>
        </w:tabs>
        <w:spacing w:before="29" w:line="288" w:lineRule="auto"/>
        <w:ind w:firstLine="480"/>
        <w:jc w:val="left"/>
        <w:rPr>
          <w:color w:val="000000"/>
          <w:sz w:val="24"/>
        </w:rPr>
      </w:pPr>
      <w:r w:rsidRPr="00C566B9">
        <w:rPr>
          <w:sz w:val="24"/>
        </w:rPr>
        <w:t>3</w:t>
      </w:r>
      <w:r w:rsidRPr="00C566B9">
        <w:rPr>
          <w:rFonts w:ascii="宋体" w:hAnsi="宋体" w:hint="eastAsia"/>
          <w:sz w:val="24"/>
        </w:rPr>
        <w:t>、基金经理（或基金经理小组）期后变动（如有）敬请关注基金管理人发布的相关公告。</w:t>
      </w: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28468284"/>
      <w:r w:rsidRPr="00035D71">
        <w:rPr>
          <w:rFonts w:ascii="Times New Roman" w:hAnsi="Times New Roman"/>
          <w:kern w:val="0"/>
          <w:szCs w:val="24"/>
        </w:rPr>
        <w:lastRenderedPageBreak/>
        <w:t xml:space="preserve">4.2 </w:t>
      </w:r>
      <w:r w:rsidRPr="00035D71">
        <w:rPr>
          <w:rFonts w:ascii="Times New Roman" w:hAnsi="Times New Roman"/>
          <w:kern w:val="0"/>
          <w:szCs w:val="24"/>
        </w:rPr>
        <w:t>管理人对报告期内本基金运作遵规守信情况的说明</w:t>
      </w:r>
      <w:bookmarkEnd w:id="25"/>
      <w:bookmarkEnd w:id="26"/>
    </w:p>
    <w:p w:rsidR="001C071E" w:rsidRDefault="00606B2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28468285"/>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1C071E" w:rsidRDefault="00606B2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C071E" w:rsidRDefault="00606B2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C071E" w:rsidRDefault="00606B2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28468286"/>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C02A8F" w:rsidRPr="00035D71" w:rsidRDefault="00C02A8F" w:rsidP="00035D71">
      <w:pPr>
        <w:spacing w:before="29" w:line="288" w:lineRule="auto"/>
        <w:ind w:firstLineChars="200" w:firstLine="480"/>
        <w:rPr>
          <w:color w:val="000000"/>
          <w:sz w:val="24"/>
        </w:rPr>
      </w:pPr>
      <w:r w:rsidRPr="00035D71">
        <w:rPr>
          <w:color w:val="000000"/>
          <w:sz w:val="24"/>
        </w:rPr>
        <w:t>2015</w:t>
      </w:r>
      <w:r w:rsidRPr="00035D71">
        <w:rPr>
          <w:color w:val="000000"/>
          <w:sz w:val="24"/>
        </w:rPr>
        <w:t>年上半年，国内经济增速弱企稳，内需疲软，经济基本面对资本市场的支持力度较为有限。随着无风险利率下行预期和居民大类资产配置对风险资产的偏好，市场从</w:t>
      </w:r>
      <w:r w:rsidRPr="00035D71">
        <w:rPr>
          <w:color w:val="000000"/>
          <w:sz w:val="24"/>
        </w:rPr>
        <w:lastRenderedPageBreak/>
        <w:t>年初到</w:t>
      </w:r>
      <w:r w:rsidRPr="00035D71">
        <w:rPr>
          <w:color w:val="000000"/>
          <w:sz w:val="24"/>
        </w:rPr>
        <w:t>6</w:t>
      </w:r>
      <w:r w:rsidRPr="00035D71">
        <w:rPr>
          <w:color w:val="000000"/>
          <w:sz w:val="24"/>
        </w:rPr>
        <w:t>月中旬一直维持着自去年第四季度以来的强势行情。市场结构分化比较显著，代表结构转型和技术进步的投资标的表现突出。但随着第二季度末资金面收紧以及场外配资去杠杆压力，市场出现较大幅度回调。作为跟踪基准指数的指数基金，在上半年呈现出先涨后跌的走势。</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1.256</w:t>
      </w:r>
      <w:r w:rsidRPr="00035D71">
        <w:rPr>
          <w:color w:val="000000"/>
          <w:sz w:val="24"/>
        </w:rPr>
        <w:t>元，本报告期份额净值增长率为</w:t>
      </w:r>
      <w:r w:rsidRPr="00035D71">
        <w:rPr>
          <w:color w:val="000000"/>
          <w:sz w:val="24"/>
        </w:rPr>
        <w:t>17.49%</w:t>
      </w:r>
      <w:r w:rsidRPr="00035D71">
        <w:rPr>
          <w:color w:val="000000"/>
          <w:sz w:val="24"/>
        </w:rPr>
        <w:t>，同期业绩比较基准增长率为</w:t>
      </w:r>
      <w:r w:rsidRPr="00035D71">
        <w:rPr>
          <w:color w:val="000000"/>
          <w:sz w:val="24"/>
        </w:rPr>
        <w:t>16.50%</w:t>
      </w:r>
      <w:r w:rsidRPr="00035D71">
        <w:rPr>
          <w:color w:val="000000"/>
          <w:sz w:val="24"/>
        </w:rPr>
        <w:t>。本报告期内本基金的日均跟踪偏离度为</w:t>
      </w:r>
      <w:r w:rsidRPr="00035D71">
        <w:rPr>
          <w:color w:val="000000"/>
          <w:sz w:val="24"/>
        </w:rPr>
        <w:t>0.05%</w:t>
      </w:r>
      <w:r w:rsidRPr="00035D71">
        <w:rPr>
          <w:color w:val="000000"/>
          <w:sz w:val="24"/>
        </w:rPr>
        <w:t>，跟踪误差为</w:t>
      </w:r>
      <w:r w:rsidRPr="00035D71">
        <w:rPr>
          <w:color w:val="000000"/>
          <w:sz w:val="24"/>
        </w:rPr>
        <w:t>0.06%</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28468287"/>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展望下半年，宽松的货币政策环境有望持续，但经过此轮调整，市场风险偏好会急剧下降。总体而言，预计产业创新的发展思路不会改变，改革进程有望进一步加快，因此对</w:t>
      </w:r>
      <w:r w:rsidRPr="00035D71">
        <w:rPr>
          <w:color w:val="000000"/>
          <w:sz w:val="24"/>
        </w:rPr>
        <w:t>A</w:t>
      </w:r>
      <w:r w:rsidRPr="00035D71">
        <w:rPr>
          <w:color w:val="000000"/>
          <w:sz w:val="24"/>
        </w:rPr>
        <w:t>股市场整体保持谨慎乐观的态度。</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28468288"/>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1C071E" w:rsidRDefault="00606B2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C071E" w:rsidRDefault="00606B2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28468289"/>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B75BBF" w:rsidRPr="00035D71" w:rsidRDefault="00B75BBF"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28468290"/>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606B24" w:rsidRPr="004D7B20" w:rsidRDefault="00606B24" w:rsidP="00606B24">
      <w:pPr>
        <w:spacing w:before="29" w:line="288" w:lineRule="auto"/>
        <w:ind w:firstLineChars="200" w:firstLine="480"/>
        <w:rPr>
          <w:kern w:val="0"/>
          <w:sz w:val="24"/>
        </w:rPr>
      </w:pPr>
      <w:r w:rsidRPr="004D7B20">
        <w:rPr>
          <w:kern w:val="0"/>
          <w:sz w:val="24"/>
        </w:rPr>
        <w:t>本基金本报告期内无需预警说明。</w:t>
      </w:r>
    </w:p>
    <w:p w:rsidR="00BE3F38" w:rsidRPr="00606B24" w:rsidRDefault="00BE3F38" w:rsidP="00035D71">
      <w:pPr>
        <w:spacing w:before="29" w:line="288" w:lineRule="auto"/>
        <w:ind w:firstLineChars="200" w:firstLine="480"/>
        <w:rPr>
          <w:color w:val="000000"/>
          <w:sz w:val="24"/>
        </w:rPr>
      </w:pPr>
    </w:p>
    <w:p w:rsidR="00F1024B" w:rsidRPr="00DA7878" w:rsidRDefault="001548F9" w:rsidP="001D1F59">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468291"/>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28468292"/>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28468293"/>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28468294"/>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035D71" w:rsidRDefault="006B736A" w:rsidP="00035D71">
      <w:pPr>
        <w:spacing w:before="29" w:line="288" w:lineRule="auto"/>
        <w:ind w:firstLineChars="200" w:firstLine="480"/>
        <w:rPr>
          <w:color w:val="000000"/>
          <w:sz w:val="24"/>
        </w:rPr>
      </w:pPr>
    </w:p>
    <w:p w:rsidR="00F1024B" w:rsidRPr="00DA7878" w:rsidRDefault="001548F9" w:rsidP="001D1F59">
      <w:pPr>
        <w:pStyle w:val="1"/>
        <w:keepNext/>
        <w:keepLines/>
        <w:widowControl w:val="0"/>
        <w:spacing w:beforeLines="100" w:before="312" w:afterLines="100" w:after="312" w:line="288" w:lineRule="auto"/>
        <w:jc w:val="center"/>
        <w:rPr>
          <w:b/>
          <w:bCs/>
          <w:szCs w:val="24"/>
          <w:lang w:val="en-US"/>
        </w:rPr>
      </w:pPr>
      <w:bookmarkStart w:id="48" w:name="_Toc428468295"/>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28468296"/>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会计主体：上证</w:t>
      </w:r>
      <w:r w:rsidRPr="00035D71">
        <w:rPr>
          <w:color w:val="000000"/>
          <w:sz w:val="24"/>
        </w:rPr>
        <w:t>180</w:t>
      </w:r>
      <w:r w:rsidRPr="00035D71">
        <w:rPr>
          <w:color w:val="000000"/>
          <w:sz w:val="24"/>
        </w:rPr>
        <w:t>公司治理交易型开放式指数证券投资基金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22,178,974.83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19,222,740.16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1,038,320.75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569.73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38,103.14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18,235.16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lastRenderedPageBreak/>
              <w:t>交易性金融资产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1,187,856,682.71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2,008,335,799.47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1,187,419,299.61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2,008,335,799.47</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437,383.10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20,215,349.64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732,953.15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5,230.60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2,663.46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12,056.90</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1,231,332,661.67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2,028,325,018.03</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556,869.32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871,295.97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111,373.88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174,259.20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458,206.99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155,718.64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2,843,576.51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688,383.15</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3,970,026.70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1,889,656.96</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lastRenderedPageBreak/>
              <w:t>所有者权益：</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878,129,475.23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1,702,787,038.34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349,233,159.74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323,648,322.73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1,227,362,634.97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2,026,435,361.07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1,231,332,661.67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2,028,325,018.03</w:t>
            </w:r>
          </w:p>
        </w:tc>
      </w:tr>
    </w:tbl>
    <w:p w:rsidR="001548F9" w:rsidRDefault="00DE4C18" w:rsidP="0048308E">
      <w:pPr>
        <w:spacing w:before="29" w:line="288" w:lineRule="auto"/>
        <w:rPr>
          <w:color w:val="000000"/>
          <w:sz w:val="24"/>
        </w:rPr>
      </w:pPr>
      <w:r w:rsidRPr="00656812">
        <w:rPr>
          <w:rFonts w:hint="eastAsia"/>
          <w:color w:val="000000"/>
          <w:sz w:val="24"/>
        </w:rPr>
        <w:t>注：报告截止日</w:t>
      </w:r>
      <w:r w:rsidRPr="00656812">
        <w:rPr>
          <w:color w:val="000000"/>
          <w:sz w:val="24"/>
        </w:rPr>
        <w:t>2015</w:t>
      </w:r>
      <w:r w:rsidRPr="00656812">
        <w:rPr>
          <w:rFonts w:hint="eastAsia"/>
          <w:color w:val="000000"/>
          <w:sz w:val="24"/>
        </w:rPr>
        <w:t>年</w:t>
      </w:r>
      <w:r w:rsidRPr="00656812">
        <w:rPr>
          <w:color w:val="000000"/>
          <w:sz w:val="24"/>
        </w:rPr>
        <w:t>6</w:t>
      </w:r>
      <w:r w:rsidRPr="00656812">
        <w:rPr>
          <w:rFonts w:hint="eastAsia"/>
          <w:color w:val="000000"/>
          <w:sz w:val="24"/>
        </w:rPr>
        <w:t>月</w:t>
      </w:r>
      <w:r w:rsidRPr="00656812">
        <w:rPr>
          <w:color w:val="000000"/>
          <w:sz w:val="24"/>
        </w:rPr>
        <w:t>30</w:t>
      </w:r>
      <w:r w:rsidRPr="00656812">
        <w:rPr>
          <w:rFonts w:hint="eastAsia"/>
          <w:color w:val="000000"/>
          <w:sz w:val="24"/>
        </w:rPr>
        <w:t>日，基金份额净值</w:t>
      </w:r>
      <w:r w:rsidRPr="00656812">
        <w:rPr>
          <w:color w:val="000000"/>
          <w:sz w:val="24"/>
        </w:rPr>
        <w:t>1.256</w:t>
      </w:r>
      <w:r w:rsidRPr="00656812">
        <w:rPr>
          <w:rFonts w:hint="eastAsia"/>
          <w:color w:val="000000"/>
          <w:sz w:val="24"/>
        </w:rPr>
        <w:t>元，基金份额总额</w:t>
      </w:r>
      <w:r w:rsidRPr="00656812">
        <w:rPr>
          <w:color w:val="000000"/>
          <w:sz w:val="24"/>
        </w:rPr>
        <w:t>977,524,362</w:t>
      </w:r>
      <w:r w:rsidRPr="00656812">
        <w:rPr>
          <w:rFonts w:hint="eastAsia"/>
          <w:color w:val="000000"/>
          <w:sz w:val="24"/>
        </w:rPr>
        <w:t>份。</w:t>
      </w:r>
    </w:p>
    <w:p w:rsidR="009807B3" w:rsidRPr="00656812" w:rsidRDefault="009807B3"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28468297"/>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上证</w:t>
      </w:r>
      <w:r w:rsidRPr="00035D71">
        <w:rPr>
          <w:kern w:val="0"/>
          <w:sz w:val="24"/>
        </w:rPr>
        <w:t>180</w:t>
      </w:r>
      <w:r w:rsidRPr="00035D71">
        <w:rPr>
          <w:kern w:val="0"/>
          <w:sz w:val="24"/>
        </w:rPr>
        <w:t>公司治理交易型开放式指数证券投资基金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348,495,951.41</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-121,299,969.17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45,566.35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14,370.28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45,541.28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14,203.20</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25.07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167.08</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620,932,790.68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-106,253,531.78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610,017,798.39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-130,830,330.54</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52,495.62</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10,914,992.29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24,524,303.14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-273,703,914.91</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-15,170,609.19</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1,221,509.29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109,801.52</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lastRenderedPageBreak/>
              <w:t>减：二、费用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6,619,706.92</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6,681,236.52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4,347,669.27</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4,805,846.17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869,533.83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961,169.20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914,043.62</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398,288.30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488,460.20</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515,932.85</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341,876,244.49</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-127,981,205.69</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341,876,244.49</w:t>
            </w:r>
          </w:p>
        </w:tc>
        <w:tc>
          <w:tcPr>
            <w:tcW w:w="2250" w:type="dxa"/>
            <w:vAlign w:val="bottom"/>
          </w:tcPr>
          <w:p w:rsidR="00AB6C76" w:rsidRPr="00D42BE5" w:rsidRDefault="00AB6C76" w:rsidP="00F329FA">
            <w:pPr>
              <w:jc w:val="right"/>
              <w:rPr>
                <w:b/>
                <w:color w:val="000000"/>
                <w:szCs w:val="21"/>
              </w:rPr>
            </w:pPr>
            <w:r w:rsidRPr="00AE6626">
              <w:rPr>
                <w:b/>
                <w:color w:val="000000"/>
                <w:sz w:val="24"/>
              </w:rPr>
              <w:t>-127,981,205.69</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28468298"/>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上证</w:t>
      </w:r>
      <w:r w:rsidRPr="00035D71">
        <w:rPr>
          <w:kern w:val="0"/>
          <w:sz w:val="24"/>
        </w:rPr>
        <w:t>180</w:t>
      </w:r>
      <w:r w:rsidRPr="00035D71">
        <w:rPr>
          <w:kern w:val="0"/>
          <w:sz w:val="24"/>
        </w:rPr>
        <w:t>公司治理交易型开放式指数证券投资基金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1,702,787,038.34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323,648,322.73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2,026,435,361.07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341,876,244.49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341,876,244.49</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-824,657,563.11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-316,291,407.48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-1,140,948,970.59</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9,642,564,576.94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4,306,463,046.22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13,949,027,623.16</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-10,467,222,140.05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-4,622,754,453.70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-15,089,976,593.75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w:t>
            </w:r>
            <w:r w:rsidRPr="00035D71">
              <w:rPr>
                <w:color w:val="000000"/>
                <w:sz w:val="24"/>
              </w:rPr>
              <w:lastRenderedPageBreak/>
              <w:t>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lastRenderedPageBreak/>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878,129,475.23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349,233,159.74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1,227,362,634.97</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2,982,892,732.96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-882,748,861.84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2,100,143,871.12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-127,981,205.69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-127,981,205.69</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-297,343,849.23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111,585,174.75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-185,758,674.48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264,106,016.92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-88,508,404.95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175,597,611.97</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-561,449,866.15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200,093,579.70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-361,356,286.45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2,685,548,883.73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-899,144,892.78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1,786,403,990.95</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w:t>
      </w:r>
      <w:r w:rsidR="00B75BBF">
        <w:rPr>
          <w:rFonts w:hint="eastAsia"/>
          <w:sz w:val="24"/>
        </w:rPr>
        <w:t>阮红</w:t>
      </w:r>
      <w:r w:rsidR="002A630A" w:rsidRPr="00035D71">
        <w:rPr>
          <w:sz w:val="24"/>
        </w:rPr>
        <w:t>，主管会计工作负责人：</w:t>
      </w:r>
      <w:r w:rsidR="00B75BBF">
        <w:rPr>
          <w:rFonts w:hint="eastAsia"/>
          <w:sz w:val="24"/>
        </w:rPr>
        <w:t>夏华龙</w:t>
      </w:r>
      <w:r w:rsidR="002A630A" w:rsidRPr="00035D71">
        <w:rPr>
          <w:sz w:val="24"/>
        </w:rPr>
        <w:t>，会计机构负责人：朱鸣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28468299"/>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1C071E" w:rsidRDefault="00606B24">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lastRenderedPageBreak/>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1C071E" w:rsidRDefault="00606B24">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1C071E" w:rsidRDefault="00606B24">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1548F9" w:rsidRPr="00035D71" w:rsidRDefault="001548F9" w:rsidP="00035D71">
      <w:pPr>
        <w:spacing w:before="29" w:line="288" w:lineRule="auto"/>
        <w:ind w:firstLineChars="200" w:firstLine="480"/>
        <w:rPr>
          <w:color w:val="000000"/>
          <w:sz w:val="24"/>
        </w:rPr>
      </w:pPr>
      <w:r w:rsidRPr="00035D71">
        <w:rPr>
          <w:color w:val="000000"/>
          <w:sz w:val="24"/>
        </w:rPr>
        <w:t>交银施罗德基金管理有限公司以本基金为目标</w:t>
      </w:r>
      <w:r w:rsidRPr="00035D71">
        <w:rPr>
          <w:color w:val="000000"/>
          <w:sz w:val="24"/>
        </w:rPr>
        <w:t>ETF</w:t>
      </w:r>
      <w:r w:rsidRPr="00035D71">
        <w:rPr>
          <w:color w:val="000000"/>
          <w:sz w:val="24"/>
        </w:rPr>
        <w:t>，于</w:t>
      </w:r>
      <w:r w:rsidRPr="00035D71">
        <w:rPr>
          <w:color w:val="000000"/>
          <w:sz w:val="24"/>
        </w:rPr>
        <w:t>2009</w:t>
      </w:r>
      <w:r w:rsidRPr="00035D71">
        <w:rPr>
          <w:color w:val="000000"/>
          <w:sz w:val="24"/>
        </w:rPr>
        <w:t>年</w:t>
      </w:r>
      <w:r w:rsidRPr="00035D71">
        <w:rPr>
          <w:color w:val="000000"/>
          <w:sz w:val="24"/>
        </w:rPr>
        <w:t>9</w:t>
      </w:r>
      <w:r w:rsidRPr="00035D71">
        <w:rPr>
          <w:color w:val="000000"/>
          <w:sz w:val="24"/>
        </w:rPr>
        <w:t>月</w:t>
      </w:r>
      <w:r w:rsidRPr="00035D71">
        <w:rPr>
          <w:color w:val="000000"/>
          <w:sz w:val="24"/>
        </w:rPr>
        <w:t>29</w:t>
      </w:r>
      <w:r w:rsidRPr="00035D71">
        <w:rPr>
          <w:color w:val="000000"/>
          <w:sz w:val="24"/>
        </w:rPr>
        <w:t>日募集成立了交银施罗德上证</w:t>
      </w:r>
      <w:r w:rsidRPr="00035D71">
        <w:rPr>
          <w:color w:val="000000"/>
          <w:sz w:val="24"/>
        </w:rPr>
        <w:t>180</w:t>
      </w:r>
      <w:r w:rsidRPr="00035D71">
        <w:rPr>
          <w:color w:val="000000"/>
          <w:sz w:val="24"/>
        </w:rPr>
        <w:t>公司治理交易型开放式指数证券投资基金联接基金</w:t>
      </w:r>
      <w:r w:rsidRPr="00035D71">
        <w:rPr>
          <w:color w:val="000000"/>
          <w:sz w:val="24"/>
        </w:rPr>
        <w:t>(</w:t>
      </w:r>
      <w:r w:rsidRPr="00035D71">
        <w:rPr>
          <w:color w:val="000000"/>
          <w:sz w:val="24"/>
        </w:rPr>
        <w:t>以下简称</w:t>
      </w:r>
      <w:r w:rsidRPr="00035D71">
        <w:rPr>
          <w:color w:val="000000"/>
          <w:sz w:val="24"/>
        </w:rPr>
        <w:t>“180</w:t>
      </w:r>
      <w:r w:rsidRPr="00035D71">
        <w:rPr>
          <w:color w:val="000000"/>
          <w:sz w:val="24"/>
        </w:rPr>
        <w:t>公司治理</w:t>
      </w:r>
      <w:r w:rsidRPr="00035D71">
        <w:rPr>
          <w:color w:val="000000"/>
          <w:sz w:val="24"/>
        </w:rPr>
        <w:t>ETF</w:t>
      </w:r>
      <w:r w:rsidRPr="00035D71">
        <w:rPr>
          <w:color w:val="000000"/>
          <w:sz w:val="24"/>
        </w:rPr>
        <w:t>联接基金</w:t>
      </w:r>
      <w:r w:rsidRPr="00035D71">
        <w:rPr>
          <w:color w:val="000000"/>
          <w:sz w:val="24"/>
        </w:rPr>
        <w:t>”)</w:t>
      </w:r>
      <w:r w:rsidRPr="00035D71">
        <w:rPr>
          <w:color w:val="000000"/>
          <w:sz w:val="24"/>
        </w:rPr>
        <w:t>。</w:t>
      </w:r>
      <w:r w:rsidRPr="00035D71">
        <w:rPr>
          <w:color w:val="000000"/>
          <w:sz w:val="24"/>
        </w:rPr>
        <w:t>180</w:t>
      </w:r>
      <w:r w:rsidRPr="00035D71">
        <w:rPr>
          <w:color w:val="000000"/>
          <w:sz w:val="24"/>
        </w:rPr>
        <w:t>公司治理</w:t>
      </w:r>
      <w:r w:rsidRPr="00035D71">
        <w:rPr>
          <w:color w:val="000000"/>
          <w:sz w:val="24"/>
        </w:rPr>
        <w:t>ETF</w:t>
      </w:r>
      <w:r w:rsidRPr="00035D71">
        <w:rPr>
          <w:color w:val="000000"/>
          <w:sz w:val="24"/>
        </w:rPr>
        <w:t>联接基金为契约型开放式基金，投资目标与本基金类似，将绝大多数基金资产投资于本基金。</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395DE5" w:rsidRPr="00AC056D" w:rsidRDefault="00395DE5" w:rsidP="00395DE5">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》、中国证券投资基金业协会颁布的《证券投资基金会计核算业务指引》、《上证</w:t>
      </w:r>
      <w:r w:rsidRPr="00AC056D">
        <w:rPr>
          <w:color w:val="000000"/>
          <w:sz w:val="24"/>
        </w:rPr>
        <w:t>180</w:t>
      </w:r>
      <w:r w:rsidRPr="00AC056D">
        <w:rPr>
          <w:color w:val="000000"/>
          <w:sz w:val="24"/>
        </w:rPr>
        <w:t>公司治理交易型开放式指数证券投资基金基金合同》和在财务报表附注</w:t>
      </w:r>
      <w:r>
        <w:rPr>
          <w:rFonts w:hint="eastAsia"/>
          <w:color w:val="000000"/>
          <w:sz w:val="24"/>
        </w:rPr>
        <w:t>6</w:t>
      </w:r>
      <w:r w:rsidRPr="00AC056D">
        <w:rPr>
          <w:color w:val="000000"/>
          <w:sz w:val="24"/>
        </w:rPr>
        <w:t>.4.4</w:t>
      </w:r>
      <w:r w:rsidRPr="00AC056D">
        <w:rPr>
          <w:color w:val="000000"/>
          <w:sz w:val="24"/>
        </w:rPr>
        <w:t>所列示的中国证监会发布的有关规定及允许的基金行业实务操作编制。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004656DF">
        <w:rPr>
          <w:color w:val="000000"/>
          <w:sz w:val="24"/>
        </w:rPr>
        <w:t>201</w:t>
      </w:r>
      <w:r w:rsidR="004656DF">
        <w:rPr>
          <w:rFonts w:hint="eastAsia"/>
          <w:color w:val="000000"/>
          <w:sz w:val="24"/>
        </w:rPr>
        <w:t>5</w:t>
      </w:r>
      <w:r w:rsidRPr="00035D71">
        <w:rPr>
          <w:color w:val="000000"/>
          <w:sz w:val="24"/>
        </w:rPr>
        <w:t>年上半年度财务报表符合企业会计准则的要求，真实、完整地反映了本基金</w:t>
      </w:r>
      <w:r w:rsidR="004656DF">
        <w:rPr>
          <w:color w:val="000000"/>
          <w:sz w:val="24"/>
        </w:rPr>
        <w:t>201</w:t>
      </w:r>
      <w:r w:rsidR="004656DF">
        <w:rPr>
          <w:rFonts w:hint="eastAsia"/>
          <w:color w:val="000000"/>
          <w:sz w:val="24"/>
        </w:rPr>
        <w:t>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004656DF">
        <w:rPr>
          <w:color w:val="000000"/>
          <w:sz w:val="24"/>
        </w:rPr>
        <w:t>201</w:t>
      </w:r>
      <w:r w:rsidR="004656DF">
        <w:rPr>
          <w:rFonts w:hint="eastAsia"/>
          <w:color w:val="000000"/>
          <w:sz w:val="24"/>
        </w:rPr>
        <w:t>5</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1C071E" w:rsidRDefault="00606B2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1C071E" w:rsidRDefault="00606B24">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1C071E" w:rsidRDefault="00606B2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1C071E" w:rsidRDefault="00606B2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22,178,974.83</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22,178,974.83</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1,181,403,425.81</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1,187,419,299.61</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6,015,873.80</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301,000.00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437,383.10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136,383.10</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301,000.00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437,383.10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136,383.10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1,181,704,425.81</w:t>
            </w:r>
          </w:p>
        </w:tc>
        <w:tc>
          <w:tcPr>
            <w:tcW w:w="2264" w:type="dxa"/>
            <w:vAlign w:val="bottom"/>
          </w:tcPr>
          <w:p w:rsidR="00A8543B" w:rsidRPr="00035D71" w:rsidRDefault="00A8543B" w:rsidP="0048308E">
            <w:pPr>
              <w:spacing w:before="29" w:line="288" w:lineRule="auto"/>
              <w:jc w:val="right"/>
              <w:rPr>
                <w:sz w:val="24"/>
              </w:rPr>
            </w:pPr>
            <w:r w:rsidRPr="00035D71">
              <w:rPr>
                <w:sz w:val="24"/>
              </w:rPr>
              <w:t>1,187,856,682.71</w:t>
            </w:r>
          </w:p>
        </w:tc>
        <w:tc>
          <w:tcPr>
            <w:tcW w:w="2265" w:type="dxa"/>
            <w:vAlign w:val="bottom"/>
          </w:tcPr>
          <w:p w:rsidR="00A8543B" w:rsidRPr="00035D71" w:rsidRDefault="00A8543B" w:rsidP="0048308E">
            <w:pPr>
              <w:spacing w:before="29" w:line="288" w:lineRule="auto"/>
              <w:jc w:val="right"/>
              <w:rPr>
                <w:sz w:val="24"/>
              </w:rPr>
            </w:pPr>
            <w:r w:rsidRPr="00035D71">
              <w:rPr>
                <w:sz w:val="24"/>
              </w:rPr>
              <w:t>6,152,256.90</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4,721.23</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467.20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25.07</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17.10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5,230.60</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458,206.99</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458,206.99</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C071E">
        <w:tc>
          <w:tcPr>
            <w:tcW w:w="3610" w:type="dxa"/>
            <w:vAlign w:val="center"/>
          </w:tcPr>
          <w:p w:rsidR="001C071E" w:rsidRDefault="00606B24">
            <w:pPr>
              <w:jc w:val="left"/>
            </w:pPr>
            <w:r>
              <w:rPr>
                <w:sz w:val="24"/>
              </w:rPr>
              <w:t>可退替代款</w:t>
            </w:r>
          </w:p>
        </w:tc>
        <w:tc>
          <w:tcPr>
            <w:tcW w:w="5388" w:type="dxa"/>
            <w:vAlign w:val="center"/>
          </w:tcPr>
          <w:p w:rsidR="001C071E" w:rsidRDefault="00606B24">
            <w:pPr>
              <w:jc w:val="right"/>
            </w:pPr>
            <w:r>
              <w:rPr>
                <w:sz w:val="24"/>
              </w:rPr>
              <w:t>2,188,794.86</w:t>
            </w:r>
          </w:p>
        </w:tc>
      </w:tr>
      <w:tr w:rsidR="001C071E">
        <w:tc>
          <w:tcPr>
            <w:tcW w:w="3610" w:type="dxa"/>
            <w:vAlign w:val="center"/>
          </w:tcPr>
          <w:p w:rsidR="001C071E" w:rsidRDefault="00606B24">
            <w:pPr>
              <w:jc w:val="left"/>
            </w:pPr>
            <w:r>
              <w:rPr>
                <w:sz w:val="24"/>
              </w:rPr>
              <w:t>应付替代款</w:t>
            </w:r>
          </w:p>
        </w:tc>
        <w:tc>
          <w:tcPr>
            <w:tcW w:w="5388" w:type="dxa"/>
            <w:vAlign w:val="center"/>
          </w:tcPr>
          <w:p w:rsidR="001C071E" w:rsidRDefault="00606B24">
            <w:pPr>
              <w:jc w:val="right"/>
            </w:pPr>
            <w:r>
              <w:rPr>
                <w:sz w:val="24"/>
              </w:rPr>
              <w:t>316,309.53</w:t>
            </w:r>
          </w:p>
        </w:tc>
      </w:tr>
      <w:tr w:rsidR="001C071E">
        <w:tc>
          <w:tcPr>
            <w:tcW w:w="3610" w:type="dxa"/>
            <w:vAlign w:val="center"/>
          </w:tcPr>
          <w:p w:rsidR="001C071E" w:rsidRDefault="00606B24">
            <w:pPr>
              <w:jc w:val="left"/>
            </w:pPr>
            <w:r>
              <w:rPr>
                <w:sz w:val="24"/>
              </w:rPr>
              <w:t>预提信息披露费</w:t>
            </w:r>
          </w:p>
        </w:tc>
        <w:tc>
          <w:tcPr>
            <w:tcW w:w="5388" w:type="dxa"/>
            <w:vAlign w:val="center"/>
          </w:tcPr>
          <w:p w:rsidR="001C071E" w:rsidRDefault="00606B24">
            <w:pPr>
              <w:jc w:val="right"/>
            </w:pPr>
            <w:r>
              <w:rPr>
                <w:sz w:val="24"/>
              </w:rPr>
              <w:t>138,848.72</w:t>
            </w:r>
          </w:p>
        </w:tc>
      </w:tr>
      <w:tr w:rsidR="001C071E">
        <w:tc>
          <w:tcPr>
            <w:tcW w:w="3610" w:type="dxa"/>
            <w:vAlign w:val="center"/>
          </w:tcPr>
          <w:p w:rsidR="001C071E" w:rsidRDefault="00606B24">
            <w:pPr>
              <w:jc w:val="left"/>
            </w:pPr>
            <w:r>
              <w:rPr>
                <w:sz w:val="24"/>
              </w:rPr>
              <w:t>应付指数使用费</w:t>
            </w:r>
          </w:p>
        </w:tc>
        <w:tc>
          <w:tcPr>
            <w:tcW w:w="5388" w:type="dxa"/>
            <w:vAlign w:val="center"/>
          </w:tcPr>
          <w:p w:rsidR="001C071E" w:rsidRDefault="00606B24">
            <w:pPr>
              <w:jc w:val="right"/>
            </w:pPr>
            <w:r>
              <w:rPr>
                <w:sz w:val="24"/>
              </w:rPr>
              <w:t>120,282.05</w:t>
            </w:r>
          </w:p>
        </w:tc>
      </w:tr>
      <w:tr w:rsidR="001C071E">
        <w:tc>
          <w:tcPr>
            <w:tcW w:w="3610" w:type="dxa"/>
            <w:vAlign w:val="center"/>
          </w:tcPr>
          <w:p w:rsidR="001C071E" w:rsidRDefault="00606B24">
            <w:pPr>
              <w:jc w:val="left"/>
            </w:pPr>
            <w:r>
              <w:rPr>
                <w:sz w:val="24"/>
              </w:rPr>
              <w:lastRenderedPageBreak/>
              <w:t>预提审计费</w:t>
            </w:r>
          </w:p>
        </w:tc>
        <w:tc>
          <w:tcPr>
            <w:tcW w:w="5388" w:type="dxa"/>
            <w:vAlign w:val="center"/>
          </w:tcPr>
          <w:p w:rsidR="001C071E" w:rsidRDefault="00606B24">
            <w:pPr>
              <w:jc w:val="right"/>
            </w:pPr>
            <w:r>
              <w:rPr>
                <w:sz w:val="24"/>
              </w:rPr>
              <w:t>49,588.57</w:t>
            </w:r>
          </w:p>
        </w:tc>
      </w:tr>
      <w:tr w:rsidR="001C071E">
        <w:tc>
          <w:tcPr>
            <w:tcW w:w="3610" w:type="dxa"/>
            <w:vAlign w:val="center"/>
          </w:tcPr>
          <w:p w:rsidR="001C071E" w:rsidRDefault="00606B24">
            <w:pPr>
              <w:jc w:val="left"/>
            </w:pPr>
            <w:r>
              <w:rPr>
                <w:sz w:val="24"/>
              </w:rPr>
              <w:t>预提上市年费</w:t>
            </w:r>
          </w:p>
        </w:tc>
        <w:tc>
          <w:tcPr>
            <w:tcW w:w="5388" w:type="dxa"/>
            <w:vAlign w:val="center"/>
          </w:tcPr>
          <w:p w:rsidR="001C071E" w:rsidRDefault="00606B24">
            <w:pPr>
              <w:jc w:val="right"/>
            </w:pPr>
            <w:r>
              <w:rPr>
                <w:sz w:val="24"/>
              </w:rPr>
              <w:t>29,752.78</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2,843,576.51</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655F4">
            <w:pPr>
              <w:jc w:val="center"/>
              <w:rPr>
                <w:color w:val="000000"/>
                <w:sz w:val="24"/>
              </w:rPr>
            </w:pPr>
            <w:r w:rsidRPr="007E5EF0">
              <w:rPr>
                <w:color w:val="000000"/>
                <w:sz w:val="24"/>
              </w:rPr>
              <w:t>本期</w:t>
            </w:r>
          </w:p>
          <w:p w:rsidR="00FE7A92" w:rsidRPr="007E5EF0" w:rsidRDefault="00FE7A92" w:rsidP="00A655F4">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655F4">
            <w:pPr>
              <w:widowControl/>
              <w:jc w:val="left"/>
              <w:rPr>
                <w:color w:val="000000"/>
                <w:sz w:val="24"/>
              </w:rPr>
            </w:pPr>
          </w:p>
        </w:tc>
        <w:tc>
          <w:tcPr>
            <w:tcW w:w="2873" w:type="dxa"/>
            <w:vAlign w:val="center"/>
          </w:tcPr>
          <w:p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rsidR="00FE7A92" w:rsidRPr="007E5EF0" w:rsidRDefault="00FE7A92" w:rsidP="00A655F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上年度末</w:t>
            </w:r>
          </w:p>
        </w:tc>
        <w:tc>
          <w:tcPr>
            <w:tcW w:w="2873" w:type="dxa"/>
            <w:vAlign w:val="center"/>
          </w:tcPr>
          <w:p w:rsidR="00FE7A92" w:rsidRPr="007E5EF0" w:rsidRDefault="00FE7A92" w:rsidP="00A655F4">
            <w:pPr>
              <w:jc w:val="right"/>
              <w:rPr>
                <w:sz w:val="24"/>
              </w:rPr>
            </w:pPr>
            <w:r w:rsidRPr="007E5EF0">
              <w:rPr>
                <w:sz w:val="24"/>
              </w:rPr>
              <w:t>1,895,524,362.00</w:t>
            </w:r>
          </w:p>
        </w:tc>
        <w:tc>
          <w:tcPr>
            <w:tcW w:w="3364" w:type="dxa"/>
            <w:vAlign w:val="center"/>
          </w:tcPr>
          <w:p w:rsidR="00FE7A92" w:rsidRPr="007E5EF0" w:rsidRDefault="00FE7A92" w:rsidP="00A655F4">
            <w:pPr>
              <w:jc w:val="right"/>
              <w:rPr>
                <w:sz w:val="24"/>
              </w:rPr>
            </w:pPr>
            <w:r w:rsidRPr="007E5EF0">
              <w:rPr>
                <w:sz w:val="24"/>
              </w:rPr>
              <w:t>1,702,787,038.34</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本期申购</w:t>
            </w:r>
          </w:p>
        </w:tc>
        <w:tc>
          <w:tcPr>
            <w:tcW w:w="2873" w:type="dxa"/>
            <w:vAlign w:val="center"/>
          </w:tcPr>
          <w:p w:rsidR="00FE7A92" w:rsidRPr="007E5EF0" w:rsidRDefault="00FE7A92" w:rsidP="00A655F4">
            <w:pPr>
              <w:jc w:val="right"/>
              <w:rPr>
                <w:sz w:val="24"/>
              </w:rPr>
            </w:pPr>
            <w:r w:rsidRPr="007E5EF0">
              <w:rPr>
                <w:sz w:val="24"/>
              </w:rPr>
              <w:t>10,734,000,000.00</w:t>
            </w:r>
          </w:p>
        </w:tc>
        <w:tc>
          <w:tcPr>
            <w:tcW w:w="3364" w:type="dxa"/>
            <w:vAlign w:val="center"/>
          </w:tcPr>
          <w:p w:rsidR="00FE7A92" w:rsidRPr="007E5EF0" w:rsidRDefault="00FE7A92" w:rsidP="00A655F4">
            <w:pPr>
              <w:jc w:val="right"/>
              <w:rPr>
                <w:sz w:val="24"/>
              </w:rPr>
            </w:pPr>
            <w:r w:rsidRPr="007E5EF0">
              <w:rPr>
                <w:sz w:val="24"/>
              </w:rPr>
              <w:t>9,642,564,576.94</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655F4">
            <w:pPr>
              <w:jc w:val="right"/>
              <w:rPr>
                <w:sz w:val="24"/>
              </w:rPr>
            </w:pPr>
            <w:r w:rsidRPr="007E5EF0">
              <w:rPr>
                <w:sz w:val="24"/>
              </w:rPr>
              <w:t>-11,652,000,000.00</w:t>
            </w:r>
          </w:p>
        </w:tc>
        <w:tc>
          <w:tcPr>
            <w:tcW w:w="3364" w:type="dxa"/>
            <w:vAlign w:val="center"/>
          </w:tcPr>
          <w:p w:rsidR="00FE7A92" w:rsidRPr="007E5EF0" w:rsidRDefault="00FE7A92" w:rsidP="00A655F4">
            <w:pPr>
              <w:jc w:val="right"/>
              <w:rPr>
                <w:sz w:val="24"/>
              </w:rPr>
            </w:pPr>
            <w:r w:rsidRPr="007E5EF0">
              <w:rPr>
                <w:sz w:val="24"/>
              </w:rPr>
              <w:t>-10,467,222,140.05</w:t>
            </w:r>
          </w:p>
        </w:tc>
      </w:tr>
      <w:tr w:rsidR="00FE7A92" w:rsidRPr="007E5EF0" w:rsidTr="00FE7A92">
        <w:tc>
          <w:tcPr>
            <w:tcW w:w="3119" w:type="dxa"/>
            <w:vAlign w:val="center"/>
          </w:tcPr>
          <w:p w:rsidR="00FE7A92" w:rsidRPr="007E5EF0" w:rsidRDefault="00FE7A92" w:rsidP="00A655F4">
            <w:pPr>
              <w:rPr>
                <w:color w:val="000000"/>
                <w:sz w:val="24"/>
              </w:rPr>
            </w:pPr>
            <w:r w:rsidRPr="007E5EF0">
              <w:rPr>
                <w:sz w:val="24"/>
              </w:rPr>
              <w:t>本期末</w:t>
            </w:r>
          </w:p>
        </w:tc>
        <w:tc>
          <w:tcPr>
            <w:tcW w:w="2873" w:type="dxa"/>
            <w:vAlign w:val="center"/>
          </w:tcPr>
          <w:p w:rsidR="00FE7A92" w:rsidRPr="007E5EF0" w:rsidRDefault="00FE7A92" w:rsidP="00A655F4">
            <w:pPr>
              <w:jc w:val="right"/>
              <w:rPr>
                <w:sz w:val="24"/>
              </w:rPr>
            </w:pPr>
            <w:r w:rsidRPr="007E5EF0">
              <w:rPr>
                <w:sz w:val="24"/>
              </w:rPr>
              <w:t>977,524,362.00</w:t>
            </w:r>
          </w:p>
        </w:tc>
        <w:tc>
          <w:tcPr>
            <w:tcW w:w="3364" w:type="dxa"/>
            <w:vAlign w:val="center"/>
          </w:tcPr>
          <w:p w:rsidR="00FE7A92" w:rsidRPr="007E5EF0" w:rsidRDefault="00FE7A92" w:rsidP="00A655F4">
            <w:pPr>
              <w:jc w:val="right"/>
              <w:rPr>
                <w:sz w:val="24"/>
              </w:rPr>
            </w:pPr>
            <w:r w:rsidRPr="007E5EF0">
              <w:rPr>
                <w:sz w:val="24"/>
              </w:rPr>
              <w:t>878,129,475.23</w:t>
            </w:r>
          </w:p>
        </w:tc>
      </w:tr>
    </w:tbl>
    <w:p w:rsidR="00B75BBF" w:rsidRDefault="00B75BBF"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-48,948,748.88</w:t>
            </w:r>
          </w:p>
        </w:tc>
        <w:tc>
          <w:tcPr>
            <w:tcW w:w="2100" w:type="dxa"/>
            <w:vAlign w:val="center"/>
          </w:tcPr>
          <w:p w:rsidR="001548F9" w:rsidRPr="00035D71" w:rsidRDefault="001548F9" w:rsidP="0048308E">
            <w:pPr>
              <w:spacing w:before="29" w:line="288" w:lineRule="auto"/>
              <w:jc w:val="right"/>
              <w:rPr>
                <w:sz w:val="24"/>
              </w:rPr>
            </w:pPr>
            <w:r w:rsidRPr="00035D71">
              <w:rPr>
                <w:sz w:val="24"/>
              </w:rPr>
              <w:t>372,597,071.61</w:t>
            </w:r>
          </w:p>
        </w:tc>
        <w:tc>
          <w:tcPr>
            <w:tcW w:w="2100" w:type="dxa"/>
            <w:vAlign w:val="center"/>
          </w:tcPr>
          <w:p w:rsidR="001548F9" w:rsidRPr="00035D71" w:rsidRDefault="001548F9" w:rsidP="0048308E">
            <w:pPr>
              <w:spacing w:before="29" w:line="288" w:lineRule="auto"/>
              <w:jc w:val="right"/>
              <w:rPr>
                <w:sz w:val="24"/>
              </w:rPr>
            </w:pPr>
            <w:r w:rsidRPr="00035D71">
              <w:rPr>
                <w:sz w:val="24"/>
              </w:rPr>
              <w:t>323,648,322.73</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615,580,159.40</w:t>
            </w:r>
          </w:p>
        </w:tc>
        <w:tc>
          <w:tcPr>
            <w:tcW w:w="2100" w:type="dxa"/>
            <w:vAlign w:val="center"/>
          </w:tcPr>
          <w:p w:rsidR="001548F9" w:rsidRPr="00035D71" w:rsidRDefault="001548F9" w:rsidP="0048308E">
            <w:pPr>
              <w:spacing w:before="29" w:line="288" w:lineRule="auto"/>
              <w:jc w:val="right"/>
              <w:rPr>
                <w:sz w:val="24"/>
              </w:rPr>
            </w:pPr>
            <w:r w:rsidRPr="00035D71">
              <w:rPr>
                <w:sz w:val="24"/>
              </w:rPr>
              <w:t>-273,703,914.91</w:t>
            </w:r>
          </w:p>
        </w:tc>
        <w:tc>
          <w:tcPr>
            <w:tcW w:w="2100" w:type="dxa"/>
            <w:vAlign w:val="center"/>
          </w:tcPr>
          <w:p w:rsidR="001548F9" w:rsidRPr="00035D71" w:rsidRDefault="001548F9" w:rsidP="0048308E">
            <w:pPr>
              <w:spacing w:before="29" w:line="288" w:lineRule="auto"/>
              <w:jc w:val="right"/>
              <w:rPr>
                <w:sz w:val="24"/>
              </w:rPr>
            </w:pPr>
            <w:r w:rsidRPr="00035D71">
              <w:rPr>
                <w:sz w:val="24"/>
              </w:rPr>
              <w:t>341,876,244.49</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-175,522,734.32</w:t>
            </w:r>
          </w:p>
        </w:tc>
        <w:tc>
          <w:tcPr>
            <w:tcW w:w="2100" w:type="dxa"/>
            <w:vAlign w:val="center"/>
          </w:tcPr>
          <w:p w:rsidR="001548F9" w:rsidRPr="00035D71" w:rsidRDefault="001548F9" w:rsidP="0048308E">
            <w:pPr>
              <w:spacing w:before="29" w:line="288" w:lineRule="auto"/>
              <w:jc w:val="right"/>
              <w:rPr>
                <w:sz w:val="24"/>
              </w:rPr>
            </w:pPr>
            <w:r w:rsidRPr="00035D71">
              <w:rPr>
                <w:sz w:val="24"/>
              </w:rPr>
              <w:t>-140,768,673.16</w:t>
            </w:r>
          </w:p>
        </w:tc>
        <w:tc>
          <w:tcPr>
            <w:tcW w:w="2100" w:type="dxa"/>
            <w:vAlign w:val="center"/>
          </w:tcPr>
          <w:p w:rsidR="001548F9" w:rsidRPr="00035D71" w:rsidRDefault="001548F9" w:rsidP="0048308E">
            <w:pPr>
              <w:spacing w:before="29" w:line="288" w:lineRule="auto"/>
              <w:jc w:val="right"/>
              <w:rPr>
                <w:sz w:val="24"/>
              </w:rPr>
            </w:pPr>
            <w:r w:rsidRPr="00035D71">
              <w:rPr>
                <w:sz w:val="24"/>
              </w:rPr>
              <w:t>-316,291,407.48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4,126,506,533.98</w:t>
            </w:r>
          </w:p>
        </w:tc>
        <w:tc>
          <w:tcPr>
            <w:tcW w:w="2100" w:type="dxa"/>
            <w:vAlign w:val="center"/>
          </w:tcPr>
          <w:p w:rsidR="001548F9" w:rsidRPr="00035D71" w:rsidRDefault="001548F9" w:rsidP="0048308E">
            <w:pPr>
              <w:spacing w:before="29" w:line="288" w:lineRule="auto"/>
              <w:jc w:val="right"/>
              <w:rPr>
                <w:sz w:val="24"/>
              </w:rPr>
            </w:pPr>
            <w:r w:rsidRPr="00035D71">
              <w:rPr>
                <w:sz w:val="24"/>
              </w:rPr>
              <w:t>179,956,512.24</w:t>
            </w:r>
          </w:p>
        </w:tc>
        <w:tc>
          <w:tcPr>
            <w:tcW w:w="2100" w:type="dxa"/>
            <w:vAlign w:val="center"/>
          </w:tcPr>
          <w:p w:rsidR="001548F9" w:rsidRPr="00035D71" w:rsidRDefault="001548F9" w:rsidP="0048308E">
            <w:pPr>
              <w:spacing w:before="29" w:line="288" w:lineRule="auto"/>
              <w:jc w:val="right"/>
              <w:rPr>
                <w:sz w:val="24"/>
              </w:rPr>
            </w:pPr>
            <w:r w:rsidRPr="00035D71">
              <w:rPr>
                <w:sz w:val="24"/>
              </w:rPr>
              <w:t>4,306,463,046.22</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-4,302,029,268.30</w:t>
            </w:r>
          </w:p>
        </w:tc>
        <w:tc>
          <w:tcPr>
            <w:tcW w:w="2100" w:type="dxa"/>
            <w:vAlign w:val="center"/>
          </w:tcPr>
          <w:p w:rsidR="001548F9" w:rsidRPr="00035D71" w:rsidRDefault="001548F9" w:rsidP="0048308E">
            <w:pPr>
              <w:spacing w:before="29" w:line="288" w:lineRule="auto"/>
              <w:jc w:val="right"/>
              <w:rPr>
                <w:sz w:val="24"/>
              </w:rPr>
            </w:pPr>
            <w:r w:rsidRPr="00035D71">
              <w:rPr>
                <w:sz w:val="24"/>
              </w:rPr>
              <w:t>-320,725,185.40</w:t>
            </w:r>
          </w:p>
        </w:tc>
        <w:tc>
          <w:tcPr>
            <w:tcW w:w="2100" w:type="dxa"/>
            <w:vAlign w:val="center"/>
          </w:tcPr>
          <w:p w:rsidR="001548F9" w:rsidRPr="00035D71" w:rsidRDefault="001548F9" w:rsidP="0048308E">
            <w:pPr>
              <w:spacing w:before="29" w:line="288" w:lineRule="auto"/>
              <w:jc w:val="right"/>
              <w:rPr>
                <w:sz w:val="24"/>
              </w:rPr>
            </w:pPr>
            <w:r w:rsidRPr="00035D71">
              <w:rPr>
                <w:sz w:val="24"/>
              </w:rPr>
              <w:t>-4,622,754,453.70</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391,108,676.20</w:t>
            </w:r>
          </w:p>
        </w:tc>
        <w:tc>
          <w:tcPr>
            <w:tcW w:w="2100" w:type="dxa"/>
            <w:vAlign w:val="center"/>
          </w:tcPr>
          <w:p w:rsidR="001548F9" w:rsidRPr="00035D71" w:rsidRDefault="001548F9" w:rsidP="0048308E">
            <w:pPr>
              <w:spacing w:before="29" w:line="288" w:lineRule="auto"/>
              <w:jc w:val="right"/>
              <w:rPr>
                <w:sz w:val="24"/>
              </w:rPr>
            </w:pPr>
            <w:r w:rsidRPr="00035D71">
              <w:rPr>
                <w:sz w:val="24"/>
              </w:rPr>
              <w:t>-41,875,516.46</w:t>
            </w:r>
          </w:p>
        </w:tc>
        <w:tc>
          <w:tcPr>
            <w:tcW w:w="2100" w:type="dxa"/>
            <w:vAlign w:val="center"/>
          </w:tcPr>
          <w:p w:rsidR="001548F9" w:rsidRPr="00035D71" w:rsidRDefault="001548F9" w:rsidP="0048308E">
            <w:pPr>
              <w:spacing w:before="29" w:line="288" w:lineRule="auto"/>
              <w:jc w:val="right"/>
              <w:rPr>
                <w:sz w:val="24"/>
              </w:rPr>
            </w:pPr>
            <w:r w:rsidRPr="00035D71">
              <w:rPr>
                <w:sz w:val="24"/>
              </w:rPr>
              <w:t>349,233,159.74</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40,581.80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4,756.68</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202.80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45,541.28</w:t>
            </w:r>
          </w:p>
        </w:tc>
      </w:tr>
    </w:tbl>
    <w:p w:rsidR="001548F9" w:rsidRPr="00035D71" w:rsidRDefault="001548F9" w:rsidP="0048308E">
      <w:pPr>
        <w:spacing w:before="29" w:line="288" w:lineRule="auto"/>
        <w:rPr>
          <w:color w:val="000000"/>
          <w:sz w:val="24"/>
        </w:rPr>
      </w:pPr>
      <w:r w:rsidRPr="00035D71">
        <w:rPr>
          <w:color w:val="000000"/>
          <w:sz w:val="24"/>
        </w:rPr>
        <w:lastRenderedPageBreak/>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spacing w:before="29" w:line="288" w:lineRule="auto"/>
        <w:rPr>
          <w:b/>
          <w:color w:val="000000"/>
          <w:sz w:val="24"/>
        </w:rPr>
      </w:pPr>
      <w:r w:rsidRPr="00035D71">
        <w:rPr>
          <w:b/>
          <w:bCs/>
          <w:color w:val="000000"/>
          <w:kern w:val="0"/>
          <w:sz w:val="24"/>
        </w:rPr>
        <w:t xml:space="preserve">6.4.7.12.1 </w:t>
      </w:r>
      <w:r w:rsidRPr="00035D71">
        <w:rPr>
          <w:b/>
          <w:color w:val="000000"/>
          <w:sz w:val="24"/>
        </w:rPr>
        <w:t>股票投资收益项目构成</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035D71" w:rsidTr="00964479">
        <w:tc>
          <w:tcPr>
            <w:tcW w:w="3828" w:type="dxa"/>
            <w:vAlign w:val="center"/>
          </w:tcPr>
          <w:p w:rsidR="007D33E1" w:rsidRPr="00035D71" w:rsidRDefault="007D33E1" w:rsidP="0048308E">
            <w:pPr>
              <w:spacing w:before="29" w:line="288" w:lineRule="auto"/>
              <w:jc w:val="center"/>
              <w:rPr>
                <w:sz w:val="24"/>
              </w:rPr>
            </w:pPr>
            <w:r w:rsidRPr="00035D71">
              <w:rPr>
                <w:sz w:val="24"/>
              </w:rPr>
              <w:t>项目</w:t>
            </w:r>
          </w:p>
        </w:tc>
        <w:tc>
          <w:tcPr>
            <w:tcW w:w="5386" w:type="dxa"/>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964479">
        <w:tc>
          <w:tcPr>
            <w:tcW w:w="3828" w:type="dxa"/>
            <w:vAlign w:val="center"/>
          </w:tcPr>
          <w:p w:rsidR="007D33E1" w:rsidRPr="00035D71" w:rsidRDefault="007D33E1" w:rsidP="0048308E">
            <w:pPr>
              <w:spacing w:before="29" w:line="288" w:lineRule="auto"/>
              <w:rPr>
                <w:sz w:val="24"/>
              </w:rPr>
            </w:pPr>
            <w:r w:rsidRPr="00035D71">
              <w:rPr>
                <w:sz w:val="24"/>
              </w:rPr>
              <w:t>股票投资收益</w:t>
            </w:r>
            <w:r w:rsidRPr="00035D71">
              <w:rPr>
                <w:sz w:val="24"/>
              </w:rPr>
              <w:t>——</w:t>
            </w:r>
            <w:r w:rsidRPr="00035D71">
              <w:rPr>
                <w:sz w:val="24"/>
              </w:rPr>
              <w:t>买卖股票差价收入</w:t>
            </w:r>
          </w:p>
        </w:tc>
        <w:tc>
          <w:tcPr>
            <w:tcW w:w="5386" w:type="dxa"/>
            <w:vAlign w:val="center"/>
          </w:tcPr>
          <w:p w:rsidR="007D33E1" w:rsidRPr="00035D71" w:rsidRDefault="007D33E1" w:rsidP="0048308E">
            <w:pPr>
              <w:spacing w:before="29" w:line="288" w:lineRule="auto"/>
              <w:jc w:val="right"/>
              <w:rPr>
                <w:sz w:val="24"/>
              </w:rPr>
            </w:pPr>
            <w:r w:rsidRPr="00035D71">
              <w:rPr>
                <w:sz w:val="24"/>
              </w:rPr>
              <w:t>35,513,462.49</w:t>
            </w:r>
          </w:p>
        </w:tc>
      </w:tr>
      <w:tr w:rsidR="007D33E1" w:rsidRPr="00035D71" w:rsidTr="00964479">
        <w:tc>
          <w:tcPr>
            <w:tcW w:w="3828" w:type="dxa"/>
            <w:vAlign w:val="center"/>
          </w:tcPr>
          <w:p w:rsidR="007D33E1" w:rsidRPr="00035D71" w:rsidRDefault="007D33E1" w:rsidP="0048308E">
            <w:pPr>
              <w:spacing w:before="29" w:line="288" w:lineRule="auto"/>
              <w:rPr>
                <w:sz w:val="24"/>
              </w:rPr>
            </w:pPr>
            <w:r w:rsidRPr="00035D71">
              <w:rPr>
                <w:sz w:val="24"/>
              </w:rPr>
              <w:t>股票投资收益</w:t>
            </w:r>
            <w:r w:rsidRPr="00035D71">
              <w:rPr>
                <w:sz w:val="24"/>
              </w:rPr>
              <w:t>——</w:t>
            </w:r>
            <w:r w:rsidRPr="00035D71">
              <w:rPr>
                <w:sz w:val="24"/>
              </w:rPr>
              <w:t>赎回差价收入</w:t>
            </w:r>
          </w:p>
        </w:tc>
        <w:tc>
          <w:tcPr>
            <w:tcW w:w="5386" w:type="dxa"/>
            <w:vAlign w:val="center"/>
          </w:tcPr>
          <w:p w:rsidR="007D33E1" w:rsidRPr="00035D71" w:rsidRDefault="007D33E1" w:rsidP="0048308E">
            <w:pPr>
              <w:spacing w:before="29" w:line="288" w:lineRule="auto"/>
              <w:jc w:val="right"/>
              <w:rPr>
                <w:sz w:val="24"/>
              </w:rPr>
            </w:pPr>
            <w:r w:rsidRPr="00035D71">
              <w:rPr>
                <w:sz w:val="24"/>
              </w:rPr>
              <w:t>574,504,335.90</w:t>
            </w:r>
          </w:p>
        </w:tc>
      </w:tr>
      <w:tr w:rsidR="007D33E1" w:rsidRPr="00035D71" w:rsidTr="00964479">
        <w:tc>
          <w:tcPr>
            <w:tcW w:w="3828" w:type="dxa"/>
            <w:vAlign w:val="center"/>
          </w:tcPr>
          <w:p w:rsidR="007D33E1" w:rsidRPr="00035D71" w:rsidRDefault="007D33E1" w:rsidP="0048308E">
            <w:pPr>
              <w:spacing w:before="29" w:line="288" w:lineRule="auto"/>
              <w:rPr>
                <w:sz w:val="24"/>
              </w:rPr>
            </w:pPr>
            <w:r w:rsidRPr="00035D71">
              <w:rPr>
                <w:sz w:val="24"/>
              </w:rPr>
              <w:t>股票投资收益</w:t>
            </w:r>
            <w:r w:rsidRPr="00035D71">
              <w:rPr>
                <w:sz w:val="24"/>
              </w:rPr>
              <w:t>——</w:t>
            </w:r>
            <w:r w:rsidRPr="00035D71">
              <w:rPr>
                <w:sz w:val="24"/>
              </w:rPr>
              <w:t>申购差价收入</w:t>
            </w:r>
          </w:p>
        </w:tc>
        <w:tc>
          <w:tcPr>
            <w:tcW w:w="5386" w:type="dxa"/>
            <w:vAlign w:val="center"/>
          </w:tcPr>
          <w:p w:rsidR="007D33E1" w:rsidRPr="00035D71" w:rsidRDefault="007D33E1" w:rsidP="0048308E">
            <w:pPr>
              <w:spacing w:before="29" w:line="288" w:lineRule="auto"/>
              <w:jc w:val="right"/>
              <w:rPr>
                <w:sz w:val="24"/>
              </w:rPr>
            </w:pPr>
            <w:r w:rsidRPr="00035D71">
              <w:rPr>
                <w:sz w:val="24"/>
              </w:rPr>
              <w:t>-</w:t>
            </w:r>
          </w:p>
        </w:tc>
      </w:tr>
      <w:tr w:rsidR="007D33E1" w:rsidRPr="00035D71" w:rsidTr="00964479">
        <w:tc>
          <w:tcPr>
            <w:tcW w:w="3828" w:type="dxa"/>
            <w:vAlign w:val="center"/>
          </w:tcPr>
          <w:p w:rsidR="007D33E1" w:rsidRPr="00035D71" w:rsidRDefault="007D33E1" w:rsidP="0048308E">
            <w:pPr>
              <w:spacing w:before="29" w:line="288" w:lineRule="auto"/>
              <w:rPr>
                <w:sz w:val="24"/>
              </w:rPr>
            </w:pPr>
            <w:r w:rsidRPr="00035D71">
              <w:rPr>
                <w:sz w:val="24"/>
              </w:rPr>
              <w:t>合计</w:t>
            </w:r>
          </w:p>
        </w:tc>
        <w:tc>
          <w:tcPr>
            <w:tcW w:w="5386" w:type="dxa"/>
            <w:vAlign w:val="center"/>
          </w:tcPr>
          <w:p w:rsidR="007D33E1" w:rsidRPr="00035D71" w:rsidRDefault="007D33E1" w:rsidP="0048308E">
            <w:pPr>
              <w:spacing w:before="29" w:line="288" w:lineRule="auto"/>
              <w:jc w:val="right"/>
              <w:rPr>
                <w:sz w:val="24"/>
              </w:rPr>
            </w:pPr>
            <w:r w:rsidRPr="00035D71">
              <w:rPr>
                <w:sz w:val="24"/>
              </w:rPr>
              <w:t>610,017,798.39</w:t>
            </w:r>
          </w:p>
        </w:tc>
      </w:tr>
    </w:tbl>
    <w:p w:rsidR="00E24A68" w:rsidRPr="00035D71" w:rsidRDefault="00E24A68" w:rsidP="0048308E">
      <w:pPr>
        <w:tabs>
          <w:tab w:val="left" w:pos="426"/>
        </w:tabs>
        <w:spacing w:before="29" w:line="288" w:lineRule="auto"/>
        <w:jc w:val="left"/>
        <w:rPr>
          <w:kern w:val="0"/>
          <w:sz w:val="24"/>
        </w:rPr>
      </w:pPr>
    </w:p>
    <w:p w:rsidR="007D33E1" w:rsidRPr="00035D71" w:rsidRDefault="007D33E1" w:rsidP="0048308E">
      <w:pPr>
        <w:spacing w:before="29" w:line="288" w:lineRule="auto"/>
        <w:rPr>
          <w:b/>
          <w:bCs/>
          <w:color w:val="000000"/>
          <w:sz w:val="24"/>
        </w:rPr>
      </w:pPr>
      <w:r w:rsidRPr="00035D71">
        <w:rPr>
          <w:b/>
          <w:bCs/>
          <w:color w:val="000000"/>
          <w:kern w:val="0"/>
          <w:sz w:val="24"/>
        </w:rPr>
        <w:t xml:space="preserve">6.4.7.12.2 </w:t>
      </w:r>
      <w:r w:rsidRPr="00035D71">
        <w:rPr>
          <w:b/>
          <w:color w:val="000000"/>
          <w:sz w:val="24"/>
        </w:rPr>
        <w:t>股票投资收益</w:t>
      </w:r>
      <w:r w:rsidRPr="00035D71">
        <w:rPr>
          <w:b/>
          <w:color w:val="000000"/>
          <w:sz w:val="24"/>
        </w:rPr>
        <w:t>——</w:t>
      </w:r>
      <w:r w:rsidRPr="00035D71">
        <w:rPr>
          <w:b/>
          <w:color w:val="000000"/>
          <w:sz w:val="24"/>
        </w:rPr>
        <w:t>买卖股票差价收入</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310,951,054.76</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275,437,592.27</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35,513,462.49</w:t>
            </w:r>
          </w:p>
        </w:tc>
      </w:tr>
    </w:tbl>
    <w:p w:rsidR="00E24A68" w:rsidRPr="00035D71" w:rsidRDefault="00E24A68" w:rsidP="0048308E">
      <w:pPr>
        <w:tabs>
          <w:tab w:val="left" w:pos="426"/>
        </w:tabs>
        <w:spacing w:before="29" w:line="288" w:lineRule="auto"/>
        <w:jc w:val="left"/>
        <w:rPr>
          <w:kern w:val="0"/>
          <w:sz w:val="24"/>
        </w:rPr>
      </w:pPr>
    </w:p>
    <w:p w:rsidR="007D33E1" w:rsidRPr="00035D71" w:rsidRDefault="007D33E1" w:rsidP="0048308E">
      <w:pPr>
        <w:spacing w:before="29" w:line="288" w:lineRule="auto"/>
        <w:rPr>
          <w:b/>
          <w:bCs/>
          <w:color w:val="000000"/>
          <w:sz w:val="24"/>
        </w:rPr>
      </w:pPr>
      <w:r w:rsidRPr="00035D71">
        <w:rPr>
          <w:b/>
          <w:bCs/>
          <w:color w:val="000000"/>
          <w:kern w:val="0"/>
          <w:sz w:val="24"/>
        </w:rPr>
        <w:t xml:space="preserve">6.4.7.12.3 </w:t>
      </w:r>
      <w:r w:rsidRPr="00035D71">
        <w:rPr>
          <w:b/>
          <w:color w:val="000000"/>
          <w:sz w:val="24"/>
        </w:rPr>
        <w:t>股票投资收益</w:t>
      </w:r>
      <w:r w:rsidRPr="00035D71">
        <w:rPr>
          <w:b/>
          <w:color w:val="000000"/>
          <w:sz w:val="24"/>
        </w:rPr>
        <w:t>——</w:t>
      </w:r>
      <w:r w:rsidRPr="00035D71">
        <w:rPr>
          <w:b/>
          <w:color w:val="000000"/>
          <w:sz w:val="24"/>
        </w:rPr>
        <w:t>赎回差价收入</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5334"/>
      </w:tblGrid>
      <w:tr w:rsidR="007D33E1" w:rsidRPr="00035D71" w:rsidTr="006D0F32">
        <w:tc>
          <w:tcPr>
            <w:tcW w:w="3794" w:type="dxa"/>
            <w:vAlign w:val="center"/>
          </w:tcPr>
          <w:p w:rsidR="007D33E1" w:rsidRPr="00035D71" w:rsidRDefault="007D33E1" w:rsidP="0048308E">
            <w:pPr>
              <w:spacing w:before="29" w:line="288" w:lineRule="auto"/>
              <w:jc w:val="center"/>
              <w:rPr>
                <w:sz w:val="24"/>
              </w:rPr>
            </w:pPr>
            <w:r w:rsidRPr="00035D71">
              <w:rPr>
                <w:sz w:val="24"/>
              </w:rPr>
              <w:t>项目</w:t>
            </w:r>
          </w:p>
        </w:tc>
        <w:tc>
          <w:tcPr>
            <w:tcW w:w="5528" w:type="dxa"/>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6D0F32">
        <w:tc>
          <w:tcPr>
            <w:tcW w:w="3794" w:type="dxa"/>
            <w:vAlign w:val="center"/>
          </w:tcPr>
          <w:p w:rsidR="007D33E1" w:rsidRPr="00035D71" w:rsidRDefault="007D33E1" w:rsidP="0048308E">
            <w:pPr>
              <w:spacing w:before="29" w:line="288" w:lineRule="auto"/>
              <w:rPr>
                <w:sz w:val="24"/>
              </w:rPr>
            </w:pPr>
            <w:r w:rsidRPr="00035D71">
              <w:rPr>
                <w:sz w:val="24"/>
              </w:rPr>
              <w:t>赎回基金份额对价总额</w:t>
            </w:r>
          </w:p>
        </w:tc>
        <w:tc>
          <w:tcPr>
            <w:tcW w:w="5528" w:type="dxa"/>
            <w:vAlign w:val="center"/>
          </w:tcPr>
          <w:p w:rsidR="007D33E1" w:rsidRPr="00035D71" w:rsidRDefault="007D33E1" w:rsidP="0048308E">
            <w:pPr>
              <w:spacing w:before="29" w:line="288" w:lineRule="auto"/>
              <w:jc w:val="right"/>
              <w:rPr>
                <w:sz w:val="24"/>
              </w:rPr>
            </w:pPr>
            <w:r w:rsidRPr="00035D71">
              <w:rPr>
                <w:sz w:val="24"/>
              </w:rPr>
              <w:t>15,089,976,593.75</w:t>
            </w:r>
          </w:p>
        </w:tc>
      </w:tr>
      <w:tr w:rsidR="007D33E1" w:rsidRPr="00035D71" w:rsidTr="006D0F32">
        <w:tc>
          <w:tcPr>
            <w:tcW w:w="3794" w:type="dxa"/>
            <w:vAlign w:val="center"/>
          </w:tcPr>
          <w:p w:rsidR="007D33E1" w:rsidRPr="00035D71" w:rsidRDefault="007D33E1" w:rsidP="0048308E">
            <w:pPr>
              <w:spacing w:before="29" w:line="288" w:lineRule="auto"/>
              <w:rPr>
                <w:sz w:val="24"/>
              </w:rPr>
            </w:pPr>
            <w:r w:rsidRPr="00035D71">
              <w:rPr>
                <w:sz w:val="24"/>
              </w:rPr>
              <w:t>减：现金支付赎回款总额</w:t>
            </w:r>
          </w:p>
        </w:tc>
        <w:tc>
          <w:tcPr>
            <w:tcW w:w="5528" w:type="dxa"/>
            <w:vAlign w:val="center"/>
          </w:tcPr>
          <w:p w:rsidR="007D33E1" w:rsidRPr="00035D71" w:rsidRDefault="007D33E1" w:rsidP="0048308E">
            <w:pPr>
              <w:spacing w:before="29" w:line="288" w:lineRule="auto"/>
              <w:jc w:val="right"/>
              <w:rPr>
                <w:sz w:val="24"/>
              </w:rPr>
            </w:pPr>
            <w:r w:rsidRPr="00035D71">
              <w:rPr>
                <w:sz w:val="24"/>
              </w:rPr>
              <w:t>669,949,820.75</w:t>
            </w:r>
          </w:p>
        </w:tc>
      </w:tr>
      <w:tr w:rsidR="007D33E1" w:rsidRPr="00035D71" w:rsidTr="006D0F32">
        <w:tc>
          <w:tcPr>
            <w:tcW w:w="3794" w:type="dxa"/>
            <w:vAlign w:val="center"/>
          </w:tcPr>
          <w:p w:rsidR="007D33E1" w:rsidRPr="00035D71" w:rsidRDefault="007D33E1" w:rsidP="0048308E">
            <w:pPr>
              <w:spacing w:before="29" w:line="288" w:lineRule="auto"/>
              <w:rPr>
                <w:sz w:val="24"/>
              </w:rPr>
            </w:pPr>
            <w:r w:rsidRPr="00035D71">
              <w:rPr>
                <w:sz w:val="24"/>
              </w:rPr>
              <w:t>减：赎回股票成本总额</w:t>
            </w:r>
          </w:p>
        </w:tc>
        <w:tc>
          <w:tcPr>
            <w:tcW w:w="5528" w:type="dxa"/>
            <w:vAlign w:val="center"/>
          </w:tcPr>
          <w:p w:rsidR="007D33E1" w:rsidRPr="00035D71" w:rsidRDefault="007D33E1" w:rsidP="0048308E">
            <w:pPr>
              <w:spacing w:before="29" w:line="288" w:lineRule="auto"/>
              <w:jc w:val="right"/>
              <w:rPr>
                <w:sz w:val="24"/>
              </w:rPr>
            </w:pPr>
            <w:r w:rsidRPr="00035D71">
              <w:rPr>
                <w:sz w:val="24"/>
              </w:rPr>
              <w:t>13,845,522,437.10</w:t>
            </w:r>
          </w:p>
        </w:tc>
      </w:tr>
      <w:tr w:rsidR="007D33E1" w:rsidRPr="00035D71" w:rsidTr="006D0F32">
        <w:tc>
          <w:tcPr>
            <w:tcW w:w="3794" w:type="dxa"/>
            <w:vAlign w:val="center"/>
          </w:tcPr>
          <w:p w:rsidR="007D33E1" w:rsidRPr="00035D71" w:rsidRDefault="007D33E1" w:rsidP="0048308E">
            <w:pPr>
              <w:spacing w:before="29" w:line="288" w:lineRule="auto"/>
              <w:rPr>
                <w:sz w:val="24"/>
              </w:rPr>
            </w:pPr>
            <w:r w:rsidRPr="00035D71">
              <w:rPr>
                <w:sz w:val="24"/>
              </w:rPr>
              <w:t>赎回差价收入</w:t>
            </w:r>
          </w:p>
        </w:tc>
        <w:tc>
          <w:tcPr>
            <w:tcW w:w="5528" w:type="dxa"/>
            <w:vAlign w:val="center"/>
          </w:tcPr>
          <w:p w:rsidR="007D33E1" w:rsidRPr="00035D71" w:rsidRDefault="007D33E1" w:rsidP="0048308E">
            <w:pPr>
              <w:spacing w:before="29" w:line="288" w:lineRule="auto"/>
              <w:jc w:val="right"/>
              <w:rPr>
                <w:sz w:val="24"/>
              </w:rPr>
            </w:pPr>
            <w:r w:rsidRPr="00035D71">
              <w:rPr>
                <w:sz w:val="24"/>
              </w:rPr>
              <w:t>574,504,335.90</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Default="00A03ACA" w:rsidP="00A03ACA">
      <w:pPr>
        <w:widowControl/>
        <w:spacing w:before="29" w:line="288" w:lineRule="auto"/>
        <w:jc w:val="left"/>
        <w:rPr>
          <w:kern w:val="0"/>
          <w:sz w:val="24"/>
        </w:rPr>
      </w:pPr>
      <w:r w:rsidRPr="00E6261B">
        <w:rPr>
          <w:rFonts w:hint="eastAsia"/>
          <w:kern w:val="0"/>
          <w:sz w:val="24"/>
        </w:rPr>
        <w:t>本基金本报告期内无债券投资收益。</w:t>
      </w:r>
    </w:p>
    <w:p w:rsidR="00B75BBF" w:rsidRDefault="00B75BBF" w:rsidP="0048308E">
      <w:pPr>
        <w:spacing w:before="29" w:line="288" w:lineRule="auto"/>
        <w:rPr>
          <w:b/>
          <w:bCs/>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lastRenderedPageBreak/>
        <w:t xml:space="preserve">6.4.7.15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10,914,992.29</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10,914,992.29</w:t>
            </w:r>
          </w:p>
        </w:tc>
      </w:tr>
    </w:tbl>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-273,703,914.91</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-273,840,298.01</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136,383.10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-273,703,914.91</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C071E">
        <w:tc>
          <w:tcPr>
            <w:tcW w:w="3604" w:type="dxa"/>
            <w:vAlign w:val="center"/>
          </w:tcPr>
          <w:p w:rsidR="001C071E" w:rsidRDefault="00606B24">
            <w:pPr>
              <w:jc w:val="left"/>
            </w:pPr>
            <w:r>
              <w:rPr>
                <w:sz w:val="24"/>
              </w:rPr>
              <w:t>替代损益</w:t>
            </w:r>
          </w:p>
        </w:tc>
        <w:tc>
          <w:tcPr>
            <w:tcW w:w="5394" w:type="dxa"/>
            <w:vAlign w:val="center"/>
          </w:tcPr>
          <w:p w:rsidR="001C071E" w:rsidRDefault="00606B24">
            <w:pPr>
              <w:jc w:val="right"/>
            </w:pPr>
            <w:r>
              <w:rPr>
                <w:sz w:val="24"/>
              </w:rPr>
              <w:t>1,221,509.29</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1,221,509.29</w:t>
            </w:r>
          </w:p>
        </w:tc>
      </w:tr>
    </w:tbl>
    <w:p w:rsidR="001548F9" w:rsidRPr="00B93BFE" w:rsidRDefault="001548F9" w:rsidP="00B93BFE">
      <w:pPr>
        <w:tabs>
          <w:tab w:val="left" w:pos="426"/>
        </w:tabs>
        <w:spacing w:before="29" w:line="288" w:lineRule="auto"/>
        <w:jc w:val="left"/>
        <w:rPr>
          <w:kern w:val="0"/>
          <w:sz w:val="24"/>
        </w:rPr>
      </w:pPr>
      <w:r w:rsidRPr="00035D71">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914,043.62</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914,043.62</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49,588.57</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138,848.72</w:t>
            </w:r>
          </w:p>
        </w:tc>
      </w:tr>
      <w:tr w:rsidR="001C071E">
        <w:tc>
          <w:tcPr>
            <w:tcW w:w="3689" w:type="dxa"/>
            <w:vAlign w:val="center"/>
          </w:tcPr>
          <w:p w:rsidR="001C071E" w:rsidRDefault="00606B24">
            <w:pPr>
              <w:jc w:val="left"/>
            </w:pPr>
            <w:r>
              <w:rPr>
                <w:sz w:val="24"/>
              </w:rPr>
              <w:t>银行汇划费</w:t>
            </w:r>
          </w:p>
        </w:tc>
        <w:tc>
          <w:tcPr>
            <w:tcW w:w="5309" w:type="dxa"/>
            <w:vAlign w:val="center"/>
          </w:tcPr>
          <w:p w:rsidR="001C071E" w:rsidRDefault="00606B24">
            <w:pPr>
              <w:jc w:val="right"/>
            </w:pPr>
            <w:r>
              <w:rPr>
                <w:sz w:val="24"/>
              </w:rPr>
              <w:t>230.00</w:t>
            </w:r>
          </w:p>
        </w:tc>
      </w:tr>
      <w:tr w:rsidR="001C071E">
        <w:tc>
          <w:tcPr>
            <w:tcW w:w="3689" w:type="dxa"/>
            <w:vAlign w:val="center"/>
          </w:tcPr>
          <w:p w:rsidR="001C071E" w:rsidRDefault="00606B24">
            <w:pPr>
              <w:jc w:val="left"/>
            </w:pPr>
            <w:r>
              <w:rPr>
                <w:sz w:val="24"/>
              </w:rPr>
              <w:t>指数使用费</w:t>
            </w:r>
          </w:p>
        </w:tc>
        <w:tc>
          <w:tcPr>
            <w:tcW w:w="5309" w:type="dxa"/>
            <w:vAlign w:val="center"/>
          </w:tcPr>
          <w:p w:rsidR="001C071E" w:rsidRDefault="00606B24">
            <w:pPr>
              <w:jc w:val="right"/>
            </w:pPr>
            <w:r>
              <w:rPr>
                <w:sz w:val="24"/>
              </w:rPr>
              <w:t>260,860.13</w:t>
            </w:r>
          </w:p>
        </w:tc>
      </w:tr>
      <w:tr w:rsidR="001C071E">
        <w:tc>
          <w:tcPr>
            <w:tcW w:w="3689" w:type="dxa"/>
            <w:vAlign w:val="center"/>
          </w:tcPr>
          <w:p w:rsidR="001C071E" w:rsidRDefault="00606B24">
            <w:pPr>
              <w:jc w:val="left"/>
            </w:pPr>
            <w:r>
              <w:rPr>
                <w:sz w:val="24"/>
              </w:rPr>
              <w:t>上市年费</w:t>
            </w:r>
          </w:p>
        </w:tc>
        <w:tc>
          <w:tcPr>
            <w:tcW w:w="5309" w:type="dxa"/>
            <w:vAlign w:val="center"/>
          </w:tcPr>
          <w:p w:rsidR="001C071E" w:rsidRDefault="00606B24">
            <w:pPr>
              <w:jc w:val="right"/>
            </w:pPr>
            <w:r>
              <w:rPr>
                <w:sz w:val="24"/>
              </w:rPr>
              <w:t>29,752.78</w:t>
            </w:r>
          </w:p>
        </w:tc>
      </w:tr>
      <w:tr w:rsidR="001C071E">
        <w:tc>
          <w:tcPr>
            <w:tcW w:w="3689" w:type="dxa"/>
            <w:vAlign w:val="center"/>
          </w:tcPr>
          <w:p w:rsidR="001C071E" w:rsidRDefault="00606B24">
            <w:pPr>
              <w:jc w:val="left"/>
            </w:pPr>
            <w:r>
              <w:rPr>
                <w:sz w:val="24"/>
              </w:rPr>
              <w:t>债券账户维护费</w:t>
            </w:r>
          </w:p>
        </w:tc>
        <w:tc>
          <w:tcPr>
            <w:tcW w:w="5309" w:type="dxa"/>
            <w:vAlign w:val="center"/>
          </w:tcPr>
          <w:p w:rsidR="001C071E" w:rsidRDefault="00606B24">
            <w:pPr>
              <w:jc w:val="right"/>
            </w:pPr>
            <w:r>
              <w:rPr>
                <w:sz w:val="24"/>
              </w:rPr>
              <w:t>9,000.00</w:t>
            </w:r>
          </w:p>
        </w:tc>
      </w:tr>
      <w:tr w:rsidR="001C071E">
        <w:tc>
          <w:tcPr>
            <w:tcW w:w="3689" w:type="dxa"/>
            <w:vAlign w:val="center"/>
          </w:tcPr>
          <w:p w:rsidR="001C071E" w:rsidRDefault="00606B24">
            <w:pPr>
              <w:jc w:val="left"/>
            </w:pPr>
            <w:r>
              <w:rPr>
                <w:sz w:val="24"/>
              </w:rPr>
              <w:t>其他</w:t>
            </w:r>
          </w:p>
        </w:tc>
        <w:tc>
          <w:tcPr>
            <w:tcW w:w="5309" w:type="dxa"/>
            <w:vAlign w:val="center"/>
          </w:tcPr>
          <w:p w:rsidR="001C071E" w:rsidRDefault="00606B24">
            <w:pPr>
              <w:jc w:val="right"/>
            </w:pPr>
            <w:r>
              <w:rPr>
                <w:sz w:val="24"/>
              </w:rPr>
              <w:t>180.00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488,460.20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注：指数使用费为支付标的指数供应商的标的指数许可使用费，按前一日基金资产净值的</w:t>
      </w:r>
      <w:r w:rsidRPr="00035D71">
        <w:rPr>
          <w:kern w:val="0"/>
          <w:sz w:val="24"/>
        </w:rPr>
        <w:t>0.03%</w:t>
      </w:r>
      <w:r w:rsidRPr="00035D71">
        <w:rPr>
          <w:kern w:val="0"/>
          <w:sz w:val="24"/>
        </w:rPr>
        <w:t>的年费率计提，逐日累计，按季支付，标的指数许可使用费的收取下限为每季</w:t>
      </w:r>
      <w:r w:rsidRPr="00035D71">
        <w:rPr>
          <w:kern w:val="0"/>
          <w:sz w:val="24"/>
        </w:rPr>
        <w:t>(</w:t>
      </w:r>
      <w:r w:rsidRPr="00035D71">
        <w:rPr>
          <w:kern w:val="0"/>
          <w:sz w:val="24"/>
        </w:rPr>
        <w:t>自然季度</w:t>
      </w:r>
      <w:r w:rsidRPr="00035D71">
        <w:rPr>
          <w:kern w:val="0"/>
          <w:sz w:val="24"/>
        </w:rPr>
        <w:t>)</w:t>
      </w:r>
      <w:r w:rsidRPr="00035D71">
        <w:rPr>
          <w:kern w:val="0"/>
          <w:sz w:val="24"/>
        </w:rPr>
        <w:t>人民币</w:t>
      </w:r>
      <w:r w:rsidRPr="00035D71">
        <w:rPr>
          <w:kern w:val="0"/>
          <w:sz w:val="24"/>
        </w:rPr>
        <w:t>50,000</w:t>
      </w:r>
      <w:r w:rsidRPr="00035D71">
        <w:rPr>
          <w:kern w:val="0"/>
          <w:sz w:val="24"/>
        </w:rPr>
        <w:t>元。</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Default="001548F9" w:rsidP="0048308E">
      <w:pPr>
        <w:spacing w:before="29" w:line="288" w:lineRule="auto"/>
        <w:rPr>
          <w:b/>
          <w:sz w:val="24"/>
        </w:rPr>
      </w:pPr>
      <w:r w:rsidRPr="00035D71">
        <w:rPr>
          <w:b/>
          <w:bCs/>
          <w:color w:val="000000"/>
          <w:kern w:val="0"/>
          <w:sz w:val="24"/>
        </w:rPr>
        <w:lastRenderedPageBreak/>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C01594" w:rsidRPr="00BF7374" w:rsidTr="00656812">
        <w:tc>
          <w:tcPr>
            <w:tcW w:w="5220" w:type="dxa"/>
            <w:shd w:val="clear" w:color="auto" w:fill="auto"/>
            <w:vAlign w:val="center"/>
          </w:tcPr>
          <w:p w:rsidR="00B74FB6" w:rsidRPr="00656812" w:rsidRDefault="00DE4C18" w:rsidP="00656812">
            <w:pPr>
              <w:spacing w:before="29" w:line="288" w:lineRule="auto"/>
              <w:ind w:firstLineChars="200" w:firstLine="480"/>
              <w:jc w:val="center"/>
              <w:rPr>
                <w:color w:val="000000"/>
                <w:sz w:val="24"/>
              </w:rPr>
            </w:pPr>
            <w:r w:rsidRPr="00656812">
              <w:rPr>
                <w:rFonts w:hint="eastAsia"/>
                <w:color w:val="000000"/>
                <w:sz w:val="24"/>
              </w:rPr>
              <w:t>关联方名称</w:t>
            </w:r>
          </w:p>
        </w:tc>
        <w:tc>
          <w:tcPr>
            <w:tcW w:w="3780" w:type="dxa"/>
            <w:shd w:val="clear" w:color="auto" w:fill="auto"/>
            <w:vAlign w:val="center"/>
          </w:tcPr>
          <w:p w:rsidR="00B74FB6" w:rsidRPr="00656812" w:rsidRDefault="00DE4C18" w:rsidP="00656812">
            <w:pPr>
              <w:spacing w:before="29" w:line="288" w:lineRule="auto"/>
              <w:ind w:firstLineChars="200" w:firstLine="480"/>
              <w:jc w:val="center"/>
              <w:rPr>
                <w:color w:val="000000"/>
                <w:sz w:val="24"/>
              </w:rPr>
            </w:pPr>
            <w:r w:rsidRPr="00656812">
              <w:rPr>
                <w:rFonts w:hint="eastAsia"/>
                <w:color w:val="000000"/>
                <w:sz w:val="24"/>
              </w:rPr>
              <w:t>与本基金的关系</w:t>
            </w:r>
          </w:p>
        </w:tc>
      </w:tr>
      <w:tr w:rsidR="00C01594" w:rsidRPr="00BF7374" w:rsidTr="00656812">
        <w:tc>
          <w:tcPr>
            <w:tcW w:w="5219" w:type="dxa"/>
            <w:shd w:val="clear" w:color="auto" w:fill="auto"/>
            <w:vAlign w:val="center"/>
          </w:tcPr>
          <w:p w:rsidR="00C01594" w:rsidRPr="00656812" w:rsidRDefault="00DE4C18" w:rsidP="00CF460F">
            <w:pPr>
              <w:jc w:val="left"/>
              <w:rPr>
                <w:color w:val="000000"/>
                <w:sz w:val="24"/>
              </w:rPr>
            </w:pPr>
            <w:r w:rsidRPr="00656812">
              <w:rPr>
                <w:rFonts w:hint="eastAsia"/>
                <w:color w:val="000000"/>
                <w:sz w:val="24"/>
              </w:rPr>
              <w:t>交银施罗德基金管理有限公司</w:t>
            </w:r>
            <w:r w:rsidRPr="00656812">
              <w:rPr>
                <w:color w:val="000000"/>
                <w:sz w:val="24"/>
              </w:rPr>
              <w:t>(“</w:t>
            </w:r>
            <w:r w:rsidRPr="00656812">
              <w:rPr>
                <w:rFonts w:hint="eastAsia"/>
                <w:color w:val="000000"/>
                <w:sz w:val="24"/>
              </w:rPr>
              <w:t>交银施罗德基金公司</w:t>
            </w:r>
            <w:r w:rsidRPr="00656812">
              <w:rPr>
                <w:color w:val="000000"/>
                <w:sz w:val="24"/>
              </w:rPr>
              <w:t>”)</w:t>
            </w:r>
          </w:p>
        </w:tc>
        <w:tc>
          <w:tcPr>
            <w:tcW w:w="3779" w:type="dxa"/>
            <w:shd w:val="clear" w:color="auto" w:fill="auto"/>
            <w:vAlign w:val="center"/>
          </w:tcPr>
          <w:p w:rsidR="00C01594" w:rsidRPr="00656812" w:rsidRDefault="00DE4C18" w:rsidP="00CF460F">
            <w:pPr>
              <w:jc w:val="left"/>
              <w:rPr>
                <w:color w:val="000000"/>
                <w:sz w:val="24"/>
              </w:rPr>
            </w:pPr>
            <w:r w:rsidRPr="00656812">
              <w:rPr>
                <w:rFonts w:hint="eastAsia"/>
                <w:color w:val="000000"/>
                <w:sz w:val="24"/>
              </w:rPr>
              <w:t>基金管理人、基金销售机构</w:t>
            </w:r>
          </w:p>
        </w:tc>
      </w:tr>
      <w:tr w:rsidR="00C01594" w:rsidRPr="00BF7374" w:rsidTr="00656812">
        <w:tc>
          <w:tcPr>
            <w:tcW w:w="5219" w:type="dxa"/>
            <w:shd w:val="clear" w:color="auto" w:fill="auto"/>
            <w:vAlign w:val="center"/>
          </w:tcPr>
          <w:p w:rsidR="00C01594" w:rsidRPr="00656812" w:rsidRDefault="00DE4C18" w:rsidP="00CF460F">
            <w:pPr>
              <w:jc w:val="left"/>
              <w:rPr>
                <w:color w:val="000000"/>
                <w:sz w:val="24"/>
              </w:rPr>
            </w:pPr>
            <w:r w:rsidRPr="00656812">
              <w:rPr>
                <w:rFonts w:hint="eastAsia"/>
                <w:color w:val="000000"/>
                <w:sz w:val="24"/>
              </w:rPr>
              <w:t>中国农业银行股份有限公司</w:t>
            </w:r>
            <w:r w:rsidRPr="00656812">
              <w:rPr>
                <w:color w:val="000000"/>
                <w:sz w:val="24"/>
              </w:rPr>
              <w:t>(“</w:t>
            </w:r>
            <w:r w:rsidRPr="00656812">
              <w:rPr>
                <w:rFonts w:hint="eastAsia"/>
                <w:color w:val="000000"/>
                <w:sz w:val="24"/>
              </w:rPr>
              <w:t>中国农业银行</w:t>
            </w:r>
            <w:r w:rsidRPr="00656812">
              <w:rPr>
                <w:color w:val="000000"/>
                <w:sz w:val="24"/>
              </w:rPr>
              <w:t>”)</w:t>
            </w:r>
          </w:p>
        </w:tc>
        <w:tc>
          <w:tcPr>
            <w:tcW w:w="3779" w:type="dxa"/>
            <w:shd w:val="clear" w:color="auto" w:fill="auto"/>
            <w:vAlign w:val="center"/>
          </w:tcPr>
          <w:p w:rsidR="00C01594" w:rsidRPr="00656812" w:rsidRDefault="00532146" w:rsidP="00532146">
            <w:pPr>
              <w:jc w:val="left"/>
              <w:rPr>
                <w:color w:val="000000"/>
                <w:sz w:val="24"/>
              </w:rPr>
            </w:pPr>
            <w:r>
              <w:rPr>
                <w:rFonts w:hint="eastAsia"/>
                <w:color w:val="000000"/>
                <w:sz w:val="24"/>
              </w:rPr>
              <w:t>基金托管人、基金销售</w:t>
            </w:r>
            <w:r w:rsidR="00DE4C18" w:rsidRPr="00656812">
              <w:rPr>
                <w:rFonts w:hint="eastAsia"/>
                <w:color w:val="000000"/>
                <w:sz w:val="24"/>
              </w:rPr>
              <w:t>机构</w:t>
            </w:r>
          </w:p>
        </w:tc>
      </w:tr>
      <w:tr w:rsidR="00C01594" w:rsidRPr="00BF7374" w:rsidTr="00656812">
        <w:tc>
          <w:tcPr>
            <w:tcW w:w="5219" w:type="dxa"/>
            <w:shd w:val="clear" w:color="auto" w:fill="auto"/>
            <w:vAlign w:val="center"/>
          </w:tcPr>
          <w:p w:rsidR="00C01594" w:rsidRPr="00656812" w:rsidRDefault="00DE4C18" w:rsidP="00CF460F">
            <w:pPr>
              <w:jc w:val="left"/>
              <w:rPr>
                <w:color w:val="000000"/>
                <w:sz w:val="24"/>
              </w:rPr>
            </w:pPr>
            <w:r w:rsidRPr="00656812">
              <w:rPr>
                <w:rFonts w:hint="eastAsia"/>
                <w:color w:val="000000"/>
                <w:sz w:val="24"/>
              </w:rPr>
              <w:t>交银施罗德上证</w:t>
            </w:r>
            <w:r w:rsidRPr="00656812">
              <w:rPr>
                <w:color w:val="000000"/>
                <w:sz w:val="24"/>
              </w:rPr>
              <w:t>180</w:t>
            </w:r>
            <w:r w:rsidRPr="00656812">
              <w:rPr>
                <w:rFonts w:hint="eastAsia"/>
                <w:color w:val="000000"/>
                <w:sz w:val="24"/>
              </w:rPr>
              <w:t>公司治理交易型开放式指数证券投资基金联接基金</w:t>
            </w:r>
            <w:r w:rsidRPr="00656812">
              <w:rPr>
                <w:color w:val="000000"/>
                <w:sz w:val="24"/>
              </w:rPr>
              <w:t>(“180</w:t>
            </w:r>
            <w:r w:rsidRPr="00656812">
              <w:rPr>
                <w:rFonts w:hint="eastAsia"/>
                <w:color w:val="000000"/>
                <w:sz w:val="24"/>
              </w:rPr>
              <w:t>公司治理</w:t>
            </w:r>
            <w:r w:rsidRPr="00656812">
              <w:rPr>
                <w:color w:val="000000"/>
                <w:sz w:val="24"/>
              </w:rPr>
              <w:t>ETF</w:t>
            </w:r>
            <w:r w:rsidRPr="00656812">
              <w:rPr>
                <w:rFonts w:hint="eastAsia"/>
                <w:color w:val="000000"/>
                <w:sz w:val="24"/>
              </w:rPr>
              <w:t>联接基金</w:t>
            </w:r>
            <w:r w:rsidRPr="00656812">
              <w:rPr>
                <w:color w:val="000000"/>
                <w:sz w:val="24"/>
              </w:rPr>
              <w:t>”)</w:t>
            </w:r>
          </w:p>
        </w:tc>
        <w:tc>
          <w:tcPr>
            <w:tcW w:w="3779" w:type="dxa"/>
            <w:shd w:val="clear" w:color="auto" w:fill="auto"/>
            <w:vAlign w:val="center"/>
          </w:tcPr>
          <w:p w:rsidR="00C01594" w:rsidRPr="00656812" w:rsidRDefault="00DE4C18" w:rsidP="00CF460F">
            <w:pPr>
              <w:jc w:val="left"/>
              <w:rPr>
                <w:color w:val="000000"/>
                <w:sz w:val="24"/>
              </w:rPr>
            </w:pPr>
            <w:r w:rsidRPr="00656812">
              <w:rPr>
                <w:rFonts w:hint="eastAsia"/>
                <w:color w:val="000000"/>
                <w:sz w:val="24"/>
              </w:rPr>
              <w:t>本基金的基金管理人管理的其他基金</w:t>
            </w:r>
          </w:p>
        </w:tc>
      </w:tr>
    </w:tbl>
    <w:p w:rsidR="001548F9" w:rsidRPr="00035D71" w:rsidRDefault="00C01594" w:rsidP="0048308E">
      <w:pPr>
        <w:tabs>
          <w:tab w:val="left" w:pos="426"/>
        </w:tabs>
        <w:spacing w:before="29" w:line="288" w:lineRule="auto"/>
        <w:jc w:val="left"/>
        <w:rPr>
          <w:color w:val="000000"/>
          <w:sz w:val="24"/>
        </w:rPr>
      </w:pPr>
      <w:r>
        <w:rPr>
          <w:rFonts w:hint="eastAsia"/>
          <w:kern w:val="0"/>
          <w:sz w:val="24"/>
        </w:rPr>
        <w:t>注：</w:t>
      </w:r>
      <w:r w:rsidR="001548F9" w:rsidRPr="00035D71">
        <w:rPr>
          <w:kern w:val="0"/>
          <w:sz w:val="24"/>
        </w:rPr>
        <w:t>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4,347,669.27</w:t>
            </w:r>
          </w:p>
        </w:tc>
        <w:tc>
          <w:tcPr>
            <w:tcW w:w="2656" w:type="dxa"/>
            <w:vAlign w:val="center"/>
          </w:tcPr>
          <w:p w:rsidR="00C657FD" w:rsidRPr="00495EF6" w:rsidRDefault="00C657FD" w:rsidP="00D25134">
            <w:pPr>
              <w:spacing w:before="29" w:line="288" w:lineRule="auto"/>
              <w:jc w:val="right"/>
              <w:rPr>
                <w:sz w:val="24"/>
              </w:rPr>
            </w:pPr>
            <w:r w:rsidRPr="00495EF6">
              <w:rPr>
                <w:sz w:val="24"/>
              </w:rPr>
              <w:t>4,805,846.17</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w:t>
            </w:r>
          </w:p>
        </w:tc>
        <w:tc>
          <w:tcPr>
            <w:tcW w:w="2656" w:type="dxa"/>
            <w:vAlign w:val="center"/>
          </w:tcPr>
          <w:p w:rsidR="00C657FD" w:rsidRPr="00495EF6" w:rsidRDefault="00C657FD" w:rsidP="00D25134">
            <w:pPr>
              <w:spacing w:before="29" w:line="288" w:lineRule="auto"/>
              <w:jc w:val="right"/>
              <w:rPr>
                <w:sz w:val="24"/>
              </w:rPr>
            </w:pPr>
            <w:r w:rsidRPr="00495EF6">
              <w:rPr>
                <w:sz w:val="24"/>
              </w:rPr>
              <w:t>-</w:t>
            </w:r>
          </w:p>
        </w:tc>
      </w:tr>
    </w:tbl>
    <w:p w:rsidR="001C071E" w:rsidRDefault="00606B2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×0.5%÷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869,533.83</w:t>
            </w:r>
          </w:p>
        </w:tc>
        <w:tc>
          <w:tcPr>
            <w:tcW w:w="2656" w:type="dxa"/>
            <w:vAlign w:val="center"/>
          </w:tcPr>
          <w:p w:rsidR="00660F57" w:rsidRPr="006527E4" w:rsidRDefault="00660F57" w:rsidP="008D10B6">
            <w:pPr>
              <w:spacing w:before="29" w:line="288" w:lineRule="auto"/>
              <w:jc w:val="right"/>
              <w:rPr>
                <w:sz w:val="24"/>
              </w:rPr>
            </w:pPr>
            <w:r w:rsidRPr="006527E4">
              <w:rPr>
                <w:sz w:val="24"/>
              </w:rPr>
              <w:t>961,169.20</w:t>
            </w:r>
          </w:p>
        </w:tc>
      </w:tr>
    </w:tbl>
    <w:p w:rsidR="001C071E" w:rsidRDefault="00606B2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×0.1%÷</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Pr="00B44EBA" w:rsidRDefault="00933D06" w:rsidP="00B44EBA">
      <w:pPr>
        <w:adjustRightInd w:val="0"/>
        <w:snapToGrid w:val="0"/>
        <w:spacing w:before="29" w:line="288" w:lineRule="auto"/>
        <w:jc w:val="right"/>
        <w:rPr>
          <w:color w:val="000000"/>
          <w:sz w:val="24"/>
        </w:rPr>
      </w:pPr>
      <w:r w:rsidRPr="00B44EBA">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933D06" w:rsidRPr="00224952" w:rsidTr="006D10B5">
        <w:tc>
          <w:tcPr>
            <w:tcW w:w="1800" w:type="dxa"/>
            <w:vMerge w:val="restart"/>
            <w:vAlign w:val="center"/>
          </w:tcPr>
          <w:p w:rsidR="00933D06" w:rsidRPr="00224952" w:rsidRDefault="00933D06" w:rsidP="00C85670">
            <w:pPr>
              <w:spacing w:before="29" w:line="288" w:lineRule="auto"/>
              <w:jc w:val="center"/>
              <w:rPr>
                <w:color w:val="000000"/>
                <w:szCs w:val="21"/>
              </w:rPr>
            </w:pPr>
            <w:r w:rsidRPr="00C85670">
              <w:rPr>
                <w:rFonts w:hint="eastAsia"/>
                <w:color w:val="000000"/>
                <w:sz w:val="24"/>
              </w:rPr>
              <w:t>关联方名称</w:t>
            </w:r>
          </w:p>
        </w:tc>
        <w:tc>
          <w:tcPr>
            <w:tcW w:w="3420" w:type="dxa"/>
            <w:gridSpan w:val="2"/>
            <w:vAlign w:val="center"/>
          </w:tcPr>
          <w:p w:rsidR="00933D06" w:rsidRPr="00E96D5E" w:rsidRDefault="00933D06" w:rsidP="00E96D5E">
            <w:pPr>
              <w:spacing w:before="29" w:line="288" w:lineRule="auto"/>
              <w:jc w:val="center"/>
              <w:rPr>
                <w:color w:val="000000"/>
                <w:sz w:val="24"/>
              </w:rPr>
            </w:pPr>
            <w:r w:rsidRPr="00E96D5E">
              <w:rPr>
                <w:rFonts w:hint="eastAsia"/>
                <w:color w:val="000000"/>
                <w:sz w:val="24"/>
              </w:rPr>
              <w:t>本期末</w:t>
            </w:r>
            <w:r w:rsidRPr="00E96D5E">
              <w:rPr>
                <w:color w:val="000000"/>
                <w:sz w:val="24"/>
              </w:rPr>
              <w:t>2015</w:t>
            </w:r>
            <w:r w:rsidRPr="00E96D5E">
              <w:rPr>
                <w:color w:val="000000"/>
                <w:sz w:val="24"/>
              </w:rPr>
              <w:t>年</w:t>
            </w:r>
            <w:r w:rsidRPr="00E96D5E">
              <w:rPr>
                <w:color w:val="000000"/>
                <w:sz w:val="24"/>
              </w:rPr>
              <w:t>6</w:t>
            </w:r>
            <w:r w:rsidRPr="00E96D5E">
              <w:rPr>
                <w:color w:val="000000"/>
                <w:sz w:val="24"/>
              </w:rPr>
              <w:t>月</w:t>
            </w:r>
            <w:r w:rsidRPr="00E96D5E">
              <w:rPr>
                <w:color w:val="000000"/>
                <w:sz w:val="24"/>
              </w:rPr>
              <w:t>30</w:t>
            </w:r>
            <w:r w:rsidRPr="00E96D5E">
              <w:rPr>
                <w:color w:val="000000"/>
                <w:sz w:val="24"/>
              </w:rPr>
              <w:t>日</w:t>
            </w:r>
          </w:p>
        </w:tc>
        <w:tc>
          <w:tcPr>
            <w:tcW w:w="3780" w:type="dxa"/>
            <w:gridSpan w:val="2"/>
            <w:vAlign w:val="center"/>
          </w:tcPr>
          <w:p w:rsidR="00933D06" w:rsidRPr="00E96D5E" w:rsidRDefault="00933D06" w:rsidP="00E96D5E">
            <w:pPr>
              <w:spacing w:before="29" w:line="288" w:lineRule="auto"/>
              <w:jc w:val="center"/>
              <w:rPr>
                <w:color w:val="000000"/>
                <w:sz w:val="24"/>
              </w:rPr>
            </w:pPr>
            <w:r w:rsidRPr="00E96D5E">
              <w:rPr>
                <w:rFonts w:hint="eastAsia"/>
                <w:color w:val="000000"/>
                <w:sz w:val="24"/>
              </w:rPr>
              <w:t>上年度末</w:t>
            </w:r>
            <w:r w:rsidRPr="00E96D5E">
              <w:rPr>
                <w:color w:val="000000"/>
                <w:sz w:val="24"/>
              </w:rPr>
              <w:t>2014</w:t>
            </w:r>
            <w:r w:rsidRPr="00E96D5E">
              <w:rPr>
                <w:color w:val="000000"/>
                <w:sz w:val="24"/>
              </w:rPr>
              <w:t>年</w:t>
            </w:r>
            <w:r w:rsidRPr="00E96D5E">
              <w:rPr>
                <w:color w:val="000000"/>
                <w:sz w:val="24"/>
              </w:rPr>
              <w:t>12</w:t>
            </w:r>
            <w:r w:rsidRPr="00E96D5E">
              <w:rPr>
                <w:color w:val="000000"/>
                <w:sz w:val="24"/>
              </w:rPr>
              <w:t>月</w:t>
            </w:r>
            <w:r w:rsidRPr="00E96D5E">
              <w:rPr>
                <w:color w:val="000000"/>
                <w:sz w:val="24"/>
              </w:rPr>
              <w:t>31</w:t>
            </w:r>
            <w:r w:rsidRPr="00E96D5E">
              <w:rPr>
                <w:color w:val="000000"/>
                <w:sz w:val="24"/>
              </w:rPr>
              <w:t>日</w:t>
            </w:r>
          </w:p>
        </w:tc>
      </w:tr>
      <w:tr w:rsidR="00933D06" w:rsidRPr="00224952" w:rsidTr="006D10B5">
        <w:trPr>
          <w:trHeight w:val="2046"/>
        </w:trPr>
        <w:tc>
          <w:tcPr>
            <w:tcW w:w="1800" w:type="dxa"/>
            <w:vMerge/>
            <w:vAlign w:val="center"/>
          </w:tcPr>
          <w:p w:rsidR="00933D06" w:rsidRPr="00224952" w:rsidRDefault="00933D06" w:rsidP="006551DE">
            <w:pPr>
              <w:widowControl/>
              <w:spacing w:line="360" w:lineRule="auto"/>
              <w:jc w:val="left"/>
              <w:rPr>
                <w:color w:val="000000"/>
                <w:szCs w:val="21"/>
              </w:rPr>
            </w:pPr>
          </w:p>
        </w:tc>
        <w:tc>
          <w:tcPr>
            <w:tcW w:w="1980" w:type="dxa"/>
            <w:vAlign w:val="center"/>
          </w:tcPr>
          <w:p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w:t>
            </w:r>
          </w:p>
        </w:tc>
        <w:tc>
          <w:tcPr>
            <w:tcW w:w="1440" w:type="dxa"/>
            <w:vAlign w:val="center"/>
          </w:tcPr>
          <w:p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持有的基金份额占基金总份额的比例</w:t>
            </w:r>
          </w:p>
        </w:tc>
        <w:tc>
          <w:tcPr>
            <w:tcW w:w="2160" w:type="dxa"/>
            <w:vAlign w:val="center"/>
          </w:tcPr>
          <w:p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w:t>
            </w:r>
          </w:p>
        </w:tc>
        <w:tc>
          <w:tcPr>
            <w:tcW w:w="1620" w:type="dxa"/>
            <w:vAlign w:val="center"/>
          </w:tcPr>
          <w:p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持有的基金份额占基金总份额的比例</w:t>
            </w:r>
          </w:p>
        </w:tc>
      </w:tr>
      <w:tr w:rsidR="001C071E">
        <w:tc>
          <w:tcPr>
            <w:tcW w:w="1799" w:type="dxa"/>
            <w:vAlign w:val="center"/>
          </w:tcPr>
          <w:p w:rsidR="001C071E" w:rsidRDefault="00606B24">
            <w:pPr>
              <w:jc w:val="left"/>
            </w:pPr>
            <w:r>
              <w:rPr>
                <w:sz w:val="24"/>
              </w:rPr>
              <w:t>180</w:t>
            </w:r>
            <w:r>
              <w:rPr>
                <w:sz w:val="24"/>
              </w:rPr>
              <w:t>公司治理</w:t>
            </w:r>
            <w:r>
              <w:rPr>
                <w:sz w:val="24"/>
              </w:rPr>
              <w:t>ETF</w:t>
            </w:r>
            <w:r>
              <w:rPr>
                <w:sz w:val="24"/>
              </w:rPr>
              <w:t>联接基金</w:t>
            </w:r>
          </w:p>
        </w:tc>
        <w:tc>
          <w:tcPr>
            <w:tcW w:w="1979" w:type="dxa"/>
            <w:vAlign w:val="center"/>
          </w:tcPr>
          <w:p w:rsidR="001C071E" w:rsidRDefault="00606B24">
            <w:pPr>
              <w:jc w:val="right"/>
            </w:pPr>
            <w:r>
              <w:rPr>
                <w:sz w:val="24"/>
              </w:rPr>
              <w:t>875,424,699.00</w:t>
            </w:r>
          </w:p>
        </w:tc>
        <w:tc>
          <w:tcPr>
            <w:tcW w:w="1440" w:type="dxa"/>
            <w:vAlign w:val="center"/>
          </w:tcPr>
          <w:p w:rsidR="001C071E" w:rsidRDefault="00606B24">
            <w:pPr>
              <w:jc w:val="right"/>
            </w:pPr>
            <w:r>
              <w:rPr>
                <w:sz w:val="24"/>
              </w:rPr>
              <w:t>89.56%</w:t>
            </w:r>
          </w:p>
        </w:tc>
        <w:tc>
          <w:tcPr>
            <w:tcW w:w="2160" w:type="dxa"/>
            <w:vAlign w:val="center"/>
          </w:tcPr>
          <w:p w:rsidR="001C071E" w:rsidRDefault="00606B24">
            <w:pPr>
              <w:jc w:val="right"/>
            </w:pPr>
            <w:r>
              <w:rPr>
                <w:sz w:val="24"/>
              </w:rPr>
              <w:t>1,791,424,699.00</w:t>
            </w:r>
          </w:p>
        </w:tc>
        <w:tc>
          <w:tcPr>
            <w:tcW w:w="1620" w:type="dxa"/>
            <w:vAlign w:val="center"/>
          </w:tcPr>
          <w:p w:rsidR="001C071E" w:rsidRDefault="00606B24">
            <w:pPr>
              <w:jc w:val="right"/>
            </w:pPr>
            <w:r>
              <w:rPr>
                <w:sz w:val="24"/>
              </w:rPr>
              <w:t>94.51%</w:t>
            </w:r>
          </w:p>
        </w:tc>
      </w:tr>
    </w:tbl>
    <w:p w:rsidR="00B75BBF" w:rsidRDefault="00B75BBF" w:rsidP="0048308E">
      <w:pPr>
        <w:spacing w:before="29" w:line="288" w:lineRule="auto"/>
        <w:jc w:val="left"/>
        <w:rPr>
          <w:b/>
          <w:bCs/>
          <w:color w:val="000000"/>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1C071E">
        <w:tc>
          <w:tcPr>
            <w:tcW w:w="2127" w:type="dxa"/>
            <w:vAlign w:val="center"/>
          </w:tcPr>
          <w:p w:rsidR="001C071E" w:rsidRDefault="00606B24">
            <w:pPr>
              <w:jc w:val="left"/>
            </w:pPr>
            <w:r>
              <w:rPr>
                <w:sz w:val="24"/>
              </w:rPr>
              <w:t>中国农业银行股份有限公司</w:t>
            </w:r>
          </w:p>
        </w:tc>
        <w:tc>
          <w:tcPr>
            <w:tcW w:w="1842" w:type="dxa"/>
            <w:vAlign w:val="center"/>
          </w:tcPr>
          <w:p w:rsidR="001C071E" w:rsidRDefault="00606B24">
            <w:pPr>
              <w:jc w:val="right"/>
            </w:pPr>
            <w:r>
              <w:rPr>
                <w:sz w:val="24"/>
              </w:rPr>
              <w:t>22,178,974.83</w:t>
            </w:r>
          </w:p>
        </w:tc>
        <w:tc>
          <w:tcPr>
            <w:tcW w:w="1560" w:type="dxa"/>
            <w:vAlign w:val="center"/>
          </w:tcPr>
          <w:p w:rsidR="001C071E" w:rsidRDefault="00606B24">
            <w:pPr>
              <w:jc w:val="right"/>
            </w:pPr>
            <w:r>
              <w:rPr>
                <w:sz w:val="24"/>
              </w:rPr>
              <w:t>40,581.80</w:t>
            </w:r>
          </w:p>
        </w:tc>
        <w:tc>
          <w:tcPr>
            <w:tcW w:w="1842" w:type="dxa"/>
            <w:vAlign w:val="center"/>
          </w:tcPr>
          <w:p w:rsidR="001C071E" w:rsidRDefault="00606B24">
            <w:pPr>
              <w:jc w:val="right"/>
            </w:pPr>
            <w:r>
              <w:rPr>
                <w:sz w:val="24"/>
              </w:rPr>
              <w:t>4,306,803.93</w:t>
            </w:r>
          </w:p>
        </w:tc>
        <w:tc>
          <w:tcPr>
            <w:tcW w:w="1627" w:type="dxa"/>
            <w:vAlign w:val="center"/>
          </w:tcPr>
          <w:p w:rsidR="001C071E" w:rsidRDefault="00606B24">
            <w:pPr>
              <w:jc w:val="right"/>
            </w:pPr>
            <w:r>
              <w:rPr>
                <w:sz w:val="24"/>
              </w:rPr>
              <w:t>11,759.85</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1D097C" w:rsidRPr="00823697">
        <w:tc>
          <w:tcPr>
            <w:tcW w:w="606" w:type="dxa"/>
            <w:vAlign w:val="center"/>
          </w:tcPr>
          <w:p w:rsidR="001D097C" w:rsidRDefault="001D097C">
            <w:pPr>
              <w:jc w:val="center"/>
              <w:rPr>
                <w:sz w:val="18"/>
                <w:szCs w:val="18"/>
              </w:rPr>
            </w:pPr>
            <w:r w:rsidRPr="00656812">
              <w:rPr>
                <w:sz w:val="18"/>
                <w:szCs w:val="18"/>
              </w:rPr>
              <w:t>600900</w:t>
            </w:r>
          </w:p>
        </w:tc>
        <w:tc>
          <w:tcPr>
            <w:tcW w:w="694" w:type="dxa"/>
            <w:vAlign w:val="center"/>
          </w:tcPr>
          <w:p w:rsidR="001D097C" w:rsidRDefault="001D097C">
            <w:pPr>
              <w:jc w:val="center"/>
              <w:rPr>
                <w:sz w:val="18"/>
                <w:szCs w:val="18"/>
              </w:rPr>
            </w:pPr>
            <w:r w:rsidRPr="00656812">
              <w:rPr>
                <w:rFonts w:hint="eastAsia"/>
                <w:sz w:val="18"/>
                <w:szCs w:val="18"/>
              </w:rPr>
              <w:t>长江电力</w:t>
            </w:r>
          </w:p>
        </w:tc>
        <w:tc>
          <w:tcPr>
            <w:tcW w:w="865" w:type="dxa"/>
            <w:vAlign w:val="center"/>
          </w:tcPr>
          <w:p w:rsidR="001D097C" w:rsidRDefault="001D097C">
            <w:pPr>
              <w:jc w:val="center"/>
              <w:rPr>
                <w:sz w:val="18"/>
                <w:szCs w:val="18"/>
              </w:rPr>
            </w:pPr>
            <w:r w:rsidRPr="00656812">
              <w:rPr>
                <w:sz w:val="18"/>
                <w:szCs w:val="18"/>
              </w:rPr>
              <w:t>2015-06-15</w:t>
            </w:r>
          </w:p>
        </w:tc>
        <w:tc>
          <w:tcPr>
            <w:tcW w:w="673" w:type="dxa"/>
            <w:vAlign w:val="center"/>
          </w:tcPr>
          <w:p w:rsidR="001D097C" w:rsidRDefault="001D097C">
            <w:pPr>
              <w:jc w:val="center"/>
              <w:rPr>
                <w:sz w:val="18"/>
                <w:szCs w:val="18"/>
              </w:rPr>
            </w:pPr>
            <w:r w:rsidRPr="00656812">
              <w:rPr>
                <w:rFonts w:hint="eastAsia"/>
                <w:sz w:val="18"/>
                <w:szCs w:val="18"/>
              </w:rPr>
              <w:t>重大事项</w:t>
            </w:r>
          </w:p>
        </w:tc>
        <w:tc>
          <w:tcPr>
            <w:tcW w:w="797" w:type="dxa"/>
            <w:vAlign w:val="center"/>
          </w:tcPr>
          <w:p w:rsidR="001D097C" w:rsidRDefault="001D097C">
            <w:pPr>
              <w:jc w:val="right"/>
              <w:rPr>
                <w:sz w:val="18"/>
                <w:szCs w:val="18"/>
              </w:rPr>
            </w:pPr>
            <w:r w:rsidRPr="00656812">
              <w:rPr>
                <w:sz w:val="18"/>
                <w:szCs w:val="18"/>
              </w:rPr>
              <w:t>14.35</w:t>
            </w:r>
          </w:p>
        </w:tc>
        <w:tc>
          <w:tcPr>
            <w:tcW w:w="685" w:type="dxa"/>
            <w:vAlign w:val="center"/>
          </w:tcPr>
          <w:p w:rsidR="001D097C" w:rsidRDefault="001D097C" w:rsidP="00656812">
            <w:pPr>
              <w:jc w:val="right"/>
              <w:rPr>
                <w:sz w:val="18"/>
                <w:szCs w:val="18"/>
              </w:rPr>
            </w:pPr>
            <w:r>
              <w:rPr>
                <w:sz w:val="18"/>
                <w:szCs w:val="18"/>
              </w:rPr>
              <w:t>-</w:t>
            </w:r>
          </w:p>
        </w:tc>
        <w:tc>
          <w:tcPr>
            <w:tcW w:w="657" w:type="dxa"/>
            <w:vAlign w:val="center"/>
          </w:tcPr>
          <w:p w:rsidR="001D097C" w:rsidRDefault="001D097C">
            <w:pPr>
              <w:jc w:val="right"/>
              <w:rPr>
                <w:sz w:val="18"/>
                <w:szCs w:val="18"/>
              </w:rPr>
            </w:pPr>
            <w:r>
              <w:rPr>
                <w:sz w:val="18"/>
                <w:szCs w:val="18"/>
              </w:rPr>
              <w:t>-</w:t>
            </w:r>
          </w:p>
        </w:tc>
        <w:tc>
          <w:tcPr>
            <w:tcW w:w="1047" w:type="dxa"/>
            <w:vAlign w:val="center"/>
          </w:tcPr>
          <w:p w:rsidR="001D097C" w:rsidRDefault="001D097C">
            <w:pPr>
              <w:jc w:val="right"/>
              <w:rPr>
                <w:sz w:val="18"/>
                <w:szCs w:val="18"/>
              </w:rPr>
            </w:pPr>
            <w:r w:rsidRPr="00656812">
              <w:rPr>
                <w:sz w:val="18"/>
                <w:szCs w:val="18"/>
              </w:rPr>
              <w:t>1,056,640</w:t>
            </w:r>
          </w:p>
        </w:tc>
        <w:tc>
          <w:tcPr>
            <w:tcW w:w="1216" w:type="dxa"/>
            <w:vAlign w:val="center"/>
          </w:tcPr>
          <w:p w:rsidR="001D097C" w:rsidRDefault="001D097C">
            <w:pPr>
              <w:jc w:val="right"/>
              <w:rPr>
                <w:sz w:val="18"/>
                <w:szCs w:val="18"/>
              </w:rPr>
            </w:pPr>
            <w:r w:rsidRPr="00656812">
              <w:rPr>
                <w:sz w:val="18"/>
                <w:szCs w:val="18"/>
              </w:rPr>
              <w:t>14,578,415.77</w:t>
            </w:r>
          </w:p>
        </w:tc>
        <w:tc>
          <w:tcPr>
            <w:tcW w:w="1158" w:type="dxa"/>
            <w:vAlign w:val="center"/>
          </w:tcPr>
          <w:p w:rsidR="001D097C" w:rsidRDefault="001D097C">
            <w:pPr>
              <w:jc w:val="right"/>
              <w:rPr>
                <w:sz w:val="18"/>
                <w:szCs w:val="18"/>
              </w:rPr>
            </w:pPr>
            <w:r w:rsidRPr="00656812">
              <w:rPr>
                <w:sz w:val="18"/>
                <w:szCs w:val="18"/>
              </w:rPr>
              <w:t>15,162,784.00</w:t>
            </w:r>
          </w:p>
        </w:tc>
        <w:tc>
          <w:tcPr>
            <w:tcW w:w="600" w:type="dxa"/>
            <w:vAlign w:val="center"/>
          </w:tcPr>
          <w:p w:rsidR="001D097C" w:rsidRDefault="001D097C">
            <w:pPr>
              <w:jc w:val="center"/>
              <w:rPr>
                <w:sz w:val="18"/>
                <w:szCs w:val="18"/>
              </w:rPr>
            </w:pPr>
            <w:r>
              <w:rPr>
                <w:sz w:val="18"/>
                <w:szCs w:val="18"/>
              </w:rPr>
              <w:t>-</w:t>
            </w:r>
          </w:p>
        </w:tc>
      </w:tr>
      <w:tr w:rsidR="001C071E">
        <w:tc>
          <w:tcPr>
            <w:tcW w:w="606" w:type="dxa"/>
            <w:vAlign w:val="center"/>
          </w:tcPr>
          <w:p w:rsidR="001C071E" w:rsidRDefault="00606B24">
            <w:pPr>
              <w:jc w:val="center"/>
            </w:pPr>
            <w:r>
              <w:rPr>
                <w:sz w:val="18"/>
                <w:szCs w:val="18"/>
              </w:rPr>
              <w:t>600886</w:t>
            </w:r>
          </w:p>
        </w:tc>
        <w:tc>
          <w:tcPr>
            <w:tcW w:w="694" w:type="dxa"/>
            <w:vAlign w:val="center"/>
          </w:tcPr>
          <w:p w:rsidR="001C071E" w:rsidRDefault="00606B24">
            <w:pPr>
              <w:jc w:val="center"/>
            </w:pPr>
            <w:r>
              <w:rPr>
                <w:sz w:val="18"/>
                <w:szCs w:val="18"/>
              </w:rPr>
              <w:t>国投电力</w:t>
            </w:r>
          </w:p>
        </w:tc>
        <w:tc>
          <w:tcPr>
            <w:tcW w:w="865" w:type="dxa"/>
            <w:vAlign w:val="center"/>
          </w:tcPr>
          <w:p w:rsidR="001C071E" w:rsidRDefault="00606B24">
            <w:pPr>
              <w:jc w:val="center"/>
            </w:pPr>
            <w:r>
              <w:rPr>
                <w:sz w:val="18"/>
                <w:szCs w:val="18"/>
              </w:rPr>
              <w:t>2015-06-24</w:t>
            </w:r>
          </w:p>
        </w:tc>
        <w:tc>
          <w:tcPr>
            <w:tcW w:w="673" w:type="dxa"/>
            <w:vAlign w:val="center"/>
          </w:tcPr>
          <w:p w:rsidR="001C071E" w:rsidRDefault="00606B24">
            <w:pPr>
              <w:jc w:val="center"/>
            </w:pPr>
            <w:r>
              <w:rPr>
                <w:sz w:val="18"/>
                <w:szCs w:val="18"/>
              </w:rPr>
              <w:t>重大事项</w:t>
            </w:r>
          </w:p>
        </w:tc>
        <w:tc>
          <w:tcPr>
            <w:tcW w:w="797" w:type="dxa"/>
            <w:vAlign w:val="center"/>
          </w:tcPr>
          <w:p w:rsidR="001C071E" w:rsidRDefault="00606B24">
            <w:pPr>
              <w:jc w:val="right"/>
            </w:pPr>
            <w:r>
              <w:rPr>
                <w:sz w:val="18"/>
                <w:szCs w:val="18"/>
              </w:rPr>
              <w:t>14.87</w:t>
            </w:r>
          </w:p>
        </w:tc>
        <w:tc>
          <w:tcPr>
            <w:tcW w:w="685" w:type="dxa"/>
            <w:vAlign w:val="center"/>
          </w:tcPr>
          <w:p w:rsidR="001C071E" w:rsidRPr="00656812" w:rsidRDefault="001D097C" w:rsidP="00656812">
            <w:pPr>
              <w:jc w:val="right"/>
              <w:rPr>
                <w:sz w:val="18"/>
                <w:szCs w:val="18"/>
              </w:rPr>
            </w:pPr>
            <w:r>
              <w:rPr>
                <w:rFonts w:hint="eastAsia"/>
                <w:sz w:val="18"/>
                <w:szCs w:val="18"/>
              </w:rPr>
              <w:t xml:space="preserve"> </w:t>
            </w:r>
            <w:r w:rsidR="00606B24">
              <w:rPr>
                <w:sz w:val="18"/>
                <w:szCs w:val="18"/>
              </w:rPr>
              <w:t>-</w:t>
            </w:r>
          </w:p>
        </w:tc>
        <w:tc>
          <w:tcPr>
            <w:tcW w:w="657" w:type="dxa"/>
            <w:vAlign w:val="center"/>
          </w:tcPr>
          <w:p w:rsidR="001C071E" w:rsidRPr="00656812" w:rsidRDefault="00606B24">
            <w:pPr>
              <w:jc w:val="right"/>
              <w:rPr>
                <w:sz w:val="18"/>
                <w:szCs w:val="18"/>
              </w:rPr>
            </w:pPr>
            <w:r>
              <w:rPr>
                <w:sz w:val="18"/>
                <w:szCs w:val="18"/>
              </w:rPr>
              <w:t>-</w:t>
            </w:r>
          </w:p>
        </w:tc>
        <w:tc>
          <w:tcPr>
            <w:tcW w:w="1047" w:type="dxa"/>
            <w:vAlign w:val="center"/>
          </w:tcPr>
          <w:p w:rsidR="001C071E" w:rsidRDefault="00606B24">
            <w:pPr>
              <w:jc w:val="right"/>
            </w:pPr>
            <w:r>
              <w:rPr>
                <w:sz w:val="18"/>
                <w:szCs w:val="18"/>
              </w:rPr>
              <w:t>314,339</w:t>
            </w:r>
          </w:p>
        </w:tc>
        <w:tc>
          <w:tcPr>
            <w:tcW w:w="1216" w:type="dxa"/>
            <w:vAlign w:val="center"/>
          </w:tcPr>
          <w:p w:rsidR="001C071E" w:rsidRDefault="00606B24">
            <w:pPr>
              <w:jc w:val="right"/>
            </w:pPr>
            <w:r>
              <w:rPr>
                <w:sz w:val="18"/>
                <w:szCs w:val="18"/>
              </w:rPr>
              <w:t>4,554,822.10</w:t>
            </w:r>
          </w:p>
        </w:tc>
        <w:tc>
          <w:tcPr>
            <w:tcW w:w="1158" w:type="dxa"/>
            <w:vAlign w:val="center"/>
          </w:tcPr>
          <w:p w:rsidR="001C071E" w:rsidRDefault="00606B24">
            <w:pPr>
              <w:jc w:val="right"/>
            </w:pPr>
            <w:r>
              <w:rPr>
                <w:sz w:val="18"/>
                <w:szCs w:val="18"/>
              </w:rPr>
              <w:t>4,674,220.93</w:t>
            </w:r>
          </w:p>
        </w:tc>
        <w:tc>
          <w:tcPr>
            <w:tcW w:w="600" w:type="dxa"/>
            <w:vAlign w:val="center"/>
          </w:tcPr>
          <w:p w:rsidR="001C071E" w:rsidRDefault="00606B24">
            <w:pPr>
              <w:jc w:val="center"/>
            </w:pPr>
            <w:r>
              <w:rPr>
                <w:sz w:val="18"/>
                <w:szCs w:val="18"/>
              </w:rPr>
              <w:t>-</w:t>
            </w:r>
          </w:p>
        </w:tc>
      </w:tr>
      <w:tr w:rsidR="001C071E">
        <w:tc>
          <w:tcPr>
            <w:tcW w:w="606" w:type="dxa"/>
            <w:vAlign w:val="center"/>
          </w:tcPr>
          <w:p w:rsidR="001C071E" w:rsidRDefault="00606B24">
            <w:pPr>
              <w:jc w:val="center"/>
            </w:pPr>
            <w:r>
              <w:rPr>
                <w:sz w:val="18"/>
                <w:szCs w:val="18"/>
              </w:rPr>
              <w:t>600879</w:t>
            </w:r>
          </w:p>
        </w:tc>
        <w:tc>
          <w:tcPr>
            <w:tcW w:w="694" w:type="dxa"/>
            <w:vAlign w:val="center"/>
          </w:tcPr>
          <w:p w:rsidR="001C071E" w:rsidRDefault="00606B24">
            <w:pPr>
              <w:jc w:val="center"/>
            </w:pPr>
            <w:r>
              <w:rPr>
                <w:sz w:val="18"/>
                <w:szCs w:val="18"/>
              </w:rPr>
              <w:t>航天电子</w:t>
            </w:r>
          </w:p>
        </w:tc>
        <w:tc>
          <w:tcPr>
            <w:tcW w:w="865" w:type="dxa"/>
            <w:vAlign w:val="center"/>
          </w:tcPr>
          <w:p w:rsidR="001C071E" w:rsidRDefault="00606B24">
            <w:pPr>
              <w:jc w:val="center"/>
            </w:pPr>
            <w:r>
              <w:rPr>
                <w:sz w:val="18"/>
                <w:szCs w:val="18"/>
              </w:rPr>
              <w:t>2015-05-15</w:t>
            </w:r>
          </w:p>
        </w:tc>
        <w:tc>
          <w:tcPr>
            <w:tcW w:w="673" w:type="dxa"/>
            <w:vAlign w:val="center"/>
          </w:tcPr>
          <w:p w:rsidR="001C071E" w:rsidRDefault="00606B24">
            <w:pPr>
              <w:jc w:val="center"/>
            </w:pPr>
            <w:r>
              <w:rPr>
                <w:sz w:val="18"/>
                <w:szCs w:val="18"/>
              </w:rPr>
              <w:t>重大事项</w:t>
            </w:r>
          </w:p>
        </w:tc>
        <w:tc>
          <w:tcPr>
            <w:tcW w:w="797" w:type="dxa"/>
            <w:vAlign w:val="center"/>
          </w:tcPr>
          <w:p w:rsidR="001C071E" w:rsidRDefault="00606B24">
            <w:pPr>
              <w:jc w:val="right"/>
            </w:pPr>
            <w:r>
              <w:rPr>
                <w:sz w:val="18"/>
                <w:szCs w:val="18"/>
              </w:rPr>
              <w:t>24.50</w:t>
            </w:r>
          </w:p>
        </w:tc>
        <w:tc>
          <w:tcPr>
            <w:tcW w:w="685" w:type="dxa"/>
            <w:vAlign w:val="center"/>
          </w:tcPr>
          <w:p w:rsidR="001C071E" w:rsidRPr="00656812" w:rsidRDefault="00606B24" w:rsidP="00656812">
            <w:pPr>
              <w:jc w:val="right"/>
              <w:rPr>
                <w:sz w:val="18"/>
                <w:szCs w:val="18"/>
              </w:rPr>
            </w:pPr>
            <w:r>
              <w:rPr>
                <w:sz w:val="18"/>
                <w:szCs w:val="18"/>
              </w:rPr>
              <w:t>-</w:t>
            </w:r>
          </w:p>
        </w:tc>
        <w:tc>
          <w:tcPr>
            <w:tcW w:w="657" w:type="dxa"/>
            <w:vAlign w:val="center"/>
          </w:tcPr>
          <w:p w:rsidR="001C071E" w:rsidRPr="00656812" w:rsidRDefault="00606B24">
            <w:pPr>
              <w:jc w:val="right"/>
              <w:rPr>
                <w:sz w:val="18"/>
                <w:szCs w:val="18"/>
              </w:rPr>
            </w:pPr>
            <w:r>
              <w:rPr>
                <w:sz w:val="18"/>
                <w:szCs w:val="18"/>
              </w:rPr>
              <w:t>-</w:t>
            </w:r>
          </w:p>
        </w:tc>
        <w:tc>
          <w:tcPr>
            <w:tcW w:w="1047" w:type="dxa"/>
            <w:vAlign w:val="center"/>
          </w:tcPr>
          <w:p w:rsidR="001C071E" w:rsidRDefault="00606B24">
            <w:pPr>
              <w:jc w:val="right"/>
            </w:pPr>
            <w:r>
              <w:rPr>
                <w:sz w:val="18"/>
                <w:szCs w:val="18"/>
              </w:rPr>
              <w:t>189,583</w:t>
            </w:r>
          </w:p>
        </w:tc>
        <w:tc>
          <w:tcPr>
            <w:tcW w:w="1216" w:type="dxa"/>
            <w:vAlign w:val="center"/>
          </w:tcPr>
          <w:p w:rsidR="001C071E" w:rsidRDefault="00606B24">
            <w:pPr>
              <w:jc w:val="right"/>
            </w:pPr>
            <w:r>
              <w:rPr>
                <w:sz w:val="18"/>
                <w:szCs w:val="18"/>
              </w:rPr>
              <w:t>3,917,280.10</w:t>
            </w:r>
          </w:p>
        </w:tc>
        <w:tc>
          <w:tcPr>
            <w:tcW w:w="1158" w:type="dxa"/>
            <w:vAlign w:val="center"/>
          </w:tcPr>
          <w:p w:rsidR="001C071E" w:rsidRDefault="00606B24">
            <w:pPr>
              <w:jc w:val="right"/>
            </w:pPr>
            <w:r>
              <w:rPr>
                <w:sz w:val="18"/>
                <w:szCs w:val="18"/>
              </w:rPr>
              <w:t>4,644,783.50</w:t>
            </w:r>
          </w:p>
        </w:tc>
        <w:tc>
          <w:tcPr>
            <w:tcW w:w="600" w:type="dxa"/>
            <w:vAlign w:val="center"/>
          </w:tcPr>
          <w:p w:rsidR="001C071E" w:rsidRDefault="00606B24">
            <w:pPr>
              <w:jc w:val="center"/>
            </w:pPr>
            <w:r>
              <w:rPr>
                <w:sz w:val="18"/>
                <w:szCs w:val="18"/>
              </w:rPr>
              <w:t>-</w:t>
            </w:r>
          </w:p>
        </w:tc>
      </w:tr>
      <w:tr w:rsidR="001C071E">
        <w:tc>
          <w:tcPr>
            <w:tcW w:w="606" w:type="dxa"/>
            <w:vAlign w:val="center"/>
          </w:tcPr>
          <w:p w:rsidR="001C071E" w:rsidRDefault="00606B24">
            <w:pPr>
              <w:jc w:val="center"/>
            </w:pPr>
            <w:r>
              <w:rPr>
                <w:sz w:val="18"/>
                <w:szCs w:val="18"/>
              </w:rPr>
              <w:t>600499</w:t>
            </w:r>
          </w:p>
        </w:tc>
        <w:tc>
          <w:tcPr>
            <w:tcW w:w="694" w:type="dxa"/>
            <w:vAlign w:val="center"/>
          </w:tcPr>
          <w:p w:rsidR="001C071E" w:rsidRDefault="00606B24">
            <w:pPr>
              <w:jc w:val="center"/>
            </w:pPr>
            <w:r>
              <w:rPr>
                <w:sz w:val="18"/>
                <w:szCs w:val="18"/>
              </w:rPr>
              <w:t>科达洁能</w:t>
            </w:r>
          </w:p>
        </w:tc>
        <w:tc>
          <w:tcPr>
            <w:tcW w:w="865" w:type="dxa"/>
            <w:vAlign w:val="center"/>
          </w:tcPr>
          <w:p w:rsidR="001C071E" w:rsidRDefault="00606B24">
            <w:pPr>
              <w:jc w:val="center"/>
            </w:pPr>
            <w:r>
              <w:rPr>
                <w:sz w:val="18"/>
                <w:szCs w:val="18"/>
              </w:rPr>
              <w:t>2015-06-10</w:t>
            </w:r>
          </w:p>
        </w:tc>
        <w:tc>
          <w:tcPr>
            <w:tcW w:w="673" w:type="dxa"/>
            <w:vAlign w:val="center"/>
          </w:tcPr>
          <w:p w:rsidR="001C071E" w:rsidRDefault="00606B24">
            <w:pPr>
              <w:jc w:val="center"/>
            </w:pPr>
            <w:r>
              <w:rPr>
                <w:sz w:val="18"/>
                <w:szCs w:val="18"/>
              </w:rPr>
              <w:t>重大事项</w:t>
            </w:r>
          </w:p>
        </w:tc>
        <w:tc>
          <w:tcPr>
            <w:tcW w:w="797" w:type="dxa"/>
            <w:vAlign w:val="center"/>
          </w:tcPr>
          <w:p w:rsidR="001C071E" w:rsidRDefault="00606B24">
            <w:pPr>
              <w:jc w:val="right"/>
            </w:pPr>
            <w:r>
              <w:rPr>
                <w:sz w:val="18"/>
                <w:szCs w:val="18"/>
              </w:rPr>
              <w:t>29.64</w:t>
            </w:r>
          </w:p>
        </w:tc>
        <w:tc>
          <w:tcPr>
            <w:tcW w:w="685" w:type="dxa"/>
            <w:vAlign w:val="center"/>
          </w:tcPr>
          <w:p w:rsidR="001C071E" w:rsidRPr="00656812" w:rsidRDefault="00606B24" w:rsidP="00656812">
            <w:pPr>
              <w:jc w:val="right"/>
              <w:rPr>
                <w:sz w:val="18"/>
                <w:szCs w:val="18"/>
              </w:rPr>
            </w:pPr>
            <w:r>
              <w:rPr>
                <w:sz w:val="18"/>
                <w:szCs w:val="18"/>
              </w:rPr>
              <w:t>-</w:t>
            </w:r>
          </w:p>
        </w:tc>
        <w:tc>
          <w:tcPr>
            <w:tcW w:w="657" w:type="dxa"/>
            <w:vAlign w:val="center"/>
          </w:tcPr>
          <w:p w:rsidR="001C071E" w:rsidRPr="00656812" w:rsidRDefault="00606B24">
            <w:pPr>
              <w:jc w:val="right"/>
              <w:rPr>
                <w:sz w:val="18"/>
                <w:szCs w:val="18"/>
              </w:rPr>
            </w:pPr>
            <w:r>
              <w:rPr>
                <w:sz w:val="18"/>
                <w:szCs w:val="18"/>
              </w:rPr>
              <w:t>-</w:t>
            </w:r>
          </w:p>
        </w:tc>
        <w:tc>
          <w:tcPr>
            <w:tcW w:w="1047" w:type="dxa"/>
            <w:vAlign w:val="center"/>
          </w:tcPr>
          <w:p w:rsidR="001C071E" w:rsidRDefault="00606B24">
            <w:pPr>
              <w:jc w:val="right"/>
            </w:pPr>
            <w:r>
              <w:rPr>
                <w:sz w:val="18"/>
                <w:szCs w:val="18"/>
              </w:rPr>
              <w:t>110,555</w:t>
            </w:r>
          </w:p>
        </w:tc>
        <w:tc>
          <w:tcPr>
            <w:tcW w:w="1216" w:type="dxa"/>
            <w:vAlign w:val="center"/>
          </w:tcPr>
          <w:p w:rsidR="001C071E" w:rsidRDefault="00606B24">
            <w:pPr>
              <w:jc w:val="right"/>
            </w:pPr>
            <w:r>
              <w:rPr>
                <w:sz w:val="18"/>
                <w:szCs w:val="18"/>
              </w:rPr>
              <w:t>2,951,551.13</w:t>
            </w:r>
          </w:p>
        </w:tc>
        <w:tc>
          <w:tcPr>
            <w:tcW w:w="1158" w:type="dxa"/>
            <w:vAlign w:val="center"/>
          </w:tcPr>
          <w:p w:rsidR="001C071E" w:rsidRDefault="00606B24">
            <w:pPr>
              <w:jc w:val="right"/>
            </w:pPr>
            <w:r>
              <w:rPr>
                <w:sz w:val="18"/>
                <w:szCs w:val="18"/>
              </w:rPr>
              <w:t>3,276,850.20</w:t>
            </w:r>
          </w:p>
        </w:tc>
        <w:tc>
          <w:tcPr>
            <w:tcW w:w="600" w:type="dxa"/>
            <w:vAlign w:val="center"/>
          </w:tcPr>
          <w:p w:rsidR="001C071E" w:rsidRDefault="00606B24">
            <w:pPr>
              <w:jc w:val="center"/>
            </w:pPr>
            <w:r>
              <w:rPr>
                <w:sz w:val="18"/>
                <w:szCs w:val="18"/>
              </w:rPr>
              <w:t>-</w:t>
            </w:r>
          </w:p>
        </w:tc>
      </w:tr>
      <w:tr w:rsidR="001C071E">
        <w:tc>
          <w:tcPr>
            <w:tcW w:w="606" w:type="dxa"/>
            <w:vAlign w:val="center"/>
          </w:tcPr>
          <w:p w:rsidR="001C071E" w:rsidRDefault="00606B24">
            <w:pPr>
              <w:jc w:val="center"/>
            </w:pPr>
            <w:r>
              <w:rPr>
                <w:sz w:val="18"/>
                <w:szCs w:val="18"/>
              </w:rPr>
              <w:t>601111</w:t>
            </w:r>
          </w:p>
        </w:tc>
        <w:tc>
          <w:tcPr>
            <w:tcW w:w="694" w:type="dxa"/>
            <w:vAlign w:val="center"/>
          </w:tcPr>
          <w:p w:rsidR="001C071E" w:rsidRDefault="00606B24">
            <w:pPr>
              <w:jc w:val="center"/>
            </w:pPr>
            <w:r>
              <w:rPr>
                <w:sz w:val="18"/>
                <w:szCs w:val="18"/>
              </w:rPr>
              <w:t>中国国航</w:t>
            </w:r>
          </w:p>
        </w:tc>
        <w:tc>
          <w:tcPr>
            <w:tcW w:w="865" w:type="dxa"/>
            <w:vAlign w:val="center"/>
          </w:tcPr>
          <w:p w:rsidR="001C071E" w:rsidRDefault="00606B24">
            <w:pPr>
              <w:jc w:val="center"/>
            </w:pPr>
            <w:r>
              <w:rPr>
                <w:sz w:val="18"/>
                <w:szCs w:val="18"/>
              </w:rPr>
              <w:t>2015-06-30</w:t>
            </w:r>
          </w:p>
        </w:tc>
        <w:tc>
          <w:tcPr>
            <w:tcW w:w="673" w:type="dxa"/>
            <w:vAlign w:val="center"/>
          </w:tcPr>
          <w:p w:rsidR="001C071E" w:rsidRDefault="00606B24">
            <w:pPr>
              <w:jc w:val="center"/>
            </w:pPr>
            <w:r>
              <w:rPr>
                <w:sz w:val="18"/>
                <w:szCs w:val="18"/>
              </w:rPr>
              <w:t>重大事项</w:t>
            </w:r>
          </w:p>
        </w:tc>
        <w:tc>
          <w:tcPr>
            <w:tcW w:w="797" w:type="dxa"/>
            <w:vAlign w:val="center"/>
          </w:tcPr>
          <w:p w:rsidR="001C071E" w:rsidRDefault="00606B24">
            <w:pPr>
              <w:jc w:val="right"/>
            </w:pPr>
            <w:r>
              <w:rPr>
                <w:sz w:val="18"/>
                <w:szCs w:val="18"/>
              </w:rPr>
              <w:t>15.36</w:t>
            </w:r>
          </w:p>
        </w:tc>
        <w:tc>
          <w:tcPr>
            <w:tcW w:w="685" w:type="dxa"/>
            <w:vAlign w:val="center"/>
          </w:tcPr>
          <w:p w:rsidR="001C071E" w:rsidRDefault="00606B24">
            <w:pPr>
              <w:jc w:val="center"/>
            </w:pPr>
            <w:r>
              <w:rPr>
                <w:sz w:val="18"/>
                <w:szCs w:val="18"/>
              </w:rPr>
              <w:t>2015-07-29</w:t>
            </w:r>
          </w:p>
        </w:tc>
        <w:tc>
          <w:tcPr>
            <w:tcW w:w="657" w:type="dxa"/>
            <w:vAlign w:val="center"/>
          </w:tcPr>
          <w:p w:rsidR="001C071E" w:rsidRDefault="00606B24">
            <w:pPr>
              <w:jc w:val="right"/>
            </w:pPr>
            <w:r>
              <w:rPr>
                <w:sz w:val="18"/>
                <w:szCs w:val="18"/>
              </w:rPr>
              <w:t>13.78</w:t>
            </w:r>
          </w:p>
        </w:tc>
        <w:tc>
          <w:tcPr>
            <w:tcW w:w="1047" w:type="dxa"/>
            <w:vAlign w:val="center"/>
          </w:tcPr>
          <w:p w:rsidR="001C071E" w:rsidRDefault="00606B24">
            <w:pPr>
              <w:jc w:val="right"/>
            </w:pPr>
            <w:r>
              <w:rPr>
                <w:sz w:val="18"/>
                <w:szCs w:val="18"/>
              </w:rPr>
              <w:t>132,900</w:t>
            </w:r>
          </w:p>
        </w:tc>
        <w:tc>
          <w:tcPr>
            <w:tcW w:w="1216" w:type="dxa"/>
            <w:vAlign w:val="center"/>
          </w:tcPr>
          <w:p w:rsidR="001C071E" w:rsidRDefault="00606B24">
            <w:pPr>
              <w:jc w:val="right"/>
            </w:pPr>
            <w:r>
              <w:rPr>
                <w:sz w:val="18"/>
                <w:szCs w:val="18"/>
              </w:rPr>
              <w:t>1,891,126.28</w:t>
            </w:r>
          </w:p>
        </w:tc>
        <w:tc>
          <w:tcPr>
            <w:tcW w:w="1158" w:type="dxa"/>
            <w:vAlign w:val="center"/>
          </w:tcPr>
          <w:p w:rsidR="001C071E" w:rsidRDefault="00606B24">
            <w:pPr>
              <w:jc w:val="right"/>
            </w:pPr>
            <w:r>
              <w:rPr>
                <w:sz w:val="18"/>
                <w:szCs w:val="18"/>
              </w:rPr>
              <w:t>2,041,344.00</w:t>
            </w:r>
          </w:p>
        </w:tc>
        <w:tc>
          <w:tcPr>
            <w:tcW w:w="600" w:type="dxa"/>
            <w:vAlign w:val="center"/>
          </w:tcPr>
          <w:p w:rsidR="001C071E" w:rsidRDefault="00606B24">
            <w:pPr>
              <w:jc w:val="center"/>
            </w:pPr>
            <w:r>
              <w:rPr>
                <w:sz w:val="18"/>
                <w:szCs w:val="18"/>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w:t>
      </w:r>
      <w:r w:rsidR="00C017A9">
        <w:rPr>
          <w:rFonts w:hint="eastAsia"/>
          <w:kern w:val="0"/>
          <w:sz w:val="24"/>
        </w:rPr>
        <w:t>所</w:t>
      </w:r>
      <w:r w:rsidRPr="00035D71">
        <w:rPr>
          <w:kern w:val="0"/>
          <w:sz w:val="24"/>
        </w:rPr>
        <w:t>公布事项的重大影响消除后，经交易所批准</w:t>
      </w:r>
      <w:r w:rsidR="00C017A9">
        <w:rPr>
          <w:rFonts w:hint="eastAsia"/>
          <w:kern w:val="0"/>
          <w:sz w:val="24"/>
        </w:rPr>
        <w:t>复牌</w:t>
      </w:r>
      <w:r w:rsidRPr="00035D71">
        <w:rPr>
          <w:kern w:val="0"/>
          <w:sz w:val="24"/>
        </w:rPr>
        <w:t>。</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1C071E" w:rsidRDefault="00606B24">
      <w:pPr>
        <w:spacing w:before="29" w:line="288" w:lineRule="auto"/>
        <w:ind w:firstLineChars="200" w:firstLine="480"/>
        <w:rPr>
          <w:color w:val="000000"/>
          <w:sz w:val="24"/>
        </w:rPr>
      </w:pPr>
      <w:r>
        <w:rPr>
          <w:color w:val="000000"/>
          <w:sz w:val="24"/>
        </w:rPr>
        <w:t>本基金是指数型基金，紧密跟踪上证</w:t>
      </w:r>
      <w:r>
        <w:rPr>
          <w:color w:val="000000"/>
          <w:sz w:val="24"/>
        </w:rPr>
        <w:t>180</w:t>
      </w:r>
      <w:r>
        <w:rPr>
          <w:color w:val="000000"/>
          <w:sz w:val="24"/>
        </w:rPr>
        <w:t>公司治理指数，具有和标的指数所代表的</w:t>
      </w:r>
      <w:r>
        <w:rPr>
          <w:color w:val="000000"/>
          <w:sz w:val="24"/>
        </w:rPr>
        <w:lastRenderedPageBreak/>
        <w:t>股票市场相似的风险收益特征，属于证券投资基金中风险较高、收益较高的品种。本基金以标的指数成份股、备选成份股为主要投资对象。本基金采用完全复制法，跟踪上证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rsidR="001C071E" w:rsidRDefault="00606B24">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1C071E" w:rsidRDefault="00606B2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C071E" w:rsidRDefault="00606B2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日，本基金持有的除国债、央行票据和政策性金融债以外的债券占基金资产净值的比例为</w:t>
      </w:r>
      <w:r w:rsidRPr="00035D71">
        <w:rPr>
          <w:color w:val="000000"/>
          <w:sz w:val="24"/>
        </w:rPr>
        <w:t>0.04%(2014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1C071E" w:rsidRDefault="00606B2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w:t>
      </w:r>
      <w:r>
        <w:rPr>
          <w:color w:val="000000"/>
          <w:sz w:val="24"/>
        </w:rPr>
        <w:lastRenderedPageBreak/>
        <w:t>的流动性风险来自调整基金投资组合时，由于部分成份股流动性差，导致本基金难以及时完成组合调整，或承受较大市场冲击成本，从而造成基金投资组合收益偏离标的指数收益的风险。</w:t>
      </w:r>
    </w:p>
    <w:p w:rsidR="001C071E" w:rsidRDefault="00606B24">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所持证券均在证券交易所上市，因此除附注</w:t>
      </w:r>
      <w:r>
        <w:rPr>
          <w:color w:val="000000"/>
          <w:sz w:val="24"/>
        </w:rPr>
        <w:t>6.4.12</w:t>
      </w:r>
      <w:r>
        <w:rPr>
          <w:color w:val="000000"/>
          <w:sz w:val="24"/>
        </w:rPr>
        <w:t>中列示的部分基金资产流通暂时受限制不能自由转让的情况外，其余均能以合理价格适时变现。</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日，本基金所承担的全部金融负债的合约约定到期日均为一个月以内且不计息。本基金赎回基金份额采用一篮子股票形式，流动性风险相对较低。</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1C071E" w:rsidRDefault="00606B24">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548F9" w:rsidRPr="00035D71" w:rsidRDefault="001548F9" w:rsidP="00ED7724">
      <w:pPr>
        <w:spacing w:before="29" w:line="288" w:lineRule="auto"/>
        <w:ind w:firstLine="420"/>
        <w:rPr>
          <w:color w:val="000000"/>
          <w:sz w:val="24"/>
        </w:rPr>
      </w:pPr>
      <w:r w:rsidRPr="00035D71">
        <w:rPr>
          <w:color w:val="000000"/>
          <w:sz w:val="24"/>
        </w:rPr>
        <w:t>本基金持有的利率敏感性资产主要为银行存款、结算备付金和存出保证金等，其余大部分金融资产和金融负债不计息，因此本基金的收入及经营活动的现金流量在很大程度上独立于市场利率变化。本基金的基金管理人定期对本基金面临的利率敏感性缺口进行监控。</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983872">
            <w:pPr>
              <w:spacing w:before="29" w:line="288" w:lineRule="auto"/>
              <w:jc w:val="center"/>
              <w:rPr>
                <w:b/>
                <w:sz w:val="18"/>
                <w:szCs w:val="18"/>
              </w:rPr>
            </w:pPr>
            <w:r w:rsidRPr="008D7748">
              <w:rPr>
                <w:b/>
                <w:sz w:val="18"/>
                <w:szCs w:val="18"/>
              </w:rPr>
              <w:t>本期末</w:t>
            </w:r>
          </w:p>
          <w:p w:rsidR="00905ED0" w:rsidRPr="008D7748" w:rsidRDefault="00905ED0" w:rsidP="00983872">
            <w:pPr>
              <w:spacing w:before="29" w:line="288" w:lineRule="auto"/>
              <w:jc w:val="center"/>
              <w:rPr>
                <w:b/>
                <w:sz w:val="18"/>
                <w:szCs w:val="18"/>
              </w:rPr>
            </w:pPr>
            <w:r w:rsidRPr="008D7748">
              <w:rPr>
                <w:b/>
                <w:color w:val="000000"/>
                <w:sz w:val="18"/>
                <w:szCs w:val="18"/>
              </w:rPr>
              <w:t>2015</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1C071E">
        <w:tc>
          <w:tcPr>
            <w:tcW w:w="1740" w:type="dxa"/>
            <w:vAlign w:val="center"/>
          </w:tcPr>
          <w:p w:rsidR="001C071E" w:rsidRDefault="00606B24">
            <w:pPr>
              <w:jc w:val="left"/>
            </w:pPr>
            <w:r>
              <w:rPr>
                <w:color w:val="000000"/>
                <w:sz w:val="18"/>
                <w:szCs w:val="18"/>
              </w:rPr>
              <w:t>银行存款</w:t>
            </w:r>
          </w:p>
        </w:tc>
        <w:tc>
          <w:tcPr>
            <w:tcW w:w="1559" w:type="dxa"/>
            <w:vAlign w:val="center"/>
          </w:tcPr>
          <w:p w:rsidR="001C071E" w:rsidRDefault="00606B24" w:rsidP="00983872">
            <w:pPr>
              <w:jc w:val="right"/>
            </w:pPr>
            <w:r>
              <w:rPr>
                <w:color w:val="000000"/>
                <w:sz w:val="18"/>
                <w:szCs w:val="18"/>
              </w:rPr>
              <w:t>22,178,974.83</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w:t>
            </w:r>
          </w:p>
        </w:tc>
        <w:tc>
          <w:tcPr>
            <w:tcW w:w="1446" w:type="dxa"/>
            <w:vAlign w:val="center"/>
          </w:tcPr>
          <w:p w:rsidR="001C071E" w:rsidRDefault="00606B24" w:rsidP="00983872">
            <w:pPr>
              <w:jc w:val="right"/>
            </w:pPr>
            <w:r>
              <w:rPr>
                <w:color w:val="000000"/>
                <w:sz w:val="18"/>
                <w:szCs w:val="18"/>
              </w:rPr>
              <w:t>22,178,974.83</w:t>
            </w:r>
          </w:p>
        </w:tc>
      </w:tr>
      <w:tr w:rsidR="001C071E">
        <w:tc>
          <w:tcPr>
            <w:tcW w:w="1740" w:type="dxa"/>
            <w:vAlign w:val="center"/>
          </w:tcPr>
          <w:p w:rsidR="001C071E" w:rsidRDefault="00606B24">
            <w:pPr>
              <w:jc w:val="left"/>
            </w:pPr>
            <w:r>
              <w:rPr>
                <w:color w:val="000000"/>
                <w:sz w:val="18"/>
                <w:szCs w:val="18"/>
              </w:rPr>
              <w:t>结算备付金</w:t>
            </w:r>
          </w:p>
        </w:tc>
        <w:tc>
          <w:tcPr>
            <w:tcW w:w="1559" w:type="dxa"/>
            <w:vAlign w:val="center"/>
          </w:tcPr>
          <w:p w:rsidR="001C071E" w:rsidRDefault="00606B24" w:rsidP="00983872">
            <w:pPr>
              <w:jc w:val="right"/>
            </w:pPr>
            <w:r>
              <w:rPr>
                <w:color w:val="000000"/>
                <w:sz w:val="18"/>
                <w:szCs w:val="18"/>
              </w:rPr>
              <w:t>1,038,320.75</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w:t>
            </w:r>
          </w:p>
        </w:tc>
        <w:tc>
          <w:tcPr>
            <w:tcW w:w="1446" w:type="dxa"/>
            <w:vAlign w:val="center"/>
          </w:tcPr>
          <w:p w:rsidR="001C071E" w:rsidRDefault="00606B24" w:rsidP="00983872">
            <w:pPr>
              <w:jc w:val="right"/>
            </w:pPr>
            <w:r>
              <w:rPr>
                <w:color w:val="000000"/>
                <w:sz w:val="18"/>
                <w:szCs w:val="18"/>
              </w:rPr>
              <w:t>1,038,320.75</w:t>
            </w:r>
          </w:p>
        </w:tc>
      </w:tr>
      <w:tr w:rsidR="001C071E">
        <w:tc>
          <w:tcPr>
            <w:tcW w:w="1740" w:type="dxa"/>
            <w:vAlign w:val="center"/>
          </w:tcPr>
          <w:p w:rsidR="001C071E" w:rsidRDefault="00606B24">
            <w:pPr>
              <w:jc w:val="left"/>
            </w:pPr>
            <w:r>
              <w:rPr>
                <w:color w:val="000000"/>
                <w:sz w:val="18"/>
                <w:szCs w:val="18"/>
              </w:rPr>
              <w:t>存出保证金</w:t>
            </w:r>
          </w:p>
        </w:tc>
        <w:tc>
          <w:tcPr>
            <w:tcW w:w="1559" w:type="dxa"/>
            <w:vAlign w:val="center"/>
          </w:tcPr>
          <w:p w:rsidR="001C071E" w:rsidRDefault="00606B24" w:rsidP="00983872">
            <w:pPr>
              <w:jc w:val="right"/>
            </w:pPr>
            <w:r>
              <w:rPr>
                <w:color w:val="000000"/>
                <w:sz w:val="18"/>
                <w:szCs w:val="18"/>
              </w:rPr>
              <w:t>38,103.14</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w:t>
            </w:r>
          </w:p>
        </w:tc>
        <w:tc>
          <w:tcPr>
            <w:tcW w:w="1446" w:type="dxa"/>
            <w:vAlign w:val="center"/>
          </w:tcPr>
          <w:p w:rsidR="001C071E" w:rsidRDefault="00606B24" w:rsidP="00983872">
            <w:pPr>
              <w:jc w:val="right"/>
            </w:pPr>
            <w:r>
              <w:rPr>
                <w:color w:val="000000"/>
                <w:sz w:val="18"/>
                <w:szCs w:val="18"/>
              </w:rPr>
              <w:t>38,103.14</w:t>
            </w:r>
          </w:p>
        </w:tc>
      </w:tr>
      <w:tr w:rsidR="001C071E">
        <w:tc>
          <w:tcPr>
            <w:tcW w:w="1740" w:type="dxa"/>
            <w:vAlign w:val="center"/>
          </w:tcPr>
          <w:p w:rsidR="001C071E" w:rsidRDefault="00606B24">
            <w:pPr>
              <w:jc w:val="left"/>
            </w:pPr>
            <w:r>
              <w:rPr>
                <w:color w:val="000000"/>
                <w:sz w:val="18"/>
                <w:szCs w:val="18"/>
              </w:rPr>
              <w:t>交易性金融资产</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437,383.10</w:t>
            </w:r>
          </w:p>
        </w:tc>
        <w:tc>
          <w:tcPr>
            <w:tcW w:w="1559" w:type="dxa"/>
            <w:vAlign w:val="center"/>
          </w:tcPr>
          <w:p w:rsidR="001C071E" w:rsidRDefault="00606B24" w:rsidP="00983872">
            <w:pPr>
              <w:jc w:val="right"/>
            </w:pPr>
            <w:r>
              <w:rPr>
                <w:color w:val="000000"/>
                <w:sz w:val="18"/>
                <w:szCs w:val="18"/>
              </w:rPr>
              <w:t>1,187,419,299.61</w:t>
            </w:r>
          </w:p>
        </w:tc>
        <w:tc>
          <w:tcPr>
            <w:tcW w:w="1446" w:type="dxa"/>
            <w:vAlign w:val="center"/>
          </w:tcPr>
          <w:p w:rsidR="001C071E" w:rsidRDefault="00606B24" w:rsidP="00983872">
            <w:pPr>
              <w:jc w:val="right"/>
            </w:pPr>
            <w:r>
              <w:rPr>
                <w:color w:val="000000"/>
                <w:sz w:val="18"/>
                <w:szCs w:val="18"/>
              </w:rPr>
              <w:t>1,187,856,682.71</w:t>
            </w:r>
          </w:p>
        </w:tc>
      </w:tr>
      <w:tr w:rsidR="001C071E">
        <w:tc>
          <w:tcPr>
            <w:tcW w:w="1740" w:type="dxa"/>
            <w:vAlign w:val="center"/>
          </w:tcPr>
          <w:p w:rsidR="001C071E" w:rsidRDefault="00606B24">
            <w:pPr>
              <w:jc w:val="left"/>
            </w:pPr>
            <w:r>
              <w:rPr>
                <w:color w:val="000000"/>
                <w:sz w:val="18"/>
                <w:szCs w:val="18"/>
              </w:rPr>
              <w:t>应收证券清算款</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20,215,349.64</w:t>
            </w:r>
          </w:p>
        </w:tc>
        <w:tc>
          <w:tcPr>
            <w:tcW w:w="1446" w:type="dxa"/>
            <w:vAlign w:val="center"/>
          </w:tcPr>
          <w:p w:rsidR="001C071E" w:rsidRDefault="00606B24" w:rsidP="00983872">
            <w:pPr>
              <w:jc w:val="right"/>
            </w:pPr>
            <w:r>
              <w:rPr>
                <w:color w:val="000000"/>
                <w:sz w:val="18"/>
                <w:szCs w:val="18"/>
              </w:rPr>
              <w:t>20,215,349.64</w:t>
            </w:r>
          </w:p>
        </w:tc>
      </w:tr>
      <w:tr w:rsidR="001C071E">
        <w:tc>
          <w:tcPr>
            <w:tcW w:w="1740" w:type="dxa"/>
            <w:vAlign w:val="center"/>
          </w:tcPr>
          <w:p w:rsidR="001C071E" w:rsidRDefault="00606B24">
            <w:pPr>
              <w:jc w:val="left"/>
            </w:pPr>
            <w:r>
              <w:rPr>
                <w:color w:val="000000"/>
                <w:sz w:val="18"/>
                <w:szCs w:val="18"/>
              </w:rPr>
              <w:t>应收利息</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5,230.60</w:t>
            </w:r>
          </w:p>
        </w:tc>
        <w:tc>
          <w:tcPr>
            <w:tcW w:w="1446" w:type="dxa"/>
            <w:vAlign w:val="center"/>
          </w:tcPr>
          <w:p w:rsidR="001C071E" w:rsidRDefault="00606B24" w:rsidP="00983872">
            <w:pPr>
              <w:jc w:val="right"/>
            </w:pPr>
            <w:r>
              <w:rPr>
                <w:color w:val="000000"/>
                <w:sz w:val="18"/>
                <w:szCs w:val="18"/>
              </w:rPr>
              <w:t>5,230.60</w:t>
            </w:r>
          </w:p>
        </w:tc>
      </w:tr>
      <w:tr w:rsidR="00905ED0" w:rsidRPr="00043242" w:rsidTr="00A653FA">
        <w:trPr>
          <w:trHeight w:val="280"/>
        </w:trPr>
        <w:tc>
          <w:tcPr>
            <w:tcW w:w="1740" w:type="dxa"/>
            <w:vAlign w:val="center"/>
          </w:tcPr>
          <w:p w:rsidR="00905ED0" w:rsidRPr="00AB5521" w:rsidRDefault="00905ED0" w:rsidP="00983872">
            <w:pPr>
              <w:spacing w:before="29" w:line="288" w:lineRule="auto"/>
              <w:rPr>
                <w:b/>
                <w:color w:val="000000"/>
                <w:sz w:val="18"/>
                <w:szCs w:val="18"/>
              </w:rPr>
            </w:pPr>
            <w:r w:rsidRPr="00AB5521">
              <w:rPr>
                <w:b/>
                <w:color w:val="000000"/>
                <w:sz w:val="18"/>
                <w:szCs w:val="18"/>
              </w:rPr>
              <w:lastRenderedPageBreak/>
              <w:t>资产总计</w:t>
            </w:r>
          </w:p>
        </w:tc>
        <w:tc>
          <w:tcPr>
            <w:tcW w:w="1559"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23,255,398.72</w:t>
            </w:r>
          </w:p>
        </w:tc>
        <w:tc>
          <w:tcPr>
            <w:tcW w:w="1473"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w:t>
            </w:r>
          </w:p>
        </w:tc>
        <w:tc>
          <w:tcPr>
            <w:tcW w:w="1221"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437,383.10</w:t>
            </w:r>
          </w:p>
        </w:tc>
        <w:tc>
          <w:tcPr>
            <w:tcW w:w="1559"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1,207,639,879.85</w:t>
            </w:r>
          </w:p>
        </w:tc>
        <w:tc>
          <w:tcPr>
            <w:tcW w:w="1446"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1,231,332,661.67</w:t>
            </w:r>
          </w:p>
        </w:tc>
      </w:tr>
      <w:tr w:rsidR="00905ED0" w:rsidRPr="00043242" w:rsidTr="00A653FA">
        <w:trPr>
          <w:trHeight w:val="280"/>
        </w:trPr>
        <w:tc>
          <w:tcPr>
            <w:tcW w:w="1740" w:type="dxa"/>
            <w:vAlign w:val="center"/>
          </w:tcPr>
          <w:p w:rsidR="00905ED0" w:rsidRPr="00983872" w:rsidRDefault="00905ED0" w:rsidP="0048308E">
            <w:pPr>
              <w:spacing w:before="29" w:line="288" w:lineRule="auto"/>
              <w:rPr>
                <w:b/>
                <w:color w:val="000000"/>
                <w:sz w:val="18"/>
                <w:szCs w:val="18"/>
              </w:rPr>
            </w:pPr>
            <w:r w:rsidRPr="00983872">
              <w:rPr>
                <w:rFonts w:hint="eastAsia"/>
                <w:b/>
                <w:color w:val="000000"/>
                <w:sz w:val="18"/>
                <w:szCs w:val="18"/>
              </w:rPr>
              <w:t>负债</w:t>
            </w:r>
          </w:p>
        </w:tc>
        <w:tc>
          <w:tcPr>
            <w:tcW w:w="1559" w:type="dxa"/>
            <w:vAlign w:val="center"/>
          </w:tcPr>
          <w:p w:rsidR="00905ED0" w:rsidRPr="00983872" w:rsidRDefault="00905ED0">
            <w:pPr>
              <w:spacing w:before="29" w:line="288" w:lineRule="auto"/>
              <w:jc w:val="right"/>
              <w:rPr>
                <w:b/>
                <w:color w:val="000000"/>
                <w:sz w:val="18"/>
                <w:szCs w:val="18"/>
              </w:rPr>
            </w:pPr>
          </w:p>
        </w:tc>
        <w:tc>
          <w:tcPr>
            <w:tcW w:w="1473" w:type="dxa"/>
            <w:vAlign w:val="center"/>
          </w:tcPr>
          <w:p w:rsidR="00905ED0" w:rsidRPr="00983872" w:rsidRDefault="00905ED0">
            <w:pPr>
              <w:spacing w:before="29" w:line="288" w:lineRule="auto"/>
              <w:jc w:val="right"/>
              <w:rPr>
                <w:b/>
                <w:color w:val="000000"/>
                <w:sz w:val="18"/>
                <w:szCs w:val="18"/>
              </w:rPr>
            </w:pPr>
          </w:p>
        </w:tc>
        <w:tc>
          <w:tcPr>
            <w:tcW w:w="1221" w:type="dxa"/>
            <w:vAlign w:val="center"/>
          </w:tcPr>
          <w:p w:rsidR="00905ED0" w:rsidRPr="00983872" w:rsidRDefault="00905ED0">
            <w:pPr>
              <w:spacing w:before="29" w:line="288" w:lineRule="auto"/>
              <w:jc w:val="right"/>
              <w:rPr>
                <w:b/>
                <w:color w:val="000000"/>
                <w:sz w:val="18"/>
                <w:szCs w:val="18"/>
              </w:rPr>
            </w:pPr>
          </w:p>
        </w:tc>
        <w:tc>
          <w:tcPr>
            <w:tcW w:w="1559" w:type="dxa"/>
            <w:vAlign w:val="center"/>
          </w:tcPr>
          <w:p w:rsidR="00905ED0" w:rsidRPr="00983872" w:rsidRDefault="00905ED0">
            <w:pPr>
              <w:spacing w:before="29" w:line="288" w:lineRule="auto"/>
              <w:jc w:val="right"/>
              <w:rPr>
                <w:b/>
                <w:color w:val="000000"/>
                <w:sz w:val="18"/>
                <w:szCs w:val="18"/>
              </w:rPr>
            </w:pPr>
          </w:p>
        </w:tc>
        <w:tc>
          <w:tcPr>
            <w:tcW w:w="1446" w:type="dxa"/>
            <w:vAlign w:val="center"/>
          </w:tcPr>
          <w:p w:rsidR="00905ED0" w:rsidRPr="00983872" w:rsidRDefault="00905ED0">
            <w:pPr>
              <w:spacing w:before="29" w:line="288" w:lineRule="auto"/>
              <w:jc w:val="right"/>
              <w:rPr>
                <w:b/>
                <w:color w:val="000000"/>
                <w:sz w:val="18"/>
                <w:szCs w:val="18"/>
              </w:rPr>
            </w:pPr>
          </w:p>
        </w:tc>
      </w:tr>
      <w:tr w:rsidR="001C071E">
        <w:tc>
          <w:tcPr>
            <w:tcW w:w="1740" w:type="dxa"/>
            <w:vAlign w:val="center"/>
          </w:tcPr>
          <w:p w:rsidR="001C071E" w:rsidRDefault="00606B24">
            <w:pPr>
              <w:jc w:val="left"/>
            </w:pPr>
            <w:r>
              <w:rPr>
                <w:color w:val="000000"/>
                <w:sz w:val="18"/>
                <w:szCs w:val="18"/>
              </w:rPr>
              <w:t>应付管理人报酬</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556,869.32</w:t>
            </w:r>
          </w:p>
        </w:tc>
        <w:tc>
          <w:tcPr>
            <w:tcW w:w="1446" w:type="dxa"/>
            <w:vAlign w:val="center"/>
          </w:tcPr>
          <w:p w:rsidR="001C071E" w:rsidRDefault="00606B24" w:rsidP="00983872">
            <w:pPr>
              <w:jc w:val="right"/>
            </w:pPr>
            <w:r>
              <w:rPr>
                <w:color w:val="000000"/>
                <w:sz w:val="18"/>
                <w:szCs w:val="18"/>
              </w:rPr>
              <w:t>556,869.32</w:t>
            </w:r>
          </w:p>
        </w:tc>
      </w:tr>
      <w:tr w:rsidR="001C071E">
        <w:tc>
          <w:tcPr>
            <w:tcW w:w="1740" w:type="dxa"/>
            <w:vAlign w:val="center"/>
          </w:tcPr>
          <w:p w:rsidR="001C071E" w:rsidRDefault="00606B24">
            <w:pPr>
              <w:jc w:val="left"/>
            </w:pPr>
            <w:r>
              <w:rPr>
                <w:color w:val="000000"/>
                <w:sz w:val="18"/>
                <w:szCs w:val="18"/>
              </w:rPr>
              <w:t>应付托管费</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111,373.88</w:t>
            </w:r>
          </w:p>
        </w:tc>
        <w:tc>
          <w:tcPr>
            <w:tcW w:w="1446" w:type="dxa"/>
            <w:vAlign w:val="center"/>
          </w:tcPr>
          <w:p w:rsidR="001C071E" w:rsidRDefault="00606B24" w:rsidP="00983872">
            <w:pPr>
              <w:jc w:val="right"/>
            </w:pPr>
            <w:r>
              <w:rPr>
                <w:color w:val="000000"/>
                <w:sz w:val="18"/>
                <w:szCs w:val="18"/>
              </w:rPr>
              <w:t>111,373.88</w:t>
            </w:r>
          </w:p>
        </w:tc>
      </w:tr>
      <w:tr w:rsidR="001C071E">
        <w:tc>
          <w:tcPr>
            <w:tcW w:w="1740" w:type="dxa"/>
            <w:vAlign w:val="center"/>
          </w:tcPr>
          <w:p w:rsidR="001C071E" w:rsidRDefault="00606B24">
            <w:pPr>
              <w:jc w:val="left"/>
            </w:pPr>
            <w:r>
              <w:rPr>
                <w:color w:val="000000"/>
                <w:sz w:val="18"/>
                <w:szCs w:val="18"/>
              </w:rPr>
              <w:t>应付交易费用</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458,206.99</w:t>
            </w:r>
          </w:p>
        </w:tc>
        <w:tc>
          <w:tcPr>
            <w:tcW w:w="1446" w:type="dxa"/>
            <w:vAlign w:val="center"/>
          </w:tcPr>
          <w:p w:rsidR="001C071E" w:rsidRDefault="00606B24" w:rsidP="00983872">
            <w:pPr>
              <w:jc w:val="right"/>
            </w:pPr>
            <w:r>
              <w:rPr>
                <w:color w:val="000000"/>
                <w:sz w:val="18"/>
                <w:szCs w:val="18"/>
              </w:rPr>
              <w:t>458,206.99</w:t>
            </w:r>
          </w:p>
        </w:tc>
      </w:tr>
      <w:tr w:rsidR="001C071E">
        <w:tc>
          <w:tcPr>
            <w:tcW w:w="1740" w:type="dxa"/>
            <w:vAlign w:val="center"/>
          </w:tcPr>
          <w:p w:rsidR="001C071E" w:rsidRDefault="00606B24">
            <w:pPr>
              <w:jc w:val="left"/>
            </w:pPr>
            <w:r>
              <w:rPr>
                <w:color w:val="000000"/>
                <w:sz w:val="18"/>
                <w:szCs w:val="18"/>
              </w:rPr>
              <w:t>其他负债</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2,843,576.51</w:t>
            </w:r>
          </w:p>
        </w:tc>
        <w:tc>
          <w:tcPr>
            <w:tcW w:w="1446" w:type="dxa"/>
            <w:vAlign w:val="center"/>
          </w:tcPr>
          <w:p w:rsidR="001C071E" w:rsidRDefault="00606B24" w:rsidP="00983872">
            <w:pPr>
              <w:jc w:val="right"/>
            </w:pPr>
            <w:r>
              <w:rPr>
                <w:color w:val="000000"/>
                <w:sz w:val="18"/>
                <w:szCs w:val="18"/>
              </w:rPr>
              <w:t>2,843,576.51</w:t>
            </w:r>
          </w:p>
        </w:tc>
      </w:tr>
      <w:tr w:rsidR="00905ED0" w:rsidRPr="00043242" w:rsidTr="00A653FA">
        <w:trPr>
          <w:trHeight w:val="280"/>
        </w:trPr>
        <w:tc>
          <w:tcPr>
            <w:tcW w:w="1740" w:type="dxa"/>
            <w:vAlign w:val="center"/>
          </w:tcPr>
          <w:p w:rsidR="00905ED0" w:rsidRPr="00983872" w:rsidRDefault="00905ED0" w:rsidP="00983872">
            <w:pPr>
              <w:spacing w:before="29" w:line="288" w:lineRule="auto"/>
              <w:rPr>
                <w:b/>
                <w:color w:val="000000"/>
                <w:sz w:val="18"/>
                <w:szCs w:val="18"/>
              </w:rPr>
            </w:pPr>
            <w:r w:rsidRPr="00983872">
              <w:rPr>
                <w:rFonts w:hint="eastAsia"/>
                <w:b/>
                <w:color w:val="000000"/>
                <w:sz w:val="18"/>
                <w:szCs w:val="18"/>
              </w:rPr>
              <w:t>负债总计</w:t>
            </w:r>
          </w:p>
        </w:tc>
        <w:tc>
          <w:tcPr>
            <w:tcW w:w="1559"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w:t>
            </w:r>
          </w:p>
        </w:tc>
        <w:tc>
          <w:tcPr>
            <w:tcW w:w="1473"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w:t>
            </w:r>
          </w:p>
        </w:tc>
        <w:tc>
          <w:tcPr>
            <w:tcW w:w="1221"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w:t>
            </w:r>
          </w:p>
        </w:tc>
        <w:tc>
          <w:tcPr>
            <w:tcW w:w="1559"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3,970,026.70</w:t>
            </w:r>
          </w:p>
        </w:tc>
        <w:tc>
          <w:tcPr>
            <w:tcW w:w="1446"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3,970,026.70</w:t>
            </w:r>
          </w:p>
        </w:tc>
      </w:tr>
      <w:tr w:rsidR="00905ED0" w:rsidRPr="00043242" w:rsidTr="00A653FA">
        <w:trPr>
          <w:trHeight w:val="280"/>
        </w:trPr>
        <w:tc>
          <w:tcPr>
            <w:tcW w:w="1740" w:type="dxa"/>
            <w:vAlign w:val="center"/>
          </w:tcPr>
          <w:p w:rsidR="00905ED0" w:rsidRPr="00983872" w:rsidRDefault="00905ED0" w:rsidP="00983872">
            <w:pPr>
              <w:spacing w:before="29" w:line="288" w:lineRule="auto"/>
              <w:rPr>
                <w:b/>
                <w:color w:val="000000"/>
                <w:sz w:val="18"/>
                <w:szCs w:val="18"/>
              </w:rPr>
            </w:pPr>
            <w:r w:rsidRPr="00983872">
              <w:rPr>
                <w:rFonts w:hint="eastAsia"/>
                <w:b/>
                <w:color w:val="000000"/>
                <w:sz w:val="18"/>
                <w:szCs w:val="18"/>
              </w:rPr>
              <w:t>利率敏感度缺口</w:t>
            </w:r>
          </w:p>
        </w:tc>
        <w:tc>
          <w:tcPr>
            <w:tcW w:w="1559"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23,255,398.72</w:t>
            </w:r>
          </w:p>
        </w:tc>
        <w:tc>
          <w:tcPr>
            <w:tcW w:w="1473"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w:t>
            </w:r>
          </w:p>
        </w:tc>
        <w:tc>
          <w:tcPr>
            <w:tcW w:w="1221"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437,383.10</w:t>
            </w:r>
          </w:p>
        </w:tc>
        <w:tc>
          <w:tcPr>
            <w:tcW w:w="1559"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1,203,669,853.15</w:t>
            </w:r>
          </w:p>
        </w:tc>
        <w:tc>
          <w:tcPr>
            <w:tcW w:w="1446"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1,227,362,634.97</w:t>
            </w: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2014</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b/>
                <w:color w:val="000000"/>
                <w:sz w:val="18"/>
                <w:szCs w:val="18"/>
              </w:rPr>
            </w:pPr>
          </w:p>
        </w:tc>
        <w:tc>
          <w:tcPr>
            <w:tcW w:w="1221" w:type="dxa"/>
            <w:vAlign w:val="center"/>
          </w:tcPr>
          <w:p w:rsidR="00905ED0" w:rsidRPr="008D7748" w:rsidRDefault="00905ED0" w:rsidP="0048308E">
            <w:pPr>
              <w:spacing w:before="29" w:line="288" w:lineRule="auto"/>
              <w:jc w:val="right"/>
              <w:rPr>
                <w:b/>
                <w:color w:val="000000"/>
                <w:sz w:val="18"/>
                <w:szCs w:val="18"/>
              </w:rPr>
            </w:pPr>
          </w:p>
        </w:tc>
        <w:tc>
          <w:tcPr>
            <w:tcW w:w="1559" w:type="dxa"/>
            <w:vAlign w:val="center"/>
          </w:tcPr>
          <w:p w:rsidR="00905ED0" w:rsidRPr="008D7748" w:rsidRDefault="00905ED0" w:rsidP="0048308E">
            <w:pPr>
              <w:spacing w:before="29" w:line="288" w:lineRule="auto"/>
              <w:jc w:val="right"/>
              <w:rPr>
                <w:b/>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1C071E">
        <w:tc>
          <w:tcPr>
            <w:tcW w:w="1740" w:type="dxa"/>
            <w:vAlign w:val="center"/>
          </w:tcPr>
          <w:p w:rsidR="001C071E" w:rsidRDefault="00606B24">
            <w:pPr>
              <w:jc w:val="left"/>
            </w:pPr>
            <w:r>
              <w:rPr>
                <w:color w:val="000000"/>
                <w:sz w:val="18"/>
                <w:szCs w:val="18"/>
              </w:rPr>
              <w:t>银行存款</w:t>
            </w:r>
          </w:p>
        </w:tc>
        <w:tc>
          <w:tcPr>
            <w:tcW w:w="1559" w:type="dxa"/>
            <w:vAlign w:val="center"/>
          </w:tcPr>
          <w:p w:rsidR="001C071E" w:rsidRDefault="00606B24" w:rsidP="00983872">
            <w:pPr>
              <w:jc w:val="right"/>
            </w:pPr>
            <w:r>
              <w:rPr>
                <w:color w:val="000000"/>
                <w:sz w:val="18"/>
                <w:szCs w:val="18"/>
              </w:rPr>
              <w:t>19,222,740.16</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w:t>
            </w:r>
          </w:p>
        </w:tc>
        <w:tc>
          <w:tcPr>
            <w:tcW w:w="1446" w:type="dxa"/>
            <w:vAlign w:val="center"/>
          </w:tcPr>
          <w:p w:rsidR="001C071E" w:rsidRDefault="00606B24" w:rsidP="00983872">
            <w:pPr>
              <w:jc w:val="right"/>
            </w:pPr>
            <w:r>
              <w:rPr>
                <w:color w:val="000000"/>
                <w:sz w:val="18"/>
                <w:szCs w:val="18"/>
              </w:rPr>
              <w:t>19,222,740.16</w:t>
            </w:r>
          </w:p>
        </w:tc>
      </w:tr>
      <w:tr w:rsidR="001C071E">
        <w:tc>
          <w:tcPr>
            <w:tcW w:w="1740" w:type="dxa"/>
            <w:vAlign w:val="center"/>
          </w:tcPr>
          <w:p w:rsidR="001C071E" w:rsidRDefault="00606B24">
            <w:pPr>
              <w:jc w:val="left"/>
            </w:pPr>
            <w:r>
              <w:rPr>
                <w:color w:val="000000"/>
                <w:sz w:val="18"/>
                <w:szCs w:val="18"/>
              </w:rPr>
              <w:t>结算备付金</w:t>
            </w:r>
          </w:p>
        </w:tc>
        <w:tc>
          <w:tcPr>
            <w:tcW w:w="1559" w:type="dxa"/>
            <w:vAlign w:val="center"/>
          </w:tcPr>
          <w:p w:rsidR="001C071E" w:rsidRDefault="00606B24" w:rsidP="00983872">
            <w:pPr>
              <w:jc w:val="right"/>
            </w:pPr>
            <w:r>
              <w:rPr>
                <w:color w:val="000000"/>
                <w:sz w:val="18"/>
                <w:szCs w:val="18"/>
              </w:rPr>
              <w:t>569.73</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w:t>
            </w:r>
          </w:p>
        </w:tc>
        <w:tc>
          <w:tcPr>
            <w:tcW w:w="1446" w:type="dxa"/>
            <w:vAlign w:val="center"/>
          </w:tcPr>
          <w:p w:rsidR="001C071E" w:rsidRDefault="00606B24" w:rsidP="00983872">
            <w:pPr>
              <w:jc w:val="right"/>
            </w:pPr>
            <w:r>
              <w:rPr>
                <w:color w:val="000000"/>
                <w:sz w:val="18"/>
                <w:szCs w:val="18"/>
              </w:rPr>
              <w:t>569.73</w:t>
            </w:r>
          </w:p>
        </w:tc>
      </w:tr>
      <w:tr w:rsidR="001C071E">
        <w:tc>
          <w:tcPr>
            <w:tcW w:w="1740" w:type="dxa"/>
            <w:vAlign w:val="center"/>
          </w:tcPr>
          <w:p w:rsidR="001C071E" w:rsidRDefault="00606B24">
            <w:pPr>
              <w:jc w:val="left"/>
            </w:pPr>
            <w:r>
              <w:rPr>
                <w:color w:val="000000"/>
                <w:sz w:val="18"/>
                <w:szCs w:val="18"/>
              </w:rPr>
              <w:t>存出保证金</w:t>
            </w:r>
          </w:p>
        </w:tc>
        <w:tc>
          <w:tcPr>
            <w:tcW w:w="1559" w:type="dxa"/>
            <w:vAlign w:val="center"/>
          </w:tcPr>
          <w:p w:rsidR="001C071E" w:rsidRDefault="00606B24" w:rsidP="00983872">
            <w:pPr>
              <w:jc w:val="right"/>
            </w:pPr>
            <w:r>
              <w:rPr>
                <w:color w:val="000000"/>
                <w:sz w:val="18"/>
                <w:szCs w:val="18"/>
              </w:rPr>
              <w:t>18,235.16</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w:t>
            </w:r>
          </w:p>
        </w:tc>
        <w:tc>
          <w:tcPr>
            <w:tcW w:w="1446" w:type="dxa"/>
            <w:vAlign w:val="center"/>
          </w:tcPr>
          <w:p w:rsidR="001C071E" w:rsidRDefault="00606B24" w:rsidP="00983872">
            <w:pPr>
              <w:jc w:val="right"/>
            </w:pPr>
            <w:r>
              <w:rPr>
                <w:color w:val="000000"/>
                <w:sz w:val="18"/>
                <w:szCs w:val="18"/>
              </w:rPr>
              <w:t>18,235.16</w:t>
            </w:r>
          </w:p>
        </w:tc>
      </w:tr>
      <w:tr w:rsidR="001C071E">
        <w:tc>
          <w:tcPr>
            <w:tcW w:w="1740" w:type="dxa"/>
            <w:vAlign w:val="center"/>
          </w:tcPr>
          <w:p w:rsidR="001C071E" w:rsidRDefault="00606B24">
            <w:pPr>
              <w:jc w:val="left"/>
            </w:pPr>
            <w:r>
              <w:rPr>
                <w:color w:val="000000"/>
                <w:sz w:val="18"/>
                <w:szCs w:val="18"/>
              </w:rPr>
              <w:t>交易性金融资产</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2,008,335,799.47</w:t>
            </w:r>
          </w:p>
        </w:tc>
        <w:tc>
          <w:tcPr>
            <w:tcW w:w="1446" w:type="dxa"/>
            <w:vAlign w:val="center"/>
          </w:tcPr>
          <w:p w:rsidR="001C071E" w:rsidRDefault="00606B24" w:rsidP="00983872">
            <w:pPr>
              <w:jc w:val="right"/>
            </w:pPr>
            <w:r>
              <w:rPr>
                <w:color w:val="000000"/>
                <w:sz w:val="18"/>
                <w:szCs w:val="18"/>
              </w:rPr>
              <w:t>2,008,335,799.47</w:t>
            </w:r>
          </w:p>
        </w:tc>
      </w:tr>
      <w:tr w:rsidR="001C071E">
        <w:tc>
          <w:tcPr>
            <w:tcW w:w="1740" w:type="dxa"/>
            <w:vAlign w:val="center"/>
          </w:tcPr>
          <w:p w:rsidR="001C071E" w:rsidRDefault="00606B24">
            <w:pPr>
              <w:jc w:val="left"/>
            </w:pPr>
            <w:r>
              <w:rPr>
                <w:color w:val="000000"/>
                <w:sz w:val="18"/>
                <w:szCs w:val="18"/>
              </w:rPr>
              <w:t>应收证券清算款</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732,953.15</w:t>
            </w:r>
          </w:p>
        </w:tc>
        <w:tc>
          <w:tcPr>
            <w:tcW w:w="1446" w:type="dxa"/>
            <w:vAlign w:val="center"/>
          </w:tcPr>
          <w:p w:rsidR="001C071E" w:rsidRDefault="00606B24" w:rsidP="00983872">
            <w:pPr>
              <w:jc w:val="right"/>
            </w:pPr>
            <w:r>
              <w:rPr>
                <w:color w:val="000000"/>
                <w:sz w:val="18"/>
                <w:szCs w:val="18"/>
              </w:rPr>
              <w:t>732,953.15</w:t>
            </w:r>
          </w:p>
        </w:tc>
      </w:tr>
      <w:tr w:rsidR="001C071E">
        <w:tc>
          <w:tcPr>
            <w:tcW w:w="1740" w:type="dxa"/>
            <w:vAlign w:val="center"/>
          </w:tcPr>
          <w:p w:rsidR="001C071E" w:rsidRDefault="00606B24">
            <w:pPr>
              <w:jc w:val="left"/>
            </w:pPr>
            <w:r>
              <w:rPr>
                <w:color w:val="000000"/>
                <w:sz w:val="18"/>
                <w:szCs w:val="18"/>
              </w:rPr>
              <w:t>应收利息</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2,663.46</w:t>
            </w:r>
          </w:p>
        </w:tc>
        <w:tc>
          <w:tcPr>
            <w:tcW w:w="1446" w:type="dxa"/>
            <w:vAlign w:val="center"/>
          </w:tcPr>
          <w:p w:rsidR="001C071E" w:rsidRDefault="00606B24" w:rsidP="00983872">
            <w:pPr>
              <w:jc w:val="right"/>
            </w:pPr>
            <w:r>
              <w:rPr>
                <w:color w:val="000000"/>
                <w:sz w:val="18"/>
                <w:szCs w:val="18"/>
              </w:rPr>
              <w:t>2,663.46</w:t>
            </w:r>
          </w:p>
        </w:tc>
      </w:tr>
      <w:tr w:rsidR="001C071E">
        <w:tc>
          <w:tcPr>
            <w:tcW w:w="1740" w:type="dxa"/>
            <w:vAlign w:val="center"/>
          </w:tcPr>
          <w:p w:rsidR="001C071E" w:rsidRDefault="00606B24">
            <w:pPr>
              <w:jc w:val="left"/>
            </w:pPr>
            <w:r>
              <w:rPr>
                <w:color w:val="000000"/>
                <w:sz w:val="18"/>
                <w:szCs w:val="18"/>
              </w:rPr>
              <w:t>其他资产</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12,056.90</w:t>
            </w:r>
          </w:p>
        </w:tc>
        <w:tc>
          <w:tcPr>
            <w:tcW w:w="1446" w:type="dxa"/>
            <w:vAlign w:val="center"/>
          </w:tcPr>
          <w:p w:rsidR="001C071E" w:rsidRDefault="00606B24" w:rsidP="00983872">
            <w:pPr>
              <w:jc w:val="right"/>
            </w:pPr>
            <w:r>
              <w:rPr>
                <w:color w:val="000000"/>
                <w:sz w:val="18"/>
                <w:szCs w:val="18"/>
              </w:rPr>
              <w:t>12,056.90</w:t>
            </w:r>
          </w:p>
        </w:tc>
      </w:tr>
      <w:tr w:rsidR="00905ED0" w:rsidRPr="00043242" w:rsidTr="00983872">
        <w:trPr>
          <w:trHeight w:val="371"/>
        </w:trPr>
        <w:tc>
          <w:tcPr>
            <w:tcW w:w="1740" w:type="dxa"/>
            <w:vAlign w:val="center"/>
          </w:tcPr>
          <w:p w:rsidR="00905ED0" w:rsidRPr="00AB5521" w:rsidRDefault="00905ED0" w:rsidP="00983872">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19,241,545.05</w:t>
            </w:r>
          </w:p>
        </w:tc>
        <w:tc>
          <w:tcPr>
            <w:tcW w:w="1473"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w:t>
            </w:r>
          </w:p>
        </w:tc>
        <w:tc>
          <w:tcPr>
            <w:tcW w:w="1221"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w:t>
            </w:r>
          </w:p>
        </w:tc>
        <w:tc>
          <w:tcPr>
            <w:tcW w:w="1559"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2,009,083,472.98</w:t>
            </w:r>
          </w:p>
        </w:tc>
        <w:tc>
          <w:tcPr>
            <w:tcW w:w="1446"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2,028,325,018.03</w:t>
            </w:r>
          </w:p>
        </w:tc>
      </w:tr>
      <w:tr w:rsidR="00905ED0" w:rsidRPr="00043242" w:rsidTr="00A653FA">
        <w:trPr>
          <w:trHeight w:val="280"/>
        </w:trPr>
        <w:tc>
          <w:tcPr>
            <w:tcW w:w="1740" w:type="dxa"/>
            <w:vAlign w:val="center"/>
          </w:tcPr>
          <w:p w:rsidR="00905ED0" w:rsidRPr="00983872" w:rsidRDefault="00905ED0" w:rsidP="0048308E">
            <w:pPr>
              <w:spacing w:before="29" w:line="288" w:lineRule="auto"/>
              <w:rPr>
                <w:b/>
                <w:color w:val="000000"/>
                <w:sz w:val="18"/>
                <w:szCs w:val="18"/>
              </w:rPr>
            </w:pPr>
            <w:r w:rsidRPr="00983872">
              <w:rPr>
                <w:rFonts w:hint="eastAsia"/>
                <w:b/>
                <w:color w:val="000000"/>
                <w:sz w:val="18"/>
                <w:szCs w:val="18"/>
              </w:rPr>
              <w:t>负债</w:t>
            </w:r>
          </w:p>
        </w:tc>
        <w:tc>
          <w:tcPr>
            <w:tcW w:w="1559" w:type="dxa"/>
            <w:vAlign w:val="center"/>
          </w:tcPr>
          <w:p w:rsidR="00905ED0" w:rsidRPr="00983872" w:rsidRDefault="00905ED0">
            <w:pPr>
              <w:spacing w:before="29" w:line="288" w:lineRule="auto"/>
              <w:jc w:val="right"/>
              <w:rPr>
                <w:b/>
                <w:color w:val="000000"/>
                <w:sz w:val="18"/>
                <w:szCs w:val="18"/>
              </w:rPr>
            </w:pPr>
          </w:p>
        </w:tc>
        <w:tc>
          <w:tcPr>
            <w:tcW w:w="1473" w:type="dxa"/>
            <w:vAlign w:val="center"/>
          </w:tcPr>
          <w:p w:rsidR="00905ED0" w:rsidRPr="00983872" w:rsidRDefault="00905ED0">
            <w:pPr>
              <w:spacing w:before="29" w:line="288" w:lineRule="auto"/>
              <w:jc w:val="right"/>
              <w:rPr>
                <w:b/>
                <w:color w:val="000000"/>
                <w:sz w:val="18"/>
                <w:szCs w:val="18"/>
              </w:rPr>
            </w:pPr>
          </w:p>
        </w:tc>
        <w:tc>
          <w:tcPr>
            <w:tcW w:w="1221" w:type="dxa"/>
            <w:vAlign w:val="center"/>
          </w:tcPr>
          <w:p w:rsidR="00905ED0" w:rsidRPr="00983872" w:rsidRDefault="00905ED0">
            <w:pPr>
              <w:spacing w:before="29" w:line="288" w:lineRule="auto"/>
              <w:jc w:val="right"/>
              <w:rPr>
                <w:b/>
                <w:color w:val="000000"/>
                <w:sz w:val="18"/>
                <w:szCs w:val="18"/>
              </w:rPr>
            </w:pPr>
          </w:p>
        </w:tc>
        <w:tc>
          <w:tcPr>
            <w:tcW w:w="1559" w:type="dxa"/>
            <w:vAlign w:val="center"/>
          </w:tcPr>
          <w:p w:rsidR="00905ED0" w:rsidRPr="00983872" w:rsidRDefault="00905ED0">
            <w:pPr>
              <w:spacing w:before="29" w:line="288" w:lineRule="auto"/>
              <w:jc w:val="right"/>
              <w:rPr>
                <w:b/>
                <w:color w:val="000000"/>
                <w:sz w:val="18"/>
                <w:szCs w:val="18"/>
              </w:rPr>
            </w:pPr>
          </w:p>
        </w:tc>
        <w:tc>
          <w:tcPr>
            <w:tcW w:w="1446" w:type="dxa"/>
            <w:vAlign w:val="center"/>
          </w:tcPr>
          <w:p w:rsidR="00905ED0" w:rsidRPr="00983872" w:rsidRDefault="00905ED0">
            <w:pPr>
              <w:spacing w:before="29" w:line="288" w:lineRule="auto"/>
              <w:jc w:val="right"/>
              <w:rPr>
                <w:b/>
                <w:color w:val="000000"/>
                <w:sz w:val="18"/>
                <w:szCs w:val="18"/>
              </w:rPr>
            </w:pPr>
          </w:p>
        </w:tc>
      </w:tr>
      <w:tr w:rsidR="001C071E">
        <w:tc>
          <w:tcPr>
            <w:tcW w:w="1740" w:type="dxa"/>
            <w:vAlign w:val="center"/>
          </w:tcPr>
          <w:p w:rsidR="001C071E" w:rsidRDefault="00606B24">
            <w:pPr>
              <w:jc w:val="left"/>
            </w:pPr>
            <w:r>
              <w:rPr>
                <w:color w:val="000000"/>
                <w:sz w:val="18"/>
                <w:szCs w:val="18"/>
              </w:rPr>
              <w:t>应付管理人报酬</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871,295.97</w:t>
            </w:r>
          </w:p>
        </w:tc>
        <w:tc>
          <w:tcPr>
            <w:tcW w:w="1446" w:type="dxa"/>
            <w:vAlign w:val="center"/>
          </w:tcPr>
          <w:p w:rsidR="001C071E" w:rsidRDefault="00606B24" w:rsidP="00983872">
            <w:pPr>
              <w:jc w:val="right"/>
            </w:pPr>
            <w:r>
              <w:rPr>
                <w:color w:val="000000"/>
                <w:sz w:val="18"/>
                <w:szCs w:val="18"/>
              </w:rPr>
              <w:t>871,295.97</w:t>
            </w:r>
          </w:p>
        </w:tc>
      </w:tr>
      <w:tr w:rsidR="001C071E">
        <w:tc>
          <w:tcPr>
            <w:tcW w:w="1740" w:type="dxa"/>
            <w:vAlign w:val="center"/>
          </w:tcPr>
          <w:p w:rsidR="001C071E" w:rsidRDefault="00606B24">
            <w:pPr>
              <w:jc w:val="left"/>
            </w:pPr>
            <w:r>
              <w:rPr>
                <w:color w:val="000000"/>
                <w:sz w:val="18"/>
                <w:szCs w:val="18"/>
              </w:rPr>
              <w:t>应付托管费</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174,259.20</w:t>
            </w:r>
          </w:p>
        </w:tc>
        <w:tc>
          <w:tcPr>
            <w:tcW w:w="1446" w:type="dxa"/>
            <w:vAlign w:val="center"/>
          </w:tcPr>
          <w:p w:rsidR="001C071E" w:rsidRDefault="00606B24" w:rsidP="00983872">
            <w:pPr>
              <w:jc w:val="right"/>
            </w:pPr>
            <w:r>
              <w:rPr>
                <w:color w:val="000000"/>
                <w:sz w:val="18"/>
                <w:szCs w:val="18"/>
              </w:rPr>
              <w:t>174,259.20</w:t>
            </w:r>
          </w:p>
        </w:tc>
      </w:tr>
      <w:tr w:rsidR="001C071E">
        <w:tc>
          <w:tcPr>
            <w:tcW w:w="1740" w:type="dxa"/>
            <w:vAlign w:val="center"/>
          </w:tcPr>
          <w:p w:rsidR="001C071E" w:rsidRDefault="00606B24">
            <w:pPr>
              <w:jc w:val="left"/>
            </w:pPr>
            <w:r>
              <w:rPr>
                <w:color w:val="000000"/>
                <w:sz w:val="18"/>
                <w:szCs w:val="18"/>
              </w:rPr>
              <w:t>应付交易费用</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155,718.64</w:t>
            </w:r>
          </w:p>
        </w:tc>
        <w:tc>
          <w:tcPr>
            <w:tcW w:w="1446" w:type="dxa"/>
            <w:vAlign w:val="center"/>
          </w:tcPr>
          <w:p w:rsidR="001C071E" w:rsidRDefault="00606B24" w:rsidP="00983872">
            <w:pPr>
              <w:jc w:val="right"/>
            </w:pPr>
            <w:r>
              <w:rPr>
                <w:color w:val="000000"/>
                <w:sz w:val="18"/>
                <w:szCs w:val="18"/>
              </w:rPr>
              <w:t>155,718.64</w:t>
            </w:r>
          </w:p>
        </w:tc>
      </w:tr>
      <w:tr w:rsidR="001C071E">
        <w:tc>
          <w:tcPr>
            <w:tcW w:w="1740" w:type="dxa"/>
            <w:vAlign w:val="center"/>
          </w:tcPr>
          <w:p w:rsidR="001C071E" w:rsidRDefault="00606B24">
            <w:pPr>
              <w:jc w:val="left"/>
            </w:pPr>
            <w:r>
              <w:rPr>
                <w:color w:val="000000"/>
                <w:sz w:val="18"/>
                <w:szCs w:val="18"/>
              </w:rPr>
              <w:t>其他负债</w:t>
            </w:r>
          </w:p>
        </w:tc>
        <w:tc>
          <w:tcPr>
            <w:tcW w:w="1559" w:type="dxa"/>
            <w:vAlign w:val="center"/>
          </w:tcPr>
          <w:p w:rsidR="001C071E" w:rsidRDefault="00606B24" w:rsidP="00983872">
            <w:pPr>
              <w:jc w:val="right"/>
            </w:pPr>
            <w:r>
              <w:rPr>
                <w:color w:val="000000"/>
                <w:sz w:val="18"/>
                <w:szCs w:val="18"/>
              </w:rPr>
              <w:t>-</w:t>
            </w:r>
          </w:p>
        </w:tc>
        <w:tc>
          <w:tcPr>
            <w:tcW w:w="1473" w:type="dxa"/>
            <w:vAlign w:val="center"/>
          </w:tcPr>
          <w:p w:rsidR="001C071E" w:rsidRDefault="00606B24" w:rsidP="00983872">
            <w:pPr>
              <w:jc w:val="right"/>
            </w:pPr>
            <w:r>
              <w:rPr>
                <w:color w:val="000000"/>
                <w:sz w:val="18"/>
                <w:szCs w:val="18"/>
              </w:rPr>
              <w:t>-</w:t>
            </w:r>
          </w:p>
        </w:tc>
        <w:tc>
          <w:tcPr>
            <w:tcW w:w="1221" w:type="dxa"/>
            <w:vAlign w:val="center"/>
          </w:tcPr>
          <w:p w:rsidR="001C071E" w:rsidRDefault="00606B24" w:rsidP="00983872">
            <w:pPr>
              <w:jc w:val="right"/>
            </w:pPr>
            <w:r>
              <w:rPr>
                <w:color w:val="000000"/>
                <w:sz w:val="18"/>
                <w:szCs w:val="18"/>
              </w:rPr>
              <w:t>-</w:t>
            </w:r>
          </w:p>
        </w:tc>
        <w:tc>
          <w:tcPr>
            <w:tcW w:w="1559" w:type="dxa"/>
            <w:vAlign w:val="center"/>
          </w:tcPr>
          <w:p w:rsidR="001C071E" w:rsidRDefault="00606B24" w:rsidP="00983872">
            <w:pPr>
              <w:jc w:val="right"/>
            </w:pPr>
            <w:r>
              <w:rPr>
                <w:color w:val="000000"/>
                <w:sz w:val="18"/>
                <w:szCs w:val="18"/>
              </w:rPr>
              <w:t>688,383.15</w:t>
            </w:r>
          </w:p>
        </w:tc>
        <w:tc>
          <w:tcPr>
            <w:tcW w:w="1446" w:type="dxa"/>
            <w:vAlign w:val="center"/>
          </w:tcPr>
          <w:p w:rsidR="001C071E" w:rsidRDefault="00606B24" w:rsidP="00983872">
            <w:pPr>
              <w:jc w:val="right"/>
            </w:pPr>
            <w:r>
              <w:rPr>
                <w:color w:val="000000"/>
                <w:sz w:val="18"/>
                <w:szCs w:val="18"/>
              </w:rPr>
              <w:t>688,383.15</w:t>
            </w:r>
          </w:p>
        </w:tc>
      </w:tr>
      <w:tr w:rsidR="00905ED0" w:rsidRPr="00043242" w:rsidTr="00983872">
        <w:trPr>
          <w:trHeight w:val="227"/>
        </w:trPr>
        <w:tc>
          <w:tcPr>
            <w:tcW w:w="1740" w:type="dxa"/>
            <w:vAlign w:val="center"/>
          </w:tcPr>
          <w:p w:rsidR="00905ED0" w:rsidRPr="00983872" w:rsidRDefault="00905ED0" w:rsidP="00983872">
            <w:pPr>
              <w:spacing w:before="29" w:line="288" w:lineRule="auto"/>
              <w:rPr>
                <w:b/>
                <w:color w:val="000000"/>
                <w:sz w:val="18"/>
                <w:szCs w:val="18"/>
              </w:rPr>
            </w:pPr>
            <w:r w:rsidRPr="00983872">
              <w:rPr>
                <w:rFonts w:hint="eastAsia"/>
                <w:b/>
                <w:color w:val="000000"/>
                <w:sz w:val="18"/>
                <w:szCs w:val="18"/>
              </w:rPr>
              <w:t>负债总计</w:t>
            </w:r>
          </w:p>
        </w:tc>
        <w:tc>
          <w:tcPr>
            <w:tcW w:w="1559"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w:t>
            </w:r>
          </w:p>
        </w:tc>
        <w:tc>
          <w:tcPr>
            <w:tcW w:w="1473"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w:t>
            </w:r>
          </w:p>
        </w:tc>
        <w:tc>
          <w:tcPr>
            <w:tcW w:w="1221"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w:t>
            </w:r>
          </w:p>
        </w:tc>
        <w:tc>
          <w:tcPr>
            <w:tcW w:w="1559"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1,889,656.96</w:t>
            </w:r>
          </w:p>
        </w:tc>
        <w:tc>
          <w:tcPr>
            <w:tcW w:w="1446"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1,889,656.96</w:t>
            </w:r>
          </w:p>
        </w:tc>
      </w:tr>
      <w:tr w:rsidR="00905ED0" w:rsidRPr="00043242" w:rsidTr="00A653FA">
        <w:trPr>
          <w:trHeight w:val="280"/>
        </w:trPr>
        <w:tc>
          <w:tcPr>
            <w:tcW w:w="1740" w:type="dxa"/>
            <w:vAlign w:val="center"/>
          </w:tcPr>
          <w:p w:rsidR="00905ED0" w:rsidRPr="00983872" w:rsidRDefault="00905ED0" w:rsidP="00983872">
            <w:pPr>
              <w:spacing w:before="29" w:line="288" w:lineRule="auto"/>
              <w:rPr>
                <w:b/>
                <w:color w:val="000000"/>
                <w:sz w:val="18"/>
                <w:szCs w:val="18"/>
              </w:rPr>
            </w:pPr>
            <w:r w:rsidRPr="00983872">
              <w:rPr>
                <w:rFonts w:hint="eastAsia"/>
                <w:b/>
                <w:color w:val="000000"/>
                <w:sz w:val="18"/>
                <w:szCs w:val="18"/>
              </w:rPr>
              <w:t>利率敏感度缺口</w:t>
            </w:r>
          </w:p>
        </w:tc>
        <w:tc>
          <w:tcPr>
            <w:tcW w:w="1559"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19,241,545.05</w:t>
            </w:r>
          </w:p>
        </w:tc>
        <w:tc>
          <w:tcPr>
            <w:tcW w:w="1473"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w:t>
            </w:r>
          </w:p>
        </w:tc>
        <w:tc>
          <w:tcPr>
            <w:tcW w:w="1221"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w:t>
            </w:r>
          </w:p>
        </w:tc>
        <w:tc>
          <w:tcPr>
            <w:tcW w:w="1559"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2,007,193,816.02</w:t>
            </w:r>
          </w:p>
        </w:tc>
        <w:tc>
          <w:tcPr>
            <w:tcW w:w="1446" w:type="dxa"/>
            <w:vAlign w:val="center"/>
          </w:tcPr>
          <w:p w:rsidR="00905ED0" w:rsidRPr="00983872" w:rsidRDefault="00905ED0">
            <w:pPr>
              <w:spacing w:before="29" w:line="288" w:lineRule="auto"/>
              <w:jc w:val="right"/>
              <w:rPr>
                <w:b/>
                <w:color w:val="000000"/>
                <w:sz w:val="18"/>
                <w:szCs w:val="18"/>
              </w:rPr>
            </w:pPr>
            <w:r w:rsidRPr="00983872">
              <w:rPr>
                <w:b/>
                <w:color w:val="000000"/>
                <w:sz w:val="18"/>
                <w:szCs w:val="18"/>
              </w:rPr>
              <w:t>2,026,435,361.07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注：表中所示为本基金资产及负债的账面价值，并按照合约规定的利率重新定价日或到期日孰早者予以分类。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166E42">
      <w:pPr>
        <w:spacing w:before="29" w:line="288" w:lineRule="auto"/>
        <w:jc w:val="left"/>
        <w:rPr>
          <w:kern w:val="0"/>
          <w:sz w:val="24"/>
        </w:rPr>
      </w:pPr>
      <w:r w:rsidRPr="00035D71">
        <w:rPr>
          <w:kern w:val="0"/>
          <w:sz w:val="24"/>
        </w:rPr>
        <w:t xml:space="preserve">   </w:t>
      </w:r>
      <w:r w:rsidR="0031483E" w:rsidRPr="0031483E">
        <w:rPr>
          <w:rFonts w:hint="eastAsia"/>
          <w:kern w:val="0"/>
          <w:sz w:val="24"/>
        </w:rPr>
        <w:t xml:space="preserve"> </w:t>
      </w:r>
      <w:r w:rsidR="0031483E" w:rsidRPr="0031483E">
        <w:rPr>
          <w:rFonts w:hint="eastAsia"/>
          <w:kern w:val="0"/>
          <w:sz w:val="24"/>
        </w:rPr>
        <w:t>于</w:t>
      </w:r>
      <w:r w:rsidR="0031483E" w:rsidRPr="0031483E">
        <w:rPr>
          <w:rFonts w:hint="eastAsia"/>
          <w:kern w:val="0"/>
          <w:sz w:val="24"/>
        </w:rPr>
        <w:t>2015</w:t>
      </w:r>
      <w:r w:rsidR="0031483E" w:rsidRPr="0031483E">
        <w:rPr>
          <w:rFonts w:hint="eastAsia"/>
          <w:kern w:val="0"/>
          <w:sz w:val="24"/>
        </w:rPr>
        <w:t>年</w:t>
      </w:r>
      <w:r w:rsidR="0031483E" w:rsidRPr="0031483E">
        <w:rPr>
          <w:rFonts w:hint="eastAsia"/>
          <w:kern w:val="0"/>
          <w:sz w:val="24"/>
        </w:rPr>
        <w:t>6</w:t>
      </w:r>
      <w:r w:rsidR="0031483E" w:rsidRPr="0031483E">
        <w:rPr>
          <w:rFonts w:hint="eastAsia"/>
          <w:kern w:val="0"/>
          <w:sz w:val="24"/>
        </w:rPr>
        <w:t>月</w:t>
      </w:r>
      <w:r w:rsidR="0031483E" w:rsidRPr="0031483E">
        <w:rPr>
          <w:rFonts w:hint="eastAsia"/>
          <w:kern w:val="0"/>
          <w:sz w:val="24"/>
        </w:rPr>
        <w:t>30</w:t>
      </w:r>
      <w:r w:rsidR="0031483E" w:rsidRPr="0031483E">
        <w:rPr>
          <w:rFonts w:hint="eastAsia"/>
          <w:kern w:val="0"/>
          <w:sz w:val="24"/>
        </w:rPr>
        <w:t>日，本基金持有的交易性债券投资公允价值占基金资产净值的比例为</w:t>
      </w:r>
      <w:r w:rsidR="0031483E" w:rsidRPr="0031483E">
        <w:rPr>
          <w:rFonts w:hint="eastAsia"/>
          <w:kern w:val="0"/>
          <w:sz w:val="24"/>
        </w:rPr>
        <w:t>0.04%(2014</w:t>
      </w:r>
      <w:r w:rsidR="0031483E" w:rsidRPr="0031483E">
        <w:rPr>
          <w:rFonts w:hint="eastAsia"/>
          <w:kern w:val="0"/>
          <w:sz w:val="24"/>
        </w:rPr>
        <w:t>年</w:t>
      </w:r>
      <w:r w:rsidR="0031483E" w:rsidRPr="0031483E">
        <w:rPr>
          <w:rFonts w:hint="eastAsia"/>
          <w:kern w:val="0"/>
          <w:sz w:val="24"/>
        </w:rPr>
        <w:t>12</w:t>
      </w:r>
      <w:r w:rsidR="0031483E" w:rsidRPr="0031483E">
        <w:rPr>
          <w:rFonts w:hint="eastAsia"/>
          <w:kern w:val="0"/>
          <w:sz w:val="24"/>
        </w:rPr>
        <w:t>月</w:t>
      </w:r>
      <w:r w:rsidR="0031483E" w:rsidRPr="0031483E">
        <w:rPr>
          <w:rFonts w:hint="eastAsia"/>
          <w:kern w:val="0"/>
          <w:sz w:val="24"/>
        </w:rPr>
        <w:t>31</w:t>
      </w:r>
      <w:r w:rsidR="0031483E" w:rsidRPr="0031483E">
        <w:rPr>
          <w:rFonts w:hint="eastAsia"/>
          <w:kern w:val="0"/>
          <w:sz w:val="24"/>
        </w:rPr>
        <w:t>日：无</w:t>
      </w:r>
      <w:r w:rsidR="0031483E" w:rsidRPr="0031483E">
        <w:rPr>
          <w:rFonts w:hint="eastAsia"/>
          <w:kern w:val="0"/>
          <w:sz w:val="24"/>
        </w:rPr>
        <w:t>)</w:t>
      </w:r>
      <w:r w:rsidR="0031483E" w:rsidRPr="0031483E">
        <w:rPr>
          <w:rFonts w:hint="eastAsia"/>
          <w:kern w:val="0"/>
          <w:sz w:val="24"/>
        </w:rPr>
        <w:t>，因此市场利率的变动对于本基金资产净值无重大影响</w:t>
      </w:r>
      <w:r w:rsidR="0031483E" w:rsidRPr="0031483E">
        <w:rPr>
          <w:rFonts w:hint="eastAsia"/>
          <w:kern w:val="0"/>
          <w:sz w:val="24"/>
        </w:rPr>
        <w:t>(2014</w:t>
      </w:r>
      <w:r w:rsidR="0031483E" w:rsidRPr="0031483E">
        <w:rPr>
          <w:rFonts w:hint="eastAsia"/>
          <w:kern w:val="0"/>
          <w:sz w:val="24"/>
        </w:rPr>
        <w:t>年</w:t>
      </w:r>
      <w:r w:rsidR="0031483E" w:rsidRPr="0031483E">
        <w:rPr>
          <w:rFonts w:hint="eastAsia"/>
          <w:kern w:val="0"/>
          <w:sz w:val="24"/>
        </w:rPr>
        <w:t>12</w:t>
      </w:r>
      <w:r w:rsidR="0031483E" w:rsidRPr="0031483E">
        <w:rPr>
          <w:rFonts w:hint="eastAsia"/>
          <w:kern w:val="0"/>
          <w:sz w:val="24"/>
        </w:rPr>
        <w:t>月</w:t>
      </w:r>
      <w:r w:rsidR="0031483E" w:rsidRPr="0031483E">
        <w:rPr>
          <w:rFonts w:hint="eastAsia"/>
          <w:kern w:val="0"/>
          <w:sz w:val="24"/>
        </w:rPr>
        <w:t>31</w:t>
      </w:r>
      <w:r w:rsidR="0031483E" w:rsidRPr="0031483E">
        <w:rPr>
          <w:rFonts w:hint="eastAsia"/>
          <w:kern w:val="0"/>
          <w:sz w:val="24"/>
        </w:rPr>
        <w:t>日：同</w:t>
      </w:r>
      <w:r w:rsidR="0031483E" w:rsidRPr="0031483E">
        <w:rPr>
          <w:rFonts w:hint="eastAsia"/>
          <w:kern w:val="0"/>
          <w:sz w:val="24"/>
        </w:rPr>
        <w:t>)</w:t>
      </w:r>
      <w:r w:rsidR="0031483E" w:rsidRPr="0031483E">
        <w:rPr>
          <w:rFonts w:hint="eastAsia"/>
          <w:kern w:val="0"/>
          <w:sz w:val="24"/>
        </w:rPr>
        <w:t>。</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lastRenderedPageBreak/>
        <w:t xml:space="preserve">6.4.13.4.3 </w:t>
      </w:r>
      <w:r w:rsidRPr="00035D71">
        <w:rPr>
          <w:b/>
          <w:bCs/>
          <w:color w:val="000000"/>
          <w:sz w:val="24"/>
        </w:rPr>
        <w:t>其他价格风险</w:t>
      </w:r>
    </w:p>
    <w:p w:rsidR="001C071E" w:rsidRDefault="00606B2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rsidR="001C071E" w:rsidRDefault="00606B24">
      <w:pPr>
        <w:spacing w:before="29" w:line="288" w:lineRule="auto"/>
        <w:ind w:firstLineChars="200" w:firstLine="480"/>
        <w:rPr>
          <w:color w:val="000000"/>
          <w:sz w:val="24"/>
        </w:rPr>
      </w:pPr>
      <w:r>
        <w:rPr>
          <w:color w:val="000000"/>
          <w:sz w:val="24"/>
        </w:rPr>
        <w:t>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本基金通过投资组合的分散化降低其他价格风险。本基金投资组合中，上证</w:t>
      </w:r>
      <w:r w:rsidRPr="00035D71">
        <w:rPr>
          <w:color w:val="000000"/>
          <w:sz w:val="24"/>
        </w:rPr>
        <w:t>180</w:t>
      </w:r>
      <w:r w:rsidRPr="00035D71">
        <w:rPr>
          <w:color w:val="000000"/>
          <w:sz w:val="24"/>
        </w:rPr>
        <w:t>公司治理指数成份股和备选成份股股票投资比例不低于基金资产净值的</w:t>
      </w:r>
      <w:r w:rsidRPr="00035D71">
        <w:rPr>
          <w:color w:val="000000"/>
          <w:sz w:val="24"/>
        </w:rPr>
        <w:t>95%</w:t>
      </w:r>
      <w:r w:rsidRPr="00035D71">
        <w:rPr>
          <w:color w:val="000000"/>
          <w:sz w:val="24"/>
        </w:rPr>
        <w:t>，新股、债券及中国证监会允许基金投资的其他金融工具投资比例不高于基金资产净值的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843"/>
        <w:gridCol w:w="1201"/>
      </w:tblGrid>
      <w:tr w:rsidR="007151DB" w:rsidRPr="000D33FB" w:rsidTr="007151DB">
        <w:trPr>
          <w:trHeight w:val="278"/>
        </w:trPr>
        <w:tc>
          <w:tcPr>
            <w:tcW w:w="2977" w:type="dxa"/>
            <w:vMerge w:val="restart"/>
            <w:tcMar>
              <w:left w:w="108" w:type="dxa"/>
            </w:tcMar>
            <w:vAlign w:val="center"/>
          </w:tcPr>
          <w:p w:rsidR="0002154E" w:rsidRPr="00983872" w:rsidRDefault="0002154E" w:rsidP="0048308E">
            <w:pPr>
              <w:spacing w:before="29" w:line="288" w:lineRule="auto"/>
              <w:jc w:val="center"/>
              <w:rPr>
                <w:color w:val="000000"/>
                <w:szCs w:val="21"/>
              </w:rPr>
            </w:pPr>
            <w:r w:rsidRPr="00983872">
              <w:rPr>
                <w:rFonts w:hint="eastAsia"/>
                <w:color w:val="000000"/>
                <w:szCs w:val="21"/>
              </w:rPr>
              <w:t>项目</w:t>
            </w:r>
          </w:p>
        </w:tc>
        <w:tc>
          <w:tcPr>
            <w:tcW w:w="2977" w:type="dxa"/>
            <w:gridSpan w:val="2"/>
            <w:tcMar>
              <w:left w:w="108" w:type="dxa"/>
            </w:tcMar>
            <w:vAlign w:val="center"/>
          </w:tcPr>
          <w:p w:rsidR="0002154E" w:rsidRPr="00983872" w:rsidRDefault="0002154E" w:rsidP="0048308E">
            <w:pPr>
              <w:spacing w:before="29" w:line="288" w:lineRule="auto"/>
              <w:jc w:val="center"/>
              <w:rPr>
                <w:color w:val="000000"/>
                <w:szCs w:val="21"/>
              </w:rPr>
            </w:pPr>
            <w:r w:rsidRPr="00983872">
              <w:rPr>
                <w:rFonts w:hint="eastAsia"/>
                <w:color w:val="000000"/>
                <w:szCs w:val="21"/>
              </w:rPr>
              <w:t>本期末</w:t>
            </w:r>
          </w:p>
          <w:p w:rsidR="0002154E" w:rsidRPr="00983872" w:rsidRDefault="0002154E" w:rsidP="0048308E">
            <w:pPr>
              <w:spacing w:before="29" w:line="288" w:lineRule="auto"/>
              <w:jc w:val="center"/>
              <w:rPr>
                <w:color w:val="000000"/>
                <w:szCs w:val="21"/>
              </w:rPr>
            </w:pPr>
            <w:r w:rsidRPr="00983872">
              <w:rPr>
                <w:color w:val="000000"/>
                <w:szCs w:val="21"/>
              </w:rPr>
              <w:t>2015</w:t>
            </w:r>
            <w:r w:rsidRPr="00983872">
              <w:rPr>
                <w:rFonts w:hint="eastAsia"/>
                <w:color w:val="000000"/>
                <w:szCs w:val="21"/>
              </w:rPr>
              <w:t>年</w:t>
            </w:r>
            <w:r w:rsidRPr="00983872">
              <w:rPr>
                <w:color w:val="000000"/>
                <w:szCs w:val="21"/>
              </w:rPr>
              <w:t>6</w:t>
            </w:r>
            <w:r w:rsidRPr="00983872">
              <w:rPr>
                <w:rFonts w:hint="eastAsia"/>
                <w:color w:val="000000"/>
                <w:szCs w:val="21"/>
              </w:rPr>
              <w:t>月</w:t>
            </w:r>
            <w:r w:rsidRPr="00983872">
              <w:rPr>
                <w:color w:val="000000"/>
                <w:szCs w:val="21"/>
              </w:rPr>
              <w:t>30</w:t>
            </w:r>
            <w:r w:rsidRPr="00983872">
              <w:rPr>
                <w:rFonts w:hint="eastAsia"/>
                <w:color w:val="000000"/>
                <w:szCs w:val="21"/>
              </w:rPr>
              <w:t>日</w:t>
            </w:r>
          </w:p>
        </w:tc>
        <w:tc>
          <w:tcPr>
            <w:tcW w:w="3044" w:type="dxa"/>
            <w:gridSpan w:val="2"/>
            <w:tcMar>
              <w:left w:w="108" w:type="dxa"/>
            </w:tcMar>
            <w:vAlign w:val="center"/>
          </w:tcPr>
          <w:p w:rsidR="0002154E" w:rsidRPr="00983872" w:rsidRDefault="0002154E" w:rsidP="0048308E">
            <w:pPr>
              <w:spacing w:before="29" w:line="288" w:lineRule="auto"/>
              <w:jc w:val="center"/>
              <w:rPr>
                <w:color w:val="000000"/>
                <w:szCs w:val="21"/>
              </w:rPr>
            </w:pPr>
            <w:r w:rsidRPr="00983872">
              <w:rPr>
                <w:rFonts w:hint="eastAsia"/>
                <w:color w:val="000000"/>
                <w:szCs w:val="21"/>
              </w:rPr>
              <w:t>上年度末</w:t>
            </w:r>
          </w:p>
          <w:p w:rsidR="0002154E" w:rsidRPr="00983872" w:rsidRDefault="0002154E" w:rsidP="0048308E">
            <w:pPr>
              <w:spacing w:before="29" w:line="288" w:lineRule="auto"/>
              <w:jc w:val="center"/>
              <w:rPr>
                <w:color w:val="000000"/>
                <w:szCs w:val="21"/>
              </w:rPr>
            </w:pPr>
            <w:r w:rsidRPr="00983872">
              <w:rPr>
                <w:color w:val="000000"/>
                <w:szCs w:val="21"/>
              </w:rPr>
              <w:t>2014</w:t>
            </w:r>
            <w:r w:rsidRPr="00983872">
              <w:rPr>
                <w:rFonts w:hint="eastAsia"/>
                <w:color w:val="000000"/>
                <w:szCs w:val="21"/>
              </w:rPr>
              <w:t>年</w:t>
            </w:r>
            <w:r w:rsidRPr="00983872">
              <w:rPr>
                <w:color w:val="000000"/>
                <w:szCs w:val="21"/>
              </w:rPr>
              <w:t>12</w:t>
            </w:r>
            <w:r w:rsidRPr="00983872">
              <w:rPr>
                <w:rFonts w:hint="eastAsia"/>
                <w:color w:val="000000"/>
                <w:szCs w:val="21"/>
              </w:rPr>
              <w:t>月</w:t>
            </w:r>
            <w:r w:rsidRPr="00983872">
              <w:rPr>
                <w:color w:val="000000"/>
                <w:szCs w:val="21"/>
              </w:rPr>
              <w:t>31</w:t>
            </w:r>
            <w:r w:rsidRPr="00983872">
              <w:rPr>
                <w:rFonts w:hint="eastAsia"/>
                <w:color w:val="000000"/>
                <w:szCs w:val="21"/>
              </w:rPr>
              <w:t>日</w:t>
            </w:r>
          </w:p>
        </w:tc>
      </w:tr>
      <w:tr w:rsidR="00097B6A" w:rsidRPr="000D33FB" w:rsidTr="00983872">
        <w:trPr>
          <w:trHeight w:val="278"/>
        </w:trPr>
        <w:tc>
          <w:tcPr>
            <w:tcW w:w="2977" w:type="dxa"/>
            <w:vMerge/>
            <w:tcMar>
              <w:left w:w="108" w:type="dxa"/>
            </w:tcMar>
            <w:vAlign w:val="center"/>
          </w:tcPr>
          <w:p w:rsidR="0002154E" w:rsidRPr="00983872" w:rsidRDefault="0002154E" w:rsidP="0048308E">
            <w:pPr>
              <w:widowControl/>
              <w:spacing w:before="29" w:line="288" w:lineRule="auto"/>
              <w:jc w:val="left"/>
              <w:rPr>
                <w:color w:val="000000"/>
                <w:szCs w:val="21"/>
              </w:rPr>
            </w:pPr>
          </w:p>
        </w:tc>
        <w:tc>
          <w:tcPr>
            <w:tcW w:w="1843" w:type="dxa"/>
            <w:tcMar>
              <w:left w:w="108" w:type="dxa"/>
            </w:tcMar>
            <w:vAlign w:val="center"/>
          </w:tcPr>
          <w:p w:rsidR="0002154E" w:rsidRPr="00983872" w:rsidRDefault="0002154E" w:rsidP="0048308E">
            <w:pPr>
              <w:spacing w:before="29" w:line="288" w:lineRule="auto"/>
              <w:ind w:right="142"/>
              <w:jc w:val="center"/>
              <w:rPr>
                <w:color w:val="000000"/>
                <w:szCs w:val="21"/>
              </w:rPr>
            </w:pPr>
            <w:r w:rsidRPr="00983872">
              <w:rPr>
                <w:rFonts w:hint="eastAsia"/>
                <w:color w:val="000000"/>
                <w:szCs w:val="21"/>
              </w:rPr>
              <w:t>公允价值</w:t>
            </w:r>
          </w:p>
        </w:tc>
        <w:tc>
          <w:tcPr>
            <w:tcW w:w="1134" w:type="dxa"/>
            <w:tcMar>
              <w:left w:w="108" w:type="dxa"/>
            </w:tcMar>
            <w:vAlign w:val="center"/>
          </w:tcPr>
          <w:p w:rsidR="0002154E" w:rsidRPr="00983872" w:rsidRDefault="0002154E" w:rsidP="0048308E">
            <w:pPr>
              <w:spacing w:before="29" w:line="288" w:lineRule="auto"/>
              <w:ind w:right="141"/>
              <w:jc w:val="center"/>
              <w:rPr>
                <w:color w:val="000000"/>
                <w:szCs w:val="21"/>
              </w:rPr>
            </w:pPr>
            <w:r w:rsidRPr="00983872">
              <w:rPr>
                <w:rFonts w:hint="eastAsia"/>
                <w:color w:val="000000"/>
                <w:szCs w:val="21"/>
              </w:rPr>
              <w:t>占基金资产净值比例</w:t>
            </w:r>
            <w:r w:rsidR="0070664A" w:rsidRPr="00983872">
              <w:rPr>
                <w:color w:val="000000"/>
                <w:szCs w:val="21"/>
              </w:rPr>
              <w:t>(%)</w:t>
            </w:r>
          </w:p>
        </w:tc>
        <w:tc>
          <w:tcPr>
            <w:tcW w:w="1843" w:type="dxa"/>
            <w:tcMar>
              <w:left w:w="108" w:type="dxa"/>
            </w:tcMar>
            <w:vAlign w:val="center"/>
          </w:tcPr>
          <w:p w:rsidR="0002154E" w:rsidRPr="00983872" w:rsidRDefault="0002154E" w:rsidP="0048308E">
            <w:pPr>
              <w:spacing w:before="29" w:line="288" w:lineRule="auto"/>
              <w:ind w:right="113"/>
              <w:jc w:val="center"/>
              <w:rPr>
                <w:color w:val="000000"/>
                <w:szCs w:val="21"/>
              </w:rPr>
            </w:pPr>
            <w:r w:rsidRPr="00983872">
              <w:rPr>
                <w:rFonts w:hint="eastAsia"/>
                <w:color w:val="000000"/>
                <w:szCs w:val="21"/>
              </w:rPr>
              <w:t>公允价值</w:t>
            </w:r>
          </w:p>
        </w:tc>
        <w:tc>
          <w:tcPr>
            <w:tcW w:w="1201" w:type="dxa"/>
            <w:tcMar>
              <w:left w:w="108" w:type="dxa"/>
            </w:tcMar>
            <w:vAlign w:val="center"/>
          </w:tcPr>
          <w:p w:rsidR="0002154E" w:rsidRPr="00983872" w:rsidRDefault="0002154E" w:rsidP="0048308E">
            <w:pPr>
              <w:spacing w:before="29" w:line="288" w:lineRule="auto"/>
              <w:ind w:right="141"/>
              <w:jc w:val="center"/>
              <w:rPr>
                <w:color w:val="000000"/>
                <w:szCs w:val="21"/>
              </w:rPr>
            </w:pPr>
            <w:r w:rsidRPr="00983872">
              <w:rPr>
                <w:rFonts w:hint="eastAsia"/>
                <w:color w:val="000000"/>
                <w:szCs w:val="21"/>
              </w:rPr>
              <w:t>占基金资产净值比例</w:t>
            </w:r>
            <w:r w:rsidR="0070664A" w:rsidRPr="00983872">
              <w:rPr>
                <w:color w:val="000000"/>
                <w:szCs w:val="21"/>
              </w:rPr>
              <w:t>(%)</w:t>
            </w:r>
          </w:p>
        </w:tc>
      </w:tr>
      <w:tr w:rsidR="00097B6A" w:rsidRPr="000D33FB" w:rsidTr="00983872">
        <w:trPr>
          <w:trHeight w:val="278"/>
        </w:trPr>
        <w:tc>
          <w:tcPr>
            <w:tcW w:w="2977" w:type="dxa"/>
            <w:tcMar>
              <w:left w:w="108" w:type="dxa"/>
            </w:tcMar>
            <w:vAlign w:val="center"/>
          </w:tcPr>
          <w:p w:rsidR="0002154E" w:rsidRPr="00983872" w:rsidRDefault="0002154E" w:rsidP="0048308E">
            <w:pPr>
              <w:spacing w:before="29" w:line="288" w:lineRule="auto"/>
              <w:jc w:val="left"/>
              <w:rPr>
                <w:color w:val="000000"/>
                <w:szCs w:val="21"/>
              </w:rPr>
            </w:pPr>
            <w:r w:rsidRPr="00983872">
              <w:rPr>
                <w:rFonts w:hint="eastAsia"/>
                <w:color w:val="000000"/>
                <w:szCs w:val="21"/>
              </w:rPr>
              <w:t>交易性金融资产</w:t>
            </w:r>
            <w:r w:rsidRPr="00983872">
              <w:rPr>
                <w:rFonts w:hint="eastAsia"/>
                <w:szCs w:val="21"/>
              </w:rPr>
              <w:t>－</w:t>
            </w:r>
            <w:r w:rsidRPr="00983872">
              <w:rPr>
                <w:rFonts w:hint="eastAsia"/>
                <w:color w:val="000000"/>
                <w:szCs w:val="21"/>
              </w:rPr>
              <w:t>股票投资</w:t>
            </w:r>
          </w:p>
        </w:tc>
        <w:tc>
          <w:tcPr>
            <w:tcW w:w="1843" w:type="dxa"/>
            <w:tcMar>
              <w:left w:w="108" w:type="dxa"/>
            </w:tcMar>
            <w:vAlign w:val="center"/>
          </w:tcPr>
          <w:p w:rsidR="0002154E" w:rsidRPr="00983872" w:rsidRDefault="0002154E" w:rsidP="0048308E">
            <w:pPr>
              <w:spacing w:before="29" w:line="288" w:lineRule="auto"/>
              <w:jc w:val="right"/>
              <w:rPr>
                <w:color w:val="000000"/>
                <w:szCs w:val="21"/>
              </w:rPr>
            </w:pPr>
            <w:r w:rsidRPr="00983872">
              <w:rPr>
                <w:color w:val="000000"/>
                <w:szCs w:val="21"/>
              </w:rPr>
              <w:t>1,187,419,299.61</w:t>
            </w:r>
          </w:p>
        </w:tc>
        <w:tc>
          <w:tcPr>
            <w:tcW w:w="1134" w:type="dxa"/>
            <w:tcMar>
              <w:left w:w="108" w:type="dxa"/>
            </w:tcMar>
            <w:vAlign w:val="center"/>
          </w:tcPr>
          <w:p w:rsidR="0002154E" w:rsidRPr="00983872" w:rsidRDefault="0002154E" w:rsidP="0048308E">
            <w:pPr>
              <w:spacing w:before="29" w:line="288" w:lineRule="auto"/>
              <w:jc w:val="right"/>
              <w:rPr>
                <w:color w:val="000000"/>
                <w:szCs w:val="21"/>
              </w:rPr>
            </w:pPr>
            <w:r w:rsidRPr="00983872">
              <w:rPr>
                <w:color w:val="000000"/>
                <w:szCs w:val="21"/>
              </w:rPr>
              <w:t>96.75</w:t>
            </w:r>
          </w:p>
        </w:tc>
        <w:tc>
          <w:tcPr>
            <w:tcW w:w="1843" w:type="dxa"/>
            <w:tcMar>
              <w:left w:w="108" w:type="dxa"/>
            </w:tcMar>
            <w:vAlign w:val="center"/>
          </w:tcPr>
          <w:p w:rsidR="0002154E" w:rsidRPr="00983872" w:rsidRDefault="0002154E" w:rsidP="0048308E">
            <w:pPr>
              <w:spacing w:before="29" w:line="288" w:lineRule="auto"/>
              <w:jc w:val="right"/>
              <w:rPr>
                <w:color w:val="000000"/>
                <w:szCs w:val="21"/>
              </w:rPr>
            </w:pPr>
            <w:r w:rsidRPr="00983872">
              <w:rPr>
                <w:color w:val="000000"/>
                <w:szCs w:val="21"/>
              </w:rPr>
              <w:t>2,008,335,799.47</w:t>
            </w:r>
          </w:p>
        </w:tc>
        <w:tc>
          <w:tcPr>
            <w:tcW w:w="1201" w:type="dxa"/>
            <w:tcMar>
              <w:left w:w="108" w:type="dxa"/>
            </w:tcMar>
            <w:vAlign w:val="center"/>
          </w:tcPr>
          <w:p w:rsidR="0002154E" w:rsidRPr="00983872" w:rsidRDefault="0002154E" w:rsidP="0048308E">
            <w:pPr>
              <w:spacing w:before="29" w:line="288" w:lineRule="auto"/>
              <w:jc w:val="right"/>
              <w:rPr>
                <w:color w:val="000000"/>
                <w:szCs w:val="21"/>
              </w:rPr>
            </w:pPr>
            <w:r w:rsidRPr="00983872">
              <w:rPr>
                <w:color w:val="000000"/>
                <w:szCs w:val="21"/>
              </w:rPr>
              <w:t>99.11</w:t>
            </w:r>
          </w:p>
        </w:tc>
      </w:tr>
      <w:tr w:rsidR="00073478" w:rsidRPr="000D33FB" w:rsidTr="00983872">
        <w:trPr>
          <w:trHeight w:val="278"/>
        </w:trPr>
        <w:tc>
          <w:tcPr>
            <w:tcW w:w="2977" w:type="dxa"/>
            <w:tcMar>
              <w:left w:w="108" w:type="dxa"/>
            </w:tcMar>
            <w:vAlign w:val="center"/>
          </w:tcPr>
          <w:p w:rsidR="0002154E" w:rsidRPr="00983872" w:rsidRDefault="0002154E" w:rsidP="0048308E">
            <w:pPr>
              <w:spacing w:before="29" w:line="288" w:lineRule="auto"/>
              <w:jc w:val="left"/>
              <w:rPr>
                <w:color w:val="000000"/>
                <w:szCs w:val="21"/>
              </w:rPr>
            </w:pPr>
            <w:r w:rsidRPr="00983872">
              <w:rPr>
                <w:rFonts w:hint="eastAsia"/>
                <w:color w:val="000000"/>
                <w:szCs w:val="21"/>
              </w:rPr>
              <w:t>交易性金融资产</w:t>
            </w:r>
            <w:r w:rsidRPr="00983872">
              <w:rPr>
                <w:rFonts w:hint="eastAsia"/>
                <w:szCs w:val="21"/>
              </w:rPr>
              <w:t>－</w:t>
            </w:r>
            <w:r w:rsidRPr="00983872">
              <w:rPr>
                <w:rFonts w:hint="eastAsia"/>
                <w:color w:val="000000"/>
                <w:szCs w:val="21"/>
              </w:rPr>
              <w:t>基金投资</w:t>
            </w:r>
          </w:p>
        </w:tc>
        <w:tc>
          <w:tcPr>
            <w:tcW w:w="1843" w:type="dxa"/>
            <w:tcMar>
              <w:left w:w="108" w:type="dxa"/>
            </w:tcMar>
            <w:vAlign w:val="center"/>
          </w:tcPr>
          <w:p w:rsidR="0002154E" w:rsidRPr="00983872" w:rsidRDefault="0002154E" w:rsidP="0048308E">
            <w:pPr>
              <w:spacing w:before="29" w:line="288" w:lineRule="auto"/>
              <w:jc w:val="right"/>
              <w:rPr>
                <w:color w:val="000000"/>
                <w:szCs w:val="21"/>
              </w:rPr>
            </w:pPr>
            <w:r w:rsidRPr="00983872">
              <w:rPr>
                <w:color w:val="000000"/>
                <w:szCs w:val="21"/>
              </w:rPr>
              <w:t>-</w:t>
            </w:r>
          </w:p>
        </w:tc>
        <w:tc>
          <w:tcPr>
            <w:tcW w:w="1134" w:type="dxa"/>
            <w:tcMar>
              <w:left w:w="108" w:type="dxa"/>
            </w:tcMar>
            <w:vAlign w:val="center"/>
          </w:tcPr>
          <w:p w:rsidR="0002154E" w:rsidRPr="00983872" w:rsidRDefault="0002154E" w:rsidP="0048308E">
            <w:pPr>
              <w:spacing w:before="29" w:line="288" w:lineRule="auto"/>
              <w:jc w:val="right"/>
              <w:rPr>
                <w:color w:val="000000"/>
                <w:szCs w:val="21"/>
              </w:rPr>
            </w:pPr>
            <w:r w:rsidRPr="00983872">
              <w:rPr>
                <w:color w:val="000000"/>
                <w:szCs w:val="21"/>
              </w:rPr>
              <w:t>-</w:t>
            </w:r>
          </w:p>
        </w:tc>
        <w:tc>
          <w:tcPr>
            <w:tcW w:w="1843" w:type="dxa"/>
            <w:tcMar>
              <w:left w:w="108" w:type="dxa"/>
            </w:tcMar>
            <w:vAlign w:val="center"/>
          </w:tcPr>
          <w:p w:rsidR="0002154E" w:rsidRPr="00983872" w:rsidRDefault="0002154E" w:rsidP="0048308E">
            <w:pPr>
              <w:spacing w:before="29" w:line="288" w:lineRule="auto"/>
              <w:jc w:val="right"/>
              <w:rPr>
                <w:color w:val="000000"/>
                <w:szCs w:val="21"/>
              </w:rPr>
            </w:pPr>
            <w:r w:rsidRPr="00983872">
              <w:rPr>
                <w:color w:val="000000"/>
                <w:szCs w:val="21"/>
              </w:rPr>
              <w:t>-</w:t>
            </w:r>
          </w:p>
        </w:tc>
        <w:tc>
          <w:tcPr>
            <w:tcW w:w="1201" w:type="dxa"/>
            <w:tcMar>
              <w:left w:w="108" w:type="dxa"/>
            </w:tcMar>
            <w:vAlign w:val="center"/>
          </w:tcPr>
          <w:p w:rsidR="0002154E" w:rsidRPr="00983872" w:rsidRDefault="0002154E" w:rsidP="0048308E">
            <w:pPr>
              <w:spacing w:before="29" w:line="288" w:lineRule="auto"/>
              <w:jc w:val="right"/>
              <w:rPr>
                <w:color w:val="000000"/>
                <w:szCs w:val="21"/>
              </w:rPr>
            </w:pPr>
            <w:r w:rsidRPr="00983872">
              <w:rPr>
                <w:color w:val="000000"/>
                <w:szCs w:val="21"/>
              </w:rPr>
              <w:t>-</w:t>
            </w:r>
          </w:p>
        </w:tc>
      </w:tr>
      <w:tr w:rsidR="00073478" w:rsidRPr="000D33FB" w:rsidTr="00983872">
        <w:trPr>
          <w:trHeight w:val="278"/>
        </w:trPr>
        <w:tc>
          <w:tcPr>
            <w:tcW w:w="2977" w:type="dxa"/>
            <w:tcMar>
              <w:left w:w="108" w:type="dxa"/>
            </w:tcMar>
            <w:vAlign w:val="center"/>
          </w:tcPr>
          <w:p w:rsidR="00D67112" w:rsidRPr="00983872" w:rsidRDefault="00D67112" w:rsidP="0048308E">
            <w:pPr>
              <w:spacing w:before="29" w:line="288" w:lineRule="auto"/>
              <w:jc w:val="left"/>
              <w:rPr>
                <w:color w:val="000000"/>
                <w:szCs w:val="21"/>
              </w:rPr>
            </w:pPr>
            <w:r w:rsidRPr="00983872">
              <w:rPr>
                <w:rFonts w:hint="eastAsia"/>
                <w:szCs w:val="21"/>
              </w:rPr>
              <w:t>交易性金融资产－贵金属投资</w:t>
            </w:r>
          </w:p>
        </w:tc>
        <w:tc>
          <w:tcPr>
            <w:tcW w:w="1843"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w:t>
            </w:r>
          </w:p>
        </w:tc>
        <w:tc>
          <w:tcPr>
            <w:tcW w:w="1134"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w:t>
            </w:r>
          </w:p>
        </w:tc>
        <w:tc>
          <w:tcPr>
            <w:tcW w:w="1843"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w:t>
            </w:r>
          </w:p>
        </w:tc>
        <w:tc>
          <w:tcPr>
            <w:tcW w:w="1201"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w:t>
            </w:r>
          </w:p>
        </w:tc>
      </w:tr>
      <w:tr w:rsidR="00073478" w:rsidRPr="000D33FB" w:rsidTr="00983872">
        <w:trPr>
          <w:trHeight w:val="278"/>
        </w:trPr>
        <w:tc>
          <w:tcPr>
            <w:tcW w:w="2977" w:type="dxa"/>
            <w:tcMar>
              <w:left w:w="108" w:type="dxa"/>
            </w:tcMar>
            <w:vAlign w:val="center"/>
          </w:tcPr>
          <w:p w:rsidR="00D67112" w:rsidRPr="00983872" w:rsidRDefault="00D67112" w:rsidP="0048308E">
            <w:pPr>
              <w:spacing w:before="29" w:line="288" w:lineRule="auto"/>
              <w:jc w:val="left"/>
              <w:rPr>
                <w:color w:val="000000"/>
                <w:szCs w:val="21"/>
              </w:rPr>
            </w:pPr>
            <w:r w:rsidRPr="00983872">
              <w:rPr>
                <w:rFonts w:hint="eastAsia"/>
                <w:color w:val="000000"/>
                <w:szCs w:val="21"/>
              </w:rPr>
              <w:t>衍生金融资产－权证投资</w:t>
            </w:r>
          </w:p>
        </w:tc>
        <w:tc>
          <w:tcPr>
            <w:tcW w:w="1843"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w:t>
            </w:r>
          </w:p>
        </w:tc>
        <w:tc>
          <w:tcPr>
            <w:tcW w:w="1134"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w:t>
            </w:r>
          </w:p>
        </w:tc>
        <w:tc>
          <w:tcPr>
            <w:tcW w:w="1843"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w:t>
            </w:r>
          </w:p>
        </w:tc>
        <w:tc>
          <w:tcPr>
            <w:tcW w:w="1201"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w:t>
            </w:r>
          </w:p>
        </w:tc>
      </w:tr>
      <w:tr w:rsidR="00073478" w:rsidRPr="000D33FB" w:rsidTr="00983872">
        <w:trPr>
          <w:trHeight w:val="278"/>
        </w:trPr>
        <w:tc>
          <w:tcPr>
            <w:tcW w:w="2977" w:type="dxa"/>
            <w:tcMar>
              <w:left w:w="108" w:type="dxa"/>
            </w:tcMar>
            <w:vAlign w:val="center"/>
          </w:tcPr>
          <w:p w:rsidR="00D67112" w:rsidRPr="00983872" w:rsidRDefault="00D67112" w:rsidP="0048308E">
            <w:pPr>
              <w:spacing w:before="29" w:line="288" w:lineRule="auto"/>
              <w:jc w:val="left"/>
              <w:rPr>
                <w:color w:val="000000"/>
                <w:szCs w:val="21"/>
              </w:rPr>
            </w:pPr>
            <w:r w:rsidRPr="00983872">
              <w:rPr>
                <w:rFonts w:hint="eastAsia"/>
                <w:color w:val="000000"/>
                <w:szCs w:val="21"/>
              </w:rPr>
              <w:t>其他</w:t>
            </w:r>
          </w:p>
        </w:tc>
        <w:tc>
          <w:tcPr>
            <w:tcW w:w="1843"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w:t>
            </w:r>
          </w:p>
        </w:tc>
        <w:tc>
          <w:tcPr>
            <w:tcW w:w="1134"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w:t>
            </w:r>
          </w:p>
        </w:tc>
        <w:tc>
          <w:tcPr>
            <w:tcW w:w="1843"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w:t>
            </w:r>
          </w:p>
        </w:tc>
        <w:tc>
          <w:tcPr>
            <w:tcW w:w="1201"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w:t>
            </w:r>
          </w:p>
        </w:tc>
      </w:tr>
      <w:tr w:rsidR="00073478" w:rsidRPr="000D33FB" w:rsidTr="00983872">
        <w:trPr>
          <w:trHeight w:val="278"/>
        </w:trPr>
        <w:tc>
          <w:tcPr>
            <w:tcW w:w="2977" w:type="dxa"/>
            <w:tcMar>
              <w:left w:w="108" w:type="dxa"/>
            </w:tcMar>
            <w:vAlign w:val="center"/>
          </w:tcPr>
          <w:p w:rsidR="00D67112" w:rsidRPr="00983872" w:rsidRDefault="00D67112" w:rsidP="0048308E">
            <w:pPr>
              <w:spacing w:before="29" w:line="288" w:lineRule="auto"/>
              <w:jc w:val="center"/>
              <w:rPr>
                <w:b/>
                <w:color w:val="000000"/>
                <w:szCs w:val="21"/>
              </w:rPr>
            </w:pPr>
            <w:r w:rsidRPr="00983872">
              <w:rPr>
                <w:rFonts w:hint="eastAsia"/>
                <w:b/>
                <w:color w:val="000000"/>
                <w:szCs w:val="21"/>
              </w:rPr>
              <w:t>合计</w:t>
            </w:r>
          </w:p>
        </w:tc>
        <w:tc>
          <w:tcPr>
            <w:tcW w:w="1843"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1,187,419,299.61</w:t>
            </w:r>
          </w:p>
        </w:tc>
        <w:tc>
          <w:tcPr>
            <w:tcW w:w="1134"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96.75</w:t>
            </w:r>
          </w:p>
        </w:tc>
        <w:tc>
          <w:tcPr>
            <w:tcW w:w="1843"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2,008,335,799.47</w:t>
            </w:r>
          </w:p>
        </w:tc>
        <w:tc>
          <w:tcPr>
            <w:tcW w:w="1201" w:type="dxa"/>
            <w:tcMar>
              <w:left w:w="108" w:type="dxa"/>
            </w:tcMar>
            <w:vAlign w:val="center"/>
          </w:tcPr>
          <w:p w:rsidR="00D67112" w:rsidRPr="00983872" w:rsidRDefault="00D67112" w:rsidP="0048308E">
            <w:pPr>
              <w:spacing w:before="29" w:line="288" w:lineRule="auto"/>
              <w:jc w:val="right"/>
              <w:rPr>
                <w:color w:val="000000"/>
                <w:szCs w:val="21"/>
              </w:rPr>
            </w:pPr>
            <w:r w:rsidRPr="00983872">
              <w:rPr>
                <w:color w:val="000000"/>
                <w:szCs w:val="21"/>
              </w:rPr>
              <w:t>99.11</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111"/>
        <w:gridCol w:w="2126"/>
        <w:gridCol w:w="2126"/>
      </w:tblGrid>
      <w:tr w:rsidR="001C071E" w:rsidTr="00983872">
        <w:tc>
          <w:tcPr>
            <w:tcW w:w="709" w:type="dxa"/>
            <w:vAlign w:val="center"/>
          </w:tcPr>
          <w:p w:rsidR="001C071E" w:rsidRDefault="00606B24">
            <w:pPr>
              <w:jc w:val="left"/>
            </w:pPr>
            <w:r>
              <w:rPr>
                <w:color w:val="000000"/>
                <w:sz w:val="24"/>
              </w:rPr>
              <w:t>假设</w:t>
            </w:r>
          </w:p>
        </w:tc>
        <w:tc>
          <w:tcPr>
            <w:tcW w:w="8363" w:type="dxa"/>
            <w:gridSpan w:val="3"/>
            <w:vAlign w:val="center"/>
          </w:tcPr>
          <w:p w:rsidR="001C071E" w:rsidRDefault="00606B24">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035D71" w:rsidTr="00983872">
        <w:tc>
          <w:tcPr>
            <w:tcW w:w="709" w:type="dxa"/>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4111"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252"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983872">
        <w:tc>
          <w:tcPr>
            <w:tcW w:w="709" w:type="dxa"/>
            <w:vMerge/>
            <w:vAlign w:val="center"/>
          </w:tcPr>
          <w:p w:rsidR="0075605D" w:rsidRPr="00035D71" w:rsidRDefault="0075605D" w:rsidP="0048308E">
            <w:pPr>
              <w:spacing w:before="29" w:line="288" w:lineRule="auto"/>
              <w:jc w:val="left"/>
              <w:rPr>
                <w:color w:val="000000"/>
                <w:sz w:val="24"/>
              </w:rPr>
            </w:pPr>
          </w:p>
        </w:tc>
        <w:tc>
          <w:tcPr>
            <w:tcW w:w="4111"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lastRenderedPageBreak/>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126"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lastRenderedPageBreak/>
              <w:t>上年度末</w:t>
            </w:r>
          </w:p>
          <w:p w:rsidR="0075605D" w:rsidRPr="00035D71" w:rsidRDefault="0075605D" w:rsidP="0048308E">
            <w:pPr>
              <w:spacing w:before="29" w:line="288" w:lineRule="auto"/>
              <w:jc w:val="center"/>
              <w:rPr>
                <w:bCs/>
                <w:color w:val="000000"/>
                <w:sz w:val="24"/>
              </w:rPr>
            </w:pPr>
            <w:r w:rsidRPr="00035D71">
              <w:rPr>
                <w:color w:val="000000"/>
                <w:sz w:val="24"/>
              </w:rPr>
              <w:lastRenderedPageBreak/>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1C071E" w:rsidTr="00983872">
        <w:tc>
          <w:tcPr>
            <w:tcW w:w="709" w:type="dxa"/>
            <w:vMerge/>
          </w:tcPr>
          <w:p w:rsidR="001C071E" w:rsidRDefault="001C071E"/>
        </w:tc>
        <w:tc>
          <w:tcPr>
            <w:tcW w:w="4111" w:type="dxa"/>
            <w:vAlign w:val="center"/>
          </w:tcPr>
          <w:p w:rsidR="001C071E" w:rsidRDefault="00606B24">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1C071E" w:rsidRDefault="00606B24">
            <w:pPr>
              <w:jc w:val="right"/>
            </w:pPr>
            <w:r>
              <w:rPr>
                <w:color w:val="000000"/>
                <w:sz w:val="24"/>
              </w:rPr>
              <w:t>增加约</w:t>
            </w:r>
            <w:r>
              <w:rPr>
                <w:color w:val="000000"/>
                <w:sz w:val="24"/>
              </w:rPr>
              <w:t>6,077</w:t>
            </w:r>
          </w:p>
        </w:tc>
        <w:tc>
          <w:tcPr>
            <w:tcW w:w="2126" w:type="dxa"/>
            <w:vAlign w:val="center"/>
          </w:tcPr>
          <w:p w:rsidR="001C071E" w:rsidRDefault="00606B24">
            <w:pPr>
              <w:jc w:val="right"/>
            </w:pPr>
            <w:r>
              <w:rPr>
                <w:color w:val="000000"/>
                <w:sz w:val="24"/>
              </w:rPr>
              <w:t>增加约</w:t>
            </w:r>
            <w:r>
              <w:rPr>
                <w:color w:val="000000"/>
                <w:sz w:val="24"/>
              </w:rPr>
              <w:t>10,080</w:t>
            </w:r>
          </w:p>
        </w:tc>
      </w:tr>
      <w:tr w:rsidR="001C071E" w:rsidTr="00983872">
        <w:tc>
          <w:tcPr>
            <w:tcW w:w="709" w:type="dxa"/>
            <w:vMerge/>
          </w:tcPr>
          <w:p w:rsidR="001C071E" w:rsidRDefault="001C071E"/>
        </w:tc>
        <w:tc>
          <w:tcPr>
            <w:tcW w:w="4111" w:type="dxa"/>
            <w:vAlign w:val="center"/>
          </w:tcPr>
          <w:p w:rsidR="001C071E" w:rsidRDefault="00606B24">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1C071E" w:rsidRDefault="00606B24">
            <w:pPr>
              <w:jc w:val="right"/>
            </w:pPr>
            <w:r>
              <w:rPr>
                <w:color w:val="000000"/>
                <w:sz w:val="24"/>
              </w:rPr>
              <w:t>减少约</w:t>
            </w:r>
            <w:r>
              <w:rPr>
                <w:color w:val="000000"/>
                <w:sz w:val="24"/>
              </w:rPr>
              <w:t>6,077</w:t>
            </w:r>
          </w:p>
        </w:tc>
        <w:tc>
          <w:tcPr>
            <w:tcW w:w="2126" w:type="dxa"/>
            <w:vAlign w:val="center"/>
          </w:tcPr>
          <w:p w:rsidR="001C071E" w:rsidRDefault="00606B24">
            <w:pPr>
              <w:jc w:val="right"/>
            </w:pPr>
            <w:r>
              <w:rPr>
                <w:color w:val="000000"/>
                <w:sz w:val="24"/>
              </w:rPr>
              <w:t>减少约</w:t>
            </w:r>
            <w:r>
              <w:rPr>
                <w:color w:val="000000"/>
                <w:sz w:val="24"/>
              </w:rPr>
              <w:t>10,080</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1D1F59">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468300"/>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468301"/>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1,187,419,299.61</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96.43</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1,187,419,299.61</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96.43</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437,383.10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0.04</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437,383.10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0.04</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23,217,295.58</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1.89</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20,258,683.38</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1.65</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1,231,332,661.67</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注：本表权益投资股票项中含可退替代款估值增值，而</w:t>
      </w:r>
      <w:r w:rsidRPr="00035D71">
        <w:rPr>
          <w:kern w:val="0"/>
          <w:sz w:val="24"/>
        </w:rPr>
        <w:t>7.2.1</w:t>
      </w:r>
      <w:r w:rsidRPr="00035D71">
        <w:rPr>
          <w:kern w:val="0"/>
          <w:sz w:val="24"/>
        </w:rPr>
        <w:t>与</w:t>
      </w:r>
      <w:r w:rsidRPr="00035D71">
        <w:rPr>
          <w:kern w:val="0"/>
          <w:sz w:val="24"/>
        </w:rPr>
        <w:t>7.2.2</w:t>
      </w:r>
      <w:r w:rsidRPr="00035D71">
        <w:rPr>
          <w:kern w:val="0"/>
          <w:sz w:val="24"/>
        </w:rPr>
        <w:t>合计项中不含可退替代款估值增值，因此二者存在上述差异。</w:t>
      </w:r>
      <w:r w:rsidRPr="00035D71">
        <w:rPr>
          <w:kern w:val="0"/>
          <w:sz w:val="24"/>
        </w:rPr>
        <w:tab/>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1" w:name="_Toc225498274"/>
      <w:bookmarkStart w:id="62" w:name="_Toc428468302"/>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1548F9" w:rsidRPr="00035D71" w:rsidRDefault="001548F9" w:rsidP="0048308E">
      <w:pPr>
        <w:spacing w:before="29" w:line="288" w:lineRule="auto"/>
        <w:rPr>
          <w:b/>
          <w:color w:val="000000"/>
          <w:sz w:val="24"/>
        </w:rPr>
      </w:pPr>
      <w:bookmarkStart w:id="63" w:name="_Toc275523745"/>
      <w:r w:rsidRPr="00035D71">
        <w:rPr>
          <w:b/>
          <w:kern w:val="0"/>
          <w:sz w:val="24"/>
        </w:rPr>
        <w:t xml:space="preserve">7.2.1 </w:t>
      </w:r>
      <w:r w:rsidRPr="00035D71">
        <w:rPr>
          <w:b/>
          <w:color w:val="000000"/>
          <w:sz w:val="24"/>
        </w:rPr>
        <w:t>指数投资期末按行业分类的股票投资组合</w:t>
      </w:r>
      <w:bookmarkEnd w:id="63"/>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035D71" w:rsidTr="004E22AA">
        <w:trPr>
          <w:trHeight w:val="390"/>
        </w:trPr>
        <w:tc>
          <w:tcPr>
            <w:tcW w:w="704" w:type="dxa"/>
            <w:vAlign w:val="center"/>
          </w:tcPr>
          <w:p w:rsidR="001548F9" w:rsidRPr="00035D71" w:rsidRDefault="001548F9" w:rsidP="0048308E">
            <w:pPr>
              <w:adjustRightInd w:val="0"/>
              <w:snapToGrid w:val="0"/>
              <w:spacing w:before="29" w:line="288" w:lineRule="auto"/>
              <w:jc w:val="center"/>
              <w:rPr>
                <w:sz w:val="24"/>
              </w:rPr>
            </w:pPr>
            <w:r w:rsidRPr="00035D71">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行业类别</w:t>
            </w:r>
          </w:p>
        </w:tc>
        <w:tc>
          <w:tcPr>
            <w:tcW w:w="2250" w:type="dxa"/>
            <w:tcBorders>
              <w:left w:val="single" w:sz="4" w:space="0" w:color="auto"/>
            </w:tcBorders>
            <w:vAlign w:val="center"/>
          </w:tcPr>
          <w:p w:rsidR="001548F9" w:rsidRPr="00035D71" w:rsidRDefault="001548F9" w:rsidP="0048308E">
            <w:pPr>
              <w:adjustRightInd w:val="0"/>
              <w:snapToGrid w:val="0"/>
              <w:spacing w:before="29" w:line="288" w:lineRule="auto"/>
              <w:jc w:val="center"/>
              <w:rPr>
                <w:sz w:val="24"/>
              </w:rPr>
            </w:pPr>
            <w:r w:rsidRPr="00035D71">
              <w:rPr>
                <w:sz w:val="24"/>
              </w:rPr>
              <w:t>公允价值</w:t>
            </w:r>
          </w:p>
        </w:tc>
        <w:tc>
          <w:tcPr>
            <w:tcW w:w="2250"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占基金资产净值比例（％）</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sz w:val="24"/>
              </w:rPr>
            </w:pPr>
            <w:r w:rsidRPr="00035D71">
              <w:rPr>
                <w:sz w:val="24"/>
              </w:rPr>
              <w:t>农、林、牧、渔业</w:t>
            </w:r>
          </w:p>
        </w:tc>
        <w:tc>
          <w:tcPr>
            <w:tcW w:w="2250" w:type="dxa"/>
            <w:tcBorders>
              <w:left w:val="single" w:sz="4" w:space="0" w:color="auto"/>
            </w:tcBorders>
            <w:vAlign w:val="center"/>
          </w:tcPr>
          <w:p w:rsidR="001548F9" w:rsidRPr="00035D71" w:rsidRDefault="001548F9" w:rsidP="0048308E">
            <w:pPr>
              <w:autoSpaceDE w:val="0"/>
              <w:autoSpaceDN w:val="0"/>
              <w:adjustRightInd w:val="0"/>
              <w:spacing w:before="29" w:line="288" w:lineRule="auto"/>
              <w:ind w:left="15"/>
              <w:jc w:val="right"/>
              <w:rPr>
                <w:sz w:val="24"/>
              </w:rPr>
            </w:pPr>
            <w:r w:rsidRPr="00035D71">
              <w:rPr>
                <w:sz w:val="24"/>
              </w:rPr>
              <w:t>2,562,526.26</w:t>
            </w:r>
          </w:p>
        </w:tc>
        <w:tc>
          <w:tcPr>
            <w:tcW w:w="2250" w:type="dxa"/>
            <w:tcMar>
              <w:top w:w="15" w:type="dxa"/>
              <w:left w:w="15" w:type="dxa"/>
              <w:bottom w:w="0" w:type="dxa"/>
              <w:right w:w="15" w:type="dxa"/>
            </w:tcMar>
            <w:vAlign w:val="center"/>
          </w:tcPr>
          <w:p w:rsidR="001548F9" w:rsidRPr="00035D71" w:rsidRDefault="001548F9" w:rsidP="0048308E">
            <w:pPr>
              <w:autoSpaceDE w:val="0"/>
              <w:autoSpaceDN w:val="0"/>
              <w:adjustRightInd w:val="0"/>
              <w:spacing w:before="29" w:line="288" w:lineRule="auto"/>
              <w:ind w:left="15"/>
              <w:jc w:val="right"/>
              <w:rPr>
                <w:sz w:val="24"/>
              </w:rPr>
            </w:pPr>
            <w:r w:rsidRPr="00035D71">
              <w:rPr>
                <w:sz w:val="24"/>
              </w:rPr>
              <w:t>0.21</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sz w:val="24"/>
              </w:rPr>
            </w:pPr>
            <w:r w:rsidRPr="00035D71">
              <w:rPr>
                <w:sz w:val="24"/>
              </w:rPr>
              <w:t>采矿业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66,761,255.39</w:t>
            </w:r>
          </w:p>
          <w:p w:rsidR="001548F9" w:rsidRPr="00035D71" w:rsidRDefault="001548F9" w:rsidP="0048308E">
            <w:pPr>
              <w:spacing w:before="29" w:line="288" w:lineRule="auto"/>
              <w:jc w:val="right"/>
              <w:rPr>
                <w:sz w:val="24"/>
              </w:rPr>
            </w:pP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5.44</w:t>
            </w:r>
          </w:p>
          <w:p w:rsidR="001548F9" w:rsidRPr="00035D71" w:rsidRDefault="001548F9" w:rsidP="0048308E">
            <w:pPr>
              <w:spacing w:before="29" w:line="288" w:lineRule="auto"/>
              <w:jc w:val="right"/>
              <w:rPr>
                <w:sz w:val="24"/>
              </w:rPr>
            </w:pP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lastRenderedPageBreak/>
              <w:t>C</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sz w:val="24"/>
              </w:rPr>
            </w:pPr>
            <w:r w:rsidRPr="00035D71">
              <w:rPr>
                <w:sz w:val="24"/>
              </w:rPr>
              <w:t>制造业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267,940,181.88</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21.83</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sz w:val="24"/>
              </w:rPr>
            </w:pPr>
            <w:r w:rsidRPr="00035D71">
              <w:rPr>
                <w:sz w:val="24"/>
              </w:rPr>
              <w:t>电力、热力、燃气及水生产和供应业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66,830,560.91</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5.45</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sz w:val="24"/>
              </w:rPr>
            </w:pPr>
            <w:r w:rsidRPr="00035D71">
              <w:rPr>
                <w:sz w:val="24"/>
              </w:rPr>
              <w:t>建筑业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99,065,412.12</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8.07</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sz w:val="24"/>
              </w:rPr>
            </w:pPr>
            <w:r w:rsidRPr="00035D71">
              <w:rPr>
                <w:sz w:val="24"/>
              </w:rPr>
              <w:t>批发和零售业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11,724,395.97</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0.96</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sz w:val="24"/>
              </w:rPr>
            </w:pPr>
            <w:r w:rsidRPr="00035D71">
              <w:rPr>
                <w:sz w:val="24"/>
              </w:rPr>
              <w:t>交通运输、仓储和邮政业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39,837,647.97</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3.25</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sz w:val="24"/>
              </w:rPr>
            </w:pPr>
            <w:r w:rsidRPr="00035D71">
              <w:rPr>
                <w:sz w:val="24"/>
              </w:rPr>
              <w:t>住宿和餐饮业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sz w:val="24"/>
              </w:rPr>
            </w:pPr>
            <w:r w:rsidRPr="00035D71">
              <w:rPr>
                <w:sz w:val="24"/>
              </w:rPr>
              <w:t>信息传输、软件和信息技术服务业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37,072,311.28</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3.02</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金融业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542,804,493.26</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44.23</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房地产业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32,937,454.83</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2.68</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租赁和商务服务业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科学研究和技术服务业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水利、环境和公共设施管理业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居民服务、修理和其他服务业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教育</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卫生和社会工作</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文化、体育和娱乐业</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9,501,784.93</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0.77</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综合</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4E22AA">
        <w:trPr>
          <w:trHeight w:val="285"/>
        </w:trPr>
        <w:tc>
          <w:tcPr>
            <w:tcW w:w="704" w:type="dxa"/>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合计</w:t>
            </w:r>
          </w:p>
        </w:tc>
        <w:tc>
          <w:tcPr>
            <w:tcW w:w="2250" w:type="dxa"/>
            <w:tcBorders>
              <w:left w:val="single" w:sz="4" w:space="0" w:color="auto"/>
            </w:tcBorders>
            <w:vAlign w:val="center"/>
          </w:tcPr>
          <w:p w:rsidR="001548F9" w:rsidRPr="00035D71" w:rsidRDefault="001548F9" w:rsidP="0048308E">
            <w:pPr>
              <w:spacing w:before="29" w:line="288" w:lineRule="auto"/>
              <w:jc w:val="right"/>
              <w:rPr>
                <w:sz w:val="24"/>
              </w:rPr>
            </w:pPr>
            <w:r w:rsidRPr="00035D71">
              <w:rPr>
                <w:sz w:val="24"/>
              </w:rPr>
              <w:t>1,177,038,024.80</w:t>
            </w:r>
          </w:p>
        </w:tc>
        <w:tc>
          <w:tcPr>
            <w:tcW w:w="2250" w:type="dxa"/>
            <w:tcMar>
              <w:top w:w="15" w:type="dxa"/>
              <w:left w:w="15" w:type="dxa"/>
              <w:bottom w:w="0" w:type="dxa"/>
              <w:right w:w="15" w:type="dxa"/>
            </w:tcMar>
            <w:vAlign w:val="center"/>
          </w:tcPr>
          <w:p w:rsidR="001548F9" w:rsidRPr="00035D71" w:rsidRDefault="001548F9" w:rsidP="0048308E">
            <w:pPr>
              <w:spacing w:before="29" w:line="288" w:lineRule="auto"/>
              <w:jc w:val="right"/>
              <w:rPr>
                <w:sz w:val="24"/>
              </w:rPr>
            </w:pPr>
            <w:r w:rsidRPr="00035D71">
              <w:rPr>
                <w:sz w:val="24"/>
              </w:rPr>
              <w:t>95.90</w:t>
            </w:r>
          </w:p>
        </w:tc>
      </w:tr>
    </w:tbl>
    <w:p w:rsidR="00F44E30" w:rsidRPr="00035D71" w:rsidRDefault="00F44E30" w:rsidP="0048308E">
      <w:pPr>
        <w:widowControl/>
        <w:spacing w:before="29" w:line="288" w:lineRule="auto"/>
        <w:rPr>
          <w:kern w:val="0"/>
          <w:sz w:val="24"/>
        </w:rPr>
      </w:pPr>
    </w:p>
    <w:p w:rsidR="001548F9" w:rsidRPr="00035D71" w:rsidRDefault="001548F9" w:rsidP="0048308E">
      <w:pPr>
        <w:spacing w:before="29" w:line="288" w:lineRule="auto"/>
        <w:rPr>
          <w:b/>
          <w:color w:val="000000"/>
          <w:sz w:val="24"/>
        </w:rPr>
      </w:pPr>
      <w:bookmarkStart w:id="64" w:name="_Toc275523746"/>
      <w:r w:rsidRPr="00035D71">
        <w:rPr>
          <w:b/>
          <w:color w:val="000000"/>
          <w:sz w:val="24"/>
        </w:rPr>
        <w:t xml:space="preserve">7.2.2 </w:t>
      </w:r>
      <w:r w:rsidRPr="00035D71">
        <w:rPr>
          <w:b/>
          <w:color w:val="000000"/>
          <w:sz w:val="24"/>
        </w:rPr>
        <w:t>积极投资期末按行业分类的股票投资组合</w:t>
      </w:r>
      <w:bookmarkEnd w:id="64"/>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035D71" w:rsidTr="00526E48">
        <w:trPr>
          <w:trHeight w:val="390"/>
        </w:trPr>
        <w:tc>
          <w:tcPr>
            <w:tcW w:w="725" w:type="dxa"/>
            <w:tcMar>
              <w:left w:w="108" w:type="dxa"/>
              <w:right w:w="108"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代码</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行业类别</w:t>
            </w:r>
          </w:p>
        </w:tc>
        <w:tc>
          <w:tcPr>
            <w:tcW w:w="2319" w:type="dxa"/>
            <w:tcBorders>
              <w:left w:val="single" w:sz="4" w:space="0" w:color="auto"/>
            </w:tcBorders>
            <w:tcMar>
              <w:left w:w="108" w:type="dxa"/>
              <w:right w:w="108"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公允价值</w:t>
            </w:r>
          </w:p>
        </w:tc>
        <w:tc>
          <w:tcPr>
            <w:tcW w:w="2319"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占基金资产净值比例（％）</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A</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sz w:val="24"/>
              </w:rPr>
            </w:pPr>
            <w:r w:rsidRPr="00035D71">
              <w:rPr>
                <w:sz w:val="24"/>
              </w:rPr>
              <w:t>农、林、牧、渔业</w:t>
            </w:r>
          </w:p>
        </w:tc>
        <w:tc>
          <w:tcPr>
            <w:tcW w:w="2319" w:type="dxa"/>
            <w:tcBorders>
              <w:left w:val="single" w:sz="4" w:space="0" w:color="auto"/>
            </w:tcBorders>
            <w:tcMar>
              <w:left w:w="108" w:type="dxa"/>
              <w:right w:w="108" w:type="dxa"/>
            </w:tcMar>
            <w:vAlign w:val="center"/>
          </w:tcPr>
          <w:p w:rsidR="001548F9" w:rsidRPr="00035D71" w:rsidRDefault="001548F9" w:rsidP="0048308E">
            <w:pPr>
              <w:autoSpaceDE w:val="0"/>
              <w:autoSpaceDN w:val="0"/>
              <w:adjustRightInd w:val="0"/>
              <w:spacing w:before="29" w:line="288" w:lineRule="auto"/>
              <w:ind w:left="15"/>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autoSpaceDE w:val="0"/>
              <w:autoSpaceDN w:val="0"/>
              <w:adjustRightInd w:val="0"/>
              <w:spacing w:before="29" w:line="288" w:lineRule="auto"/>
              <w:ind w:left="15"/>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sz w:val="24"/>
              </w:rPr>
            </w:pPr>
            <w:r w:rsidRPr="00035D71">
              <w:rPr>
                <w:sz w:val="24"/>
              </w:rPr>
              <w:t>采矿业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C</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sz w:val="24"/>
              </w:rPr>
            </w:pPr>
            <w:r w:rsidRPr="00035D71">
              <w:rPr>
                <w:sz w:val="24"/>
              </w:rPr>
              <w:t>制造业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3,276,850.20</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0.27</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sz w:val="24"/>
              </w:rPr>
            </w:pPr>
            <w:r w:rsidRPr="00035D71">
              <w:rPr>
                <w:sz w:val="24"/>
              </w:rPr>
              <w:t>电力、热力、燃气及水生产和供应业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E</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sz w:val="24"/>
              </w:rPr>
            </w:pPr>
            <w:r w:rsidRPr="00035D71">
              <w:rPr>
                <w:sz w:val="24"/>
              </w:rPr>
              <w:t>建筑业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sz w:val="24"/>
              </w:rPr>
            </w:pPr>
            <w:r w:rsidRPr="00035D71">
              <w:rPr>
                <w:sz w:val="24"/>
              </w:rPr>
              <w:t>批发和零售业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sz w:val="24"/>
              </w:rPr>
            </w:pPr>
            <w:r w:rsidRPr="00035D71">
              <w:rPr>
                <w:sz w:val="24"/>
              </w:rPr>
              <w:t>交通运输、仓储和邮政业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lastRenderedPageBreak/>
              <w:t>H</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sz w:val="24"/>
              </w:rPr>
            </w:pPr>
            <w:r w:rsidRPr="00035D71">
              <w:rPr>
                <w:sz w:val="24"/>
              </w:rPr>
              <w:t>住宿和餐饮业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sz w:val="24"/>
              </w:rPr>
            </w:pPr>
            <w:r w:rsidRPr="00035D71">
              <w:rPr>
                <w:sz w:val="24"/>
              </w:rPr>
              <w:t>信息传输、软件和信息技术服务业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金融业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房地产业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7,022,093.10</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0.57</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租赁和商务服务业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科学研究和技术服务业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水利、环境和公共设施管理业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居民服务、修理和其他服务业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教育</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卫生和社会工作</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文化、体育和娱乐业</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综合</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26E48">
        <w:trPr>
          <w:trHeight w:val="285"/>
        </w:trPr>
        <w:tc>
          <w:tcPr>
            <w:tcW w:w="725" w:type="dxa"/>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jc w:val="center"/>
              <w:rPr>
                <w:color w:val="000000"/>
                <w:sz w:val="24"/>
              </w:rPr>
            </w:pPr>
          </w:p>
        </w:tc>
        <w:tc>
          <w:tcPr>
            <w:tcW w:w="3635" w:type="dxa"/>
            <w:tcBorders>
              <w:right w:val="single" w:sz="4" w:space="0" w:color="auto"/>
            </w:tcBorders>
            <w:tcMar>
              <w:top w:w="15" w:type="dxa"/>
              <w:left w:w="108" w:type="dxa"/>
              <w:bottom w:w="0" w:type="dxa"/>
              <w:right w:w="108" w:type="dxa"/>
            </w:tcMar>
            <w:vAlign w:val="center"/>
          </w:tcPr>
          <w:p w:rsidR="001548F9" w:rsidRPr="00035D71" w:rsidRDefault="001548F9" w:rsidP="0048308E">
            <w:pPr>
              <w:adjustRightInd w:val="0"/>
              <w:snapToGrid w:val="0"/>
              <w:spacing w:before="29" w:line="288" w:lineRule="auto"/>
              <w:rPr>
                <w:color w:val="000000"/>
                <w:sz w:val="24"/>
              </w:rPr>
            </w:pPr>
            <w:r w:rsidRPr="00035D71">
              <w:rPr>
                <w:color w:val="000000"/>
                <w:sz w:val="24"/>
              </w:rPr>
              <w:t>合计</w:t>
            </w:r>
          </w:p>
        </w:tc>
        <w:tc>
          <w:tcPr>
            <w:tcW w:w="2319" w:type="dxa"/>
            <w:tcBorders>
              <w:left w:val="single" w:sz="4" w:space="0" w:color="auto"/>
            </w:tcBorders>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10,298,943.30</w:t>
            </w:r>
          </w:p>
        </w:tc>
        <w:tc>
          <w:tcPr>
            <w:tcW w:w="2319" w:type="dxa"/>
            <w:tcMar>
              <w:top w:w="15" w:type="dxa"/>
              <w:left w:w="108" w:type="dxa"/>
              <w:bottom w:w="0" w:type="dxa"/>
              <w:right w:w="108" w:type="dxa"/>
            </w:tcMar>
            <w:vAlign w:val="center"/>
          </w:tcPr>
          <w:p w:rsidR="001548F9" w:rsidRPr="00035D71" w:rsidRDefault="001548F9" w:rsidP="0048308E">
            <w:pPr>
              <w:spacing w:before="29" w:line="288" w:lineRule="auto"/>
              <w:jc w:val="right"/>
              <w:rPr>
                <w:sz w:val="24"/>
              </w:rPr>
            </w:pPr>
            <w:r w:rsidRPr="00035D71">
              <w:rPr>
                <w:sz w:val="24"/>
              </w:rPr>
              <w:t>0.84</w:t>
            </w:r>
          </w:p>
        </w:tc>
      </w:tr>
    </w:tbl>
    <w:p w:rsidR="001548F9" w:rsidRPr="00035D71" w:rsidRDefault="001548F9" w:rsidP="0048308E">
      <w:pPr>
        <w:spacing w:before="29" w:line="288" w:lineRule="auto"/>
        <w:rPr>
          <w:color w:val="000000"/>
          <w:sz w:val="24"/>
        </w:rPr>
      </w:pPr>
    </w:p>
    <w:p w:rsidR="000A101C" w:rsidRPr="00035D71" w:rsidRDefault="001548F9" w:rsidP="00C12483">
      <w:pPr>
        <w:pStyle w:val="20"/>
        <w:spacing w:before="29" w:after="0" w:line="288" w:lineRule="auto"/>
        <w:rPr>
          <w:rFonts w:ascii="Times New Roman" w:hAnsi="Times New Roman"/>
          <w:kern w:val="0"/>
          <w:szCs w:val="24"/>
        </w:rPr>
      </w:pPr>
      <w:bookmarkStart w:id="65" w:name="_Toc428468303"/>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rsidR="00C01514" w:rsidRPr="00035D71" w:rsidRDefault="00C01514" w:rsidP="0048308E">
      <w:pPr>
        <w:pStyle w:val="20"/>
        <w:spacing w:before="29" w:after="0" w:line="288" w:lineRule="auto"/>
        <w:rPr>
          <w:rFonts w:ascii="Times New Roman" w:hAnsi="Times New Roman"/>
          <w:b w:val="0"/>
          <w:bCs w:val="0"/>
          <w:color w:val="000000"/>
          <w:szCs w:val="24"/>
        </w:rPr>
      </w:pPr>
      <w:bookmarkStart w:id="66" w:name="_Toc428468304"/>
      <w:r w:rsidRPr="00035D71">
        <w:rPr>
          <w:rFonts w:ascii="Times New Roman" w:hAnsi="Times New Roman"/>
          <w:color w:val="000000"/>
          <w:szCs w:val="24"/>
        </w:rPr>
        <w:t xml:space="preserve">7.3.1 </w:t>
      </w:r>
      <w:r w:rsidRPr="00035D71">
        <w:rPr>
          <w:rFonts w:ascii="Times New Roman" w:hAnsi="Times New Roman"/>
          <w:color w:val="000000"/>
          <w:szCs w:val="24"/>
        </w:rPr>
        <w:t>期末指数投资按公允价值占基金资产净值比例大小排序的所有股票投资明细</w:t>
      </w:r>
      <w:bookmarkEnd w:id="66"/>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1C071E">
        <w:tc>
          <w:tcPr>
            <w:tcW w:w="862" w:type="dxa"/>
            <w:vAlign w:val="center"/>
          </w:tcPr>
          <w:p w:rsidR="001C071E" w:rsidRDefault="00606B24">
            <w:pPr>
              <w:jc w:val="center"/>
            </w:pPr>
            <w:r>
              <w:rPr>
                <w:color w:val="000000"/>
                <w:sz w:val="24"/>
              </w:rPr>
              <w:t>1</w:t>
            </w:r>
          </w:p>
        </w:tc>
        <w:tc>
          <w:tcPr>
            <w:tcW w:w="1346" w:type="dxa"/>
            <w:vAlign w:val="center"/>
          </w:tcPr>
          <w:p w:rsidR="001C071E" w:rsidRDefault="00606B24">
            <w:pPr>
              <w:jc w:val="center"/>
            </w:pPr>
            <w:r>
              <w:rPr>
                <w:color w:val="000000"/>
                <w:sz w:val="24"/>
              </w:rPr>
              <w:t>600036</w:t>
            </w:r>
          </w:p>
        </w:tc>
        <w:tc>
          <w:tcPr>
            <w:tcW w:w="1795" w:type="dxa"/>
            <w:vAlign w:val="center"/>
          </w:tcPr>
          <w:p w:rsidR="001C071E" w:rsidRDefault="00606B24">
            <w:pPr>
              <w:jc w:val="center"/>
            </w:pPr>
            <w:r>
              <w:rPr>
                <w:color w:val="000000"/>
                <w:sz w:val="24"/>
              </w:rPr>
              <w:t>招商银行</w:t>
            </w:r>
          </w:p>
        </w:tc>
        <w:tc>
          <w:tcPr>
            <w:tcW w:w="1346" w:type="dxa"/>
            <w:vAlign w:val="center"/>
          </w:tcPr>
          <w:p w:rsidR="001C071E" w:rsidRDefault="00606B24">
            <w:pPr>
              <w:jc w:val="right"/>
            </w:pPr>
            <w:r>
              <w:rPr>
                <w:color w:val="000000"/>
                <w:sz w:val="24"/>
              </w:rPr>
              <w:t>3,820,082</w:t>
            </w:r>
          </w:p>
        </w:tc>
        <w:tc>
          <w:tcPr>
            <w:tcW w:w="1944" w:type="dxa"/>
            <w:vAlign w:val="center"/>
          </w:tcPr>
          <w:p w:rsidR="001C071E" w:rsidRDefault="00606B24">
            <w:pPr>
              <w:jc w:val="right"/>
            </w:pPr>
            <w:r>
              <w:rPr>
                <w:color w:val="000000"/>
                <w:sz w:val="24"/>
              </w:rPr>
              <w:t>71,511,935.04</w:t>
            </w:r>
          </w:p>
        </w:tc>
        <w:tc>
          <w:tcPr>
            <w:tcW w:w="1705" w:type="dxa"/>
            <w:vAlign w:val="center"/>
          </w:tcPr>
          <w:p w:rsidR="001C071E" w:rsidRDefault="00606B24">
            <w:pPr>
              <w:jc w:val="right"/>
            </w:pPr>
            <w:r>
              <w:rPr>
                <w:color w:val="000000"/>
                <w:sz w:val="24"/>
              </w:rPr>
              <w:t>5.83</w:t>
            </w:r>
          </w:p>
        </w:tc>
      </w:tr>
      <w:tr w:rsidR="001C071E">
        <w:tc>
          <w:tcPr>
            <w:tcW w:w="862" w:type="dxa"/>
            <w:vAlign w:val="center"/>
          </w:tcPr>
          <w:p w:rsidR="001C071E" w:rsidRDefault="00606B24">
            <w:pPr>
              <w:jc w:val="center"/>
            </w:pPr>
            <w:r>
              <w:rPr>
                <w:color w:val="000000"/>
                <w:sz w:val="24"/>
              </w:rPr>
              <w:t>2</w:t>
            </w:r>
          </w:p>
        </w:tc>
        <w:tc>
          <w:tcPr>
            <w:tcW w:w="1346" w:type="dxa"/>
            <w:vAlign w:val="center"/>
          </w:tcPr>
          <w:p w:rsidR="001C071E" w:rsidRDefault="00606B24">
            <w:pPr>
              <w:jc w:val="center"/>
            </w:pPr>
            <w:r>
              <w:rPr>
                <w:color w:val="000000"/>
                <w:sz w:val="24"/>
              </w:rPr>
              <w:t>600016</w:t>
            </w:r>
          </w:p>
        </w:tc>
        <w:tc>
          <w:tcPr>
            <w:tcW w:w="1795" w:type="dxa"/>
            <w:vAlign w:val="center"/>
          </w:tcPr>
          <w:p w:rsidR="001C071E" w:rsidRDefault="00606B24">
            <w:pPr>
              <w:jc w:val="center"/>
            </w:pPr>
            <w:r>
              <w:rPr>
                <w:color w:val="000000"/>
                <w:sz w:val="24"/>
              </w:rPr>
              <w:t>民生银行</w:t>
            </w:r>
          </w:p>
        </w:tc>
        <w:tc>
          <w:tcPr>
            <w:tcW w:w="1346" w:type="dxa"/>
            <w:vAlign w:val="center"/>
          </w:tcPr>
          <w:p w:rsidR="001C071E" w:rsidRDefault="00606B24">
            <w:pPr>
              <w:jc w:val="right"/>
            </w:pPr>
            <w:r>
              <w:rPr>
                <w:color w:val="000000"/>
                <w:sz w:val="24"/>
              </w:rPr>
              <w:t>5,176,119</w:t>
            </w:r>
          </w:p>
        </w:tc>
        <w:tc>
          <w:tcPr>
            <w:tcW w:w="1944" w:type="dxa"/>
            <w:vAlign w:val="center"/>
          </w:tcPr>
          <w:p w:rsidR="001C071E" w:rsidRDefault="00606B24">
            <w:pPr>
              <w:jc w:val="right"/>
            </w:pPr>
            <w:r>
              <w:rPr>
                <w:color w:val="000000"/>
                <w:sz w:val="24"/>
              </w:rPr>
              <w:t>51,450,622.86</w:t>
            </w:r>
          </w:p>
        </w:tc>
        <w:tc>
          <w:tcPr>
            <w:tcW w:w="1705" w:type="dxa"/>
            <w:vAlign w:val="center"/>
          </w:tcPr>
          <w:p w:rsidR="001C071E" w:rsidRDefault="00606B24">
            <w:pPr>
              <w:jc w:val="right"/>
            </w:pPr>
            <w:r>
              <w:rPr>
                <w:color w:val="000000"/>
                <w:sz w:val="24"/>
              </w:rPr>
              <w:t>4.19</w:t>
            </w:r>
          </w:p>
        </w:tc>
      </w:tr>
      <w:tr w:rsidR="001C071E">
        <w:tc>
          <w:tcPr>
            <w:tcW w:w="862" w:type="dxa"/>
            <w:vAlign w:val="center"/>
          </w:tcPr>
          <w:p w:rsidR="001C071E" w:rsidRDefault="00606B24">
            <w:pPr>
              <w:jc w:val="center"/>
            </w:pPr>
            <w:r>
              <w:rPr>
                <w:color w:val="000000"/>
                <w:sz w:val="24"/>
              </w:rPr>
              <w:t>3</w:t>
            </w:r>
          </w:p>
        </w:tc>
        <w:tc>
          <w:tcPr>
            <w:tcW w:w="1346" w:type="dxa"/>
            <w:vAlign w:val="center"/>
          </w:tcPr>
          <w:p w:rsidR="001C071E" w:rsidRDefault="00606B24">
            <w:pPr>
              <w:jc w:val="center"/>
            </w:pPr>
            <w:r>
              <w:rPr>
                <w:color w:val="000000"/>
                <w:sz w:val="24"/>
              </w:rPr>
              <w:t>600030</w:t>
            </w:r>
          </w:p>
        </w:tc>
        <w:tc>
          <w:tcPr>
            <w:tcW w:w="1795" w:type="dxa"/>
            <w:vAlign w:val="center"/>
          </w:tcPr>
          <w:p w:rsidR="001C071E" w:rsidRDefault="00606B24">
            <w:pPr>
              <w:jc w:val="center"/>
            </w:pPr>
            <w:r>
              <w:rPr>
                <w:color w:val="000000"/>
                <w:sz w:val="24"/>
              </w:rPr>
              <w:t>中信证券</w:t>
            </w:r>
          </w:p>
        </w:tc>
        <w:tc>
          <w:tcPr>
            <w:tcW w:w="1346" w:type="dxa"/>
            <w:vAlign w:val="center"/>
          </w:tcPr>
          <w:p w:rsidR="001C071E" w:rsidRDefault="00606B24">
            <w:pPr>
              <w:jc w:val="right"/>
            </w:pPr>
            <w:r>
              <w:rPr>
                <w:color w:val="000000"/>
                <w:sz w:val="24"/>
              </w:rPr>
              <w:t>1,824,907</w:t>
            </w:r>
          </w:p>
        </w:tc>
        <w:tc>
          <w:tcPr>
            <w:tcW w:w="1944" w:type="dxa"/>
            <w:vAlign w:val="center"/>
          </w:tcPr>
          <w:p w:rsidR="001C071E" w:rsidRDefault="00606B24">
            <w:pPr>
              <w:jc w:val="right"/>
            </w:pPr>
            <w:r>
              <w:rPr>
                <w:color w:val="000000"/>
                <w:sz w:val="24"/>
              </w:rPr>
              <w:t>49,108,247.37</w:t>
            </w:r>
          </w:p>
        </w:tc>
        <w:tc>
          <w:tcPr>
            <w:tcW w:w="1705" w:type="dxa"/>
            <w:vAlign w:val="center"/>
          </w:tcPr>
          <w:p w:rsidR="001C071E" w:rsidRDefault="00606B24">
            <w:pPr>
              <w:jc w:val="right"/>
            </w:pPr>
            <w:r>
              <w:rPr>
                <w:color w:val="000000"/>
                <w:sz w:val="24"/>
              </w:rPr>
              <w:t>4.00</w:t>
            </w:r>
          </w:p>
        </w:tc>
      </w:tr>
      <w:tr w:rsidR="001C071E">
        <w:tc>
          <w:tcPr>
            <w:tcW w:w="862" w:type="dxa"/>
            <w:vAlign w:val="center"/>
          </w:tcPr>
          <w:p w:rsidR="001C071E" w:rsidRDefault="00606B24">
            <w:pPr>
              <w:jc w:val="center"/>
            </w:pPr>
            <w:r>
              <w:rPr>
                <w:color w:val="000000"/>
                <w:sz w:val="24"/>
              </w:rPr>
              <w:t>4</w:t>
            </w:r>
          </w:p>
        </w:tc>
        <w:tc>
          <w:tcPr>
            <w:tcW w:w="1346" w:type="dxa"/>
            <w:vAlign w:val="center"/>
          </w:tcPr>
          <w:p w:rsidR="001C071E" w:rsidRDefault="00606B24">
            <w:pPr>
              <w:jc w:val="center"/>
            </w:pPr>
            <w:r>
              <w:rPr>
                <w:color w:val="000000"/>
                <w:sz w:val="24"/>
              </w:rPr>
              <w:t>601166</w:t>
            </w:r>
          </w:p>
        </w:tc>
        <w:tc>
          <w:tcPr>
            <w:tcW w:w="1795" w:type="dxa"/>
            <w:vAlign w:val="center"/>
          </w:tcPr>
          <w:p w:rsidR="001C071E" w:rsidRDefault="00606B24">
            <w:pPr>
              <w:jc w:val="center"/>
            </w:pPr>
            <w:r>
              <w:rPr>
                <w:color w:val="000000"/>
                <w:sz w:val="24"/>
              </w:rPr>
              <w:t>兴业银行</w:t>
            </w:r>
          </w:p>
        </w:tc>
        <w:tc>
          <w:tcPr>
            <w:tcW w:w="1346" w:type="dxa"/>
            <w:vAlign w:val="center"/>
          </w:tcPr>
          <w:p w:rsidR="001C071E" w:rsidRDefault="00606B24">
            <w:pPr>
              <w:jc w:val="right"/>
            </w:pPr>
            <w:r>
              <w:rPr>
                <w:color w:val="000000"/>
                <w:sz w:val="24"/>
              </w:rPr>
              <w:t>2,648,362</w:t>
            </w:r>
          </w:p>
        </w:tc>
        <w:tc>
          <w:tcPr>
            <w:tcW w:w="1944" w:type="dxa"/>
            <w:vAlign w:val="center"/>
          </w:tcPr>
          <w:p w:rsidR="001C071E" w:rsidRDefault="00606B24">
            <w:pPr>
              <w:jc w:val="right"/>
            </w:pPr>
            <w:r>
              <w:rPr>
                <w:color w:val="000000"/>
                <w:sz w:val="24"/>
              </w:rPr>
              <w:t>45,684,244.50</w:t>
            </w:r>
          </w:p>
        </w:tc>
        <w:tc>
          <w:tcPr>
            <w:tcW w:w="1705" w:type="dxa"/>
            <w:vAlign w:val="center"/>
          </w:tcPr>
          <w:p w:rsidR="001C071E" w:rsidRDefault="00606B24">
            <w:pPr>
              <w:jc w:val="right"/>
            </w:pPr>
            <w:r>
              <w:rPr>
                <w:color w:val="000000"/>
                <w:sz w:val="24"/>
              </w:rPr>
              <w:t>3.72</w:t>
            </w:r>
          </w:p>
        </w:tc>
      </w:tr>
      <w:tr w:rsidR="001C071E">
        <w:tc>
          <w:tcPr>
            <w:tcW w:w="862" w:type="dxa"/>
            <w:vAlign w:val="center"/>
          </w:tcPr>
          <w:p w:rsidR="001C071E" w:rsidRDefault="00606B24">
            <w:pPr>
              <w:jc w:val="center"/>
            </w:pPr>
            <w:r>
              <w:rPr>
                <w:color w:val="000000"/>
                <w:sz w:val="24"/>
              </w:rPr>
              <w:t>5</w:t>
            </w:r>
          </w:p>
        </w:tc>
        <w:tc>
          <w:tcPr>
            <w:tcW w:w="1346" w:type="dxa"/>
            <w:vAlign w:val="center"/>
          </w:tcPr>
          <w:p w:rsidR="001C071E" w:rsidRDefault="00606B24">
            <w:pPr>
              <w:jc w:val="center"/>
            </w:pPr>
            <w:r>
              <w:rPr>
                <w:color w:val="000000"/>
                <w:sz w:val="24"/>
              </w:rPr>
              <w:t>600000</w:t>
            </w:r>
          </w:p>
        </w:tc>
        <w:tc>
          <w:tcPr>
            <w:tcW w:w="1795" w:type="dxa"/>
            <w:vAlign w:val="center"/>
          </w:tcPr>
          <w:p w:rsidR="001C071E" w:rsidRDefault="00606B24">
            <w:pPr>
              <w:jc w:val="center"/>
            </w:pPr>
            <w:r>
              <w:rPr>
                <w:color w:val="000000"/>
                <w:sz w:val="24"/>
              </w:rPr>
              <w:t>浦发银行</w:t>
            </w:r>
          </w:p>
        </w:tc>
        <w:tc>
          <w:tcPr>
            <w:tcW w:w="1346" w:type="dxa"/>
            <w:vAlign w:val="center"/>
          </w:tcPr>
          <w:p w:rsidR="001C071E" w:rsidRDefault="00606B24">
            <w:pPr>
              <w:jc w:val="right"/>
            </w:pPr>
            <w:r>
              <w:rPr>
                <w:color w:val="000000"/>
                <w:sz w:val="24"/>
              </w:rPr>
              <w:t>2,594,785</w:t>
            </w:r>
          </w:p>
        </w:tc>
        <w:tc>
          <w:tcPr>
            <w:tcW w:w="1944" w:type="dxa"/>
            <w:vAlign w:val="center"/>
          </w:tcPr>
          <w:p w:rsidR="001C071E" w:rsidRDefault="00606B24">
            <w:pPr>
              <w:jc w:val="right"/>
            </w:pPr>
            <w:r>
              <w:rPr>
                <w:color w:val="000000"/>
                <w:sz w:val="24"/>
              </w:rPr>
              <w:t>44,007,553.60</w:t>
            </w:r>
          </w:p>
        </w:tc>
        <w:tc>
          <w:tcPr>
            <w:tcW w:w="1705" w:type="dxa"/>
            <w:vAlign w:val="center"/>
          </w:tcPr>
          <w:p w:rsidR="001C071E" w:rsidRDefault="00606B24">
            <w:pPr>
              <w:jc w:val="right"/>
            </w:pPr>
            <w:r>
              <w:rPr>
                <w:color w:val="000000"/>
                <w:sz w:val="24"/>
              </w:rPr>
              <w:t>3.59</w:t>
            </w:r>
          </w:p>
        </w:tc>
      </w:tr>
      <w:tr w:rsidR="001C071E">
        <w:tc>
          <w:tcPr>
            <w:tcW w:w="862" w:type="dxa"/>
            <w:vAlign w:val="center"/>
          </w:tcPr>
          <w:p w:rsidR="001C071E" w:rsidRDefault="00606B24">
            <w:pPr>
              <w:jc w:val="center"/>
            </w:pPr>
            <w:r>
              <w:rPr>
                <w:color w:val="000000"/>
                <w:sz w:val="24"/>
              </w:rPr>
              <w:t>6</w:t>
            </w:r>
          </w:p>
        </w:tc>
        <w:tc>
          <w:tcPr>
            <w:tcW w:w="1346" w:type="dxa"/>
            <w:vAlign w:val="center"/>
          </w:tcPr>
          <w:p w:rsidR="001C071E" w:rsidRDefault="00606B24">
            <w:pPr>
              <w:jc w:val="center"/>
            </w:pPr>
            <w:r>
              <w:rPr>
                <w:color w:val="000000"/>
                <w:sz w:val="24"/>
              </w:rPr>
              <w:t>600837</w:t>
            </w:r>
          </w:p>
        </w:tc>
        <w:tc>
          <w:tcPr>
            <w:tcW w:w="1795" w:type="dxa"/>
            <w:vAlign w:val="center"/>
          </w:tcPr>
          <w:p w:rsidR="001C071E" w:rsidRDefault="00606B24">
            <w:pPr>
              <w:jc w:val="center"/>
            </w:pPr>
            <w:r>
              <w:rPr>
                <w:color w:val="000000"/>
                <w:sz w:val="24"/>
              </w:rPr>
              <w:t>海通证券</w:t>
            </w:r>
          </w:p>
        </w:tc>
        <w:tc>
          <w:tcPr>
            <w:tcW w:w="1346" w:type="dxa"/>
            <w:vAlign w:val="center"/>
          </w:tcPr>
          <w:p w:rsidR="001C071E" w:rsidRDefault="00606B24">
            <w:pPr>
              <w:jc w:val="right"/>
            </w:pPr>
            <w:r>
              <w:rPr>
                <w:color w:val="000000"/>
                <w:sz w:val="24"/>
              </w:rPr>
              <w:t>1,886,279</w:t>
            </w:r>
          </w:p>
        </w:tc>
        <w:tc>
          <w:tcPr>
            <w:tcW w:w="1944" w:type="dxa"/>
            <w:vAlign w:val="center"/>
          </w:tcPr>
          <w:p w:rsidR="001C071E" w:rsidRDefault="00606B24">
            <w:pPr>
              <w:jc w:val="right"/>
            </w:pPr>
            <w:r>
              <w:rPr>
                <w:color w:val="000000"/>
                <w:sz w:val="24"/>
              </w:rPr>
              <w:t>41,120,882.20</w:t>
            </w:r>
          </w:p>
        </w:tc>
        <w:tc>
          <w:tcPr>
            <w:tcW w:w="1705" w:type="dxa"/>
            <w:vAlign w:val="center"/>
          </w:tcPr>
          <w:p w:rsidR="001C071E" w:rsidRDefault="00606B24">
            <w:pPr>
              <w:jc w:val="right"/>
            </w:pPr>
            <w:r>
              <w:rPr>
                <w:color w:val="000000"/>
                <w:sz w:val="24"/>
              </w:rPr>
              <w:t>3.35</w:t>
            </w:r>
          </w:p>
        </w:tc>
      </w:tr>
      <w:tr w:rsidR="001C071E">
        <w:tc>
          <w:tcPr>
            <w:tcW w:w="862" w:type="dxa"/>
            <w:vAlign w:val="center"/>
          </w:tcPr>
          <w:p w:rsidR="001C071E" w:rsidRDefault="00606B24">
            <w:pPr>
              <w:jc w:val="center"/>
            </w:pPr>
            <w:r>
              <w:rPr>
                <w:color w:val="000000"/>
                <w:sz w:val="24"/>
              </w:rPr>
              <w:t>7</w:t>
            </w:r>
          </w:p>
        </w:tc>
        <w:tc>
          <w:tcPr>
            <w:tcW w:w="1346" w:type="dxa"/>
            <w:vAlign w:val="center"/>
          </w:tcPr>
          <w:p w:rsidR="001C071E" w:rsidRDefault="00606B24">
            <w:pPr>
              <w:jc w:val="center"/>
            </w:pPr>
            <w:r>
              <w:rPr>
                <w:color w:val="000000"/>
                <w:sz w:val="24"/>
              </w:rPr>
              <w:t>601766</w:t>
            </w:r>
          </w:p>
        </w:tc>
        <w:tc>
          <w:tcPr>
            <w:tcW w:w="1795" w:type="dxa"/>
            <w:vAlign w:val="center"/>
          </w:tcPr>
          <w:p w:rsidR="001C071E" w:rsidRDefault="00606B24">
            <w:pPr>
              <w:jc w:val="center"/>
            </w:pPr>
            <w:r>
              <w:rPr>
                <w:color w:val="000000"/>
                <w:sz w:val="24"/>
              </w:rPr>
              <w:t>中国中车</w:t>
            </w:r>
          </w:p>
        </w:tc>
        <w:tc>
          <w:tcPr>
            <w:tcW w:w="1346" w:type="dxa"/>
            <w:vAlign w:val="center"/>
          </w:tcPr>
          <w:p w:rsidR="001C071E" w:rsidRDefault="00606B24">
            <w:pPr>
              <w:jc w:val="right"/>
            </w:pPr>
            <w:r>
              <w:rPr>
                <w:color w:val="000000"/>
                <w:sz w:val="24"/>
              </w:rPr>
              <w:t>2,133,990</w:t>
            </w:r>
          </w:p>
        </w:tc>
        <w:tc>
          <w:tcPr>
            <w:tcW w:w="1944" w:type="dxa"/>
            <w:vAlign w:val="center"/>
          </w:tcPr>
          <w:p w:rsidR="001C071E" w:rsidRDefault="00606B24">
            <w:pPr>
              <w:jc w:val="right"/>
            </w:pPr>
            <w:r>
              <w:rPr>
                <w:color w:val="000000"/>
                <w:sz w:val="24"/>
              </w:rPr>
              <w:t>39,180,056.40</w:t>
            </w:r>
          </w:p>
        </w:tc>
        <w:tc>
          <w:tcPr>
            <w:tcW w:w="1705" w:type="dxa"/>
            <w:vAlign w:val="center"/>
          </w:tcPr>
          <w:p w:rsidR="001C071E" w:rsidRDefault="00606B24">
            <w:pPr>
              <w:jc w:val="right"/>
            </w:pPr>
            <w:r>
              <w:rPr>
                <w:color w:val="000000"/>
                <w:sz w:val="24"/>
              </w:rPr>
              <w:t>3.19</w:t>
            </w:r>
          </w:p>
        </w:tc>
      </w:tr>
      <w:tr w:rsidR="001C071E">
        <w:tc>
          <w:tcPr>
            <w:tcW w:w="862" w:type="dxa"/>
            <w:vAlign w:val="center"/>
          </w:tcPr>
          <w:p w:rsidR="001C071E" w:rsidRDefault="00606B24">
            <w:pPr>
              <w:jc w:val="center"/>
            </w:pPr>
            <w:r>
              <w:rPr>
                <w:color w:val="000000"/>
                <w:sz w:val="24"/>
              </w:rPr>
              <w:t>8</w:t>
            </w:r>
          </w:p>
        </w:tc>
        <w:tc>
          <w:tcPr>
            <w:tcW w:w="1346" w:type="dxa"/>
            <w:vAlign w:val="center"/>
          </w:tcPr>
          <w:p w:rsidR="001C071E" w:rsidRDefault="00606B24">
            <w:pPr>
              <w:jc w:val="center"/>
            </w:pPr>
            <w:r>
              <w:rPr>
                <w:color w:val="000000"/>
                <w:sz w:val="24"/>
              </w:rPr>
              <w:t>601398</w:t>
            </w:r>
          </w:p>
        </w:tc>
        <w:tc>
          <w:tcPr>
            <w:tcW w:w="1795" w:type="dxa"/>
            <w:vAlign w:val="center"/>
          </w:tcPr>
          <w:p w:rsidR="001C071E" w:rsidRDefault="00606B24">
            <w:pPr>
              <w:jc w:val="center"/>
            </w:pPr>
            <w:r>
              <w:rPr>
                <w:color w:val="000000"/>
                <w:sz w:val="24"/>
              </w:rPr>
              <w:t>工商银行</w:t>
            </w:r>
          </w:p>
        </w:tc>
        <w:tc>
          <w:tcPr>
            <w:tcW w:w="1346" w:type="dxa"/>
            <w:vAlign w:val="center"/>
          </w:tcPr>
          <w:p w:rsidR="001C071E" w:rsidRDefault="00606B24">
            <w:pPr>
              <w:jc w:val="right"/>
            </w:pPr>
            <w:r>
              <w:rPr>
                <w:color w:val="000000"/>
                <w:sz w:val="24"/>
              </w:rPr>
              <w:t>5,658,451</w:t>
            </w:r>
          </w:p>
        </w:tc>
        <w:tc>
          <w:tcPr>
            <w:tcW w:w="1944" w:type="dxa"/>
            <w:vAlign w:val="center"/>
          </w:tcPr>
          <w:p w:rsidR="001C071E" w:rsidRDefault="00606B24">
            <w:pPr>
              <w:jc w:val="right"/>
            </w:pPr>
            <w:r>
              <w:rPr>
                <w:color w:val="000000"/>
                <w:sz w:val="24"/>
              </w:rPr>
              <w:t>29,876,621.28</w:t>
            </w:r>
          </w:p>
        </w:tc>
        <w:tc>
          <w:tcPr>
            <w:tcW w:w="1705" w:type="dxa"/>
            <w:vAlign w:val="center"/>
          </w:tcPr>
          <w:p w:rsidR="001C071E" w:rsidRDefault="00606B24">
            <w:pPr>
              <w:jc w:val="right"/>
            </w:pPr>
            <w:r>
              <w:rPr>
                <w:color w:val="000000"/>
                <w:sz w:val="24"/>
              </w:rPr>
              <w:t>2.43</w:t>
            </w:r>
          </w:p>
        </w:tc>
      </w:tr>
      <w:tr w:rsidR="001C071E">
        <w:tc>
          <w:tcPr>
            <w:tcW w:w="862" w:type="dxa"/>
            <w:vAlign w:val="center"/>
          </w:tcPr>
          <w:p w:rsidR="001C071E" w:rsidRDefault="00606B24">
            <w:pPr>
              <w:jc w:val="center"/>
            </w:pPr>
            <w:r>
              <w:rPr>
                <w:color w:val="000000"/>
                <w:sz w:val="24"/>
              </w:rPr>
              <w:t>9</w:t>
            </w:r>
          </w:p>
        </w:tc>
        <w:tc>
          <w:tcPr>
            <w:tcW w:w="1346" w:type="dxa"/>
            <w:vAlign w:val="center"/>
          </w:tcPr>
          <w:p w:rsidR="001C071E" w:rsidRDefault="00606B24">
            <w:pPr>
              <w:jc w:val="center"/>
            </w:pPr>
            <w:r>
              <w:rPr>
                <w:color w:val="000000"/>
                <w:sz w:val="24"/>
              </w:rPr>
              <w:t>601668</w:t>
            </w:r>
          </w:p>
        </w:tc>
        <w:tc>
          <w:tcPr>
            <w:tcW w:w="1795" w:type="dxa"/>
            <w:vAlign w:val="center"/>
          </w:tcPr>
          <w:p w:rsidR="001C071E" w:rsidRDefault="00606B24">
            <w:pPr>
              <w:jc w:val="center"/>
            </w:pPr>
            <w:r>
              <w:rPr>
                <w:color w:val="000000"/>
                <w:sz w:val="24"/>
              </w:rPr>
              <w:t>中国建筑</w:t>
            </w:r>
          </w:p>
        </w:tc>
        <w:tc>
          <w:tcPr>
            <w:tcW w:w="1346" w:type="dxa"/>
            <w:vAlign w:val="center"/>
          </w:tcPr>
          <w:p w:rsidR="001C071E" w:rsidRDefault="00606B24">
            <w:pPr>
              <w:jc w:val="right"/>
            </w:pPr>
            <w:r>
              <w:rPr>
                <w:color w:val="000000"/>
                <w:sz w:val="24"/>
              </w:rPr>
              <w:t>3,498,446</w:t>
            </w:r>
          </w:p>
        </w:tc>
        <w:tc>
          <w:tcPr>
            <w:tcW w:w="1944" w:type="dxa"/>
            <w:vAlign w:val="center"/>
          </w:tcPr>
          <w:p w:rsidR="001C071E" w:rsidRDefault="00606B24">
            <w:pPr>
              <w:jc w:val="right"/>
            </w:pPr>
            <w:r>
              <w:rPr>
                <w:color w:val="000000"/>
                <w:sz w:val="24"/>
              </w:rPr>
              <w:t>29,072,086.26</w:t>
            </w:r>
          </w:p>
        </w:tc>
        <w:tc>
          <w:tcPr>
            <w:tcW w:w="1705" w:type="dxa"/>
            <w:vAlign w:val="center"/>
          </w:tcPr>
          <w:p w:rsidR="001C071E" w:rsidRDefault="00606B24">
            <w:pPr>
              <w:jc w:val="right"/>
            </w:pPr>
            <w:r>
              <w:rPr>
                <w:color w:val="000000"/>
                <w:sz w:val="24"/>
              </w:rPr>
              <w:t>2.37</w:t>
            </w:r>
          </w:p>
        </w:tc>
      </w:tr>
      <w:tr w:rsidR="001C071E">
        <w:tc>
          <w:tcPr>
            <w:tcW w:w="862" w:type="dxa"/>
            <w:vAlign w:val="center"/>
          </w:tcPr>
          <w:p w:rsidR="001C071E" w:rsidRDefault="00606B24">
            <w:pPr>
              <w:jc w:val="center"/>
            </w:pPr>
            <w:r>
              <w:rPr>
                <w:color w:val="000000"/>
                <w:sz w:val="24"/>
              </w:rPr>
              <w:t>10</w:t>
            </w:r>
          </w:p>
        </w:tc>
        <w:tc>
          <w:tcPr>
            <w:tcW w:w="1346" w:type="dxa"/>
            <w:vAlign w:val="center"/>
          </w:tcPr>
          <w:p w:rsidR="001C071E" w:rsidRDefault="00606B24">
            <w:pPr>
              <w:jc w:val="center"/>
            </w:pPr>
            <w:r>
              <w:rPr>
                <w:color w:val="000000"/>
                <w:sz w:val="24"/>
              </w:rPr>
              <w:t>601988</w:t>
            </w:r>
          </w:p>
        </w:tc>
        <w:tc>
          <w:tcPr>
            <w:tcW w:w="1795" w:type="dxa"/>
            <w:vAlign w:val="center"/>
          </w:tcPr>
          <w:p w:rsidR="001C071E" w:rsidRDefault="00606B24">
            <w:pPr>
              <w:jc w:val="center"/>
            </w:pPr>
            <w:r>
              <w:rPr>
                <w:color w:val="000000"/>
                <w:sz w:val="24"/>
              </w:rPr>
              <w:t>中国银行</w:t>
            </w:r>
          </w:p>
        </w:tc>
        <w:tc>
          <w:tcPr>
            <w:tcW w:w="1346" w:type="dxa"/>
            <w:vAlign w:val="center"/>
          </w:tcPr>
          <w:p w:rsidR="001C071E" w:rsidRDefault="00606B24">
            <w:pPr>
              <w:jc w:val="right"/>
            </w:pPr>
            <w:r>
              <w:rPr>
                <w:color w:val="000000"/>
                <w:sz w:val="24"/>
              </w:rPr>
              <w:t>5,404,868</w:t>
            </w:r>
          </w:p>
        </w:tc>
        <w:tc>
          <w:tcPr>
            <w:tcW w:w="1944" w:type="dxa"/>
            <w:vAlign w:val="center"/>
          </w:tcPr>
          <w:p w:rsidR="001C071E" w:rsidRDefault="00606B24">
            <w:pPr>
              <w:jc w:val="right"/>
            </w:pPr>
            <w:r>
              <w:rPr>
                <w:color w:val="000000"/>
                <w:sz w:val="24"/>
              </w:rPr>
              <w:t>26,429,804.52</w:t>
            </w:r>
          </w:p>
        </w:tc>
        <w:tc>
          <w:tcPr>
            <w:tcW w:w="1705" w:type="dxa"/>
            <w:vAlign w:val="center"/>
          </w:tcPr>
          <w:p w:rsidR="001C071E" w:rsidRDefault="00606B24">
            <w:pPr>
              <w:jc w:val="right"/>
            </w:pPr>
            <w:r>
              <w:rPr>
                <w:color w:val="000000"/>
                <w:sz w:val="24"/>
              </w:rPr>
              <w:t>2.15</w:t>
            </w:r>
          </w:p>
        </w:tc>
      </w:tr>
      <w:tr w:rsidR="001C071E">
        <w:tc>
          <w:tcPr>
            <w:tcW w:w="862" w:type="dxa"/>
            <w:vAlign w:val="center"/>
          </w:tcPr>
          <w:p w:rsidR="001C071E" w:rsidRDefault="00606B24">
            <w:pPr>
              <w:jc w:val="center"/>
            </w:pPr>
            <w:r>
              <w:rPr>
                <w:color w:val="000000"/>
                <w:sz w:val="24"/>
              </w:rPr>
              <w:lastRenderedPageBreak/>
              <w:t>11</w:t>
            </w:r>
          </w:p>
        </w:tc>
        <w:tc>
          <w:tcPr>
            <w:tcW w:w="1346" w:type="dxa"/>
            <w:vAlign w:val="center"/>
          </w:tcPr>
          <w:p w:rsidR="001C071E" w:rsidRDefault="00606B24">
            <w:pPr>
              <w:jc w:val="center"/>
            </w:pPr>
            <w:r>
              <w:rPr>
                <w:color w:val="000000"/>
                <w:sz w:val="24"/>
              </w:rPr>
              <w:t>601818</w:t>
            </w:r>
          </w:p>
        </w:tc>
        <w:tc>
          <w:tcPr>
            <w:tcW w:w="1795" w:type="dxa"/>
            <w:vAlign w:val="center"/>
          </w:tcPr>
          <w:p w:rsidR="001C071E" w:rsidRDefault="00606B24">
            <w:pPr>
              <w:jc w:val="center"/>
            </w:pPr>
            <w:r>
              <w:rPr>
                <w:color w:val="000000"/>
                <w:sz w:val="24"/>
              </w:rPr>
              <w:t>光大银行</w:t>
            </w:r>
          </w:p>
        </w:tc>
        <w:tc>
          <w:tcPr>
            <w:tcW w:w="1346" w:type="dxa"/>
            <w:vAlign w:val="center"/>
          </w:tcPr>
          <w:p w:rsidR="001C071E" w:rsidRDefault="00606B24">
            <w:pPr>
              <w:jc w:val="right"/>
            </w:pPr>
            <w:r>
              <w:rPr>
                <w:color w:val="000000"/>
                <w:sz w:val="24"/>
              </w:rPr>
              <w:t>4,639,881</w:t>
            </w:r>
          </w:p>
        </w:tc>
        <w:tc>
          <w:tcPr>
            <w:tcW w:w="1944" w:type="dxa"/>
            <w:vAlign w:val="center"/>
          </w:tcPr>
          <w:p w:rsidR="001C071E" w:rsidRDefault="00606B24">
            <w:pPr>
              <w:jc w:val="right"/>
            </w:pPr>
            <w:r>
              <w:rPr>
                <w:color w:val="000000"/>
                <w:sz w:val="24"/>
              </w:rPr>
              <w:t>24,869,762.16</w:t>
            </w:r>
          </w:p>
        </w:tc>
        <w:tc>
          <w:tcPr>
            <w:tcW w:w="1705" w:type="dxa"/>
            <w:vAlign w:val="center"/>
          </w:tcPr>
          <w:p w:rsidR="001C071E" w:rsidRDefault="00606B24">
            <w:pPr>
              <w:jc w:val="right"/>
            </w:pPr>
            <w:r>
              <w:rPr>
                <w:color w:val="000000"/>
                <w:sz w:val="24"/>
              </w:rPr>
              <w:t>2.03</w:t>
            </w:r>
          </w:p>
        </w:tc>
      </w:tr>
      <w:tr w:rsidR="001C071E">
        <w:tc>
          <w:tcPr>
            <w:tcW w:w="862" w:type="dxa"/>
            <w:vAlign w:val="center"/>
          </w:tcPr>
          <w:p w:rsidR="001C071E" w:rsidRDefault="00606B24">
            <w:pPr>
              <w:jc w:val="center"/>
            </w:pPr>
            <w:r>
              <w:rPr>
                <w:color w:val="000000"/>
                <w:sz w:val="24"/>
              </w:rPr>
              <w:t>12</w:t>
            </w:r>
          </w:p>
        </w:tc>
        <w:tc>
          <w:tcPr>
            <w:tcW w:w="1346" w:type="dxa"/>
            <w:vAlign w:val="center"/>
          </w:tcPr>
          <w:p w:rsidR="001C071E" w:rsidRDefault="00606B24">
            <w:pPr>
              <w:jc w:val="center"/>
            </w:pPr>
            <w:r>
              <w:rPr>
                <w:color w:val="000000"/>
                <w:sz w:val="24"/>
              </w:rPr>
              <w:t>601601</w:t>
            </w:r>
          </w:p>
        </w:tc>
        <w:tc>
          <w:tcPr>
            <w:tcW w:w="1795" w:type="dxa"/>
            <w:vAlign w:val="center"/>
          </w:tcPr>
          <w:p w:rsidR="001C071E" w:rsidRDefault="00606B24">
            <w:pPr>
              <w:jc w:val="center"/>
            </w:pPr>
            <w:r>
              <w:rPr>
                <w:color w:val="000000"/>
                <w:sz w:val="24"/>
              </w:rPr>
              <w:t>中国太保</w:t>
            </w:r>
          </w:p>
        </w:tc>
        <w:tc>
          <w:tcPr>
            <w:tcW w:w="1346" w:type="dxa"/>
            <w:vAlign w:val="center"/>
          </w:tcPr>
          <w:p w:rsidR="001C071E" w:rsidRDefault="00606B24">
            <w:pPr>
              <w:jc w:val="right"/>
            </w:pPr>
            <w:r>
              <w:rPr>
                <w:color w:val="000000"/>
                <w:sz w:val="24"/>
              </w:rPr>
              <w:t>724,699</w:t>
            </w:r>
          </w:p>
        </w:tc>
        <w:tc>
          <w:tcPr>
            <w:tcW w:w="1944" w:type="dxa"/>
            <w:vAlign w:val="center"/>
          </w:tcPr>
          <w:p w:rsidR="001C071E" w:rsidRDefault="00606B24">
            <w:pPr>
              <w:jc w:val="right"/>
            </w:pPr>
            <w:r>
              <w:rPr>
                <w:color w:val="000000"/>
                <w:sz w:val="24"/>
              </w:rPr>
              <w:t>21,871,415.82</w:t>
            </w:r>
          </w:p>
        </w:tc>
        <w:tc>
          <w:tcPr>
            <w:tcW w:w="1705" w:type="dxa"/>
            <w:vAlign w:val="center"/>
          </w:tcPr>
          <w:p w:rsidR="001C071E" w:rsidRDefault="00606B24">
            <w:pPr>
              <w:jc w:val="right"/>
            </w:pPr>
            <w:r>
              <w:rPr>
                <w:color w:val="000000"/>
                <w:sz w:val="24"/>
              </w:rPr>
              <w:t>1.78</w:t>
            </w:r>
          </w:p>
        </w:tc>
      </w:tr>
      <w:tr w:rsidR="001C071E">
        <w:tc>
          <w:tcPr>
            <w:tcW w:w="862" w:type="dxa"/>
            <w:vAlign w:val="center"/>
          </w:tcPr>
          <w:p w:rsidR="001C071E" w:rsidRDefault="00606B24">
            <w:pPr>
              <w:jc w:val="center"/>
            </w:pPr>
            <w:r>
              <w:rPr>
                <w:color w:val="000000"/>
                <w:sz w:val="24"/>
              </w:rPr>
              <w:t>13</w:t>
            </w:r>
          </w:p>
        </w:tc>
        <w:tc>
          <w:tcPr>
            <w:tcW w:w="1346" w:type="dxa"/>
            <w:vAlign w:val="center"/>
          </w:tcPr>
          <w:p w:rsidR="001C071E" w:rsidRDefault="00606B24">
            <w:pPr>
              <w:jc w:val="center"/>
            </w:pPr>
            <w:r>
              <w:rPr>
                <w:color w:val="000000"/>
                <w:sz w:val="24"/>
              </w:rPr>
              <w:t>601390</w:t>
            </w:r>
          </w:p>
        </w:tc>
        <w:tc>
          <w:tcPr>
            <w:tcW w:w="1795" w:type="dxa"/>
            <w:vAlign w:val="center"/>
          </w:tcPr>
          <w:p w:rsidR="001C071E" w:rsidRDefault="00606B24">
            <w:pPr>
              <w:jc w:val="center"/>
            </w:pPr>
            <w:r>
              <w:rPr>
                <w:color w:val="000000"/>
                <w:sz w:val="24"/>
              </w:rPr>
              <w:t>中国中铁</w:t>
            </w:r>
          </w:p>
        </w:tc>
        <w:tc>
          <w:tcPr>
            <w:tcW w:w="1346" w:type="dxa"/>
            <w:vAlign w:val="center"/>
          </w:tcPr>
          <w:p w:rsidR="001C071E" w:rsidRDefault="00606B24">
            <w:pPr>
              <w:jc w:val="right"/>
            </w:pPr>
            <w:r>
              <w:rPr>
                <w:color w:val="000000"/>
                <w:sz w:val="24"/>
              </w:rPr>
              <w:t>1,593,384</w:t>
            </w:r>
          </w:p>
        </w:tc>
        <w:tc>
          <w:tcPr>
            <w:tcW w:w="1944" w:type="dxa"/>
            <w:vAlign w:val="center"/>
          </w:tcPr>
          <w:p w:rsidR="001C071E" w:rsidRDefault="00606B24">
            <w:pPr>
              <w:jc w:val="right"/>
            </w:pPr>
            <w:r>
              <w:rPr>
                <w:color w:val="000000"/>
                <w:sz w:val="24"/>
              </w:rPr>
              <w:t>21,813,426.96</w:t>
            </w:r>
          </w:p>
        </w:tc>
        <w:tc>
          <w:tcPr>
            <w:tcW w:w="1705" w:type="dxa"/>
            <w:vAlign w:val="center"/>
          </w:tcPr>
          <w:p w:rsidR="001C071E" w:rsidRDefault="00606B24">
            <w:pPr>
              <w:jc w:val="right"/>
            </w:pPr>
            <w:r>
              <w:rPr>
                <w:color w:val="000000"/>
                <w:sz w:val="24"/>
              </w:rPr>
              <w:t>1.78</w:t>
            </w:r>
          </w:p>
        </w:tc>
      </w:tr>
      <w:tr w:rsidR="001C071E">
        <w:tc>
          <w:tcPr>
            <w:tcW w:w="862" w:type="dxa"/>
            <w:vAlign w:val="center"/>
          </w:tcPr>
          <w:p w:rsidR="001C071E" w:rsidRDefault="00606B24">
            <w:pPr>
              <w:jc w:val="center"/>
            </w:pPr>
            <w:r>
              <w:rPr>
                <w:color w:val="000000"/>
                <w:sz w:val="24"/>
              </w:rPr>
              <w:t>14</w:t>
            </w:r>
          </w:p>
        </w:tc>
        <w:tc>
          <w:tcPr>
            <w:tcW w:w="1346" w:type="dxa"/>
            <w:vAlign w:val="center"/>
          </w:tcPr>
          <w:p w:rsidR="001C071E" w:rsidRDefault="00606B24">
            <w:pPr>
              <w:jc w:val="center"/>
            </w:pPr>
            <w:r>
              <w:rPr>
                <w:color w:val="000000"/>
                <w:sz w:val="24"/>
              </w:rPr>
              <w:t>601989</w:t>
            </w:r>
          </w:p>
        </w:tc>
        <w:tc>
          <w:tcPr>
            <w:tcW w:w="1795" w:type="dxa"/>
            <w:vAlign w:val="center"/>
          </w:tcPr>
          <w:p w:rsidR="001C071E" w:rsidRDefault="00606B24">
            <w:pPr>
              <w:jc w:val="center"/>
            </w:pPr>
            <w:r>
              <w:rPr>
                <w:color w:val="000000"/>
                <w:sz w:val="24"/>
              </w:rPr>
              <w:t>中国重工</w:t>
            </w:r>
          </w:p>
        </w:tc>
        <w:tc>
          <w:tcPr>
            <w:tcW w:w="1346" w:type="dxa"/>
            <w:vAlign w:val="center"/>
          </w:tcPr>
          <w:p w:rsidR="001C071E" w:rsidRDefault="00606B24">
            <w:pPr>
              <w:jc w:val="right"/>
            </w:pPr>
            <w:r>
              <w:rPr>
                <w:color w:val="000000"/>
                <w:sz w:val="24"/>
              </w:rPr>
              <w:t>1,360,981</w:t>
            </w:r>
          </w:p>
        </w:tc>
        <w:tc>
          <w:tcPr>
            <w:tcW w:w="1944" w:type="dxa"/>
            <w:vAlign w:val="center"/>
          </w:tcPr>
          <w:p w:rsidR="001C071E" w:rsidRDefault="00606B24">
            <w:pPr>
              <w:jc w:val="right"/>
            </w:pPr>
            <w:r>
              <w:rPr>
                <w:color w:val="000000"/>
                <w:sz w:val="24"/>
              </w:rPr>
              <w:t>20,142,518.80</w:t>
            </w:r>
          </w:p>
        </w:tc>
        <w:tc>
          <w:tcPr>
            <w:tcW w:w="1705" w:type="dxa"/>
            <w:vAlign w:val="center"/>
          </w:tcPr>
          <w:p w:rsidR="001C071E" w:rsidRDefault="00606B24">
            <w:pPr>
              <w:jc w:val="right"/>
            </w:pPr>
            <w:r>
              <w:rPr>
                <w:color w:val="000000"/>
                <w:sz w:val="24"/>
              </w:rPr>
              <w:t>1.64</w:t>
            </w:r>
          </w:p>
        </w:tc>
      </w:tr>
      <w:tr w:rsidR="001C071E">
        <w:tc>
          <w:tcPr>
            <w:tcW w:w="862" w:type="dxa"/>
            <w:vAlign w:val="center"/>
          </w:tcPr>
          <w:p w:rsidR="001C071E" w:rsidRDefault="00606B24">
            <w:pPr>
              <w:jc w:val="center"/>
            </w:pPr>
            <w:r>
              <w:rPr>
                <w:color w:val="000000"/>
                <w:sz w:val="24"/>
              </w:rPr>
              <w:t>15</w:t>
            </w:r>
          </w:p>
        </w:tc>
        <w:tc>
          <w:tcPr>
            <w:tcW w:w="1346" w:type="dxa"/>
            <w:vAlign w:val="center"/>
          </w:tcPr>
          <w:p w:rsidR="001C071E" w:rsidRDefault="00606B24">
            <w:pPr>
              <w:jc w:val="center"/>
            </w:pPr>
            <w:r>
              <w:rPr>
                <w:color w:val="000000"/>
                <w:sz w:val="24"/>
              </w:rPr>
              <w:t>601006</w:t>
            </w:r>
          </w:p>
        </w:tc>
        <w:tc>
          <w:tcPr>
            <w:tcW w:w="1795" w:type="dxa"/>
            <w:vAlign w:val="center"/>
          </w:tcPr>
          <w:p w:rsidR="001C071E" w:rsidRDefault="00606B24">
            <w:pPr>
              <w:jc w:val="center"/>
            </w:pPr>
            <w:r>
              <w:rPr>
                <w:color w:val="000000"/>
                <w:sz w:val="24"/>
              </w:rPr>
              <w:t>大秦铁路</w:t>
            </w:r>
          </w:p>
        </w:tc>
        <w:tc>
          <w:tcPr>
            <w:tcW w:w="1346" w:type="dxa"/>
            <w:vAlign w:val="center"/>
          </w:tcPr>
          <w:p w:rsidR="001C071E" w:rsidRDefault="00606B24">
            <w:pPr>
              <w:jc w:val="right"/>
            </w:pPr>
            <w:r>
              <w:rPr>
                <w:color w:val="000000"/>
                <w:sz w:val="24"/>
              </w:rPr>
              <w:t>1,395,977</w:t>
            </w:r>
          </w:p>
        </w:tc>
        <w:tc>
          <w:tcPr>
            <w:tcW w:w="1944" w:type="dxa"/>
            <w:vAlign w:val="center"/>
          </w:tcPr>
          <w:p w:rsidR="001C071E" w:rsidRDefault="00606B24">
            <w:pPr>
              <w:jc w:val="right"/>
            </w:pPr>
            <w:r>
              <w:rPr>
                <w:color w:val="000000"/>
                <w:sz w:val="24"/>
              </w:rPr>
              <w:t>19,599,517.08</w:t>
            </w:r>
          </w:p>
        </w:tc>
        <w:tc>
          <w:tcPr>
            <w:tcW w:w="1705" w:type="dxa"/>
            <w:vAlign w:val="center"/>
          </w:tcPr>
          <w:p w:rsidR="001C071E" w:rsidRDefault="00606B24">
            <w:pPr>
              <w:jc w:val="right"/>
            </w:pPr>
            <w:r>
              <w:rPr>
                <w:color w:val="000000"/>
                <w:sz w:val="24"/>
              </w:rPr>
              <w:t>1.60</w:t>
            </w:r>
          </w:p>
        </w:tc>
      </w:tr>
      <w:tr w:rsidR="001C071E">
        <w:tc>
          <w:tcPr>
            <w:tcW w:w="862" w:type="dxa"/>
            <w:vAlign w:val="center"/>
          </w:tcPr>
          <w:p w:rsidR="001C071E" w:rsidRDefault="00606B24">
            <w:pPr>
              <w:jc w:val="center"/>
            </w:pPr>
            <w:r>
              <w:rPr>
                <w:color w:val="000000"/>
                <w:sz w:val="24"/>
              </w:rPr>
              <w:t>16</w:t>
            </w:r>
          </w:p>
        </w:tc>
        <w:tc>
          <w:tcPr>
            <w:tcW w:w="1346" w:type="dxa"/>
            <w:vAlign w:val="center"/>
          </w:tcPr>
          <w:p w:rsidR="001C071E" w:rsidRDefault="00606B24">
            <w:pPr>
              <w:jc w:val="center"/>
            </w:pPr>
            <w:r>
              <w:rPr>
                <w:color w:val="000000"/>
                <w:sz w:val="24"/>
              </w:rPr>
              <w:t>601688</w:t>
            </w:r>
          </w:p>
        </w:tc>
        <w:tc>
          <w:tcPr>
            <w:tcW w:w="1795" w:type="dxa"/>
            <w:vAlign w:val="center"/>
          </w:tcPr>
          <w:p w:rsidR="001C071E" w:rsidRDefault="00606B24">
            <w:pPr>
              <w:jc w:val="center"/>
            </w:pPr>
            <w:r>
              <w:rPr>
                <w:color w:val="000000"/>
                <w:sz w:val="24"/>
              </w:rPr>
              <w:t>华泰证券</w:t>
            </w:r>
          </w:p>
        </w:tc>
        <w:tc>
          <w:tcPr>
            <w:tcW w:w="1346" w:type="dxa"/>
            <w:vAlign w:val="center"/>
          </w:tcPr>
          <w:p w:rsidR="001C071E" w:rsidRDefault="00606B24">
            <w:pPr>
              <w:jc w:val="right"/>
            </w:pPr>
            <w:r>
              <w:rPr>
                <w:color w:val="000000"/>
                <w:sz w:val="24"/>
              </w:rPr>
              <w:t>759,576</w:t>
            </w:r>
          </w:p>
        </w:tc>
        <w:tc>
          <w:tcPr>
            <w:tcW w:w="1944" w:type="dxa"/>
            <w:vAlign w:val="center"/>
          </w:tcPr>
          <w:p w:rsidR="001C071E" w:rsidRDefault="00606B24">
            <w:pPr>
              <w:jc w:val="right"/>
            </w:pPr>
            <w:r>
              <w:rPr>
                <w:color w:val="000000"/>
                <w:sz w:val="24"/>
              </w:rPr>
              <w:t>17,568,992.88</w:t>
            </w:r>
          </w:p>
        </w:tc>
        <w:tc>
          <w:tcPr>
            <w:tcW w:w="1705" w:type="dxa"/>
            <w:vAlign w:val="center"/>
          </w:tcPr>
          <w:p w:rsidR="001C071E" w:rsidRDefault="00606B24">
            <w:pPr>
              <w:jc w:val="right"/>
            </w:pPr>
            <w:r>
              <w:rPr>
                <w:color w:val="000000"/>
                <w:sz w:val="24"/>
              </w:rPr>
              <w:t>1.43</w:t>
            </w:r>
          </w:p>
        </w:tc>
      </w:tr>
      <w:tr w:rsidR="001C071E">
        <w:tc>
          <w:tcPr>
            <w:tcW w:w="862" w:type="dxa"/>
            <w:vAlign w:val="center"/>
          </w:tcPr>
          <w:p w:rsidR="001C071E" w:rsidRDefault="00606B24">
            <w:pPr>
              <w:jc w:val="center"/>
            </w:pPr>
            <w:r>
              <w:rPr>
                <w:color w:val="000000"/>
                <w:sz w:val="24"/>
              </w:rPr>
              <w:t>17</w:t>
            </w:r>
          </w:p>
        </w:tc>
        <w:tc>
          <w:tcPr>
            <w:tcW w:w="1346" w:type="dxa"/>
            <w:vAlign w:val="center"/>
          </w:tcPr>
          <w:p w:rsidR="001C071E" w:rsidRDefault="00606B24">
            <w:pPr>
              <w:jc w:val="center"/>
            </w:pPr>
            <w:r>
              <w:rPr>
                <w:color w:val="000000"/>
                <w:sz w:val="24"/>
              </w:rPr>
              <w:t>600104</w:t>
            </w:r>
          </w:p>
        </w:tc>
        <w:tc>
          <w:tcPr>
            <w:tcW w:w="1795" w:type="dxa"/>
            <w:vAlign w:val="center"/>
          </w:tcPr>
          <w:p w:rsidR="001C071E" w:rsidRDefault="00606B24">
            <w:pPr>
              <w:jc w:val="center"/>
            </w:pPr>
            <w:r>
              <w:rPr>
                <w:color w:val="000000"/>
                <w:sz w:val="24"/>
              </w:rPr>
              <w:t>上汽集团</w:t>
            </w:r>
          </w:p>
        </w:tc>
        <w:tc>
          <w:tcPr>
            <w:tcW w:w="1346" w:type="dxa"/>
            <w:vAlign w:val="center"/>
          </w:tcPr>
          <w:p w:rsidR="001C071E" w:rsidRDefault="00606B24">
            <w:pPr>
              <w:jc w:val="right"/>
            </w:pPr>
            <w:r>
              <w:rPr>
                <w:color w:val="000000"/>
                <w:sz w:val="24"/>
              </w:rPr>
              <w:t>770,616</w:t>
            </w:r>
          </w:p>
        </w:tc>
        <w:tc>
          <w:tcPr>
            <w:tcW w:w="1944" w:type="dxa"/>
            <w:vAlign w:val="center"/>
          </w:tcPr>
          <w:p w:rsidR="001C071E" w:rsidRDefault="00606B24">
            <w:pPr>
              <w:jc w:val="right"/>
            </w:pPr>
            <w:r>
              <w:rPr>
                <w:color w:val="000000"/>
                <w:sz w:val="24"/>
              </w:rPr>
              <w:t>17,415,921.60</w:t>
            </w:r>
          </w:p>
        </w:tc>
        <w:tc>
          <w:tcPr>
            <w:tcW w:w="1705" w:type="dxa"/>
            <w:vAlign w:val="center"/>
          </w:tcPr>
          <w:p w:rsidR="001C071E" w:rsidRDefault="00606B24">
            <w:pPr>
              <w:jc w:val="right"/>
            </w:pPr>
            <w:r>
              <w:rPr>
                <w:color w:val="000000"/>
                <w:sz w:val="24"/>
              </w:rPr>
              <w:t>1.42</w:t>
            </w:r>
          </w:p>
        </w:tc>
      </w:tr>
      <w:tr w:rsidR="001C071E">
        <w:tc>
          <w:tcPr>
            <w:tcW w:w="862" w:type="dxa"/>
            <w:vAlign w:val="center"/>
          </w:tcPr>
          <w:p w:rsidR="001C071E" w:rsidRDefault="00606B24">
            <w:pPr>
              <w:jc w:val="center"/>
            </w:pPr>
            <w:r>
              <w:rPr>
                <w:color w:val="000000"/>
                <w:sz w:val="24"/>
              </w:rPr>
              <w:t>18</w:t>
            </w:r>
          </w:p>
        </w:tc>
        <w:tc>
          <w:tcPr>
            <w:tcW w:w="1346" w:type="dxa"/>
            <w:vAlign w:val="center"/>
          </w:tcPr>
          <w:p w:rsidR="001C071E" w:rsidRDefault="00606B24">
            <w:pPr>
              <w:jc w:val="center"/>
            </w:pPr>
            <w:r>
              <w:rPr>
                <w:color w:val="000000"/>
                <w:sz w:val="24"/>
              </w:rPr>
              <w:t>600028</w:t>
            </w:r>
          </w:p>
        </w:tc>
        <w:tc>
          <w:tcPr>
            <w:tcW w:w="1795" w:type="dxa"/>
            <w:vAlign w:val="center"/>
          </w:tcPr>
          <w:p w:rsidR="001C071E" w:rsidRDefault="00606B24">
            <w:pPr>
              <w:jc w:val="center"/>
            </w:pPr>
            <w:r>
              <w:rPr>
                <w:color w:val="000000"/>
                <w:sz w:val="24"/>
              </w:rPr>
              <w:t>中国石化</w:t>
            </w:r>
          </w:p>
        </w:tc>
        <w:tc>
          <w:tcPr>
            <w:tcW w:w="1346" w:type="dxa"/>
            <w:vAlign w:val="center"/>
          </w:tcPr>
          <w:p w:rsidR="001C071E" w:rsidRDefault="00606B24">
            <w:pPr>
              <w:jc w:val="right"/>
            </w:pPr>
            <w:r>
              <w:rPr>
                <w:color w:val="000000"/>
                <w:sz w:val="24"/>
              </w:rPr>
              <w:t>2,450,096</w:t>
            </w:r>
          </w:p>
        </w:tc>
        <w:tc>
          <w:tcPr>
            <w:tcW w:w="1944" w:type="dxa"/>
            <w:vAlign w:val="center"/>
          </w:tcPr>
          <w:p w:rsidR="001C071E" w:rsidRDefault="00606B24">
            <w:pPr>
              <w:jc w:val="right"/>
            </w:pPr>
            <w:r>
              <w:rPr>
                <w:color w:val="000000"/>
                <w:sz w:val="24"/>
              </w:rPr>
              <w:t>17,297,677.76</w:t>
            </w:r>
          </w:p>
        </w:tc>
        <w:tc>
          <w:tcPr>
            <w:tcW w:w="1705" w:type="dxa"/>
            <w:vAlign w:val="center"/>
          </w:tcPr>
          <w:p w:rsidR="001C071E" w:rsidRDefault="00606B24">
            <w:pPr>
              <w:jc w:val="right"/>
            </w:pPr>
            <w:r>
              <w:rPr>
                <w:color w:val="000000"/>
                <w:sz w:val="24"/>
              </w:rPr>
              <w:t>1.41</w:t>
            </w:r>
          </w:p>
        </w:tc>
      </w:tr>
      <w:tr w:rsidR="001C071E">
        <w:tc>
          <w:tcPr>
            <w:tcW w:w="862" w:type="dxa"/>
            <w:vAlign w:val="center"/>
          </w:tcPr>
          <w:p w:rsidR="001C071E" w:rsidRDefault="00606B24">
            <w:pPr>
              <w:jc w:val="center"/>
            </w:pPr>
            <w:r>
              <w:rPr>
                <w:color w:val="000000"/>
                <w:sz w:val="24"/>
              </w:rPr>
              <w:t>19</w:t>
            </w:r>
          </w:p>
        </w:tc>
        <w:tc>
          <w:tcPr>
            <w:tcW w:w="1346" w:type="dxa"/>
            <w:vAlign w:val="center"/>
          </w:tcPr>
          <w:p w:rsidR="001C071E" w:rsidRDefault="00606B24">
            <w:pPr>
              <w:jc w:val="center"/>
            </w:pPr>
            <w:r>
              <w:rPr>
                <w:color w:val="000000"/>
                <w:sz w:val="24"/>
              </w:rPr>
              <w:t>600048</w:t>
            </w:r>
          </w:p>
        </w:tc>
        <w:tc>
          <w:tcPr>
            <w:tcW w:w="1795" w:type="dxa"/>
            <w:vAlign w:val="center"/>
          </w:tcPr>
          <w:p w:rsidR="001C071E" w:rsidRDefault="00606B24">
            <w:pPr>
              <w:jc w:val="center"/>
            </w:pPr>
            <w:r>
              <w:rPr>
                <w:color w:val="000000"/>
                <w:sz w:val="24"/>
              </w:rPr>
              <w:t>保利地产</w:t>
            </w:r>
          </w:p>
        </w:tc>
        <w:tc>
          <w:tcPr>
            <w:tcW w:w="1346" w:type="dxa"/>
            <w:vAlign w:val="center"/>
          </w:tcPr>
          <w:p w:rsidR="001C071E" w:rsidRDefault="00606B24">
            <w:pPr>
              <w:jc w:val="right"/>
            </w:pPr>
            <w:r>
              <w:rPr>
                <w:color w:val="000000"/>
                <w:sz w:val="24"/>
              </w:rPr>
              <w:t>1,500,259</w:t>
            </w:r>
          </w:p>
        </w:tc>
        <w:tc>
          <w:tcPr>
            <w:tcW w:w="1944" w:type="dxa"/>
            <w:vAlign w:val="center"/>
          </w:tcPr>
          <w:p w:rsidR="001C071E" w:rsidRDefault="00606B24">
            <w:pPr>
              <w:jc w:val="right"/>
            </w:pPr>
            <w:r>
              <w:rPr>
                <w:color w:val="000000"/>
                <w:sz w:val="24"/>
              </w:rPr>
              <w:t>17,132,957.78</w:t>
            </w:r>
          </w:p>
        </w:tc>
        <w:tc>
          <w:tcPr>
            <w:tcW w:w="1705" w:type="dxa"/>
            <w:vAlign w:val="center"/>
          </w:tcPr>
          <w:p w:rsidR="001C071E" w:rsidRDefault="00606B24">
            <w:pPr>
              <w:jc w:val="right"/>
            </w:pPr>
            <w:r>
              <w:rPr>
                <w:color w:val="000000"/>
                <w:sz w:val="24"/>
              </w:rPr>
              <w:t>1.40</w:t>
            </w:r>
          </w:p>
        </w:tc>
      </w:tr>
      <w:tr w:rsidR="001C071E">
        <w:tc>
          <w:tcPr>
            <w:tcW w:w="862" w:type="dxa"/>
            <w:vAlign w:val="center"/>
          </w:tcPr>
          <w:p w:rsidR="001C071E" w:rsidRDefault="00606B24">
            <w:pPr>
              <w:jc w:val="center"/>
            </w:pPr>
            <w:r>
              <w:rPr>
                <w:color w:val="000000"/>
                <w:sz w:val="24"/>
              </w:rPr>
              <w:t>20</w:t>
            </w:r>
          </w:p>
        </w:tc>
        <w:tc>
          <w:tcPr>
            <w:tcW w:w="1346" w:type="dxa"/>
            <w:vAlign w:val="center"/>
          </w:tcPr>
          <w:p w:rsidR="001C071E" w:rsidRDefault="00606B24">
            <w:pPr>
              <w:jc w:val="center"/>
            </w:pPr>
            <w:r>
              <w:rPr>
                <w:color w:val="000000"/>
                <w:sz w:val="24"/>
              </w:rPr>
              <w:t>600795</w:t>
            </w:r>
          </w:p>
        </w:tc>
        <w:tc>
          <w:tcPr>
            <w:tcW w:w="1795" w:type="dxa"/>
            <w:vAlign w:val="center"/>
          </w:tcPr>
          <w:p w:rsidR="001C071E" w:rsidRDefault="00606B24">
            <w:pPr>
              <w:jc w:val="center"/>
            </w:pPr>
            <w:r>
              <w:rPr>
                <w:color w:val="000000"/>
                <w:sz w:val="24"/>
              </w:rPr>
              <w:t>国电电力</w:t>
            </w:r>
          </w:p>
        </w:tc>
        <w:tc>
          <w:tcPr>
            <w:tcW w:w="1346" w:type="dxa"/>
            <w:vAlign w:val="center"/>
          </w:tcPr>
          <w:p w:rsidR="001C071E" w:rsidRDefault="00606B24">
            <w:pPr>
              <w:jc w:val="right"/>
            </w:pPr>
            <w:r>
              <w:rPr>
                <w:color w:val="000000"/>
                <w:sz w:val="24"/>
              </w:rPr>
              <w:t>2,288,863</w:t>
            </w:r>
          </w:p>
        </w:tc>
        <w:tc>
          <w:tcPr>
            <w:tcW w:w="1944" w:type="dxa"/>
            <w:vAlign w:val="center"/>
          </w:tcPr>
          <w:p w:rsidR="001C071E" w:rsidRDefault="00606B24">
            <w:pPr>
              <w:jc w:val="right"/>
            </w:pPr>
            <w:r>
              <w:rPr>
                <w:color w:val="000000"/>
                <w:sz w:val="24"/>
              </w:rPr>
              <w:t>15,953,375.11</w:t>
            </w:r>
          </w:p>
        </w:tc>
        <w:tc>
          <w:tcPr>
            <w:tcW w:w="1705" w:type="dxa"/>
            <w:vAlign w:val="center"/>
          </w:tcPr>
          <w:p w:rsidR="001C071E" w:rsidRDefault="00606B24">
            <w:pPr>
              <w:jc w:val="right"/>
            </w:pPr>
            <w:r>
              <w:rPr>
                <w:color w:val="000000"/>
                <w:sz w:val="24"/>
              </w:rPr>
              <w:t>1.30</w:t>
            </w:r>
          </w:p>
        </w:tc>
      </w:tr>
      <w:tr w:rsidR="001C071E">
        <w:tc>
          <w:tcPr>
            <w:tcW w:w="862" w:type="dxa"/>
            <w:vAlign w:val="center"/>
          </w:tcPr>
          <w:p w:rsidR="001C071E" w:rsidRDefault="00606B24">
            <w:pPr>
              <w:jc w:val="center"/>
            </w:pPr>
            <w:r>
              <w:rPr>
                <w:color w:val="000000"/>
                <w:sz w:val="24"/>
              </w:rPr>
              <w:t>21</w:t>
            </w:r>
          </w:p>
        </w:tc>
        <w:tc>
          <w:tcPr>
            <w:tcW w:w="1346" w:type="dxa"/>
            <w:vAlign w:val="center"/>
          </w:tcPr>
          <w:p w:rsidR="001C071E" w:rsidRDefault="00606B24">
            <w:pPr>
              <w:jc w:val="center"/>
            </w:pPr>
            <w:r>
              <w:rPr>
                <w:color w:val="000000"/>
                <w:sz w:val="24"/>
              </w:rPr>
              <w:t>601939</w:t>
            </w:r>
          </w:p>
        </w:tc>
        <w:tc>
          <w:tcPr>
            <w:tcW w:w="1795" w:type="dxa"/>
            <w:vAlign w:val="center"/>
          </w:tcPr>
          <w:p w:rsidR="001C071E" w:rsidRDefault="00606B24">
            <w:pPr>
              <w:jc w:val="center"/>
            </w:pPr>
            <w:r>
              <w:rPr>
                <w:color w:val="000000"/>
                <w:sz w:val="24"/>
              </w:rPr>
              <w:t>建设银行</w:t>
            </w:r>
          </w:p>
        </w:tc>
        <w:tc>
          <w:tcPr>
            <w:tcW w:w="1346" w:type="dxa"/>
            <w:vAlign w:val="center"/>
          </w:tcPr>
          <w:p w:rsidR="001C071E" w:rsidRDefault="00606B24">
            <w:pPr>
              <w:jc w:val="right"/>
            </w:pPr>
            <w:r>
              <w:rPr>
                <w:color w:val="000000"/>
                <w:sz w:val="24"/>
              </w:rPr>
              <w:t>2,236,353</w:t>
            </w:r>
          </w:p>
        </w:tc>
        <w:tc>
          <w:tcPr>
            <w:tcW w:w="1944" w:type="dxa"/>
            <w:vAlign w:val="center"/>
          </w:tcPr>
          <w:p w:rsidR="001C071E" w:rsidRDefault="00606B24">
            <w:pPr>
              <w:jc w:val="right"/>
            </w:pPr>
            <w:r>
              <w:rPr>
                <w:color w:val="000000"/>
                <w:sz w:val="24"/>
              </w:rPr>
              <w:t>15,945,196.89</w:t>
            </w:r>
          </w:p>
        </w:tc>
        <w:tc>
          <w:tcPr>
            <w:tcW w:w="1705" w:type="dxa"/>
            <w:vAlign w:val="center"/>
          </w:tcPr>
          <w:p w:rsidR="001C071E" w:rsidRDefault="00606B24">
            <w:pPr>
              <w:jc w:val="right"/>
            </w:pPr>
            <w:r>
              <w:rPr>
                <w:color w:val="000000"/>
                <w:sz w:val="24"/>
              </w:rPr>
              <w:t>1.30</w:t>
            </w:r>
          </w:p>
        </w:tc>
      </w:tr>
      <w:tr w:rsidR="001C071E">
        <w:tc>
          <w:tcPr>
            <w:tcW w:w="862" w:type="dxa"/>
            <w:vAlign w:val="center"/>
          </w:tcPr>
          <w:p w:rsidR="001C071E" w:rsidRDefault="00606B24">
            <w:pPr>
              <w:jc w:val="center"/>
            </w:pPr>
            <w:r>
              <w:rPr>
                <w:color w:val="000000"/>
                <w:sz w:val="24"/>
              </w:rPr>
              <w:t>22</w:t>
            </w:r>
          </w:p>
        </w:tc>
        <w:tc>
          <w:tcPr>
            <w:tcW w:w="1346" w:type="dxa"/>
            <w:vAlign w:val="center"/>
          </w:tcPr>
          <w:p w:rsidR="001C071E" w:rsidRDefault="00606B24">
            <w:pPr>
              <w:jc w:val="center"/>
            </w:pPr>
            <w:r>
              <w:rPr>
                <w:color w:val="000000"/>
                <w:sz w:val="24"/>
              </w:rPr>
              <w:t>600900</w:t>
            </w:r>
          </w:p>
        </w:tc>
        <w:tc>
          <w:tcPr>
            <w:tcW w:w="1795" w:type="dxa"/>
            <w:vAlign w:val="center"/>
          </w:tcPr>
          <w:p w:rsidR="001C071E" w:rsidRDefault="00606B24">
            <w:pPr>
              <w:jc w:val="center"/>
            </w:pPr>
            <w:r>
              <w:rPr>
                <w:color w:val="000000"/>
                <w:sz w:val="24"/>
              </w:rPr>
              <w:t>长江电力</w:t>
            </w:r>
          </w:p>
        </w:tc>
        <w:tc>
          <w:tcPr>
            <w:tcW w:w="1346" w:type="dxa"/>
            <w:vAlign w:val="center"/>
          </w:tcPr>
          <w:p w:rsidR="001C071E" w:rsidRDefault="00606B24">
            <w:pPr>
              <w:jc w:val="right"/>
            </w:pPr>
            <w:r>
              <w:rPr>
                <w:color w:val="000000"/>
                <w:sz w:val="24"/>
              </w:rPr>
              <w:t>1,056,640</w:t>
            </w:r>
          </w:p>
        </w:tc>
        <w:tc>
          <w:tcPr>
            <w:tcW w:w="1944" w:type="dxa"/>
            <w:vAlign w:val="center"/>
          </w:tcPr>
          <w:p w:rsidR="001C071E" w:rsidRDefault="00606B24">
            <w:pPr>
              <w:jc w:val="right"/>
            </w:pPr>
            <w:r>
              <w:rPr>
                <w:color w:val="000000"/>
                <w:sz w:val="24"/>
              </w:rPr>
              <w:t>15,162,784.00</w:t>
            </w:r>
          </w:p>
        </w:tc>
        <w:tc>
          <w:tcPr>
            <w:tcW w:w="1705" w:type="dxa"/>
            <w:vAlign w:val="center"/>
          </w:tcPr>
          <w:p w:rsidR="001C071E" w:rsidRDefault="00606B24">
            <w:pPr>
              <w:jc w:val="right"/>
            </w:pPr>
            <w:r>
              <w:rPr>
                <w:color w:val="000000"/>
                <w:sz w:val="24"/>
              </w:rPr>
              <w:t>1.24</w:t>
            </w:r>
          </w:p>
        </w:tc>
      </w:tr>
      <w:tr w:rsidR="001C071E">
        <w:tc>
          <w:tcPr>
            <w:tcW w:w="862" w:type="dxa"/>
            <w:vAlign w:val="center"/>
          </w:tcPr>
          <w:p w:rsidR="001C071E" w:rsidRDefault="00606B24">
            <w:pPr>
              <w:jc w:val="center"/>
            </w:pPr>
            <w:r>
              <w:rPr>
                <w:color w:val="000000"/>
                <w:sz w:val="24"/>
              </w:rPr>
              <w:t>23</w:t>
            </w:r>
          </w:p>
        </w:tc>
        <w:tc>
          <w:tcPr>
            <w:tcW w:w="1346" w:type="dxa"/>
            <w:vAlign w:val="center"/>
          </w:tcPr>
          <w:p w:rsidR="001C071E" w:rsidRDefault="00606B24">
            <w:pPr>
              <w:jc w:val="center"/>
            </w:pPr>
            <w:r>
              <w:rPr>
                <w:color w:val="000000"/>
                <w:sz w:val="24"/>
              </w:rPr>
              <w:t>600050</w:t>
            </w:r>
          </w:p>
        </w:tc>
        <w:tc>
          <w:tcPr>
            <w:tcW w:w="1795" w:type="dxa"/>
            <w:vAlign w:val="center"/>
          </w:tcPr>
          <w:p w:rsidR="001C071E" w:rsidRDefault="00606B24">
            <w:pPr>
              <w:jc w:val="center"/>
            </w:pPr>
            <w:r>
              <w:rPr>
                <w:color w:val="000000"/>
                <w:sz w:val="24"/>
              </w:rPr>
              <w:t>中国联通</w:t>
            </w:r>
          </w:p>
        </w:tc>
        <w:tc>
          <w:tcPr>
            <w:tcW w:w="1346" w:type="dxa"/>
            <w:vAlign w:val="center"/>
          </w:tcPr>
          <w:p w:rsidR="001C071E" w:rsidRDefault="00606B24">
            <w:pPr>
              <w:jc w:val="right"/>
            </w:pPr>
            <w:r>
              <w:rPr>
                <w:color w:val="000000"/>
                <w:sz w:val="24"/>
              </w:rPr>
              <w:t>1,975,767</w:t>
            </w:r>
          </w:p>
        </w:tc>
        <w:tc>
          <w:tcPr>
            <w:tcW w:w="1944" w:type="dxa"/>
            <w:vAlign w:val="center"/>
          </w:tcPr>
          <w:p w:rsidR="001C071E" w:rsidRDefault="00606B24">
            <w:pPr>
              <w:jc w:val="right"/>
            </w:pPr>
            <w:r>
              <w:rPr>
                <w:color w:val="000000"/>
                <w:sz w:val="24"/>
              </w:rPr>
              <w:t>14,482,372.11</w:t>
            </w:r>
          </w:p>
        </w:tc>
        <w:tc>
          <w:tcPr>
            <w:tcW w:w="1705" w:type="dxa"/>
            <w:vAlign w:val="center"/>
          </w:tcPr>
          <w:p w:rsidR="001C071E" w:rsidRDefault="00606B24">
            <w:pPr>
              <w:jc w:val="right"/>
            </w:pPr>
            <w:r>
              <w:rPr>
                <w:color w:val="000000"/>
                <w:sz w:val="24"/>
              </w:rPr>
              <w:t>1.18</w:t>
            </w:r>
          </w:p>
        </w:tc>
      </w:tr>
      <w:tr w:rsidR="001C071E">
        <w:tc>
          <w:tcPr>
            <w:tcW w:w="862" w:type="dxa"/>
            <w:vAlign w:val="center"/>
          </w:tcPr>
          <w:p w:rsidR="001C071E" w:rsidRDefault="00606B24">
            <w:pPr>
              <w:jc w:val="center"/>
            </w:pPr>
            <w:r>
              <w:rPr>
                <w:color w:val="000000"/>
                <w:sz w:val="24"/>
              </w:rPr>
              <w:t>24</w:t>
            </w:r>
          </w:p>
        </w:tc>
        <w:tc>
          <w:tcPr>
            <w:tcW w:w="1346" w:type="dxa"/>
            <w:vAlign w:val="center"/>
          </w:tcPr>
          <w:p w:rsidR="001C071E" w:rsidRDefault="00606B24">
            <w:pPr>
              <w:jc w:val="center"/>
            </w:pPr>
            <w:r>
              <w:rPr>
                <w:color w:val="000000"/>
                <w:sz w:val="24"/>
              </w:rPr>
              <w:t>600999</w:t>
            </w:r>
          </w:p>
        </w:tc>
        <w:tc>
          <w:tcPr>
            <w:tcW w:w="1795" w:type="dxa"/>
            <w:vAlign w:val="center"/>
          </w:tcPr>
          <w:p w:rsidR="001C071E" w:rsidRDefault="00606B24">
            <w:pPr>
              <w:jc w:val="center"/>
            </w:pPr>
            <w:r>
              <w:rPr>
                <w:color w:val="000000"/>
                <w:sz w:val="24"/>
              </w:rPr>
              <w:t>招商证券</w:t>
            </w:r>
          </w:p>
        </w:tc>
        <w:tc>
          <w:tcPr>
            <w:tcW w:w="1346" w:type="dxa"/>
            <w:vAlign w:val="center"/>
          </w:tcPr>
          <w:p w:rsidR="001C071E" w:rsidRDefault="00606B24">
            <w:pPr>
              <w:jc w:val="right"/>
            </w:pPr>
            <w:r>
              <w:rPr>
                <w:color w:val="000000"/>
                <w:sz w:val="24"/>
              </w:rPr>
              <w:t>532,736</w:t>
            </w:r>
          </w:p>
        </w:tc>
        <w:tc>
          <w:tcPr>
            <w:tcW w:w="1944" w:type="dxa"/>
            <w:vAlign w:val="center"/>
          </w:tcPr>
          <w:p w:rsidR="001C071E" w:rsidRDefault="00606B24">
            <w:pPr>
              <w:jc w:val="right"/>
            </w:pPr>
            <w:r>
              <w:rPr>
                <w:color w:val="000000"/>
                <w:sz w:val="24"/>
              </w:rPr>
              <w:t>14,096,194.56</w:t>
            </w:r>
          </w:p>
        </w:tc>
        <w:tc>
          <w:tcPr>
            <w:tcW w:w="1705" w:type="dxa"/>
            <w:vAlign w:val="center"/>
          </w:tcPr>
          <w:p w:rsidR="001C071E" w:rsidRDefault="00606B24">
            <w:pPr>
              <w:jc w:val="right"/>
            </w:pPr>
            <w:r>
              <w:rPr>
                <w:color w:val="000000"/>
                <w:sz w:val="24"/>
              </w:rPr>
              <w:t>1.15</w:t>
            </w:r>
          </w:p>
        </w:tc>
      </w:tr>
      <w:tr w:rsidR="001C071E">
        <w:tc>
          <w:tcPr>
            <w:tcW w:w="862" w:type="dxa"/>
            <w:vAlign w:val="center"/>
          </w:tcPr>
          <w:p w:rsidR="001C071E" w:rsidRDefault="00606B24">
            <w:pPr>
              <w:jc w:val="center"/>
            </w:pPr>
            <w:r>
              <w:rPr>
                <w:color w:val="000000"/>
                <w:sz w:val="24"/>
              </w:rPr>
              <w:t>25</w:t>
            </w:r>
          </w:p>
        </w:tc>
        <w:tc>
          <w:tcPr>
            <w:tcW w:w="1346" w:type="dxa"/>
            <w:vAlign w:val="center"/>
          </w:tcPr>
          <w:p w:rsidR="001C071E" w:rsidRDefault="00606B24">
            <w:pPr>
              <w:jc w:val="center"/>
            </w:pPr>
            <w:r>
              <w:rPr>
                <w:color w:val="000000"/>
                <w:sz w:val="24"/>
              </w:rPr>
              <w:t>600011</w:t>
            </w:r>
          </w:p>
        </w:tc>
        <w:tc>
          <w:tcPr>
            <w:tcW w:w="1795" w:type="dxa"/>
            <w:vAlign w:val="center"/>
          </w:tcPr>
          <w:p w:rsidR="001C071E" w:rsidRDefault="00606B24">
            <w:pPr>
              <w:jc w:val="center"/>
            </w:pPr>
            <w:r>
              <w:rPr>
                <w:color w:val="000000"/>
                <w:sz w:val="24"/>
              </w:rPr>
              <w:t>华能国际</w:t>
            </w:r>
          </w:p>
        </w:tc>
        <w:tc>
          <w:tcPr>
            <w:tcW w:w="1346" w:type="dxa"/>
            <w:vAlign w:val="center"/>
          </w:tcPr>
          <w:p w:rsidR="001C071E" w:rsidRDefault="00606B24">
            <w:pPr>
              <w:jc w:val="right"/>
            </w:pPr>
            <w:r>
              <w:rPr>
                <w:color w:val="000000"/>
                <w:sz w:val="24"/>
              </w:rPr>
              <w:t>978,613</w:t>
            </w:r>
          </w:p>
        </w:tc>
        <w:tc>
          <w:tcPr>
            <w:tcW w:w="1944" w:type="dxa"/>
            <w:vAlign w:val="center"/>
          </w:tcPr>
          <w:p w:rsidR="001C071E" w:rsidRDefault="00606B24">
            <w:pPr>
              <w:jc w:val="right"/>
            </w:pPr>
            <w:r>
              <w:rPr>
                <w:color w:val="000000"/>
                <w:sz w:val="24"/>
              </w:rPr>
              <w:t>13,729,940.39</w:t>
            </w:r>
          </w:p>
        </w:tc>
        <w:tc>
          <w:tcPr>
            <w:tcW w:w="1705" w:type="dxa"/>
            <w:vAlign w:val="center"/>
          </w:tcPr>
          <w:p w:rsidR="001C071E" w:rsidRDefault="00606B24">
            <w:pPr>
              <w:jc w:val="right"/>
            </w:pPr>
            <w:r>
              <w:rPr>
                <w:color w:val="000000"/>
                <w:sz w:val="24"/>
              </w:rPr>
              <w:t>1.12</w:t>
            </w:r>
          </w:p>
        </w:tc>
      </w:tr>
      <w:tr w:rsidR="001C071E">
        <w:tc>
          <w:tcPr>
            <w:tcW w:w="862" w:type="dxa"/>
            <w:vAlign w:val="center"/>
          </w:tcPr>
          <w:p w:rsidR="001C071E" w:rsidRDefault="00606B24">
            <w:pPr>
              <w:jc w:val="center"/>
            </w:pPr>
            <w:r>
              <w:rPr>
                <w:color w:val="000000"/>
                <w:sz w:val="24"/>
              </w:rPr>
              <w:t>26</w:t>
            </w:r>
          </w:p>
        </w:tc>
        <w:tc>
          <w:tcPr>
            <w:tcW w:w="1346" w:type="dxa"/>
            <w:vAlign w:val="center"/>
          </w:tcPr>
          <w:p w:rsidR="001C071E" w:rsidRDefault="00606B24">
            <w:pPr>
              <w:jc w:val="center"/>
            </w:pPr>
            <w:r>
              <w:rPr>
                <w:color w:val="000000"/>
                <w:sz w:val="24"/>
              </w:rPr>
              <w:t>601377</w:t>
            </w:r>
          </w:p>
        </w:tc>
        <w:tc>
          <w:tcPr>
            <w:tcW w:w="1795" w:type="dxa"/>
            <w:vAlign w:val="center"/>
          </w:tcPr>
          <w:p w:rsidR="001C071E" w:rsidRDefault="00606B24">
            <w:pPr>
              <w:jc w:val="center"/>
            </w:pPr>
            <w:r>
              <w:rPr>
                <w:color w:val="000000"/>
                <w:sz w:val="24"/>
              </w:rPr>
              <w:t>兴业证券</w:t>
            </w:r>
          </w:p>
        </w:tc>
        <w:tc>
          <w:tcPr>
            <w:tcW w:w="1346" w:type="dxa"/>
            <w:vAlign w:val="center"/>
          </w:tcPr>
          <w:p w:rsidR="001C071E" w:rsidRDefault="00606B24">
            <w:pPr>
              <w:jc w:val="right"/>
            </w:pPr>
            <w:r>
              <w:rPr>
                <w:color w:val="000000"/>
                <w:sz w:val="24"/>
              </w:rPr>
              <w:t>969,858</w:t>
            </w:r>
          </w:p>
        </w:tc>
        <w:tc>
          <w:tcPr>
            <w:tcW w:w="1944" w:type="dxa"/>
            <w:vAlign w:val="center"/>
          </w:tcPr>
          <w:p w:rsidR="001C071E" w:rsidRDefault="00606B24">
            <w:pPr>
              <w:jc w:val="right"/>
            </w:pPr>
            <w:r>
              <w:rPr>
                <w:color w:val="000000"/>
                <w:sz w:val="24"/>
              </w:rPr>
              <w:t>13,277,356.02</w:t>
            </w:r>
          </w:p>
        </w:tc>
        <w:tc>
          <w:tcPr>
            <w:tcW w:w="1705" w:type="dxa"/>
            <w:vAlign w:val="center"/>
          </w:tcPr>
          <w:p w:rsidR="001C071E" w:rsidRDefault="00606B24">
            <w:pPr>
              <w:jc w:val="right"/>
            </w:pPr>
            <w:r>
              <w:rPr>
                <w:color w:val="000000"/>
                <w:sz w:val="24"/>
              </w:rPr>
              <w:t>1.08</w:t>
            </w:r>
          </w:p>
        </w:tc>
      </w:tr>
      <w:tr w:rsidR="001C071E">
        <w:tc>
          <w:tcPr>
            <w:tcW w:w="862" w:type="dxa"/>
            <w:vAlign w:val="center"/>
          </w:tcPr>
          <w:p w:rsidR="001C071E" w:rsidRDefault="00606B24">
            <w:pPr>
              <w:jc w:val="center"/>
            </w:pPr>
            <w:r>
              <w:rPr>
                <w:color w:val="000000"/>
                <w:sz w:val="24"/>
              </w:rPr>
              <w:t>27</w:t>
            </w:r>
          </w:p>
        </w:tc>
        <w:tc>
          <w:tcPr>
            <w:tcW w:w="1346" w:type="dxa"/>
            <w:vAlign w:val="center"/>
          </w:tcPr>
          <w:p w:rsidR="001C071E" w:rsidRDefault="00606B24">
            <w:pPr>
              <w:jc w:val="center"/>
            </w:pPr>
            <w:r>
              <w:rPr>
                <w:color w:val="000000"/>
                <w:sz w:val="24"/>
              </w:rPr>
              <w:t>600518</w:t>
            </w:r>
          </w:p>
        </w:tc>
        <w:tc>
          <w:tcPr>
            <w:tcW w:w="1795" w:type="dxa"/>
            <w:vAlign w:val="center"/>
          </w:tcPr>
          <w:p w:rsidR="001C071E" w:rsidRDefault="00606B24">
            <w:pPr>
              <w:jc w:val="center"/>
            </w:pPr>
            <w:r>
              <w:rPr>
                <w:color w:val="000000"/>
                <w:sz w:val="24"/>
              </w:rPr>
              <w:t>康美药业</w:t>
            </w:r>
          </w:p>
        </w:tc>
        <w:tc>
          <w:tcPr>
            <w:tcW w:w="1346" w:type="dxa"/>
            <w:vAlign w:val="center"/>
          </w:tcPr>
          <w:p w:rsidR="001C071E" w:rsidRDefault="00606B24">
            <w:pPr>
              <w:jc w:val="right"/>
            </w:pPr>
            <w:r>
              <w:rPr>
                <w:color w:val="000000"/>
                <w:sz w:val="24"/>
              </w:rPr>
              <w:t>707,144</w:t>
            </w:r>
          </w:p>
        </w:tc>
        <w:tc>
          <w:tcPr>
            <w:tcW w:w="1944" w:type="dxa"/>
            <w:vAlign w:val="center"/>
          </w:tcPr>
          <w:p w:rsidR="001C071E" w:rsidRDefault="00606B24">
            <w:pPr>
              <w:jc w:val="right"/>
            </w:pPr>
            <w:r>
              <w:rPr>
                <w:color w:val="000000"/>
                <w:sz w:val="24"/>
              </w:rPr>
              <w:t>12,537,663.12</w:t>
            </w:r>
          </w:p>
        </w:tc>
        <w:tc>
          <w:tcPr>
            <w:tcW w:w="1705" w:type="dxa"/>
            <w:vAlign w:val="center"/>
          </w:tcPr>
          <w:p w:rsidR="001C071E" w:rsidRDefault="00606B24">
            <w:pPr>
              <w:jc w:val="right"/>
            </w:pPr>
            <w:r>
              <w:rPr>
                <w:color w:val="000000"/>
                <w:sz w:val="24"/>
              </w:rPr>
              <w:t>1.02</w:t>
            </w:r>
          </w:p>
        </w:tc>
      </w:tr>
      <w:tr w:rsidR="001C071E">
        <w:tc>
          <w:tcPr>
            <w:tcW w:w="862" w:type="dxa"/>
            <w:vAlign w:val="center"/>
          </w:tcPr>
          <w:p w:rsidR="001C071E" w:rsidRDefault="00606B24">
            <w:pPr>
              <w:jc w:val="center"/>
            </w:pPr>
            <w:r>
              <w:rPr>
                <w:color w:val="000000"/>
                <w:sz w:val="24"/>
              </w:rPr>
              <w:t>28</w:t>
            </w:r>
          </w:p>
        </w:tc>
        <w:tc>
          <w:tcPr>
            <w:tcW w:w="1346" w:type="dxa"/>
            <w:vAlign w:val="center"/>
          </w:tcPr>
          <w:p w:rsidR="001C071E" w:rsidRDefault="00606B24">
            <w:pPr>
              <w:jc w:val="center"/>
            </w:pPr>
            <w:r>
              <w:rPr>
                <w:color w:val="000000"/>
                <w:sz w:val="24"/>
              </w:rPr>
              <w:t>600705</w:t>
            </w:r>
          </w:p>
        </w:tc>
        <w:tc>
          <w:tcPr>
            <w:tcW w:w="1795" w:type="dxa"/>
            <w:vAlign w:val="center"/>
          </w:tcPr>
          <w:p w:rsidR="001C071E" w:rsidRDefault="00606B24">
            <w:pPr>
              <w:jc w:val="center"/>
            </w:pPr>
            <w:r>
              <w:rPr>
                <w:color w:val="000000"/>
                <w:sz w:val="24"/>
              </w:rPr>
              <w:t>中航资本</w:t>
            </w:r>
          </w:p>
        </w:tc>
        <w:tc>
          <w:tcPr>
            <w:tcW w:w="1346" w:type="dxa"/>
            <w:vAlign w:val="center"/>
          </w:tcPr>
          <w:p w:rsidR="001C071E" w:rsidRDefault="00606B24">
            <w:pPr>
              <w:jc w:val="right"/>
            </w:pPr>
            <w:r>
              <w:rPr>
                <w:color w:val="000000"/>
                <w:sz w:val="24"/>
              </w:rPr>
              <w:t>520,944</w:t>
            </w:r>
          </w:p>
        </w:tc>
        <w:tc>
          <w:tcPr>
            <w:tcW w:w="1944" w:type="dxa"/>
            <w:vAlign w:val="center"/>
          </w:tcPr>
          <w:p w:rsidR="001C071E" w:rsidRDefault="00606B24">
            <w:pPr>
              <w:jc w:val="right"/>
            </w:pPr>
            <w:r>
              <w:rPr>
                <w:color w:val="000000"/>
                <w:sz w:val="24"/>
              </w:rPr>
              <w:t>12,059,853.60</w:t>
            </w:r>
          </w:p>
        </w:tc>
        <w:tc>
          <w:tcPr>
            <w:tcW w:w="1705" w:type="dxa"/>
            <w:vAlign w:val="center"/>
          </w:tcPr>
          <w:p w:rsidR="001C071E" w:rsidRDefault="00606B24">
            <w:pPr>
              <w:jc w:val="right"/>
            </w:pPr>
            <w:r>
              <w:rPr>
                <w:color w:val="000000"/>
                <w:sz w:val="24"/>
              </w:rPr>
              <w:t>0.98</w:t>
            </w:r>
          </w:p>
        </w:tc>
      </w:tr>
      <w:tr w:rsidR="001C071E">
        <w:tc>
          <w:tcPr>
            <w:tcW w:w="862" w:type="dxa"/>
            <w:vAlign w:val="center"/>
          </w:tcPr>
          <w:p w:rsidR="001C071E" w:rsidRDefault="00606B24">
            <w:pPr>
              <w:jc w:val="center"/>
            </w:pPr>
            <w:r>
              <w:rPr>
                <w:color w:val="000000"/>
                <w:sz w:val="24"/>
              </w:rPr>
              <w:t>29</w:t>
            </w:r>
          </w:p>
        </w:tc>
        <w:tc>
          <w:tcPr>
            <w:tcW w:w="1346" w:type="dxa"/>
            <w:vAlign w:val="center"/>
          </w:tcPr>
          <w:p w:rsidR="001C071E" w:rsidRDefault="00606B24">
            <w:pPr>
              <w:jc w:val="center"/>
            </w:pPr>
            <w:r>
              <w:rPr>
                <w:color w:val="000000"/>
                <w:sz w:val="24"/>
              </w:rPr>
              <w:t>601628</w:t>
            </w:r>
          </w:p>
        </w:tc>
        <w:tc>
          <w:tcPr>
            <w:tcW w:w="1795" w:type="dxa"/>
            <w:vAlign w:val="center"/>
          </w:tcPr>
          <w:p w:rsidR="001C071E" w:rsidRDefault="00606B24">
            <w:pPr>
              <w:jc w:val="center"/>
            </w:pPr>
            <w:r>
              <w:rPr>
                <w:color w:val="000000"/>
                <w:sz w:val="24"/>
              </w:rPr>
              <w:t>中国人寿</w:t>
            </w:r>
          </w:p>
        </w:tc>
        <w:tc>
          <w:tcPr>
            <w:tcW w:w="1346" w:type="dxa"/>
            <w:vAlign w:val="center"/>
          </w:tcPr>
          <w:p w:rsidR="001C071E" w:rsidRDefault="00606B24">
            <w:pPr>
              <w:jc w:val="right"/>
            </w:pPr>
            <w:r>
              <w:rPr>
                <w:color w:val="000000"/>
                <w:sz w:val="24"/>
              </w:rPr>
              <w:t>382,820</w:t>
            </w:r>
          </w:p>
        </w:tc>
        <w:tc>
          <w:tcPr>
            <w:tcW w:w="1944" w:type="dxa"/>
            <w:vAlign w:val="center"/>
          </w:tcPr>
          <w:p w:rsidR="001C071E" w:rsidRDefault="00606B24">
            <w:pPr>
              <w:jc w:val="right"/>
            </w:pPr>
            <w:r>
              <w:rPr>
                <w:color w:val="000000"/>
                <w:sz w:val="24"/>
              </w:rPr>
              <w:t>11,989,922.40</w:t>
            </w:r>
          </w:p>
        </w:tc>
        <w:tc>
          <w:tcPr>
            <w:tcW w:w="1705" w:type="dxa"/>
            <w:vAlign w:val="center"/>
          </w:tcPr>
          <w:p w:rsidR="001C071E" w:rsidRDefault="00606B24">
            <w:pPr>
              <w:jc w:val="right"/>
            </w:pPr>
            <w:r>
              <w:rPr>
                <w:color w:val="000000"/>
                <w:sz w:val="24"/>
              </w:rPr>
              <w:t>0.98</w:t>
            </w:r>
          </w:p>
        </w:tc>
      </w:tr>
      <w:tr w:rsidR="001C071E">
        <w:tc>
          <w:tcPr>
            <w:tcW w:w="862" w:type="dxa"/>
            <w:vAlign w:val="center"/>
          </w:tcPr>
          <w:p w:rsidR="001C071E" w:rsidRDefault="00606B24">
            <w:pPr>
              <w:jc w:val="center"/>
            </w:pPr>
            <w:r>
              <w:rPr>
                <w:color w:val="000000"/>
                <w:sz w:val="24"/>
              </w:rPr>
              <w:t>30</w:t>
            </w:r>
          </w:p>
        </w:tc>
        <w:tc>
          <w:tcPr>
            <w:tcW w:w="1346" w:type="dxa"/>
            <w:vAlign w:val="center"/>
          </w:tcPr>
          <w:p w:rsidR="001C071E" w:rsidRDefault="00606B24">
            <w:pPr>
              <w:jc w:val="center"/>
            </w:pPr>
            <w:r>
              <w:rPr>
                <w:color w:val="000000"/>
                <w:sz w:val="24"/>
              </w:rPr>
              <w:t>601336</w:t>
            </w:r>
          </w:p>
        </w:tc>
        <w:tc>
          <w:tcPr>
            <w:tcW w:w="1795" w:type="dxa"/>
            <w:vAlign w:val="center"/>
          </w:tcPr>
          <w:p w:rsidR="001C071E" w:rsidRDefault="00606B24">
            <w:pPr>
              <w:jc w:val="center"/>
            </w:pPr>
            <w:r>
              <w:rPr>
                <w:color w:val="000000"/>
                <w:sz w:val="24"/>
              </w:rPr>
              <w:t>新华保险</w:t>
            </w:r>
          </w:p>
        </w:tc>
        <w:tc>
          <w:tcPr>
            <w:tcW w:w="1346" w:type="dxa"/>
            <w:vAlign w:val="center"/>
          </w:tcPr>
          <w:p w:rsidR="001C071E" w:rsidRDefault="00606B24">
            <w:pPr>
              <w:jc w:val="right"/>
            </w:pPr>
            <w:r>
              <w:rPr>
                <w:color w:val="000000"/>
                <w:sz w:val="24"/>
              </w:rPr>
              <w:t>188,417</w:t>
            </w:r>
          </w:p>
        </w:tc>
        <w:tc>
          <w:tcPr>
            <w:tcW w:w="1944" w:type="dxa"/>
            <w:vAlign w:val="center"/>
          </w:tcPr>
          <w:p w:rsidR="001C071E" w:rsidRDefault="00606B24">
            <w:pPr>
              <w:jc w:val="right"/>
            </w:pPr>
            <w:r>
              <w:rPr>
                <w:color w:val="000000"/>
                <w:sz w:val="24"/>
              </w:rPr>
              <w:t>11,504,742.02</w:t>
            </w:r>
          </w:p>
        </w:tc>
        <w:tc>
          <w:tcPr>
            <w:tcW w:w="1705" w:type="dxa"/>
            <w:vAlign w:val="center"/>
          </w:tcPr>
          <w:p w:rsidR="001C071E" w:rsidRDefault="00606B24">
            <w:pPr>
              <w:jc w:val="right"/>
            </w:pPr>
            <w:r>
              <w:rPr>
                <w:color w:val="000000"/>
                <w:sz w:val="24"/>
              </w:rPr>
              <w:t>0.94</w:t>
            </w:r>
          </w:p>
        </w:tc>
      </w:tr>
      <w:tr w:rsidR="001C071E">
        <w:tc>
          <w:tcPr>
            <w:tcW w:w="862" w:type="dxa"/>
            <w:vAlign w:val="center"/>
          </w:tcPr>
          <w:p w:rsidR="001C071E" w:rsidRDefault="00606B24">
            <w:pPr>
              <w:jc w:val="center"/>
            </w:pPr>
            <w:r>
              <w:rPr>
                <w:color w:val="000000"/>
                <w:sz w:val="24"/>
              </w:rPr>
              <w:t>31</w:t>
            </w:r>
          </w:p>
        </w:tc>
        <w:tc>
          <w:tcPr>
            <w:tcW w:w="1346" w:type="dxa"/>
            <w:vAlign w:val="center"/>
          </w:tcPr>
          <w:p w:rsidR="001C071E" w:rsidRDefault="00606B24">
            <w:pPr>
              <w:jc w:val="center"/>
            </w:pPr>
            <w:r>
              <w:rPr>
                <w:color w:val="000000"/>
                <w:sz w:val="24"/>
              </w:rPr>
              <w:t>601186</w:t>
            </w:r>
          </w:p>
        </w:tc>
        <w:tc>
          <w:tcPr>
            <w:tcW w:w="1795" w:type="dxa"/>
            <w:vAlign w:val="center"/>
          </w:tcPr>
          <w:p w:rsidR="001C071E" w:rsidRDefault="00606B24">
            <w:pPr>
              <w:jc w:val="center"/>
            </w:pPr>
            <w:r>
              <w:rPr>
                <w:color w:val="000000"/>
                <w:sz w:val="24"/>
              </w:rPr>
              <w:t>中国铁建</w:t>
            </w:r>
          </w:p>
        </w:tc>
        <w:tc>
          <w:tcPr>
            <w:tcW w:w="1346" w:type="dxa"/>
            <w:vAlign w:val="center"/>
          </w:tcPr>
          <w:p w:rsidR="001C071E" w:rsidRDefault="00606B24">
            <w:pPr>
              <w:jc w:val="right"/>
            </w:pPr>
            <w:r>
              <w:rPr>
                <w:color w:val="000000"/>
                <w:sz w:val="24"/>
              </w:rPr>
              <w:t>707,343</w:t>
            </w:r>
          </w:p>
        </w:tc>
        <w:tc>
          <w:tcPr>
            <w:tcW w:w="1944" w:type="dxa"/>
            <w:vAlign w:val="center"/>
          </w:tcPr>
          <w:p w:rsidR="001C071E" w:rsidRDefault="00606B24">
            <w:pPr>
              <w:jc w:val="right"/>
            </w:pPr>
            <w:r>
              <w:rPr>
                <w:color w:val="000000"/>
                <w:sz w:val="24"/>
              </w:rPr>
              <w:t>11,055,771.09</w:t>
            </w:r>
          </w:p>
        </w:tc>
        <w:tc>
          <w:tcPr>
            <w:tcW w:w="1705" w:type="dxa"/>
            <w:vAlign w:val="center"/>
          </w:tcPr>
          <w:p w:rsidR="001C071E" w:rsidRDefault="00606B24">
            <w:pPr>
              <w:jc w:val="right"/>
            </w:pPr>
            <w:r>
              <w:rPr>
                <w:color w:val="000000"/>
                <w:sz w:val="24"/>
              </w:rPr>
              <w:t>0.90</w:t>
            </w:r>
          </w:p>
        </w:tc>
      </w:tr>
      <w:tr w:rsidR="001C071E">
        <w:tc>
          <w:tcPr>
            <w:tcW w:w="862" w:type="dxa"/>
            <w:vAlign w:val="center"/>
          </w:tcPr>
          <w:p w:rsidR="001C071E" w:rsidRDefault="00606B24">
            <w:pPr>
              <w:jc w:val="center"/>
            </w:pPr>
            <w:r>
              <w:rPr>
                <w:color w:val="000000"/>
                <w:sz w:val="24"/>
              </w:rPr>
              <w:t>32</w:t>
            </w:r>
          </w:p>
        </w:tc>
        <w:tc>
          <w:tcPr>
            <w:tcW w:w="1346" w:type="dxa"/>
            <w:vAlign w:val="center"/>
          </w:tcPr>
          <w:p w:rsidR="001C071E" w:rsidRDefault="00606B24">
            <w:pPr>
              <w:jc w:val="center"/>
            </w:pPr>
            <w:r>
              <w:rPr>
                <w:color w:val="000000"/>
                <w:sz w:val="24"/>
              </w:rPr>
              <w:t>601669</w:t>
            </w:r>
          </w:p>
        </w:tc>
        <w:tc>
          <w:tcPr>
            <w:tcW w:w="1795" w:type="dxa"/>
            <w:vAlign w:val="center"/>
          </w:tcPr>
          <w:p w:rsidR="001C071E" w:rsidRDefault="00606B24">
            <w:pPr>
              <w:jc w:val="center"/>
            </w:pPr>
            <w:r>
              <w:rPr>
                <w:color w:val="000000"/>
                <w:sz w:val="24"/>
              </w:rPr>
              <w:t>中国电建</w:t>
            </w:r>
          </w:p>
        </w:tc>
        <w:tc>
          <w:tcPr>
            <w:tcW w:w="1346" w:type="dxa"/>
            <w:vAlign w:val="center"/>
          </w:tcPr>
          <w:p w:rsidR="001C071E" w:rsidRDefault="00606B24">
            <w:pPr>
              <w:jc w:val="right"/>
            </w:pPr>
            <w:r>
              <w:rPr>
                <w:color w:val="000000"/>
                <w:sz w:val="24"/>
              </w:rPr>
              <w:t>962,100</w:t>
            </w:r>
          </w:p>
        </w:tc>
        <w:tc>
          <w:tcPr>
            <w:tcW w:w="1944" w:type="dxa"/>
            <w:vAlign w:val="center"/>
          </w:tcPr>
          <w:p w:rsidR="001C071E" w:rsidRDefault="00606B24">
            <w:pPr>
              <w:jc w:val="right"/>
            </w:pPr>
            <w:r>
              <w:rPr>
                <w:color w:val="000000"/>
                <w:sz w:val="24"/>
              </w:rPr>
              <w:t>10,910,214.00</w:t>
            </w:r>
          </w:p>
        </w:tc>
        <w:tc>
          <w:tcPr>
            <w:tcW w:w="1705" w:type="dxa"/>
            <w:vAlign w:val="center"/>
          </w:tcPr>
          <w:p w:rsidR="001C071E" w:rsidRDefault="00606B24">
            <w:pPr>
              <w:jc w:val="right"/>
            </w:pPr>
            <w:r>
              <w:rPr>
                <w:color w:val="000000"/>
                <w:sz w:val="24"/>
              </w:rPr>
              <w:t>0.89</w:t>
            </w:r>
          </w:p>
        </w:tc>
      </w:tr>
      <w:tr w:rsidR="001C071E">
        <w:tc>
          <w:tcPr>
            <w:tcW w:w="862" w:type="dxa"/>
            <w:vAlign w:val="center"/>
          </w:tcPr>
          <w:p w:rsidR="001C071E" w:rsidRDefault="00606B24">
            <w:pPr>
              <w:jc w:val="center"/>
            </w:pPr>
            <w:r>
              <w:rPr>
                <w:color w:val="000000"/>
                <w:sz w:val="24"/>
              </w:rPr>
              <w:t>33</w:t>
            </w:r>
          </w:p>
        </w:tc>
        <w:tc>
          <w:tcPr>
            <w:tcW w:w="1346" w:type="dxa"/>
            <w:vAlign w:val="center"/>
          </w:tcPr>
          <w:p w:rsidR="001C071E" w:rsidRDefault="00606B24">
            <w:pPr>
              <w:jc w:val="center"/>
            </w:pPr>
            <w:r>
              <w:rPr>
                <w:color w:val="000000"/>
                <w:sz w:val="24"/>
              </w:rPr>
              <w:t>601009</w:t>
            </w:r>
          </w:p>
        </w:tc>
        <w:tc>
          <w:tcPr>
            <w:tcW w:w="1795" w:type="dxa"/>
            <w:vAlign w:val="center"/>
          </w:tcPr>
          <w:p w:rsidR="001C071E" w:rsidRDefault="00606B24">
            <w:pPr>
              <w:jc w:val="center"/>
            </w:pPr>
            <w:r>
              <w:rPr>
                <w:color w:val="000000"/>
                <w:sz w:val="24"/>
              </w:rPr>
              <w:t>南京银行</w:t>
            </w:r>
          </w:p>
        </w:tc>
        <w:tc>
          <w:tcPr>
            <w:tcW w:w="1346" w:type="dxa"/>
            <w:vAlign w:val="center"/>
          </w:tcPr>
          <w:p w:rsidR="001C071E" w:rsidRDefault="00606B24">
            <w:pPr>
              <w:jc w:val="right"/>
            </w:pPr>
            <w:r>
              <w:rPr>
                <w:color w:val="000000"/>
                <w:sz w:val="24"/>
              </w:rPr>
              <w:t>470,935</w:t>
            </w:r>
          </w:p>
        </w:tc>
        <w:tc>
          <w:tcPr>
            <w:tcW w:w="1944" w:type="dxa"/>
            <w:vAlign w:val="center"/>
          </w:tcPr>
          <w:p w:rsidR="001C071E" w:rsidRDefault="00606B24">
            <w:pPr>
              <w:jc w:val="right"/>
            </w:pPr>
            <w:r>
              <w:rPr>
                <w:color w:val="000000"/>
                <w:sz w:val="24"/>
              </w:rPr>
              <w:t>10,737,318.00</w:t>
            </w:r>
          </w:p>
        </w:tc>
        <w:tc>
          <w:tcPr>
            <w:tcW w:w="1705" w:type="dxa"/>
            <w:vAlign w:val="center"/>
          </w:tcPr>
          <w:p w:rsidR="001C071E" w:rsidRDefault="00606B24">
            <w:pPr>
              <w:jc w:val="right"/>
            </w:pPr>
            <w:r>
              <w:rPr>
                <w:color w:val="000000"/>
                <w:sz w:val="24"/>
              </w:rPr>
              <w:t>0.87</w:t>
            </w:r>
          </w:p>
        </w:tc>
      </w:tr>
      <w:tr w:rsidR="001C071E">
        <w:tc>
          <w:tcPr>
            <w:tcW w:w="862" w:type="dxa"/>
            <w:vAlign w:val="center"/>
          </w:tcPr>
          <w:p w:rsidR="001C071E" w:rsidRDefault="00606B24">
            <w:pPr>
              <w:jc w:val="center"/>
            </w:pPr>
            <w:r>
              <w:rPr>
                <w:color w:val="000000"/>
                <w:sz w:val="24"/>
              </w:rPr>
              <w:t>34</w:t>
            </w:r>
          </w:p>
        </w:tc>
        <w:tc>
          <w:tcPr>
            <w:tcW w:w="1346" w:type="dxa"/>
            <w:vAlign w:val="center"/>
          </w:tcPr>
          <w:p w:rsidR="001C071E" w:rsidRDefault="00606B24">
            <w:pPr>
              <w:jc w:val="center"/>
            </w:pPr>
            <w:r>
              <w:rPr>
                <w:color w:val="000000"/>
                <w:sz w:val="24"/>
              </w:rPr>
              <w:t>600690</w:t>
            </w:r>
          </w:p>
        </w:tc>
        <w:tc>
          <w:tcPr>
            <w:tcW w:w="1795" w:type="dxa"/>
            <w:vAlign w:val="center"/>
          </w:tcPr>
          <w:p w:rsidR="001C071E" w:rsidRDefault="00606B24">
            <w:pPr>
              <w:jc w:val="center"/>
            </w:pPr>
            <w:r>
              <w:rPr>
                <w:color w:val="000000"/>
                <w:sz w:val="24"/>
              </w:rPr>
              <w:t>青岛海尔</w:t>
            </w:r>
          </w:p>
        </w:tc>
        <w:tc>
          <w:tcPr>
            <w:tcW w:w="1346" w:type="dxa"/>
            <w:vAlign w:val="center"/>
          </w:tcPr>
          <w:p w:rsidR="001C071E" w:rsidRDefault="00606B24">
            <w:pPr>
              <w:jc w:val="right"/>
            </w:pPr>
            <w:r>
              <w:rPr>
                <w:color w:val="000000"/>
                <w:sz w:val="24"/>
              </w:rPr>
              <w:t>350,097</w:t>
            </w:r>
          </w:p>
        </w:tc>
        <w:tc>
          <w:tcPr>
            <w:tcW w:w="1944" w:type="dxa"/>
            <w:vAlign w:val="center"/>
          </w:tcPr>
          <w:p w:rsidR="001C071E" w:rsidRDefault="00606B24">
            <w:pPr>
              <w:jc w:val="right"/>
            </w:pPr>
            <w:r>
              <w:rPr>
                <w:color w:val="000000"/>
                <w:sz w:val="24"/>
              </w:rPr>
              <w:t>10,618,442.01</w:t>
            </w:r>
          </w:p>
        </w:tc>
        <w:tc>
          <w:tcPr>
            <w:tcW w:w="1705" w:type="dxa"/>
            <w:vAlign w:val="center"/>
          </w:tcPr>
          <w:p w:rsidR="001C071E" w:rsidRDefault="00606B24">
            <w:pPr>
              <w:jc w:val="right"/>
            </w:pPr>
            <w:r>
              <w:rPr>
                <w:color w:val="000000"/>
                <w:sz w:val="24"/>
              </w:rPr>
              <w:t>0.87</w:t>
            </w:r>
          </w:p>
        </w:tc>
      </w:tr>
      <w:tr w:rsidR="001C071E">
        <w:tc>
          <w:tcPr>
            <w:tcW w:w="862" w:type="dxa"/>
            <w:vAlign w:val="center"/>
          </w:tcPr>
          <w:p w:rsidR="001C071E" w:rsidRDefault="00606B24">
            <w:pPr>
              <w:jc w:val="center"/>
            </w:pPr>
            <w:r>
              <w:rPr>
                <w:color w:val="000000"/>
                <w:sz w:val="24"/>
              </w:rPr>
              <w:t>35</w:t>
            </w:r>
          </w:p>
        </w:tc>
        <w:tc>
          <w:tcPr>
            <w:tcW w:w="1346" w:type="dxa"/>
            <w:vAlign w:val="center"/>
          </w:tcPr>
          <w:p w:rsidR="001C071E" w:rsidRDefault="00606B24">
            <w:pPr>
              <w:jc w:val="center"/>
            </w:pPr>
            <w:r>
              <w:rPr>
                <w:color w:val="000000"/>
                <w:sz w:val="24"/>
              </w:rPr>
              <w:t>600109</w:t>
            </w:r>
          </w:p>
        </w:tc>
        <w:tc>
          <w:tcPr>
            <w:tcW w:w="1795" w:type="dxa"/>
            <w:vAlign w:val="center"/>
          </w:tcPr>
          <w:p w:rsidR="001C071E" w:rsidRDefault="00606B24">
            <w:pPr>
              <w:jc w:val="center"/>
            </w:pPr>
            <w:r>
              <w:rPr>
                <w:color w:val="000000"/>
                <w:sz w:val="24"/>
              </w:rPr>
              <w:t>国金证券</w:t>
            </w:r>
          </w:p>
        </w:tc>
        <w:tc>
          <w:tcPr>
            <w:tcW w:w="1346" w:type="dxa"/>
            <w:vAlign w:val="center"/>
          </w:tcPr>
          <w:p w:rsidR="001C071E" w:rsidRDefault="00606B24">
            <w:pPr>
              <w:jc w:val="right"/>
            </w:pPr>
            <w:r>
              <w:rPr>
                <w:color w:val="000000"/>
                <w:sz w:val="24"/>
              </w:rPr>
              <w:t>418,673</w:t>
            </w:r>
          </w:p>
        </w:tc>
        <w:tc>
          <w:tcPr>
            <w:tcW w:w="1944" w:type="dxa"/>
            <w:vAlign w:val="center"/>
          </w:tcPr>
          <w:p w:rsidR="001C071E" w:rsidRDefault="00606B24">
            <w:pPr>
              <w:jc w:val="right"/>
            </w:pPr>
            <w:r>
              <w:rPr>
                <w:color w:val="000000"/>
                <w:sz w:val="24"/>
              </w:rPr>
              <w:t>10,215,621.20</w:t>
            </w:r>
          </w:p>
        </w:tc>
        <w:tc>
          <w:tcPr>
            <w:tcW w:w="1705" w:type="dxa"/>
            <w:vAlign w:val="center"/>
          </w:tcPr>
          <w:p w:rsidR="001C071E" w:rsidRDefault="00606B24">
            <w:pPr>
              <w:jc w:val="right"/>
            </w:pPr>
            <w:r>
              <w:rPr>
                <w:color w:val="000000"/>
                <w:sz w:val="24"/>
              </w:rPr>
              <w:t>0.83</w:t>
            </w:r>
          </w:p>
        </w:tc>
      </w:tr>
      <w:tr w:rsidR="001C071E">
        <w:tc>
          <w:tcPr>
            <w:tcW w:w="862" w:type="dxa"/>
            <w:vAlign w:val="center"/>
          </w:tcPr>
          <w:p w:rsidR="001C071E" w:rsidRDefault="00606B24">
            <w:pPr>
              <w:jc w:val="center"/>
            </w:pPr>
            <w:r>
              <w:rPr>
                <w:color w:val="000000"/>
                <w:sz w:val="24"/>
              </w:rPr>
              <w:t>36</w:t>
            </w:r>
          </w:p>
        </w:tc>
        <w:tc>
          <w:tcPr>
            <w:tcW w:w="1346" w:type="dxa"/>
            <w:vAlign w:val="center"/>
          </w:tcPr>
          <w:p w:rsidR="001C071E" w:rsidRDefault="00606B24">
            <w:pPr>
              <w:jc w:val="center"/>
            </w:pPr>
            <w:r>
              <w:rPr>
                <w:color w:val="000000"/>
                <w:sz w:val="24"/>
              </w:rPr>
              <w:t>601727</w:t>
            </w:r>
          </w:p>
        </w:tc>
        <w:tc>
          <w:tcPr>
            <w:tcW w:w="1795" w:type="dxa"/>
            <w:vAlign w:val="center"/>
          </w:tcPr>
          <w:p w:rsidR="001C071E" w:rsidRDefault="00606B24">
            <w:pPr>
              <w:jc w:val="center"/>
            </w:pPr>
            <w:r>
              <w:rPr>
                <w:color w:val="000000"/>
                <w:sz w:val="24"/>
              </w:rPr>
              <w:t>上海电气</w:t>
            </w:r>
          </w:p>
        </w:tc>
        <w:tc>
          <w:tcPr>
            <w:tcW w:w="1346" w:type="dxa"/>
            <w:vAlign w:val="center"/>
          </w:tcPr>
          <w:p w:rsidR="001C071E" w:rsidRDefault="00606B24">
            <w:pPr>
              <w:jc w:val="right"/>
            </w:pPr>
            <w:r>
              <w:rPr>
                <w:color w:val="000000"/>
                <w:sz w:val="24"/>
              </w:rPr>
              <w:t>679,900</w:t>
            </w:r>
          </w:p>
        </w:tc>
        <w:tc>
          <w:tcPr>
            <w:tcW w:w="1944" w:type="dxa"/>
            <w:vAlign w:val="center"/>
          </w:tcPr>
          <w:p w:rsidR="001C071E" w:rsidRDefault="00606B24">
            <w:pPr>
              <w:jc w:val="right"/>
            </w:pPr>
            <w:r>
              <w:rPr>
                <w:color w:val="000000"/>
                <w:sz w:val="24"/>
              </w:rPr>
              <w:t>10,150,907.00</w:t>
            </w:r>
          </w:p>
        </w:tc>
        <w:tc>
          <w:tcPr>
            <w:tcW w:w="1705" w:type="dxa"/>
            <w:vAlign w:val="center"/>
          </w:tcPr>
          <w:p w:rsidR="001C071E" w:rsidRDefault="00606B24">
            <w:pPr>
              <w:jc w:val="right"/>
            </w:pPr>
            <w:r>
              <w:rPr>
                <w:color w:val="000000"/>
                <w:sz w:val="24"/>
              </w:rPr>
              <w:t>0.83</w:t>
            </w:r>
          </w:p>
        </w:tc>
      </w:tr>
      <w:tr w:rsidR="001C071E">
        <w:tc>
          <w:tcPr>
            <w:tcW w:w="862" w:type="dxa"/>
            <w:vAlign w:val="center"/>
          </w:tcPr>
          <w:p w:rsidR="001C071E" w:rsidRDefault="00606B24">
            <w:pPr>
              <w:jc w:val="center"/>
            </w:pPr>
            <w:r>
              <w:rPr>
                <w:color w:val="000000"/>
                <w:sz w:val="24"/>
              </w:rPr>
              <w:lastRenderedPageBreak/>
              <w:t>37</w:t>
            </w:r>
          </w:p>
        </w:tc>
        <w:tc>
          <w:tcPr>
            <w:tcW w:w="1346" w:type="dxa"/>
            <w:vAlign w:val="center"/>
          </w:tcPr>
          <w:p w:rsidR="001C071E" w:rsidRDefault="00606B24">
            <w:pPr>
              <w:jc w:val="center"/>
            </w:pPr>
            <w:r>
              <w:rPr>
                <w:color w:val="000000"/>
                <w:sz w:val="24"/>
              </w:rPr>
              <w:t>600019</w:t>
            </w:r>
          </w:p>
        </w:tc>
        <w:tc>
          <w:tcPr>
            <w:tcW w:w="1795" w:type="dxa"/>
            <w:vAlign w:val="center"/>
          </w:tcPr>
          <w:p w:rsidR="001C071E" w:rsidRDefault="00606B24">
            <w:pPr>
              <w:jc w:val="center"/>
            </w:pPr>
            <w:r>
              <w:rPr>
                <w:color w:val="000000"/>
                <w:sz w:val="24"/>
              </w:rPr>
              <w:t>宝钢股份</w:t>
            </w:r>
          </w:p>
        </w:tc>
        <w:tc>
          <w:tcPr>
            <w:tcW w:w="1346" w:type="dxa"/>
            <w:vAlign w:val="center"/>
          </w:tcPr>
          <w:p w:rsidR="001C071E" w:rsidRDefault="00606B24">
            <w:pPr>
              <w:jc w:val="right"/>
            </w:pPr>
            <w:r>
              <w:rPr>
                <w:color w:val="000000"/>
                <w:sz w:val="24"/>
              </w:rPr>
              <w:t>1,139,595</w:t>
            </w:r>
          </w:p>
        </w:tc>
        <w:tc>
          <w:tcPr>
            <w:tcW w:w="1944" w:type="dxa"/>
            <w:vAlign w:val="center"/>
          </w:tcPr>
          <w:p w:rsidR="001C071E" w:rsidRDefault="00606B24">
            <w:pPr>
              <w:jc w:val="right"/>
            </w:pPr>
            <w:r>
              <w:rPr>
                <w:color w:val="000000"/>
                <w:sz w:val="24"/>
              </w:rPr>
              <w:t>9,960,060.30</w:t>
            </w:r>
          </w:p>
        </w:tc>
        <w:tc>
          <w:tcPr>
            <w:tcW w:w="1705" w:type="dxa"/>
            <w:vAlign w:val="center"/>
          </w:tcPr>
          <w:p w:rsidR="001C071E" w:rsidRDefault="00606B24">
            <w:pPr>
              <w:jc w:val="right"/>
            </w:pPr>
            <w:r>
              <w:rPr>
                <w:color w:val="000000"/>
                <w:sz w:val="24"/>
              </w:rPr>
              <w:t>0.81</w:t>
            </w:r>
          </w:p>
        </w:tc>
      </w:tr>
      <w:tr w:rsidR="001C071E">
        <w:tc>
          <w:tcPr>
            <w:tcW w:w="862" w:type="dxa"/>
            <w:vAlign w:val="center"/>
          </w:tcPr>
          <w:p w:rsidR="001C071E" w:rsidRDefault="00606B24">
            <w:pPr>
              <w:jc w:val="center"/>
            </w:pPr>
            <w:r>
              <w:rPr>
                <w:color w:val="000000"/>
                <w:sz w:val="24"/>
              </w:rPr>
              <w:t>38</w:t>
            </w:r>
          </w:p>
        </w:tc>
        <w:tc>
          <w:tcPr>
            <w:tcW w:w="1346" w:type="dxa"/>
            <w:vAlign w:val="center"/>
          </w:tcPr>
          <w:p w:rsidR="001C071E" w:rsidRDefault="00606B24">
            <w:pPr>
              <w:jc w:val="center"/>
            </w:pPr>
            <w:r>
              <w:rPr>
                <w:color w:val="000000"/>
                <w:sz w:val="24"/>
              </w:rPr>
              <w:t>601600</w:t>
            </w:r>
          </w:p>
        </w:tc>
        <w:tc>
          <w:tcPr>
            <w:tcW w:w="1795" w:type="dxa"/>
            <w:vAlign w:val="center"/>
          </w:tcPr>
          <w:p w:rsidR="001C071E" w:rsidRDefault="00606B24">
            <w:pPr>
              <w:jc w:val="center"/>
            </w:pPr>
            <w:r>
              <w:rPr>
                <w:color w:val="000000"/>
                <w:sz w:val="24"/>
              </w:rPr>
              <w:t>中国铝业</w:t>
            </w:r>
          </w:p>
        </w:tc>
        <w:tc>
          <w:tcPr>
            <w:tcW w:w="1346" w:type="dxa"/>
            <w:vAlign w:val="center"/>
          </w:tcPr>
          <w:p w:rsidR="001C071E" w:rsidRDefault="00606B24">
            <w:pPr>
              <w:jc w:val="right"/>
            </w:pPr>
            <w:r>
              <w:rPr>
                <w:color w:val="000000"/>
                <w:sz w:val="24"/>
              </w:rPr>
              <w:t>1,027,628</w:t>
            </w:r>
          </w:p>
        </w:tc>
        <w:tc>
          <w:tcPr>
            <w:tcW w:w="1944" w:type="dxa"/>
            <w:vAlign w:val="center"/>
          </w:tcPr>
          <w:p w:rsidR="001C071E" w:rsidRDefault="00606B24">
            <w:pPr>
              <w:jc w:val="right"/>
            </w:pPr>
            <w:r>
              <w:rPr>
                <w:color w:val="000000"/>
                <w:sz w:val="24"/>
              </w:rPr>
              <w:t>9,587,769.24</w:t>
            </w:r>
          </w:p>
        </w:tc>
        <w:tc>
          <w:tcPr>
            <w:tcW w:w="1705" w:type="dxa"/>
            <w:vAlign w:val="center"/>
          </w:tcPr>
          <w:p w:rsidR="001C071E" w:rsidRDefault="00606B24">
            <w:pPr>
              <w:jc w:val="right"/>
            </w:pPr>
            <w:r>
              <w:rPr>
                <w:color w:val="000000"/>
                <w:sz w:val="24"/>
              </w:rPr>
              <w:t>0.78</w:t>
            </w:r>
          </w:p>
        </w:tc>
      </w:tr>
      <w:tr w:rsidR="001C071E">
        <w:tc>
          <w:tcPr>
            <w:tcW w:w="862" w:type="dxa"/>
            <w:vAlign w:val="center"/>
          </w:tcPr>
          <w:p w:rsidR="001C071E" w:rsidRDefault="00606B24">
            <w:pPr>
              <w:jc w:val="center"/>
            </w:pPr>
            <w:r>
              <w:rPr>
                <w:color w:val="000000"/>
                <w:sz w:val="24"/>
              </w:rPr>
              <w:t>39</w:t>
            </w:r>
          </w:p>
        </w:tc>
        <w:tc>
          <w:tcPr>
            <w:tcW w:w="1346" w:type="dxa"/>
            <w:vAlign w:val="center"/>
          </w:tcPr>
          <w:p w:rsidR="001C071E" w:rsidRDefault="00606B24">
            <w:pPr>
              <w:jc w:val="center"/>
            </w:pPr>
            <w:r>
              <w:rPr>
                <w:color w:val="000000"/>
                <w:sz w:val="24"/>
              </w:rPr>
              <w:t>601088</w:t>
            </w:r>
          </w:p>
        </w:tc>
        <w:tc>
          <w:tcPr>
            <w:tcW w:w="1795" w:type="dxa"/>
            <w:vAlign w:val="center"/>
          </w:tcPr>
          <w:p w:rsidR="001C071E" w:rsidRDefault="00606B24">
            <w:pPr>
              <w:jc w:val="center"/>
            </w:pPr>
            <w:r>
              <w:rPr>
                <w:color w:val="000000"/>
                <w:sz w:val="24"/>
              </w:rPr>
              <w:t>中国神华</w:t>
            </w:r>
          </w:p>
        </w:tc>
        <w:tc>
          <w:tcPr>
            <w:tcW w:w="1346" w:type="dxa"/>
            <w:vAlign w:val="center"/>
          </w:tcPr>
          <w:p w:rsidR="001C071E" w:rsidRDefault="00606B24">
            <w:pPr>
              <w:jc w:val="right"/>
            </w:pPr>
            <w:r>
              <w:rPr>
                <w:color w:val="000000"/>
                <w:sz w:val="24"/>
              </w:rPr>
              <w:t>454,780</w:t>
            </w:r>
          </w:p>
        </w:tc>
        <w:tc>
          <w:tcPr>
            <w:tcW w:w="1944" w:type="dxa"/>
            <w:vAlign w:val="center"/>
          </w:tcPr>
          <w:p w:rsidR="001C071E" w:rsidRDefault="00606B24">
            <w:pPr>
              <w:jc w:val="right"/>
            </w:pPr>
            <w:r>
              <w:rPr>
                <w:color w:val="000000"/>
                <w:sz w:val="24"/>
              </w:rPr>
              <w:t>9,482,163.00</w:t>
            </w:r>
          </w:p>
        </w:tc>
        <w:tc>
          <w:tcPr>
            <w:tcW w:w="1705" w:type="dxa"/>
            <w:vAlign w:val="center"/>
          </w:tcPr>
          <w:p w:rsidR="001C071E" w:rsidRDefault="00606B24">
            <w:pPr>
              <w:jc w:val="right"/>
            </w:pPr>
            <w:r>
              <w:rPr>
                <w:color w:val="000000"/>
                <w:sz w:val="24"/>
              </w:rPr>
              <w:t>0.77</w:t>
            </w:r>
          </w:p>
        </w:tc>
      </w:tr>
      <w:tr w:rsidR="001C071E">
        <w:tc>
          <w:tcPr>
            <w:tcW w:w="862" w:type="dxa"/>
            <w:vAlign w:val="center"/>
          </w:tcPr>
          <w:p w:rsidR="001C071E" w:rsidRDefault="00606B24">
            <w:pPr>
              <w:jc w:val="center"/>
            </w:pPr>
            <w:r>
              <w:rPr>
                <w:color w:val="000000"/>
                <w:sz w:val="24"/>
              </w:rPr>
              <w:t>40</w:t>
            </w:r>
          </w:p>
        </w:tc>
        <w:tc>
          <w:tcPr>
            <w:tcW w:w="1346" w:type="dxa"/>
            <w:vAlign w:val="center"/>
          </w:tcPr>
          <w:p w:rsidR="001C071E" w:rsidRDefault="00606B24">
            <w:pPr>
              <w:jc w:val="center"/>
            </w:pPr>
            <w:r>
              <w:rPr>
                <w:color w:val="000000"/>
                <w:sz w:val="24"/>
              </w:rPr>
              <w:t>600111</w:t>
            </w:r>
          </w:p>
        </w:tc>
        <w:tc>
          <w:tcPr>
            <w:tcW w:w="1795" w:type="dxa"/>
            <w:vAlign w:val="center"/>
          </w:tcPr>
          <w:p w:rsidR="001C071E" w:rsidRDefault="00606B24">
            <w:pPr>
              <w:jc w:val="center"/>
            </w:pPr>
            <w:r>
              <w:rPr>
                <w:color w:val="000000"/>
                <w:sz w:val="24"/>
              </w:rPr>
              <w:t>北方稀土</w:t>
            </w:r>
          </w:p>
        </w:tc>
        <w:tc>
          <w:tcPr>
            <w:tcW w:w="1346" w:type="dxa"/>
            <w:vAlign w:val="center"/>
          </w:tcPr>
          <w:p w:rsidR="001C071E" w:rsidRDefault="00606B24">
            <w:pPr>
              <w:jc w:val="right"/>
            </w:pPr>
            <w:r>
              <w:rPr>
                <w:color w:val="000000"/>
                <w:sz w:val="24"/>
              </w:rPr>
              <w:t>502,685</w:t>
            </w:r>
          </w:p>
        </w:tc>
        <w:tc>
          <w:tcPr>
            <w:tcW w:w="1944" w:type="dxa"/>
            <w:vAlign w:val="center"/>
          </w:tcPr>
          <w:p w:rsidR="001C071E" w:rsidRDefault="00606B24">
            <w:pPr>
              <w:jc w:val="right"/>
            </w:pPr>
            <w:r>
              <w:rPr>
                <w:color w:val="000000"/>
                <w:sz w:val="24"/>
              </w:rPr>
              <w:t>9,118,705.90</w:t>
            </w:r>
          </w:p>
        </w:tc>
        <w:tc>
          <w:tcPr>
            <w:tcW w:w="1705" w:type="dxa"/>
            <w:vAlign w:val="center"/>
          </w:tcPr>
          <w:p w:rsidR="001C071E" w:rsidRDefault="00606B24">
            <w:pPr>
              <w:jc w:val="right"/>
            </w:pPr>
            <w:r>
              <w:rPr>
                <w:color w:val="000000"/>
                <w:sz w:val="24"/>
              </w:rPr>
              <w:t>0.74</w:t>
            </w:r>
          </w:p>
        </w:tc>
      </w:tr>
      <w:tr w:rsidR="001C071E">
        <w:tc>
          <w:tcPr>
            <w:tcW w:w="862" w:type="dxa"/>
            <w:vAlign w:val="center"/>
          </w:tcPr>
          <w:p w:rsidR="001C071E" w:rsidRDefault="00606B24">
            <w:pPr>
              <w:jc w:val="center"/>
            </w:pPr>
            <w:r>
              <w:rPr>
                <w:color w:val="000000"/>
                <w:sz w:val="24"/>
              </w:rPr>
              <w:t>41</w:t>
            </w:r>
          </w:p>
        </w:tc>
        <w:tc>
          <w:tcPr>
            <w:tcW w:w="1346" w:type="dxa"/>
            <w:vAlign w:val="center"/>
          </w:tcPr>
          <w:p w:rsidR="001C071E" w:rsidRDefault="00606B24">
            <w:pPr>
              <w:jc w:val="center"/>
            </w:pPr>
            <w:r>
              <w:rPr>
                <w:color w:val="000000"/>
                <w:sz w:val="24"/>
              </w:rPr>
              <w:t>600089</w:t>
            </w:r>
          </w:p>
        </w:tc>
        <w:tc>
          <w:tcPr>
            <w:tcW w:w="1795" w:type="dxa"/>
            <w:vAlign w:val="center"/>
          </w:tcPr>
          <w:p w:rsidR="001C071E" w:rsidRDefault="00606B24">
            <w:pPr>
              <w:jc w:val="center"/>
            </w:pPr>
            <w:r>
              <w:rPr>
                <w:color w:val="000000"/>
                <w:sz w:val="24"/>
              </w:rPr>
              <w:t>特变电工</w:t>
            </w:r>
          </w:p>
        </w:tc>
        <w:tc>
          <w:tcPr>
            <w:tcW w:w="1346" w:type="dxa"/>
            <w:vAlign w:val="center"/>
          </w:tcPr>
          <w:p w:rsidR="001C071E" w:rsidRDefault="00606B24">
            <w:pPr>
              <w:jc w:val="right"/>
            </w:pPr>
            <w:r>
              <w:rPr>
                <w:color w:val="000000"/>
                <w:sz w:val="24"/>
              </w:rPr>
              <w:t>595,536</w:t>
            </w:r>
          </w:p>
        </w:tc>
        <w:tc>
          <w:tcPr>
            <w:tcW w:w="1944" w:type="dxa"/>
            <w:vAlign w:val="center"/>
          </w:tcPr>
          <w:p w:rsidR="001C071E" w:rsidRDefault="00606B24">
            <w:pPr>
              <w:jc w:val="right"/>
            </w:pPr>
            <w:r>
              <w:rPr>
                <w:color w:val="000000"/>
                <w:sz w:val="24"/>
              </w:rPr>
              <w:t>8,819,888.16</w:t>
            </w:r>
          </w:p>
        </w:tc>
        <w:tc>
          <w:tcPr>
            <w:tcW w:w="1705" w:type="dxa"/>
            <w:vAlign w:val="center"/>
          </w:tcPr>
          <w:p w:rsidR="001C071E" w:rsidRDefault="00606B24">
            <w:pPr>
              <w:jc w:val="right"/>
            </w:pPr>
            <w:r>
              <w:rPr>
                <w:color w:val="000000"/>
                <w:sz w:val="24"/>
              </w:rPr>
              <w:t>0.72</w:t>
            </w:r>
          </w:p>
        </w:tc>
      </w:tr>
      <w:tr w:rsidR="001C071E">
        <w:tc>
          <w:tcPr>
            <w:tcW w:w="862" w:type="dxa"/>
            <w:vAlign w:val="center"/>
          </w:tcPr>
          <w:p w:rsidR="001C071E" w:rsidRDefault="00606B24">
            <w:pPr>
              <w:jc w:val="center"/>
            </w:pPr>
            <w:r>
              <w:rPr>
                <w:color w:val="000000"/>
                <w:sz w:val="24"/>
              </w:rPr>
              <w:t>42</w:t>
            </w:r>
          </w:p>
        </w:tc>
        <w:tc>
          <w:tcPr>
            <w:tcW w:w="1346" w:type="dxa"/>
            <w:vAlign w:val="center"/>
          </w:tcPr>
          <w:p w:rsidR="001C071E" w:rsidRDefault="00606B24">
            <w:pPr>
              <w:jc w:val="center"/>
            </w:pPr>
            <w:r>
              <w:rPr>
                <w:color w:val="000000"/>
                <w:sz w:val="24"/>
              </w:rPr>
              <w:t>600031</w:t>
            </w:r>
          </w:p>
        </w:tc>
        <w:tc>
          <w:tcPr>
            <w:tcW w:w="1795" w:type="dxa"/>
            <w:vAlign w:val="center"/>
          </w:tcPr>
          <w:p w:rsidR="001C071E" w:rsidRDefault="00606B24">
            <w:pPr>
              <w:jc w:val="center"/>
            </w:pPr>
            <w:r>
              <w:rPr>
                <w:color w:val="000000"/>
                <w:sz w:val="24"/>
              </w:rPr>
              <w:t>三一重工</w:t>
            </w:r>
          </w:p>
        </w:tc>
        <w:tc>
          <w:tcPr>
            <w:tcW w:w="1346" w:type="dxa"/>
            <w:vAlign w:val="center"/>
          </w:tcPr>
          <w:p w:rsidR="001C071E" w:rsidRDefault="00606B24">
            <w:pPr>
              <w:jc w:val="right"/>
            </w:pPr>
            <w:r>
              <w:rPr>
                <w:color w:val="000000"/>
                <w:sz w:val="24"/>
              </w:rPr>
              <w:t>875,138</w:t>
            </w:r>
          </w:p>
        </w:tc>
        <w:tc>
          <w:tcPr>
            <w:tcW w:w="1944" w:type="dxa"/>
            <w:vAlign w:val="center"/>
          </w:tcPr>
          <w:p w:rsidR="001C071E" w:rsidRDefault="00606B24">
            <w:pPr>
              <w:jc w:val="right"/>
            </w:pPr>
            <w:r>
              <w:rPr>
                <w:color w:val="000000"/>
                <w:sz w:val="24"/>
              </w:rPr>
              <w:t>8,480,087.22</w:t>
            </w:r>
          </w:p>
        </w:tc>
        <w:tc>
          <w:tcPr>
            <w:tcW w:w="1705" w:type="dxa"/>
            <w:vAlign w:val="center"/>
          </w:tcPr>
          <w:p w:rsidR="001C071E" w:rsidRDefault="00606B24">
            <w:pPr>
              <w:jc w:val="right"/>
            </w:pPr>
            <w:r>
              <w:rPr>
                <w:color w:val="000000"/>
                <w:sz w:val="24"/>
              </w:rPr>
              <w:t>0.69</w:t>
            </w:r>
          </w:p>
        </w:tc>
      </w:tr>
      <w:tr w:rsidR="001C071E">
        <w:tc>
          <w:tcPr>
            <w:tcW w:w="862" w:type="dxa"/>
            <w:vAlign w:val="center"/>
          </w:tcPr>
          <w:p w:rsidR="001C071E" w:rsidRDefault="00606B24">
            <w:pPr>
              <w:jc w:val="center"/>
            </w:pPr>
            <w:r>
              <w:rPr>
                <w:color w:val="000000"/>
                <w:sz w:val="24"/>
              </w:rPr>
              <w:t>43</w:t>
            </w:r>
          </w:p>
        </w:tc>
        <w:tc>
          <w:tcPr>
            <w:tcW w:w="1346" w:type="dxa"/>
            <w:vAlign w:val="center"/>
          </w:tcPr>
          <w:p w:rsidR="001C071E" w:rsidRDefault="00606B24">
            <w:pPr>
              <w:jc w:val="center"/>
            </w:pPr>
            <w:r>
              <w:rPr>
                <w:color w:val="000000"/>
                <w:sz w:val="24"/>
              </w:rPr>
              <w:t>600839</w:t>
            </w:r>
          </w:p>
        </w:tc>
        <w:tc>
          <w:tcPr>
            <w:tcW w:w="1795" w:type="dxa"/>
            <w:vAlign w:val="center"/>
          </w:tcPr>
          <w:p w:rsidR="001C071E" w:rsidRDefault="00606B24">
            <w:pPr>
              <w:jc w:val="center"/>
            </w:pPr>
            <w:r>
              <w:rPr>
                <w:color w:val="000000"/>
                <w:sz w:val="24"/>
              </w:rPr>
              <w:t>四川长虹</w:t>
            </w:r>
          </w:p>
        </w:tc>
        <w:tc>
          <w:tcPr>
            <w:tcW w:w="1346" w:type="dxa"/>
            <w:vAlign w:val="center"/>
          </w:tcPr>
          <w:p w:rsidR="001C071E" w:rsidRDefault="00606B24">
            <w:pPr>
              <w:jc w:val="right"/>
            </w:pPr>
            <w:r>
              <w:rPr>
                <w:color w:val="000000"/>
                <w:sz w:val="24"/>
              </w:rPr>
              <w:t>860,792</w:t>
            </w:r>
          </w:p>
        </w:tc>
        <w:tc>
          <w:tcPr>
            <w:tcW w:w="1944" w:type="dxa"/>
            <w:vAlign w:val="center"/>
          </w:tcPr>
          <w:p w:rsidR="001C071E" w:rsidRDefault="00606B24">
            <w:pPr>
              <w:jc w:val="right"/>
            </w:pPr>
            <w:r>
              <w:rPr>
                <w:color w:val="000000"/>
                <w:sz w:val="24"/>
              </w:rPr>
              <w:t>8,470,193.28</w:t>
            </w:r>
          </w:p>
        </w:tc>
        <w:tc>
          <w:tcPr>
            <w:tcW w:w="1705" w:type="dxa"/>
            <w:vAlign w:val="center"/>
          </w:tcPr>
          <w:p w:rsidR="001C071E" w:rsidRDefault="00606B24">
            <w:pPr>
              <w:jc w:val="right"/>
            </w:pPr>
            <w:r>
              <w:rPr>
                <w:color w:val="000000"/>
                <w:sz w:val="24"/>
              </w:rPr>
              <w:t>0.69</w:t>
            </w:r>
          </w:p>
        </w:tc>
      </w:tr>
      <w:tr w:rsidR="001C071E">
        <w:tc>
          <w:tcPr>
            <w:tcW w:w="862" w:type="dxa"/>
            <w:vAlign w:val="center"/>
          </w:tcPr>
          <w:p w:rsidR="001C071E" w:rsidRDefault="00606B24">
            <w:pPr>
              <w:jc w:val="center"/>
            </w:pPr>
            <w:r>
              <w:rPr>
                <w:color w:val="000000"/>
                <w:sz w:val="24"/>
              </w:rPr>
              <w:t>44</w:t>
            </w:r>
          </w:p>
        </w:tc>
        <w:tc>
          <w:tcPr>
            <w:tcW w:w="1346" w:type="dxa"/>
            <w:vAlign w:val="center"/>
          </w:tcPr>
          <w:p w:rsidR="001C071E" w:rsidRDefault="00606B24">
            <w:pPr>
              <w:jc w:val="center"/>
            </w:pPr>
            <w:r>
              <w:rPr>
                <w:color w:val="000000"/>
                <w:sz w:val="24"/>
              </w:rPr>
              <w:t>600100</w:t>
            </w:r>
          </w:p>
        </w:tc>
        <w:tc>
          <w:tcPr>
            <w:tcW w:w="1795" w:type="dxa"/>
            <w:vAlign w:val="center"/>
          </w:tcPr>
          <w:p w:rsidR="001C071E" w:rsidRDefault="00606B24">
            <w:pPr>
              <w:jc w:val="center"/>
            </w:pPr>
            <w:r>
              <w:rPr>
                <w:color w:val="000000"/>
                <w:sz w:val="24"/>
              </w:rPr>
              <w:t>同方股份</w:t>
            </w:r>
          </w:p>
        </w:tc>
        <w:tc>
          <w:tcPr>
            <w:tcW w:w="1346" w:type="dxa"/>
            <w:vAlign w:val="center"/>
          </w:tcPr>
          <w:p w:rsidR="001C071E" w:rsidRDefault="00606B24">
            <w:pPr>
              <w:jc w:val="right"/>
            </w:pPr>
            <w:r>
              <w:rPr>
                <w:color w:val="000000"/>
                <w:sz w:val="24"/>
              </w:rPr>
              <w:t>400,456</w:t>
            </w:r>
          </w:p>
        </w:tc>
        <w:tc>
          <w:tcPr>
            <w:tcW w:w="1944" w:type="dxa"/>
            <w:vAlign w:val="center"/>
          </w:tcPr>
          <w:p w:rsidR="001C071E" w:rsidRDefault="00606B24">
            <w:pPr>
              <w:jc w:val="right"/>
            </w:pPr>
            <w:r>
              <w:rPr>
                <w:color w:val="000000"/>
                <w:sz w:val="24"/>
              </w:rPr>
              <w:t>8,405,571.44</w:t>
            </w:r>
          </w:p>
        </w:tc>
        <w:tc>
          <w:tcPr>
            <w:tcW w:w="1705" w:type="dxa"/>
            <w:vAlign w:val="center"/>
          </w:tcPr>
          <w:p w:rsidR="001C071E" w:rsidRDefault="00606B24">
            <w:pPr>
              <w:jc w:val="right"/>
            </w:pPr>
            <w:r>
              <w:rPr>
                <w:color w:val="000000"/>
                <w:sz w:val="24"/>
              </w:rPr>
              <w:t>0.68</w:t>
            </w:r>
          </w:p>
        </w:tc>
      </w:tr>
      <w:tr w:rsidR="001C071E">
        <w:tc>
          <w:tcPr>
            <w:tcW w:w="862" w:type="dxa"/>
            <w:vAlign w:val="center"/>
          </w:tcPr>
          <w:p w:rsidR="001C071E" w:rsidRDefault="00606B24">
            <w:pPr>
              <w:jc w:val="center"/>
            </w:pPr>
            <w:r>
              <w:rPr>
                <w:color w:val="000000"/>
                <w:sz w:val="24"/>
              </w:rPr>
              <w:t>45</w:t>
            </w:r>
          </w:p>
        </w:tc>
        <w:tc>
          <w:tcPr>
            <w:tcW w:w="1346" w:type="dxa"/>
            <w:vAlign w:val="center"/>
          </w:tcPr>
          <w:p w:rsidR="001C071E" w:rsidRDefault="00606B24">
            <w:pPr>
              <w:jc w:val="center"/>
            </w:pPr>
            <w:r>
              <w:rPr>
                <w:color w:val="000000"/>
                <w:sz w:val="24"/>
              </w:rPr>
              <w:t>601618</w:t>
            </w:r>
          </w:p>
        </w:tc>
        <w:tc>
          <w:tcPr>
            <w:tcW w:w="1795" w:type="dxa"/>
            <w:vAlign w:val="center"/>
          </w:tcPr>
          <w:p w:rsidR="001C071E" w:rsidRDefault="00606B24">
            <w:pPr>
              <w:jc w:val="center"/>
            </w:pPr>
            <w:r>
              <w:rPr>
                <w:color w:val="000000"/>
                <w:sz w:val="24"/>
              </w:rPr>
              <w:t>中国中冶</w:t>
            </w:r>
          </w:p>
        </w:tc>
        <w:tc>
          <w:tcPr>
            <w:tcW w:w="1346" w:type="dxa"/>
            <w:vAlign w:val="center"/>
          </w:tcPr>
          <w:p w:rsidR="001C071E" w:rsidRDefault="00606B24">
            <w:pPr>
              <w:jc w:val="right"/>
            </w:pPr>
            <w:r>
              <w:rPr>
                <w:color w:val="000000"/>
                <w:sz w:val="24"/>
              </w:rPr>
              <w:t>1,123,837</w:t>
            </w:r>
          </w:p>
        </w:tc>
        <w:tc>
          <w:tcPr>
            <w:tcW w:w="1944" w:type="dxa"/>
            <w:vAlign w:val="center"/>
          </w:tcPr>
          <w:p w:rsidR="001C071E" w:rsidRDefault="00606B24">
            <w:pPr>
              <w:jc w:val="right"/>
            </w:pPr>
            <w:r>
              <w:rPr>
                <w:color w:val="000000"/>
                <w:sz w:val="24"/>
              </w:rPr>
              <w:t>8,125,341.51</w:t>
            </w:r>
          </w:p>
        </w:tc>
        <w:tc>
          <w:tcPr>
            <w:tcW w:w="1705" w:type="dxa"/>
            <w:vAlign w:val="center"/>
          </w:tcPr>
          <w:p w:rsidR="001C071E" w:rsidRDefault="00606B24">
            <w:pPr>
              <w:jc w:val="right"/>
            </w:pPr>
            <w:r>
              <w:rPr>
                <w:color w:val="000000"/>
                <w:sz w:val="24"/>
              </w:rPr>
              <w:t>0.66</w:t>
            </w:r>
          </w:p>
        </w:tc>
      </w:tr>
      <w:tr w:rsidR="001C071E">
        <w:tc>
          <w:tcPr>
            <w:tcW w:w="862" w:type="dxa"/>
            <w:vAlign w:val="center"/>
          </w:tcPr>
          <w:p w:rsidR="001C071E" w:rsidRDefault="00606B24">
            <w:pPr>
              <w:jc w:val="center"/>
            </w:pPr>
            <w:r>
              <w:rPr>
                <w:color w:val="000000"/>
                <w:sz w:val="24"/>
              </w:rPr>
              <w:t>46</w:t>
            </w:r>
          </w:p>
        </w:tc>
        <w:tc>
          <w:tcPr>
            <w:tcW w:w="1346" w:type="dxa"/>
            <w:vAlign w:val="center"/>
          </w:tcPr>
          <w:p w:rsidR="001C071E" w:rsidRDefault="00606B24">
            <w:pPr>
              <w:jc w:val="center"/>
            </w:pPr>
            <w:r>
              <w:rPr>
                <w:color w:val="000000"/>
                <w:sz w:val="24"/>
              </w:rPr>
              <w:t>600271</w:t>
            </w:r>
          </w:p>
        </w:tc>
        <w:tc>
          <w:tcPr>
            <w:tcW w:w="1795" w:type="dxa"/>
            <w:vAlign w:val="center"/>
          </w:tcPr>
          <w:p w:rsidR="001C071E" w:rsidRDefault="00606B24">
            <w:pPr>
              <w:jc w:val="center"/>
            </w:pPr>
            <w:r>
              <w:rPr>
                <w:color w:val="000000"/>
                <w:sz w:val="24"/>
              </w:rPr>
              <w:t>航天信息</w:t>
            </w:r>
          </w:p>
        </w:tc>
        <w:tc>
          <w:tcPr>
            <w:tcW w:w="1346" w:type="dxa"/>
            <w:vAlign w:val="center"/>
          </w:tcPr>
          <w:p w:rsidR="001C071E" w:rsidRDefault="00606B24">
            <w:pPr>
              <w:jc w:val="right"/>
            </w:pPr>
            <w:r>
              <w:rPr>
                <w:color w:val="000000"/>
                <w:sz w:val="24"/>
              </w:rPr>
              <w:t>125,434</w:t>
            </w:r>
          </w:p>
        </w:tc>
        <w:tc>
          <w:tcPr>
            <w:tcW w:w="1944" w:type="dxa"/>
            <w:vAlign w:val="center"/>
          </w:tcPr>
          <w:p w:rsidR="001C071E" w:rsidRDefault="00606B24">
            <w:pPr>
              <w:jc w:val="right"/>
            </w:pPr>
            <w:r>
              <w:rPr>
                <w:color w:val="000000"/>
                <w:sz w:val="24"/>
              </w:rPr>
              <w:t>8,116,834.14</w:t>
            </w:r>
          </w:p>
        </w:tc>
        <w:tc>
          <w:tcPr>
            <w:tcW w:w="1705" w:type="dxa"/>
            <w:vAlign w:val="center"/>
          </w:tcPr>
          <w:p w:rsidR="001C071E" w:rsidRDefault="00606B24">
            <w:pPr>
              <w:jc w:val="right"/>
            </w:pPr>
            <w:r>
              <w:rPr>
                <w:color w:val="000000"/>
                <w:sz w:val="24"/>
              </w:rPr>
              <w:t>0.66</w:t>
            </w:r>
          </w:p>
        </w:tc>
      </w:tr>
      <w:tr w:rsidR="001C071E">
        <w:tc>
          <w:tcPr>
            <w:tcW w:w="862" w:type="dxa"/>
            <w:vAlign w:val="center"/>
          </w:tcPr>
          <w:p w:rsidR="001C071E" w:rsidRDefault="00606B24">
            <w:pPr>
              <w:jc w:val="center"/>
            </w:pPr>
            <w:r>
              <w:rPr>
                <w:color w:val="000000"/>
                <w:sz w:val="24"/>
              </w:rPr>
              <w:t>47</w:t>
            </w:r>
          </w:p>
        </w:tc>
        <w:tc>
          <w:tcPr>
            <w:tcW w:w="1346" w:type="dxa"/>
            <w:vAlign w:val="center"/>
          </w:tcPr>
          <w:p w:rsidR="001C071E" w:rsidRDefault="00606B24">
            <w:pPr>
              <w:jc w:val="center"/>
            </w:pPr>
            <w:r>
              <w:rPr>
                <w:color w:val="000000"/>
                <w:sz w:val="24"/>
              </w:rPr>
              <w:t>601018</w:t>
            </w:r>
          </w:p>
        </w:tc>
        <w:tc>
          <w:tcPr>
            <w:tcW w:w="1795" w:type="dxa"/>
            <w:vAlign w:val="center"/>
          </w:tcPr>
          <w:p w:rsidR="001C071E" w:rsidRDefault="00606B24">
            <w:pPr>
              <w:jc w:val="center"/>
            </w:pPr>
            <w:r>
              <w:rPr>
                <w:color w:val="000000"/>
                <w:sz w:val="24"/>
              </w:rPr>
              <w:t>宁波港</w:t>
            </w:r>
          </w:p>
        </w:tc>
        <w:tc>
          <w:tcPr>
            <w:tcW w:w="1346" w:type="dxa"/>
            <w:vAlign w:val="center"/>
          </w:tcPr>
          <w:p w:rsidR="001C071E" w:rsidRDefault="00606B24">
            <w:pPr>
              <w:jc w:val="right"/>
            </w:pPr>
            <w:r>
              <w:rPr>
                <w:color w:val="000000"/>
                <w:sz w:val="24"/>
              </w:rPr>
              <w:t>879,592</w:t>
            </w:r>
          </w:p>
        </w:tc>
        <w:tc>
          <w:tcPr>
            <w:tcW w:w="1944" w:type="dxa"/>
            <w:vAlign w:val="center"/>
          </w:tcPr>
          <w:p w:rsidR="001C071E" w:rsidRDefault="00606B24">
            <w:pPr>
              <w:jc w:val="right"/>
            </w:pPr>
            <w:r>
              <w:rPr>
                <w:color w:val="000000"/>
                <w:sz w:val="24"/>
              </w:rPr>
              <w:t>7,775,593.28</w:t>
            </w:r>
          </w:p>
        </w:tc>
        <w:tc>
          <w:tcPr>
            <w:tcW w:w="1705" w:type="dxa"/>
            <w:vAlign w:val="center"/>
          </w:tcPr>
          <w:p w:rsidR="001C071E" w:rsidRDefault="00606B24">
            <w:pPr>
              <w:jc w:val="right"/>
            </w:pPr>
            <w:r>
              <w:rPr>
                <w:color w:val="000000"/>
                <w:sz w:val="24"/>
              </w:rPr>
              <w:t>0.63</w:t>
            </w:r>
          </w:p>
        </w:tc>
      </w:tr>
      <w:tr w:rsidR="001C071E">
        <w:tc>
          <w:tcPr>
            <w:tcW w:w="862" w:type="dxa"/>
            <w:vAlign w:val="center"/>
          </w:tcPr>
          <w:p w:rsidR="001C071E" w:rsidRDefault="00606B24">
            <w:pPr>
              <w:jc w:val="center"/>
            </w:pPr>
            <w:r>
              <w:rPr>
                <w:color w:val="000000"/>
                <w:sz w:val="24"/>
              </w:rPr>
              <w:t>48</w:t>
            </w:r>
          </w:p>
        </w:tc>
        <w:tc>
          <w:tcPr>
            <w:tcW w:w="1346" w:type="dxa"/>
            <w:vAlign w:val="center"/>
          </w:tcPr>
          <w:p w:rsidR="001C071E" w:rsidRDefault="00606B24">
            <w:pPr>
              <w:jc w:val="center"/>
            </w:pPr>
            <w:r>
              <w:rPr>
                <w:color w:val="000000"/>
                <w:sz w:val="24"/>
              </w:rPr>
              <w:t>600196</w:t>
            </w:r>
          </w:p>
        </w:tc>
        <w:tc>
          <w:tcPr>
            <w:tcW w:w="1795" w:type="dxa"/>
            <w:vAlign w:val="center"/>
          </w:tcPr>
          <w:p w:rsidR="001C071E" w:rsidRDefault="00606B24">
            <w:pPr>
              <w:jc w:val="center"/>
            </w:pPr>
            <w:r>
              <w:rPr>
                <w:color w:val="000000"/>
                <w:sz w:val="24"/>
              </w:rPr>
              <w:t>复星医药</w:t>
            </w:r>
          </w:p>
        </w:tc>
        <w:tc>
          <w:tcPr>
            <w:tcW w:w="1346" w:type="dxa"/>
            <w:vAlign w:val="center"/>
          </w:tcPr>
          <w:p w:rsidR="001C071E" w:rsidRDefault="00606B24">
            <w:pPr>
              <w:jc w:val="right"/>
            </w:pPr>
            <w:r>
              <w:rPr>
                <w:color w:val="000000"/>
                <w:sz w:val="24"/>
              </w:rPr>
              <w:t>264,063</w:t>
            </w:r>
          </w:p>
        </w:tc>
        <w:tc>
          <w:tcPr>
            <w:tcW w:w="1944" w:type="dxa"/>
            <w:vAlign w:val="center"/>
          </w:tcPr>
          <w:p w:rsidR="001C071E" w:rsidRDefault="00606B24">
            <w:pPr>
              <w:jc w:val="right"/>
            </w:pPr>
            <w:r>
              <w:rPr>
                <w:color w:val="000000"/>
                <w:sz w:val="24"/>
              </w:rPr>
              <w:t>7,641,983.22</w:t>
            </w:r>
          </w:p>
        </w:tc>
        <w:tc>
          <w:tcPr>
            <w:tcW w:w="1705" w:type="dxa"/>
            <w:vAlign w:val="center"/>
          </w:tcPr>
          <w:p w:rsidR="001C071E" w:rsidRDefault="00606B24">
            <w:pPr>
              <w:jc w:val="right"/>
            </w:pPr>
            <w:r>
              <w:rPr>
                <w:color w:val="000000"/>
                <w:sz w:val="24"/>
              </w:rPr>
              <w:t>0.62</w:t>
            </w:r>
          </w:p>
        </w:tc>
      </w:tr>
      <w:tr w:rsidR="001C071E">
        <w:tc>
          <w:tcPr>
            <w:tcW w:w="862" w:type="dxa"/>
            <w:vAlign w:val="center"/>
          </w:tcPr>
          <w:p w:rsidR="001C071E" w:rsidRDefault="00606B24">
            <w:pPr>
              <w:jc w:val="center"/>
            </w:pPr>
            <w:r>
              <w:rPr>
                <w:color w:val="000000"/>
                <w:sz w:val="24"/>
              </w:rPr>
              <w:t>49</w:t>
            </w:r>
          </w:p>
        </w:tc>
        <w:tc>
          <w:tcPr>
            <w:tcW w:w="1346" w:type="dxa"/>
            <w:vAlign w:val="center"/>
          </w:tcPr>
          <w:p w:rsidR="001C071E" w:rsidRDefault="00606B24">
            <w:pPr>
              <w:jc w:val="center"/>
            </w:pPr>
            <w:r>
              <w:rPr>
                <w:color w:val="000000"/>
                <w:sz w:val="24"/>
              </w:rPr>
              <w:t>600535</w:t>
            </w:r>
          </w:p>
        </w:tc>
        <w:tc>
          <w:tcPr>
            <w:tcW w:w="1795" w:type="dxa"/>
            <w:vAlign w:val="center"/>
          </w:tcPr>
          <w:p w:rsidR="001C071E" w:rsidRDefault="00606B24">
            <w:pPr>
              <w:jc w:val="center"/>
            </w:pPr>
            <w:r>
              <w:rPr>
                <w:color w:val="000000"/>
                <w:sz w:val="24"/>
              </w:rPr>
              <w:t>天士力</w:t>
            </w:r>
          </w:p>
        </w:tc>
        <w:tc>
          <w:tcPr>
            <w:tcW w:w="1346" w:type="dxa"/>
            <w:vAlign w:val="center"/>
          </w:tcPr>
          <w:p w:rsidR="001C071E" w:rsidRDefault="00606B24">
            <w:pPr>
              <w:jc w:val="right"/>
            </w:pPr>
            <w:r>
              <w:rPr>
                <w:color w:val="000000"/>
                <w:sz w:val="24"/>
              </w:rPr>
              <w:t>153,506</w:t>
            </w:r>
          </w:p>
        </w:tc>
        <w:tc>
          <w:tcPr>
            <w:tcW w:w="1944" w:type="dxa"/>
            <w:vAlign w:val="center"/>
          </w:tcPr>
          <w:p w:rsidR="001C071E" w:rsidRDefault="00606B24">
            <w:pPr>
              <w:jc w:val="right"/>
            </w:pPr>
            <w:r>
              <w:rPr>
                <w:color w:val="000000"/>
                <w:sz w:val="24"/>
              </w:rPr>
              <w:t>7,638,458.56</w:t>
            </w:r>
          </w:p>
        </w:tc>
        <w:tc>
          <w:tcPr>
            <w:tcW w:w="1705" w:type="dxa"/>
            <w:vAlign w:val="center"/>
          </w:tcPr>
          <w:p w:rsidR="001C071E" w:rsidRDefault="00606B24">
            <w:pPr>
              <w:jc w:val="right"/>
            </w:pPr>
            <w:r>
              <w:rPr>
                <w:color w:val="000000"/>
                <w:sz w:val="24"/>
              </w:rPr>
              <w:t>0.62</w:t>
            </w:r>
          </w:p>
        </w:tc>
      </w:tr>
      <w:tr w:rsidR="001C071E">
        <w:tc>
          <w:tcPr>
            <w:tcW w:w="862" w:type="dxa"/>
            <w:vAlign w:val="center"/>
          </w:tcPr>
          <w:p w:rsidR="001C071E" w:rsidRDefault="00606B24">
            <w:pPr>
              <w:jc w:val="center"/>
            </w:pPr>
            <w:r>
              <w:rPr>
                <w:color w:val="000000"/>
                <w:sz w:val="24"/>
              </w:rPr>
              <w:t>50</w:t>
            </w:r>
          </w:p>
        </w:tc>
        <w:tc>
          <w:tcPr>
            <w:tcW w:w="1346" w:type="dxa"/>
            <w:vAlign w:val="center"/>
          </w:tcPr>
          <w:p w:rsidR="001C071E" w:rsidRDefault="00606B24">
            <w:pPr>
              <w:jc w:val="center"/>
            </w:pPr>
            <w:r>
              <w:rPr>
                <w:color w:val="000000"/>
                <w:sz w:val="24"/>
              </w:rPr>
              <w:t>600118</w:t>
            </w:r>
          </w:p>
        </w:tc>
        <w:tc>
          <w:tcPr>
            <w:tcW w:w="1795" w:type="dxa"/>
            <w:vAlign w:val="center"/>
          </w:tcPr>
          <w:p w:rsidR="001C071E" w:rsidRDefault="00606B24">
            <w:pPr>
              <w:jc w:val="center"/>
            </w:pPr>
            <w:r>
              <w:rPr>
                <w:color w:val="000000"/>
                <w:sz w:val="24"/>
              </w:rPr>
              <w:t>中国卫星</w:t>
            </w:r>
          </w:p>
        </w:tc>
        <w:tc>
          <w:tcPr>
            <w:tcW w:w="1346" w:type="dxa"/>
            <w:vAlign w:val="center"/>
          </w:tcPr>
          <w:p w:rsidR="001C071E" w:rsidRDefault="00606B24">
            <w:pPr>
              <w:jc w:val="right"/>
            </w:pPr>
            <w:r>
              <w:rPr>
                <w:color w:val="000000"/>
                <w:sz w:val="24"/>
              </w:rPr>
              <w:t>133,846</w:t>
            </w:r>
          </w:p>
        </w:tc>
        <w:tc>
          <w:tcPr>
            <w:tcW w:w="1944" w:type="dxa"/>
            <w:vAlign w:val="center"/>
          </w:tcPr>
          <w:p w:rsidR="001C071E" w:rsidRDefault="00606B24">
            <w:pPr>
              <w:jc w:val="right"/>
            </w:pPr>
            <w:r>
              <w:rPr>
                <w:color w:val="000000"/>
                <w:sz w:val="24"/>
              </w:rPr>
              <w:t>7,623,868.16</w:t>
            </w:r>
          </w:p>
        </w:tc>
        <w:tc>
          <w:tcPr>
            <w:tcW w:w="1705" w:type="dxa"/>
            <w:vAlign w:val="center"/>
          </w:tcPr>
          <w:p w:rsidR="001C071E" w:rsidRDefault="00606B24">
            <w:pPr>
              <w:jc w:val="right"/>
            </w:pPr>
            <w:r>
              <w:rPr>
                <w:color w:val="000000"/>
                <w:sz w:val="24"/>
              </w:rPr>
              <w:t>0.62</w:t>
            </w:r>
          </w:p>
        </w:tc>
      </w:tr>
      <w:tr w:rsidR="001C071E">
        <w:tc>
          <w:tcPr>
            <w:tcW w:w="862" w:type="dxa"/>
            <w:vAlign w:val="center"/>
          </w:tcPr>
          <w:p w:rsidR="001C071E" w:rsidRDefault="00606B24">
            <w:pPr>
              <w:jc w:val="center"/>
            </w:pPr>
            <w:r>
              <w:rPr>
                <w:color w:val="000000"/>
                <w:sz w:val="24"/>
              </w:rPr>
              <w:t>51</w:t>
            </w:r>
          </w:p>
        </w:tc>
        <w:tc>
          <w:tcPr>
            <w:tcW w:w="1346" w:type="dxa"/>
            <w:vAlign w:val="center"/>
          </w:tcPr>
          <w:p w:rsidR="001C071E" w:rsidRDefault="00606B24">
            <w:pPr>
              <w:jc w:val="center"/>
            </w:pPr>
            <w:r>
              <w:rPr>
                <w:color w:val="000000"/>
                <w:sz w:val="24"/>
              </w:rPr>
              <w:t>600256</w:t>
            </w:r>
          </w:p>
        </w:tc>
        <w:tc>
          <w:tcPr>
            <w:tcW w:w="1795" w:type="dxa"/>
            <w:vAlign w:val="center"/>
          </w:tcPr>
          <w:p w:rsidR="001C071E" w:rsidRDefault="00606B24">
            <w:pPr>
              <w:jc w:val="center"/>
            </w:pPr>
            <w:r>
              <w:rPr>
                <w:color w:val="000000"/>
                <w:sz w:val="24"/>
              </w:rPr>
              <w:t>广汇能源</w:t>
            </w:r>
          </w:p>
        </w:tc>
        <w:tc>
          <w:tcPr>
            <w:tcW w:w="1346" w:type="dxa"/>
            <w:vAlign w:val="center"/>
          </w:tcPr>
          <w:p w:rsidR="001C071E" w:rsidRDefault="00606B24">
            <w:pPr>
              <w:jc w:val="right"/>
            </w:pPr>
            <w:r>
              <w:rPr>
                <w:color w:val="000000"/>
                <w:sz w:val="24"/>
              </w:rPr>
              <w:t>719,471</w:t>
            </w:r>
          </w:p>
        </w:tc>
        <w:tc>
          <w:tcPr>
            <w:tcW w:w="1944" w:type="dxa"/>
            <w:vAlign w:val="center"/>
          </w:tcPr>
          <w:p w:rsidR="001C071E" w:rsidRDefault="00606B24">
            <w:pPr>
              <w:jc w:val="right"/>
            </w:pPr>
            <w:r>
              <w:rPr>
                <w:color w:val="000000"/>
                <w:sz w:val="24"/>
              </w:rPr>
              <w:t>7,482,498.40</w:t>
            </w:r>
          </w:p>
        </w:tc>
        <w:tc>
          <w:tcPr>
            <w:tcW w:w="1705" w:type="dxa"/>
            <w:vAlign w:val="center"/>
          </w:tcPr>
          <w:p w:rsidR="001C071E" w:rsidRDefault="00606B24">
            <w:pPr>
              <w:jc w:val="right"/>
            </w:pPr>
            <w:r>
              <w:rPr>
                <w:color w:val="000000"/>
                <w:sz w:val="24"/>
              </w:rPr>
              <w:t>0.61</w:t>
            </w:r>
          </w:p>
        </w:tc>
      </w:tr>
      <w:tr w:rsidR="001C071E">
        <w:tc>
          <w:tcPr>
            <w:tcW w:w="862" w:type="dxa"/>
            <w:vAlign w:val="center"/>
          </w:tcPr>
          <w:p w:rsidR="001C071E" w:rsidRDefault="00606B24">
            <w:pPr>
              <w:jc w:val="center"/>
            </w:pPr>
            <w:r>
              <w:rPr>
                <w:color w:val="000000"/>
                <w:sz w:val="24"/>
              </w:rPr>
              <w:t>52</w:t>
            </w:r>
          </w:p>
        </w:tc>
        <w:tc>
          <w:tcPr>
            <w:tcW w:w="1346" w:type="dxa"/>
            <w:vAlign w:val="center"/>
          </w:tcPr>
          <w:p w:rsidR="001C071E" w:rsidRDefault="00606B24">
            <w:pPr>
              <w:jc w:val="center"/>
            </w:pPr>
            <w:r>
              <w:rPr>
                <w:color w:val="000000"/>
                <w:sz w:val="24"/>
              </w:rPr>
              <w:t>600068</w:t>
            </w:r>
          </w:p>
        </w:tc>
        <w:tc>
          <w:tcPr>
            <w:tcW w:w="1795" w:type="dxa"/>
            <w:vAlign w:val="center"/>
          </w:tcPr>
          <w:p w:rsidR="001C071E" w:rsidRDefault="00606B24">
            <w:pPr>
              <w:jc w:val="center"/>
            </w:pPr>
            <w:r>
              <w:rPr>
                <w:color w:val="000000"/>
                <w:sz w:val="24"/>
              </w:rPr>
              <w:t>葛洲坝</w:t>
            </w:r>
          </w:p>
        </w:tc>
        <w:tc>
          <w:tcPr>
            <w:tcW w:w="1346" w:type="dxa"/>
            <w:vAlign w:val="center"/>
          </w:tcPr>
          <w:p w:rsidR="001C071E" w:rsidRDefault="00606B24">
            <w:pPr>
              <w:jc w:val="right"/>
            </w:pPr>
            <w:r>
              <w:rPr>
                <w:color w:val="000000"/>
                <w:sz w:val="24"/>
              </w:rPr>
              <w:t>637,900</w:t>
            </w:r>
          </w:p>
        </w:tc>
        <w:tc>
          <w:tcPr>
            <w:tcW w:w="1944" w:type="dxa"/>
            <w:vAlign w:val="center"/>
          </w:tcPr>
          <w:p w:rsidR="001C071E" w:rsidRDefault="00606B24">
            <w:pPr>
              <w:jc w:val="right"/>
            </w:pPr>
            <w:r>
              <w:rPr>
                <w:color w:val="000000"/>
                <w:sz w:val="24"/>
              </w:rPr>
              <w:t>7,457,051.00</w:t>
            </w:r>
          </w:p>
        </w:tc>
        <w:tc>
          <w:tcPr>
            <w:tcW w:w="1705" w:type="dxa"/>
            <w:vAlign w:val="center"/>
          </w:tcPr>
          <w:p w:rsidR="001C071E" w:rsidRDefault="00606B24">
            <w:pPr>
              <w:jc w:val="right"/>
            </w:pPr>
            <w:r>
              <w:rPr>
                <w:color w:val="000000"/>
                <w:sz w:val="24"/>
              </w:rPr>
              <w:t>0.61</w:t>
            </w:r>
          </w:p>
        </w:tc>
      </w:tr>
      <w:tr w:rsidR="001C071E">
        <w:tc>
          <w:tcPr>
            <w:tcW w:w="862" w:type="dxa"/>
            <w:vAlign w:val="center"/>
          </w:tcPr>
          <w:p w:rsidR="001C071E" w:rsidRDefault="00606B24">
            <w:pPr>
              <w:jc w:val="center"/>
            </w:pPr>
            <w:r>
              <w:rPr>
                <w:color w:val="000000"/>
                <w:sz w:val="24"/>
              </w:rPr>
              <w:t>53</w:t>
            </w:r>
          </w:p>
        </w:tc>
        <w:tc>
          <w:tcPr>
            <w:tcW w:w="1346" w:type="dxa"/>
            <w:vAlign w:val="center"/>
          </w:tcPr>
          <w:p w:rsidR="001C071E" w:rsidRDefault="00606B24">
            <w:pPr>
              <w:jc w:val="center"/>
            </w:pPr>
            <w:r>
              <w:rPr>
                <w:color w:val="000000"/>
                <w:sz w:val="24"/>
              </w:rPr>
              <w:t>601099</w:t>
            </w:r>
          </w:p>
        </w:tc>
        <w:tc>
          <w:tcPr>
            <w:tcW w:w="1795" w:type="dxa"/>
            <w:vAlign w:val="center"/>
          </w:tcPr>
          <w:p w:rsidR="001C071E" w:rsidRDefault="00606B24">
            <w:pPr>
              <w:jc w:val="center"/>
            </w:pPr>
            <w:r>
              <w:rPr>
                <w:color w:val="000000"/>
                <w:sz w:val="24"/>
              </w:rPr>
              <w:t>太平洋</w:t>
            </w:r>
          </w:p>
        </w:tc>
        <w:tc>
          <w:tcPr>
            <w:tcW w:w="1346" w:type="dxa"/>
            <w:vAlign w:val="center"/>
          </w:tcPr>
          <w:p w:rsidR="001C071E" w:rsidRDefault="00606B24">
            <w:pPr>
              <w:jc w:val="right"/>
            </w:pPr>
            <w:r>
              <w:rPr>
                <w:color w:val="000000"/>
                <w:sz w:val="24"/>
              </w:rPr>
              <w:t>576,000</w:t>
            </w:r>
          </w:p>
        </w:tc>
        <w:tc>
          <w:tcPr>
            <w:tcW w:w="1944" w:type="dxa"/>
            <w:vAlign w:val="center"/>
          </w:tcPr>
          <w:p w:rsidR="001C071E" w:rsidRDefault="00606B24">
            <w:pPr>
              <w:jc w:val="right"/>
            </w:pPr>
            <w:r>
              <w:rPr>
                <w:color w:val="000000"/>
                <w:sz w:val="24"/>
              </w:rPr>
              <w:t>7,441,920.00</w:t>
            </w:r>
          </w:p>
        </w:tc>
        <w:tc>
          <w:tcPr>
            <w:tcW w:w="1705" w:type="dxa"/>
            <w:vAlign w:val="center"/>
          </w:tcPr>
          <w:p w:rsidR="001C071E" w:rsidRDefault="00606B24">
            <w:pPr>
              <w:jc w:val="right"/>
            </w:pPr>
            <w:r>
              <w:rPr>
                <w:color w:val="000000"/>
                <w:sz w:val="24"/>
              </w:rPr>
              <w:t>0.61</w:t>
            </w:r>
          </w:p>
        </w:tc>
      </w:tr>
      <w:tr w:rsidR="001C071E">
        <w:tc>
          <w:tcPr>
            <w:tcW w:w="862" w:type="dxa"/>
            <w:vAlign w:val="center"/>
          </w:tcPr>
          <w:p w:rsidR="001C071E" w:rsidRDefault="00606B24">
            <w:pPr>
              <w:jc w:val="center"/>
            </w:pPr>
            <w:r>
              <w:rPr>
                <w:color w:val="000000"/>
                <w:sz w:val="24"/>
              </w:rPr>
              <w:t>54</w:t>
            </w:r>
          </w:p>
        </w:tc>
        <w:tc>
          <w:tcPr>
            <w:tcW w:w="1346" w:type="dxa"/>
            <w:vAlign w:val="center"/>
          </w:tcPr>
          <w:p w:rsidR="001C071E" w:rsidRDefault="00606B24">
            <w:pPr>
              <w:jc w:val="center"/>
            </w:pPr>
            <w:r>
              <w:rPr>
                <w:color w:val="000000"/>
                <w:sz w:val="24"/>
              </w:rPr>
              <w:t>600352</w:t>
            </w:r>
          </w:p>
        </w:tc>
        <w:tc>
          <w:tcPr>
            <w:tcW w:w="1795" w:type="dxa"/>
            <w:vAlign w:val="center"/>
          </w:tcPr>
          <w:p w:rsidR="001C071E" w:rsidRDefault="00606B24">
            <w:pPr>
              <w:jc w:val="center"/>
            </w:pPr>
            <w:r>
              <w:rPr>
                <w:color w:val="000000"/>
                <w:sz w:val="24"/>
              </w:rPr>
              <w:t>浙江龙盛</w:t>
            </w:r>
          </w:p>
        </w:tc>
        <w:tc>
          <w:tcPr>
            <w:tcW w:w="1346" w:type="dxa"/>
            <w:vAlign w:val="center"/>
          </w:tcPr>
          <w:p w:rsidR="001C071E" w:rsidRDefault="00606B24">
            <w:pPr>
              <w:jc w:val="right"/>
            </w:pPr>
            <w:r>
              <w:rPr>
                <w:color w:val="000000"/>
                <w:sz w:val="24"/>
              </w:rPr>
              <w:t>524,836</w:t>
            </w:r>
          </w:p>
        </w:tc>
        <w:tc>
          <w:tcPr>
            <w:tcW w:w="1944" w:type="dxa"/>
            <w:vAlign w:val="center"/>
          </w:tcPr>
          <w:p w:rsidR="001C071E" w:rsidRDefault="00606B24">
            <w:pPr>
              <w:jc w:val="right"/>
            </w:pPr>
            <w:r>
              <w:rPr>
                <w:color w:val="000000"/>
                <w:sz w:val="24"/>
              </w:rPr>
              <w:t>7,436,926.12</w:t>
            </w:r>
          </w:p>
        </w:tc>
        <w:tc>
          <w:tcPr>
            <w:tcW w:w="1705" w:type="dxa"/>
            <w:vAlign w:val="center"/>
          </w:tcPr>
          <w:p w:rsidR="001C071E" w:rsidRDefault="00606B24">
            <w:pPr>
              <w:jc w:val="right"/>
            </w:pPr>
            <w:r>
              <w:rPr>
                <w:color w:val="000000"/>
                <w:sz w:val="24"/>
              </w:rPr>
              <w:t>0.61</w:t>
            </w:r>
          </w:p>
        </w:tc>
      </w:tr>
      <w:tr w:rsidR="001C071E">
        <w:tc>
          <w:tcPr>
            <w:tcW w:w="862" w:type="dxa"/>
            <w:vAlign w:val="center"/>
          </w:tcPr>
          <w:p w:rsidR="001C071E" w:rsidRDefault="00606B24">
            <w:pPr>
              <w:jc w:val="center"/>
            </w:pPr>
            <w:r>
              <w:rPr>
                <w:color w:val="000000"/>
                <w:sz w:val="24"/>
              </w:rPr>
              <w:t>55</w:t>
            </w:r>
          </w:p>
        </w:tc>
        <w:tc>
          <w:tcPr>
            <w:tcW w:w="1346" w:type="dxa"/>
            <w:vAlign w:val="center"/>
          </w:tcPr>
          <w:p w:rsidR="001C071E" w:rsidRDefault="00606B24">
            <w:pPr>
              <w:jc w:val="center"/>
            </w:pPr>
            <w:r>
              <w:rPr>
                <w:color w:val="000000"/>
                <w:sz w:val="24"/>
              </w:rPr>
              <w:t>600406</w:t>
            </w:r>
          </w:p>
        </w:tc>
        <w:tc>
          <w:tcPr>
            <w:tcW w:w="1795" w:type="dxa"/>
            <w:vAlign w:val="center"/>
          </w:tcPr>
          <w:p w:rsidR="001C071E" w:rsidRDefault="00606B24">
            <w:pPr>
              <w:jc w:val="center"/>
            </w:pPr>
            <w:r>
              <w:rPr>
                <w:color w:val="000000"/>
                <w:sz w:val="24"/>
              </w:rPr>
              <w:t>国电南瑞</w:t>
            </w:r>
          </w:p>
        </w:tc>
        <w:tc>
          <w:tcPr>
            <w:tcW w:w="1346" w:type="dxa"/>
            <w:vAlign w:val="center"/>
          </w:tcPr>
          <w:p w:rsidR="001C071E" w:rsidRDefault="00606B24">
            <w:pPr>
              <w:jc w:val="right"/>
            </w:pPr>
            <w:r>
              <w:rPr>
                <w:color w:val="000000"/>
                <w:sz w:val="24"/>
              </w:rPr>
              <w:t>338,024</w:t>
            </w:r>
          </w:p>
        </w:tc>
        <w:tc>
          <w:tcPr>
            <w:tcW w:w="1944" w:type="dxa"/>
            <w:vAlign w:val="center"/>
          </w:tcPr>
          <w:p w:rsidR="001C071E" w:rsidRDefault="00606B24">
            <w:pPr>
              <w:jc w:val="right"/>
            </w:pPr>
            <w:r>
              <w:rPr>
                <w:color w:val="000000"/>
                <w:sz w:val="24"/>
              </w:rPr>
              <w:t>6,993,716.56</w:t>
            </w:r>
          </w:p>
        </w:tc>
        <w:tc>
          <w:tcPr>
            <w:tcW w:w="1705" w:type="dxa"/>
            <w:vAlign w:val="center"/>
          </w:tcPr>
          <w:p w:rsidR="001C071E" w:rsidRDefault="00606B24">
            <w:pPr>
              <w:jc w:val="right"/>
            </w:pPr>
            <w:r>
              <w:rPr>
                <w:color w:val="000000"/>
                <w:sz w:val="24"/>
              </w:rPr>
              <w:t>0.57</w:t>
            </w:r>
          </w:p>
        </w:tc>
      </w:tr>
      <w:tr w:rsidR="001C071E">
        <w:tc>
          <w:tcPr>
            <w:tcW w:w="862" w:type="dxa"/>
            <w:vAlign w:val="center"/>
          </w:tcPr>
          <w:p w:rsidR="001C071E" w:rsidRDefault="00606B24">
            <w:pPr>
              <w:jc w:val="center"/>
            </w:pPr>
            <w:r>
              <w:rPr>
                <w:color w:val="000000"/>
                <w:sz w:val="24"/>
              </w:rPr>
              <w:t>56</w:t>
            </w:r>
          </w:p>
        </w:tc>
        <w:tc>
          <w:tcPr>
            <w:tcW w:w="1346" w:type="dxa"/>
            <w:vAlign w:val="center"/>
          </w:tcPr>
          <w:p w:rsidR="001C071E" w:rsidRDefault="00606B24">
            <w:pPr>
              <w:jc w:val="center"/>
            </w:pPr>
            <w:r>
              <w:rPr>
                <w:color w:val="000000"/>
                <w:sz w:val="24"/>
              </w:rPr>
              <w:t>600583</w:t>
            </w:r>
          </w:p>
        </w:tc>
        <w:tc>
          <w:tcPr>
            <w:tcW w:w="1795" w:type="dxa"/>
            <w:vAlign w:val="center"/>
          </w:tcPr>
          <w:p w:rsidR="001C071E" w:rsidRDefault="00606B24">
            <w:pPr>
              <w:jc w:val="center"/>
            </w:pPr>
            <w:r>
              <w:rPr>
                <w:color w:val="000000"/>
                <w:sz w:val="24"/>
              </w:rPr>
              <w:t>海油工程</w:t>
            </w:r>
          </w:p>
        </w:tc>
        <w:tc>
          <w:tcPr>
            <w:tcW w:w="1346" w:type="dxa"/>
            <w:vAlign w:val="center"/>
          </w:tcPr>
          <w:p w:rsidR="001C071E" w:rsidRDefault="00606B24">
            <w:pPr>
              <w:jc w:val="right"/>
            </w:pPr>
            <w:r>
              <w:rPr>
                <w:color w:val="000000"/>
                <w:sz w:val="24"/>
              </w:rPr>
              <w:t>415,029</w:t>
            </w:r>
          </w:p>
        </w:tc>
        <w:tc>
          <w:tcPr>
            <w:tcW w:w="1944" w:type="dxa"/>
            <w:vAlign w:val="center"/>
          </w:tcPr>
          <w:p w:rsidR="001C071E" w:rsidRDefault="00606B24">
            <w:pPr>
              <w:jc w:val="right"/>
            </w:pPr>
            <w:r>
              <w:rPr>
                <w:color w:val="000000"/>
                <w:sz w:val="24"/>
              </w:rPr>
              <w:t>6,914,383.14</w:t>
            </w:r>
          </w:p>
        </w:tc>
        <w:tc>
          <w:tcPr>
            <w:tcW w:w="1705" w:type="dxa"/>
            <w:vAlign w:val="center"/>
          </w:tcPr>
          <w:p w:rsidR="001C071E" w:rsidRDefault="00606B24">
            <w:pPr>
              <w:jc w:val="right"/>
            </w:pPr>
            <w:r>
              <w:rPr>
                <w:color w:val="000000"/>
                <w:sz w:val="24"/>
              </w:rPr>
              <w:t>0.56</w:t>
            </w:r>
          </w:p>
        </w:tc>
      </w:tr>
      <w:tr w:rsidR="001C071E">
        <w:tc>
          <w:tcPr>
            <w:tcW w:w="862" w:type="dxa"/>
            <w:vAlign w:val="center"/>
          </w:tcPr>
          <w:p w:rsidR="001C071E" w:rsidRDefault="00606B24">
            <w:pPr>
              <w:jc w:val="center"/>
            </w:pPr>
            <w:r>
              <w:rPr>
                <w:color w:val="000000"/>
                <w:sz w:val="24"/>
              </w:rPr>
              <w:t>57</w:t>
            </w:r>
          </w:p>
        </w:tc>
        <w:tc>
          <w:tcPr>
            <w:tcW w:w="1346" w:type="dxa"/>
            <w:vAlign w:val="center"/>
          </w:tcPr>
          <w:p w:rsidR="001C071E" w:rsidRDefault="00606B24">
            <w:pPr>
              <w:jc w:val="center"/>
            </w:pPr>
            <w:r>
              <w:rPr>
                <w:color w:val="000000"/>
                <w:sz w:val="24"/>
              </w:rPr>
              <w:t>600739</w:t>
            </w:r>
          </w:p>
        </w:tc>
        <w:tc>
          <w:tcPr>
            <w:tcW w:w="1795" w:type="dxa"/>
            <w:vAlign w:val="center"/>
          </w:tcPr>
          <w:p w:rsidR="001C071E" w:rsidRDefault="00606B24">
            <w:pPr>
              <w:jc w:val="center"/>
            </w:pPr>
            <w:r>
              <w:rPr>
                <w:color w:val="000000"/>
                <w:sz w:val="24"/>
              </w:rPr>
              <w:t>辽宁成大</w:t>
            </w:r>
          </w:p>
        </w:tc>
        <w:tc>
          <w:tcPr>
            <w:tcW w:w="1346" w:type="dxa"/>
            <w:vAlign w:val="center"/>
          </w:tcPr>
          <w:p w:rsidR="001C071E" w:rsidRDefault="00606B24">
            <w:pPr>
              <w:jc w:val="right"/>
            </w:pPr>
            <w:r>
              <w:rPr>
                <w:color w:val="000000"/>
                <w:sz w:val="24"/>
              </w:rPr>
              <w:t>282,205</w:t>
            </w:r>
          </w:p>
        </w:tc>
        <w:tc>
          <w:tcPr>
            <w:tcW w:w="1944" w:type="dxa"/>
            <w:vAlign w:val="center"/>
          </w:tcPr>
          <w:p w:rsidR="001C071E" w:rsidRDefault="00606B24">
            <w:pPr>
              <w:jc w:val="right"/>
            </w:pPr>
            <w:r>
              <w:rPr>
                <w:color w:val="000000"/>
                <w:sz w:val="24"/>
              </w:rPr>
              <w:t>6,899,912.25</w:t>
            </w:r>
          </w:p>
        </w:tc>
        <w:tc>
          <w:tcPr>
            <w:tcW w:w="1705" w:type="dxa"/>
            <w:vAlign w:val="center"/>
          </w:tcPr>
          <w:p w:rsidR="001C071E" w:rsidRDefault="00606B24">
            <w:pPr>
              <w:jc w:val="right"/>
            </w:pPr>
            <w:r>
              <w:rPr>
                <w:color w:val="000000"/>
                <w:sz w:val="24"/>
              </w:rPr>
              <w:t>0.56</w:t>
            </w:r>
          </w:p>
        </w:tc>
      </w:tr>
      <w:tr w:rsidR="001C071E">
        <w:tc>
          <w:tcPr>
            <w:tcW w:w="862" w:type="dxa"/>
            <w:vAlign w:val="center"/>
          </w:tcPr>
          <w:p w:rsidR="001C071E" w:rsidRDefault="00606B24">
            <w:pPr>
              <w:jc w:val="center"/>
            </w:pPr>
            <w:r>
              <w:rPr>
                <w:color w:val="000000"/>
                <w:sz w:val="24"/>
              </w:rPr>
              <w:t>58</w:t>
            </w:r>
          </w:p>
        </w:tc>
        <w:tc>
          <w:tcPr>
            <w:tcW w:w="1346" w:type="dxa"/>
            <w:vAlign w:val="center"/>
          </w:tcPr>
          <w:p w:rsidR="001C071E" w:rsidRDefault="00606B24">
            <w:pPr>
              <w:jc w:val="center"/>
            </w:pPr>
            <w:r>
              <w:rPr>
                <w:color w:val="000000"/>
                <w:sz w:val="24"/>
              </w:rPr>
              <w:t>600588</w:t>
            </w:r>
          </w:p>
        </w:tc>
        <w:tc>
          <w:tcPr>
            <w:tcW w:w="1795" w:type="dxa"/>
            <w:vAlign w:val="center"/>
          </w:tcPr>
          <w:p w:rsidR="001C071E" w:rsidRDefault="00606B24">
            <w:pPr>
              <w:jc w:val="center"/>
            </w:pPr>
            <w:r>
              <w:rPr>
                <w:color w:val="000000"/>
                <w:sz w:val="24"/>
              </w:rPr>
              <w:t>用友网络</w:t>
            </w:r>
          </w:p>
        </w:tc>
        <w:tc>
          <w:tcPr>
            <w:tcW w:w="1346" w:type="dxa"/>
            <w:vAlign w:val="center"/>
          </w:tcPr>
          <w:p w:rsidR="001C071E" w:rsidRDefault="00606B24">
            <w:pPr>
              <w:jc w:val="right"/>
            </w:pPr>
            <w:r>
              <w:rPr>
                <w:color w:val="000000"/>
                <w:sz w:val="24"/>
              </w:rPr>
              <w:t>149,207</w:t>
            </w:r>
          </w:p>
        </w:tc>
        <w:tc>
          <w:tcPr>
            <w:tcW w:w="1944" w:type="dxa"/>
            <w:vAlign w:val="center"/>
          </w:tcPr>
          <w:p w:rsidR="001C071E" w:rsidRDefault="00606B24">
            <w:pPr>
              <w:jc w:val="right"/>
            </w:pPr>
            <w:r>
              <w:rPr>
                <w:color w:val="000000"/>
                <w:sz w:val="24"/>
              </w:rPr>
              <w:t>6,845,617.16</w:t>
            </w:r>
          </w:p>
        </w:tc>
        <w:tc>
          <w:tcPr>
            <w:tcW w:w="1705" w:type="dxa"/>
            <w:vAlign w:val="center"/>
          </w:tcPr>
          <w:p w:rsidR="001C071E" w:rsidRDefault="00606B24">
            <w:pPr>
              <w:jc w:val="right"/>
            </w:pPr>
            <w:r>
              <w:rPr>
                <w:color w:val="000000"/>
                <w:sz w:val="24"/>
              </w:rPr>
              <w:t>0.56</w:t>
            </w:r>
          </w:p>
        </w:tc>
      </w:tr>
      <w:tr w:rsidR="001C071E">
        <w:tc>
          <w:tcPr>
            <w:tcW w:w="862" w:type="dxa"/>
            <w:vAlign w:val="center"/>
          </w:tcPr>
          <w:p w:rsidR="001C071E" w:rsidRDefault="00606B24">
            <w:pPr>
              <w:jc w:val="center"/>
            </w:pPr>
            <w:r>
              <w:rPr>
                <w:color w:val="000000"/>
                <w:sz w:val="24"/>
              </w:rPr>
              <w:t>59</w:t>
            </w:r>
          </w:p>
        </w:tc>
        <w:tc>
          <w:tcPr>
            <w:tcW w:w="1346" w:type="dxa"/>
            <w:vAlign w:val="center"/>
          </w:tcPr>
          <w:p w:rsidR="001C071E" w:rsidRDefault="00606B24">
            <w:pPr>
              <w:jc w:val="center"/>
            </w:pPr>
            <w:r>
              <w:rPr>
                <w:color w:val="000000"/>
                <w:sz w:val="24"/>
              </w:rPr>
              <w:t>600383</w:t>
            </w:r>
          </w:p>
        </w:tc>
        <w:tc>
          <w:tcPr>
            <w:tcW w:w="1795" w:type="dxa"/>
            <w:vAlign w:val="center"/>
          </w:tcPr>
          <w:p w:rsidR="001C071E" w:rsidRDefault="00606B24">
            <w:pPr>
              <w:jc w:val="center"/>
            </w:pPr>
            <w:r>
              <w:rPr>
                <w:color w:val="000000"/>
                <w:sz w:val="24"/>
              </w:rPr>
              <w:t>金地集团</w:t>
            </w:r>
          </w:p>
        </w:tc>
        <w:tc>
          <w:tcPr>
            <w:tcW w:w="1346" w:type="dxa"/>
            <w:vAlign w:val="center"/>
          </w:tcPr>
          <w:p w:rsidR="001C071E" w:rsidRDefault="00606B24">
            <w:pPr>
              <w:jc w:val="right"/>
            </w:pPr>
            <w:r>
              <w:rPr>
                <w:color w:val="000000"/>
                <w:sz w:val="24"/>
              </w:rPr>
              <w:t>525,797</w:t>
            </w:r>
          </w:p>
        </w:tc>
        <w:tc>
          <w:tcPr>
            <w:tcW w:w="1944" w:type="dxa"/>
            <w:vAlign w:val="center"/>
          </w:tcPr>
          <w:p w:rsidR="001C071E" w:rsidRDefault="00606B24">
            <w:pPr>
              <w:jc w:val="right"/>
            </w:pPr>
            <w:r>
              <w:rPr>
                <w:color w:val="000000"/>
                <w:sz w:val="24"/>
              </w:rPr>
              <w:t>6,651,332.05</w:t>
            </w:r>
          </w:p>
        </w:tc>
        <w:tc>
          <w:tcPr>
            <w:tcW w:w="1705" w:type="dxa"/>
            <w:vAlign w:val="center"/>
          </w:tcPr>
          <w:p w:rsidR="001C071E" w:rsidRDefault="00606B24">
            <w:pPr>
              <w:jc w:val="right"/>
            </w:pPr>
            <w:r>
              <w:rPr>
                <w:color w:val="000000"/>
                <w:sz w:val="24"/>
              </w:rPr>
              <w:t>0.54</w:t>
            </w:r>
          </w:p>
        </w:tc>
      </w:tr>
      <w:tr w:rsidR="001C071E">
        <w:tc>
          <w:tcPr>
            <w:tcW w:w="862" w:type="dxa"/>
            <w:vAlign w:val="center"/>
          </w:tcPr>
          <w:p w:rsidR="001C071E" w:rsidRDefault="00606B24">
            <w:pPr>
              <w:jc w:val="center"/>
            </w:pPr>
            <w:r>
              <w:rPr>
                <w:color w:val="000000"/>
                <w:sz w:val="24"/>
              </w:rPr>
              <w:t>60</w:t>
            </w:r>
          </w:p>
        </w:tc>
        <w:tc>
          <w:tcPr>
            <w:tcW w:w="1346" w:type="dxa"/>
            <w:vAlign w:val="center"/>
          </w:tcPr>
          <w:p w:rsidR="001C071E" w:rsidRDefault="00606B24">
            <w:pPr>
              <w:jc w:val="center"/>
            </w:pPr>
            <w:r>
              <w:rPr>
                <w:color w:val="000000"/>
                <w:sz w:val="24"/>
              </w:rPr>
              <w:t>600005</w:t>
            </w:r>
          </w:p>
        </w:tc>
        <w:tc>
          <w:tcPr>
            <w:tcW w:w="1795" w:type="dxa"/>
            <w:vAlign w:val="center"/>
          </w:tcPr>
          <w:p w:rsidR="001C071E" w:rsidRDefault="00606B24">
            <w:pPr>
              <w:jc w:val="center"/>
            </w:pPr>
            <w:r>
              <w:rPr>
                <w:color w:val="000000"/>
                <w:sz w:val="24"/>
              </w:rPr>
              <w:t>武钢股份</w:t>
            </w:r>
          </w:p>
        </w:tc>
        <w:tc>
          <w:tcPr>
            <w:tcW w:w="1346" w:type="dxa"/>
            <w:vAlign w:val="center"/>
          </w:tcPr>
          <w:p w:rsidR="001C071E" w:rsidRDefault="00606B24">
            <w:pPr>
              <w:jc w:val="right"/>
            </w:pPr>
            <w:r>
              <w:rPr>
                <w:color w:val="000000"/>
                <w:sz w:val="24"/>
              </w:rPr>
              <w:t>931,500</w:t>
            </w:r>
          </w:p>
        </w:tc>
        <w:tc>
          <w:tcPr>
            <w:tcW w:w="1944" w:type="dxa"/>
            <w:vAlign w:val="center"/>
          </w:tcPr>
          <w:p w:rsidR="001C071E" w:rsidRDefault="00606B24">
            <w:pPr>
              <w:jc w:val="right"/>
            </w:pPr>
            <w:r>
              <w:rPr>
                <w:color w:val="000000"/>
                <w:sz w:val="24"/>
              </w:rPr>
              <w:t>6,548,445.00</w:t>
            </w:r>
          </w:p>
        </w:tc>
        <w:tc>
          <w:tcPr>
            <w:tcW w:w="1705" w:type="dxa"/>
            <w:vAlign w:val="center"/>
          </w:tcPr>
          <w:p w:rsidR="001C071E" w:rsidRDefault="00606B24">
            <w:pPr>
              <w:jc w:val="right"/>
            </w:pPr>
            <w:r>
              <w:rPr>
                <w:color w:val="000000"/>
                <w:sz w:val="24"/>
              </w:rPr>
              <w:t>0.53</w:t>
            </w:r>
          </w:p>
        </w:tc>
      </w:tr>
      <w:tr w:rsidR="001C071E">
        <w:tc>
          <w:tcPr>
            <w:tcW w:w="862" w:type="dxa"/>
            <w:vAlign w:val="center"/>
          </w:tcPr>
          <w:p w:rsidR="001C071E" w:rsidRDefault="00606B24">
            <w:pPr>
              <w:jc w:val="center"/>
            </w:pPr>
            <w:r>
              <w:rPr>
                <w:color w:val="000000"/>
                <w:sz w:val="24"/>
              </w:rPr>
              <w:t>61</w:t>
            </w:r>
          </w:p>
        </w:tc>
        <w:tc>
          <w:tcPr>
            <w:tcW w:w="1346" w:type="dxa"/>
            <w:vAlign w:val="center"/>
          </w:tcPr>
          <w:p w:rsidR="001C071E" w:rsidRDefault="00606B24">
            <w:pPr>
              <w:jc w:val="center"/>
            </w:pPr>
            <w:r>
              <w:rPr>
                <w:color w:val="000000"/>
                <w:sz w:val="24"/>
              </w:rPr>
              <w:t>600674</w:t>
            </w:r>
          </w:p>
        </w:tc>
        <w:tc>
          <w:tcPr>
            <w:tcW w:w="1795" w:type="dxa"/>
            <w:vAlign w:val="center"/>
          </w:tcPr>
          <w:p w:rsidR="001C071E" w:rsidRDefault="00606B24">
            <w:pPr>
              <w:jc w:val="center"/>
            </w:pPr>
            <w:r>
              <w:rPr>
                <w:color w:val="000000"/>
                <w:sz w:val="24"/>
              </w:rPr>
              <w:t>川投能源</w:t>
            </w:r>
          </w:p>
        </w:tc>
        <w:tc>
          <w:tcPr>
            <w:tcW w:w="1346" w:type="dxa"/>
            <w:vAlign w:val="center"/>
          </w:tcPr>
          <w:p w:rsidR="001C071E" w:rsidRDefault="00606B24">
            <w:pPr>
              <w:jc w:val="right"/>
            </w:pPr>
            <w:r>
              <w:rPr>
                <w:color w:val="000000"/>
                <w:sz w:val="24"/>
              </w:rPr>
              <w:t>511,648</w:t>
            </w:r>
          </w:p>
        </w:tc>
        <w:tc>
          <w:tcPr>
            <w:tcW w:w="1944" w:type="dxa"/>
            <w:vAlign w:val="center"/>
          </w:tcPr>
          <w:p w:rsidR="001C071E" w:rsidRDefault="00606B24">
            <w:pPr>
              <w:jc w:val="right"/>
            </w:pPr>
            <w:r>
              <w:rPr>
                <w:color w:val="000000"/>
                <w:sz w:val="24"/>
              </w:rPr>
              <w:t>6,400,716.48</w:t>
            </w:r>
          </w:p>
        </w:tc>
        <w:tc>
          <w:tcPr>
            <w:tcW w:w="1705" w:type="dxa"/>
            <w:vAlign w:val="center"/>
          </w:tcPr>
          <w:p w:rsidR="001C071E" w:rsidRDefault="00606B24">
            <w:pPr>
              <w:jc w:val="right"/>
            </w:pPr>
            <w:r>
              <w:rPr>
                <w:color w:val="000000"/>
                <w:sz w:val="24"/>
              </w:rPr>
              <w:t>0.52</w:t>
            </w:r>
          </w:p>
        </w:tc>
      </w:tr>
      <w:tr w:rsidR="001C071E">
        <w:tc>
          <w:tcPr>
            <w:tcW w:w="862" w:type="dxa"/>
            <w:vAlign w:val="center"/>
          </w:tcPr>
          <w:p w:rsidR="001C071E" w:rsidRDefault="00606B24">
            <w:pPr>
              <w:jc w:val="center"/>
            </w:pPr>
            <w:r>
              <w:rPr>
                <w:color w:val="000000"/>
                <w:sz w:val="24"/>
              </w:rPr>
              <w:t>62</w:t>
            </w:r>
          </w:p>
        </w:tc>
        <w:tc>
          <w:tcPr>
            <w:tcW w:w="1346" w:type="dxa"/>
            <w:vAlign w:val="center"/>
          </w:tcPr>
          <w:p w:rsidR="001C071E" w:rsidRDefault="00606B24">
            <w:pPr>
              <w:jc w:val="center"/>
            </w:pPr>
            <w:r>
              <w:rPr>
                <w:color w:val="000000"/>
                <w:sz w:val="24"/>
              </w:rPr>
              <w:t>601555</w:t>
            </w:r>
          </w:p>
        </w:tc>
        <w:tc>
          <w:tcPr>
            <w:tcW w:w="1795" w:type="dxa"/>
            <w:vAlign w:val="center"/>
          </w:tcPr>
          <w:p w:rsidR="001C071E" w:rsidRDefault="00606B24">
            <w:pPr>
              <w:jc w:val="center"/>
            </w:pPr>
            <w:r>
              <w:rPr>
                <w:color w:val="000000"/>
                <w:sz w:val="24"/>
              </w:rPr>
              <w:t>东吴证券</w:t>
            </w:r>
          </w:p>
        </w:tc>
        <w:tc>
          <w:tcPr>
            <w:tcW w:w="1346" w:type="dxa"/>
            <w:vAlign w:val="center"/>
          </w:tcPr>
          <w:p w:rsidR="001C071E" w:rsidRDefault="00606B24">
            <w:pPr>
              <w:jc w:val="right"/>
            </w:pPr>
            <w:r>
              <w:rPr>
                <w:color w:val="000000"/>
                <w:sz w:val="24"/>
              </w:rPr>
              <w:t>311,030</w:t>
            </w:r>
          </w:p>
        </w:tc>
        <w:tc>
          <w:tcPr>
            <w:tcW w:w="1944" w:type="dxa"/>
            <w:vAlign w:val="center"/>
          </w:tcPr>
          <w:p w:rsidR="001C071E" w:rsidRDefault="00606B24">
            <w:pPr>
              <w:jc w:val="right"/>
            </w:pPr>
            <w:r>
              <w:rPr>
                <w:color w:val="000000"/>
                <w:sz w:val="24"/>
              </w:rPr>
              <w:t>6,366,784.10</w:t>
            </w:r>
          </w:p>
        </w:tc>
        <w:tc>
          <w:tcPr>
            <w:tcW w:w="1705" w:type="dxa"/>
            <w:vAlign w:val="center"/>
          </w:tcPr>
          <w:p w:rsidR="001C071E" w:rsidRDefault="00606B24">
            <w:pPr>
              <w:jc w:val="right"/>
            </w:pPr>
            <w:r>
              <w:rPr>
                <w:color w:val="000000"/>
                <w:sz w:val="24"/>
              </w:rPr>
              <w:t>0.52</w:t>
            </w:r>
          </w:p>
        </w:tc>
      </w:tr>
      <w:tr w:rsidR="001C071E">
        <w:tc>
          <w:tcPr>
            <w:tcW w:w="862" w:type="dxa"/>
            <w:vAlign w:val="center"/>
          </w:tcPr>
          <w:p w:rsidR="001C071E" w:rsidRDefault="00606B24">
            <w:pPr>
              <w:jc w:val="center"/>
            </w:pPr>
            <w:r>
              <w:rPr>
                <w:color w:val="000000"/>
                <w:sz w:val="24"/>
              </w:rPr>
              <w:lastRenderedPageBreak/>
              <w:t>63</w:t>
            </w:r>
          </w:p>
        </w:tc>
        <w:tc>
          <w:tcPr>
            <w:tcW w:w="1346" w:type="dxa"/>
            <w:vAlign w:val="center"/>
          </w:tcPr>
          <w:p w:rsidR="001C071E" w:rsidRDefault="00606B24">
            <w:pPr>
              <w:jc w:val="center"/>
            </w:pPr>
            <w:r>
              <w:rPr>
                <w:color w:val="000000"/>
                <w:sz w:val="24"/>
              </w:rPr>
              <w:t>600066</w:t>
            </w:r>
          </w:p>
        </w:tc>
        <w:tc>
          <w:tcPr>
            <w:tcW w:w="1795" w:type="dxa"/>
            <w:vAlign w:val="center"/>
          </w:tcPr>
          <w:p w:rsidR="001C071E" w:rsidRDefault="00606B24">
            <w:pPr>
              <w:jc w:val="center"/>
            </w:pPr>
            <w:r>
              <w:rPr>
                <w:color w:val="000000"/>
                <w:sz w:val="24"/>
              </w:rPr>
              <w:t>宇通客车</w:t>
            </w:r>
          </w:p>
        </w:tc>
        <w:tc>
          <w:tcPr>
            <w:tcW w:w="1346" w:type="dxa"/>
            <w:vAlign w:val="center"/>
          </w:tcPr>
          <w:p w:rsidR="001C071E" w:rsidRDefault="00606B24">
            <w:pPr>
              <w:jc w:val="right"/>
            </w:pPr>
            <w:r>
              <w:rPr>
                <w:color w:val="000000"/>
                <w:sz w:val="24"/>
              </w:rPr>
              <w:t>309,044</w:t>
            </w:r>
          </w:p>
        </w:tc>
        <w:tc>
          <w:tcPr>
            <w:tcW w:w="1944" w:type="dxa"/>
            <w:vAlign w:val="center"/>
          </w:tcPr>
          <w:p w:rsidR="001C071E" w:rsidRDefault="00606B24">
            <w:pPr>
              <w:jc w:val="right"/>
            </w:pPr>
            <w:r>
              <w:rPr>
                <w:color w:val="000000"/>
                <w:sz w:val="24"/>
              </w:rPr>
              <w:t>6,350,854.20</w:t>
            </w:r>
          </w:p>
        </w:tc>
        <w:tc>
          <w:tcPr>
            <w:tcW w:w="1705" w:type="dxa"/>
            <w:vAlign w:val="center"/>
          </w:tcPr>
          <w:p w:rsidR="001C071E" w:rsidRDefault="00606B24">
            <w:pPr>
              <w:jc w:val="right"/>
            </w:pPr>
            <w:r>
              <w:rPr>
                <w:color w:val="000000"/>
                <w:sz w:val="24"/>
              </w:rPr>
              <w:t>0.52</w:t>
            </w:r>
          </w:p>
        </w:tc>
      </w:tr>
      <w:tr w:rsidR="001C071E">
        <w:tc>
          <w:tcPr>
            <w:tcW w:w="862" w:type="dxa"/>
            <w:vAlign w:val="center"/>
          </w:tcPr>
          <w:p w:rsidR="001C071E" w:rsidRDefault="00606B24">
            <w:pPr>
              <w:jc w:val="center"/>
            </w:pPr>
            <w:r>
              <w:rPr>
                <w:color w:val="000000"/>
                <w:sz w:val="24"/>
              </w:rPr>
              <w:t>64</w:t>
            </w:r>
          </w:p>
        </w:tc>
        <w:tc>
          <w:tcPr>
            <w:tcW w:w="1346" w:type="dxa"/>
            <w:vAlign w:val="center"/>
          </w:tcPr>
          <w:p w:rsidR="001C071E" w:rsidRDefault="00606B24">
            <w:pPr>
              <w:jc w:val="center"/>
            </w:pPr>
            <w:r>
              <w:rPr>
                <w:color w:val="000000"/>
                <w:sz w:val="24"/>
              </w:rPr>
              <w:t>601800</w:t>
            </w:r>
          </w:p>
        </w:tc>
        <w:tc>
          <w:tcPr>
            <w:tcW w:w="1795" w:type="dxa"/>
            <w:vAlign w:val="center"/>
          </w:tcPr>
          <w:p w:rsidR="001C071E" w:rsidRDefault="00606B24">
            <w:pPr>
              <w:jc w:val="center"/>
            </w:pPr>
            <w:r>
              <w:rPr>
                <w:color w:val="000000"/>
                <w:sz w:val="24"/>
              </w:rPr>
              <w:t>中国交建</w:t>
            </w:r>
          </w:p>
        </w:tc>
        <w:tc>
          <w:tcPr>
            <w:tcW w:w="1346" w:type="dxa"/>
            <w:vAlign w:val="center"/>
          </w:tcPr>
          <w:p w:rsidR="001C071E" w:rsidRDefault="00606B24">
            <w:pPr>
              <w:jc w:val="right"/>
            </w:pPr>
            <w:r>
              <w:rPr>
                <w:color w:val="000000"/>
                <w:sz w:val="24"/>
              </w:rPr>
              <w:t>352,165</w:t>
            </w:r>
          </w:p>
        </w:tc>
        <w:tc>
          <w:tcPr>
            <w:tcW w:w="1944" w:type="dxa"/>
            <w:vAlign w:val="center"/>
          </w:tcPr>
          <w:p w:rsidR="001C071E" w:rsidRDefault="00606B24">
            <w:pPr>
              <w:jc w:val="right"/>
            </w:pPr>
            <w:r>
              <w:rPr>
                <w:color w:val="000000"/>
                <w:sz w:val="24"/>
              </w:rPr>
              <w:t>6,184,017.40</w:t>
            </w:r>
          </w:p>
        </w:tc>
        <w:tc>
          <w:tcPr>
            <w:tcW w:w="1705" w:type="dxa"/>
            <w:vAlign w:val="center"/>
          </w:tcPr>
          <w:p w:rsidR="001C071E" w:rsidRDefault="00606B24">
            <w:pPr>
              <w:jc w:val="right"/>
            </w:pPr>
            <w:r>
              <w:rPr>
                <w:color w:val="000000"/>
                <w:sz w:val="24"/>
              </w:rPr>
              <w:t>0.50</w:t>
            </w:r>
          </w:p>
        </w:tc>
      </w:tr>
      <w:tr w:rsidR="001C071E">
        <w:tc>
          <w:tcPr>
            <w:tcW w:w="862" w:type="dxa"/>
            <w:vAlign w:val="center"/>
          </w:tcPr>
          <w:p w:rsidR="001C071E" w:rsidRDefault="00606B24">
            <w:pPr>
              <w:jc w:val="center"/>
            </w:pPr>
            <w:r>
              <w:rPr>
                <w:color w:val="000000"/>
                <w:sz w:val="24"/>
              </w:rPr>
              <w:t>65</w:t>
            </w:r>
          </w:p>
        </w:tc>
        <w:tc>
          <w:tcPr>
            <w:tcW w:w="1346" w:type="dxa"/>
            <w:vAlign w:val="center"/>
          </w:tcPr>
          <w:p w:rsidR="001C071E" w:rsidRDefault="00606B24">
            <w:pPr>
              <w:jc w:val="center"/>
            </w:pPr>
            <w:r>
              <w:rPr>
                <w:color w:val="000000"/>
                <w:sz w:val="24"/>
              </w:rPr>
              <w:t>600309</w:t>
            </w:r>
          </w:p>
        </w:tc>
        <w:tc>
          <w:tcPr>
            <w:tcW w:w="1795" w:type="dxa"/>
            <w:vAlign w:val="center"/>
          </w:tcPr>
          <w:p w:rsidR="001C071E" w:rsidRDefault="00606B24">
            <w:pPr>
              <w:jc w:val="center"/>
            </w:pPr>
            <w:r>
              <w:rPr>
                <w:color w:val="000000"/>
                <w:sz w:val="24"/>
              </w:rPr>
              <w:t>万华化学</w:t>
            </w:r>
          </w:p>
        </w:tc>
        <w:tc>
          <w:tcPr>
            <w:tcW w:w="1346" w:type="dxa"/>
            <w:vAlign w:val="center"/>
          </w:tcPr>
          <w:p w:rsidR="001C071E" w:rsidRDefault="00606B24">
            <w:pPr>
              <w:jc w:val="right"/>
            </w:pPr>
            <w:r>
              <w:rPr>
                <w:color w:val="000000"/>
                <w:sz w:val="24"/>
              </w:rPr>
              <w:t>254,838</w:t>
            </w:r>
          </w:p>
        </w:tc>
        <w:tc>
          <w:tcPr>
            <w:tcW w:w="1944" w:type="dxa"/>
            <w:vAlign w:val="center"/>
          </w:tcPr>
          <w:p w:rsidR="001C071E" w:rsidRDefault="00606B24">
            <w:pPr>
              <w:jc w:val="right"/>
            </w:pPr>
            <w:r>
              <w:rPr>
                <w:color w:val="000000"/>
                <w:sz w:val="24"/>
              </w:rPr>
              <w:t>6,161,982.84</w:t>
            </w:r>
          </w:p>
        </w:tc>
        <w:tc>
          <w:tcPr>
            <w:tcW w:w="1705" w:type="dxa"/>
            <w:vAlign w:val="center"/>
          </w:tcPr>
          <w:p w:rsidR="001C071E" w:rsidRDefault="00606B24">
            <w:pPr>
              <w:jc w:val="right"/>
            </w:pPr>
            <w:r>
              <w:rPr>
                <w:color w:val="000000"/>
                <w:sz w:val="24"/>
              </w:rPr>
              <w:t>0.50</w:t>
            </w:r>
          </w:p>
        </w:tc>
      </w:tr>
      <w:tr w:rsidR="001C071E">
        <w:tc>
          <w:tcPr>
            <w:tcW w:w="862" w:type="dxa"/>
            <w:vAlign w:val="center"/>
          </w:tcPr>
          <w:p w:rsidR="001C071E" w:rsidRDefault="00606B24">
            <w:pPr>
              <w:jc w:val="center"/>
            </w:pPr>
            <w:r>
              <w:rPr>
                <w:color w:val="000000"/>
                <w:sz w:val="24"/>
              </w:rPr>
              <w:t>66</w:t>
            </w:r>
          </w:p>
        </w:tc>
        <w:tc>
          <w:tcPr>
            <w:tcW w:w="1346" w:type="dxa"/>
            <w:vAlign w:val="center"/>
          </w:tcPr>
          <w:p w:rsidR="001C071E" w:rsidRDefault="00606B24">
            <w:pPr>
              <w:jc w:val="center"/>
            </w:pPr>
            <w:r>
              <w:rPr>
                <w:color w:val="000000"/>
                <w:sz w:val="24"/>
              </w:rPr>
              <w:t>601998</w:t>
            </w:r>
          </w:p>
        </w:tc>
        <w:tc>
          <w:tcPr>
            <w:tcW w:w="1795" w:type="dxa"/>
            <w:vAlign w:val="center"/>
          </w:tcPr>
          <w:p w:rsidR="001C071E" w:rsidRDefault="00606B24">
            <w:pPr>
              <w:jc w:val="center"/>
            </w:pPr>
            <w:r>
              <w:rPr>
                <w:color w:val="000000"/>
                <w:sz w:val="24"/>
              </w:rPr>
              <w:t>中信银行</w:t>
            </w:r>
          </w:p>
        </w:tc>
        <w:tc>
          <w:tcPr>
            <w:tcW w:w="1346" w:type="dxa"/>
            <w:vAlign w:val="center"/>
          </w:tcPr>
          <w:p w:rsidR="001C071E" w:rsidRDefault="00606B24">
            <w:pPr>
              <w:jc w:val="right"/>
            </w:pPr>
            <w:r>
              <w:rPr>
                <w:color w:val="000000"/>
                <w:sz w:val="24"/>
              </w:rPr>
              <w:t>735,344</w:t>
            </w:r>
          </w:p>
        </w:tc>
        <w:tc>
          <w:tcPr>
            <w:tcW w:w="1944" w:type="dxa"/>
            <w:vAlign w:val="center"/>
          </w:tcPr>
          <w:p w:rsidR="001C071E" w:rsidRDefault="00606B24">
            <w:pPr>
              <w:jc w:val="right"/>
            </w:pPr>
            <w:r>
              <w:rPr>
                <w:color w:val="000000"/>
                <w:sz w:val="24"/>
              </w:rPr>
              <w:t>5,669,502.24</w:t>
            </w:r>
          </w:p>
        </w:tc>
        <w:tc>
          <w:tcPr>
            <w:tcW w:w="1705" w:type="dxa"/>
            <w:vAlign w:val="center"/>
          </w:tcPr>
          <w:p w:rsidR="001C071E" w:rsidRDefault="00606B24">
            <w:pPr>
              <w:jc w:val="right"/>
            </w:pPr>
            <w:r>
              <w:rPr>
                <w:color w:val="000000"/>
                <w:sz w:val="24"/>
              </w:rPr>
              <w:t>0.46</w:t>
            </w:r>
          </w:p>
        </w:tc>
      </w:tr>
      <w:tr w:rsidR="001C071E">
        <w:tc>
          <w:tcPr>
            <w:tcW w:w="862" w:type="dxa"/>
            <w:vAlign w:val="center"/>
          </w:tcPr>
          <w:p w:rsidR="001C071E" w:rsidRDefault="00606B24">
            <w:pPr>
              <w:jc w:val="center"/>
            </w:pPr>
            <w:r>
              <w:rPr>
                <w:color w:val="000000"/>
                <w:sz w:val="24"/>
              </w:rPr>
              <w:t>67</w:t>
            </w:r>
          </w:p>
        </w:tc>
        <w:tc>
          <w:tcPr>
            <w:tcW w:w="1346" w:type="dxa"/>
            <w:vAlign w:val="center"/>
          </w:tcPr>
          <w:p w:rsidR="001C071E" w:rsidRDefault="00606B24">
            <w:pPr>
              <w:jc w:val="center"/>
            </w:pPr>
            <w:r>
              <w:rPr>
                <w:color w:val="000000"/>
                <w:sz w:val="24"/>
              </w:rPr>
              <w:t>600875</w:t>
            </w:r>
          </w:p>
        </w:tc>
        <w:tc>
          <w:tcPr>
            <w:tcW w:w="1795" w:type="dxa"/>
            <w:vAlign w:val="center"/>
          </w:tcPr>
          <w:p w:rsidR="001C071E" w:rsidRDefault="00606B24">
            <w:pPr>
              <w:jc w:val="center"/>
            </w:pPr>
            <w:r>
              <w:rPr>
                <w:color w:val="000000"/>
                <w:sz w:val="24"/>
              </w:rPr>
              <w:t>东方电气</w:t>
            </w:r>
          </w:p>
        </w:tc>
        <w:tc>
          <w:tcPr>
            <w:tcW w:w="1346" w:type="dxa"/>
            <w:vAlign w:val="center"/>
          </w:tcPr>
          <w:p w:rsidR="001C071E" w:rsidRDefault="00606B24">
            <w:pPr>
              <w:jc w:val="right"/>
            </w:pPr>
            <w:r>
              <w:rPr>
                <w:color w:val="000000"/>
                <w:sz w:val="24"/>
              </w:rPr>
              <w:t>275,241</w:t>
            </w:r>
          </w:p>
        </w:tc>
        <w:tc>
          <w:tcPr>
            <w:tcW w:w="1944" w:type="dxa"/>
            <w:vAlign w:val="center"/>
          </w:tcPr>
          <w:p w:rsidR="001C071E" w:rsidRDefault="00606B24">
            <w:pPr>
              <w:jc w:val="right"/>
            </w:pPr>
            <w:r>
              <w:rPr>
                <w:color w:val="000000"/>
                <w:sz w:val="24"/>
              </w:rPr>
              <w:t>5,634,183.27</w:t>
            </w:r>
          </w:p>
        </w:tc>
        <w:tc>
          <w:tcPr>
            <w:tcW w:w="1705" w:type="dxa"/>
            <w:vAlign w:val="center"/>
          </w:tcPr>
          <w:p w:rsidR="001C071E" w:rsidRDefault="00606B24">
            <w:pPr>
              <w:jc w:val="right"/>
            </w:pPr>
            <w:r>
              <w:rPr>
                <w:color w:val="000000"/>
                <w:sz w:val="24"/>
              </w:rPr>
              <w:t>0.46</w:t>
            </w:r>
          </w:p>
        </w:tc>
      </w:tr>
      <w:tr w:rsidR="001C071E">
        <w:tc>
          <w:tcPr>
            <w:tcW w:w="862" w:type="dxa"/>
            <w:vAlign w:val="center"/>
          </w:tcPr>
          <w:p w:rsidR="001C071E" w:rsidRDefault="00606B24">
            <w:pPr>
              <w:jc w:val="center"/>
            </w:pPr>
            <w:r>
              <w:rPr>
                <w:color w:val="000000"/>
                <w:sz w:val="24"/>
              </w:rPr>
              <w:t>68</w:t>
            </w:r>
          </w:p>
        </w:tc>
        <w:tc>
          <w:tcPr>
            <w:tcW w:w="1346" w:type="dxa"/>
            <w:vAlign w:val="center"/>
          </w:tcPr>
          <w:p w:rsidR="001C071E" w:rsidRDefault="00606B24">
            <w:pPr>
              <w:jc w:val="center"/>
            </w:pPr>
            <w:r>
              <w:rPr>
                <w:color w:val="000000"/>
                <w:sz w:val="24"/>
              </w:rPr>
              <w:t>601991</w:t>
            </w:r>
          </w:p>
        </w:tc>
        <w:tc>
          <w:tcPr>
            <w:tcW w:w="1795" w:type="dxa"/>
            <w:vAlign w:val="center"/>
          </w:tcPr>
          <w:p w:rsidR="001C071E" w:rsidRDefault="00606B24">
            <w:pPr>
              <w:jc w:val="center"/>
            </w:pPr>
            <w:r>
              <w:rPr>
                <w:color w:val="000000"/>
                <w:sz w:val="24"/>
              </w:rPr>
              <w:t>大唐发电</w:t>
            </w:r>
          </w:p>
        </w:tc>
        <w:tc>
          <w:tcPr>
            <w:tcW w:w="1346" w:type="dxa"/>
            <w:vAlign w:val="center"/>
          </w:tcPr>
          <w:p w:rsidR="001C071E" w:rsidRDefault="00606B24">
            <w:pPr>
              <w:jc w:val="right"/>
            </w:pPr>
            <w:r>
              <w:rPr>
                <w:color w:val="000000"/>
                <w:sz w:val="24"/>
              </w:rPr>
              <w:t>697,400</w:t>
            </w:r>
          </w:p>
        </w:tc>
        <w:tc>
          <w:tcPr>
            <w:tcW w:w="1944" w:type="dxa"/>
            <w:vAlign w:val="center"/>
          </w:tcPr>
          <w:p w:rsidR="001C071E" w:rsidRDefault="00606B24">
            <w:pPr>
              <w:jc w:val="right"/>
            </w:pPr>
            <w:r>
              <w:rPr>
                <w:color w:val="000000"/>
                <w:sz w:val="24"/>
              </w:rPr>
              <w:t>5,565,252.00</w:t>
            </w:r>
          </w:p>
        </w:tc>
        <w:tc>
          <w:tcPr>
            <w:tcW w:w="1705" w:type="dxa"/>
            <w:vAlign w:val="center"/>
          </w:tcPr>
          <w:p w:rsidR="001C071E" w:rsidRDefault="00606B24">
            <w:pPr>
              <w:jc w:val="right"/>
            </w:pPr>
            <w:r>
              <w:rPr>
                <w:color w:val="000000"/>
                <w:sz w:val="24"/>
              </w:rPr>
              <w:t>0.45</w:t>
            </w:r>
          </w:p>
        </w:tc>
      </w:tr>
      <w:tr w:rsidR="001C071E">
        <w:tc>
          <w:tcPr>
            <w:tcW w:w="862" w:type="dxa"/>
            <w:vAlign w:val="center"/>
          </w:tcPr>
          <w:p w:rsidR="001C071E" w:rsidRDefault="00606B24">
            <w:pPr>
              <w:jc w:val="center"/>
            </w:pPr>
            <w:r>
              <w:rPr>
                <w:color w:val="000000"/>
                <w:sz w:val="24"/>
              </w:rPr>
              <w:t>69</w:t>
            </w:r>
          </w:p>
        </w:tc>
        <w:tc>
          <w:tcPr>
            <w:tcW w:w="1346" w:type="dxa"/>
            <w:vAlign w:val="center"/>
          </w:tcPr>
          <w:p w:rsidR="001C071E" w:rsidRDefault="00606B24">
            <w:pPr>
              <w:jc w:val="center"/>
            </w:pPr>
            <w:r>
              <w:rPr>
                <w:color w:val="000000"/>
                <w:sz w:val="24"/>
              </w:rPr>
              <w:t>600027</w:t>
            </w:r>
          </w:p>
        </w:tc>
        <w:tc>
          <w:tcPr>
            <w:tcW w:w="1795" w:type="dxa"/>
            <w:vAlign w:val="center"/>
          </w:tcPr>
          <w:p w:rsidR="001C071E" w:rsidRDefault="00606B24">
            <w:pPr>
              <w:jc w:val="center"/>
            </w:pPr>
            <w:r>
              <w:rPr>
                <w:color w:val="000000"/>
                <w:sz w:val="24"/>
              </w:rPr>
              <w:t>华电国际</w:t>
            </w:r>
          </w:p>
        </w:tc>
        <w:tc>
          <w:tcPr>
            <w:tcW w:w="1346" w:type="dxa"/>
            <w:vAlign w:val="center"/>
          </w:tcPr>
          <w:p w:rsidR="001C071E" w:rsidRDefault="00606B24">
            <w:pPr>
              <w:jc w:val="right"/>
            </w:pPr>
            <w:r>
              <w:rPr>
                <w:color w:val="000000"/>
                <w:sz w:val="24"/>
              </w:rPr>
              <w:t>480,600</w:t>
            </w:r>
          </w:p>
        </w:tc>
        <w:tc>
          <w:tcPr>
            <w:tcW w:w="1944" w:type="dxa"/>
            <w:vAlign w:val="center"/>
          </w:tcPr>
          <w:p w:rsidR="001C071E" w:rsidRDefault="00606B24">
            <w:pPr>
              <w:jc w:val="right"/>
            </w:pPr>
            <w:r>
              <w:rPr>
                <w:color w:val="000000"/>
                <w:sz w:val="24"/>
              </w:rPr>
              <w:t>5,344,272.00</w:t>
            </w:r>
          </w:p>
        </w:tc>
        <w:tc>
          <w:tcPr>
            <w:tcW w:w="1705" w:type="dxa"/>
            <w:vAlign w:val="center"/>
          </w:tcPr>
          <w:p w:rsidR="001C071E" w:rsidRDefault="00606B24">
            <w:pPr>
              <w:jc w:val="right"/>
            </w:pPr>
            <w:r>
              <w:rPr>
                <w:color w:val="000000"/>
                <w:sz w:val="24"/>
              </w:rPr>
              <w:t>0.44</w:t>
            </w:r>
          </w:p>
        </w:tc>
      </w:tr>
      <w:tr w:rsidR="001C071E">
        <w:tc>
          <w:tcPr>
            <w:tcW w:w="862" w:type="dxa"/>
            <w:vAlign w:val="center"/>
          </w:tcPr>
          <w:p w:rsidR="001C071E" w:rsidRDefault="00606B24">
            <w:pPr>
              <w:jc w:val="center"/>
            </w:pPr>
            <w:r>
              <w:rPr>
                <w:color w:val="000000"/>
                <w:sz w:val="24"/>
              </w:rPr>
              <w:t>70</w:t>
            </w:r>
          </w:p>
        </w:tc>
        <w:tc>
          <w:tcPr>
            <w:tcW w:w="1346" w:type="dxa"/>
            <w:vAlign w:val="center"/>
          </w:tcPr>
          <w:p w:rsidR="001C071E" w:rsidRDefault="00606B24">
            <w:pPr>
              <w:jc w:val="center"/>
            </w:pPr>
            <w:r>
              <w:rPr>
                <w:color w:val="000000"/>
                <w:sz w:val="24"/>
              </w:rPr>
              <w:t>600741</w:t>
            </w:r>
          </w:p>
        </w:tc>
        <w:tc>
          <w:tcPr>
            <w:tcW w:w="1795" w:type="dxa"/>
            <w:vAlign w:val="center"/>
          </w:tcPr>
          <w:p w:rsidR="001C071E" w:rsidRDefault="00606B24">
            <w:pPr>
              <w:jc w:val="center"/>
            </w:pPr>
            <w:r>
              <w:rPr>
                <w:color w:val="000000"/>
                <w:sz w:val="24"/>
              </w:rPr>
              <w:t>华域汽车</w:t>
            </w:r>
          </w:p>
        </w:tc>
        <w:tc>
          <w:tcPr>
            <w:tcW w:w="1346" w:type="dxa"/>
            <w:vAlign w:val="center"/>
          </w:tcPr>
          <w:p w:rsidR="001C071E" w:rsidRDefault="00606B24">
            <w:pPr>
              <w:jc w:val="right"/>
            </w:pPr>
            <w:r>
              <w:rPr>
                <w:color w:val="000000"/>
                <w:sz w:val="24"/>
              </w:rPr>
              <w:t>233,088</w:t>
            </w:r>
          </w:p>
        </w:tc>
        <w:tc>
          <w:tcPr>
            <w:tcW w:w="1944" w:type="dxa"/>
            <w:vAlign w:val="center"/>
          </w:tcPr>
          <w:p w:rsidR="001C071E" w:rsidRDefault="00606B24">
            <w:pPr>
              <w:jc w:val="right"/>
            </w:pPr>
            <w:r>
              <w:rPr>
                <w:color w:val="000000"/>
                <w:sz w:val="24"/>
              </w:rPr>
              <w:t>4,976,428.80</w:t>
            </w:r>
          </w:p>
        </w:tc>
        <w:tc>
          <w:tcPr>
            <w:tcW w:w="1705" w:type="dxa"/>
            <w:vAlign w:val="center"/>
          </w:tcPr>
          <w:p w:rsidR="001C071E" w:rsidRDefault="00606B24">
            <w:pPr>
              <w:jc w:val="right"/>
            </w:pPr>
            <w:r>
              <w:rPr>
                <w:color w:val="000000"/>
                <w:sz w:val="24"/>
              </w:rPr>
              <w:t>0.41</w:t>
            </w:r>
          </w:p>
        </w:tc>
      </w:tr>
      <w:tr w:rsidR="001C071E">
        <w:tc>
          <w:tcPr>
            <w:tcW w:w="862" w:type="dxa"/>
            <w:vAlign w:val="center"/>
          </w:tcPr>
          <w:p w:rsidR="001C071E" w:rsidRDefault="00606B24">
            <w:pPr>
              <w:jc w:val="center"/>
            </w:pPr>
            <w:r>
              <w:rPr>
                <w:color w:val="000000"/>
                <w:sz w:val="24"/>
              </w:rPr>
              <w:t>71</w:t>
            </w:r>
          </w:p>
        </w:tc>
        <w:tc>
          <w:tcPr>
            <w:tcW w:w="1346" w:type="dxa"/>
            <w:vAlign w:val="center"/>
          </w:tcPr>
          <w:p w:rsidR="001C071E" w:rsidRDefault="00606B24">
            <w:pPr>
              <w:jc w:val="center"/>
            </w:pPr>
            <w:r>
              <w:rPr>
                <w:color w:val="000000"/>
                <w:sz w:val="24"/>
              </w:rPr>
              <w:t>601898</w:t>
            </w:r>
          </w:p>
        </w:tc>
        <w:tc>
          <w:tcPr>
            <w:tcW w:w="1795" w:type="dxa"/>
            <w:vAlign w:val="center"/>
          </w:tcPr>
          <w:p w:rsidR="001C071E" w:rsidRDefault="00606B24">
            <w:pPr>
              <w:jc w:val="center"/>
            </w:pPr>
            <w:r>
              <w:rPr>
                <w:color w:val="000000"/>
                <w:sz w:val="24"/>
              </w:rPr>
              <w:t>中煤能源</w:t>
            </w:r>
          </w:p>
        </w:tc>
        <w:tc>
          <w:tcPr>
            <w:tcW w:w="1346" w:type="dxa"/>
            <w:vAlign w:val="center"/>
          </w:tcPr>
          <w:p w:rsidR="001C071E" w:rsidRDefault="00606B24">
            <w:pPr>
              <w:jc w:val="right"/>
            </w:pPr>
            <w:r>
              <w:rPr>
                <w:color w:val="000000"/>
                <w:sz w:val="24"/>
              </w:rPr>
              <w:t>424,500</w:t>
            </w:r>
          </w:p>
        </w:tc>
        <w:tc>
          <w:tcPr>
            <w:tcW w:w="1944" w:type="dxa"/>
            <w:vAlign w:val="center"/>
          </w:tcPr>
          <w:p w:rsidR="001C071E" w:rsidRDefault="00606B24">
            <w:pPr>
              <w:jc w:val="right"/>
            </w:pPr>
            <w:r>
              <w:rPr>
                <w:color w:val="000000"/>
                <w:sz w:val="24"/>
              </w:rPr>
              <w:t>4,847,790.00</w:t>
            </w:r>
          </w:p>
        </w:tc>
        <w:tc>
          <w:tcPr>
            <w:tcW w:w="1705" w:type="dxa"/>
            <w:vAlign w:val="center"/>
          </w:tcPr>
          <w:p w:rsidR="001C071E" w:rsidRDefault="00606B24">
            <w:pPr>
              <w:jc w:val="right"/>
            </w:pPr>
            <w:r>
              <w:rPr>
                <w:color w:val="000000"/>
                <w:sz w:val="24"/>
              </w:rPr>
              <w:t>0.39</w:t>
            </w:r>
          </w:p>
        </w:tc>
      </w:tr>
      <w:tr w:rsidR="001C071E">
        <w:tc>
          <w:tcPr>
            <w:tcW w:w="862" w:type="dxa"/>
            <w:vAlign w:val="center"/>
          </w:tcPr>
          <w:p w:rsidR="001C071E" w:rsidRDefault="00606B24">
            <w:pPr>
              <w:jc w:val="center"/>
            </w:pPr>
            <w:r>
              <w:rPr>
                <w:color w:val="000000"/>
                <w:sz w:val="24"/>
              </w:rPr>
              <w:t>72</w:t>
            </w:r>
          </w:p>
        </w:tc>
        <w:tc>
          <w:tcPr>
            <w:tcW w:w="1346" w:type="dxa"/>
            <w:vAlign w:val="center"/>
          </w:tcPr>
          <w:p w:rsidR="001C071E" w:rsidRDefault="00606B24">
            <w:pPr>
              <w:jc w:val="center"/>
            </w:pPr>
            <w:r>
              <w:rPr>
                <w:color w:val="000000"/>
                <w:sz w:val="24"/>
              </w:rPr>
              <w:t>601607</w:t>
            </w:r>
          </w:p>
        </w:tc>
        <w:tc>
          <w:tcPr>
            <w:tcW w:w="1795" w:type="dxa"/>
            <w:vAlign w:val="center"/>
          </w:tcPr>
          <w:p w:rsidR="001C071E" w:rsidRDefault="00606B24">
            <w:pPr>
              <w:jc w:val="center"/>
            </w:pPr>
            <w:r>
              <w:rPr>
                <w:color w:val="000000"/>
                <w:sz w:val="24"/>
              </w:rPr>
              <w:t>上海医药</w:t>
            </w:r>
          </w:p>
        </w:tc>
        <w:tc>
          <w:tcPr>
            <w:tcW w:w="1346" w:type="dxa"/>
            <w:vAlign w:val="center"/>
          </w:tcPr>
          <w:p w:rsidR="001C071E" w:rsidRDefault="00606B24">
            <w:pPr>
              <w:jc w:val="right"/>
            </w:pPr>
            <w:r>
              <w:rPr>
                <w:color w:val="000000"/>
                <w:sz w:val="24"/>
              </w:rPr>
              <w:t>216,636</w:t>
            </w:r>
          </w:p>
        </w:tc>
        <w:tc>
          <w:tcPr>
            <w:tcW w:w="1944" w:type="dxa"/>
            <w:vAlign w:val="center"/>
          </w:tcPr>
          <w:p w:rsidR="001C071E" w:rsidRDefault="00606B24">
            <w:pPr>
              <w:jc w:val="right"/>
            </w:pPr>
            <w:r>
              <w:rPr>
                <w:color w:val="000000"/>
                <w:sz w:val="24"/>
              </w:rPr>
              <w:t>4,824,483.72</w:t>
            </w:r>
          </w:p>
        </w:tc>
        <w:tc>
          <w:tcPr>
            <w:tcW w:w="1705" w:type="dxa"/>
            <w:vAlign w:val="center"/>
          </w:tcPr>
          <w:p w:rsidR="001C071E" w:rsidRDefault="00606B24">
            <w:pPr>
              <w:jc w:val="right"/>
            </w:pPr>
            <w:r>
              <w:rPr>
                <w:color w:val="000000"/>
                <w:sz w:val="24"/>
              </w:rPr>
              <w:t>0.39</w:t>
            </w:r>
          </w:p>
        </w:tc>
      </w:tr>
      <w:tr w:rsidR="001C071E">
        <w:tc>
          <w:tcPr>
            <w:tcW w:w="862" w:type="dxa"/>
            <w:vAlign w:val="center"/>
          </w:tcPr>
          <w:p w:rsidR="001C071E" w:rsidRDefault="00606B24">
            <w:pPr>
              <w:jc w:val="center"/>
            </w:pPr>
            <w:r>
              <w:rPr>
                <w:color w:val="000000"/>
                <w:sz w:val="24"/>
              </w:rPr>
              <w:t>73</w:t>
            </w:r>
          </w:p>
        </w:tc>
        <w:tc>
          <w:tcPr>
            <w:tcW w:w="1346" w:type="dxa"/>
            <w:vAlign w:val="center"/>
          </w:tcPr>
          <w:p w:rsidR="001C071E" w:rsidRDefault="00606B24">
            <w:pPr>
              <w:jc w:val="center"/>
            </w:pPr>
            <w:r>
              <w:rPr>
                <w:color w:val="000000"/>
                <w:sz w:val="24"/>
              </w:rPr>
              <w:t>600886</w:t>
            </w:r>
          </w:p>
        </w:tc>
        <w:tc>
          <w:tcPr>
            <w:tcW w:w="1795" w:type="dxa"/>
            <w:vAlign w:val="center"/>
          </w:tcPr>
          <w:p w:rsidR="001C071E" w:rsidRDefault="00606B24">
            <w:pPr>
              <w:jc w:val="center"/>
            </w:pPr>
            <w:r>
              <w:rPr>
                <w:color w:val="000000"/>
                <w:sz w:val="24"/>
              </w:rPr>
              <w:t>国投电力</w:t>
            </w:r>
          </w:p>
        </w:tc>
        <w:tc>
          <w:tcPr>
            <w:tcW w:w="1346" w:type="dxa"/>
            <w:vAlign w:val="center"/>
          </w:tcPr>
          <w:p w:rsidR="001C071E" w:rsidRDefault="00606B24">
            <w:pPr>
              <w:jc w:val="right"/>
            </w:pPr>
            <w:r>
              <w:rPr>
                <w:color w:val="000000"/>
                <w:sz w:val="24"/>
              </w:rPr>
              <w:t>314,339</w:t>
            </w:r>
          </w:p>
        </w:tc>
        <w:tc>
          <w:tcPr>
            <w:tcW w:w="1944" w:type="dxa"/>
            <w:vAlign w:val="center"/>
          </w:tcPr>
          <w:p w:rsidR="001C071E" w:rsidRDefault="00606B24">
            <w:pPr>
              <w:jc w:val="right"/>
            </w:pPr>
            <w:r>
              <w:rPr>
                <w:color w:val="000000"/>
                <w:sz w:val="24"/>
              </w:rPr>
              <w:t>4,674,220.93</w:t>
            </w:r>
          </w:p>
        </w:tc>
        <w:tc>
          <w:tcPr>
            <w:tcW w:w="1705" w:type="dxa"/>
            <w:vAlign w:val="center"/>
          </w:tcPr>
          <w:p w:rsidR="001C071E" w:rsidRDefault="00606B24">
            <w:pPr>
              <w:jc w:val="right"/>
            </w:pPr>
            <w:r>
              <w:rPr>
                <w:color w:val="000000"/>
                <w:sz w:val="24"/>
              </w:rPr>
              <w:t>0.38</w:t>
            </w:r>
          </w:p>
        </w:tc>
      </w:tr>
      <w:tr w:rsidR="001C071E">
        <w:tc>
          <w:tcPr>
            <w:tcW w:w="862" w:type="dxa"/>
            <w:vAlign w:val="center"/>
          </w:tcPr>
          <w:p w:rsidR="001C071E" w:rsidRDefault="00606B24">
            <w:pPr>
              <w:jc w:val="center"/>
            </w:pPr>
            <w:r>
              <w:rPr>
                <w:color w:val="000000"/>
                <w:sz w:val="24"/>
              </w:rPr>
              <w:t>74</w:t>
            </w:r>
          </w:p>
        </w:tc>
        <w:tc>
          <w:tcPr>
            <w:tcW w:w="1346" w:type="dxa"/>
            <w:vAlign w:val="center"/>
          </w:tcPr>
          <w:p w:rsidR="001C071E" w:rsidRDefault="00606B24">
            <w:pPr>
              <w:jc w:val="center"/>
            </w:pPr>
            <w:r>
              <w:rPr>
                <w:color w:val="000000"/>
                <w:sz w:val="24"/>
              </w:rPr>
              <w:t>600663</w:t>
            </w:r>
          </w:p>
        </w:tc>
        <w:tc>
          <w:tcPr>
            <w:tcW w:w="1795" w:type="dxa"/>
            <w:vAlign w:val="center"/>
          </w:tcPr>
          <w:p w:rsidR="001C071E" w:rsidRDefault="00606B24">
            <w:pPr>
              <w:jc w:val="center"/>
            </w:pPr>
            <w:r>
              <w:rPr>
                <w:color w:val="000000"/>
                <w:sz w:val="24"/>
              </w:rPr>
              <w:t>陆家嘴</w:t>
            </w:r>
          </w:p>
        </w:tc>
        <w:tc>
          <w:tcPr>
            <w:tcW w:w="1346" w:type="dxa"/>
            <w:vAlign w:val="center"/>
          </w:tcPr>
          <w:p w:rsidR="001C071E" w:rsidRDefault="00606B24">
            <w:pPr>
              <w:jc w:val="right"/>
            </w:pPr>
            <w:r>
              <w:rPr>
                <w:color w:val="000000"/>
                <w:sz w:val="24"/>
              </w:rPr>
              <w:t>93,900</w:t>
            </w:r>
          </w:p>
        </w:tc>
        <w:tc>
          <w:tcPr>
            <w:tcW w:w="1944" w:type="dxa"/>
            <w:vAlign w:val="center"/>
          </w:tcPr>
          <w:p w:rsidR="001C071E" w:rsidRDefault="00606B24">
            <w:pPr>
              <w:jc w:val="right"/>
            </w:pPr>
            <w:r>
              <w:rPr>
                <w:color w:val="000000"/>
                <w:sz w:val="24"/>
              </w:rPr>
              <w:t>4,670,586.00</w:t>
            </w:r>
          </w:p>
        </w:tc>
        <w:tc>
          <w:tcPr>
            <w:tcW w:w="1705" w:type="dxa"/>
            <w:vAlign w:val="center"/>
          </w:tcPr>
          <w:p w:rsidR="001C071E" w:rsidRDefault="00606B24">
            <w:pPr>
              <w:jc w:val="right"/>
            </w:pPr>
            <w:r>
              <w:rPr>
                <w:color w:val="000000"/>
                <w:sz w:val="24"/>
              </w:rPr>
              <w:t>0.38</w:t>
            </w:r>
          </w:p>
        </w:tc>
      </w:tr>
      <w:tr w:rsidR="001C071E">
        <w:tc>
          <w:tcPr>
            <w:tcW w:w="862" w:type="dxa"/>
            <w:vAlign w:val="center"/>
          </w:tcPr>
          <w:p w:rsidR="001C071E" w:rsidRDefault="00606B24">
            <w:pPr>
              <w:jc w:val="center"/>
            </w:pPr>
            <w:r>
              <w:rPr>
                <w:color w:val="000000"/>
                <w:sz w:val="24"/>
              </w:rPr>
              <w:t>75</w:t>
            </w:r>
          </w:p>
        </w:tc>
        <w:tc>
          <w:tcPr>
            <w:tcW w:w="1346" w:type="dxa"/>
            <w:vAlign w:val="center"/>
          </w:tcPr>
          <w:p w:rsidR="001C071E" w:rsidRDefault="00606B24">
            <w:pPr>
              <w:jc w:val="center"/>
            </w:pPr>
            <w:r>
              <w:rPr>
                <w:color w:val="000000"/>
                <w:sz w:val="24"/>
              </w:rPr>
              <w:t>600435</w:t>
            </w:r>
          </w:p>
        </w:tc>
        <w:tc>
          <w:tcPr>
            <w:tcW w:w="1795" w:type="dxa"/>
            <w:vAlign w:val="center"/>
          </w:tcPr>
          <w:p w:rsidR="001C071E" w:rsidRDefault="00606B24">
            <w:pPr>
              <w:jc w:val="center"/>
            </w:pPr>
            <w:r>
              <w:rPr>
                <w:color w:val="000000"/>
                <w:sz w:val="24"/>
              </w:rPr>
              <w:t>北方导航</w:t>
            </w:r>
          </w:p>
        </w:tc>
        <w:tc>
          <w:tcPr>
            <w:tcW w:w="1346" w:type="dxa"/>
            <w:vAlign w:val="center"/>
          </w:tcPr>
          <w:p w:rsidR="001C071E" w:rsidRDefault="00606B24">
            <w:pPr>
              <w:jc w:val="right"/>
            </w:pPr>
            <w:r>
              <w:rPr>
                <w:color w:val="000000"/>
                <w:sz w:val="24"/>
              </w:rPr>
              <w:t>102,930</w:t>
            </w:r>
          </w:p>
        </w:tc>
        <w:tc>
          <w:tcPr>
            <w:tcW w:w="1944" w:type="dxa"/>
            <w:vAlign w:val="center"/>
          </w:tcPr>
          <w:p w:rsidR="001C071E" w:rsidRDefault="00606B24">
            <w:pPr>
              <w:jc w:val="right"/>
            </w:pPr>
            <w:r>
              <w:rPr>
                <w:color w:val="000000"/>
                <w:sz w:val="24"/>
              </w:rPr>
              <w:t>4,669,934.10</w:t>
            </w:r>
          </w:p>
        </w:tc>
        <w:tc>
          <w:tcPr>
            <w:tcW w:w="1705" w:type="dxa"/>
            <w:vAlign w:val="center"/>
          </w:tcPr>
          <w:p w:rsidR="001C071E" w:rsidRDefault="00606B24">
            <w:pPr>
              <w:jc w:val="right"/>
            </w:pPr>
            <w:r>
              <w:rPr>
                <w:color w:val="000000"/>
                <w:sz w:val="24"/>
              </w:rPr>
              <w:t>0.38</w:t>
            </w:r>
          </w:p>
        </w:tc>
      </w:tr>
      <w:tr w:rsidR="001C071E">
        <w:tc>
          <w:tcPr>
            <w:tcW w:w="862" w:type="dxa"/>
            <w:vAlign w:val="center"/>
          </w:tcPr>
          <w:p w:rsidR="001C071E" w:rsidRDefault="00606B24">
            <w:pPr>
              <w:jc w:val="center"/>
            </w:pPr>
            <w:r>
              <w:rPr>
                <w:color w:val="000000"/>
                <w:sz w:val="24"/>
              </w:rPr>
              <w:t>76</w:t>
            </w:r>
          </w:p>
        </w:tc>
        <w:tc>
          <w:tcPr>
            <w:tcW w:w="1346" w:type="dxa"/>
            <w:vAlign w:val="center"/>
          </w:tcPr>
          <w:p w:rsidR="001C071E" w:rsidRDefault="00606B24">
            <w:pPr>
              <w:jc w:val="center"/>
            </w:pPr>
            <w:r>
              <w:rPr>
                <w:color w:val="000000"/>
                <w:sz w:val="24"/>
              </w:rPr>
              <w:t>600879</w:t>
            </w:r>
          </w:p>
        </w:tc>
        <w:tc>
          <w:tcPr>
            <w:tcW w:w="1795" w:type="dxa"/>
            <w:vAlign w:val="center"/>
          </w:tcPr>
          <w:p w:rsidR="001C071E" w:rsidRDefault="00606B24">
            <w:pPr>
              <w:jc w:val="center"/>
            </w:pPr>
            <w:r>
              <w:rPr>
                <w:color w:val="000000"/>
                <w:sz w:val="24"/>
              </w:rPr>
              <w:t>航天电子</w:t>
            </w:r>
          </w:p>
        </w:tc>
        <w:tc>
          <w:tcPr>
            <w:tcW w:w="1346" w:type="dxa"/>
            <w:vAlign w:val="center"/>
          </w:tcPr>
          <w:p w:rsidR="001C071E" w:rsidRDefault="00606B24">
            <w:pPr>
              <w:jc w:val="right"/>
            </w:pPr>
            <w:r>
              <w:rPr>
                <w:color w:val="000000"/>
                <w:sz w:val="24"/>
              </w:rPr>
              <w:t>189,583</w:t>
            </w:r>
          </w:p>
        </w:tc>
        <w:tc>
          <w:tcPr>
            <w:tcW w:w="1944" w:type="dxa"/>
            <w:vAlign w:val="center"/>
          </w:tcPr>
          <w:p w:rsidR="001C071E" w:rsidRDefault="00606B24">
            <w:pPr>
              <w:jc w:val="right"/>
            </w:pPr>
            <w:r>
              <w:rPr>
                <w:color w:val="000000"/>
                <w:sz w:val="24"/>
              </w:rPr>
              <w:t>4,644,783.50</w:t>
            </w:r>
          </w:p>
        </w:tc>
        <w:tc>
          <w:tcPr>
            <w:tcW w:w="1705" w:type="dxa"/>
            <w:vAlign w:val="center"/>
          </w:tcPr>
          <w:p w:rsidR="001C071E" w:rsidRDefault="00606B24">
            <w:pPr>
              <w:jc w:val="right"/>
            </w:pPr>
            <w:r>
              <w:rPr>
                <w:color w:val="000000"/>
                <w:sz w:val="24"/>
              </w:rPr>
              <w:t>0.38</w:t>
            </w:r>
          </w:p>
        </w:tc>
      </w:tr>
      <w:tr w:rsidR="001C071E">
        <w:tc>
          <w:tcPr>
            <w:tcW w:w="862" w:type="dxa"/>
            <w:vAlign w:val="center"/>
          </w:tcPr>
          <w:p w:rsidR="001C071E" w:rsidRDefault="00606B24">
            <w:pPr>
              <w:jc w:val="center"/>
            </w:pPr>
            <w:r>
              <w:rPr>
                <w:color w:val="000000"/>
                <w:sz w:val="24"/>
              </w:rPr>
              <w:t>77</w:t>
            </w:r>
          </w:p>
        </w:tc>
        <w:tc>
          <w:tcPr>
            <w:tcW w:w="1346" w:type="dxa"/>
            <w:vAlign w:val="center"/>
          </w:tcPr>
          <w:p w:rsidR="001C071E" w:rsidRDefault="00606B24">
            <w:pPr>
              <w:jc w:val="center"/>
            </w:pPr>
            <w:r>
              <w:rPr>
                <w:color w:val="000000"/>
                <w:sz w:val="24"/>
              </w:rPr>
              <w:t>600018</w:t>
            </w:r>
          </w:p>
        </w:tc>
        <w:tc>
          <w:tcPr>
            <w:tcW w:w="1795" w:type="dxa"/>
            <w:vAlign w:val="center"/>
          </w:tcPr>
          <w:p w:rsidR="001C071E" w:rsidRDefault="00606B24">
            <w:pPr>
              <w:jc w:val="center"/>
            </w:pPr>
            <w:r>
              <w:rPr>
                <w:color w:val="000000"/>
                <w:sz w:val="24"/>
              </w:rPr>
              <w:t>上港集团</w:t>
            </w:r>
          </w:p>
        </w:tc>
        <w:tc>
          <w:tcPr>
            <w:tcW w:w="1346" w:type="dxa"/>
            <w:vAlign w:val="center"/>
          </w:tcPr>
          <w:p w:rsidR="001C071E" w:rsidRDefault="00606B24">
            <w:pPr>
              <w:jc w:val="right"/>
            </w:pPr>
            <w:r>
              <w:rPr>
                <w:color w:val="000000"/>
                <w:sz w:val="24"/>
              </w:rPr>
              <w:t>587,172</w:t>
            </w:r>
          </w:p>
        </w:tc>
        <w:tc>
          <w:tcPr>
            <w:tcW w:w="1944" w:type="dxa"/>
            <w:vAlign w:val="center"/>
          </w:tcPr>
          <w:p w:rsidR="001C071E" w:rsidRDefault="00606B24">
            <w:pPr>
              <w:jc w:val="right"/>
            </w:pPr>
            <w:r>
              <w:rPr>
                <w:color w:val="000000"/>
                <w:sz w:val="24"/>
              </w:rPr>
              <w:t>4,644,530.52</w:t>
            </w:r>
          </w:p>
        </w:tc>
        <w:tc>
          <w:tcPr>
            <w:tcW w:w="1705" w:type="dxa"/>
            <w:vAlign w:val="center"/>
          </w:tcPr>
          <w:p w:rsidR="001C071E" w:rsidRDefault="00606B24">
            <w:pPr>
              <w:jc w:val="right"/>
            </w:pPr>
            <w:r>
              <w:rPr>
                <w:color w:val="000000"/>
                <w:sz w:val="24"/>
              </w:rPr>
              <w:t>0.38</w:t>
            </w:r>
          </w:p>
        </w:tc>
      </w:tr>
      <w:tr w:rsidR="001C071E">
        <w:tc>
          <w:tcPr>
            <w:tcW w:w="862" w:type="dxa"/>
            <w:vAlign w:val="center"/>
          </w:tcPr>
          <w:p w:rsidR="001C071E" w:rsidRDefault="00606B24">
            <w:pPr>
              <w:jc w:val="center"/>
            </w:pPr>
            <w:r>
              <w:rPr>
                <w:color w:val="000000"/>
                <w:sz w:val="24"/>
              </w:rPr>
              <w:t>78</w:t>
            </w:r>
          </w:p>
        </w:tc>
        <w:tc>
          <w:tcPr>
            <w:tcW w:w="1346" w:type="dxa"/>
            <w:vAlign w:val="center"/>
          </w:tcPr>
          <w:p w:rsidR="001C071E" w:rsidRDefault="00606B24">
            <w:pPr>
              <w:jc w:val="center"/>
            </w:pPr>
            <w:r>
              <w:rPr>
                <w:color w:val="000000"/>
                <w:sz w:val="24"/>
              </w:rPr>
              <w:t>600060</w:t>
            </w:r>
          </w:p>
        </w:tc>
        <w:tc>
          <w:tcPr>
            <w:tcW w:w="1795" w:type="dxa"/>
            <w:vAlign w:val="center"/>
          </w:tcPr>
          <w:p w:rsidR="001C071E" w:rsidRDefault="00606B24">
            <w:pPr>
              <w:jc w:val="center"/>
            </w:pPr>
            <w:r>
              <w:rPr>
                <w:color w:val="000000"/>
                <w:sz w:val="24"/>
              </w:rPr>
              <w:t>海信电器</w:t>
            </w:r>
          </w:p>
        </w:tc>
        <w:tc>
          <w:tcPr>
            <w:tcW w:w="1346" w:type="dxa"/>
            <w:vAlign w:val="center"/>
          </w:tcPr>
          <w:p w:rsidR="001C071E" w:rsidRDefault="00606B24">
            <w:pPr>
              <w:jc w:val="right"/>
            </w:pPr>
            <w:r>
              <w:rPr>
                <w:color w:val="000000"/>
                <w:sz w:val="24"/>
              </w:rPr>
              <w:t>183,080</w:t>
            </w:r>
          </w:p>
        </w:tc>
        <w:tc>
          <w:tcPr>
            <w:tcW w:w="1944" w:type="dxa"/>
            <w:vAlign w:val="center"/>
          </w:tcPr>
          <w:p w:rsidR="001C071E" w:rsidRDefault="00606B24">
            <w:pPr>
              <w:jc w:val="right"/>
            </w:pPr>
            <w:r>
              <w:rPr>
                <w:color w:val="000000"/>
                <w:sz w:val="24"/>
              </w:rPr>
              <w:t>4,501,937.20</w:t>
            </w:r>
          </w:p>
        </w:tc>
        <w:tc>
          <w:tcPr>
            <w:tcW w:w="1705" w:type="dxa"/>
            <w:vAlign w:val="center"/>
          </w:tcPr>
          <w:p w:rsidR="001C071E" w:rsidRDefault="00606B24">
            <w:pPr>
              <w:jc w:val="right"/>
            </w:pPr>
            <w:r>
              <w:rPr>
                <w:color w:val="000000"/>
                <w:sz w:val="24"/>
              </w:rPr>
              <w:t>0.37</w:t>
            </w:r>
          </w:p>
        </w:tc>
      </w:tr>
      <w:tr w:rsidR="001C071E">
        <w:tc>
          <w:tcPr>
            <w:tcW w:w="862" w:type="dxa"/>
            <w:vAlign w:val="center"/>
          </w:tcPr>
          <w:p w:rsidR="001C071E" w:rsidRDefault="00606B24">
            <w:pPr>
              <w:jc w:val="center"/>
            </w:pPr>
            <w:r>
              <w:rPr>
                <w:color w:val="000000"/>
                <w:sz w:val="24"/>
              </w:rPr>
              <w:t>79</w:t>
            </w:r>
          </w:p>
        </w:tc>
        <w:tc>
          <w:tcPr>
            <w:tcW w:w="1346" w:type="dxa"/>
            <w:vAlign w:val="center"/>
          </w:tcPr>
          <w:p w:rsidR="001C071E" w:rsidRDefault="00606B24">
            <w:pPr>
              <w:jc w:val="center"/>
            </w:pPr>
            <w:r>
              <w:rPr>
                <w:color w:val="000000"/>
                <w:sz w:val="24"/>
              </w:rPr>
              <w:t>600158</w:t>
            </w:r>
          </w:p>
        </w:tc>
        <w:tc>
          <w:tcPr>
            <w:tcW w:w="1795" w:type="dxa"/>
            <w:vAlign w:val="center"/>
          </w:tcPr>
          <w:p w:rsidR="001C071E" w:rsidRDefault="00606B24">
            <w:pPr>
              <w:jc w:val="center"/>
            </w:pPr>
            <w:r>
              <w:rPr>
                <w:color w:val="000000"/>
                <w:sz w:val="24"/>
              </w:rPr>
              <w:t>中体产业</w:t>
            </w:r>
          </w:p>
        </w:tc>
        <w:tc>
          <w:tcPr>
            <w:tcW w:w="1346" w:type="dxa"/>
            <w:vAlign w:val="center"/>
          </w:tcPr>
          <w:p w:rsidR="001C071E" w:rsidRDefault="00606B24">
            <w:pPr>
              <w:jc w:val="right"/>
            </w:pPr>
            <w:r>
              <w:rPr>
                <w:color w:val="000000"/>
                <w:sz w:val="24"/>
              </w:rPr>
              <w:t>156,460</w:t>
            </w:r>
          </w:p>
        </w:tc>
        <w:tc>
          <w:tcPr>
            <w:tcW w:w="1944" w:type="dxa"/>
            <w:vAlign w:val="center"/>
          </w:tcPr>
          <w:p w:rsidR="001C071E" w:rsidRDefault="00606B24">
            <w:pPr>
              <w:jc w:val="right"/>
            </w:pPr>
            <w:r>
              <w:rPr>
                <w:color w:val="000000"/>
                <w:sz w:val="24"/>
              </w:rPr>
              <w:t>4,482,579.00</w:t>
            </w:r>
          </w:p>
        </w:tc>
        <w:tc>
          <w:tcPr>
            <w:tcW w:w="1705" w:type="dxa"/>
            <w:vAlign w:val="center"/>
          </w:tcPr>
          <w:p w:rsidR="001C071E" w:rsidRDefault="00606B24">
            <w:pPr>
              <w:jc w:val="right"/>
            </w:pPr>
            <w:r>
              <w:rPr>
                <w:color w:val="000000"/>
                <w:sz w:val="24"/>
              </w:rPr>
              <w:t>0.37</w:t>
            </w:r>
          </w:p>
        </w:tc>
      </w:tr>
      <w:tr w:rsidR="001C071E">
        <w:tc>
          <w:tcPr>
            <w:tcW w:w="862" w:type="dxa"/>
            <w:vAlign w:val="center"/>
          </w:tcPr>
          <w:p w:rsidR="001C071E" w:rsidRDefault="00606B24">
            <w:pPr>
              <w:jc w:val="center"/>
            </w:pPr>
            <w:r>
              <w:rPr>
                <w:color w:val="000000"/>
                <w:sz w:val="24"/>
              </w:rPr>
              <w:t>80</w:t>
            </w:r>
          </w:p>
        </w:tc>
        <w:tc>
          <w:tcPr>
            <w:tcW w:w="1346" w:type="dxa"/>
            <w:vAlign w:val="center"/>
          </w:tcPr>
          <w:p w:rsidR="001C071E" w:rsidRDefault="00606B24">
            <w:pPr>
              <w:jc w:val="center"/>
            </w:pPr>
            <w:r>
              <w:rPr>
                <w:color w:val="000000"/>
                <w:sz w:val="24"/>
              </w:rPr>
              <w:t>603000</w:t>
            </w:r>
          </w:p>
        </w:tc>
        <w:tc>
          <w:tcPr>
            <w:tcW w:w="1795" w:type="dxa"/>
            <w:vAlign w:val="center"/>
          </w:tcPr>
          <w:p w:rsidR="001C071E" w:rsidRDefault="00606B24">
            <w:pPr>
              <w:jc w:val="center"/>
            </w:pPr>
            <w:r>
              <w:rPr>
                <w:color w:val="000000"/>
                <w:sz w:val="24"/>
              </w:rPr>
              <w:t>人民网</w:t>
            </w:r>
          </w:p>
        </w:tc>
        <w:tc>
          <w:tcPr>
            <w:tcW w:w="1346" w:type="dxa"/>
            <w:vAlign w:val="center"/>
          </w:tcPr>
          <w:p w:rsidR="001C071E" w:rsidRDefault="00606B24">
            <w:pPr>
              <w:jc w:val="right"/>
            </w:pPr>
            <w:r>
              <w:rPr>
                <w:color w:val="000000"/>
                <w:sz w:val="24"/>
              </w:rPr>
              <w:t>85,356</w:t>
            </w:r>
          </w:p>
        </w:tc>
        <w:tc>
          <w:tcPr>
            <w:tcW w:w="1944" w:type="dxa"/>
            <w:vAlign w:val="center"/>
          </w:tcPr>
          <w:p w:rsidR="001C071E" w:rsidRDefault="00606B24">
            <w:pPr>
              <w:jc w:val="right"/>
            </w:pPr>
            <w:r>
              <w:rPr>
                <w:color w:val="000000"/>
                <w:sz w:val="24"/>
              </w:rPr>
              <w:t>4,449,608.28</w:t>
            </w:r>
          </w:p>
        </w:tc>
        <w:tc>
          <w:tcPr>
            <w:tcW w:w="1705" w:type="dxa"/>
            <w:vAlign w:val="center"/>
          </w:tcPr>
          <w:p w:rsidR="001C071E" w:rsidRDefault="00606B24">
            <w:pPr>
              <w:jc w:val="right"/>
            </w:pPr>
            <w:r>
              <w:rPr>
                <w:color w:val="000000"/>
                <w:sz w:val="24"/>
              </w:rPr>
              <w:t>0.36</w:t>
            </w:r>
          </w:p>
        </w:tc>
      </w:tr>
      <w:tr w:rsidR="001C071E">
        <w:tc>
          <w:tcPr>
            <w:tcW w:w="862" w:type="dxa"/>
            <w:vAlign w:val="center"/>
          </w:tcPr>
          <w:p w:rsidR="001C071E" w:rsidRDefault="00606B24">
            <w:pPr>
              <w:jc w:val="center"/>
            </w:pPr>
            <w:r>
              <w:rPr>
                <w:color w:val="000000"/>
                <w:sz w:val="24"/>
              </w:rPr>
              <w:t>81</w:t>
            </w:r>
          </w:p>
        </w:tc>
        <w:tc>
          <w:tcPr>
            <w:tcW w:w="1346" w:type="dxa"/>
            <w:vAlign w:val="center"/>
          </w:tcPr>
          <w:p w:rsidR="001C071E" w:rsidRDefault="00606B24">
            <w:pPr>
              <w:jc w:val="center"/>
            </w:pPr>
            <w:r>
              <w:rPr>
                <w:color w:val="000000"/>
                <w:sz w:val="24"/>
              </w:rPr>
              <w:t>601117</w:t>
            </w:r>
          </w:p>
        </w:tc>
        <w:tc>
          <w:tcPr>
            <w:tcW w:w="1795" w:type="dxa"/>
            <w:vAlign w:val="center"/>
          </w:tcPr>
          <w:p w:rsidR="001C071E" w:rsidRDefault="00606B24">
            <w:pPr>
              <w:jc w:val="center"/>
            </w:pPr>
            <w:r>
              <w:rPr>
                <w:color w:val="000000"/>
                <w:sz w:val="24"/>
              </w:rPr>
              <w:t>中国化学</w:t>
            </w:r>
          </w:p>
        </w:tc>
        <w:tc>
          <w:tcPr>
            <w:tcW w:w="1346" w:type="dxa"/>
            <w:vAlign w:val="center"/>
          </w:tcPr>
          <w:p w:rsidR="001C071E" w:rsidRDefault="00606B24">
            <w:pPr>
              <w:jc w:val="right"/>
            </w:pPr>
            <w:r>
              <w:rPr>
                <w:color w:val="000000"/>
                <w:sz w:val="24"/>
              </w:rPr>
              <w:t>454,755</w:t>
            </w:r>
          </w:p>
        </w:tc>
        <w:tc>
          <w:tcPr>
            <w:tcW w:w="1944" w:type="dxa"/>
            <w:vAlign w:val="center"/>
          </w:tcPr>
          <w:p w:rsidR="001C071E" w:rsidRDefault="00606B24">
            <w:pPr>
              <w:jc w:val="right"/>
            </w:pPr>
            <w:r>
              <w:rPr>
                <w:color w:val="000000"/>
                <w:sz w:val="24"/>
              </w:rPr>
              <w:t>4,447,503.90</w:t>
            </w:r>
          </w:p>
        </w:tc>
        <w:tc>
          <w:tcPr>
            <w:tcW w:w="1705" w:type="dxa"/>
            <w:vAlign w:val="center"/>
          </w:tcPr>
          <w:p w:rsidR="001C071E" w:rsidRDefault="00606B24">
            <w:pPr>
              <w:jc w:val="right"/>
            </w:pPr>
            <w:r>
              <w:rPr>
                <w:color w:val="000000"/>
                <w:sz w:val="24"/>
              </w:rPr>
              <w:t>0.36</w:t>
            </w:r>
          </w:p>
        </w:tc>
      </w:tr>
      <w:tr w:rsidR="001C071E">
        <w:tc>
          <w:tcPr>
            <w:tcW w:w="862" w:type="dxa"/>
            <w:vAlign w:val="center"/>
          </w:tcPr>
          <w:p w:rsidR="001C071E" w:rsidRDefault="00606B24">
            <w:pPr>
              <w:jc w:val="center"/>
            </w:pPr>
            <w:r>
              <w:rPr>
                <w:color w:val="000000"/>
                <w:sz w:val="24"/>
              </w:rPr>
              <w:t>82</w:t>
            </w:r>
          </w:p>
        </w:tc>
        <w:tc>
          <w:tcPr>
            <w:tcW w:w="1346" w:type="dxa"/>
            <w:vAlign w:val="center"/>
          </w:tcPr>
          <w:p w:rsidR="001C071E" w:rsidRDefault="00606B24">
            <w:pPr>
              <w:jc w:val="center"/>
            </w:pPr>
            <w:r>
              <w:rPr>
                <w:color w:val="000000"/>
                <w:sz w:val="24"/>
              </w:rPr>
              <w:t>600489</w:t>
            </w:r>
          </w:p>
        </w:tc>
        <w:tc>
          <w:tcPr>
            <w:tcW w:w="1795" w:type="dxa"/>
            <w:vAlign w:val="center"/>
          </w:tcPr>
          <w:p w:rsidR="001C071E" w:rsidRDefault="00606B24">
            <w:pPr>
              <w:jc w:val="center"/>
            </w:pPr>
            <w:r>
              <w:rPr>
                <w:color w:val="000000"/>
                <w:sz w:val="24"/>
              </w:rPr>
              <w:t>中金黄金</w:t>
            </w:r>
          </w:p>
        </w:tc>
        <w:tc>
          <w:tcPr>
            <w:tcW w:w="1346" w:type="dxa"/>
            <w:vAlign w:val="center"/>
          </w:tcPr>
          <w:p w:rsidR="001C071E" w:rsidRDefault="00606B24">
            <w:pPr>
              <w:jc w:val="right"/>
            </w:pPr>
            <w:r>
              <w:rPr>
                <w:color w:val="000000"/>
                <w:sz w:val="24"/>
              </w:rPr>
              <w:t>341,700</w:t>
            </w:r>
          </w:p>
        </w:tc>
        <w:tc>
          <w:tcPr>
            <w:tcW w:w="1944" w:type="dxa"/>
            <w:vAlign w:val="center"/>
          </w:tcPr>
          <w:p w:rsidR="001C071E" w:rsidRDefault="00606B24">
            <w:pPr>
              <w:jc w:val="right"/>
            </w:pPr>
            <w:r>
              <w:rPr>
                <w:color w:val="000000"/>
                <w:sz w:val="24"/>
              </w:rPr>
              <w:t>4,397,679.00</w:t>
            </w:r>
          </w:p>
        </w:tc>
        <w:tc>
          <w:tcPr>
            <w:tcW w:w="1705" w:type="dxa"/>
            <w:vAlign w:val="center"/>
          </w:tcPr>
          <w:p w:rsidR="001C071E" w:rsidRDefault="00606B24">
            <w:pPr>
              <w:jc w:val="right"/>
            </w:pPr>
            <w:r>
              <w:rPr>
                <w:color w:val="000000"/>
                <w:sz w:val="24"/>
              </w:rPr>
              <w:t>0.36</w:t>
            </w:r>
          </w:p>
        </w:tc>
      </w:tr>
      <w:tr w:rsidR="001C071E">
        <w:tc>
          <w:tcPr>
            <w:tcW w:w="862" w:type="dxa"/>
            <w:vAlign w:val="center"/>
          </w:tcPr>
          <w:p w:rsidR="001C071E" w:rsidRDefault="00606B24">
            <w:pPr>
              <w:jc w:val="center"/>
            </w:pPr>
            <w:r>
              <w:rPr>
                <w:color w:val="000000"/>
                <w:sz w:val="24"/>
              </w:rPr>
              <w:t>83</w:t>
            </w:r>
          </w:p>
        </w:tc>
        <w:tc>
          <w:tcPr>
            <w:tcW w:w="1346" w:type="dxa"/>
            <w:vAlign w:val="center"/>
          </w:tcPr>
          <w:p w:rsidR="001C071E" w:rsidRDefault="00606B24">
            <w:pPr>
              <w:jc w:val="center"/>
            </w:pPr>
            <w:r>
              <w:rPr>
                <w:color w:val="000000"/>
                <w:sz w:val="24"/>
              </w:rPr>
              <w:t>600718</w:t>
            </w:r>
          </w:p>
        </w:tc>
        <w:tc>
          <w:tcPr>
            <w:tcW w:w="1795" w:type="dxa"/>
            <w:vAlign w:val="center"/>
          </w:tcPr>
          <w:p w:rsidR="001C071E" w:rsidRDefault="00606B24">
            <w:pPr>
              <w:jc w:val="center"/>
            </w:pPr>
            <w:r>
              <w:rPr>
                <w:color w:val="000000"/>
                <w:sz w:val="24"/>
              </w:rPr>
              <w:t>东软集团</w:t>
            </w:r>
          </w:p>
        </w:tc>
        <w:tc>
          <w:tcPr>
            <w:tcW w:w="1346" w:type="dxa"/>
            <w:vAlign w:val="center"/>
          </w:tcPr>
          <w:p w:rsidR="001C071E" w:rsidRDefault="00606B24">
            <w:pPr>
              <w:jc w:val="right"/>
            </w:pPr>
            <w:r>
              <w:rPr>
                <w:color w:val="000000"/>
                <w:sz w:val="24"/>
              </w:rPr>
              <w:t>197,929</w:t>
            </w:r>
          </w:p>
        </w:tc>
        <w:tc>
          <w:tcPr>
            <w:tcW w:w="1944" w:type="dxa"/>
            <w:vAlign w:val="center"/>
          </w:tcPr>
          <w:p w:rsidR="001C071E" w:rsidRDefault="00606B24">
            <w:pPr>
              <w:jc w:val="right"/>
            </w:pPr>
            <w:r>
              <w:rPr>
                <w:color w:val="000000"/>
                <w:sz w:val="24"/>
              </w:rPr>
              <w:t>4,300,997.17</w:t>
            </w:r>
          </w:p>
        </w:tc>
        <w:tc>
          <w:tcPr>
            <w:tcW w:w="1705" w:type="dxa"/>
            <w:vAlign w:val="center"/>
          </w:tcPr>
          <w:p w:rsidR="001C071E" w:rsidRDefault="00606B24">
            <w:pPr>
              <w:jc w:val="right"/>
            </w:pPr>
            <w:r>
              <w:rPr>
                <w:color w:val="000000"/>
                <w:sz w:val="24"/>
              </w:rPr>
              <w:t>0.35</w:t>
            </w:r>
          </w:p>
        </w:tc>
      </w:tr>
      <w:tr w:rsidR="001C071E">
        <w:tc>
          <w:tcPr>
            <w:tcW w:w="862" w:type="dxa"/>
            <w:vAlign w:val="center"/>
          </w:tcPr>
          <w:p w:rsidR="001C071E" w:rsidRDefault="00606B24">
            <w:pPr>
              <w:jc w:val="center"/>
            </w:pPr>
            <w:r>
              <w:rPr>
                <w:color w:val="000000"/>
                <w:sz w:val="24"/>
              </w:rPr>
              <w:t>84</w:t>
            </w:r>
          </w:p>
        </w:tc>
        <w:tc>
          <w:tcPr>
            <w:tcW w:w="1346" w:type="dxa"/>
            <w:vAlign w:val="center"/>
          </w:tcPr>
          <w:p w:rsidR="001C071E" w:rsidRDefault="00606B24">
            <w:pPr>
              <w:jc w:val="center"/>
            </w:pPr>
            <w:r>
              <w:rPr>
                <w:color w:val="000000"/>
                <w:sz w:val="24"/>
              </w:rPr>
              <w:t>600332</w:t>
            </w:r>
          </w:p>
        </w:tc>
        <w:tc>
          <w:tcPr>
            <w:tcW w:w="1795" w:type="dxa"/>
            <w:vAlign w:val="center"/>
          </w:tcPr>
          <w:p w:rsidR="001C071E" w:rsidRDefault="00606B24">
            <w:pPr>
              <w:jc w:val="center"/>
            </w:pPr>
            <w:r>
              <w:rPr>
                <w:color w:val="000000"/>
                <w:sz w:val="24"/>
              </w:rPr>
              <w:t>白云山</w:t>
            </w:r>
          </w:p>
        </w:tc>
        <w:tc>
          <w:tcPr>
            <w:tcW w:w="1346" w:type="dxa"/>
            <w:vAlign w:val="center"/>
          </w:tcPr>
          <w:p w:rsidR="001C071E" w:rsidRDefault="00606B24">
            <w:pPr>
              <w:jc w:val="right"/>
            </w:pPr>
            <w:r>
              <w:rPr>
                <w:color w:val="000000"/>
                <w:sz w:val="24"/>
              </w:rPr>
              <w:t>120,931</w:t>
            </w:r>
          </w:p>
        </w:tc>
        <w:tc>
          <w:tcPr>
            <w:tcW w:w="1944" w:type="dxa"/>
            <w:vAlign w:val="center"/>
          </w:tcPr>
          <w:p w:rsidR="001C071E" w:rsidRDefault="00606B24">
            <w:pPr>
              <w:jc w:val="right"/>
            </w:pPr>
            <w:r>
              <w:rPr>
                <w:color w:val="000000"/>
                <w:sz w:val="24"/>
              </w:rPr>
              <w:t>4,167,282.26</w:t>
            </w:r>
          </w:p>
        </w:tc>
        <w:tc>
          <w:tcPr>
            <w:tcW w:w="1705" w:type="dxa"/>
            <w:vAlign w:val="center"/>
          </w:tcPr>
          <w:p w:rsidR="001C071E" w:rsidRDefault="00606B24">
            <w:pPr>
              <w:jc w:val="right"/>
            </w:pPr>
            <w:r>
              <w:rPr>
                <w:color w:val="000000"/>
                <w:sz w:val="24"/>
              </w:rPr>
              <w:t>0.34</w:t>
            </w:r>
          </w:p>
        </w:tc>
      </w:tr>
      <w:tr w:rsidR="001C071E">
        <w:tc>
          <w:tcPr>
            <w:tcW w:w="862" w:type="dxa"/>
            <w:vAlign w:val="center"/>
          </w:tcPr>
          <w:p w:rsidR="001C071E" w:rsidRDefault="00606B24">
            <w:pPr>
              <w:jc w:val="center"/>
            </w:pPr>
            <w:r>
              <w:rPr>
                <w:color w:val="000000"/>
                <w:sz w:val="24"/>
              </w:rPr>
              <w:t>85</w:t>
            </w:r>
          </w:p>
        </w:tc>
        <w:tc>
          <w:tcPr>
            <w:tcW w:w="1346" w:type="dxa"/>
            <w:vAlign w:val="center"/>
          </w:tcPr>
          <w:p w:rsidR="001C071E" w:rsidRDefault="00606B24">
            <w:pPr>
              <w:jc w:val="center"/>
            </w:pPr>
            <w:r>
              <w:rPr>
                <w:color w:val="000000"/>
                <w:sz w:val="24"/>
              </w:rPr>
              <w:t>600547</w:t>
            </w:r>
          </w:p>
        </w:tc>
        <w:tc>
          <w:tcPr>
            <w:tcW w:w="1795" w:type="dxa"/>
            <w:vAlign w:val="center"/>
          </w:tcPr>
          <w:p w:rsidR="001C071E" w:rsidRDefault="00606B24">
            <w:pPr>
              <w:jc w:val="center"/>
            </w:pPr>
            <w:r>
              <w:rPr>
                <w:color w:val="000000"/>
                <w:sz w:val="24"/>
              </w:rPr>
              <w:t>山东黄金</w:t>
            </w:r>
          </w:p>
        </w:tc>
        <w:tc>
          <w:tcPr>
            <w:tcW w:w="1346" w:type="dxa"/>
            <w:vAlign w:val="center"/>
          </w:tcPr>
          <w:p w:rsidR="001C071E" w:rsidRDefault="00606B24">
            <w:pPr>
              <w:jc w:val="right"/>
            </w:pPr>
            <w:r>
              <w:rPr>
                <w:color w:val="000000"/>
                <w:sz w:val="24"/>
              </w:rPr>
              <w:t>167,805</w:t>
            </w:r>
          </w:p>
        </w:tc>
        <w:tc>
          <w:tcPr>
            <w:tcW w:w="1944" w:type="dxa"/>
            <w:vAlign w:val="center"/>
          </w:tcPr>
          <w:p w:rsidR="001C071E" w:rsidRDefault="00606B24">
            <w:pPr>
              <w:jc w:val="right"/>
            </w:pPr>
            <w:r>
              <w:rPr>
                <w:color w:val="000000"/>
                <w:sz w:val="24"/>
              </w:rPr>
              <w:t>4,144,783.50</w:t>
            </w:r>
          </w:p>
        </w:tc>
        <w:tc>
          <w:tcPr>
            <w:tcW w:w="1705" w:type="dxa"/>
            <w:vAlign w:val="center"/>
          </w:tcPr>
          <w:p w:rsidR="001C071E" w:rsidRDefault="00606B24">
            <w:pPr>
              <w:jc w:val="right"/>
            </w:pPr>
            <w:r>
              <w:rPr>
                <w:color w:val="000000"/>
                <w:sz w:val="24"/>
              </w:rPr>
              <w:t>0.34</w:t>
            </w:r>
          </w:p>
        </w:tc>
      </w:tr>
      <w:tr w:rsidR="001C071E">
        <w:tc>
          <w:tcPr>
            <w:tcW w:w="862" w:type="dxa"/>
            <w:vAlign w:val="center"/>
          </w:tcPr>
          <w:p w:rsidR="001C071E" w:rsidRDefault="00606B24">
            <w:pPr>
              <w:jc w:val="center"/>
            </w:pPr>
            <w:r>
              <w:rPr>
                <w:color w:val="000000"/>
                <w:sz w:val="24"/>
              </w:rPr>
              <w:t>86</w:t>
            </w:r>
          </w:p>
        </w:tc>
        <w:tc>
          <w:tcPr>
            <w:tcW w:w="1346" w:type="dxa"/>
            <w:vAlign w:val="center"/>
          </w:tcPr>
          <w:p w:rsidR="001C071E" w:rsidRDefault="00606B24">
            <w:pPr>
              <w:jc w:val="center"/>
            </w:pPr>
            <w:r>
              <w:rPr>
                <w:color w:val="000000"/>
                <w:sz w:val="24"/>
              </w:rPr>
              <w:t>600362</w:t>
            </w:r>
          </w:p>
        </w:tc>
        <w:tc>
          <w:tcPr>
            <w:tcW w:w="1795" w:type="dxa"/>
            <w:vAlign w:val="center"/>
          </w:tcPr>
          <w:p w:rsidR="001C071E" w:rsidRDefault="00606B24">
            <w:pPr>
              <w:jc w:val="center"/>
            </w:pPr>
            <w:r>
              <w:rPr>
                <w:color w:val="000000"/>
                <w:sz w:val="24"/>
              </w:rPr>
              <w:t>江西铜业</w:t>
            </w:r>
          </w:p>
        </w:tc>
        <w:tc>
          <w:tcPr>
            <w:tcW w:w="1346" w:type="dxa"/>
            <w:vAlign w:val="center"/>
          </w:tcPr>
          <w:p w:rsidR="001C071E" w:rsidRDefault="00606B24">
            <w:pPr>
              <w:jc w:val="right"/>
            </w:pPr>
            <w:r>
              <w:rPr>
                <w:color w:val="000000"/>
                <w:sz w:val="24"/>
              </w:rPr>
              <w:t>190,762</w:t>
            </w:r>
          </w:p>
        </w:tc>
        <w:tc>
          <w:tcPr>
            <w:tcW w:w="1944" w:type="dxa"/>
            <w:vAlign w:val="center"/>
          </w:tcPr>
          <w:p w:rsidR="001C071E" w:rsidRDefault="00606B24">
            <w:pPr>
              <w:jc w:val="right"/>
            </w:pPr>
            <w:r>
              <w:rPr>
                <w:color w:val="000000"/>
                <w:sz w:val="24"/>
              </w:rPr>
              <w:t>4,103,290.62</w:t>
            </w:r>
          </w:p>
        </w:tc>
        <w:tc>
          <w:tcPr>
            <w:tcW w:w="1705" w:type="dxa"/>
            <w:vAlign w:val="center"/>
          </w:tcPr>
          <w:p w:rsidR="001C071E" w:rsidRDefault="00606B24">
            <w:pPr>
              <w:jc w:val="right"/>
            </w:pPr>
            <w:r>
              <w:rPr>
                <w:color w:val="000000"/>
                <w:sz w:val="24"/>
              </w:rPr>
              <w:t>0.33</w:t>
            </w:r>
          </w:p>
        </w:tc>
      </w:tr>
      <w:tr w:rsidR="001C071E">
        <w:tc>
          <w:tcPr>
            <w:tcW w:w="862" w:type="dxa"/>
            <w:vAlign w:val="center"/>
          </w:tcPr>
          <w:p w:rsidR="001C071E" w:rsidRDefault="00606B24">
            <w:pPr>
              <w:jc w:val="center"/>
            </w:pPr>
            <w:r>
              <w:rPr>
                <w:color w:val="000000"/>
                <w:sz w:val="24"/>
              </w:rPr>
              <w:t>87</w:t>
            </w:r>
          </w:p>
        </w:tc>
        <w:tc>
          <w:tcPr>
            <w:tcW w:w="1346" w:type="dxa"/>
            <w:vAlign w:val="center"/>
          </w:tcPr>
          <w:p w:rsidR="001C071E" w:rsidRDefault="00606B24">
            <w:pPr>
              <w:jc w:val="center"/>
            </w:pPr>
            <w:r>
              <w:rPr>
                <w:color w:val="000000"/>
                <w:sz w:val="24"/>
              </w:rPr>
              <w:t>601098</w:t>
            </w:r>
          </w:p>
        </w:tc>
        <w:tc>
          <w:tcPr>
            <w:tcW w:w="1795" w:type="dxa"/>
            <w:vAlign w:val="center"/>
          </w:tcPr>
          <w:p w:rsidR="001C071E" w:rsidRDefault="00606B24">
            <w:pPr>
              <w:jc w:val="center"/>
            </w:pPr>
            <w:r>
              <w:rPr>
                <w:color w:val="000000"/>
                <w:sz w:val="24"/>
              </w:rPr>
              <w:t>中南传媒</w:t>
            </w:r>
          </w:p>
        </w:tc>
        <w:tc>
          <w:tcPr>
            <w:tcW w:w="1346" w:type="dxa"/>
            <w:vAlign w:val="center"/>
          </w:tcPr>
          <w:p w:rsidR="001C071E" w:rsidRDefault="00606B24">
            <w:pPr>
              <w:jc w:val="right"/>
            </w:pPr>
            <w:r>
              <w:rPr>
                <w:color w:val="000000"/>
                <w:sz w:val="24"/>
              </w:rPr>
              <w:t>169,193</w:t>
            </w:r>
          </w:p>
        </w:tc>
        <w:tc>
          <w:tcPr>
            <w:tcW w:w="1944" w:type="dxa"/>
            <w:vAlign w:val="center"/>
          </w:tcPr>
          <w:p w:rsidR="001C071E" w:rsidRDefault="00606B24">
            <w:pPr>
              <w:jc w:val="right"/>
            </w:pPr>
            <w:r>
              <w:rPr>
                <w:color w:val="000000"/>
                <w:sz w:val="24"/>
              </w:rPr>
              <w:t>3,876,211.63</w:t>
            </w:r>
          </w:p>
        </w:tc>
        <w:tc>
          <w:tcPr>
            <w:tcW w:w="1705" w:type="dxa"/>
            <w:vAlign w:val="center"/>
          </w:tcPr>
          <w:p w:rsidR="001C071E" w:rsidRDefault="00606B24">
            <w:pPr>
              <w:jc w:val="right"/>
            </w:pPr>
            <w:r>
              <w:rPr>
                <w:color w:val="000000"/>
                <w:sz w:val="24"/>
              </w:rPr>
              <w:t>0.32</w:t>
            </w:r>
          </w:p>
        </w:tc>
      </w:tr>
      <w:tr w:rsidR="001C071E">
        <w:tc>
          <w:tcPr>
            <w:tcW w:w="862" w:type="dxa"/>
            <w:vAlign w:val="center"/>
          </w:tcPr>
          <w:p w:rsidR="001C071E" w:rsidRDefault="00606B24">
            <w:pPr>
              <w:jc w:val="center"/>
            </w:pPr>
            <w:r>
              <w:rPr>
                <w:color w:val="000000"/>
                <w:sz w:val="24"/>
              </w:rPr>
              <w:t>88</w:t>
            </w:r>
          </w:p>
        </w:tc>
        <w:tc>
          <w:tcPr>
            <w:tcW w:w="1346" w:type="dxa"/>
            <w:vAlign w:val="center"/>
          </w:tcPr>
          <w:p w:rsidR="001C071E" w:rsidRDefault="00606B24">
            <w:pPr>
              <w:jc w:val="center"/>
            </w:pPr>
            <w:r>
              <w:rPr>
                <w:color w:val="000000"/>
                <w:sz w:val="24"/>
              </w:rPr>
              <w:t>601808</w:t>
            </w:r>
          </w:p>
        </w:tc>
        <w:tc>
          <w:tcPr>
            <w:tcW w:w="1795" w:type="dxa"/>
            <w:vAlign w:val="center"/>
          </w:tcPr>
          <w:p w:rsidR="001C071E" w:rsidRDefault="00606B24">
            <w:pPr>
              <w:jc w:val="center"/>
            </w:pPr>
            <w:r>
              <w:rPr>
                <w:color w:val="000000"/>
                <w:sz w:val="24"/>
              </w:rPr>
              <w:t>中海油服</w:t>
            </w:r>
          </w:p>
        </w:tc>
        <w:tc>
          <w:tcPr>
            <w:tcW w:w="1346" w:type="dxa"/>
            <w:vAlign w:val="center"/>
          </w:tcPr>
          <w:p w:rsidR="001C071E" w:rsidRDefault="00606B24">
            <w:pPr>
              <w:jc w:val="right"/>
            </w:pPr>
            <w:r>
              <w:rPr>
                <w:color w:val="000000"/>
                <w:sz w:val="24"/>
              </w:rPr>
              <w:t>133,791</w:t>
            </w:r>
          </w:p>
        </w:tc>
        <w:tc>
          <w:tcPr>
            <w:tcW w:w="1944" w:type="dxa"/>
            <w:vAlign w:val="center"/>
          </w:tcPr>
          <w:p w:rsidR="001C071E" w:rsidRDefault="00606B24">
            <w:pPr>
              <w:jc w:val="right"/>
            </w:pPr>
            <w:r>
              <w:rPr>
                <w:color w:val="000000"/>
                <w:sz w:val="24"/>
              </w:rPr>
              <w:t>3,738,120.54</w:t>
            </w:r>
          </w:p>
        </w:tc>
        <w:tc>
          <w:tcPr>
            <w:tcW w:w="1705" w:type="dxa"/>
            <w:vAlign w:val="center"/>
          </w:tcPr>
          <w:p w:rsidR="001C071E" w:rsidRDefault="00606B24">
            <w:pPr>
              <w:jc w:val="right"/>
            </w:pPr>
            <w:r>
              <w:rPr>
                <w:color w:val="000000"/>
                <w:sz w:val="24"/>
              </w:rPr>
              <w:t>0.30</w:t>
            </w:r>
          </w:p>
        </w:tc>
      </w:tr>
      <w:tr w:rsidR="001C071E">
        <w:tc>
          <w:tcPr>
            <w:tcW w:w="862" w:type="dxa"/>
            <w:vAlign w:val="center"/>
          </w:tcPr>
          <w:p w:rsidR="001C071E" w:rsidRDefault="00606B24">
            <w:pPr>
              <w:jc w:val="center"/>
            </w:pPr>
            <w:r>
              <w:rPr>
                <w:color w:val="000000"/>
                <w:sz w:val="24"/>
              </w:rPr>
              <w:lastRenderedPageBreak/>
              <w:t>89</w:t>
            </w:r>
          </w:p>
        </w:tc>
        <w:tc>
          <w:tcPr>
            <w:tcW w:w="1346" w:type="dxa"/>
            <w:vAlign w:val="center"/>
          </w:tcPr>
          <w:p w:rsidR="001C071E" w:rsidRDefault="00606B24">
            <w:pPr>
              <w:jc w:val="center"/>
            </w:pPr>
            <w:r>
              <w:rPr>
                <w:color w:val="000000"/>
                <w:sz w:val="24"/>
              </w:rPr>
              <w:t>600497</w:t>
            </w:r>
          </w:p>
        </w:tc>
        <w:tc>
          <w:tcPr>
            <w:tcW w:w="1795" w:type="dxa"/>
            <w:vAlign w:val="center"/>
          </w:tcPr>
          <w:p w:rsidR="001C071E" w:rsidRDefault="00606B24">
            <w:pPr>
              <w:jc w:val="center"/>
            </w:pPr>
            <w:r>
              <w:rPr>
                <w:color w:val="000000"/>
                <w:sz w:val="24"/>
              </w:rPr>
              <w:t>驰宏锌锗</w:t>
            </w:r>
          </w:p>
        </w:tc>
        <w:tc>
          <w:tcPr>
            <w:tcW w:w="1346" w:type="dxa"/>
            <w:vAlign w:val="center"/>
          </w:tcPr>
          <w:p w:rsidR="001C071E" w:rsidRDefault="00606B24">
            <w:pPr>
              <w:jc w:val="right"/>
            </w:pPr>
            <w:r>
              <w:rPr>
                <w:color w:val="000000"/>
                <w:sz w:val="24"/>
              </w:rPr>
              <w:t>225,388</w:t>
            </w:r>
          </w:p>
        </w:tc>
        <w:tc>
          <w:tcPr>
            <w:tcW w:w="1944" w:type="dxa"/>
            <w:vAlign w:val="center"/>
          </w:tcPr>
          <w:p w:rsidR="001C071E" w:rsidRDefault="00606B24">
            <w:pPr>
              <w:jc w:val="right"/>
            </w:pPr>
            <w:r>
              <w:rPr>
                <w:color w:val="000000"/>
                <w:sz w:val="24"/>
              </w:rPr>
              <w:t>3,288,410.92</w:t>
            </w:r>
          </w:p>
        </w:tc>
        <w:tc>
          <w:tcPr>
            <w:tcW w:w="1705" w:type="dxa"/>
            <w:vAlign w:val="center"/>
          </w:tcPr>
          <w:p w:rsidR="001C071E" w:rsidRDefault="00606B24">
            <w:pPr>
              <w:jc w:val="right"/>
            </w:pPr>
            <w:r>
              <w:rPr>
                <w:color w:val="000000"/>
                <w:sz w:val="24"/>
              </w:rPr>
              <w:t>0.27</w:t>
            </w:r>
          </w:p>
        </w:tc>
      </w:tr>
      <w:tr w:rsidR="001C071E">
        <w:tc>
          <w:tcPr>
            <w:tcW w:w="862" w:type="dxa"/>
            <w:vAlign w:val="center"/>
          </w:tcPr>
          <w:p w:rsidR="001C071E" w:rsidRDefault="00606B24">
            <w:pPr>
              <w:jc w:val="center"/>
            </w:pPr>
            <w:r>
              <w:rPr>
                <w:color w:val="000000"/>
                <w:sz w:val="24"/>
              </w:rPr>
              <w:t>90</w:t>
            </w:r>
          </w:p>
        </w:tc>
        <w:tc>
          <w:tcPr>
            <w:tcW w:w="1346" w:type="dxa"/>
            <w:vAlign w:val="center"/>
          </w:tcPr>
          <w:p w:rsidR="001C071E" w:rsidRDefault="00606B24">
            <w:pPr>
              <w:jc w:val="center"/>
            </w:pPr>
            <w:r>
              <w:rPr>
                <w:color w:val="000000"/>
                <w:sz w:val="24"/>
              </w:rPr>
              <w:t>601928</w:t>
            </w:r>
          </w:p>
        </w:tc>
        <w:tc>
          <w:tcPr>
            <w:tcW w:w="1795" w:type="dxa"/>
            <w:vAlign w:val="center"/>
          </w:tcPr>
          <w:p w:rsidR="001C071E" w:rsidRDefault="00606B24">
            <w:pPr>
              <w:jc w:val="center"/>
            </w:pPr>
            <w:r>
              <w:rPr>
                <w:color w:val="000000"/>
                <w:sz w:val="24"/>
              </w:rPr>
              <w:t>凤凰传媒</w:t>
            </w:r>
          </w:p>
        </w:tc>
        <w:tc>
          <w:tcPr>
            <w:tcW w:w="1346" w:type="dxa"/>
            <w:vAlign w:val="center"/>
          </w:tcPr>
          <w:p w:rsidR="001C071E" w:rsidRDefault="00606B24">
            <w:pPr>
              <w:jc w:val="right"/>
            </w:pPr>
            <w:r>
              <w:rPr>
                <w:color w:val="000000"/>
                <w:sz w:val="24"/>
              </w:rPr>
              <w:t>177,999</w:t>
            </w:r>
          </w:p>
        </w:tc>
        <w:tc>
          <w:tcPr>
            <w:tcW w:w="1944" w:type="dxa"/>
            <w:vAlign w:val="center"/>
          </w:tcPr>
          <w:p w:rsidR="001C071E" w:rsidRDefault="00606B24">
            <w:pPr>
              <w:jc w:val="right"/>
            </w:pPr>
            <w:r>
              <w:rPr>
                <w:color w:val="000000"/>
                <w:sz w:val="24"/>
              </w:rPr>
              <w:t>3,043,782.90</w:t>
            </w:r>
          </w:p>
        </w:tc>
        <w:tc>
          <w:tcPr>
            <w:tcW w:w="1705" w:type="dxa"/>
            <w:vAlign w:val="center"/>
          </w:tcPr>
          <w:p w:rsidR="001C071E" w:rsidRDefault="00606B24">
            <w:pPr>
              <w:jc w:val="right"/>
            </w:pPr>
            <w:r>
              <w:rPr>
                <w:color w:val="000000"/>
                <w:sz w:val="24"/>
              </w:rPr>
              <w:t>0.25</w:t>
            </w:r>
          </w:p>
        </w:tc>
      </w:tr>
      <w:tr w:rsidR="001C071E">
        <w:tc>
          <w:tcPr>
            <w:tcW w:w="862" w:type="dxa"/>
            <w:vAlign w:val="center"/>
          </w:tcPr>
          <w:p w:rsidR="001C071E" w:rsidRDefault="00606B24">
            <w:pPr>
              <w:jc w:val="center"/>
            </w:pPr>
            <w:r>
              <w:rPr>
                <w:color w:val="000000"/>
                <w:sz w:val="24"/>
              </w:rPr>
              <w:t>91</w:t>
            </w:r>
          </w:p>
        </w:tc>
        <w:tc>
          <w:tcPr>
            <w:tcW w:w="1346" w:type="dxa"/>
            <w:vAlign w:val="center"/>
          </w:tcPr>
          <w:p w:rsidR="001C071E" w:rsidRDefault="00606B24">
            <w:pPr>
              <w:jc w:val="center"/>
            </w:pPr>
            <w:r>
              <w:rPr>
                <w:color w:val="000000"/>
                <w:sz w:val="24"/>
              </w:rPr>
              <w:t>600787</w:t>
            </w:r>
          </w:p>
        </w:tc>
        <w:tc>
          <w:tcPr>
            <w:tcW w:w="1795" w:type="dxa"/>
            <w:vAlign w:val="center"/>
          </w:tcPr>
          <w:p w:rsidR="001C071E" w:rsidRDefault="00606B24">
            <w:pPr>
              <w:jc w:val="center"/>
            </w:pPr>
            <w:r>
              <w:rPr>
                <w:color w:val="000000"/>
                <w:sz w:val="24"/>
              </w:rPr>
              <w:t>中储股份</w:t>
            </w:r>
          </w:p>
        </w:tc>
        <w:tc>
          <w:tcPr>
            <w:tcW w:w="1346" w:type="dxa"/>
            <w:vAlign w:val="center"/>
          </w:tcPr>
          <w:p w:rsidR="001C071E" w:rsidRDefault="00606B24">
            <w:pPr>
              <w:jc w:val="right"/>
            </w:pPr>
            <w:r>
              <w:rPr>
                <w:color w:val="000000"/>
                <w:sz w:val="24"/>
              </w:rPr>
              <w:t>185,603</w:t>
            </w:r>
          </w:p>
        </w:tc>
        <w:tc>
          <w:tcPr>
            <w:tcW w:w="1944" w:type="dxa"/>
            <w:vAlign w:val="center"/>
          </w:tcPr>
          <w:p w:rsidR="001C071E" w:rsidRDefault="00606B24">
            <w:pPr>
              <w:jc w:val="right"/>
            </w:pPr>
            <w:r>
              <w:rPr>
                <w:color w:val="000000"/>
                <w:sz w:val="24"/>
              </w:rPr>
              <w:t>2,988,208.30</w:t>
            </w:r>
          </w:p>
        </w:tc>
        <w:tc>
          <w:tcPr>
            <w:tcW w:w="1705" w:type="dxa"/>
            <w:vAlign w:val="center"/>
          </w:tcPr>
          <w:p w:rsidR="001C071E" w:rsidRDefault="00606B24">
            <w:pPr>
              <w:jc w:val="right"/>
            </w:pPr>
            <w:r>
              <w:rPr>
                <w:color w:val="000000"/>
                <w:sz w:val="24"/>
              </w:rPr>
              <w:t>0.24</w:t>
            </w:r>
          </w:p>
        </w:tc>
      </w:tr>
      <w:tr w:rsidR="001C071E">
        <w:tc>
          <w:tcPr>
            <w:tcW w:w="862" w:type="dxa"/>
            <w:vAlign w:val="center"/>
          </w:tcPr>
          <w:p w:rsidR="001C071E" w:rsidRDefault="00606B24">
            <w:pPr>
              <w:jc w:val="center"/>
            </w:pPr>
            <w:r>
              <w:rPr>
                <w:color w:val="000000"/>
                <w:sz w:val="24"/>
              </w:rPr>
              <w:t>92</w:t>
            </w:r>
          </w:p>
        </w:tc>
        <w:tc>
          <w:tcPr>
            <w:tcW w:w="1346" w:type="dxa"/>
            <w:vAlign w:val="center"/>
          </w:tcPr>
          <w:p w:rsidR="001C071E" w:rsidRDefault="00606B24">
            <w:pPr>
              <w:jc w:val="center"/>
            </w:pPr>
            <w:r>
              <w:rPr>
                <w:color w:val="000000"/>
                <w:sz w:val="24"/>
              </w:rPr>
              <w:t>600717</w:t>
            </w:r>
          </w:p>
        </w:tc>
        <w:tc>
          <w:tcPr>
            <w:tcW w:w="1795" w:type="dxa"/>
            <w:vAlign w:val="center"/>
          </w:tcPr>
          <w:p w:rsidR="001C071E" w:rsidRDefault="00606B24">
            <w:pPr>
              <w:jc w:val="center"/>
            </w:pPr>
            <w:r>
              <w:rPr>
                <w:color w:val="000000"/>
                <w:sz w:val="24"/>
              </w:rPr>
              <w:t>天津港</w:t>
            </w:r>
          </w:p>
        </w:tc>
        <w:tc>
          <w:tcPr>
            <w:tcW w:w="1346" w:type="dxa"/>
            <w:vAlign w:val="center"/>
          </w:tcPr>
          <w:p w:rsidR="001C071E" w:rsidRDefault="00606B24">
            <w:pPr>
              <w:jc w:val="right"/>
            </w:pPr>
            <w:r>
              <w:rPr>
                <w:color w:val="000000"/>
                <w:sz w:val="24"/>
              </w:rPr>
              <w:t>186,021</w:t>
            </w:r>
          </w:p>
        </w:tc>
        <w:tc>
          <w:tcPr>
            <w:tcW w:w="1944" w:type="dxa"/>
            <w:vAlign w:val="center"/>
          </w:tcPr>
          <w:p w:rsidR="001C071E" w:rsidRDefault="00606B24">
            <w:pPr>
              <w:jc w:val="right"/>
            </w:pPr>
            <w:r>
              <w:rPr>
                <w:color w:val="000000"/>
                <w:sz w:val="24"/>
              </w:rPr>
              <w:t>2,788,454.79</w:t>
            </w:r>
          </w:p>
        </w:tc>
        <w:tc>
          <w:tcPr>
            <w:tcW w:w="1705" w:type="dxa"/>
            <w:vAlign w:val="center"/>
          </w:tcPr>
          <w:p w:rsidR="001C071E" w:rsidRDefault="00606B24">
            <w:pPr>
              <w:jc w:val="right"/>
            </w:pPr>
            <w:r>
              <w:rPr>
                <w:color w:val="000000"/>
                <w:sz w:val="24"/>
              </w:rPr>
              <w:t>0.23</w:t>
            </w:r>
          </w:p>
        </w:tc>
      </w:tr>
      <w:tr w:rsidR="001C071E">
        <w:tc>
          <w:tcPr>
            <w:tcW w:w="862" w:type="dxa"/>
            <w:vAlign w:val="center"/>
          </w:tcPr>
          <w:p w:rsidR="001C071E" w:rsidRDefault="00606B24">
            <w:pPr>
              <w:jc w:val="center"/>
            </w:pPr>
            <w:r>
              <w:rPr>
                <w:color w:val="000000"/>
                <w:sz w:val="24"/>
              </w:rPr>
              <w:t>93</w:t>
            </w:r>
          </w:p>
        </w:tc>
        <w:tc>
          <w:tcPr>
            <w:tcW w:w="1346" w:type="dxa"/>
            <w:vAlign w:val="center"/>
          </w:tcPr>
          <w:p w:rsidR="001C071E" w:rsidRDefault="00606B24">
            <w:pPr>
              <w:jc w:val="center"/>
            </w:pPr>
            <w:r>
              <w:rPr>
                <w:color w:val="000000"/>
                <w:sz w:val="24"/>
              </w:rPr>
              <w:t>601699</w:t>
            </w:r>
          </w:p>
        </w:tc>
        <w:tc>
          <w:tcPr>
            <w:tcW w:w="1795" w:type="dxa"/>
            <w:vAlign w:val="center"/>
          </w:tcPr>
          <w:p w:rsidR="001C071E" w:rsidRDefault="00606B24">
            <w:pPr>
              <w:jc w:val="center"/>
            </w:pPr>
            <w:r>
              <w:rPr>
                <w:color w:val="000000"/>
                <w:sz w:val="24"/>
              </w:rPr>
              <w:t>潞安环能</w:t>
            </w:r>
          </w:p>
        </w:tc>
        <w:tc>
          <w:tcPr>
            <w:tcW w:w="1346" w:type="dxa"/>
            <w:vAlign w:val="center"/>
          </w:tcPr>
          <w:p w:rsidR="001C071E" w:rsidRDefault="00606B24">
            <w:pPr>
              <w:jc w:val="right"/>
            </w:pPr>
            <w:r>
              <w:rPr>
                <w:color w:val="000000"/>
                <w:sz w:val="24"/>
              </w:rPr>
              <w:t>269,129</w:t>
            </w:r>
          </w:p>
        </w:tc>
        <w:tc>
          <w:tcPr>
            <w:tcW w:w="1944" w:type="dxa"/>
            <w:vAlign w:val="center"/>
          </w:tcPr>
          <w:p w:rsidR="001C071E" w:rsidRDefault="00606B24">
            <w:pPr>
              <w:jc w:val="right"/>
            </w:pPr>
            <w:r>
              <w:rPr>
                <w:color w:val="000000"/>
                <w:sz w:val="24"/>
              </w:rPr>
              <w:t>2,602,477.43</w:t>
            </w:r>
          </w:p>
        </w:tc>
        <w:tc>
          <w:tcPr>
            <w:tcW w:w="1705" w:type="dxa"/>
            <w:vAlign w:val="center"/>
          </w:tcPr>
          <w:p w:rsidR="001C071E" w:rsidRDefault="00606B24">
            <w:pPr>
              <w:jc w:val="right"/>
            </w:pPr>
            <w:r>
              <w:rPr>
                <w:color w:val="000000"/>
                <w:sz w:val="24"/>
              </w:rPr>
              <w:t>0.21</w:t>
            </w:r>
          </w:p>
        </w:tc>
      </w:tr>
      <w:tr w:rsidR="001C071E">
        <w:tc>
          <w:tcPr>
            <w:tcW w:w="862" w:type="dxa"/>
            <w:vAlign w:val="center"/>
          </w:tcPr>
          <w:p w:rsidR="001C071E" w:rsidRDefault="00606B24">
            <w:pPr>
              <w:jc w:val="center"/>
            </w:pPr>
            <w:r>
              <w:rPr>
                <w:color w:val="000000"/>
                <w:sz w:val="24"/>
              </w:rPr>
              <w:t>94</w:t>
            </w:r>
          </w:p>
        </w:tc>
        <w:tc>
          <w:tcPr>
            <w:tcW w:w="1346" w:type="dxa"/>
            <w:vAlign w:val="center"/>
          </w:tcPr>
          <w:p w:rsidR="001C071E" w:rsidRDefault="00606B24">
            <w:pPr>
              <w:jc w:val="center"/>
            </w:pPr>
            <w:r>
              <w:rPr>
                <w:color w:val="000000"/>
                <w:sz w:val="24"/>
              </w:rPr>
              <w:t>600633</w:t>
            </w:r>
          </w:p>
        </w:tc>
        <w:tc>
          <w:tcPr>
            <w:tcW w:w="1795" w:type="dxa"/>
            <w:vAlign w:val="center"/>
          </w:tcPr>
          <w:p w:rsidR="001C071E" w:rsidRDefault="00606B24">
            <w:pPr>
              <w:jc w:val="center"/>
            </w:pPr>
            <w:r>
              <w:rPr>
                <w:color w:val="000000"/>
                <w:sz w:val="24"/>
              </w:rPr>
              <w:t>浙报传媒</w:t>
            </w:r>
          </w:p>
        </w:tc>
        <w:tc>
          <w:tcPr>
            <w:tcW w:w="1346" w:type="dxa"/>
            <w:vAlign w:val="center"/>
          </w:tcPr>
          <w:p w:rsidR="001C071E" w:rsidRDefault="00606B24">
            <w:pPr>
              <w:jc w:val="right"/>
            </w:pPr>
            <w:r>
              <w:rPr>
                <w:color w:val="000000"/>
                <w:sz w:val="24"/>
              </w:rPr>
              <w:t>131,724</w:t>
            </w:r>
          </w:p>
        </w:tc>
        <w:tc>
          <w:tcPr>
            <w:tcW w:w="1944" w:type="dxa"/>
            <w:vAlign w:val="center"/>
          </w:tcPr>
          <w:p w:rsidR="001C071E" w:rsidRDefault="00606B24">
            <w:pPr>
              <w:jc w:val="right"/>
            </w:pPr>
            <w:r>
              <w:rPr>
                <w:color w:val="000000"/>
                <w:sz w:val="24"/>
              </w:rPr>
              <w:t>2,581,790.40</w:t>
            </w:r>
          </w:p>
        </w:tc>
        <w:tc>
          <w:tcPr>
            <w:tcW w:w="1705" w:type="dxa"/>
            <w:vAlign w:val="center"/>
          </w:tcPr>
          <w:p w:rsidR="001C071E" w:rsidRDefault="00606B24">
            <w:pPr>
              <w:jc w:val="right"/>
            </w:pPr>
            <w:r>
              <w:rPr>
                <w:color w:val="000000"/>
                <w:sz w:val="24"/>
              </w:rPr>
              <w:t>0.21</w:t>
            </w:r>
          </w:p>
        </w:tc>
      </w:tr>
      <w:tr w:rsidR="001C071E">
        <w:tc>
          <w:tcPr>
            <w:tcW w:w="862" w:type="dxa"/>
            <w:vAlign w:val="center"/>
          </w:tcPr>
          <w:p w:rsidR="001C071E" w:rsidRDefault="00606B24">
            <w:pPr>
              <w:jc w:val="center"/>
            </w:pPr>
            <w:r>
              <w:rPr>
                <w:color w:val="000000"/>
                <w:sz w:val="24"/>
              </w:rPr>
              <w:t>95</w:t>
            </w:r>
          </w:p>
        </w:tc>
        <w:tc>
          <w:tcPr>
            <w:tcW w:w="1346" w:type="dxa"/>
            <w:vAlign w:val="center"/>
          </w:tcPr>
          <w:p w:rsidR="001C071E" w:rsidRDefault="00606B24">
            <w:pPr>
              <w:jc w:val="center"/>
            </w:pPr>
            <w:r>
              <w:rPr>
                <w:color w:val="000000"/>
                <w:sz w:val="24"/>
              </w:rPr>
              <w:t>601958</w:t>
            </w:r>
          </w:p>
        </w:tc>
        <w:tc>
          <w:tcPr>
            <w:tcW w:w="1795" w:type="dxa"/>
            <w:vAlign w:val="center"/>
          </w:tcPr>
          <w:p w:rsidR="001C071E" w:rsidRDefault="00606B24">
            <w:pPr>
              <w:jc w:val="center"/>
            </w:pPr>
            <w:r>
              <w:rPr>
                <w:color w:val="000000"/>
                <w:sz w:val="24"/>
              </w:rPr>
              <w:t>金钼股份</w:t>
            </w:r>
          </w:p>
        </w:tc>
        <w:tc>
          <w:tcPr>
            <w:tcW w:w="1346" w:type="dxa"/>
            <w:vAlign w:val="center"/>
          </w:tcPr>
          <w:p w:rsidR="001C071E" w:rsidRDefault="00606B24">
            <w:pPr>
              <w:jc w:val="right"/>
            </w:pPr>
            <w:r>
              <w:rPr>
                <w:color w:val="000000"/>
                <w:sz w:val="24"/>
              </w:rPr>
              <w:t>217,765</w:t>
            </w:r>
          </w:p>
        </w:tc>
        <w:tc>
          <w:tcPr>
            <w:tcW w:w="1944" w:type="dxa"/>
            <w:vAlign w:val="center"/>
          </w:tcPr>
          <w:p w:rsidR="001C071E" w:rsidRDefault="00606B24">
            <w:pPr>
              <w:jc w:val="right"/>
            </w:pPr>
            <w:r>
              <w:rPr>
                <w:color w:val="000000"/>
                <w:sz w:val="24"/>
              </w:rPr>
              <w:t>2,565,271.70</w:t>
            </w:r>
          </w:p>
        </w:tc>
        <w:tc>
          <w:tcPr>
            <w:tcW w:w="1705" w:type="dxa"/>
            <w:vAlign w:val="center"/>
          </w:tcPr>
          <w:p w:rsidR="001C071E" w:rsidRDefault="00606B24">
            <w:pPr>
              <w:jc w:val="right"/>
            </w:pPr>
            <w:r>
              <w:rPr>
                <w:color w:val="000000"/>
                <w:sz w:val="24"/>
              </w:rPr>
              <w:t>0.21</w:t>
            </w:r>
          </w:p>
        </w:tc>
      </w:tr>
      <w:tr w:rsidR="001C071E">
        <w:tc>
          <w:tcPr>
            <w:tcW w:w="862" w:type="dxa"/>
            <w:vAlign w:val="center"/>
          </w:tcPr>
          <w:p w:rsidR="001C071E" w:rsidRDefault="00606B24">
            <w:pPr>
              <w:jc w:val="center"/>
            </w:pPr>
            <w:r>
              <w:rPr>
                <w:color w:val="000000"/>
                <w:sz w:val="24"/>
              </w:rPr>
              <w:t>96</w:t>
            </w:r>
          </w:p>
        </w:tc>
        <w:tc>
          <w:tcPr>
            <w:tcW w:w="1346" w:type="dxa"/>
            <w:vAlign w:val="center"/>
          </w:tcPr>
          <w:p w:rsidR="001C071E" w:rsidRDefault="00606B24">
            <w:pPr>
              <w:jc w:val="center"/>
            </w:pPr>
            <w:r>
              <w:rPr>
                <w:color w:val="000000"/>
                <w:sz w:val="24"/>
              </w:rPr>
              <w:t>601118</w:t>
            </w:r>
          </w:p>
        </w:tc>
        <w:tc>
          <w:tcPr>
            <w:tcW w:w="1795" w:type="dxa"/>
            <w:vAlign w:val="center"/>
          </w:tcPr>
          <w:p w:rsidR="001C071E" w:rsidRDefault="00606B24">
            <w:pPr>
              <w:jc w:val="center"/>
            </w:pPr>
            <w:r>
              <w:rPr>
                <w:color w:val="000000"/>
                <w:sz w:val="24"/>
              </w:rPr>
              <w:t>海南橡胶</w:t>
            </w:r>
          </w:p>
        </w:tc>
        <w:tc>
          <w:tcPr>
            <w:tcW w:w="1346" w:type="dxa"/>
            <w:vAlign w:val="center"/>
          </w:tcPr>
          <w:p w:rsidR="001C071E" w:rsidRDefault="00606B24">
            <w:pPr>
              <w:jc w:val="right"/>
            </w:pPr>
            <w:r>
              <w:rPr>
                <w:color w:val="000000"/>
                <w:sz w:val="24"/>
              </w:rPr>
              <w:t>262,017</w:t>
            </w:r>
          </w:p>
        </w:tc>
        <w:tc>
          <w:tcPr>
            <w:tcW w:w="1944" w:type="dxa"/>
            <w:vAlign w:val="center"/>
          </w:tcPr>
          <w:p w:rsidR="001C071E" w:rsidRDefault="00606B24">
            <w:pPr>
              <w:jc w:val="right"/>
            </w:pPr>
            <w:r>
              <w:rPr>
                <w:color w:val="000000"/>
                <w:sz w:val="24"/>
              </w:rPr>
              <w:t>2,562,526.26</w:t>
            </w:r>
          </w:p>
        </w:tc>
        <w:tc>
          <w:tcPr>
            <w:tcW w:w="1705" w:type="dxa"/>
            <w:vAlign w:val="center"/>
          </w:tcPr>
          <w:p w:rsidR="001C071E" w:rsidRDefault="00606B24">
            <w:pPr>
              <w:jc w:val="right"/>
            </w:pPr>
            <w:r>
              <w:rPr>
                <w:color w:val="000000"/>
                <w:sz w:val="24"/>
              </w:rPr>
              <w:t>0.21</w:t>
            </w:r>
          </w:p>
        </w:tc>
      </w:tr>
      <w:tr w:rsidR="001C071E">
        <w:tc>
          <w:tcPr>
            <w:tcW w:w="862" w:type="dxa"/>
            <w:vAlign w:val="center"/>
          </w:tcPr>
          <w:p w:rsidR="001C071E" w:rsidRDefault="00606B24">
            <w:pPr>
              <w:jc w:val="center"/>
            </w:pPr>
            <w:r>
              <w:rPr>
                <w:color w:val="000000"/>
                <w:sz w:val="24"/>
              </w:rPr>
              <w:t>97</w:t>
            </w:r>
          </w:p>
        </w:tc>
        <w:tc>
          <w:tcPr>
            <w:tcW w:w="1346" w:type="dxa"/>
            <w:vAlign w:val="center"/>
          </w:tcPr>
          <w:p w:rsidR="001C071E" w:rsidRDefault="00606B24">
            <w:pPr>
              <w:jc w:val="center"/>
            </w:pPr>
            <w:r>
              <w:rPr>
                <w:color w:val="000000"/>
                <w:sz w:val="24"/>
              </w:rPr>
              <w:t>600549</w:t>
            </w:r>
          </w:p>
        </w:tc>
        <w:tc>
          <w:tcPr>
            <w:tcW w:w="1795" w:type="dxa"/>
            <w:vAlign w:val="center"/>
          </w:tcPr>
          <w:p w:rsidR="001C071E" w:rsidRDefault="00606B24">
            <w:pPr>
              <w:jc w:val="center"/>
            </w:pPr>
            <w:r>
              <w:rPr>
                <w:color w:val="000000"/>
                <w:sz w:val="24"/>
              </w:rPr>
              <w:t>厦门钨业</w:t>
            </w:r>
          </w:p>
        </w:tc>
        <w:tc>
          <w:tcPr>
            <w:tcW w:w="1346" w:type="dxa"/>
            <w:vAlign w:val="center"/>
          </w:tcPr>
          <w:p w:rsidR="001C071E" w:rsidRDefault="00606B24">
            <w:pPr>
              <w:jc w:val="right"/>
            </w:pPr>
            <w:r>
              <w:rPr>
                <w:color w:val="000000"/>
                <w:sz w:val="24"/>
              </w:rPr>
              <w:t>96,033</w:t>
            </w:r>
          </w:p>
        </w:tc>
        <w:tc>
          <w:tcPr>
            <w:tcW w:w="1944" w:type="dxa"/>
            <w:vAlign w:val="center"/>
          </w:tcPr>
          <w:p w:rsidR="001C071E" w:rsidRDefault="00606B24">
            <w:pPr>
              <w:jc w:val="right"/>
            </w:pPr>
            <w:r>
              <w:rPr>
                <w:color w:val="000000"/>
                <w:sz w:val="24"/>
              </w:rPr>
              <w:t>2,425,793.58</w:t>
            </w:r>
          </w:p>
        </w:tc>
        <w:tc>
          <w:tcPr>
            <w:tcW w:w="1705" w:type="dxa"/>
            <w:vAlign w:val="center"/>
          </w:tcPr>
          <w:p w:rsidR="001C071E" w:rsidRDefault="00606B24">
            <w:pPr>
              <w:jc w:val="right"/>
            </w:pPr>
            <w:r>
              <w:rPr>
                <w:color w:val="000000"/>
                <w:sz w:val="24"/>
              </w:rPr>
              <w:t>0.20</w:t>
            </w:r>
          </w:p>
        </w:tc>
      </w:tr>
      <w:tr w:rsidR="001C071E">
        <w:tc>
          <w:tcPr>
            <w:tcW w:w="862" w:type="dxa"/>
            <w:vAlign w:val="center"/>
          </w:tcPr>
          <w:p w:rsidR="001C071E" w:rsidRDefault="00606B24">
            <w:pPr>
              <w:jc w:val="center"/>
            </w:pPr>
            <w:r>
              <w:rPr>
                <w:color w:val="000000"/>
                <w:sz w:val="24"/>
              </w:rPr>
              <w:t>98</w:t>
            </w:r>
          </w:p>
        </w:tc>
        <w:tc>
          <w:tcPr>
            <w:tcW w:w="1346" w:type="dxa"/>
            <w:vAlign w:val="center"/>
          </w:tcPr>
          <w:p w:rsidR="001C071E" w:rsidRDefault="00606B24">
            <w:pPr>
              <w:jc w:val="center"/>
            </w:pPr>
            <w:r>
              <w:rPr>
                <w:color w:val="000000"/>
                <w:sz w:val="24"/>
              </w:rPr>
              <w:t>600418</w:t>
            </w:r>
          </w:p>
        </w:tc>
        <w:tc>
          <w:tcPr>
            <w:tcW w:w="1795" w:type="dxa"/>
            <w:vAlign w:val="center"/>
          </w:tcPr>
          <w:p w:rsidR="001C071E" w:rsidRDefault="00606B24">
            <w:pPr>
              <w:jc w:val="center"/>
            </w:pPr>
            <w:r>
              <w:rPr>
                <w:color w:val="000000"/>
                <w:sz w:val="24"/>
              </w:rPr>
              <w:t>江淮汽车</w:t>
            </w:r>
          </w:p>
        </w:tc>
        <w:tc>
          <w:tcPr>
            <w:tcW w:w="1346" w:type="dxa"/>
            <w:vAlign w:val="center"/>
          </w:tcPr>
          <w:p w:rsidR="001C071E" w:rsidRDefault="00606B24">
            <w:pPr>
              <w:jc w:val="right"/>
            </w:pPr>
            <w:r>
              <w:rPr>
                <w:color w:val="000000"/>
                <w:sz w:val="24"/>
              </w:rPr>
              <w:t>171,123</w:t>
            </w:r>
          </w:p>
        </w:tc>
        <w:tc>
          <w:tcPr>
            <w:tcW w:w="1944" w:type="dxa"/>
            <w:vAlign w:val="center"/>
          </w:tcPr>
          <w:p w:rsidR="001C071E" w:rsidRDefault="00606B24">
            <w:pPr>
              <w:jc w:val="right"/>
            </w:pPr>
            <w:r>
              <w:rPr>
                <w:color w:val="000000"/>
                <w:sz w:val="24"/>
              </w:rPr>
              <w:t>2,409,411.84</w:t>
            </w:r>
          </w:p>
        </w:tc>
        <w:tc>
          <w:tcPr>
            <w:tcW w:w="1705" w:type="dxa"/>
            <w:vAlign w:val="center"/>
          </w:tcPr>
          <w:p w:rsidR="001C071E" w:rsidRDefault="00606B24">
            <w:pPr>
              <w:jc w:val="right"/>
            </w:pPr>
            <w:r>
              <w:rPr>
                <w:color w:val="000000"/>
                <w:sz w:val="24"/>
              </w:rPr>
              <w:t>0.20</w:t>
            </w:r>
          </w:p>
        </w:tc>
      </w:tr>
      <w:tr w:rsidR="001C071E">
        <w:tc>
          <w:tcPr>
            <w:tcW w:w="862" w:type="dxa"/>
            <w:vAlign w:val="center"/>
          </w:tcPr>
          <w:p w:rsidR="001C071E" w:rsidRDefault="00606B24">
            <w:pPr>
              <w:jc w:val="center"/>
            </w:pPr>
            <w:r>
              <w:rPr>
                <w:color w:val="000000"/>
                <w:sz w:val="24"/>
              </w:rPr>
              <w:t>99</w:t>
            </w:r>
          </w:p>
        </w:tc>
        <w:tc>
          <w:tcPr>
            <w:tcW w:w="1346" w:type="dxa"/>
            <w:vAlign w:val="center"/>
          </w:tcPr>
          <w:p w:rsidR="001C071E" w:rsidRDefault="00606B24">
            <w:pPr>
              <w:jc w:val="center"/>
            </w:pPr>
            <w:r>
              <w:rPr>
                <w:color w:val="000000"/>
                <w:sz w:val="24"/>
              </w:rPr>
              <w:t>601111</w:t>
            </w:r>
          </w:p>
        </w:tc>
        <w:tc>
          <w:tcPr>
            <w:tcW w:w="1795" w:type="dxa"/>
            <w:vAlign w:val="center"/>
          </w:tcPr>
          <w:p w:rsidR="001C071E" w:rsidRDefault="00606B24">
            <w:pPr>
              <w:jc w:val="center"/>
            </w:pPr>
            <w:r>
              <w:rPr>
                <w:color w:val="000000"/>
                <w:sz w:val="24"/>
              </w:rPr>
              <w:t>中国国航</w:t>
            </w:r>
          </w:p>
        </w:tc>
        <w:tc>
          <w:tcPr>
            <w:tcW w:w="1346" w:type="dxa"/>
            <w:vAlign w:val="center"/>
          </w:tcPr>
          <w:p w:rsidR="001C071E" w:rsidRDefault="00606B24">
            <w:pPr>
              <w:jc w:val="right"/>
            </w:pPr>
            <w:r>
              <w:rPr>
                <w:color w:val="000000"/>
                <w:sz w:val="24"/>
              </w:rPr>
              <w:t>132,900</w:t>
            </w:r>
          </w:p>
        </w:tc>
        <w:tc>
          <w:tcPr>
            <w:tcW w:w="1944" w:type="dxa"/>
            <w:vAlign w:val="center"/>
          </w:tcPr>
          <w:p w:rsidR="001C071E" w:rsidRDefault="00606B24">
            <w:pPr>
              <w:jc w:val="right"/>
            </w:pPr>
            <w:r>
              <w:rPr>
                <w:color w:val="000000"/>
                <w:sz w:val="24"/>
              </w:rPr>
              <w:t>2,041,344.00</w:t>
            </w:r>
          </w:p>
        </w:tc>
        <w:tc>
          <w:tcPr>
            <w:tcW w:w="1705" w:type="dxa"/>
            <w:vAlign w:val="center"/>
          </w:tcPr>
          <w:p w:rsidR="001C071E" w:rsidRDefault="00606B24">
            <w:pPr>
              <w:jc w:val="right"/>
            </w:pPr>
            <w:r>
              <w:rPr>
                <w:color w:val="000000"/>
                <w:sz w:val="24"/>
              </w:rPr>
              <w:t>0.17</w:t>
            </w:r>
          </w:p>
        </w:tc>
      </w:tr>
    </w:tbl>
    <w:p w:rsidR="00D24C0C" w:rsidRPr="00035D71" w:rsidRDefault="00D24C0C" w:rsidP="0048308E">
      <w:pPr>
        <w:tabs>
          <w:tab w:val="left" w:pos="426"/>
        </w:tabs>
        <w:spacing w:before="29" w:line="288" w:lineRule="auto"/>
        <w:jc w:val="left"/>
        <w:rPr>
          <w:kern w:val="0"/>
          <w:sz w:val="24"/>
        </w:rPr>
      </w:pPr>
    </w:p>
    <w:p w:rsidR="00C01514" w:rsidRPr="00035D71" w:rsidRDefault="00C01514" w:rsidP="0048308E">
      <w:pPr>
        <w:pStyle w:val="20"/>
        <w:spacing w:before="29" w:after="0" w:line="288" w:lineRule="auto"/>
        <w:rPr>
          <w:rFonts w:ascii="Times New Roman" w:hAnsi="Times New Roman"/>
          <w:b w:val="0"/>
          <w:bCs w:val="0"/>
          <w:color w:val="000000"/>
          <w:szCs w:val="24"/>
        </w:rPr>
      </w:pPr>
      <w:bookmarkStart w:id="67" w:name="_Toc428468305"/>
      <w:r w:rsidRPr="00035D71">
        <w:rPr>
          <w:rFonts w:ascii="Times New Roman" w:hAnsi="Times New Roman"/>
          <w:color w:val="000000"/>
          <w:szCs w:val="24"/>
        </w:rPr>
        <w:t xml:space="preserve">7.3.2 </w:t>
      </w:r>
      <w:r w:rsidRPr="00035D71">
        <w:rPr>
          <w:rFonts w:ascii="Times New Roman" w:hAnsi="Times New Roman"/>
          <w:color w:val="000000"/>
          <w:szCs w:val="24"/>
        </w:rPr>
        <w:t>期末积极投资按公允价值占基金资产净值比例大小排序的所有股票投资明细</w:t>
      </w:r>
      <w:bookmarkEnd w:id="67"/>
    </w:p>
    <w:p w:rsidR="00C01514" w:rsidRPr="00035D71" w:rsidRDefault="00C01514" w:rsidP="0048308E">
      <w:pPr>
        <w:pStyle w:val="af6"/>
        <w:spacing w:before="29" w:beforeAutospacing="0" w:after="0" w:afterAutospacing="0" w:line="288" w:lineRule="auto"/>
        <w:jc w:val="right"/>
        <w:rPr>
          <w:rFonts w:ascii="Times New Roman" w:hAnsi="Times New Roman"/>
          <w:color w:val="000000"/>
        </w:rPr>
      </w:pPr>
      <w:r w:rsidRPr="00035D71">
        <w:rPr>
          <w:rFonts w:ascii="Times New Roman" w:hAnsi="Times New Roman"/>
          <w:color w:val="000000"/>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C01514" w:rsidRPr="00035D71" w:rsidTr="00334D52">
        <w:tc>
          <w:tcPr>
            <w:tcW w:w="862" w:type="dxa"/>
            <w:vAlign w:val="center"/>
          </w:tcPr>
          <w:p w:rsidR="00C01514" w:rsidRPr="00035D71" w:rsidRDefault="00C01514"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C01514" w:rsidRPr="00035D71" w:rsidRDefault="00C01514"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C01514" w:rsidRPr="00035D71" w:rsidRDefault="00C01514"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C01514" w:rsidRPr="00035D71" w:rsidRDefault="00C01514" w:rsidP="0048308E">
            <w:pPr>
              <w:spacing w:before="29" w:line="288" w:lineRule="auto"/>
              <w:ind w:left="17"/>
              <w:jc w:val="center"/>
              <w:rPr>
                <w:color w:val="000000"/>
                <w:sz w:val="24"/>
              </w:rPr>
            </w:pPr>
            <w:r w:rsidRPr="00035D71">
              <w:rPr>
                <w:color w:val="000000"/>
                <w:sz w:val="24"/>
              </w:rPr>
              <w:t>数量</w:t>
            </w:r>
            <w:r w:rsidRPr="00035D71">
              <w:rPr>
                <w:color w:val="000000"/>
                <w:sz w:val="24"/>
              </w:rPr>
              <w:t>(</w:t>
            </w:r>
            <w:r w:rsidRPr="00035D71">
              <w:rPr>
                <w:color w:val="000000"/>
                <w:sz w:val="24"/>
              </w:rPr>
              <w:t>股</w:t>
            </w:r>
            <w:r w:rsidRPr="00035D71">
              <w:rPr>
                <w:color w:val="000000"/>
                <w:sz w:val="24"/>
              </w:rPr>
              <w:t>)</w:t>
            </w:r>
          </w:p>
        </w:tc>
        <w:tc>
          <w:tcPr>
            <w:tcW w:w="1944" w:type="dxa"/>
            <w:vAlign w:val="center"/>
          </w:tcPr>
          <w:p w:rsidR="00C01514" w:rsidRPr="00035D71" w:rsidRDefault="00C01514"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C01514" w:rsidRPr="00035D71" w:rsidRDefault="00C01514" w:rsidP="0048308E">
            <w:pPr>
              <w:spacing w:before="29" w:line="288" w:lineRule="auto"/>
              <w:ind w:left="17"/>
              <w:jc w:val="center"/>
              <w:rPr>
                <w:color w:val="000000"/>
                <w:sz w:val="24"/>
              </w:rPr>
            </w:pPr>
            <w:r w:rsidRPr="00035D71">
              <w:rPr>
                <w:color w:val="000000"/>
                <w:sz w:val="24"/>
              </w:rPr>
              <w:t>占基金资产净值比例</w:t>
            </w:r>
            <w:r w:rsidRPr="00035D71">
              <w:rPr>
                <w:color w:val="000000"/>
                <w:sz w:val="24"/>
              </w:rPr>
              <w:t>(</w:t>
            </w:r>
            <w:r w:rsidRPr="00035D71">
              <w:rPr>
                <w:color w:val="000000"/>
                <w:sz w:val="24"/>
              </w:rPr>
              <w:t>％</w:t>
            </w:r>
            <w:r w:rsidRPr="00035D71">
              <w:rPr>
                <w:color w:val="000000"/>
                <w:sz w:val="24"/>
              </w:rPr>
              <w:t>)</w:t>
            </w:r>
          </w:p>
        </w:tc>
      </w:tr>
      <w:tr w:rsidR="001C071E">
        <w:tc>
          <w:tcPr>
            <w:tcW w:w="862" w:type="dxa"/>
            <w:vAlign w:val="center"/>
          </w:tcPr>
          <w:p w:rsidR="001C071E" w:rsidRDefault="00606B24">
            <w:pPr>
              <w:jc w:val="center"/>
            </w:pPr>
            <w:r>
              <w:rPr>
                <w:color w:val="000000"/>
                <w:sz w:val="24"/>
              </w:rPr>
              <w:t>1</w:t>
            </w:r>
          </w:p>
        </w:tc>
        <w:tc>
          <w:tcPr>
            <w:tcW w:w="1346" w:type="dxa"/>
            <w:vAlign w:val="center"/>
          </w:tcPr>
          <w:p w:rsidR="001C071E" w:rsidRDefault="00606B24">
            <w:pPr>
              <w:jc w:val="center"/>
            </w:pPr>
            <w:r>
              <w:rPr>
                <w:color w:val="000000"/>
                <w:sz w:val="24"/>
              </w:rPr>
              <w:t>600649</w:t>
            </w:r>
          </w:p>
        </w:tc>
        <w:tc>
          <w:tcPr>
            <w:tcW w:w="1795" w:type="dxa"/>
            <w:vAlign w:val="center"/>
          </w:tcPr>
          <w:p w:rsidR="001C071E" w:rsidRDefault="00606B24">
            <w:pPr>
              <w:jc w:val="center"/>
            </w:pPr>
            <w:r>
              <w:rPr>
                <w:color w:val="000000"/>
                <w:sz w:val="24"/>
              </w:rPr>
              <w:t>城投控股</w:t>
            </w:r>
          </w:p>
        </w:tc>
        <w:tc>
          <w:tcPr>
            <w:tcW w:w="1346" w:type="dxa"/>
            <w:vAlign w:val="center"/>
          </w:tcPr>
          <w:p w:rsidR="001C071E" w:rsidRDefault="00606B24">
            <w:pPr>
              <w:jc w:val="right"/>
            </w:pPr>
            <w:r>
              <w:rPr>
                <w:color w:val="000000"/>
                <w:sz w:val="24"/>
              </w:rPr>
              <w:t>751,026</w:t>
            </w:r>
          </w:p>
        </w:tc>
        <w:tc>
          <w:tcPr>
            <w:tcW w:w="1944" w:type="dxa"/>
            <w:vAlign w:val="center"/>
          </w:tcPr>
          <w:p w:rsidR="001C071E" w:rsidRDefault="00606B24">
            <w:pPr>
              <w:jc w:val="right"/>
            </w:pPr>
            <w:r>
              <w:rPr>
                <w:color w:val="000000"/>
                <w:sz w:val="24"/>
              </w:rPr>
              <w:t>7,022,093.10</w:t>
            </w:r>
          </w:p>
        </w:tc>
        <w:tc>
          <w:tcPr>
            <w:tcW w:w="1705" w:type="dxa"/>
            <w:vAlign w:val="center"/>
          </w:tcPr>
          <w:p w:rsidR="001C071E" w:rsidRDefault="00606B24">
            <w:pPr>
              <w:jc w:val="right"/>
            </w:pPr>
            <w:r>
              <w:rPr>
                <w:color w:val="000000"/>
                <w:sz w:val="24"/>
              </w:rPr>
              <w:t>0.57</w:t>
            </w:r>
          </w:p>
        </w:tc>
      </w:tr>
      <w:tr w:rsidR="001C071E">
        <w:tc>
          <w:tcPr>
            <w:tcW w:w="862" w:type="dxa"/>
            <w:vAlign w:val="center"/>
          </w:tcPr>
          <w:p w:rsidR="001C071E" w:rsidRDefault="00606B24">
            <w:pPr>
              <w:jc w:val="center"/>
            </w:pPr>
            <w:r>
              <w:rPr>
                <w:color w:val="000000"/>
                <w:sz w:val="24"/>
              </w:rPr>
              <w:t>2</w:t>
            </w:r>
          </w:p>
        </w:tc>
        <w:tc>
          <w:tcPr>
            <w:tcW w:w="1346" w:type="dxa"/>
            <w:vAlign w:val="center"/>
          </w:tcPr>
          <w:p w:rsidR="001C071E" w:rsidRDefault="00606B24">
            <w:pPr>
              <w:jc w:val="center"/>
            </w:pPr>
            <w:r>
              <w:rPr>
                <w:color w:val="000000"/>
                <w:sz w:val="24"/>
              </w:rPr>
              <w:t>600499</w:t>
            </w:r>
          </w:p>
        </w:tc>
        <w:tc>
          <w:tcPr>
            <w:tcW w:w="1795" w:type="dxa"/>
            <w:vAlign w:val="center"/>
          </w:tcPr>
          <w:p w:rsidR="001C071E" w:rsidRDefault="00606B24">
            <w:pPr>
              <w:jc w:val="center"/>
            </w:pPr>
            <w:r>
              <w:rPr>
                <w:color w:val="000000"/>
                <w:sz w:val="24"/>
              </w:rPr>
              <w:t>科达洁能</w:t>
            </w:r>
          </w:p>
        </w:tc>
        <w:tc>
          <w:tcPr>
            <w:tcW w:w="1346" w:type="dxa"/>
            <w:vAlign w:val="center"/>
          </w:tcPr>
          <w:p w:rsidR="001C071E" w:rsidRDefault="00606B24">
            <w:pPr>
              <w:jc w:val="right"/>
            </w:pPr>
            <w:r>
              <w:rPr>
                <w:color w:val="000000"/>
                <w:sz w:val="24"/>
              </w:rPr>
              <w:t>110,555</w:t>
            </w:r>
          </w:p>
        </w:tc>
        <w:tc>
          <w:tcPr>
            <w:tcW w:w="1944" w:type="dxa"/>
            <w:vAlign w:val="center"/>
          </w:tcPr>
          <w:p w:rsidR="001C071E" w:rsidRDefault="00606B24">
            <w:pPr>
              <w:jc w:val="right"/>
            </w:pPr>
            <w:r>
              <w:rPr>
                <w:color w:val="000000"/>
                <w:sz w:val="24"/>
              </w:rPr>
              <w:t>3,276,850.20</w:t>
            </w:r>
          </w:p>
        </w:tc>
        <w:tc>
          <w:tcPr>
            <w:tcW w:w="1705" w:type="dxa"/>
            <w:vAlign w:val="center"/>
          </w:tcPr>
          <w:p w:rsidR="001C071E" w:rsidRDefault="00606B24">
            <w:pPr>
              <w:jc w:val="right"/>
            </w:pPr>
            <w:r>
              <w:rPr>
                <w:color w:val="000000"/>
                <w:sz w:val="24"/>
              </w:rPr>
              <w:t>0.27</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8" w:name="_Toc428468306"/>
      <w:r w:rsidRPr="00035D71">
        <w:rPr>
          <w:rFonts w:ascii="Times New Roman" w:hAnsi="Times New Roman"/>
          <w:kern w:val="0"/>
          <w:szCs w:val="24"/>
        </w:rPr>
        <w:t>7.4</w:t>
      </w:r>
      <w:bookmarkStart w:id="69" w:name="_Toc234814103"/>
      <w:r w:rsidRPr="00035D71">
        <w:rPr>
          <w:rFonts w:ascii="Times New Roman" w:hAnsi="Times New Roman"/>
          <w:kern w:val="0"/>
          <w:szCs w:val="24"/>
        </w:rPr>
        <w:t>报告期内股票投资组合的重大变动</w:t>
      </w:r>
      <w:bookmarkEnd w:id="68"/>
      <w:bookmarkEnd w:id="69"/>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1C071E">
        <w:tc>
          <w:tcPr>
            <w:tcW w:w="869" w:type="dxa"/>
            <w:vAlign w:val="center"/>
          </w:tcPr>
          <w:p w:rsidR="001C071E" w:rsidRDefault="00606B24">
            <w:pPr>
              <w:jc w:val="center"/>
            </w:pPr>
            <w:r>
              <w:rPr>
                <w:sz w:val="24"/>
              </w:rPr>
              <w:t>1</w:t>
            </w:r>
          </w:p>
        </w:tc>
        <w:tc>
          <w:tcPr>
            <w:tcW w:w="1650" w:type="dxa"/>
            <w:vAlign w:val="center"/>
          </w:tcPr>
          <w:p w:rsidR="001C071E" w:rsidRDefault="00606B24">
            <w:pPr>
              <w:jc w:val="center"/>
            </w:pPr>
            <w:r>
              <w:rPr>
                <w:sz w:val="24"/>
              </w:rPr>
              <w:t>601988</w:t>
            </w:r>
          </w:p>
        </w:tc>
        <w:tc>
          <w:tcPr>
            <w:tcW w:w="1980" w:type="dxa"/>
            <w:vAlign w:val="center"/>
          </w:tcPr>
          <w:p w:rsidR="001C071E" w:rsidRDefault="00606B24">
            <w:pPr>
              <w:jc w:val="center"/>
            </w:pPr>
            <w:r>
              <w:rPr>
                <w:sz w:val="24"/>
              </w:rPr>
              <w:t>中国银行</w:t>
            </w:r>
          </w:p>
        </w:tc>
        <w:tc>
          <w:tcPr>
            <w:tcW w:w="2879" w:type="dxa"/>
            <w:vAlign w:val="center"/>
          </w:tcPr>
          <w:p w:rsidR="001C071E" w:rsidRDefault="00606B24">
            <w:pPr>
              <w:jc w:val="right"/>
            </w:pPr>
            <w:r>
              <w:rPr>
                <w:sz w:val="24"/>
              </w:rPr>
              <w:t>29,029,948.00</w:t>
            </w:r>
          </w:p>
        </w:tc>
        <w:tc>
          <w:tcPr>
            <w:tcW w:w="1620" w:type="dxa"/>
            <w:vAlign w:val="center"/>
          </w:tcPr>
          <w:p w:rsidR="001C071E" w:rsidRDefault="00606B24">
            <w:pPr>
              <w:jc w:val="right"/>
            </w:pPr>
            <w:r>
              <w:rPr>
                <w:sz w:val="24"/>
              </w:rPr>
              <w:t>1.43</w:t>
            </w:r>
          </w:p>
        </w:tc>
      </w:tr>
      <w:tr w:rsidR="001C071E">
        <w:tc>
          <w:tcPr>
            <w:tcW w:w="869" w:type="dxa"/>
            <w:vAlign w:val="center"/>
          </w:tcPr>
          <w:p w:rsidR="001C071E" w:rsidRDefault="00606B24">
            <w:pPr>
              <w:jc w:val="center"/>
            </w:pPr>
            <w:r>
              <w:rPr>
                <w:sz w:val="24"/>
              </w:rPr>
              <w:t>2</w:t>
            </w:r>
          </w:p>
        </w:tc>
        <w:tc>
          <w:tcPr>
            <w:tcW w:w="1650" w:type="dxa"/>
            <w:vAlign w:val="center"/>
          </w:tcPr>
          <w:p w:rsidR="001C071E" w:rsidRDefault="00606B24">
            <w:pPr>
              <w:jc w:val="center"/>
            </w:pPr>
            <w:r>
              <w:rPr>
                <w:sz w:val="24"/>
              </w:rPr>
              <w:t>601727</w:t>
            </w:r>
          </w:p>
        </w:tc>
        <w:tc>
          <w:tcPr>
            <w:tcW w:w="1980" w:type="dxa"/>
            <w:vAlign w:val="center"/>
          </w:tcPr>
          <w:p w:rsidR="001C071E" w:rsidRDefault="00606B24">
            <w:pPr>
              <w:jc w:val="center"/>
            </w:pPr>
            <w:r>
              <w:rPr>
                <w:sz w:val="24"/>
              </w:rPr>
              <w:t>上海电气</w:t>
            </w:r>
          </w:p>
        </w:tc>
        <w:tc>
          <w:tcPr>
            <w:tcW w:w="2879" w:type="dxa"/>
            <w:vAlign w:val="center"/>
          </w:tcPr>
          <w:p w:rsidR="001C071E" w:rsidRDefault="00606B24">
            <w:pPr>
              <w:jc w:val="right"/>
            </w:pPr>
            <w:r>
              <w:rPr>
                <w:sz w:val="24"/>
              </w:rPr>
              <w:t>15,067,225.00</w:t>
            </w:r>
          </w:p>
        </w:tc>
        <w:tc>
          <w:tcPr>
            <w:tcW w:w="1620" w:type="dxa"/>
            <w:vAlign w:val="center"/>
          </w:tcPr>
          <w:p w:rsidR="001C071E" w:rsidRDefault="00606B24">
            <w:pPr>
              <w:jc w:val="right"/>
            </w:pPr>
            <w:r>
              <w:rPr>
                <w:sz w:val="24"/>
              </w:rPr>
              <w:t>0.74</w:t>
            </w:r>
          </w:p>
        </w:tc>
      </w:tr>
      <w:tr w:rsidR="001C071E">
        <w:tc>
          <w:tcPr>
            <w:tcW w:w="869" w:type="dxa"/>
            <w:vAlign w:val="center"/>
          </w:tcPr>
          <w:p w:rsidR="001C071E" w:rsidRDefault="00606B24">
            <w:pPr>
              <w:jc w:val="center"/>
            </w:pPr>
            <w:r>
              <w:rPr>
                <w:sz w:val="24"/>
              </w:rPr>
              <w:t>3</w:t>
            </w:r>
          </w:p>
        </w:tc>
        <w:tc>
          <w:tcPr>
            <w:tcW w:w="1650" w:type="dxa"/>
            <w:vAlign w:val="center"/>
          </w:tcPr>
          <w:p w:rsidR="001C071E" w:rsidRDefault="00606B24">
            <w:pPr>
              <w:jc w:val="center"/>
            </w:pPr>
            <w:r>
              <w:rPr>
                <w:sz w:val="24"/>
              </w:rPr>
              <w:t>601669</w:t>
            </w:r>
          </w:p>
        </w:tc>
        <w:tc>
          <w:tcPr>
            <w:tcW w:w="1980" w:type="dxa"/>
            <w:vAlign w:val="center"/>
          </w:tcPr>
          <w:p w:rsidR="001C071E" w:rsidRDefault="00606B24">
            <w:pPr>
              <w:jc w:val="center"/>
            </w:pPr>
            <w:r>
              <w:rPr>
                <w:sz w:val="24"/>
              </w:rPr>
              <w:t>中国电建</w:t>
            </w:r>
          </w:p>
        </w:tc>
        <w:tc>
          <w:tcPr>
            <w:tcW w:w="2879" w:type="dxa"/>
            <w:vAlign w:val="center"/>
          </w:tcPr>
          <w:p w:rsidR="001C071E" w:rsidRDefault="00606B24">
            <w:pPr>
              <w:jc w:val="right"/>
            </w:pPr>
            <w:r>
              <w:rPr>
                <w:sz w:val="24"/>
              </w:rPr>
              <w:t>14,758,062.00</w:t>
            </w:r>
          </w:p>
        </w:tc>
        <w:tc>
          <w:tcPr>
            <w:tcW w:w="1620" w:type="dxa"/>
            <w:vAlign w:val="center"/>
          </w:tcPr>
          <w:p w:rsidR="001C071E" w:rsidRDefault="00606B24">
            <w:pPr>
              <w:jc w:val="right"/>
            </w:pPr>
            <w:r>
              <w:rPr>
                <w:sz w:val="24"/>
              </w:rPr>
              <w:t>0.73</w:t>
            </w:r>
          </w:p>
        </w:tc>
      </w:tr>
      <w:tr w:rsidR="001C071E">
        <w:tc>
          <w:tcPr>
            <w:tcW w:w="869" w:type="dxa"/>
            <w:vAlign w:val="center"/>
          </w:tcPr>
          <w:p w:rsidR="001C071E" w:rsidRDefault="00606B24">
            <w:pPr>
              <w:jc w:val="center"/>
            </w:pPr>
            <w:r>
              <w:rPr>
                <w:sz w:val="24"/>
              </w:rPr>
              <w:lastRenderedPageBreak/>
              <w:t>4</w:t>
            </w:r>
          </w:p>
        </w:tc>
        <w:tc>
          <w:tcPr>
            <w:tcW w:w="1650" w:type="dxa"/>
            <w:vAlign w:val="center"/>
          </w:tcPr>
          <w:p w:rsidR="001C071E" w:rsidRDefault="00606B24">
            <w:pPr>
              <w:jc w:val="center"/>
            </w:pPr>
            <w:r>
              <w:rPr>
                <w:sz w:val="24"/>
              </w:rPr>
              <w:t>601989</w:t>
            </w:r>
          </w:p>
        </w:tc>
        <w:tc>
          <w:tcPr>
            <w:tcW w:w="1980" w:type="dxa"/>
            <w:vAlign w:val="center"/>
          </w:tcPr>
          <w:p w:rsidR="001C071E" w:rsidRDefault="00606B24">
            <w:pPr>
              <w:jc w:val="center"/>
            </w:pPr>
            <w:r>
              <w:rPr>
                <w:sz w:val="24"/>
              </w:rPr>
              <w:t>中国重工</w:t>
            </w:r>
          </w:p>
        </w:tc>
        <w:tc>
          <w:tcPr>
            <w:tcW w:w="2879" w:type="dxa"/>
            <w:vAlign w:val="center"/>
          </w:tcPr>
          <w:p w:rsidR="001C071E" w:rsidRDefault="00606B24">
            <w:pPr>
              <w:jc w:val="right"/>
            </w:pPr>
            <w:r>
              <w:rPr>
                <w:sz w:val="24"/>
              </w:rPr>
              <w:t>12,927,615.00</w:t>
            </w:r>
          </w:p>
        </w:tc>
        <w:tc>
          <w:tcPr>
            <w:tcW w:w="1620" w:type="dxa"/>
            <w:vAlign w:val="center"/>
          </w:tcPr>
          <w:p w:rsidR="001C071E" w:rsidRDefault="00606B24">
            <w:pPr>
              <w:jc w:val="right"/>
            </w:pPr>
            <w:r>
              <w:rPr>
                <w:sz w:val="24"/>
              </w:rPr>
              <w:t>0.64</w:t>
            </w:r>
          </w:p>
        </w:tc>
      </w:tr>
      <w:tr w:rsidR="001C071E">
        <w:tc>
          <w:tcPr>
            <w:tcW w:w="869" w:type="dxa"/>
            <w:vAlign w:val="center"/>
          </w:tcPr>
          <w:p w:rsidR="001C071E" w:rsidRDefault="00606B24">
            <w:pPr>
              <w:jc w:val="center"/>
            </w:pPr>
            <w:r>
              <w:rPr>
                <w:sz w:val="24"/>
              </w:rPr>
              <w:t>5</w:t>
            </w:r>
          </w:p>
        </w:tc>
        <w:tc>
          <w:tcPr>
            <w:tcW w:w="1650" w:type="dxa"/>
            <w:vAlign w:val="center"/>
          </w:tcPr>
          <w:p w:rsidR="001C071E" w:rsidRDefault="00606B24">
            <w:pPr>
              <w:jc w:val="center"/>
            </w:pPr>
            <w:r>
              <w:rPr>
                <w:sz w:val="24"/>
              </w:rPr>
              <w:t>600109</w:t>
            </w:r>
          </w:p>
        </w:tc>
        <w:tc>
          <w:tcPr>
            <w:tcW w:w="1980" w:type="dxa"/>
            <w:vAlign w:val="center"/>
          </w:tcPr>
          <w:p w:rsidR="001C071E" w:rsidRDefault="00606B24">
            <w:pPr>
              <w:jc w:val="center"/>
            </w:pPr>
            <w:r>
              <w:rPr>
                <w:sz w:val="24"/>
              </w:rPr>
              <w:t>国金证券</w:t>
            </w:r>
          </w:p>
        </w:tc>
        <w:tc>
          <w:tcPr>
            <w:tcW w:w="2879" w:type="dxa"/>
            <w:vAlign w:val="center"/>
          </w:tcPr>
          <w:p w:rsidR="001C071E" w:rsidRDefault="00606B24">
            <w:pPr>
              <w:jc w:val="right"/>
            </w:pPr>
            <w:r>
              <w:rPr>
                <w:sz w:val="24"/>
              </w:rPr>
              <w:t>12,867,061.60</w:t>
            </w:r>
          </w:p>
        </w:tc>
        <w:tc>
          <w:tcPr>
            <w:tcW w:w="1620" w:type="dxa"/>
            <w:vAlign w:val="center"/>
          </w:tcPr>
          <w:p w:rsidR="001C071E" w:rsidRDefault="00606B24">
            <w:pPr>
              <w:jc w:val="right"/>
            </w:pPr>
            <w:r>
              <w:rPr>
                <w:sz w:val="24"/>
              </w:rPr>
              <w:t>0.63</w:t>
            </w:r>
          </w:p>
        </w:tc>
      </w:tr>
      <w:tr w:rsidR="001C071E">
        <w:tc>
          <w:tcPr>
            <w:tcW w:w="869" w:type="dxa"/>
            <w:vAlign w:val="center"/>
          </w:tcPr>
          <w:p w:rsidR="001C071E" w:rsidRDefault="00606B24">
            <w:pPr>
              <w:jc w:val="center"/>
            </w:pPr>
            <w:r>
              <w:rPr>
                <w:sz w:val="24"/>
              </w:rPr>
              <w:t>6</w:t>
            </w:r>
          </w:p>
        </w:tc>
        <w:tc>
          <w:tcPr>
            <w:tcW w:w="1650" w:type="dxa"/>
            <w:vAlign w:val="center"/>
          </w:tcPr>
          <w:p w:rsidR="001C071E" w:rsidRDefault="00606B24">
            <w:pPr>
              <w:jc w:val="center"/>
            </w:pPr>
            <w:r>
              <w:rPr>
                <w:sz w:val="24"/>
              </w:rPr>
              <w:t>601318</w:t>
            </w:r>
          </w:p>
        </w:tc>
        <w:tc>
          <w:tcPr>
            <w:tcW w:w="1980" w:type="dxa"/>
            <w:vAlign w:val="center"/>
          </w:tcPr>
          <w:p w:rsidR="001C071E" w:rsidRDefault="00606B24">
            <w:pPr>
              <w:jc w:val="center"/>
            </w:pPr>
            <w:r>
              <w:rPr>
                <w:sz w:val="24"/>
              </w:rPr>
              <w:t>中国平安</w:t>
            </w:r>
          </w:p>
        </w:tc>
        <w:tc>
          <w:tcPr>
            <w:tcW w:w="2879" w:type="dxa"/>
            <w:vAlign w:val="center"/>
          </w:tcPr>
          <w:p w:rsidR="001C071E" w:rsidRDefault="00606B24">
            <w:pPr>
              <w:jc w:val="right"/>
            </w:pPr>
            <w:r>
              <w:rPr>
                <w:sz w:val="24"/>
              </w:rPr>
              <w:t>11,925,894.00</w:t>
            </w:r>
          </w:p>
        </w:tc>
        <w:tc>
          <w:tcPr>
            <w:tcW w:w="1620" w:type="dxa"/>
            <w:vAlign w:val="center"/>
          </w:tcPr>
          <w:p w:rsidR="001C071E" w:rsidRDefault="00606B24">
            <w:pPr>
              <w:jc w:val="right"/>
            </w:pPr>
            <w:r>
              <w:rPr>
                <w:sz w:val="24"/>
              </w:rPr>
              <w:t>0.59</w:t>
            </w:r>
          </w:p>
        </w:tc>
      </w:tr>
      <w:tr w:rsidR="001C071E">
        <w:tc>
          <w:tcPr>
            <w:tcW w:w="869" w:type="dxa"/>
            <w:vAlign w:val="center"/>
          </w:tcPr>
          <w:p w:rsidR="001C071E" w:rsidRDefault="00606B24">
            <w:pPr>
              <w:jc w:val="center"/>
            </w:pPr>
            <w:r>
              <w:rPr>
                <w:sz w:val="24"/>
              </w:rPr>
              <w:t>7</w:t>
            </w:r>
          </w:p>
        </w:tc>
        <w:tc>
          <w:tcPr>
            <w:tcW w:w="1650" w:type="dxa"/>
            <w:vAlign w:val="center"/>
          </w:tcPr>
          <w:p w:rsidR="001C071E" w:rsidRDefault="00606B24">
            <w:pPr>
              <w:jc w:val="center"/>
            </w:pPr>
            <w:r>
              <w:rPr>
                <w:sz w:val="24"/>
              </w:rPr>
              <w:t>600027</w:t>
            </w:r>
          </w:p>
        </w:tc>
        <w:tc>
          <w:tcPr>
            <w:tcW w:w="1980" w:type="dxa"/>
            <w:vAlign w:val="center"/>
          </w:tcPr>
          <w:p w:rsidR="001C071E" w:rsidRDefault="00606B24">
            <w:pPr>
              <w:jc w:val="center"/>
            </w:pPr>
            <w:r>
              <w:rPr>
                <w:sz w:val="24"/>
              </w:rPr>
              <w:t>华电国际</w:t>
            </w:r>
          </w:p>
        </w:tc>
        <w:tc>
          <w:tcPr>
            <w:tcW w:w="2879" w:type="dxa"/>
            <w:vAlign w:val="center"/>
          </w:tcPr>
          <w:p w:rsidR="001C071E" w:rsidRDefault="00606B24">
            <w:pPr>
              <w:jc w:val="right"/>
            </w:pPr>
            <w:r>
              <w:rPr>
                <w:sz w:val="24"/>
              </w:rPr>
              <w:t>11,093,620.00</w:t>
            </w:r>
          </w:p>
        </w:tc>
        <w:tc>
          <w:tcPr>
            <w:tcW w:w="1620" w:type="dxa"/>
            <w:vAlign w:val="center"/>
          </w:tcPr>
          <w:p w:rsidR="001C071E" w:rsidRDefault="00606B24">
            <w:pPr>
              <w:jc w:val="right"/>
            </w:pPr>
            <w:r>
              <w:rPr>
                <w:sz w:val="24"/>
              </w:rPr>
              <w:t>0.55</w:t>
            </w:r>
          </w:p>
        </w:tc>
      </w:tr>
      <w:tr w:rsidR="001C071E">
        <w:tc>
          <w:tcPr>
            <w:tcW w:w="869" w:type="dxa"/>
            <w:vAlign w:val="center"/>
          </w:tcPr>
          <w:p w:rsidR="001C071E" w:rsidRDefault="00606B24">
            <w:pPr>
              <w:jc w:val="center"/>
            </w:pPr>
            <w:r>
              <w:rPr>
                <w:sz w:val="24"/>
              </w:rPr>
              <w:t>8</w:t>
            </w:r>
          </w:p>
        </w:tc>
        <w:tc>
          <w:tcPr>
            <w:tcW w:w="1650" w:type="dxa"/>
            <w:vAlign w:val="center"/>
          </w:tcPr>
          <w:p w:rsidR="001C071E" w:rsidRDefault="00606B24">
            <w:pPr>
              <w:jc w:val="center"/>
            </w:pPr>
            <w:r>
              <w:rPr>
                <w:sz w:val="24"/>
              </w:rPr>
              <w:t>600028</w:t>
            </w:r>
          </w:p>
        </w:tc>
        <w:tc>
          <w:tcPr>
            <w:tcW w:w="1980" w:type="dxa"/>
            <w:vAlign w:val="center"/>
          </w:tcPr>
          <w:p w:rsidR="001C071E" w:rsidRDefault="00606B24">
            <w:pPr>
              <w:jc w:val="center"/>
            </w:pPr>
            <w:r>
              <w:rPr>
                <w:sz w:val="24"/>
              </w:rPr>
              <w:t>中国石化</w:t>
            </w:r>
          </w:p>
        </w:tc>
        <w:tc>
          <w:tcPr>
            <w:tcW w:w="2879" w:type="dxa"/>
            <w:vAlign w:val="center"/>
          </w:tcPr>
          <w:p w:rsidR="001C071E" w:rsidRDefault="00606B24">
            <w:pPr>
              <w:jc w:val="right"/>
            </w:pPr>
            <w:r>
              <w:rPr>
                <w:sz w:val="24"/>
              </w:rPr>
              <w:t>10,819,566.00</w:t>
            </w:r>
          </w:p>
        </w:tc>
        <w:tc>
          <w:tcPr>
            <w:tcW w:w="1620" w:type="dxa"/>
            <w:vAlign w:val="center"/>
          </w:tcPr>
          <w:p w:rsidR="001C071E" w:rsidRDefault="00606B24">
            <w:pPr>
              <w:jc w:val="right"/>
            </w:pPr>
            <w:r>
              <w:rPr>
                <w:sz w:val="24"/>
              </w:rPr>
              <w:t>0.53</w:t>
            </w:r>
          </w:p>
        </w:tc>
      </w:tr>
      <w:tr w:rsidR="001C071E">
        <w:tc>
          <w:tcPr>
            <w:tcW w:w="869" w:type="dxa"/>
            <w:vAlign w:val="center"/>
          </w:tcPr>
          <w:p w:rsidR="001C071E" w:rsidRDefault="00606B24">
            <w:pPr>
              <w:jc w:val="center"/>
            </w:pPr>
            <w:r>
              <w:rPr>
                <w:sz w:val="24"/>
              </w:rPr>
              <w:t>9</w:t>
            </w:r>
          </w:p>
        </w:tc>
        <w:tc>
          <w:tcPr>
            <w:tcW w:w="1650" w:type="dxa"/>
            <w:vAlign w:val="center"/>
          </w:tcPr>
          <w:p w:rsidR="001C071E" w:rsidRDefault="00606B24">
            <w:pPr>
              <w:jc w:val="center"/>
            </w:pPr>
            <w:r>
              <w:rPr>
                <w:sz w:val="24"/>
              </w:rPr>
              <w:t>601398</w:t>
            </w:r>
          </w:p>
        </w:tc>
        <w:tc>
          <w:tcPr>
            <w:tcW w:w="1980" w:type="dxa"/>
            <w:vAlign w:val="center"/>
          </w:tcPr>
          <w:p w:rsidR="001C071E" w:rsidRDefault="00606B24">
            <w:pPr>
              <w:jc w:val="center"/>
            </w:pPr>
            <w:r>
              <w:rPr>
                <w:sz w:val="24"/>
              </w:rPr>
              <w:t>工商银行</w:t>
            </w:r>
          </w:p>
        </w:tc>
        <w:tc>
          <w:tcPr>
            <w:tcW w:w="2879" w:type="dxa"/>
            <w:vAlign w:val="center"/>
          </w:tcPr>
          <w:p w:rsidR="001C071E" w:rsidRDefault="00606B24">
            <w:pPr>
              <w:jc w:val="right"/>
            </w:pPr>
            <w:r>
              <w:rPr>
                <w:sz w:val="24"/>
              </w:rPr>
              <w:t>10,805,424.00</w:t>
            </w:r>
          </w:p>
        </w:tc>
        <w:tc>
          <w:tcPr>
            <w:tcW w:w="1620" w:type="dxa"/>
            <w:vAlign w:val="center"/>
          </w:tcPr>
          <w:p w:rsidR="001C071E" w:rsidRDefault="00606B24">
            <w:pPr>
              <w:jc w:val="right"/>
            </w:pPr>
            <w:r>
              <w:rPr>
                <w:sz w:val="24"/>
              </w:rPr>
              <w:t>0.53</w:t>
            </w:r>
          </w:p>
        </w:tc>
      </w:tr>
      <w:tr w:rsidR="001C071E">
        <w:tc>
          <w:tcPr>
            <w:tcW w:w="869" w:type="dxa"/>
            <w:vAlign w:val="center"/>
          </w:tcPr>
          <w:p w:rsidR="001C071E" w:rsidRDefault="00606B24">
            <w:pPr>
              <w:jc w:val="center"/>
            </w:pPr>
            <w:r>
              <w:rPr>
                <w:sz w:val="24"/>
              </w:rPr>
              <w:t>10</w:t>
            </w:r>
          </w:p>
        </w:tc>
        <w:tc>
          <w:tcPr>
            <w:tcW w:w="1650" w:type="dxa"/>
            <w:vAlign w:val="center"/>
          </w:tcPr>
          <w:p w:rsidR="001C071E" w:rsidRDefault="00606B24">
            <w:pPr>
              <w:jc w:val="center"/>
            </w:pPr>
            <w:r>
              <w:rPr>
                <w:sz w:val="24"/>
              </w:rPr>
              <w:t>601111</w:t>
            </w:r>
          </w:p>
        </w:tc>
        <w:tc>
          <w:tcPr>
            <w:tcW w:w="1980" w:type="dxa"/>
            <w:vAlign w:val="center"/>
          </w:tcPr>
          <w:p w:rsidR="001C071E" w:rsidRDefault="00606B24">
            <w:pPr>
              <w:jc w:val="center"/>
            </w:pPr>
            <w:r>
              <w:rPr>
                <w:sz w:val="24"/>
              </w:rPr>
              <w:t>中国国航</w:t>
            </w:r>
          </w:p>
        </w:tc>
        <w:tc>
          <w:tcPr>
            <w:tcW w:w="2879" w:type="dxa"/>
            <w:vAlign w:val="center"/>
          </w:tcPr>
          <w:p w:rsidR="001C071E" w:rsidRDefault="00606B24">
            <w:pPr>
              <w:jc w:val="right"/>
            </w:pPr>
            <w:r>
              <w:rPr>
                <w:sz w:val="24"/>
              </w:rPr>
              <w:t>10,435,829.00</w:t>
            </w:r>
          </w:p>
        </w:tc>
        <w:tc>
          <w:tcPr>
            <w:tcW w:w="1620" w:type="dxa"/>
            <w:vAlign w:val="center"/>
          </w:tcPr>
          <w:p w:rsidR="001C071E" w:rsidRDefault="00606B24">
            <w:pPr>
              <w:jc w:val="right"/>
            </w:pPr>
            <w:r>
              <w:rPr>
                <w:sz w:val="24"/>
              </w:rPr>
              <w:t>0.51</w:t>
            </w:r>
          </w:p>
        </w:tc>
      </w:tr>
      <w:tr w:rsidR="001C071E">
        <w:tc>
          <w:tcPr>
            <w:tcW w:w="869" w:type="dxa"/>
            <w:vAlign w:val="center"/>
          </w:tcPr>
          <w:p w:rsidR="001C071E" w:rsidRDefault="00606B24">
            <w:pPr>
              <w:jc w:val="center"/>
            </w:pPr>
            <w:r>
              <w:rPr>
                <w:sz w:val="24"/>
              </w:rPr>
              <w:t>11</w:t>
            </w:r>
          </w:p>
        </w:tc>
        <w:tc>
          <w:tcPr>
            <w:tcW w:w="1650" w:type="dxa"/>
            <w:vAlign w:val="center"/>
          </w:tcPr>
          <w:p w:rsidR="001C071E" w:rsidRDefault="00606B24">
            <w:pPr>
              <w:jc w:val="center"/>
            </w:pPr>
            <w:r>
              <w:rPr>
                <w:sz w:val="24"/>
              </w:rPr>
              <w:t>601099</w:t>
            </w:r>
          </w:p>
        </w:tc>
        <w:tc>
          <w:tcPr>
            <w:tcW w:w="1980" w:type="dxa"/>
            <w:vAlign w:val="center"/>
          </w:tcPr>
          <w:p w:rsidR="001C071E" w:rsidRDefault="00606B24">
            <w:pPr>
              <w:jc w:val="center"/>
            </w:pPr>
            <w:r>
              <w:rPr>
                <w:sz w:val="24"/>
              </w:rPr>
              <w:t>太平洋</w:t>
            </w:r>
          </w:p>
        </w:tc>
        <w:tc>
          <w:tcPr>
            <w:tcW w:w="2879" w:type="dxa"/>
            <w:vAlign w:val="center"/>
          </w:tcPr>
          <w:p w:rsidR="001C071E" w:rsidRDefault="00606B24">
            <w:pPr>
              <w:jc w:val="right"/>
            </w:pPr>
            <w:r>
              <w:rPr>
                <w:sz w:val="24"/>
              </w:rPr>
              <w:t>9,202,049.00</w:t>
            </w:r>
          </w:p>
        </w:tc>
        <w:tc>
          <w:tcPr>
            <w:tcW w:w="1620" w:type="dxa"/>
            <w:vAlign w:val="center"/>
          </w:tcPr>
          <w:p w:rsidR="001C071E" w:rsidRDefault="00606B24">
            <w:pPr>
              <w:jc w:val="right"/>
            </w:pPr>
            <w:r>
              <w:rPr>
                <w:sz w:val="24"/>
              </w:rPr>
              <w:t>0.45</w:t>
            </w:r>
          </w:p>
        </w:tc>
      </w:tr>
      <w:tr w:rsidR="001C071E">
        <w:tc>
          <w:tcPr>
            <w:tcW w:w="869" w:type="dxa"/>
            <w:vAlign w:val="center"/>
          </w:tcPr>
          <w:p w:rsidR="001C071E" w:rsidRDefault="00606B24">
            <w:pPr>
              <w:jc w:val="center"/>
            </w:pPr>
            <w:r>
              <w:rPr>
                <w:sz w:val="24"/>
              </w:rPr>
              <w:t>12</w:t>
            </w:r>
          </w:p>
        </w:tc>
        <w:tc>
          <w:tcPr>
            <w:tcW w:w="1650" w:type="dxa"/>
            <w:vAlign w:val="center"/>
          </w:tcPr>
          <w:p w:rsidR="001C071E" w:rsidRDefault="00606B24">
            <w:pPr>
              <w:jc w:val="center"/>
            </w:pPr>
            <w:r>
              <w:rPr>
                <w:sz w:val="24"/>
              </w:rPr>
              <w:t>600068</w:t>
            </w:r>
          </w:p>
        </w:tc>
        <w:tc>
          <w:tcPr>
            <w:tcW w:w="1980" w:type="dxa"/>
            <w:vAlign w:val="center"/>
          </w:tcPr>
          <w:p w:rsidR="001C071E" w:rsidRDefault="00606B24">
            <w:pPr>
              <w:jc w:val="center"/>
            </w:pPr>
            <w:r>
              <w:rPr>
                <w:sz w:val="24"/>
              </w:rPr>
              <w:t>葛洲坝</w:t>
            </w:r>
          </w:p>
        </w:tc>
        <w:tc>
          <w:tcPr>
            <w:tcW w:w="2879" w:type="dxa"/>
            <w:vAlign w:val="center"/>
          </w:tcPr>
          <w:p w:rsidR="001C071E" w:rsidRDefault="00606B24">
            <w:pPr>
              <w:jc w:val="right"/>
            </w:pPr>
            <w:r>
              <w:rPr>
                <w:sz w:val="24"/>
              </w:rPr>
              <w:t>8,781,844.00</w:t>
            </w:r>
          </w:p>
        </w:tc>
        <w:tc>
          <w:tcPr>
            <w:tcW w:w="1620" w:type="dxa"/>
            <w:vAlign w:val="center"/>
          </w:tcPr>
          <w:p w:rsidR="001C071E" w:rsidRDefault="00606B24">
            <w:pPr>
              <w:jc w:val="right"/>
            </w:pPr>
            <w:r>
              <w:rPr>
                <w:sz w:val="24"/>
              </w:rPr>
              <w:t>0.43</w:t>
            </w:r>
          </w:p>
        </w:tc>
      </w:tr>
      <w:tr w:rsidR="001C071E">
        <w:tc>
          <w:tcPr>
            <w:tcW w:w="869" w:type="dxa"/>
            <w:vAlign w:val="center"/>
          </w:tcPr>
          <w:p w:rsidR="001C071E" w:rsidRDefault="00606B24">
            <w:pPr>
              <w:jc w:val="center"/>
            </w:pPr>
            <w:r>
              <w:rPr>
                <w:sz w:val="24"/>
              </w:rPr>
              <w:t>13</w:t>
            </w:r>
          </w:p>
        </w:tc>
        <w:tc>
          <w:tcPr>
            <w:tcW w:w="1650" w:type="dxa"/>
            <w:vAlign w:val="center"/>
          </w:tcPr>
          <w:p w:rsidR="001C071E" w:rsidRDefault="00606B24">
            <w:pPr>
              <w:jc w:val="center"/>
            </w:pPr>
            <w:r>
              <w:rPr>
                <w:sz w:val="24"/>
              </w:rPr>
              <w:t>603000</w:t>
            </w:r>
          </w:p>
        </w:tc>
        <w:tc>
          <w:tcPr>
            <w:tcW w:w="1980" w:type="dxa"/>
            <w:vAlign w:val="center"/>
          </w:tcPr>
          <w:p w:rsidR="001C071E" w:rsidRDefault="00606B24">
            <w:pPr>
              <w:jc w:val="center"/>
            </w:pPr>
            <w:r>
              <w:rPr>
                <w:sz w:val="24"/>
              </w:rPr>
              <w:t>人民网</w:t>
            </w:r>
          </w:p>
        </w:tc>
        <w:tc>
          <w:tcPr>
            <w:tcW w:w="2879" w:type="dxa"/>
            <w:vAlign w:val="center"/>
          </w:tcPr>
          <w:p w:rsidR="001C071E" w:rsidRDefault="00606B24">
            <w:pPr>
              <w:jc w:val="right"/>
            </w:pPr>
            <w:r>
              <w:rPr>
                <w:sz w:val="24"/>
              </w:rPr>
              <w:t>8,348,679.50</w:t>
            </w:r>
          </w:p>
        </w:tc>
        <w:tc>
          <w:tcPr>
            <w:tcW w:w="1620" w:type="dxa"/>
            <w:vAlign w:val="center"/>
          </w:tcPr>
          <w:p w:rsidR="001C071E" w:rsidRDefault="00606B24">
            <w:pPr>
              <w:jc w:val="right"/>
            </w:pPr>
            <w:r>
              <w:rPr>
                <w:sz w:val="24"/>
              </w:rPr>
              <w:t>0.41</w:t>
            </w:r>
          </w:p>
        </w:tc>
      </w:tr>
      <w:tr w:rsidR="001C071E">
        <w:tc>
          <w:tcPr>
            <w:tcW w:w="869" w:type="dxa"/>
            <w:vAlign w:val="center"/>
          </w:tcPr>
          <w:p w:rsidR="001C071E" w:rsidRDefault="00606B24">
            <w:pPr>
              <w:jc w:val="center"/>
            </w:pPr>
            <w:r>
              <w:rPr>
                <w:sz w:val="24"/>
              </w:rPr>
              <w:t>14</w:t>
            </w:r>
          </w:p>
        </w:tc>
        <w:tc>
          <w:tcPr>
            <w:tcW w:w="1650" w:type="dxa"/>
            <w:vAlign w:val="center"/>
          </w:tcPr>
          <w:p w:rsidR="001C071E" w:rsidRDefault="00606B24">
            <w:pPr>
              <w:jc w:val="center"/>
            </w:pPr>
            <w:r>
              <w:rPr>
                <w:sz w:val="24"/>
              </w:rPr>
              <w:t>600663</w:t>
            </w:r>
          </w:p>
        </w:tc>
        <w:tc>
          <w:tcPr>
            <w:tcW w:w="1980" w:type="dxa"/>
            <w:vAlign w:val="center"/>
          </w:tcPr>
          <w:p w:rsidR="001C071E" w:rsidRDefault="00606B24">
            <w:pPr>
              <w:jc w:val="center"/>
            </w:pPr>
            <w:r>
              <w:rPr>
                <w:sz w:val="24"/>
              </w:rPr>
              <w:t>陆家嘴</w:t>
            </w:r>
          </w:p>
        </w:tc>
        <w:tc>
          <w:tcPr>
            <w:tcW w:w="2879" w:type="dxa"/>
            <w:vAlign w:val="center"/>
          </w:tcPr>
          <w:p w:rsidR="001C071E" w:rsidRDefault="00606B24">
            <w:pPr>
              <w:jc w:val="right"/>
            </w:pPr>
            <w:r>
              <w:rPr>
                <w:sz w:val="24"/>
              </w:rPr>
              <w:t>6,914,334.00</w:t>
            </w:r>
          </w:p>
        </w:tc>
        <w:tc>
          <w:tcPr>
            <w:tcW w:w="1620" w:type="dxa"/>
            <w:vAlign w:val="center"/>
          </w:tcPr>
          <w:p w:rsidR="001C071E" w:rsidRDefault="00606B24">
            <w:pPr>
              <w:jc w:val="right"/>
            </w:pPr>
            <w:r>
              <w:rPr>
                <w:sz w:val="24"/>
              </w:rPr>
              <w:t>0.34</w:t>
            </w:r>
          </w:p>
        </w:tc>
      </w:tr>
      <w:tr w:rsidR="001C071E">
        <w:tc>
          <w:tcPr>
            <w:tcW w:w="869" w:type="dxa"/>
            <w:vAlign w:val="center"/>
          </w:tcPr>
          <w:p w:rsidR="001C071E" w:rsidRDefault="00606B24">
            <w:pPr>
              <w:jc w:val="center"/>
            </w:pPr>
            <w:r>
              <w:rPr>
                <w:sz w:val="24"/>
              </w:rPr>
              <w:t>15</w:t>
            </w:r>
          </w:p>
        </w:tc>
        <w:tc>
          <w:tcPr>
            <w:tcW w:w="1650" w:type="dxa"/>
            <w:vAlign w:val="center"/>
          </w:tcPr>
          <w:p w:rsidR="001C071E" w:rsidRDefault="00606B24">
            <w:pPr>
              <w:jc w:val="center"/>
            </w:pPr>
            <w:r>
              <w:rPr>
                <w:sz w:val="24"/>
              </w:rPr>
              <w:t>600795</w:t>
            </w:r>
          </w:p>
        </w:tc>
        <w:tc>
          <w:tcPr>
            <w:tcW w:w="1980" w:type="dxa"/>
            <w:vAlign w:val="center"/>
          </w:tcPr>
          <w:p w:rsidR="001C071E" w:rsidRDefault="00606B24">
            <w:pPr>
              <w:jc w:val="center"/>
            </w:pPr>
            <w:r>
              <w:rPr>
                <w:sz w:val="24"/>
              </w:rPr>
              <w:t>国电电力</w:t>
            </w:r>
          </w:p>
        </w:tc>
        <w:tc>
          <w:tcPr>
            <w:tcW w:w="2879" w:type="dxa"/>
            <w:vAlign w:val="center"/>
          </w:tcPr>
          <w:p w:rsidR="001C071E" w:rsidRDefault="00606B24">
            <w:pPr>
              <w:jc w:val="right"/>
            </w:pPr>
            <w:r>
              <w:rPr>
                <w:sz w:val="24"/>
              </w:rPr>
              <w:t>6,589,254.00</w:t>
            </w:r>
          </w:p>
        </w:tc>
        <w:tc>
          <w:tcPr>
            <w:tcW w:w="1620" w:type="dxa"/>
            <w:vAlign w:val="center"/>
          </w:tcPr>
          <w:p w:rsidR="001C071E" w:rsidRDefault="00606B24">
            <w:pPr>
              <w:jc w:val="right"/>
            </w:pPr>
            <w:r>
              <w:rPr>
                <w:sz w:val="24"/>
              </w:rPr>
              <w:t>0.33</w:t>
            </w:r>
          </w:p>
        </w:tc>
      </w:tr>
      <w:tr w:rsidR="001C071E">
        <w:tc>
          <w:tcPr>
            <w:tcW w:w="869" w:type="dxa"/>
            <w:vAlign w:val="center"/>
          </w:tcPr>
          <w:p w:rsidR="001C071E" w:rsidRDefault="00606B24">
            <w:pPr>
              <w:jc w:val="center"/>
            </w:pPr>
            <w:r>
              <w:rPr>
                <w:sz w:val="24"/>
              </w:rPr>
              <w:t>16</w:t>
            </w:r>
          </w:p>
        </w:tc>
        <w:tc>
          <w:tcPr>
            <w:tcW w:w="1650" w:type="dxa"/>
            <w:vAlign w:val="center"/>
          </w:tcPr>
          <w:p w:rsidR="001C071E" w:rsidRDefault="00606B24">
            <w:pPr>
              <w:jc w:val="center"/>
            </w:pPr>
            <w:r>
              <w:rPr>
                <w:sz w:val="24"/>
              </w:rPr>
              <w:t>600005</w:t>
            </w:r>
          </w:p>
        </w:tc>
        <w:tc>
          <w:tcPr>
            <w:tcW w:w="1980" w:type="dxa"/>
            <w:vAlign w:val="center"/>
          </w:tcPr>
          <w:p w:rsidR="001C071E" w:rsidRDefault="00606B24">
            <w:pPr>
              <w:jc w:val="center"/>
            </w:pPr>
            <w:r>
              <w:rPr>
                <w:sz w:val="24"/>
              </w:rPr>
              <w:t>武钢股份</w:t>
            </w:r>
          </w:p>
        </w:tc>
        <w:tc>
          <w:tcPr>
            <w:tcW w:w="2879" w:type="dxa"/>
            <w:vAlign w:val="center"/>
          </w:tcPr>
          <w:p w:rsidR="001C071E" w:rsidRDefault="00606B24">
            <w:pPr>
              <w:jc w:val="right"/>
            </w:pPr>
            <w:r>
              <w:rPr>
                <w:sz w:val="24"/>
              </w:rPr>
              <w:t>6,274,077.00</w:t>
            </w:r>
          </w:p>
        </w:tc>
        <w:tc>
          <w:tcPr>
            <w:tcW w:w="1620" w:type="dxa"/>
            <w:vAlign w:val="center"/>
          </w:tcPr>
          <w:p w:rsidR="001C071E" w:rsidRDefault="00606B24">
            <w:pPr>
              <w:jc w:val="right"/>
            </w:pPr>
            <w:r>
              <w:rPr>
                <w:sz w:val="24"/>
              </w:rPr>
              <w:t>0.31</w:t>
            </w:r>
          </w:p>
        </w:tc>
      </w:tr>
      <w:tr w:rsidR="001C071E">
        <w:tc>
          <w:tcPr>
            <w:tcW w:w="869" w:type="dxa"/>
            <w:vAlign w:val="center"/>
          </w:tcPr>
          <w:p w:rsidR="001C071E" w:rsidRDefault="00606B24">
            <w:pPr>
              <w:jc w:val="center"/>
            </w:pPr>
            <w:r>
              <w:rPr>
                <w:sz w:val="24"/>
              </w:rPr>
              <w:t>17</w:t>
            </w:r>
          </w:p>
        </w:tc>
        <w:tc>
          <w:tcPr>
            <w:tcW w:w="1650" w:type="dxa"/>
            <w:vAlign w:val="center"/>
          </w:tcPr>
          <w:p w:rsidR="001C071E" w:rsidRDefault="00606B24">
            <w:pPr>
              <w:jc w:val="center"/>
            </w:pPr>
            <w:r>
              <w:rPr>
                <w:sz w:val="24"/>
              </w:rPr>
              <w:t>601991</w:t>
            </w:r>
          </w:p>
        </w:tc>
        <w:tc>
          <w:tcPr>
            <w:tcW w:w="1980" w:type="dxa"/>
            <w:vAlign w:val="center"/>
          </w:tcPr>
          <w:p w:rsidR="001C071E" w:rsidRDefault="00606B24">
            <w:pPr>
              <w:jc w:val="center"/>
            </w:pPr>
            <w:r>
              <w:rPr>
                <w:sz w:val="24"/>
              </w:rPr>
              <w:t>大唐发电</w:t>
            </w:r>
          </w:p>
        </w:tc>
        <w:tc>
          <w:tcPr>
            <w:tcW w:w="2879" w:type="dxa"/>
            <w:vAlign w:val="center"/>
          </w:tcPr>
          <w:p w:rsidR="001C071E" w:rsidRDefault="00606B24">
            <w:pPr>
              <w:jc w:val="right"/>
            </w:pPr>
            <w:r>
              <w:rPr>
                <w:sz w:val="24"/>
              </w:rPr>
              <w:t>6,170,796.00</w:t>
            </w:r>
          </w:p>
        </w:tc>
        <w:tc>
          <w:tcPr>
            <w:tcW w:w="1620" w:type="dxa"/>
            <w:vAlign w:val="center"/>
          </w:tcPr>
          <w:p w:rsidR="001C071E" w:rsidRDefault="00606B24">
            <w:pPr>
              <w:jc w:val="right"/>
            </w:pPr>
            <w:r>
              <w:rPr>
                <w:sz w:val="24"/>
              </w:rPr>
              <w:t>0.30</w:t>
            </w:r>
          </w:p>
        </w:tc>
      </w:tr>
      <w:tr w:rsidR="001C071E">
        <w:tc>
          <w:tcPr>
            <w:tcW w:w="869" w:type="dxa"/>
            <w:vAlign w:val="center"/>
          </w:tcPr>
          <w:p w:rsidR="001C071E" w:rsidRDefault="00606B24">
            <w:pPr>
              <w:jc w:val="center"/>
            </w:pPr>
            <w:r>
              <w:rPr>
                <w:sz w:val="24"/>
              </w:rPr>
              <w:t>18</w:t>
            </w:r>
          </w:p>
        </w:tc>
        <w:tc>
          <w:tcPr>
            <w:tcW w:w="1650" w:type="dxa"/>
            <w:vAlign w:val="center"/>
          </w:tcPr>
          <w:p w:rsidR="001C071E" w:rsidRDefault="00606B24">
            <w:pPr>
              <w:jc w:val="center"/>
            </w:pPr>
            <w:r>
              <w:rPr>
                <w:sz w:val="24"/>
              </w:rPr>
              <w:t>600518</w:t>
            </w:r>
          </w:p>
        </w:tc>
        <w:tc>
          <w:tcPr>
            <w:tcW w:w="1980" w:type="dxa"/>
            <w:vAlign w:val="center"/>
          </w:tcPr>
          <w:p w:rsidR="001C071E" w:rsidRDefault="00606B24">
            <w:pPr>
              <w:jc w:val="center"/>
            </w:pPr>
            <w:r>
              <w:rPr>
                <w:sz w:val="24"/>
              </w:rPr>
              <w:t>康美药业</w:t>
            </w:r>
          </w:p>
        </w:tc>
        <w:tc>
          <w:tcPr>
            <w:tcW w:w="2879" w:type="dxa"/>
            <w:vAlign w:val="center"/>
          </w:tcPr>
          <w:p w:rsidR="001C071E" w:rsidRDefault="00606B24">
            <w:pPr>
              <w:jc w:val="right"/>
            </w:pPr>
            <w:r>
              <w:rPr>
                <w:sz w:val="24"/>
              </w:rPr>
              <w:t>6,145,767.00</w:t>
            </w:r>
          </w:p>
        </w:tc>
        <w:tc>
          <w:tcPr>
            <w:tcW w:w="1620" w:type="dxa"/>
            <w:vAlign w:val="center"/>
          </w:tcPr>
          <w:p w:rsidR="001C071E" w:rsidRDefault="00606B24">
            <w:pPr>
              <w:jc w:val="right"/>
            </w:pPr>
            <w:r>
              <w:rPr>
                <w:sz w:val="24"/>
              </w:rPr>
              <w:t>0.30</w:t>
            </w:r>
          </w:p>
        </w:tc>
      </w:tr>
      <w:tr w:rsidR="001C071E">
        <w:tc>
          <w:tcPr>
            <w:tcW w:w="869" w:type="dxa"/>
            <w:vAlign w:val="center"/>
          </w:tcPr>
          <w:p w:rsidR="001C071E" w:rsidRDefault="00606B24">
            <w:pPr>
              <w:jc w:val="center"/>
            </w:pPr>
            <w:r>
              <w:rPr>
                <w:sz w:val="24"/>
              </w:rPr>
              <w:t>19</w:t>
            </w:r>
          </w:p>
        </w:tc>
        <w:tc>
          <w:tcPr>
            <w:tcW w:w="1650" w:type="dxa"/>
            <w:vAlign w:val="center"/>
          </w:tcPr>
          <w:p w:rsidR="001C071E" w:rsidRDefault="00606B24">
            <w:pPr>
              <w:jc w:val="center"/>
            </w:pPr>
            <w:r>
              <w:rPr>
                <w:sz w:val="24"/>
              </w:rPr>
              <w:t>600011</w:t>
            </w:r>
          </w:p>
        </w:tc>
        <w:tc>
          <w:tcPr>
            <w:tcW w:w="1980" w:type="dxa"/>
            <w:vAlign w:val="center"/>
          </w:tcPr>
          <w:p w:rsidR="001C071E" w:rsidRDefault="00606B24">
            <w:pPr>
              <w:jc w:val="center"/>
            </w:pPr>
            <w:r>
              <w:rPr>
                <w:sz w:val="24"/>
              </w:rPr>
              <w:t>华能国际</w:t>
            </w:r>
          </w:p>
        </w:tc>
        <w:tc>
          <w:tcPr>
            <w:tcW w:w="2879" w:type="dxa"/>
            <w:vAlign w:val="center"/>
          </w:tcPr>
          <w:p w:rsidR="001C071E" w:rsidRDefault="00606B24">
            <w:pPr>
              <w:jc w:val="right"/>
            </w:pPr>
            <w:r>
              <w:rPr>
                <w:sz w:val="24"/>
              </w:rPr>
              <w:t>5,819,639.00</w:t>
            </w:r>
          </w:p>
        </w:tc>
        <w:tc>
          <w:tcPr>
            <w:tcW w:w="1620" w:type="dxa"/>
            <w:vAlign w:val="center"/>
          </w:tcPr>
          <w:p w:rsidR="001C071E" w:rsidRDefault="00606B24">
            <w:pPr>
              <w:jc w:val="right"/>
            </w:pPr>
            <w:r>
              <w:rPr>
                <w:sz w:val="24"/>
              </w:rPr>
              <w:t>0.29</w:t>
            </w:r>
          </w:p>
        </w:tc>
      </w:tr>
      <w:tr w:rsidR="001C071E">
        <w:tc>
          <w:tcPr>
            <w:tcW w:w="869" w:type="dxa"/>
            <w:vAlign w:val="center"/>
          </w:tcPr>
          <w:p w:rsidR="001C071E" w:rsidRDefault="00606B24">
            <w:pPr>
              <w:jc w:val="center"/>
            </w:pPr>
            <w:r>
              <w:rPr>
                <w:sz w:val="24"/>
              </w:rPr>
              <w:t>20</w:t>
            </w:r>
          </w:p>
        </w:tc>
        <w:tc>
          <w:tcPr>
            <w:tcW w:w="1650" w:type="dxa"/>
            <w:vAlign w:val="center"/>
          </w:tcPr>
          <w:p w:rsidR="001C071E" w:rsidRDefault="00606B24">
            <w:pPr>
              <w:jc w:val="center"/>
            </w:pPr>
            <w:r>
              <w:rPr>
                <w:sz w:val="24"/>
              </w:rPr>
              <w:t>600030</w:t>
            </w:r>
          </w:p>
        </w:tc>
        <w:tc>
          <w:tcPr>
            <w:tcW w:w="1980" w:type="dxa"/>
            <w:vAlign w:val="center"/>
          </w:tcPr>
          <w:p w:rsidR="001C071E" w:rsidRDefault="00606B24">
            <w:pPr>
              <w:jc w:val="center"/>
            </w:pPr>
            <w:r>
              <w:rPr>
                <w:sz w:val="24"/>
              </w:rPr>
              <w:t>中信证券</w:t>
            </w:r>
          </w:p>
        </w:tc>
        <w:tc>
          <w:tcPr>
            <w:tcW w:w="2879" w:type="dxa"/>
            <w:vAlign w:val="center"/>
          </w:tcPr>
          <w:p w:rsidR="001C071E" w:rsidRDefault="00606B24">
            <w:pPr>
              <w:jc w:val="right"/>
            </w:pPr>
            <w:r>
              <w:rPr>
                <w:sz w:val="24"/>
              </w:rPr>
              <w:t>5,557,916.00</w:t>
            </w:r>
          </w:p>
        </w:tc>
        <w:tc>
          <w:tcPr>
            <w:tcW w:w="1620" w:type="dxa"/>
            <w:vAlign w:val="center"/>
          </w:tcPr>
          <w:p w:rsidR="001C071E" w:rsidRDefault="00606B24">
            <w:pPr>
              <w:jc w:val="right"/>
            </w:pPr>
            <w:r>
              <w:rPr>
                <w:sz w:val="24"/>
              </w:rPr>
              <w:t>0.27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1C071E">
        <w:tc>
          <w:tcPr>
            <w:tcW w:w="869" w:type="dxa"/>
            <w:vAlign w:val="center"/>
          </w:tcPr>
          <w:p w:rsidR="001C071E" w:rsidRDefault="00606B24">
            <w:pPr>
              <w:jc w:val="center"/>
            </w:pPr>
            <w:r>
              <w:rPr>
                <w:color w:val="000000"/>
                <w:sz w:val="24"/>
              </w:rPr>
              <w:t>1</w:t>
            </w:r>
          </w:p>
        </w:tc>
        <w:tc>
          <w:tcPr>
            <w:tcW w:w="1650" w:type="dxa"/>
            <w:vAlign w:val="center"/>
          </w:tcPr>
          <w:p w:rsidR="001C071E" w:rsidRDefault="00606B24">
            <w:pPr>
              <w:jc w:val="center"/>
            </w:pPr>
            <w:r>
              <w:rPr>
                <w:color w:val="000000"/>
                <w:sz w:val="24"/>
              </w:rPr>
              <w:t>601318</w:t>
            </w:r>
          </w:p>
        </w:tc>
        <w:tc>
          <w:tcPr>
            <w:tcW w:w="1980" w:type="dxa"/>
            <w:vAlign w:val="center"/>
          </w:tcPr>
          <w:p w:rsidR="001C071E" w:rsidRDefault="00606B24">
            <w:pPr>
              <w:jc w:val="center"/>
            </w:pPr>
            <w:r>
              <w:rPr>
                <w:color w:val="000000"/>
                <w:sz w:val="24"/>
              </w:rPr>
              <w:t>中国平安</w:t>
            </w:r>
          </w:p>
        </w:tc>
        <w:tc>
          <w:tcPr>
            <w:tcW w:w="2879" w:type="dxa"/>
            <w:vAlign w:val="center"/>
          </w:tcPr>
          <w:p w:rsidR="001C071E" w:rsidRDefault="00606B24">
            <w:pPr>
              <w:jc w:val="right"/>
            </w:pPr>
            <w:r>
              <w:rPr>
                <w:color w:val="000000"/>
                <w:sz w:val="24"/>
              </w:rPr>
              <w:t>104,816,358.94</w:t>
            </w:r>
          </w:p>
        </w:tc>
        <w:tc>
          <w:tcPr>
            <w:tcW w:w="1620" w:type="dxa"/>
            <w:vAlign w:val="center"/>
          </w:tcPr>
          <w:p w:rsidR="001C071E" w:rsidRDefault="00606B24">
            <w:pPr>
              <w:jc w:val="right"/>
            </w:pPr>
            <w:r>
              <w:rPr>
                <w:color w:val="000000"/>
                <w:sz w:val="24"/>
              </w:rPr>
              <w:t>5.17</w:t>
            </w:r>
          </w:p>
        </w:tc>
      </w:tr>
      <w:tr w:rsidR="001C071E">
        <w:tc>
          <w:tcPr>
            <w:tcW w:w="869" w:type="dxa"/>
            <w:vAlign w:val="center"/>
          </w:tcPr>
          <w:p w:rsidR="001C071E" w:rsidRDefault="00606B24">
            <w:pPr>
              <w:jc w:val="center"/>
            </w:pPr>
            <w:r>
              <w:rPr>
                <w:color w:val="000000"/>
                <w:sz w:val="24"/>
              </w:rPr>
              <w:t>2</w:t>
            </w:r>
          </w:p>
        </w:tc>
        <w:tc>
          <w:tcPr>
            <w:tcW w:w="1650" w:type="dxa"/>
            <w:vAlign w:val="center"/>
          </w:tcPr>
          <w:p w:rsidR="001C071E" w:rsidRDefault="00606B24">
            <w:pPr>
              <w:jc w:val="center"/>
            </w:pPr>
            <w:r>
              <w:rPr>
                <w:color w:val="000000"/>
                <w:sz w:val="24"/>
              </w:rPr>
              <w:t>601169</w:t>
            </w:r>
          </w:p>
        </w:tc>
        <w:tc>
          <w:tcPr>
            <w:tcW w:w="1980" w:type="dxa"/>
            <w:vAlign w:val="center"/>
          </w:tcPr>
          <w:p w:rsidR="001C071E" w:rsidRDefault="00606B24">
            <w:pPr>
              <w:jc w:val="center"/>
            </w:pPr>
            <w:r>
              <w:rPr>
                <w:color w:val="000000"/>
                <w:sz w:val="24"/>
              </w:rPr>
              <w:t>北京银行</w:t>
            </w:r>
          </w:p>
        </w:tc>
        <w:tc>
          <w:tcPr>
            <w:tcW w:w="2879" w:type="dxa"/>
            <w:vAlign w:val="center"/>
          </w:tcPr>
          <w:p w:rsidR="001C071E" w:rsidRDefault="00606B24">
            <w:pPr>
              <w:jc w:val="right"/>
            </w:pPr>
            <w:r>
              <w:rPr>
                <w:color w:val="000000"/>
                <w:sz w:val="24"/>
              </w:rPr>
              <w:t>20,543,046.06</w:t>
            </w:r>
          </w:p>
        </w:tc>
        <w:tc>
          <w:tcPr>
            <w:tcW w:w="1620" w:type="dxa"/>
            <w:vAlign w:val="center"/>
          </w:tcPr>
          <w:p w:rsidR="001C071E" w:rsidRDefault="00606B24">
            <w:pPr>
              <w:jc w:val="right"/>
            </w:pPr>
            <w:r>
              <w:rPr>
                <w:color w:val="000000"/>
                <w:sz w:val="24"/>
              </w:rPr>
              <w:t>1.01</w:t>
            </w:r>
          </w:p>
        </w:tc>
      </w:tr>
      <w:tr w:rsidR="001C071E">
        <w:tc>
          <w:tcPr>
            <w:tcW w:w="869" w:type="dxa"/>
            <w:vAlign w:val="center"/>
          </w:tcPr>
          <w:p w:rsidR="001C071E" w:rsidRDefault="00606B24">
            <w:pPr>
              <w:jc w:val="center"/>
            </w:pPr>
            <w:r>
              <w:rPr>
                <w:color w:val="000000"/>
                <w:sz w:val="24"/>
              </w:rPr>
              <w:t>3</w:t>
            </w:r>
          </w:p>
        </w:tc>
        <w:tc>
          <w:tcPr>
            <w:tcW w:w="1650" w:type="dxa"/>
            <w:vAlign w:val="center"/>
          </w:tcPr>
          <w:p w:rsidR="001C071E" w:rsidRDefault="00606B24">
            <w:pPr>
              <w:jc w:val="center"/>
            </w:pPr>
            <w:r>
              <w:rPr>
                <w:color w:val="000000"/>
                <w:sz w:val="24"/>
              </w:rPr>
              <w:t>601766</w:t>
            </w:r>
          </w:p>
        </w:tc>
        <w:tc>
          <w:tcPr>
            <w:tcW w:w="1980" w:type="dxa"/>
            <w:vAlign w:val="center"/>
          </w:tcPr>
          <w:p w:rsidR="001C071E" w:rsidRDefault="00606B24">
            <w:pPr>
              <w:jc w:val="center"/>
            </w:pPr>
            <w:r>
              <w:rPr>
                <w:color w:val="000000"/>
                <w:sz w:val="24"/>
              </w:rPr>
              <w:t>中国中车</w:t>
            </w:r>
          </w:p>
        </w:tc>
        <w:tc>
          <w:tcPr>
            <w:tcW w:w="2879" w:type="dxa"/>
            <w:vAlign w:val="center"/>
          </w:tcPr>
          <w:p w:rsidR="001C071E" w:rsidRDefault="00606B24">
            <w:pPr>
              <w:jc w:val="right"/>
            </w:pPr>
            <w:r>
              <w:rPr>
                <w:color w:val="000000"/>
                <w:sz w:val="24"/>
              </w:rPr>
              <w:t>12,466,482.74</w:t>
            </w:r>
          </w:p>
        </w:tc>
        <w:tc>
          <w:tcPr>
            <w:tcW w:w="1620" w:type="dxa"/>
            <w:vAlign w:val="center"/>
          </w:tcPr>
          <w:p w:rsidR="001C071E" w:rsidRDefault="00606B24">
            <w:pPr>
              <w:jc w:val="right"/>
            </w:pPr>
            <w:r>
              <w:rPr>
                <w:color w:val="000000"/>
                <w:sz w:val="24"/>
              </w:rPr>
              <w:t>0.62</w:t>
            </w:r>
          </w:p>
        </w:tc>
      </w:tr>
      <w:tr w:rsidR="001C071E">
        <w:tc>
          <w:tcPr>
            <w:tcW w:w="869" w:type="dxa"/>
            <w:vAlign w:val="center"/>
          </w:tcPr>
          <w:p w:rsidR="001C071E" w:rsidRDefault="00606B24">
            <w:pPr>
              <w:jc w:val="center"/>
            </w:pPr>
            <w:r>
              <w:rPr>
                <w:color w:val="000000"/>
                <w:sz w:val="24"/>
              </w:rPr>
              <w:lastRenderedPageBreak/>
              <w:t>4</w:t>
            </w:r>
          </w:p>
        </w:tc>
        <w:tc>
          <w:tcPr>
            <w:tcW w:w="1650" w:type="dxa"/>
            <w:vAlign w:val="center"/>
          </w:tcPr>
          <w:p w:rsidR="001C071E" w:rsidRDefault="00606B24">
            <w:pPr>
              <w:jc w:val="center"/>
            </w:pPr>
            <w:r>
              <w:rPr>
                <w:color w:val="000000"/>
                <w:sz w:val="24"/>
              </w:rPr>
              <w:t>600016</w:t>
            </w:r>
          </w:p>
        </w:tc>
        <w:tc>
          <w:tcPr>
            <w:tcW w:w="1980" w:type="dxa"/>
            <w:vAlign w:val="center"/>
          </w:tcPr>
          <w:p w:rsidR="001C071E" w:rsidRDefault="00606B24">
            <w:pPr>
              <w:jc w:val="center"/>
            </w:pPr>
            <w:r>
              <w:rPr>
                <w:color w:val="000000"/>
                <w:sz w:val="24"/>
              </w:rPr>
              <w:t>民生银行</w:t>
            </w:r>
          </w:p>
        </w:tc>
        <w:tc>
          <w:tcPr>
            <w:tcW w:w="2879" w:type="dxa"/>
            <w:vAlign w:val="center"/>
          </w:tcPr>
          <w:p w:rsidR="001C071E" w:rsidRDefault="00606B24">
            <w:pPr>
              <w:jc w:val="right"/>
            </w:pPr>
            <w:r>
              <w:rPr>
                <w:color w:val="000000"/>
                <w:sz w:val="24"/>
              </w:rPr>
              <w:t>11,700,408.26</w:t>
            </w:r>
          </w:p>
        </w:tc>
        <w:tc>
          <w:tcPr>
            <w:tcW w:w="1620" w:type="dxa"/>
            <w:vAlign w:val="center"/>
          </w:tcPr>
          <w:p w:rsidR="001C071E" w:rsidRDefault="00606B24">
            <w:pPr>
              <w:jc w:val="right"/>
            </w:pPr>
            <w:r>
              <w:rPr>
                <w:color w:val="000000"/>
                <w:sz w:val="24"/>
              </w:rPr>
              <w:t>0.58</w:t>
            </w:r>
          </w:p>
        </w:tc>
      </w:tr>
      <w:tr w:rsidR="001C071E">
        <w:tc>
          <w:tcPr>
            <w:tcW w:w="869" w:type="dxa"/>
            <w:vAlign w:val="center"/>
          </w:tcPr>
          <w:p w:rsidR="001C071E" w:rsidRDefault="00606B24">
            <w:pPr>
              <w:jc w:val="center"/>
            </w:pPr>
            <w:r>
              <w:rPr>
                <w:color w:val="000000"/>
                <w:sz w:val="24"/>
              </w:rPr>
              <w:t>5</w:t>
            </w:r>
          </w:p>
        </w:tc>
        <w:tc>
          <w:tcPr>
            <w:tcW w:w="1650" w:type="dxa"/>
            <w:vAlign w:val="center"/>
          </w:tcPr>
          <w:p w:rsidR="001C071E" w:rsidRDefault="00606B24">
            <w:pPr>
              <w:jc w:val="center"/>
            </w:pPr>
            <w:r>
              <w:rPr>
                <w:color w:val="000000"/>
                <w:sz w:val="24"/>
              </w:rPr>
              <w:t>601088</w:t>
            </w:r>
          </w:p>
        </w:tc>
        <w:tc>
          <w:tcPr>
            <w:tcW w:w="1980" w:type="dxa"/>
            <w:vAlign w:val="center"/>
          </w:tcPr>
          <w:p w:rsidR="001C071E" w:rsidRDefault="00606B24">
            <w:pPr>
              <w:jc w:val="center"/>
            </w:pPr>
            <w:r>
              <w:rPr>
                <w:color w:val="000000"/>
                <w:sz w:val="24"/>
              </w:rPr>
              <w:t>中国神华</w:t>
            </w:r>
          </w:p>
        </w:tc>
        <w:tc>
          <w:tcPr>
            <w:tcW w:w="2879" w:type="dxa"/>
            <w:vAlign w:val="center"/>
          </w:tcPr>
          <w:p w:rsidR="001C071E" w:rsidRDefault="00606B24">
            <w:pPr>
              <w:jc w:val="right"/>
            </w:pPr>
            <w:r>
              <w:rPr>
                <w:color w:val="000000"/>
                <w:sz w:val="24"/>
              </w:rPr>
              <w:t>9,946,235.02</w:t>
            </w:r>
          </w:p>
        </w:tc>
        <w:tc>
          <w:tcPr>
            <w:tcW w:w="1620" w:type="dxa"/>
            <w:vAlign w:val="center"/>
          </w:tcPr>
          <w:p w:rsidR="001C071E" w:rsidRDefault="00606B24">
            <w:pPr>
              <w:jc w:val="right"/>
            </w:pPr>
            <w:r>
              <w:rPr>
                <w:color w:val="000000"/>
                <w:sz w:val="24"/>
              </w:rPr>
              <w:t>0.49</w:t>
            </w:r>
          </w:p>
        </w:tc>
      </w:tr>
      <w:tr w:rsidR="001C071E">
        <w:tc>
          <w:tcPr>
            <w:tcW w:w="869" w:type="dxa"/>
            <w:vAlign w:val="center"/>
          </w:tcPr>
          <w:p w:rsidR="001C071E" w:rsidRDefault="00606B24">
            <w:pPr>
              <w:jc w:val="center"/>
            </w:pPr>
            <w:r>
              <w:rPr>
                <w:color w:val="000000"/>
                <w:sz w:val="24"/>
              </w:rPr>
              <w:t>6</w:t>
            </w:r>
          </w:p>
        </w:tc>
        <w:tc>
          <w:tcPr>
            <w:tcW w:w="1650" w:type="dxa"/>
            <w:vAlign w:val="center"/>
          </w:tcPr>
          <w:p w:rsidR="001C071E" w:rsidRDefault="00606B24">
            <w:pPr>
              <w:jc w:val="center"/>
            </w:pPr>
            <w:r>
              <w:rPr>
                <w:color w:val="000000"/>
                <w:sz w:val="24"/>
              </w:rPr>
              <w:t>600085</w:t>
            </w:r>
          </w:p>
        </w:tc>
        <w:tc>
          <w:tcPr>
            <w:tcW w:w="1980" w:type="dxa"/>
            <w:vAlign w:val="center"/>
          </w:tcPr>
          <w:p w:rsidR="001C071E" w:rsidRDefault="00606B24">
            <w:pPr>
              <w:jc w:val="center"/>
            </w:pPr>
            <w:r>
              <w:rPr>
                <w:color w:val="000000"/>
                <w:sz w:val="24"/>
              </w:rPr>
              <w:t>同仁堂</w:t>
            </w:r>
          </w:p>
        </w:tc>
        <w:tc>
          <w:tcPr>
            <w:tcW w:w="2879" w:type="dxa"/>
            <w:vAlign w:val="center"/>
          </w:tcPr>
          <w:p w:rsidR="001C071E" w:rsidRDefault="00606B24">
            <w:pPr>
              <w:jc w:val="right"/>
            </w:pPr>
            <w:r>
              <w:rPr>
                <w:color w:val="000000"/>
                <w:sz w:val="24"/>
              </w:rPr>
              <w:t>8,230,585.92</w:t>
            </w:r>
          </w:p>
        </w:tc>
        <w:tc>
          <w:tcPr>
            <w:tcW w:w="1620" w:type="dxa"/>
            <w:vAlign w:val="center"/>
          </w:tcPr>
          <w:p w:rsidR="001C071E" w:rsidRDefault="00606B24">
            <w:pPr>
              <w:jc w:val="right"/>
            </w:pPr>
            <w:r>
              <w:rPr>
                <w:color w:val="000000"/>
                <w:sz w:val="24"/>
              </w:rPr>
              <w:t>0.41</w:t>
            </w:r>
          </w:p>
        </w:tc>
      </w:tr>
      <w:tr w:rsidR="001C071E">
        <w:tc>
          <w:tcPr>
            <w:tcW w:w="869" w:type="dxa"/>
            <w:vAlign w:val="center"/>
          </w:tcPr>
          <w:p w:rsidR="001C071E" w:rsidRDefault="00606B24">
            <w:pPr>
              <w:jc w:val="center"/>
            </w:pPr>
            <w:r>
              <w:rPr>
                <w:color w:val="000000"/>
                <w:sz w:val="24"/>
              </w:rPr>
              <w:t>7</w:t>
            </w:r>
          </w:p>
        </w:tc>
        <w:tc>
          <w:tcPr>
            <w:tcW w:w="1650" w:type="dxa"/>
            <w:vAlign w:val="center"/>
          </w:tcPr>
          <w:p w:rsidR="001C071E" w:rsidRDefault="00606B24">
            <w:pPr>
              <w:jc w:val="center"/>
            </w:pPr>
            <w:r>
              <w:rPr>
                <w:color w:val="000000"/>
                <w:sz w:val="24"/>
              </w:rPr>
              <w:t>600037</w:t>
            </w:r>
          </w:p>
        </w:tc>
        <w:tc>
          <w:tcPr>
            <w:tcW w:w="1980" w:type="dxa"/>
            <w:vAlign w:val="center"/>
          </w:tcPr>
          <w:p w:rsidR="001C071E" w:rsidRDefault="00606B24">
            <w:pPr>
              <w:jc w:val="center"/>
            </w:pPr>
            <w:r>
              <w:rPr>
                <w:color w:val="000000"/>
                <w:sz w:val="24"/>
              </w:rPr>
              <w:t>歌华有线</w:t>
            </w:r>
          </w:p>
        </w:tc>
        <w:tc>
          <w:tcPr>
            <w:tcW w:w="2879" w:type="dxa"/>
            <w:vAlign w:val="center"/>
          </w:tcPr>
          <w:p w:rsidR="001C071E" w:rsidRDefault="00606B24">
            <w:pPr>
              <w:jc w:val="right"/>
            </w:pPr>
            <w:r>
              <w:rPr>
                <w:color w:val="000000"/>
                <w:sz w:val="24"/>
              </w:rPr>
              <w:t>8,026,210.88</w:t>
            </w:r>
          </w:p>
        </w:tc>
        <w:tc>
          <w:tcPr>
            <w:tcW w:w="1620" w:type="dxa"/>
            <w:vAlign w:val="center"/>
          </w:tcPr>
          <w:p w:rsidR="001C071E" w:rsidRDefault="00606B24">
            <w:pPr>
              <w:jc w:val="right"/>
            </w:pPr>
            <w:r>
              <w:rPr>
                <w:color w:val="000000"/>
                <w:sz w:val="24"/>
              </w:rPr>
              <w:t>0.40</w:t>
            </w:r>
          </w:p>
        </w:tc>
      </w:tr>
      <w:tr w:rsidR="001C071E">
        <w:tc>
          <w:tcPr>
            <w:tcW w:w="869" w:type="dxa"/>
            <w:vAlign w:val="center"/>
          </w:tcPr>
          <w:p w:rsidR="001C071E" w:rsidRDefault="00606B24">
            <w:pPr>
              <w:jc w:val="center"/>
            </w:pPr>
            <w:r>
              <w:rPr>
                <w:color w:val="000000"/>
                <w:sz w:val="24"/>
              </w:rPr>
              <w:t>8</w:t>
            </w:r>
          </w:p>
        </w:tc>
        <w:tc>
          <w:tcPr>
            <w:tcW w:w="1650" w:type="dxa"/>
            <w:vAlign w:val="center"/>
          </w:tcPr>
          <w:p w:rsidR="001C071E" w:rsidRDefault="00606B24">
            <w:pPr>
              <w:jc w:val="center"/>
            </w:pPr>
            <w:r>
              <w:rPr>
                <w:color w:val="000000"/>
                <w:sz w:val="24"/>
              </w:rPr>
              <w:t>600383</w:t>
            </w:r>
          </w:p>
        </w:tc>
        <w:tc>
          <w:tcPr>
            <w:tcW w:w="1980" w:type="dxa"/>
            <w:vAlign w:val="center"/>
          </w:tcPr>
          <w:p w:rsidR="001C071E" w:rsidRDefault="00606B24">
            <w:pPr>
              <w:jc w:val="center"/>
            </w:pPr>
            <w:r>
              <w:rPr>
                <w:color w:val="000000"/>
                <w:sz w:val="24"/>
              </w:rPr>
              <w:t>金地集团</w:t>
            </w:r>
          </w:p>
        </w:tc>
        <w:tc>
          <w:tcPr>
            <w:tcW w:w="2879" w:type="dxa"/>
            <w:vAlign w:val="center"/>
          </w:tcPr>
          <w:p w:rsidR="001C071E" w:rsidRDefault="00606B24">
            <w:pPr>
              <w:jc w:val="right"/>
            </w:pPr>
            <w:r>
              <w:rPr>
                <w:color w:val="000000"/>
                <w:sz w:val="24"/>
              </w:rPr>
              <w:t>7,422,436.80</w:t>
            </w:r>
          </w:p>
        </w:tc>
        <w:tc>
          <w:tcPr>
            <w:tcW w:w="1620" w:type="dxa"/>
            <w:vAlign w:val="center"/>
          </w:tcPr>
          <w:p w:rsidR="001C071E" w:rsidRDefault="00606B24">
            <w:pPr>
              <w:jc w:val="right"/>
            </w:pPr>
            <w:r>
              <w:rPr>
                <w:color w:val="000000"/>
                <w:sz w:val="24"/>
              </w:rPr>
              <w:t>0.37</w:t>
            </w:r>
          </w:p>
        </w:tc>
      </w:tr>
      <w:tr w:rsidR="001C071E">
        <w:tc>
          <w:tcPr>
            <w:tcW w:w="869" w:type="dxa"/>
            <w:vAlign w:val="center"/>
          </w:tcPr>
          <w:p w:rsidR="001C071E" w:rsidRDefault="00606B24">
            <w:pPr>
              <w:jc w:val="center"/>
            </w:pPr>
            <w:r>
              <w:rPr>
                <w:color w:val="000000"/>
                <w:sz w:val="24"/>
              </w:rPr>
              <w:t>9</w:t>
            </w:r>
          </w:p>
        </w:tc>
        <w:tc>
          <w:tcPr>
            <w:tcW w:w="1650" w:type="dxa"/>
            <w:vAlign w:val="center"/>
          </w:tcPr>
          <w:p w:rsidR="001C071E" w:rsidRDefault="00606B24">
            <w:pPr>
              <w:jc w:val="center"/>
            </w:pPr>
            <w:r>
              <w:rPr>
                <w:color w:val="000000"/>
                <w:sz w:val="24"/>
              </w:rPr>
              <w:t>600597</w:t>
            </w:r>
          </w:p>
        </w:tc>
        <w:tc>
          <w:tcPr>
            <w:tcW w:w="1980" w:type="dxa"/>
            <w:vAlign w:val="center"/>
          </w:tcPr>
          <w:p w:rsidR="001C071E" w:rsidRDefault="00606B24">
            <w:pPr>
              <w:jc w:val="center"/>
            </w:pPr>
            <w:r>
              <w:rPr>
                <w:color w:val="000000"/>
                <w:sz w:val="24"/>
              </w:rPr>
              <w:t>光明乳业</w:t>
            </w:r>
          </w:p>
        </w:tc>
        <w:tc>
          <w:tcPr>
            <w:tcW w:w="2879" w:type="dxa"/>
            <w:vAlign w:val="center"/>
          </w:tcPr>
          <w:p w:rsidR="001C071E" w:rsidRDefault="00606B24">
            <w:pPr>
              <w:jc w:val="right"/>
            </w:pPr>
            <w:r>
              <w:rPr>
                <w:color w:val="000000"/>
                <w:sz w:val="24"/>
              </w:rPr>
              <w:t>7,222,579.28</w:t>
            </w:r>
          </w:p>
        </w:tc>
        <w:tc>
          <w:tcPr>
            <w:tcW w:w="1620" w:type="dxa"/>
            <w:vAlign w:val="center"/>
          </w:tcPr>
          <w:p w:rsidR="001C071E" w:rsidRDefault="00606B24">
            <w:pPr>
              <w:jc w:val="right"/>
            </w:pPr>
            <w:r>
              <w:rPr>
                <w:color w:val="000000"/>
                <w:sz w:val="24"/>
              </w:rPr>
              <w:t>0.36</w:t>
            </w:r>
          </w:p>
        </w:tc>
      </w:tr>
      <w:tr w:rsidR="001C071E">
        <w:tc>
          <w:tcPr>
            <w:tcW w:w="869" w:type="dxa"/>
            <w:vAlign w:val="center"/>
          </w:tcPr>
          <w:p w:rsidR="001C071E" w:rsidRDefault="00606B24">
            <w:pPr>
              <w:jc w:val="center"/>
            </w:pPr>
            <w:r>
              <w:rPr>
                <w:color w:val="000000"/>
                <w:sz w:val="24"/>
              </w:rPr>
              <w:t>10</w:t>
            </w:r>
          </w:p>
        </w:tc>
        <w:tc>
          <w:tcPr>
            <w:tcW w:w="1650" w:type="dxa"/>
            <w:vAlign w:val="center"/>
          </w:tcPr>
          <w:p w:rsidR="001C071E" w:rsidRDefault="00606B24">
            <w:pPr>
              <w:jc w:val="center"/>
            </w:pPr>
            <w:r>
              <w:rPr>
                <w:color w:val="000000"/>
                <w:sz w:val="24"/>
              </w:rPr>
              <w:t>600036</w:t>
            </w:r>
          </w:p>
        </w:tc>
        <w:tc>
          <w:tcPr>
            <w:tcW w:w="1980" w:type="dxa"/>
            <w:vAlign w:val="center"/>
          </w:tcPr>
          <w:p w:rsidR="001C071E" w:rsidRDefault="00606B24">
            <w:pPr>
              <w:jc w:val="center"/>
            </w:pPr>
            <w:r>
              <w:rPr>
                <w:color w:val="000000"/>
                <w:sz w:val="24"/>
              </w:rPr>
              <w:t>招商银行</w:t>
            </w:r>
          </w:p>
        </w:tc>
        <w:tc>
          <w:tcPr>
            <w:tcW w:w="2879" w:type="dxa"/>
            <w:vAlign w:val="center"/>
          </w:tcPr>
          <w:p w:rsidR="001C071E" w:rsidRDefault="00606B24">
            <w:pPr>
              <w:jc w:val="right"/>
            </w:pPr>
            <w:r>
              <w:rPr>
                <w:color w:val="000000"/>
                <w:sz w:val="24"/>
              </w:rPr>
              <w:t>5,776,204.28</w:t>
            </w:r>
          </w:p>
        </w:tc>
        <w:tc>
          <w:tcPr>
            <w:tcW w:w="1620" w:type="dxa"/>
            <w:vAlign w:val="center"/>
          </w:tcPr>
          <w:p w:rsidR="001C071E" w:rsidRDefault="00606B24">
            <w:pPr>
              <w:jc w:val="right"/>
            </w:pPr>
            <w:r>
              <w:rPr>
                <w:color w:val="000000"/>
                <w:sz w:val="24"/>
              </w:rPr>
              <w:t>0.29</w:t>
            </w:r>
          </w:p>
        </w:tc>
      </w:tr>
      <w:tr w:rsidR="001C071E">
        <w:tc>
          <w:tcPr>
            <w:tcW w:w="869" w:type="dxa"/>
            <w:vAlign w:val="center"/>
          </w:tcPr>
          <w:p w:rsidR="001C071E" w:rsidRDefault="00606B24">
            <w:pPr>
              <w:jc w:val="center"/>
            </w:pPr>
            <w:r>
              <w:rPr>
                <w:color w:val="000000"/>
                <w:sz w:val="24"/>
              </w:rPr>
              <w:t>11</w:t>
            </w:r>
          </w:p>
        </w:tc>
        <w:tc>
          <w:tcPr>
            <w:tcW w:w="1650" w:type="dxa"/>
            <w:vAlign w:val="center"/>
          </w:tcPr>
          <w:p w:rsidR="001C071E" w:rsidRDefault="00606B24">
            <w:pPr>
              <w:jc w:val="center"/>
            </w:pPr>
            <w:r>
              <w:rPr>
                <w:color w:val="000000"/>
                <w:sz w:val="24"/>
              </w:rPr>
              <w:t>600018</w:t>
            </w:r>
          </w:p>
        </w:tc>
        <w:tc>
          <w:tcPr>
            <w:tcW w:w="1980" w:type="dxa"/>
            <w:vAlign w:val="center"/>
          </w:tcPr>
          <w:p w:rsidR="001C071E" w:rsidRDefault="00606B24">
            <w:pPr>
              <w:jc w:val="center"/>
            </w:pPr>
            <w:r>
              <w:rPr>
                <w:color w:val="000000"/>
                <w:sz w:val="24"/>
              </w:rPr>
              <w:t>上港集团</w:t>
            </w:r>
          </w:p>
        </w:tc>
        <w:tc>
          <w:tcPr>
            <w:tcW w:w="2879" w:type="dxa"/>
            <w:vAlign w:val="center"/>
          </w:tcPr>
          <w:p w:rsidR="001C071E" w:rsidRDefault="00606B24">
            <w:pPr>
              <w:jc w:val="right"/>
            </w:pPr>
            <w:r>
              <w:rPr>
                <w:color w:val="000000"/>
                <w:sz w:val="24"/>
              </w:rPr>
              <w:t>5,555,676.32</w:t>
            </w:r>
          </w:p>
        </w:tc>
        <w:tc>
          <w:tcPr>
            <w:tcW w:w="1620" w:type="dxa"/>
            <w:vAlign w:val="center"/>
          </w:tcPr>
          <w:p w:rsidR="001C071E" w:rsidRDefault="00606B24">
            <w:pPr>
              <w:jc w:val="right"/>
            </w:pPr>
            <w:r>
              <w:rPr>
                <w:color w:val="000000"/>
                <w:sz w:val="24"/>
              </w:rPr>
              <w:t>0.27</w:t>
            </w:r>
          </w:p>
        </w:tc>
      </w:tr>
      <w:tr w:rsidR="001C071E">
        <w:tc>
          <w:tcPr>
            <w:tcW w:w="869" w:type="dxa"/>
            <w:vAlign w:val="center"/>
          </w:tcPr>
          <w:p w:rsidR="001C071E" w:rsidRDefault="00606B24">
            <w:pPr>
              <w:jc w:val="center"/>
            </w:pPr>
            <w:r>
              <w:rPr>
                <w:color w:val="000000"/>
                <w:sz w:val="24"/>
              </w:rPr>
              <w:t>12</w:t>
            </w:r>
          </w:p>
        </w:tc>
        <w:tc>
          <w:tcPr>
            <w:tcW w:w="1650" w:type="dxa"/>
            <w:vAlign w:val="center"/>
          </w:tcPr>
          <w:p w:rsidR="001C071E" w:rsidRDefault="00606B24">
            <w:pPr>
              <w:jc w:val="center"/>
            </w:pPr>
            <w:r>
              <w:rPr>
                <w:color w:val="000000"/>
                <w:sz w:val="24"/>
              </w:rPr>
              <w:t>601800</w:t>
            </w:r>
          </w:p>
        </w:tc>
        <w:tc>
          <w:tcPr>
            <w:tcW w:w="1980" w:type="dxa"/>
            <w:vAlign w:val="center"/>
          </w:tcPr>
          <w:p w:rsidR="001C071E" w:rsidRDefault="00606B24">
            <w:pPr>
              <w:jc w:val="center"/>
            </w:pPr>
            <w:r>
              <w:rPr>
                <w:color w:val="000000"/>
                <w:sz w:val="24"/>
              </w:rPr>
              <w:t>中国交建</w:t>
            </w:r>
          </w:p>
        </w:tc>
        <w:tc>
          <w:tcPr>
            <w:tcW w:w="2879" w:type="dxa"/>
            <w:vAlign w:val="center"/>
          </w:tcPr>
          <w:p w:rsidR="001C071E" w:rsidRDefault="00606B24">
            <w:pPr>
              <w:jc w:val="right"/>
            </w:pPr>
            <w:r>
              <w:rPr>
                <w:color w:val="000000"/>
                <w:sz w:val="24"/>
              </w:rPr>
              <w:t>5,295,959.32</w:t>
            </w:r>
          </w:p>
        </w:tc>
        <w:tc>
          <w:tcPr>
            <w:tcW w:w="1620" w:type="dxa"/>
            <w:vAlign w:val="center"/>
          </w:tcPr>
          <w:p w:rsidR="001C071E" w:rsidRDefault="00606B24">
            <w:pPr>
              <w:jc w:val="right"/>
            </w:pPr>
            <w:r>
              <w:rPr>
                <w:color w:val="000000"/>
                <w:sz w:val="24"/>
              </w:rPr>
              <w:t>0.26</w:t>
            </w:r>
          </w:p>
        </w:tc>
      </w:tr>
      <w:tr w:rsidR="001C071E">
        <w:tc>
          <w:tcPr>
            <w:tcW w:w="869" w:type="dxa"/>
            <w:vAlign w:val="center"/>
          </w:tcPr>
          <w:p w:rsidR="001C071E" w:rsidRDefault="00606B24">
            <w:pPr>
              <w:jc w:val="center"/>
            </w:pPr>
            <w:r>
              <w:rPr>
                <w:color w:val="000000"/>
                <w:sz w:val="24"/>
              </w:rPr>
              <w:t>13</w:t>
            </w:r>
          </w:p>
        </w:tc>
        <w:tc>
          <w:tcPr>
            <w:tcW w:w="1650" w:type="dxa"/>
            <w:vAlign w:val="center"/>
          </w:tcPr>
          <w:p w:rsidR="001C071E" w:rsidRDefault="00606B24">
            <w:pPr>
              <w:jc w:val="center"/>
            </w:pPr>
            <w:r>
              <w:rPr>
                <w:color w:val="000000"/>
                <w:sz w:val="24"/>
              </w:rPr>
              <w:t>601299</w:t>
            </w:r>
          </w:p>
        </w:tc>
        <w:tc>
          <w:tcPr>
            <w:tcW w:w="1980" w:type="dxa"/>
            <w:vAlign w:val="center"/>
          </w:tcPr>
          <w:p w:rsidR="001C071E" w:rsidRDefault="00606B24">
            <w:pPr>
              <w:jc w:val="center"/>
            </w:pPr>
            <w:r>
              <w:rPr>
                <w:color w:val="000000"/>
                <w:sz w:val="24"/>
              </w:rPr>
              <w:t>中国北车</w:t>
            </w:r>
          </w:p>
        </w:tc>
        <w:tc>
          <w:tcPr>
            <w:tcW w:w="2879" w:type="dxa"/>
            <w:vAlign w:val="center"/>
          </w:tcPr>
          <w:p w:rsidR="001C071E" w:rsidRDefault="00606B24">
            <w:pPr>
              <w:jc w:val="right"/>
            </w:pPr>
            <w:r>
              <w:rPr>
                <w:color w:val="000000"/>
                <w:sz w:val="24"/>
              </w:rPr>
              <w:t>4,872,536.73</w:t>
            </w:r>
          </w:p>
        </w:tc>
        <w:tc>
          <w:tcPr>
            <w:tcW w:w="1620" w:type="dxa"/>
            <w:vAlign w:val="center"/>
          </w:tcPr>
          <w:p w:rsidR="001C071E" w:rsidRDefault="00606B24">
            <w:pPr>
              <w:jc w:val="right"/>
            </w:pPr>
            <w:r>
              <w:rPr>
                <w:color w:val="000000"/>
                <w:sz w:val="24"/>
              </w:rPr>
              <w:t>0.24</w:t>
            </w:r>
          </w:p>
        </w:tc>
      </w:tr>
      <w:tr w:rsidR="001C071E">
        <w:tc>
          <w:tcPr>
            <w:tcW w:w="869" w:type="dxa"/>
            <w:vAlign w:val="center"/>
          </w:tcPr>
          <w:p w:rsidR="001C071E" w:rsidRDefault="00606B24">
            <w:pPr>
              <w:jc w:val="center"/>
            </w:pPr>
            <w:r>
              <w:rPr>
                <w:color w:val="000000"/>
                <w:sz w:val="24"/>
              </w:rPr>
              <w:t>14</w:t>
            </w:r>
          </w:p>
        </w:tc>
        <w:tc>
          <w:tcPr>
            <w:tcW w:w="1650" w:type="dxa"/>
            <w:vAlign w:val="center"/>
          </w:tcPr>
          <w:p w:rsidR="001C071E" w:rsidRDefault="00606B24">
            <w:pPr>
              <w:jc w:val="center"/>
            </w:pPr>
            <w:r>
              <w:rPr>
                <w:color w:val="000000"/>
                <w:sz w:val="24"/>
              </w:rPr>
              <w:t>600600</w:t>
            </w:r>
          </w:p>
        </w:tc>
        <w:tc>
          <w:tcPr>
            <w:tcW w:w="1980" w:type="dxa"/>
            <w:vAlign w:val="center"/>
          </w:tcPr>
          <w:p w:rsidR="001C071E" w:rsidRDefault="00606B24">
            <w:pPr>
              <w:jc w:val="center"/>
            </w:pPr>
            <w:r>
              <w:rPr>
                <w:color w:val="000000"/>
                <w:sz w:val="24"/>
              </w:rPr>
              <w:t>青岛啤酒</w:t>
            </w:r>
          </w:p>
        </w:tc>
        <w:tc>
          <w:tcPr>
            <w:tcW w:w="2879" w:type="dxa"/>
            <w:vAlign w:val="center"/>
          </w:tcPr>
          <w:p w:rsidR="001C071E" w:rsidRDefault="00606B24">
            <w:pPr>
              <w:jc w:val="right"/>
            </w:pPr>
            <w:r>
              <w:rPr>
                <w:color w:val="000000"/>
                <w:sz w:val="24"/>
              </w:rPr>
              <w:t>4,863,025.61</w:t>
            </w:r>
          </w:p>
        </w:tc>
        <w:tc>
          <w:tcPr>
            <w:tcW w:w="1620" w:type="dxa"/>
            <w:vAlign w:val="center"/>
          </w:tcPr>
          <w:p w:rsidR="001C071E" w:rsidRDefault="00606B24">
            <w:pPr>
              <w:jc w:val="right"/>
            </w:pPr>
            <w:r>
              <w:rPr>
                <w:color w:val="000000"/>
                <w:sz w:val="24"/>
              </w:rPr>
              <w:t>0.24</w:t>
            </w:r>
          </w:p>
        </w:tc>
      </w:tr>
      <w:tr w:rsidR="001C071E">
        <w:tc>
          <w:tcPr>
            <w:tcW w:w="869" w:type="dxa"/>
            <w:vAlign w:val="center"/>
          </w:tcPr>
          <w:p w:rsidR="001C071E" w:rsidRDefault="00606B24">
            <w:pPr>
              <w:jc w:val="center"/>
            </w:pPr>
            <w:r>
              <w:rPr>
                <w:color w:val="000000"/>
                <w:sz w:val="24"/>
              </w:rPr>
              <w:t>15</w:t>
            </w:r>
          </w:p>
        </w:tc>
        <w:tc>
          <w:tcPr>
            <w:tcW w:w="1650" w:type="dxa"/>
            <w:vAlign w:val="center"/>
          </w:tcPr>
          <w:p w:rsidR="001C071E" w:rsidRDefault="00606B24">
            <w:pPr>
              <w:jc w:val="center"/>
            </w:pPr>
            <w:r>
              <w:rPr>
                <w:color w:val="000000"/>
                <w:sz w:val="24"/>
              </w:rPr>
              <w:t>603000</w:t>
            </w:r>
          </w:p>
        </w:tc>
        <w:tc>
          <w:tcPr>
            <w:tcW w:w="1980" w:type="dxa"/>
            <w:vAlign w:val="center"/>
          </w:tcPr>
          <w:p w:rsidR="001C071E" w:rsidRDefault="00606B24">
            <w:pPr>
              <w:jc w:val="center"/>
            </w:pPr>
            <w:r>
              <w:rPr>
                <w:color w:val="000000"/>
                <w:sz w:val="24"/>
              </w:rPr>
              <w:t>人民网</w:t>
            </w:r>
          </w:p>
        </w:tc>
        <w:tc>
          <w:tcPr>
            <w:tcW w:w="2879" w:type="dxa"/>
            <w:vAlign w:val="center"/>
          </w:tcPr>
          <w:p w:rsidR="001C071E" w:rsidRDefault="00606B24">
            <w:pPr>
              <w:jc w:val="right"/>
            </w:pPr>
            <w:r>
              <w:rPr>
                <w:color w:val="000000"/>
                <w:sz w:val="24"/>
              </w:rPr>
              <w:t>4,591,502.20</w:t>
            </w:r>
          </w:p>
        </w:tc>
        <w:tc>
          <w:tcPr>
            <w:tcW w:w="1620" w:type="dxa"/>
            <w:vAlign w:val="center"/>
          </w:tcPr>
          <w:p w:rsidR="001C071E" w:rsidRDefault="00606B24">
            <w:pPr>
              <w:jc w:val="right"/>
            </w:pPr>
            <w:r>
              <w:rPr>
                <w:color w:val="000000"/>
                <w:sz w:val="24"/>
              </w:rPr>
              <w:t>0.23</w:t>
            </w:r>
          </w:p>
        </w:tc>
      </w:tr>
      <w:tr w:rsidR="001C071E">
        <w:tc>
          <w:tcPr>
            <w:tcW w:w="869" w:type="dxa"/>
            <w:vAlign w:val="center"/>
          </w:tcPr>
          <w:p w:rsidR="001C071E" w:rsidRDefault="00606B24">
            <w:pPr>
              <w:jc w:val="center"/>
            </w:pPr>
            <w:r>
              <w:rPr>
                <w:color w:val="000000"/>
                <w:sz w:val="24"/>
              </w:rPr>
              <w:t>16</w:t>
            </w:r>
          </w:p>
        </w:tc>
        <w:tc>
          <w:tcPr>
            <w:tcW w:w="1650" w:type="dxa"/>
            <w:vAlign w:val="center"/>
          </w:tcPr>
          <w:p w:rsidR="001C071E" w:rsidRDefault="00606B24">
            <w:pPr>
              <w:jc w:val="center"/>
            </w:pPr>
            <w:r>
              <w:rPr>
                <w:color w:val="000000"/>
                <w:sz w:val="24"/>
              </w:rPr>
              <w:t>600880</w:t>
            </w:r>
          </w:p>
        </w:tc>
        <w:tc>
          <w:tcPr>
            <w:tcW w:w="1980" w:type="dxa"/>
            <w:vAlign w:val="center"/>
          </w:tcPr>
          <w:p w:rsidR="001C071E" w:rsidRDefault="00606B24">
            <w:pPr>
              <w:jc w:val="center"/>
            </w:pPr>
            <w:r>
              <w:rPr>
                <w:color w:val="000000"/>
                <w:sz w:val="24"/>
              </w:rPr>
              <w:t>博瑞传播</w:t>
            </w:r>
          </w:p>
        </w:tc>
        <w:tc>
          <w:tcPr>
            <w:tcW w:w="2879" w:type="dxa"/>
            <w:vAlign w:val="center"/>
          </w:tcPr>
          <w:p w:rsidR="001C071E" w:rsidRDefault="00606B24">
            <w:pPr>
              <w:jc w:val="right"/>
            </w:pPr>
            <w:r>
              <w:rPr>
                <w:color w:val="000000"/>
                <w:sz w:val="24"/>
              </w:rPr>
              <w:t>4,368,600.70</w:t>
            </w:r>
          </w:p>
        </w:tc>
        <w:tc>
          <w:tcPr>
            <w:tcW w:w="1620" w:type="dxa"/>
            <w:vAlign w:val="center"/>
          </w:tcPr>
          <w:p w:rsidR="001C071E" w:rsidRDefault="00606B24">
            <w:pPr>
              <w:jc w:val="right"/>
            </w:pPr>
            <w:r>
              <w:rPr>
                <w:color w:val="000000"/>
                <w:sz w:val="24"/>
              </w:rPr>
              <w:t>0.22</w:t>
            </w:r>
          </w:p>
        </w:tc>
      </w:tr>
      <w:tr w:rsidR="001C071E">
        <w:tc>
          <w:tcPr>
            <w:tcW w:w="869" w:type="dxa"/>
            <w:vAlign w:val="center"/>
          </w:tcPr>
          <w:p w:rsidR="001C071E" w:rsidRDefault="00606B24">
            <w:pPr>
              <w:jc w:val="center"/>
            </w:pPr>
            <w:r>
              <w:rPr>
                <w:color w:val="000000"/>
                <w:sz w:val="24"/>
              </w:rPr>
              <w:t>17</w:t>
            </w:r>
          </w:p>
        </w:tc>
        <w:tc>
          <w:tcPr>
            <w:tcW w:w="1650" w:type="dxa"/>
            <w:vAlign w:val="center"/>
          </w:tcPr>
          <w:p w:rsidR="001C071E" w:rsidRDefault="00606B24">
            <w:pPr>
              <w:jc w:val="center"/>
            </w:pPr>
            <w:r>
              <w:rPr>
                <w:color w:val="000000"/>
                <w:sz w:val="24"/>
              </w:rPr>
              <w:t>600027</w:t>
            </w:r>
          </w:p>
        </w:tc>
        <w:tc>
          <w:tcPr>
            <w:tcW w:w="1980" w:type="dxa"/>
            <w:vAlign w:val="center"/>
          </w:tcPr>
          <w:p w:rsidR="001C071E" w:rsidRDefault="00606B24">
            <w:pPr>
              <w:jc w:val="center"/>
            </w:pPr>
            <w:r>
              <w:rPr>
                <w:color w:val="000000"/>
                <w:sz w:val="24"/>
              </w:rPr>
              <w:t>华电国际</w:t>
            </w:r>
          </w:p>
        </w:tc>
        <w:tc>
          <w:tcPr>
            <w:tcW w:w="2879" w:type="dxa"/>
            <w:vAlign w:val="center"/>
          </w:tcPr>
          <w:p w:rsidR="001C071E" w:rsidRDefault="00606B24">
            <w:pPr>
              <w:jc w:val="right"/>
            </w:pPr>
            <w:r>
              <w:rPr>
                <w:color w:val="000000"/>
                <w:sz w:val="24"/>
              </w:rPr>
              <w:t>3,907,008.00</w:t>
            </w:r>
          </w:p>
        </w:tc>
        <w:tc>
          <w:tcPr>
            <w:tcW w:w="1620" w:type="dxa"/>
            <w:vAlign w:val="center"/>
          </w:tcPr>
          <w:p w:rsidR="001C071E" w:rsidRDefault="00606B24">
            <w:pPr>
              <w:jc w:val="right"/>
            </w:pPr>
            <w:r>
              <w:rPr>
                <w:color w:val="000000"/>
                <w:sz w:val="24"/>
              </w:rPr>
              <w:t>0.19</w:t>
            </w:r>
          </w:p>
        </w:tc>
      </w:tr>
      <w:tr w:rsidR="001C071E">
        <w:tc>
          <w:tcPr>
            <w:tcW w:w="869" w:type="dxa"/>
            <w:vAlign w:val="center"/>
          </w:tcPr>
          <w:p w:rsidR="001C071E" w:rsidRDefault="00606B24">
            <w:pPr>
              <w:jc w:val="center"/>
            </w:pPr>
            <w:r>
              <w:rPr>
                <w:color w:val="000000"/>
                <w:sz w:val="24"/>
              </w:rPr>
              <w:t>18</w:t>
            </w:r>
          </w:p>
        </w:tc>
        <w:tc>
          <w:tcPr>
            <w:tcW w:w="1650" w:type="dxa"/>
            <w:vAlign w:val="center"/>
          </w:tcPr>
          <w:p w:rsidR="001C071E" w:rsidRDefault="00606B24">
            <w:pPr>
              <w:jc w:val="center"/>
            </w:pPr>
            <w:r>
              <w:rPr>
                <w:color w:val="000000"/>
                <w:sz w:val="24"/>
              </w:rPr>
              <w:t>600317</w:t>
            </w:r>
          </w:p>
        </w:tc>
        <w:tc>
          <w:tcPr>
            <w:tcW w:w="1980" w:type="dxa"/>
            <w:vAlign w:val="center"/>
          </w:tcPr>
          <w:p w:rsidR="001C071E" w:rsidRDefault="00606B24">
            <w:pPr>
              <w:jc w:val="center"/>
            </w:pPr>
            <w:r>
              <w:rPr>
                <w:color w:val="000000"/>
                <w:sz w:val="24"/>
              </w:rPr>
              <w:t>营口港</w:t>
            </w:r>
          </w:p>
        </w:tc>
        <w:tc>
          <w:tcPr>
            <w:tcW w:w="2879" w:type="dxa"/>
            <w:vAlign w:val="center"/>
          </w:tcPr>
          <w:p w:rsidR="001C071E" w:rsidRDefault="00606B24">
            <w:pPr>
              <w:jc w:val="right"/>
            </w:pPr>
            <w:r>
              <w:rPr>
                <w:color w:val="000000"/>
                <w:sz w:val="24"/>
              </w:rPr>
              <w:t>3,459,357.80</w:t>
            </w:r>
          </w:p>
        </w:tc>
        <w:tc>
          <w:tcPr>
            <w:tcW w:w="1620" w:type="dxa"/>
            <w:vAlign w:val="center"/>
          </w:tcPr>
          <w:p w:rsidR="001C071E" w:rsidRDefault="00606B24">
            <w:pPr>
              <w:jc w:val="right"/>
            </w:pPr>
            <w:r>
              <w:rPr>
                <w:color w:val="000000"/>
                <w:sz w:val="24"/>
              </w:rPr>
              <w:t>0.17</w:t>
            </w:r>
          </w:p>
        </w:tc>
      </w:tr>
      <w:tr w:rsidR="001C071E">
        <w:tc>
          <w:tcPr>
            <w:tcW w:w="869" w:type="dxa"/>
            <w:vAlign w:val="center"/>
          </w:tcPr>
          <w:p w:rsidR="001C071E" w:rsidRDefault="00606B24">
            <w:pPr>
              <w:jc w:val="center"/>
            </w:pPr>
            <w:r>
              <w:rPr>
                <w:color w:val="000000"/>
                <w:sz w:val="24"/>
              </w:rPr>
              <w:t>19</w:t>
            </w:r>
          </w:p>
        </w:tc>
        <w:tc>
          <w:tcPr>
            <w:tcW w:w="1650" w:type="dxa"/>
            <w:vAlign w:val="center"/>
          </w:tcPr>
          <w:p w:rsidR="001C071E" w:rsidRDefault="00606B24">
            <w:pPr>
              <w:jc w:val="center"/>
            </w:pPr>
            <w:r>
              <w:rPr>
                <w:color w:val="000000"/>
                <w:sz w:val="24"/>
              </w:rPr>
              <w:t>600535</w:t>
            </w:r>
          </w:p>
        </w:tc>
        <w:tc>
          <w:tcPr>
            <w:tcW w:w="1980" w:type="dxa"/>
            <w:vAlign w:val="center"/>
          </w:tcPr>
          <w:p w:rsidR="001C071E" w:rsidRDefault="00606B24">
            <w:pPr>
              <w:jc w:val="center"/>
            </w:pPr>
            <w:r>
              <w:rPr>
                <w:color w:val="000000"/>
                <w:sz w:val="24"/>
              </w:rPr>
              <w:t>天士力</w:t>
            </w:r>
          </w:p>
        </w:tc>
        <w:tc>
          <w:tcPr>
            <w:tcW w:w="2879" w:type="dxa"/>
            <w:vAlign w:val="center"/>
          </w:tcPr>
          <w:p w:rsidR="001C071E" w:rsidRDefault="00606B24">
            <w:pPr>
              <w:jc w:val="right"/>
            </w:pPr>
            <w:r>
              <w:rPr>
                <w:color w:val="000000"/>
                <w:sz w:val="24"/>
              </w:rPr>
              <w:t>3,189,364.94</w:t>
            </w:r>
          </w:p>
        </w:tc>
        <w:tc>
          <w:tcPr>
            <w:tcW w:w="1620" w:type="dxa"/>
            <w:vAlign w:val="center"/>
          </w:tcPr>
          <w:p w:rsidR="001C071E" w:rsidRDefault="00606B24">
            <w:pPr>
              <w:jc w:val="right"/>
            </w:pPr>
            <w:r>
              <w:rPr>
                <w:color w:val="000000"/>
                <w:sz w:val="24"/>
              </w:rPr>
              <w:t>0.16</w:t>
            </w:r>
          </w:p>
        </w:tc>
      </w:tr>
      <w:tr w:rsidR="001C071E">
        <w:tc>
          <w:tcPr>
            <w:tcW w:w="869" w:type="dxa"/>
            <w:vAlign w:val="center"/>
          </w:tcPr>
          <w:p w:rsidR="001C071E" w:rsidRDefault="00606B24">
            <w:pPr>
              <w:jc w:val="center"/>
            </w:pPr>
            <w:r>
              <w:rPr>
                <w:color w:val="000000"/>
                <w:sz w:val="24"/>
              </w:rPr>
              <w:t>20</w:t>
            </w:r>
          </w:p>
        </w:tc>
        <w:tc>
          <w:tcPr>
            <w:tcW w:w="1650" w:type="dxa"/>
            <w:vAlign w:val="center"/>
          </w:tcPr>
          <w:p w:rsidR="001C071E" w:rsidRDefault="00606B24">
            <w:pPr>
              <w:jc w:val="center"/>
            </w:pPr>
            <w:r>
              <w:rPr>
                <w:color w:val="000000"/>
                <w:sz w:val="24"/>
              </w:rPr>
              <w:t>600739</w:t>
            </w:r>
          </w:p>
        </w:tc>
        <w:tc>
          <w:tcPr>
            <w:tcW w:w="1980" w:type="dxa"/>
            <w:vAlign w:val="center"/>
          </w:tcPr>
          <w:p w:rsidR="001C071E" w:rsidRDefault="00606B24">
            <w:pPr>
              <w:jc w:val="center"/>
            </w:pPr>
            <w:r>
              <w:rPr>
                <w:color w:val="000000"/>
                <w:sz w:val="24"/>
              </w:rPr>
              <w:t>辽宁成大</w:t>
            </w:r>
          </w:p>
        </w:tc>
        <w:tc>
          <w:tcPr>
            <w:tcW w:w="2879" w:type="dxa"/>
            <w:vAlign w:val="center"/>
          </w:tcPr>
          <w:p w:rsidR="001C071E" w:rsidRDefault="00606B24">
            <w:pPr>
              <w:jc w:val="right"/>
            </w:pPr>
            <w:r>
              <w:rPr>
                <w:color w:val="000000"/>
                <w:sz w:val="24"/>
              </w:rPr>
              <w:t>2,490,576.21</w:t>
            </w:r>
          </w:p>
        </w:tc>
        <w:tc>
          <w:tcPr>
            <w:tcW w:w="1620" w:type="dxa"/>
            <w:vAlign w:val="center"/>
          </w:tcPr>
          <w:p w:rsidR="001C071E" w:rsidRDefault="00606B24">
            <w:pPr>
              <w:jc w:val="right"/>
            </w:pPr>
            <w:r>
              <w:rPr>
                <w:color w:val="000000"/>
                <w:sz w:val="24"/>
              </w:rPr>
              <w:t>0.12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385,802,657.86</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310,951,054.76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0" w:name="_Toc234814104"/>
      <w:bookmarkStart w:id="71" w:name="_Toc428468307"/>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70"/>
      <w:bookmarkEnd w:id="71"/>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lastRenderedPageBreak/>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437,383.10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0.04</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8</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437,383.10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0.04</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468308"/>
      <w:r w:rsidRPr="00035D71">
        <w:rPr>
          <w:rFonts w:ascii="Times New Roman" w:hAnsi="Times New Roman"/>
          <w:kern w:val="0"/>
          <w:szCs w:val="24"/>
        </w:rPr>
        <w:t>7.6</w:t>
      </w:r>
      <w:bookmarkStart w:id="73"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2"/>
      <w:bookmarkEnd w:id="7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1C071E">
        <w:tc>
          <w:tcPr>
            <w:tcW w:w="1320" w:type="dxa"/>
            <w:vAlign w:val="center"/>
          </w:tcPr>
          <w:p w:rsidR="001C071E" w:rsidRDefault="00606B24">
            <w:pPr>
              <w:jc w:val="center"/>
            </w:pPr>
            <w:r>
              <w:rPr>
                <w:color w:val="000000"/>
                <w:sz w:val="24"/>
              </w:rPr>
              <w:t>1</w:t>
            </w:r>
          </w:p>
        </w:tc>
        <w:tc>
          <w:tcPr>
            <w:tcW w:w="1382" w:type="dxa"/>
            <w:vAlign w:val="center"/>
          </w:tcPr>
          <w:p w:rsidR="001C071E" w:rsidRDefault="00606B24">
            <w:pPr>
              <w:jc w:val="center"/>
            </w:pPr>
            <w:r>
              <w:rPr>
                <w:color w:val="000000"/>
                <w:sz w:val="24"/>
              </w:rPr>
              <w:t>110031</w:t>
            </w:r>
          </w:p>
        </w:tc>
        <w:tc>
          <w:tcPr>
            <w:tcW w:w="1551" w:type="dxa"/>
            <w:vAlign w:val="center"/>
          </w:tcPr>
          <w:p w:rsidR="001C071E" w:rsidRDefault="00606B24">
            <w:pPr>
              <w:jc w:val="center"/>
            </w:pPr>
            <w:r>
              <w:rPr>
                <w:color w:val="000000"/>
                <w:sz w:val="24"/>
              </w:rPr>
              <w:t>航信转债</w:t>
            </w:r>
          </w:p>
        </w:tc>
        <w:tc>
          <w:tcPr>
            <w:tcW w:w="1307" w:type="dxa"/>
            <w:vAlign w:val="center"/>
          </w:tcPr>
          <w:p w:rsidR="001C071E" w:rsidRDefault="00606B24">
            <w:pPr>
              <w:jc w:val="right"/>
            </w:pPr>
            <w:r>
              <w:rPr>
                <w:color w:val="000000"/>
                <w:sz w:val="24"/>
              </w:rPr>
              <w:t>3,010</w:t>
            </w:r>
          </w:p>
        </w:tc>
        <w:tc>
          <w:tcPr>
            <w:tcW w:w="1737" w:type="dxa"/>
            <w:vAlign w:val="center"/>
          </w:tcPr>
          <w:p w:rsidR="001C071E" w:rsidRDefault="00606B24">
            <w:pPr>
              <w:jc w:val="right"/>
            </w:pPr>
            <w:r>
              <w:rPr>
                <w:color w:val="000000"/>
                <w:sz w:val="24"/>
              </w:rPr>
              <w:t>437,383.10</w:t>
            </w:r>
          </w:p>
        </w:tc>
        <w:tc>
          <w:tcPr>
            <w:tcW w:w="1701" w:type="dxa"/>
            <w:vAlign w:val="center"/>
          </w:tcPr>
          <w:p w:rsidR="001C071E" w:rsidRDefault="00606B24">
            <w:pPr>
              <w:jc w:val="right"/>
            </w:pPr>
            <w:r>
              <w:rPr>
                <w:color w:val="000000"/>
                <w:sz w:val="24"/>
              </w:rPr>
              <w:t>0.04</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4" w:name="_Toc428468309"/>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4"/>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5" w:name="_Toc428468310"/>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5"/>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6" w:name="_Toc428468311"/>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6"/>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7" w:name="_Toc428468312"/>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7"/>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8" w:name="_Toc428468313"/>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8"/>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9" w:name="_Toc428468314"/>
      <w:r w:rsidRPr="00035D71">
        <w:rPr>
          <w:rFonts w:ascii="Times New Roman" w:hAnsi="Times New Roman"/>
          <w:kern w:val="0"/>
          <w:szCs w:val="24"/>
        </w:rPr>
        <w:lastRenderedPageBreak/>
        <w:t xml:space="preserve">7.12 </w:t>
      </w:r>
      <w:r w:rsidRPr="00035D71">
        <w:rPr>
          <w:rFonts w:ascii="Times New Roman" w:hAnsi="Times New Roman"/>
          <w:kern w:val="0"/>
          <w:szCs w:val="24"/>
        </w:rPr>
        <w:t>投资组合报告附注</w:t>
      </w:r>
      <w:bookmarkEnd w:id="79"/>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报告期内本基金投资的前十名证券的发行主体除中信证券（证券代码：</w:t>
      </w:r>
      <w:r w:rsidRPr="00035D71">
        <w:rPr>
          <w:color w:val="000000"/>
          <w:sz w:val="24"/>
        </w:rPr>
        <w:t>600030</w:t>
      </w:r>
      <w:r w:rsidRPr="00035D71">
        <w:rPr>
          <w:color w:val="000000"/>
          <w:sz w:val="24"/>
        </w:rPr>
        <w:t>）、海通证券（证券代码：</w:t>
      </w:r>
      <w:r w:rsidRPr="00035D71">
        <w:rPr>
          <w:color w:val="000000"/>
          <w:sz w:val="24"/>
        </w:rPr>
        <w:t>600837</w:t>
      </w:r>
      <w:r w:rsidRPr="00035D71">
        <w:rPr>
          <w:color w:val="000000"/>
          <w:sz w:val="24"/>
        </w:rPr>
        <w:t>）外，未出现被监管部门立案调查，或在报告编制日前一年内受到公开谴责、处罚的情形。</w:t>
      </w:r>
    </w:p>
    <w:p w:rsidR="001C071E" w:rsidRDefault="00606B24">
      <w:pPr>
        <w:spacing w:before="29" w:line="288" w:lineRule="auto"/>
        <w:rPr>
          <w:color w:val="000000"/>
          <w:sz w:val="24"/>
        </w:rPr>
      </w:pPr>
      <w:r>
        <w:rPr>
          <w:color w:val="000000"/>
          <w:sz w:val="24"/>
        </w:rPr>
        <w:t>报告期内本基金投资的前十名证券之一中信证券（证券代码：</w:t>
      </w:r>
      <w:r>
        <w:rPr>
          <w:color w:val="000000"/>
          <w:sz w:val="24"/>
        </w:rPr>
        <w:t>600030</w:t>
      </w:r>
      <w:r>
        <w:rPr>
          <w:color w:val="000000"/>
          <w:sz w:val="24"/>
        </w:rPr>
        <w:t>）于</w:t>
      </w:r>
      <w:r>
        <w:rPr>
          <w:color w:val="000000"/>
          <w:sz w:val="24"/>
        </w:rPr>
        <w:t>2015</w:t>
      </w:r>
      <w:r>
        <w:rPr>
          <w:color w:val="000000"/>
          <w:sz w:val="24"/>
        </w:rPr>
        <w:t>年</w:t>
      </w:r>
      <w:r>
        <w:rPr>
          <w:color w:val="000000"/>
          <w:sz w:val="24"/>
        </w:rPr>
        <w:t>1</w:t>
      </w:r>
      <w:r>
        <w:rPr>
          <w:color w:val="000000"/>
          <w:sz w:val="24"/>
        </w:rPr>
        <w:t>月</w:t>
      </w:r>
      <w:r>
        <w:rPr>
          <w:color w:val="000000"/>
          <w:sz w:val="24"/>
        </w:rPr>
        <w:t>18</w:t>
      </w:r>
      <w:r>
        <w:rPr>
          <w:color w:val="000000"/>
          <w:sz w:val="24"/>
        </w:rPr>
        <w:t>日公告，公司因存在为到期融资融券合约展期的问题，被中国证监会采取暂停新开融资融券客户信用账户</w:t>
      </w:r>
      <w:r>
        <w:rPr>
          <w:color w:val="000000"/>
          <w:sz w:val="24"/>
        </w:rPr>
        <w:t>3</w:t>
      </w:r>
      <w:r>
        <w:rPr>
          <w:color w:val="000000"/>
          <w:sz w:val="24"/>
        </w:rPr>
        <w:t>个月的行政监管措施。</w:t>
      </w:r>
    </w:p>
    <w:p w:rsidR="001C071E" w:rsidRDefault="00606B24">
      <w:pPr>
        <w:spacing w:before="29" w:line="288" w:lineRule="auto"/>
        <w:rPr>
          <w:color w:val="000000"/>
          <w:sz w:val="24"/>
        </w:rPr>
      </w:pPr>
      <w:r>
        <w:rPr>
          <w:color w:val="000000"/>
          <w:sz w:val="24"/>
        </w:rPr>
        <w:t>报告期内本基金投资的前十名证券之一海通证券（证券代码：</w:t>
      </w:r>
      <w:r>
        <w:rPr>
          <w:color w:val="000000"/>
          <w:sz w:val="24"/>
        </w:rPr>
        <w:t>600837</w:t>
      </w:r>
      <w:r>
        <w:rPr>
          <w:color w:val="000000"/>
          <w:sz w:val="24"/>
        </w:rPr>
        <w:t>）于</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日公告，公司因存在违规为到期融资融券合约展期问题，被中国证监会采取暂停新开融资融券客户信用账户</w:t>
      </w:r>
      <w:r>
        <w:rPr>
          <w:color w:val="000000"/>
          <w:sz w:val="24"/>
        </w:rPr>
        <w:t>3</w:t>
      </w:r>
      <w:r>
        <w:rPr>
          <w:color w:val="000000"/>
          <w:sz w:val="24"/>
        </w:rPr>
        <w:t>个月的行政监管措施。</w:t>
      </w:r>
    </w:p>
    <w:p w:rsidR="001C071E" w:rsidRDefault="00606B24">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38,103.14</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20,215,349.64</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5,230.60</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20,258,683.38</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BF6A3F" w:rsidRPr="00035D71" w:rsidRDefault="00BF6A3F" w:rsidP="0048308E">
      <w:pPr>
        <w:autoSpaceDE w:val="0"/>
        <w:autoSpaceDN w:val="0"/>
        <w:adjustRightInd w:val="0"/>
        <w:spacing w:before="29" w:line="288" w:lineRule="auto"/>
        <w:jc w:val="left"/>
        <w:rPr>
          <w:b/>
          <w:color w:val="000000"/>
          <w:sz w:val="24"/>
        </w:rPr>
      </w:pPr>
      <w:r w:rsidRPr="00035D71">
        <w:rPr>
          <w:b/>
          <w:color w:val="000000"/>
          <w:sz w:val="24"/>
        </w:rPr>
        <w:t xml:space="preserve">7.12.5.1 </w:t>
      </w:r>
      <w:r w:rsidRPr="00035D71">
        <w:rPr>
          <w:b/>
          <w:color w:val="000000"/>
          <w:sz w:val="24"/>
        </w:rPr>
        <w:t>期末指数投资前十名股票中存在流通受限情况的说明</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本基金本报告期末指数投资前十名股票中不存在流通受限的情况。</w:t>
      </w:r>
    </w:p>
    <w:p w:rsidR="00EF07F2" w:rsidRPr="00035D71" w:rsidRDefault="00EF07F2" w:rsidP="0048308E">
      <w:pPr>
        <w:tabs>
          <w:tab w:val="left" w:pos="426"/>
        </w:tabs>
        <w:spacing w:before="29" w:line="288" w:lineRule="auto"/>
        <w:jc w:val="left"/>
        <w:rPr>
          <w:kern w:val="0"/>
          <w:sz w:val="24"/>
        </w:rPr>
      </w:pPr>
    </w:p>
    <w:p w:rsidR="00277FEB" w:rsidRDefault="00277FEB" w:rsidP="0048308E">
      <w:pPr>
        <w:pStyle w:val="af6"/>
        <w:spacing w:before="29" w:beforeAutospacing="0" w:after="0" w:afterAutospacing="0" w:line="288" w:lineRule="auto"/>
        <w:rPr>
          <w:rFonts w:ascii="Times New Roman" w:hAnsi="Times New Roman"/>
          <w:b/>
          <w:color w:val="000000"/>
        </w:rPr>
      </w:pPr>
      <w:r w:rsidRPr="00035D71">
        <w:rPr>
          <w:rFonts w:ascii="Times New Roman" w:hAnsi="Times New Roman"/>
          <w:b/>
          <w:color w:val="000000"/>
          <w:kern w:val="2"/>
        </w:rPr>
        <w:t>7.12.5</w:t>
      </w:r>
      <w:r w:rsidRPr="00035D71">
        <w:rPr>
          <w:rFonts w:ascii="Times New Roman" w:hAnsi="Times New Roman"/>
          <w:b/>
          <w:color w:val="000000"/>
        </w:rPr>
        <w:t xml:space="preserve">.2 </w:t>
      </w:r>
      <w:r w:rsidRPr="00035D71">
        <w:rPr>
          <w:rFonts w:ascii="Times New Roman" w:hAnsi="Times New Roman"/>
          <w:b/>
          <w:color w:val="000000"/>
        </w:rPr>
        <w:t>期末积极投资前五名股票中存在流通受限情况的说明</w:t>
      </w:r>
    </w:p>
    <w:p w:rsidR="001D1F59" w:rsidRPr="001D1F59" w:rsidRDefault="001D1F59" w:rsidP="001D1F59">
      <w:pPr>
        <w:autoSpaceDE w:val="0"/>
        <w:autoSpaceDN w:val="0"/>
        <w:adjustRightInd w:val="0"/>
        <w:spacing w:before="29" w:line="288" w:lineRule="auto"/>
        <w:ind w:left="15"/>
        <w:jc w:val="right"/>
        <w:rPr>
          <w:color w:val="000000"/>
          <w:sz w:val="24"/>
        </w:rPr>
      </w:pPr>
      <w:r w:rsidRPr="001D1F5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567"/>
        <w:gridCol w:w="1627"/>
      </w:tblGrid>
      <w:tr w:rsidR="001D1F59" w:rsidRPr="00035D71" w:rsidTr="00BB454C">
        <w:tc>
          <w:tcPr>
            <w:tcW w:w="1145" w:type="dxa"/>
            <w:vAlign w:val="center"/>
          </w:tcPr>
          <w:p w:rsidR="001D1F59" w:rsidRPr="00035D71" w:rsidRDefault="001D1F59" w:rsidP="00BB454C">
            <w:pPr>
              <w:spacing w:before="29" w:line="288" w:lineRule="auto"/>
              <w:ind w:left="17"/>
              <w:jc w:val="center"/>
              <w:rPr>
                <w:color w:val="000000"/>
                <w:sz w:val="24"/>
              </w:rPr>
            </w:pPr>
            <w:r w:rsidRPr="00035D71">
              <w:rPr>
                <w:color w:val="000000"/>
                <w:sz w:val="24"/>
              </w:rPr>
              <w:t>序号</w:t>
            </w:r>
          </w:p>
        </w:tc>
        <w:tc>
          <w:tcPr>
            <w:tcW w:w="1376" w:type="dxa"/>
            <w:vAlign w:val="center"/>
          </w:tcPr>
          <w:p w:rsidR="001D1F59" w:rsidRPr="00035D71" w:rsidRDefault="001D1F59" w:rsidP="00BB454C">
            <w:pPr>
              <w:spacing w:before="29" w:line="288" w:lineRule="auto"/>
              <w:ind w:left="17"/>
              <w:jc w:val="center"/>
              <w:rPr>
                <w:color w:val="000000"/>
                <w:sz w:val="24"/>
              </w:rPr>
            </w:pPr>
            <w:r w:rsidRPr="00035D71">
              <w:rPr>
                <w:color w:val="000000"/>
                <w:sz w:val="24"/>
              </w:rPr>
              <w:t>股票代码</w:t>
            </w:r>
          </w:p>
        </w:tc>
        <w:tc>
          <w:tcPr>
            <w:tcW w:w="1375" w:type="dxa"/>
            <w:vAlign w:val="center"/>
          </w:tcPr>
          <w:p w:rsidR="001D1F59" w:rsidRPr="00035D71" w:rsidRDefault="001D1F59" w:rsidP="00BB454C">
            <w:pPr>
              <w:spacing w:before="29" w:line="288" w:lineRule="auto"/>
              <w:ind w:left="17"/>
              <w:jc w:val="center"/>
              <w:rPr>
                <w:color w:val="000000"/>
                <w:sz w:val="24"/>
              </w:rPr>
            </w:pPr>
            <w:r w:rsidRPr="00035D71">
              <w:rPr>
                <w:color w:val="000000"/>
                <w:sz w:val="24"/>
              </w:rPr>
              <w:t>股票名称</w:t>
            </w:r>
          </w:p>
        </w:tc>
        <w:tc>
          <w:tcPr>
            <w:tcW w:w="1908" w:type="dxa"/>
            <w:vAlign w:val="center"/>
          </w:tcPr>
          <w:p w:rsidR="001D1F59" w:rsidRPr="00035D71" w:rsidRDefault="001D1F59" w:rsidP="00BB454C">
            <w:pPr>
              <w:spacing w:before="29" w:line="288" w:lineRule="auto"/>
              <w:ind w:left="17"/>
              <w:jc w:val="center"/>
              <w:rPr>
                <w:color w:val="000000"/>
                <w:sz w:val="24"/>
              </w:rPr>
            </w:pPr>
            <w:r w:rsidRPr="00035D71">
              <w:rPr>
                <w:color w:val="000000"/>
                <w:sz w:val="24"/>
              </w:rPr>
              <w:t>流通受限部分的公允价值</w:t>
            </w:r>
          </w:p>
        </w:tc>
        <w:tc>
          <w:tcPr>
            <w:tcW w:w="1567" w:type="dxa"/>
            <w:vAlign w:val="center"/>
          </w:tcPr>
          <w:p w:rsidR="001D1F59" w:rsidRPr="00035D71" w:rsidRDefault="001D1F59" w:rsidP="00BB454C">
            <w:pPr>
              <w:spacing w:before="29" w:line="288" w:lineRule="auto"/>
              <w:ind w:left="17"/>
              <w:jc w:val="center"/>
              <w:rPr>
                <w:color w:val="000000"/>
                <w:sz w:val="24"/>
              </w:rPr>
            </w:pPr>
            <w:r w:rsidRPr="00035D71">
              <w:rPr>
                <w:color w:val="000000"/>
                <w:sz w:val="24"/>
              </w:rPr>
              <w:t>占基金资产净值比例</w:t>
            </w:r>
            <w:r w:rsidRPr="00035D71">
              <w:rPr>
                <w:color w:val="000000"/>
                <w:sz w:val="24"/>
              </w:rPr>
              <w:t>(%)</w:t>
            </w:r>
          </w:p>
        </w:tc>
        <w:tc>
          <w:tcPr>
            <w:tcW w:w="1627" w:type="dxa"/>
            <w:vAlign w:val="center"/>
          </w:tcPr>
          <w:p w:rsidR="001D1F59" w:rsidRPr="00035D71" w:rsidRDefault="001D1F59" w:rsidP="00BB454C">
            <w:pPr>
              <w:spacing w:before="29" w:line="288" w:lineRule="auto"/>
              <w:ind w:left="17"/>
              <w:jc w:val="center"/>
              <w:rPr>
                <w:color w:val="000000"/>
                <w:sz w:val="24"/>
              </w:rPr>
            </w:pPr>
            <w:r w:rsidRPr="00035D71">
              <w:rPr>
                <w:color w:val="000000"/>
                <w:sz w:val="24"/>
              </w:rPr>
              <w:t>流通受限情况说明</w:t>
            </w:r>
          </w:p>
        </w:tc>
      </w:tr>
      <w:tr w:rsidR="001D1F59" w:rsidTr="00BB454C">
        <w:tc>
          <w:tcPr>
            <w:tcW w:w="1145" w:type="dxa"/>
            <w:vAlign w:val="center"/>
          </w:tcPr>
          <w:p w:rsidR="001D1F59" w:rsidRDefault="001D1F59" w:rsidP="00BB454C">
            <w:pPr>
              <w:jc w:val="center"/>
            </w:pPr>
            <w:r>
              <w:rPr>
                <w:color w:val="000000"/>
                <w:sz w:val="24"/>
              </w:rPr>
              <w:t>1</w:t>
            </w:r>
          </w:p>
        </w:tc>
        <w:tc>
          <w:tcPr>
            <w:tcW w:w="1376" w:type="dxa"/>
            <w:vAlign w:val="center"/>
          </w:tcPr>
          <w:p w:rsidR="001D1F59" w:rsidRDefault="001D1F59" w:rsidP="00BB454C">
            <w:pPr>
              <w:jc w:val="center"/>
            </w:pPr>
            <w:r>
              <w:rPr>
                <w:color w:val="000000"/>
                <w:sz w:val="24"/>
              </w:rPr>
              <w:t>600499</w:t>
            </w:r>
          </w:p>
        </w:tc>
        <w:tc>
          <w:tcPr>
            <w:tcW w:w="1375" w:type="dxa"/>
            <w:vAlign w:val="center"/>
          </w:tcPr>
          <w:p w:rsidR="001D1F59" w:rsidRDefault="001D1F59" w:rsidP="00BB454C">
            <w:pPr>
              <w:jc w:val="center"/>
            </w:pPr>
            <w:r>
              <w:rPr>
                <w:color w:val="000000"/>
                <w:sz w:val="24"/>
              </w:rPr>
              <w:t>科达洁能</w:t>
            </w:r>
          </w:p>
        </w:tc>
        <w:tc>
          <w:tcPr>
            <w:tcW w:w="1908" w:type="dxa"/>
            <w:vAlign w:val="center"/>
          </w:tcPr>
          <w:p w:rsidR="001D1F59" w:rsidRDefault="001D1F59" w:rsidP="00BB454C">
            <w:pPr>
              <w:jc w:val="right"/>
            </w:pPr>
            <w:r>
              <w:rPr>
                <w:color w:val="000000"/>
                <w:sz w:val="24"/>
              </w:rPr>
              <w:t>3,276,850.20</w:t>
            </w:r>
          </w:p>
        </w:tc>
        <w:tc>
          <w:tcPr>
            <w:tcW w:w="1567" w:type="dxa"/>
            <w:vAlign w:val="center"/>
          </w:tcPr>
          <w:p w:rsidR="001D1F59" w:rsidRDefault="001D1F59" w:rsidP="00BB454C">
            <w:pPr>
              <w:jc w:val="right"/>
            </w:pPr>
            <w:r>
              <w:rPr>
                <w:color w:val="000000"/>
                <w:sz w:val="24"/>
              </w:rPr>
              <w:t>0.27</w:t>
            </w:r>
          </w:p>
        </w:tc>
        <w:tc>
          <w:tcPr>
            <w:tcW w:w="1627" w:type="dxa"/>
            <w:vAlign w:val="center"/>
          </w:tcPr>
          <w:p w:rsidR="001D1F59" w:rsidRDefault="001D1F59" w:rsidP="00BB454C">
            <w:pPr>
              <w:jc w:val="center"/>
            </w:pPr>
            <w:r>
              <w:rPr>
                <w:color w:val="000000"/>
                <w:sz w:val="24"/>
              </w:rPr>
              <w:t>重大事项</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1D1F59">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28468315"/>
      <w:r w:rsidRPr="00035D71">
        <w:rPr>
          <w:b/>
          <w:bCs/>
          <w:szCs w:val="24"/>
          <w:lang w:val="en-US"/>
        </w:rPr>
        <w:t xml:space="preserve">§8  </w:t>
      </w:r>
      <w:r w:rsidRPr="00035D71">
        <w:rPr>
          <w:b/>
          <w:bCs/>
          <w:szCs w:val="24"/>
          <w:lang w:val="en-US"/>
        </w:rPr>
        <w:t>基金份额持有人信息</w:t>
      </w:r>
      <w:bookmarkEnd w:id="80"/>
      <w:bookmarkEnd w:id="81"/>
    </w:p>
    <w:p w:rsidR="001548F9" w:rsidRPr="00035D71" w:rsidRDefault="001548F9" w:rsidP="0048308E">
      <w:pPr>
        <w:pStyle w:val="20"/>
        <w:spacing w:before="29" w:after="0" w:line="288" w:lineRule="auto"/>
        <w:rPr>
          <w:rFonts w:ascii="Times New Roman" w:hAnsi="Times New Roman"/>
          <w:kern w:val="0"/>
          <w:szCs w:val="24"/>
        </w:rPr>
      </w:pPr>
      <w:bookmarkStart w:id="82" w:name="_Toc225500051"/>
      <w:bookmarkStart w:id="83" w:name="_Toc428468316"/>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2"/>
      <w:bookmarkEnd w:id="83"/>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5000" w:type="pct"/>
        <w:jc w:val="center"/>
        <w:tblLook w:val="00A0" w:firstRow="1" w:lastRow="0" w:firstColumn="1" w:lastColumn="0" w:noHBand="0" w:noVBand="0"/>
      </w:tblPr>
      <w:tblGrid>
        <w:gridCol w:w="736"/>
        <w:gridCol w:w="1255"/>
        <w:gridCol w:w="1543"/>
        <w:gridCol w:w="812"/>
        <w:gridCol w:w="1543"/>
        <w:gridCol w:w="812"/>
        <w:gridCol w:w="1658"/>
        <w:gridCol w:w="927"/>
      </w:tblGrid>
      <w:tr w:rsidR="00B75BBF" w:rsidRPr="00D42BE5" w:rsidTr="00656812">
        <w:trPr>
          <w:jc w:val="center"/>
        </w:trPr>
        <w:tc>
          <w:tcPr>
            <w:tcW w:w="396" w:type="pct"/>
            <w:vMerge w:val="restart"/>
            <w:tcBorders>
              <w:top w:val="single" w:sz="8" w:space="0" w:color="000000"/>
              <w:left w:val="single" w:sz="8" w:space="0" w:color="000000"/>
              <w:bottom w:val="single" w:sz="8" w:space="0" w:color="000000"/>
              <w:right w:val="single" w:sz="8" w:space="0" w:color="000000"/>
            </w:tcBorders>
            <w:vAlign w:val="center"/>
            <w:hideMark/>
          </w:tcPr>
          <w:p w:rsidR="001C071E" w:rsidRDefault="00606B24">
            <w:pPr>
              <w:jc w:val="center"/>
            </w:pPr>
            <w:r>
              <w:t>持有人户数</w:t>
            </w:r>
            <w:r>
              <w:t>(</w:t>
            </w:r>
            <w:r>
              <w:t>户</w:t>
            </w:r>
            <w:r>
              <w:t>)</w:t>
            </w:r>
          </w:p>
        </w:tc>
        <w:tc>
          <w:tcPr>
            <w:tcW w:w="676"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3928" w:type="pct"/>
            <w:gridSpan w:val="6"/>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B75BBF" w:rsidRPr="00D42BE5" w:rsidTr="00656812">
        <w:trPr>
          <w:jc w:val="center"/>
        </w:trPr>
        <w:tc>
          <w:tcPr>
            <w:tcW w:w="396" w:type="pct"/>
            <w:vMerge/>
            <w:tcBorders>
              <w:top w:val="single" w:sz="8" w:space="0" w:color="000000"/>
              <w:left w:val="single" w:sz="8" w:space="0" w:color="000000"/>
              <w:bottom w:val="single" w:sz="8" w:space="0" w:color="000000"/>
              <w:right w:val="single" w:sz="8" w:space="0" w:color="000000"/>
            </w:tcBorders>
            <w:vAlign w:val="center"/>
            <w:hideMark/>
          </w:tcPr>
          <w:p w:rsidR="001C071E" w:rsidRDefault="001C071E">
            <w:pPr>
              <w:jc w:val="center"/>
            </w:pPr>
          </w:p>
        </w:tc>
        <w:tc>
          <w:tcPr>
            <w:tcW w:w="676" w:type="pct"/>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268"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268"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c>
          <w:tcPr>
            <w:tcW w:w="1392" w:type="pct"/>
            <w:gridSpan w:val="2"/>
            <w:tcBorders>
              <w:top w:val="single" w:sz="8" w:space="0" w:color="000000"/>
              <w:left w:val="single" w:sz="8" w:space="0" w:color="000000"/>
              <w:bottom w:val="single" w:sz="4" w:space="0" w:color="auto"/>
              <w:right w:val="single" w:sz="8" w:space="0" w:color="000000"/>
            </w:tcBorders>
            <w:hideMark/>
          </w:tcPr>
          <w:p w:rsidR="00DE3E14" w:rsidRPr="006F1E2A" w:rsidRDefault="00C017A9" w:rsidP="006F1E2A">
            <w:pPr>
              <w:spacing w:before="29" w:line="288" w:lineRule="auto"/>
              <w:jc w:val="center"/>
              <w:rPr>
                <w:sz w:val="24"/>
              </w:rPr>
            </w:pPr>
            <w:r w:rsidRPr="00FB25DF">
              <w:rPr>
                <w:rFonts w:ascii="宋体" w:hAnsi="宋体"/>
                <w:sz w:val="24"/>
              </w:rPr>
              <w:t>交</w:t>
            </w:r>
            <w:r w:rsidRPr="00EE3F15">
              <w:rPr>
                <w:sz w:val="24"/>
              </w:rPr>
              <w:t>银施罗德上证</w:t>
            </w:r>
            <w:r w:rsidRPr="00EE3F15">
              <w:rPr>
                <w:sz w:val="24"/>
              </w:rPr>
              <w:t>180</w:t>
            </w:r>
            <w:r w:rsidRPr="00EE3F15">
              <w:rPr>
                <w:sz w:val="24"/>
              </w:rPr>
              <w:t>公司治理交易型开放式指数证券投资基金联接基金</w:t>
            </w:r>
          </w:p>
        </w:tc>
      </w:tr>
      <w:tr w:rsidR="00B75BBF" w:rsidRPr="00D42BE5" w:rsidTr="00656812">
        <w:trPr>
          <w:jc w:val="center"/>
        </w:trPr>
        <w:tc>
          <w:tcPr>
            <w:tcW w:w="396" w:type="pct"/>
            <w:vMerge/>
            <w:tcBorders>
              <w:top w:val="single" w:sz="8" w:space="0" w:color="000000"/>
              <w:left w:val="single" w:sz="8" w:space="0" w:color="000000"/>
              <w:bottom w:val="single" w:sz="8" w:space="0" w:color="000000"/>
              <w:right w:val="single" w:sz="8" w:space="0" w:color="000000"/>
            </w:tcBorders>
            <w:vAlign w:val="center"/>
            <w:hideMark/>
          </w:tcPr>
          <w:p w:rsidR="001C071E" w:rsidRDefault="001C071E">
            <w:pPr>
              <w:jc w:val="center"/>
            </w:pPr>
          </w:p>
        </w:tc>
        <w:tc>
          <w:tcPr>
            <w:tcW w:w="676" w:type="pct"/>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831"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437"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831"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437"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893" w:type="pct"/>
            <w:tcBorders>
              <w:top w:val="single" w:sz="4" w:space="0" w:color="auto"/>
              <w:left w:val="single" w:sz="4" w:space="0" w:color="auto"/>
              <w:bottom w:val="single" w:sz="4" w:space="0" w:color="auto"/>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500" w:type="pct"/>
            <w:tcBorders>
              <w:top w:val="single" w:sz="4" w:space="0" w:color="auto"/>
              <w:left w:val="single" w:sz="4" w:space="0" w:color="auto"/>
              <w:bottom w:val="single" w:sz="4" w:space="0" w:color="auto"/>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B75BBF" w:rsidRPr="00D42BE5" w:rsidTr="00656812">
        <w:trPr>
          <w:jc w:val="center"/>
        </w:trPr>
        <w:tc>
          <w:tcPr>
            <w:tcW w:w="396" w:type="pct"/>
            <w:tcBorders>
              <w:top w:val="single" w:sz="8" w:space="0" w:color="000000"/>
              <w:left w:val="single" w:sz="8" w:space="0" w:color="000000"/>
              <w:bottom w:val="single" w:sz="8" w:space="0" w:color="000000"/>
              <w:right w:val="single" w:sz="8" w:space="0" w:color="000000"/>
            </w:tcBorders>
            <w:vAlign w:val="center"/>
            <w:hideMark/>
          </w:tcPr>
          <w:p w:rsidR="001C071E" w:rsidRPr="00656812" w:rsidRDefault="00606B24">
            <w:pPr>
              <w:jc w:val="center"/>
              <w:rPr>
                <w:szCs w:val="21"/>
              </w:rPr>
            </w:pPr>
            <w:r w:rsidRPr="00656812">
              <w:rPr>
                <w:bCs/>
                <w:color w:val="000000"/>
                <w:szCs w:val="21"/>
              </w:rPr>
              <w:t>2,124</w:t>
            </w:r>
          </w:p>
        </w:tc>
        <w:tc>
          <w:tcPr>
            <w:tcW w:w="676" w:type="pct"/>
            <w:tcBorders>
              <w:top w:val="single" w:sz="8" w:space="0" w:color="000000"/>
              <w:left w:val="single" w:sz="8" w:space="0" w:color="000000"/>
              <w:bottom w:val="single" w:sz="8" w:space="0" w:color="000000"/>
              <w:right w:val="single" w:sz="8" w:space="0" w:color="000000"/>
            </w:tcBorders>
            <w:vAlign w:val="center"/>
            <w:hideMark/>
          </w:tcPr>
          <w:p w:rsidR="00DE3E14" w:rsidRPr="00656812" w:rsidRDefault="00DE3E14" w:rsidP="00D6742C">
            <w:pPr>
              <w:widowControl/>
              <w:spacing w:before="29" w:line="288" w:lineRule="auto"/>
              <w:jc w:val="right"/>
              <w:rPr>
                <w:bCs/>
                <w:color w:val="000000"/>
                <w:szCs w:val="21"/>
              </w:rPr>
            </w:pPr>
            <w:r w:rsidRPr="00656812">
              <w:rPr>
                <w:bCs/>
                <w:color w:val="000000"/>
                <w:szCs w:val="21"/>
              </w:rPr>
              <w:t>460,228.04</w:t>
            </w:r>
          </w:p>
        </w:tc>
        <w:tc>
          <w:tcPr>
            <w:tcW w:w="831" w:type="pct"/>
            <w:tcBorders>
              <w:top w:val="single" w:sz="8" w:space="0" w:color="000000"/>
              <w:left w:val="single" w:sz="8" w:space="0" w:color="000000"/>
              <w:bottom w:val="single" w:sz="8" w:space="0" w:color="000000"/>
              <w:right w:val="single" w:sz="8" w:space="0" w:color="000000"/>
            </w:tcBorders>
            <w:vAlign w:val="center"/>
            <w:hideMark/>
          </w:tcPr>
          <w:p w:rsidR="00DE3E14" w:rsidRPr="00656812" w:rsidRDefault="00DE3E14" w:rsidP="00D6742C">
            <w:pPr>
              <w:widowControl/>
              <w:spacing w:before="29" w:line="288" w:lineRule="auto"/>
              <w:jc w:val="right"/>
              <w:rPr>
                <w:bCs/>
                <w:color w:val="000000"/>
                <w:szCs w:val="21"/>
              </w:rPr>
            </w:pPr>
            <w:r w:rsidRPr="00656812">
              <w:rPr>
                <w:bCs/>
                <w:color w:val="000000"/>
                <w:szCs w:val="21"/>
              </w:rPr>
              <w:t>54,068,303.00</w:t>
            </w:r>
          </w:p>
        </w:tc>
        <w:tc>
          <w:tcPr>
            <w:tcW w:w="437" w:type="pct"/>
            <w:tcBorders>
              <w:top w:val="single" w:sz="8" w:space="0" w:color="000000"/>
              <w:left w:val="single" w:sz="8" w:space="0" w:color="000000"/>
              <w:bottom w:val="single" w:sz="8" w:space="0" w:color="000000"/>
              <w:right w:val="single" w:sz="8" w:space="0" w:color="000000"/>
            </w:tcBorders>
            <w:vAlign w:val="center"/>
            <w:hideMark/>
          </w:tcPr>
          <w:p w:rsidR="00DE3E14" w:rsidRPr="00656812" w:rsidRDefault="00DE3E14" w:rsidP="00D6742C">
            <w:pPr>
              <w:widowControl/>
              <w:spacing w:before="29" w:line="288" w:lineRule="auto"/>
              <w:jc w:val="right"/>
              <w:rPr>
                <w:bCs/>
                <w:color w:val="000000"/>
                <w:szCs w:val="21"/>
              </w:rPr>
            </w:pPr>
            <w:r w:rsidRPr="00656812">
              <w:rPr>
                <w:bCs/>
                <w:color w:val="000000"/>
                <w:szCs w:val="21"/>
              </w:rPr>
              <w:t>5.53%</w:t>
            </w:r>
          </w:p>
        </w:tc>
        <w:tc>
          <w:tcPr>
            <w:tcW w:w="831" w:type="pct"/>
            <w:tcBorders>
              <w:top w:val="single" w:sz="8" w:space="0" w:color="000000"/>
              <w:left w:val="single" w:sz="8" w:space="0" w:color="000000"/>
              <w:bottom w:val="single" w:sz="8" w:space="0" w:color="000000"/>
              <w:right w:val="single" w:sz="8" w:space="0" w:color="000000"/>
            </w:tcBorders>
            <w:vAlign w:val="center"/>
            <w:hideMark/>
          </w:tcPr>
          <w:p w:rsidR="00DE3E14" w:rsidRPr="00656812" w:rsidRDefault="00DE3E14" w:rsidP="00D6742C">
            <w:pPr>
              <w:widowControl/>
              <w:spacing w:before="29" w:line="288" w:lineRule="auto"/>
              <w:jc w:val="right"/>
              <w:rPr>
                <w:bCs/>
                <w:color w:val="000000"/>
                <w:szCs w:val="21"/>
              </w:rPr>
            </w:pPr>
            <w:r w:rsidRPr="00656812">
              <w:rPr>
                <w:bCs/>
                <w:color w:val="000000"/>
                <w:szCs w:val="21"/>
              </w:rPr>
              <w:t>48,031,360.00</w:t>
            </w:r>
          </w:p>
        </w:tc>
        <w:tc>
          <w:tcPr>
            <w:tcW w:w="437" w:type="pct"/>
            <w:tcBorders>
              <w:top w:val="single" w:sz="8" w:space="0" w:color="000000"/>
              <w:left w:val="single" w:sz="8" w:space="0" w:color="000000"/>
              <w:bottom w:val="single" w:sz="8" w:space="0" w:color="000000"/>
              <w:right w:val="single" w:sz="4" w:space="0" w:color="auto"/>
            </w:tcBorders>
            <w:vAlign w:val="center"/>
            <w:hideMark/>
          </w:tcPr>
          <w:p w:rsidR="00DE3E14" w:rsidRPr="00656812" w:rsidRDefault="00DE3E14" w:rsidP="00D6742C">
            <w:pPr>
              <w:widowControl/>
              <w:spacing w:before="29" w:line="288" w:lineRule="auto"/>
              <w:jc w:val="right"/>
              <w:rPr>
                <w:bCs/>
                <w:color w:val="000000"/>
                <w:szCs w:val="21"/>
              </w:rPr>
            </w:pPr>
            <w:r w:rsidRPr="00656812">
              <w:rPr>
                <w:bCs/>
                <w:color w:val="000000"/>
                <w:szCs w:val="21"/>
              </w:rPr>
              <w:t>4.91%</w:t>
            </w:r>
          </w:p>
        </w:tc>
        <w:tc>
          <w:tcPr>
            <w:tcW w:w="893" w:type="pct"/>
            <w:tcBorders>
              <w:top w:val="single" w:sz="4" w:space="0" w:color="auto"/>
              <w:left w:val="single" w:sz="4" w:space="0" w:color="auto"/>
              <w:bottom w:val="single" w:sz="4" w:space="0" w:color="auto"/>
              <w:right w:val="single" w:sz="4" w:space="0" w:color="auto"/>
            </w:tcBorders>
            <w:vAlign w:val="center"/>
            <w:hideMark/>
          </w:tcPr>
          <w:p w:rsidR="00DE3E14" w:rsidRPr="00656812" w:rsidRDefault="00DE3E14" w:rsidP="00D6742C">
            <w:pPr>
              <w:widowControl/>
              <w:spacing w:before="29" w:line="288" w:lineRule="auto"/>
              <w:jc w:val="right"/>
              <w:rPr>
                <w:bCs/>
                <w:color w:val="000000"/>
                <w:szCs w:val="21"/>
              </w:rPr>
            </w:pPr>
            <w:r w:rsidRPr="00656812">
              <w:rPr>
                <w:bCs/>
                <w:color w:val="000000"/>
                <w:szCs w:val="21"/>
              </w:rPr>
              <w:t>875,424,699.00</w:t>
            </w:r>
          </w:p>
        </w:tc>
        <w:tc>
          <w:tcPr>
            <w:tcW w:w="500" w:type="pct"/>
            <w:tcBorders>
              <w:top w:val="single" w:sz="4" w:space="0" w:color="auto"/>
              <w:left w:val="single" w:sz="4" w:space="0" w:color="auto"/>
              <w:bottom w:val="single" w:sz="4" w:space="0" w:color="auto"/>
              <w:right w:val="single" w:sz="4" w:space="0" w:color="auto"/>
            </w:tcBorders>
            <w:vAlign w:val="center"/>
            <w:hideMark/>
          </w:tcPr>
          <w:p w:rsidR="00DE3E14" w:rsidRPr="00656812" w:rsidRDefault="00DE3E14" w:rsidP="00D6742C">
            <w:pPr>
              <w:widowControl/>
              <w:spacing w:before="29" w:line="288" w:lineRule="auto"/>
              <w:jc w:val="right"/>
              <w:rPr>
                <w:bCs/>
                <w:color w:val="000000"/>
                <w:szCs w:val="21"/>
              </w:rPr>
            </w:pPr>
            <w:r w:rsidRPr="00656812">
              <w:rPr>
                <w:bCs/>
                <w:color w:val="000000"/>
                <w:szCs w:val="21"/>
              </w:rPr>
              <w:t>89.56%</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4" w:name="_Toc428468317"/>
      <w:r w:rsidRPr="00035D71">
        <w:rPr>
          <w:rFonts w:ascii="Times New Roman" w:hAnsi="Times New Roman"/>
          <w:kern w:val="0"/>
          <w:szCs w:val="24"/>
        </w:rPr>
        <w:t xml:space="preserve">8.2 </w:t>
      </w:r>
      <w:r w:rsidRPr="00035D71">
        <w:rPr>
          <w:rFonts w:ascii="Times New Roman" w:hAnsi="Times New Roman"/>
          <w:szCs w:val="24"/>
        </w:rPr>
        <w:t>期末上市基金前十名持有人</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035D71" w:rsidTr="00BD08D2">
        <w:trPr>
          <w:trHeight w:val="1298"/>
        </w:trPr>
        <w:tc>
          <w:tcPr>
            <w:tcW w:w="1109" w:type="dxa"/>
            <w:vAlign w:val="center"/>
          </w:tcPr>
          <w:p w:rsidR="006942C3" w:rsidRPr="00035D71" w:rsidRDefault="006942C3" w:rsidP="0048308E">
            <w:pPr>
              <w:spacing w:before="29" w:line="288" w:lineRule="auto"/>
              <w:jc w:val="center"/>
              <w:rPr>
                <w:sz w:val="24"/>
              </w:rPr>
            </w:pPr>
            <w:r w:rsidRPr="00035D71">
              <w:rPr>
                <w:sz w:val="24"/>
              </w:rPr>
              <w:t>序号</w:t>
            </w:r>
          </w:p>
        </w:tc>
        <w:tc>
          <w:tcPr>
            <w:tcW w:w="2590" w:type="dxa"/>
            <w:vAlign w:val="center"/>
          </w:tcPr>
          <w:p w:rsidR="006942C3" w:rsidRPr="00035D71" w:rsidRDefault="006942C3" w:rsidP="0048308E">
            <w:pPr>
              <w:spacing w:before="29" w:line="288" w:lineRule="auto"/>
              <w:jc w:val="center"/>
              <w:rPr>
                <w:sz w:val="24"/>
              </w:rPr>
            </w:pPr>
            <w:r w:rsidRPr="00035D71">
              <w:rPr>
                <w:sz w:val="24"/>
              </w:rPr>
              <w:t>持有人名称</w:t>
            </w:r>
          </w:p>
        </w:tc>
        <w:tc>
          <w:tcPr>
            <w:tcW w:w="2293" w:type="dxa"/>
            <w:vAlign w:val="center"/>
          </w:tcPr>
          <w:p w:rsidR="006942C3" w:rsidRPr="00035D71" w:rsidRDefault="006942C3" w:rsidP="0048308E">
            <w:pPr>
              <w:spacing w:before="29" w:line="288" w:lineRule="auto"/>
              <w:jc w:val="center"/>
              <w:rPr>
                <w:sz w:val="24"/>
              </w:rPr>
            </w:pPr>
            <w:r w:rsidRPr="00035D71">
              <w:rPr>
                <w:sz w:val="24"/>
              </w:rPr>
              <w:t>持有份额（份）</w:t>
            </w:r>
          </w:p>
        </w:tc>
        <w:tc>
          <w:tcPr>
            <w:tcW w:w="3030" w:type="dxa"/>
            <w:vAlign w:val="center"/>
          </w:tcPr>
          <w:p w:rsidR="006942C3" w:rsidRPr="00035D71" w:rsidRDefault="006942C3" w:rsidP="0048308E">
            <w:pPr>
              <w:spacing w:before="29" w:line="288" w:lineRule="auto"/>
              <w:jc w:val="center"/>
              <w:rPr>
                <w:sz w:val="24"/>
              </w:rPr>
            </w:pPr>
            <w:r w:rsidRPr="00035D71">
              <w:rPr>
                <w:sz w:val="24"/>
              </w:rPr>
              <w:t>占上市总份额比例</w:t>
            </w:r>
            <w:r w:rsidR="00B7371A" w:rsidRPr="00035D71">
              <w:rPr>
                <w:color w:val="000000"/>
                <w:sz w:val="24"/>
              </w:rPr>
              <w:t>(%)</w:t>
            </w:r>
          </w:p>
        </w:tc>
      </w:tr>
      <w:tr w:rsidR="001C071E">
        <w:tc>
          <w:tcPr>
            <w:tcW w:w="1106" w:type="dxa"/>
            <w:vAlign w:val="center"/>
          </w:tcPr>
          <w:p w:rsidR="001C071E" w:rsidRDefault="00606B24">
            <w:pPr>
              <w:jc w:val="center"/>
            </w:pPr>
            <w:r>
              <w:rPr>
                <w:color w:val="000000"/>
                <w:sz w:val="24"/>
              </w:rPr>
              <w:t>1</w:t>
            </w:r>
          </w:p>
        </w:tc>
        <w:tc>
          <w:tcPr>
            <w:tcW w:w="2583" w:type="dxa"/>
            <w:vAlign w:val="center"/>
          </w:tcPr>
          <w:p w:rsidR="001C071E" w:rsidRDefault="00DE4C18">
            <w:pPr>
              <w:jc w:val="left"/>
            </w:pPr>
            <w:r w:rsidRPr="00656812">
              <w:rPr>
                <w:rFonts w:hint="eastAsia"/>
                <w:color w:val="000000"/>
                <w:sz w:val="24"/>
              </w:rPr>
              <w:t>中国农业银行－交银施罗德上证</w:t>
            </w:r>
            <w:r w:rsidRPr="00656812">
              <w:rPr>
                <w:color w:val="000000"/>
                <w:sz w:val="24"/>
              </w:rPr>
              <w:t>180</w:t>
            </w:r>
            <w:r w:rsidRPr="00656812">
              <w:rPr>
                <w:rFonts w:hint="eastAsia"/>
                <w:color w:val="000000"/>
                <w:sz w:val="24"/>
              </w:rPr>
              <w:t>公司治理交易型开放式指数证券投资基金联接基金</w:t>
            </w:r>
          </w:p>
        </w:tc>
        <w:tc>
          <w:tcPr>
            <w:tcW w:w="2287" w:type="dxa"/>
            <w:vAlign w:val="center"/>
          </w:tcPr>
          <w:p w:rsidR="001C071E" w:rsidRDefault="00606B24">
            <w:pPr>
              <w:jc w:val="right"/>
            </w:pPr>
            <w:r>
              <w:rPr>
                <w:color w:val="000000"/>
                <w:sz w:val="24"/>
              </w:rPr>
              <w:t>875,424,699.00</w:t>
            </w:r>
          </w:p>
        </w:tc>
        <w:tc>
          <w:tcPr>
            <w:tcW w:w="3022" w:type="dxa"/>
            <w:vAlign w:val="center"/>
          </w:tcPr>
          <w:p w:rsidR="001C071E" w:rsidRDefault="00606B24">
            <w:pPr>
              <w:jc w:val="right"/>
            </w:pPr>
            <w:r>
              <w:rPr>
                <w:color w:val="000000"/>
                <w:sz w:val="24"/>
              </w:rPr>
              <w:t>89.56%</w:t>
            </w:r>
          </w:p>
        </w:tc>
      </w:tr>
      <w:tr w:rsidR="001C071E">
        <w:tc>
          <w:tcPr>
            <w:tcW w:w="1106" w:type="dxa"/>
            <w:vAlign w:val="center"/>
          </w:tcPr>
          <w:p w:rsidR="001C071E" w:rsidRDefault="00606B24">
            <w:pPr>
              <w:jc w:val="center"/>
            </w:pPr>
            <w:r>
              <w:rPr>
                <w:color w:val="000000"/>
                <w:sz w:val="24"/>
              </w:rPr>
              <w:lastRenderedPageBreak/>
              <w:t>2</w:t>
            </w:r>
          </w:p>
        </w:tc>
        <w:tc>
          <w:tcPr>
            <w:tcW w:w="2583" w:type="dxa"/>
            <w:vAlign w:val="center"/>
          </w:tcPr>
          <w:p w:rsidR="001C071E" w:rsidRDefault="00606B24">
            <w:pPr>
              <w:jc w:val="left"/>
            </w:pPr>
            <w:r>
              <w:rPr>
                <w:color w:val="000000"/>
                <w:sz w:val="24"/>
              </w:rPr>
              <w:t>金盛人寿保险有限公司</w:t>
            </w:r>
          </w:p>
        </w:tc>
        <w:tc>
          <w:tcPr>
            <w:tcW w:w="2287" w:type="dxa"/>
            <w:vAlign w:val="center"/>
          </w:tcPr>
          <w:p w:rsidR="001C071E" w:rsidRDefault="00606B24">
            <w:pPr>
              <w:jc w:val="right"/>
            </w:pPr>
            <w:r>
              <w:rPr>
                <w:color w:val="000000"/>
                <w:sz w:val="24"/>
              </w:rPr>
              <w:t>11,132,151.00</w:t>
            </w:r>
          </w:p>
        </w:tc>
        <w:tc>
          <w:tcPr>
            <w:tcW w:w="3022" w:type="dxa"/>
            <w:vAlign w:val="center"/>
          </w:tcPr>
          <w:p w:rsidR="001C071E" w:rsidRDefault="00606B24">
            <w:pPr>
              <w:jc w:val="right"/>
            </w:pPr>
            <w:r>
              <w:rPr>
                <w:color w:val="000000"/>
                <w:sz w:val="24"/>
              </w:rPr>
              <w:t>1.14%</w:t>
            </w:r>
          </w:p>
        </w:tc>
      </w:tr>
      <w:tr w:rsidR="001C071E">
        <w:tc>
          <w:tcPr>
            <w:tcW w:w="1106" w:type="dxa"/>
            <w:vAlign w:val="center"/>
          </w:tcPr>
          <w:p w:rsidR="001C071E" w:rsidRDefault="00606B24">
            <w:pPr>
              <w:jc w:val="center"/>
            </w:pPr>
            <w:r>
              <w:rPr>
                <w:color w:val="000000"/>
                <w:sz w:val="24"/>
              </w:rPr>
              <w:t>3</w:t>
            </w:r>
          </w:p>
        </w:tc>
        <w:tc>
          <w:tcPr>
            <w:tcW w:w="2583" w:type="dxa"/>
            <w:vAlign w:val="center"/>
          </w:tcPr>
          <w:p w:rsidR="001C071E" w:rsidRDefault="00606B24">
            <w:pPr>
              <w:jc w:val="left"/>
            </w:pPr>
            <w:r>
              <w:rPr>
                <w:color w:val="000000"/>
                <w:sz w:val="24"/>
              </w:rPr>
              <w:t>富安达基金－海通证券－富安达－东海恒信</w:t>
            </w:r>
            <w:r>
              <w:rPr>
                <w:color w:val="000000"/>
                <w:sz w:val="24"/>
              </w:rPr>
              <w:t>7</w:t>
            </w:r>
            <w:r>
              <w:rPr>
                <w:color w:val="000000"/>
                <w:sz w:val="24"/>
              </w:rPr>
              <w:t>期资产管理计划</w:t>
            </w:r>
          </w:p>
        </w:tc>
        <w:tc>
          <w:tcPr>
            <w:tcW w:w="2287" w:type="dxa"/>
            <w:vAlign w:val="center"/>
          </w:tcPr>
          <w:p w:rsidR="001C071E" w:rsidRDefault="00606B24">
            <w:pPr>
              <w:jc w:val="right"/>
            </w:pPr>
            <w:r>
              <w:rPr>
                <w:color w:val="000000"/>
                <w:sz w:val="24"/>
              </w:rPr>
              <w:t>10,005,586.00</w:t>
            </w:r>
          </w:p>
        </w:tc>
        <w:tc>
          <w:tcPr>
            <w:tcW w:w="3022" w:type="dxa"/>
            <w:vAlign w:val="center"/>
          </w:tcPr>
          <w:p w:rsidR="001C071E" w:rsidRDefault="00606B24">
            <w:pPr>
              <w:jc w:val="right"/>
            </w:pPr>
            <w:r>
              <w:rPr>
                <w:color w:val="000000"/>
                <w:sz w:val="24"/>
              </w:rPr>
              <w:t>1.02%</w:t>
            </w:r>
          </w:p>
        </w:tc>
      </w:tr>
      <w:tr w:rsidR="001C071E">
        <w:tc>
          <w:tcPr>
            <w:tcW w:w="1106" w:type="dxa"/>
            <w:vAlign w:val="center"/>
          </w:tcPr>
          <w:p w:rsidR="001C071E" w:rsidRDefault="00606B24">
            <w:pPr>
              <w:jc w:val="center"/>
            </w:pPr>
            <w:r>
              <w:rPr>
                <w:color w:val="000000"/>
                <w:sz w:val="24"/>
              </w:rPr>
              <w:t>4</w:t>
            </w:r>
          </w:p>
        </w:tc>
        <w:tc>
          <w:tcPr>
            <w:tcW w:w="2583" w:type="dxa"/>
            <w:vAlign w:val="center"/>
          </w:tcPr>
          <w:p w:rsidR="001C071E" w:rsidRDefault="00606B24">
            <w:pPr>
              <w:jc w:val="left"/>
            </w:pPr>
            <w:r>
              <w:rPr>
                <w:color w:val="000000"/>
                <w:sz w:val="24"/>
              </w:rPr>
              <w:t>国泰君安证券股份有限公司客户信用交易担保证券账户</w:t>
            </w:r>
          </w:p>
        </w:tc>
        <w:tc>
          <w:tcPr>
            <w:tcW w:w="2287" w:type="dxa"/>
            <w:vAlign w:val="center"/>
          </w:tcPr>
          <w:p w:rsidR="001C071E" w:rsidRDefault="00606B24">
            <w:pPr>
              <w:jc w:val="right"/>
            </w:pPr>
            <w:r>
              <w:rPr>
                <w:color w:val="000000"/>
                <w:sz w:val="24"/>
              </w:rPr>
              <w:t>8,935,066.00</w:t>
            </w:r>
          </w:p>
        </w:tc>
        <w:tc>
          <w:tcPr>
            <w:tcW w:w="3022" w:type="dxa"/>
            <w:vAlign w:val="center"/>
          </w:tcPr>
          <w:p w:rsidR="001C071E" w:rsidRDefault="00606B24">
            <w:pPr>
              <w:jc w:val="right"/>
            </w:pPr>
            <w:r>
              <w:rPr>
                <w:color w:val="000000"/>
                <w:sz w:val="24"/>
              </w:rPr>
              <w:t>0.91%</w:t>
            </w:r>
          </w:p>
        </w:tc>
      </w:tr>
      <w:tr w:rsidR="001C071E">
        <w:tc>
          <w:tcPr>
            <w:tcW w:w="1106" w:type="dxa"/>
            <w:vAlign w:val="center"/>
          </w:tcPr>
          <w:p w:rsidR="001C071E" w:rsidRDefault="00606B24">
            <w:pPr>
              <w:jc w:val="center"/>
            </w:pPr>
            <w:r>
              <w:rPr>
                <w:color w:val="000000"/>
                <w:sz w:val="24"/>
              </w:rPr>
              <w:t>5</w:t>
            </w:r>
          </w:p>
        </w:tc>
        <w:tc>
          <w:tcPr>
            <w:tcW w:w="2583" w:type="dxa"/>
            <w:vAlign w:val="center"/>
          </w:tcPr>
          <w:p w:rsidR="001C071E" w:rsidRDefault="00606B24">
            <w:pPr>
              <w:jc w:val="left"/>
            </w:pPr>
            <w:r>
              <w:rPr>
                <w:color w:val="000000"/>
                <w:sz w:val="24"/>
              </w:rPr>
              <w:t>杨德香</w:t>
            </w:r>
          </w:p>
        </w:tc>
        <w:tc>
          <w:tcPr>
            <w:tcW w:w="2287" w:type="dxa"/>
            <w:vAlign w:val="center"/>
          </w:tcPr>
          <w:p w:rsidR="001C071E" w:rsidRDefault="00606B24">
            <w:pPr>
              <w:jc w:val="right"/>
            </w:pPr>
            <w:r>
              <w:rPr>
                <w:color w:val="000000"/>
                <w:sz w:val="24"/>
              </w:rPr>
              <w:t>7,235,754.00</w:t>
            </w:r>
          </w:p>
        </w:tc>
        <w:tc>
          <w:tcPr>
            <w:tcW w:w="3022" w:type="dxa"/>
            <w:vAlign w:val="center"/>
          </w:tcPr>
          <w:p w:rsidR="001C071E" w:rsidRDefault="00606B24">
            <w:pPr>
              <w:jc w:val="right"/>
            </w:pPr>
            <w:r>
              <w:rPr>
                <w:color w:val="000000"/>
                <w:sz w:val="24"/>
              </w:rPr>
              <w:t>0.74%</w:t>
            </w:r>
          </w:p>
        </w:tc>
      </w:tr>
      <w:tr w:rsidR="001C071E">
        <w:tc>
          <w:tcPr>
            <w:tcW w:w="1106" w:type="dxa"/>
            <w:vAlign w:val="center"/>
          </w:tcPr>
          <w:p w:rsidR="001C071E" w:rsidRDefault="00606B24">
            <w:pPr>
              <w:jc w:val="center"/>
            </w:pPr>
            <w:r>
              <w:rPr>
                <w:color w:val="000000"/>
                <w:sz w:val="24"/>
              </w:rPr>
              <w:t>6</w:t>
            </w:r>
          </w:p>
        </w:tc>
        <w:tc>
          <w:tcPr>
            <w:tcW w:w="2583" w:type="dxa"/>
            <w:vAlign w:val="center"/>
          </w:tcPr>
          <w:p w:rsidR="001C071E" w:rsidRDefault="00606B24">
            <w:pPr>
              <w:jc w:val="left"/>
            </w:pPr>
            <w:r>
              <w:rPr>
                <w:color w:val="000000"/>
                <w:sz w:val="24"/>
              </w:rPr>
              <w:t>岳翠荣</w:t>
            </w:r>
          </w:p>
        </w:tc>
        <w:tc>
          <w:tcPr>
            <w:tcW w:w="2287" w:type="dxa"/>
            <w:vAlign w:val="center"/>
          </w:tcPr>
          <w:p w:rsidR="001C071E" w:rsidRDefault="00606B24">
            <w:pPr>
              <w:jc w:val="right"/>
            </w:pPr>
            <w:r>
              <w:rPr>
                <w:color w:val="000000"/>
                <w:sz w:val="24"/>
              </w:rPr>
              <w:t>5,000,000.00</w:t>
            </w:r>
          </w:p>
        </w:tc>
        <w:tc>
          <w:tcPr>
            <w:tcW w:w="3022" w:type="dxa"/>
            <w:vAlign w:val="center"/>
          </w:tcPr>
          <w:p w:rsidR="001C071E" w:rsidRDefault="00606B24">
            <w:pPr>
              <w:jc w:val="right"/>
            </w:pPr>
            <w:r>
              <w:rPr>
                <w:color w:val="000000"/>
                <w:sz w:val="24"/>
              </w:rPr>
              <w:t>0.51%</w:t>
            </w:r>
          </w:p>
        </w:tc>
      </w:tr>
      <w:tr w:rsidR="001C071E">
        <w:tc>
          <w:tcPr>
            <w:tcW w:w="1106" w:type="dxa"/>
            <w:vAlign w:val="center"/>
          </w:tcPr>
          <w:p w:rsidR="001C071E" w:rsidRDefault="00606B24">
            <w:pPr>
              <w:jc w:val="center"/>
            </w:pPr>
            <w:r>
              <w:rPr>
                <w:color w:val="000000"/>
                <w:sz w:val="24"/>
              </w:rPr>
              <w:t>7</w:t>
            </w:r>
          </w:p>
        </w:tc>
        <w:tc>
          <w:tcPr>
            <w:tcW w:w="2583" w:type="dxa"/>
            <w:vAlign w:val="center"/>
          </w:tcPr>
          <w:p w:rsidR="001C071E" w:rsidRDefault="00606B24">
            <w:pPr>
              <w:jc w:val="left"/>
            </w:pPr>
            <w:r>
              <w:rPr>
                <w:color w:val="000000"/>
                <w:sz w:val="24"/>
              </w:rPr>
              <w:t>北京千石创富－民生银行－千石资本－东海恒信</w:t>
            </w:r>
            <w:r>
              <w:rPr>
                <w:color w:val="000000"/>
                <w:sz w:val="24"/>
              </w:rPr>
              <w:t>2</w:t>
            </w:r>
            <w:r>
              <w:rPr>
                <w:color w:val="000000"/>
                <w:sz w:val="24"/>
              </w:rPr>
              <w:t>期资产管理计划</w:t>
            </w:r>
          </w:p>
        </w:tc>
        <w:tc>
          <w:tcPr>
            <w:tcW w:w="2287" w:type="dxa"/>
            <w:vAlign w:val="center"/>
          </w:tcPr>
          <w:p w:rsidR="001C071E" w:rsidRDefault="00606B24">
            <w:pPr>
              <w:jc w:val="right"/>
            </w:pPr>
            <w:r>
              <w:rPr>
                <w:color w:val="000000"/>
                <w:sz w:val="24"/>
              </w:rPr>
              <w:t>3,000,000.00</w:t>
            </w:r>
          </w:p>
        </w:tc>
        <w:tc>
          <w:tcPr>
            <w:tcW w:w="3022" w:type="dxa"/>
            <w:vAlign w:val="center"/>
          </w:tcPr>
          <w:p w:rsidR="001C071E" w:rsidRDefault="00606B24">
            <w:pPr>
              <w:jc w:val="right"/>
            </w:pPr>
            <w:r>
              <w:rPr>
                <w:color w:val="000000"/>
                <w:sz w:val="24"/>
              </w:rPr>
              <w:t>0.31%</w:t>
            </w:r>
          </w:p>
        </w:tc>
      </w:tr>
      <w:tr w:rsidR="001C071E">
        <w:tc>
          <w:tcPr>
            <w:tcW w:w="1106" w:type="dxa"/>
            <w:vAlign w:val="center"/>
          </w:tcPr>
          <w:p w:rsidR="001C071E" w:rsidRDefault="00606B24">
            <w:pPr>
              <w:jc w:val="center"/>
            </w:pPr>
            <w:r>
              <w:rPr>
                <w:color w:val="000000"/>
                <w:sz w:val="24"/>
              </w:rPr>
              <w:t>8</w:t>
            </w:r>
          </w:p>
        </w:tc>
        <w:tc>
          <w:tcPr>
            <w:tcW w:w="2583" w:type="dxa"/>
            <w:vAlign w:val="center"/>
          </w:tcPr>
          <w:p w:rsidR="001C071E" w:rsidRDefault="00606B24">
            <w:pPr>
              <w:jc w:val="left"/>
            </w:pPr>
            <w:r>
              <w:rPr>
                <w:color w:val="000000"/>
                <w:sz w:val="24"/>
              </w:rPr>
              <w:t>周瑞祥</w:t>
            </w:r>
          </w:p>
        </w:tc>
        <w:tc>
          <w:tcPr>
            <w:tcW w:w="2287" w:type="dxa"/>
            <w:vAlign w:val="center"/>
          </w:tcPr>
          <w:p w:rsidR="001C071E" w:rsidRDefault="00606B24">
            <w:pPr>
              <w:jc w:val="right"/>
            </w:pPr>
            <w:r>
              <w:rPr>
                <w:color w:val="000000"/>
                <w:sz w:val="24"/>
              </w:rPr>
              <w:t>3,000,000.00</w:t>
            </w:r>
          </w:p>
        </w:tc>
        <w:tc>
          <w:tcPr>
            <w:tcW w:w="3022" w:type="dxa"/>
            <w:vAlign w:val="center"/>
          </w:tcPr>
          <w:p w:rsidR="001C071E" w:rsidRDefault="00606B24">
            <w:pPr>
              <w:jc w:val="right"/>
            </w:pPr>
            <w:r>
              <w:rPr>
                <w:color w:val="000000"/>
                <w:sz w:val="24"/>
              </w:rPr>
              <w:t>0.31%</w:t>
            </w:r>
          </w:p>
        </w:tc>
      </w:tr>
      <w:tr w:rsidR="001C071E">
        <w:tc>
          <w:tcPr>
            <w:tcW w:w="1106" w:type="dxa"/>
            <w:vAlign w:val="center"/>
          </w:tcPr>
          <w:p w:rsidR="001C071E" w:rsidRDefault="00606B24">
            <w:pPr>
              <w:jc w:val="center"/>
            </w:pPr>
            <w:r>
              <w:rPr>
                <w:color w:val="000000"/>
                <w:sz w:val="24"/>
              </w:rPr>
              <w:t>9</w:t>
            </w:r>
          </w:p>
        </w:tc>
        <w:tc>
          <w:tcPr>
            <w:tcW w:w="2583" w:type="dxa"/>
            <w:vAlign w:val="center"/>
          </w:tcPr>
          <w:p w:rsidR="001C071E" w:rsidRDefault="00606B24">
            <w:pPr>
              <w:jc w:val="left"/>
            </w:pPr>
            <w:r>
              <w:rPr>
                <w:color w:val="000000"/>
                <w:sz w:val="24"/>
              </w:rPr>
              <w:t>中信证券（浙江）有限责任公司客户信用交易担保证券账户</w:t>
            </w:r>
          </w:p>
        </w:tc>
        <w:tc>
          <w:tcPr>
            <w:tcW w:w="2287" w:type="dxa"/>
            <w:vAlign w:val="center"/>
          </w:tcPr>
          <w:p w:rsidR="001C071E" w:rsidRDefault="00606B24">
            <w:pPr>
              <w:jc w:val="right"/>
            </w:pPr>
            <w:r>
              <w:rPr>
                <w:color w:val="000000"/>
                <w:sz w:val="24"/>
              </w:rPr>
              <w:t>1,703,626.00</w:t>
            </w:r>
          </w:p>
        </w:tc>
        <w:tc>
          <w:tcPr>
            <w:tcW w:w="3022" w:type="dxa"/>
            <w:vAlign w:val="center"/>
          </w:tcPr>
          <w:p w:rsidR="001C071E" w:rsidRDefault="00606B24">
            <w:pPr>
              <w:jc w:val="right"/>
            </w:pPr>
            <w:r>
              <w:rPr>
                <w:color w:val="000000"/>
                <w:sz w:val="24"/>
              </w:rPr>
              <w:t>0.17%</w:t>
            </w:r>
          </w:p>
        </w:tc>
      </w:tr>
      <w:tr w:rsidR="001C071E">
        <w:tc>
          <w:tcPr>
            <w:tcW w:w="1106" w:type="dxa"/>
            <w:vAlign w:val="center"/>
          </w:tcPr>
          <w:p w:rsidR="001C071E" w:rsidRDefault="00606B24">
            <w:pPr>
              <w:jc w:val="center"/>
            </w:pPr>
            <w:r>
              <w:rPr>
                <w:color w:val="000000"/>
                <w:sz w:val="24"/>
              </w:rPr>
              <w:t>10</w:t>
            </w:r>
          </w:p>
        </w:tc>
        <w:tc>
          <w:tcPr>
            <w:tcW w:w="2583" w:type="dxa"/>
            <w:vAlign w:val="center"/>
          </w:tcPr>
          <w:p w:rsidR="001C071E" w:rsidRDefault="00606B24">
            <w:pPr>
              <w:jc w:val="left"/>
            </w:pPr>
            <w:r>
              <w:rPr>
                <w:color w:val="000000"/>
                <w:sz w:val="24"/>
              </w:rPr>
              <w:t>海通证券股份有限公司客户信用交易担保证券账户</w:t>
            </w:r>
          </w:p>
        </w:tc>
        <w:tc>
          <w:tcPr>
            <w:tcW w:w="2287" w:type="dxa"/>
            <w:vAlign w:val="center"/>
          </w:tcPr>
          <w:p w:rsidR="001C071E" w:rsidRDefault="00606B24">
            <w:pPr>
              <w:jc w:val="right"/>
            </w:pPr>
            <w:r>
              <w:rPr>
                <w:color w:val="000000"/>
                <w:sz w:val="24"/>
              </w:rPr>
              <w:t>1,653,625.00</w:t>
            </w:r>
          </w:p>
        </w:tc>
        <w:tc>
          <w:tcPr>
            <w:tcW w:w="3022" w:type="dxa"/>
            <w:vAlign w:val="center"/>
          </w:tcPr>
          <w:p w:rsidR="001C071E" w:rsidRDefault="00606B24">
            <w:pPr>
              <w:jc w:val="right"/>
            </w:pPr>
            <w:r>
              <w:rPr>
                <w:color w:val="000000"/>
                <w:sz w:val="24"/>
              </w:rPr>
              <w:t>0.17%</w:t>
            </w:r>
          </w:p>
        </w:tc>
      </w:tr>
      <w:tr w:rsidR="001C071E">
        <w:tc>
          <w:tcPr>
            <w:tcW w:w="1106" w:type="dxa"/>
            <w:vAlign w:val="center"/>
          </w:tcPr>
          <w:p w:rsidR="001C071E" w:rsidRDefault="00606B24">
            <w:pPr>
              <w:jc w:val="center"/>
            </w:pPr>
            <w:r>
              <w:rPr>
                <w:color w:val="000000"/>
                <w:sz w:val="24"/>
              </w:rPr>
              <w:t>11</w:t>
            </w:r>
          </w:p>
        </w:tc>
        <w:tc>
          <w:tcPr>
            <w:tcW w:w="2583" w:type="dxa"/>
            <w:vAlign w:val="center"/>
          </w:tcPr>
          <w:p w:rsidR="001C071E" w:rsidRDefault="00606B24">
            <w:pPr>
              <w:jc w:val="left"/>
            </w:pPr>
            <w:r>
              <w:rPr>
                <w:color w:val="000000"/>
                <w:sz w:val="24"/>
              </w:rPr>
              <w:t>王佳音</w:t>
            </w:r>
          </w:p>
        </w:tc>
        <w:tc>
          <w:tcPr>
            <w:tcW w:w="2287" w:type="dxa"/>
            <w:vAlign w:val="center"/>
          </w:tcPr>
          <w:p w:rsidR="001C071E" w:rsidRDefault="00606B24">
            <w:pPr>
              <w:jc w:val="right"/>
            </w:pPr>
            <w:r>
              <w:rPr>
                <w:color w:val="000000"/>
                <w:sz w:val="24"/>
              </w:rPr>
              <w:t>1,646,608.00</w:t>
            </w:r>
          </w:p>
        </w:tc>
        <w:tc>
          <w:tcPr>
            <w:tcW w:w="3022" w:type="dxa"/>
            <w:vAlign w:val="center"/>
          </w:tcPr>
          <w:p w:rsidR="001C071E" w:rsidRDefault="00606B24">
            <w:pPr>
              <w:jc w:val="right"/>
            </w:pPr>
            <w:r>
              <w:rPr>
                <w:color w:val="000000"/>
                <w:sz w:val="24"/>
              </w:rPr>
              <w:t>0.17%</w:t>
            </w:r>
          </w:p>
        </w:tc>
      </w:tr>
    </w:tbl>
    <w:p w:rsidR="00A70C04" w:rsidRPr="00035D71" w:rsidRDefault="00A70C04"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85" w:name="_Toc428468318"/>
      <w:r w:rsidRPr="00035D71">
        <w:rPr>
          <w:rFonts w:ascii="Times New Roman" w:hAnsi="Times New Roman"/>
          <w:kern w:val="0"/>
          <w:szCs w:val="24"/>
        </w:rPr>
        <w:t xml:space="preserve">8.3 </w:t>
      </w:r>
      <w:r w:rsidRPr="00035D71">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983872" w:rsidP="0048308E">
            <w:pPr>
              <w:widowControl/>
              <w:spacing w:before="29" w:line="288" w:lineRule="auto"/>
              <w:jc w:val="right"/>
              <w:rPr>
                <w:color w:val="000000"/>
                <w:kern w:val="0"/>
                <w:sz w:val="24"/>
              </w:rPr>
            </w:pPr>
            <w:r>
              <w:rPr>
                <w:color w:val="000000"/>
                <w:kern w:val="0"/>
                <w:sz w:val="24"/>
              </w:rPr>
              <w:t>-</w:t>
            </w:r>
          </w:p>
        </w:tc>
        <w:tc>
          <w:tcPr>
            <w:tcW w:w="2194" w:type="dxa"/>
            <w:vAlign w:val="center"/>
          </w:tcPr>
          <w:p w:rsidR="00DF5C7F" w:rsidRPr="00035D71" w:rsidRDefault="00983872" w:rsidP="0048308E">
            <w:pPr>
              <w:widowControl/>
              <w:spacing w:before="29" w:line="288" w:lineRule="auto"/>
              <w:jc w:val="right"/>
              <w:rPr>
                <w:color w:val="000000"/>
                <w:kern w:val="0"/>
                <w:sz w:val="24"/>
              </w:rPr>
            </w:pPr>
            <w:r>
              <w:rPr>
                <w:color w:val="000000"/>
                <w:kern w:val="0"/>
                <w:sz w:val="24"/>
              </w:rPr>
              <w:t>-</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6" w:name="_Toc428468319"/>
      <w:r w:rsidRPr="000F06CE">
        <w:rPr>
          <w:rFonts w:ascii="Times New Roman" w:hAnsi="Times New Roman"/>
          <w:kern w:val="0"/>
          <w:szCs w:val="24"/>
        </w:rPr>
        <w:t>8.4</w:t>
      </w:r>
      <w:r w:rsidRPr="000F06CE">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lastRenderedPageBreak/>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1D1F59">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28468320"/>
      <w:r w:rsidRPr="00035D71">
        <w:rPr>
          <w:b/>
          <w:bCs/>
          <w:szCs w:val="24"/>
          <w:lang w:val="en-US"/>
        </w:rPr>
        <w:t>§9</w:t>
      </w:r>
      <w:r w:rsidRPr="00035D71">
        <w:rPr>
          <w:b/>
          <w:bCs/>
          <w:szCs w:val="24"/>
          <w:lang w:val="en-US"/>
        </w:rPr>
        <w:t>开放式基金份额变动</w:t>
      </w:r>
      <w:bookmarkEnd w:id="87"/>
      <w:bookmarkEnd w:id="88"/>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2009</w:t>
            </w:r>
            <w:r w:rsidRPr="00035D71">
              <w:rPr>
                <w:sz w:val="24"/>
              </w:rPr>
              <w:t>年</w:t>
            </w:r>
            <w:r w:rsidRPr="00035D71">
              <w:rPr>
                <w:sz w:val="24"/>
              </w:rPr>
              <w:t>9</w:t>
            </w:r>
            <w:r w:rsidRPr="00035D71">
              <w:rPr>
                <w:sz w:val="24"/>
              </w:rPr>
              <w:t>月</w:t>
            </w:r>
            <w:r w:rsidRPr="00035D71">
              <w:rPr>
                <w:sz w:val="24"/>
              </w:rPr>
              <w:t>25</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1,009,284,164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1,895,524,362</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10,734,000,000</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11,652,000,000</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977,524,362</w:t>
            </w:r>
          </w:p>
        </w:tc>
      </w:tr>
    </w:tbl>
    <w:p w:rsidR="0075563C" w:rsidRPr="00035D71" w:rsidRDefault="0075563C" w:rsidP="0048308E">
      <w:pPr>
        <w:tabs>
          <w:tab w:val="left" w:pos="426"/>
        </w:tabs>
        <w:spacing w:before="29" w:line="288" w:lineRule="auto"/>
        <w:jc w:val="left"/>
        <w:rPr>
          <w:kern w:val="0"/>
          <w:sz w:val="24"/>
        </w:rPr>
      </w:pPr>
    </w:p>
    <w:p w:rsidR="00F1024B" w:rsidRPr="00DA7878" w:rsidRDefault="001548F9" w:rsidP="001D1F59">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28468321"/>
      <w:r w:rsidRPr="00035D71">
        <w:rPr>
          <w:b/>
          <w:bCs/>
          <w:szCs w:val="24"/>
          <w:lang w:val="en-US"/>
        </w:rPr>
        <w:t xml:space="preserve">§10  </w:t>
      </w:r>
      <w:r w:rsidRPr="00035D71">
        <w:rPr>
          <w:b/>
          <w:bCs/>
          <w:szCs w:val="24"/>
          <w:lang w:val="en-US"/>
        </w:rPr>
        <w:t>重大事件揭示</w:t>
      </w:r>
      <w:bookmarkEnd w:id="89"/>
      <w:bookmarkEnd w:id="90"/>
    </w:p>
    <w:p w:rsidR="001548F9" w:rsidRPr="00035D71" w:rsidRDefault="001548F9" w:rsidP="0048308E">
      <w:pPr>
        <w:pStyle w:val="20"/>
        <w:spacing w:before="29" w:after="0" w:line="288" w:lineRule="auto"/>
        <w:rPr>
          <w:rFonts w:ascii="Times New Roman" w:hAnsi="Times New Roman"/>
          <w:kern w:val="0"/>
          <w:szCs w:val="24"/>
        </w:rPr>
      </w:pPr>
      <w:bookmarkStart w:id="91" w:name="_Toc428468322"/>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91"/>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28468323"/>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92"/>
    </w:p>
    <w:p w:rsidR="001C071E" w:rsidRDefault="00606B24">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1C071E" w:rsidRDefault="00606B24">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1C071E" w:rsidRDefault="00606B24">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1C071E" w:rsidRDefault="00606B24">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28468324"/>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3"/>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4" w:name="_Toc428468325"/>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4"/>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5" w:name="_Toc428468326"/>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5"/>
    </w:p>
    <w:p w:rsidR="001548F9" w:rsidRPr="00035D71" w:rsidRDefault="001548F9" w:rsidP="00035D71">
      <w:pPr>
        <w:spacing w:before="29" w:line="288" w:lineRule="auto"/>
        <w:ind w:firstLineChars="200" w:firstLine="480"/>
        <w:rPr>
          <w:color w:val="000000"/>
          <w:sz w:val="24"/>
        </w:rPr>
      </w:pPr>
      <w:bookmarkStart w:id="96" w:name="OLE_LINK3"/>
      <w:r w:rsidRPr="00035D71">
        <w:rPr>
          <w:color w:val="000000"/>
          <w:sz w:val="24"/>
        </w:rPr>
        <w:t>本基金自基金合同生效日起聘请普华永道中天会计师事务所（特殊普通合伙）为本基金提供审计服务。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7" w:name="_Toc428468327"/>
      <w:bookmarkEnd w:id="96"/>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7"/>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8" w:name="_Toc428468328"/>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8"/>
    </w:p>
    <w:p w:rsidR="001548F9" w:rsidRPr="00035D71" w:rsidRDefault="001548F9" w:rsidP="0048308E">
      <w:pPr>
        <w:spacing w:before="29" w:line="288" w:lineRule="auto"/>
        <w:rPr>
          <w:b/>
          <w:sz w:val="24"/>
        </w:rPr>
      </w:pPr>
      <w:bookmarkStart w:id="99" w:name="_Toc249760070"/>
      <w:r w:rsidRPr="00035D71">
        <w:rPr>
          <w:b/>
          <w:sz w:val="24"/>
        </w:rPr>
        <w:t xml:space="preserve">10.7.1 </w:t>
      </w:r>
      <w:r w:rsidRPr="00035D71">
        <w:rPr>
          <w:b/>
          <w:sz w:val="24"/>
        </w:rPr>
        <w:t>基金租用证券公司交易单元进行股票投资及佣金支付情况</w:t>
      </w:r>
      <w:bookmarkEnd w:id="99"/>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100"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1C071E">
        <w:tc>
          <w:tcPr>
            <w:tcW w:w="1559" w:type="dxa"/>
            <w:vAlign w:val="center"/>
          </w:tcPr>
          <w:p w:rsidR="001C071E" w:rsidRDefault="00606B24">
            <w:pPr>
              <w:jc w:val="center"/>
            </w:pPr>
            <w:r>
              <w:rPr>
                <w:color w:val="000000"/>
                <w:sz w:val="24"/>
              </w:rPr>
              <w:t>中信证券股份有限公司</w:t>
            </w:r>
          </w:p>
        </w:tc>
        <w:tc>
          <w:tcPr>
            <w:tcW w:w="779" w:type="dxa"/>
            <w:vAlign w:val="center"/>
          </w:tcPr>
          <w:p w:rsidR="001C071E" w:rsidRDefault="00606B24">
            <w:pPr>
              <w:jc w:val="center"/>
            </w:pPr>
            <w:r>
              <w:rPr>
                <w:color w:val="000000"/>
                <w:sz w:val="24"/>
              </w:rPr>
              <w:t>2</w:t>
            </w:r>
          </w:p>
        </w:tc>
        <w:tc>
          <w:tcPr>
            <w:tcW w:w="1800" w:type="dxa"/>
            <w:vAlign w:val="center"/>
          </w:tcPr>
          <w:p w:rsidR="001C071E" w:rsidRDefault="00606B24">
            <w:pPr>
              <w:jc w:val="right"/>
            </w:pPr>
            <w:r>
              <w:rPr>
                <w:color w:val="000000"/>
                <w:sz w:val="24"/>
              </w:rPr>
              <w:t>626,316,380.62</w:t>
            </w:r>
          </w:p>
        </w:tc>
        <w:tc>
          <w:tcPr>
            <w:tcW w:w="1080" w:type="dxa"/>
            <w:vAlign w:val="center"/>
          </w:tcPr>
          <w:p w:rsidR="001C071E" w:rsidRDefault="00606B24">
            <w:pPr>
              <w:jc w:val="right"/>
            </w:pPr>
            <w:r>
              <w:rPr>
                <w:color w:val="000000"/>
                <w:sz w:val="24"/>
              </w:rPr>
              <w:t>100.00%</w:t>
            </w:r>
          </w:p>
        </w:tc>
        <w:tc>
          <w:tcPr>
            <w:tcW w:w="1620" w:type="dxa"/>
            <w:vAlign w:val="center"/>
          </w:tcPr>
          <w:p w:rsidR="001C071E" w:rsidRDefault="00606B24">
            <w:pPr>
              <w:jc w:val="right"/>
            </w:pPr>
            <w:r>
              <w:rPr>
                <w:color w:val="000000"/>
                <w:sz w:val="24"/>
              </w:rPr>
              <w:t>570,197.66</w:t>
            </w:r>
          </w:p>
        </w:tc>
        <w:tc>
          <w:tcPr>
            <w:tcW w:w="1080" w:type="dxa"/>
            <w:vAlign w:val="center"/>
          </w:tcPr>
          <w:p w:rsidR="001C071E" w:rsidRDefault="00606B24">
            <w:pPr>
              <w:jc w:val="right"/>
            </w:pPr>
            <w:r>
              <w:rPr>
                <w:color w:val="000000"/>
                <w:sz w:val="24"/>
              </w:rPr>
              <w:t>100.00%</w:t>
            </w:r>
          </w:p>
        </w:tc>
        <w:tc>
          <w:tcPr>
            <w:tcW w:w="1080" w:type="dxa"/>
            <w:vAlign w:val="center"/>
          </w:tcPr>
          <w:p w:rsidR="001C071E" w:rsidRDefault="00606B24">
            <w:pPr>
              <w:jc w:val="left"/>
            </w:pPr>
            <w:r>
              <w:rPr>
                <w:color w:val="000000"/>
                <w:sz w:val="24"/>
              </w:rPr>
              <w:t>-</w:t>
            </w:r>
          </w:p>
        </w:tc>
      </w:tr>
      <w:tr w:rsidR="001C071E">
        <w:tc>
          <w:tcPr>
            <w:tcW w:w="1559" w:type="dxa"/>
            <w:vAlign w:val="center"/>
          </w:tcPr>
          <w:p w:rsidR="001C071E" w:rsidRDefault="00606B24">
            <w:pPr>
              <w:jc w:val="center"/>
            </w:pPr>
            <w:r>
              <w:rPr>
                <w:color w:val="000000"/>
                <w:sz w:val="24"/>
              </w:rPr>
              <w:t>中国国际金融有限公司</w:t>
            </w:r>
          </w:p>
        </w:tc>
        <w:tc>
          <w:tcPr>
            <w:tcW w:w="779" w:type="dxa"/>
            <w:vAlign w:val="center"/>
          </w:tcPr>
          <w:p w:rsidR="001C071E" w:rsidRDefault="00606B24">
            <w:pPr>
              <w:jc w:val="center"/>
            </w:pPr>
            <w:r>
              <w:rPr>
                <w:color w:val="000000"/>
                <w:sz w:val="24"/>
              </w:rPr>
              <w:t>1</w:t>
            </w:r>
          </w:p>
        </w:tc>
        <w:tc>
          <w:tcPr>
            <w:tcW w:w="1800" w:type="dxa"/>
            <w:vAlign w:val="center"/>
          </w:tcPr>
          <w:p w:rsidR="001C071E" w:rsidRDefault="00606B24">
            <w:pPr>
              <w:jc w:val="right"/>
            </w:pPr>
            <w:r>
              <w:rPr>
                <w:color w:val="000000"/>
                <w:sz w:val="24"/>
              </w:rPr>
              <w:t>-</w:t>
            </w:r>
          </w:p>
        </w:tc>
        <w:tc>
          <w:tcPr>
            <w:tcW w:w="1080" w:type="dxa"/>
            <w:vAlign w:val="center"/>
          </w:tcPr>
          <w:p w:rsidR="001C071E" w:rsidRDefault="00606B24">
            <w:pPr>
              <w:jc w:val="right"/>
            </w:pPr>
            <w:r>
              <w:rPr>
                <w:color w:val="000000"/>
                <w:sz w:val="24"/>
              </w:rPr>
              <w:t>-</w:t>
            </w:r>
          </w:p>
        </w:tc>
        <w:tc>
          <w:tcPr>
            <w:tcW w:w="1620" w:type="dxa"/>
            <w:vAlign w:val="center"/>
          </w:tcPr>
          <w:p w:rsidR="001C071E" w:rsidRDefault="00606B24">
            <w:pPr>
              <w:jc w:val="right"/>
            </w:pPr>
            <w:r>
              <w:rPr>
                <w:color w:val="000000"/>
                <w:sz w:val="24"/>
              </w:rPr>
              <w:t>-</w:t>
            </w:r>
          </w:p>
        </w:tc>
        <w:tc>
          <w:tcPr>
            <w:tcW w:w="1080" w:type="dxa"/>
            <w:vAlign w:val="center"/>
          </w:tcPr>
          <w:p w:rsidR="001C071E" w:rsidRDefault="00606B24">
            <w:pPr>
              <w:jc w:val="right"/>
            </w:pPr>
            <w:r>
              <w:rPr>
                <w:color w:val="000000"/>
                <w:sz w:val="24"/>
              </w:rPr>
              <w:t>-</w:t>
            </w:r>
          </w:p>
        </w:tc>
        <w:tc>
          <w:tcPr>
            <w:tcW w:w="1080" w:type="dxa"/>
            <w:vAlign w:val="center"/>
          </w:tcPr>
          <w:p w:rsidR="001C071E" w:rsidRDefault="00606B24">
            <w:pPr>
              <w:jc w:val="left"/>
            </w:pPr>
            <w:r>
              <w:rPr>
                <w:color w:val="000000"/>
                <w:sz w:val="24"/>
              </w:rPr>
              <w:t>-</w:t>
            </w:r>
          </w:p>
        </w:tc>
      </w:tr>
    </w:tbl>
    <w:p w:rsidR="00137C07" w:rsidRDefault="00137C07" w:rsidP="00137C07">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color w:val="000000"/>
          <w:sz w:val="24"/>
        </w:rPr>
        <w:t>、报告期内，本基金交易单元未发生变化；</w:t>
      </w:r>
    </w:p>
    <w:p w:rsidR="00137C07" w:rsidRDefault="00137C07" w:rsidP="00137C07">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37C07" w:rsidRPr="00035D71" w:rsidRDefault="00137C07" w:rsidP="00137C07">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37C07" w:rsidRPr="00035D71" w:rsidRDefault="00137C07"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100"/>
    </w:p>
    <w:p w:rsidR="00137C07" w:rsidRDefault="00137C07" w:rsidP="0048308E">
      <w:pPr>
        <w:spacing w:before="29" w:line="288" w:lineRule="auto"/>
        <w:rPr>
          <w:color w:val="000000"/>
          <w:sz w:val="24"/>
        </w:rPr>
      </w:pPr>
      <w:r>
        <w:rPr>
          <w:rFonts w:hint="eastAsia"/>
          <w:color w:val="000000"/>
          <w:sz w:val="24"/>
        </w:rPr>
        <w:t>无。</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1" w:name="_Toc428468329"/>
      <w:r w:rsidRPr="00035D71">
        <w:rPr>
          <w:rFonts w:ascii="Times New Roman" w:hAnsi="Times New Roman"/>
          <w:szCs w:val="24"/>
        </w:rPr>
        <w:t xml:space="preserve">10.8 </w:t>
      </w:r>
      <w:r w:rsidRPr="00035D71">
        <w:rPr>
          <w:rFonts w:ascii="Times New Roman" w:hAnsi="Times New Roman"/>
          <w:kern w:val="0"/>
          <w:szCs w:val="24"/>
        </w:rPr>
        <w:t>其他重大事件</w:t>
      </w:r>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1C071E">
        <w:tc>
          <w:tcPr>
            <w:tcW w:w="720" w:type="dxa"/>
            <w:vAlign w:val="center"/>
          </w:tcPr>
          <w:p w:rsidR="001C071E" w:rsidRDefault="00606B24">
            <w:pPr>
              <w:jc w:val="center"/>
            </w:pPr>
            <w:r>
              <w:rPr>
                <w:color w:val="000000"/>
                <w:sz w:val="24"/>
              </w:rPr>
              <w:lastRenderedPageBreak/>
              <w:t>1</w:t>
            </w:r>
          </w:p>
        </w:tc>
        <w:tc>
          <w:tcPr>
            <w:tcW w:w="4319" w:type="dxa"/>
            <w:vAlign w:val="center"/>
          </w:tcPr>
          <w:p w:rsidR="001C071E" w:rsidRDefault="00606B24">
            <w:r>
              <w:rPr>
                <w:color w:val="000000"/>
                <w:sz w:val="24"/>
              </w:rPr>
              <w:t>上证</w:t>
            </w:r>
            <w:r>
              <w:rPr>
                <w:color w:val="000000"/>
                <w:sz w:val="24"/>
              </w:rPr>
              <w:t>180</w:t>
            </w:r>
            <w:r>
              <w:rPr>
                <w:color w:val="000000"/>
                <w:sz w:val="24"/>
              </w:rPr>
              <w:t>公司治理交易型开放式指数证券投资基金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1C071E" w:rsidRDefault="00606B24">
            <w:r>
              <w:rPr>
                <w:color w:val="000000"/>
                <w:sz w:val="24"/>
              </w:rPr>
              <w:t>中国证券报、上海证券报、证券时报</w:t>
            </w:r>
          </w:p>
        </w:tc>
        <w:tc>
          <w:tcPr>
            <w:tcW w:w="1440" w:type="dxa"/>
            <w:vAlign w:val="center"/>
          </w:tcPr>
          <w:p w:rsidR="001C071E" w:rsidRDefault="00606B24">
            <w:pPr>
              <w:jc w:val="center"/>
            </w:pPr>
            <w:r>
              <w:rPr>
                <w:color w:val="000000"/>
                <w:sz w:val="24"/>
              </w:rPr>
              <w:t>2015-01-22</w:t>
            </w:r>
          </w:p>
        </w:tc>
      </w:tr>
      <w:tr w:rsidR="001C071E">
        <w:tc>
          <w:tcPr>
            <w:tcW w:w="720" w:type="dxa"/>
            <w:vAlign w:val="center"/>
          </w:tcPr>
          <w:p w:rsidR="001C071E" w:rsidRDefault="00606B24">
            <w:pPr>
              <w:jc w:val="center"/>
            </w:pPr>
            <w:r>
              <w:rPr>
                <w:color w:val="000000"/>
                <w:sz w:val="24"/>
              </w:rPr>
              <w:t>2</w:t>
            </w:r>
          </w:p>
        </w:tc>
        <w:tc>
          <w:tcPr>
            <w:tcW w:w="4319" w:type="dxa"/>
            <w:vAlign w:val="center"/>
          </w:tcPr>
          <w:p w:rsidR="001C071E" w:rsidRDefault="00606B24">
            <w:r>
              <w:rPr>
                <w:color w:val="000000"/>
                <w:sz w:val="24"/>
              </w:rPr>
              <w:t>交银施罗德基金管理有限公司关于旗下基金调整固定收益类品种估值方法的公告</w:t>
            </w:r>
          </w:p>
        </w:tc>
        <w:tc>
          <w:tcPr>
            <w:tcW w:w="2519" w:type="dxa"/>
            <w:vAlign w:val="center"/>
          </w:tcPr>
          <w:p w:rsidR="001C071E" w:rsidRDefault="00606B24">
            <w:r>
              <w:rPr>
                <w:color w:val="000000"/>
                <w:sz w:val="24"/>
              </w:rPr>
              <w:t>中国证券报、上海证券报、证券时报</w:t>
            </w:r>
          </w:p>
        </w:tc>
        <w:tc>
          <w:tcPr>
            <w:tcW w:w="1440" w:type="dxa"/>
            <w:vAlign w:val="center"/>
          </w:tcPr>
          <w:p w:rsidR="001C071E" w:rsidRDefault="00606B24">
            <w:pPr>
              <w:jc w:val="center"/>
            </w:pPr>
            <w:r>
              <w:rPr>
                <w:color w:val="000000"/>
                <w:sz w:val="24"/>
              </w:rPr>
              <w:t>2015-03-20</w:t>
            </w:r>
          </w:p>
        </w:tc>
      </w:tr>
      <w:tr w:rsidR="001C071E">
        <w:tc>
          <w:tcPr>
            <w:tcW w:w="720" w:type="dxa"/>
            <w:vAlign w:val="center"/>
          </w:tcPr>
          <w:p w:rsidR="001C071E" w:rsidRDefault="00606B24">
            <w:pPr>
              <w:jc w:val="center"/>
            </w:pPr>
            <w:r>
              <w:rPr>
                <w:color w:val="000000"/>
                <w:sz w:val="24"/>
              </w:rPr>
              <w:t>3</w:t>
            </w:r>
          </w:p>
        </w:tc>
        <w:tc>
          <w:tcPr>
            <w:tcW w:w="4319" w:type="dxa"/>
            <w:vAlign w:val="center"/>
          </w:tcPr>
          <w:p w:rsidR="001C071E" w:rsidRDefault="00606B24">
            <w:r>
              <w:rPr>
                <w:color w:val="000000"/>
                <w:sz w:val="24"/>
              </w:rPr>
              <w:t>上证</w:t>
            </w:r>
            <w:r>
              <w:rPr>
                <w:color w:val="000000"/>
                <w:sz w:val="24"/>
              </w:rPr>
              <w:t>180</w:t>
            </w:r>
            <w:r>
              <w:rPr>
                <w:color w:val="000000"/>
                <w:sz w:val="24"/>
              </w:rPr>
              <w:t>公司治理交易型开放式指数证券投资基金</w:t>
            </w:r>
            <w:r>
              <w:rPr>
                <w:color w:val="000000"/>
                <w:sz w:val="24"/>
              </w:rPr>
              <w:t>2014</w:t>
            </w:r>
            <w:r>
              <w:rPr>
                <w:color w:val="000000"/>
                <w:sz w:val="24"/>
              </w:rPr>
              <w:t>年年度报告摘要</w:t>
            </w:r>
          </w:p>
        </w:tc>
        <w:tc>
          <w:tcPr>
            <w:tcW w:w="2519" w:type="dxa"/>
            <w:vAlign w:val="center"/>
          </w:tcPr>
          <w:p w:rsidR="001C071E" w:rsidRDefault="00606B24">
            <w:r>
              <w:rPr>
                <w:color w:val="000000"/>
                <w:sz w:val="24"/>
              </w:rPr>
              <w:t>中国证券报、上海证券报、证券时报</w:t>
            </w:r>
          </w:p>
        </w:tc>
        <w:tc>
          <w:tcPr>
            <w:tcW w:w="1440" w:type="dxa"/>
            <w:vAlign w:val="center"/>
          </w:tcPr>
          <w:p w:rsidR="001C071E" w:rsidRDefault="00606B24">
            <w:pPr>
              <w:jc w:val="center"/>
            </w:pPr>
            <w:r>
              <w:rPr>
                <w:color w:val="000000"/>
                <w:sz w:val="24"/>
              </w:rPr>
              <w:t>2015-03-31</w:t>
            </w:r>
          </w:p>
        </w:tc>
      </w:tr>
      <w:tr w:rsidR="001C071E">
        <w:tc>
          <w:tcPr>
            <w:tcW w:w="720" w:type="dxa"/>
            <w:vAlign w:val="center"/>
          </w:tcPr>
          <w:p w:rsidR="001C071E" w:rsidRDefault="00606B24">
            <w:pPr>
              <w:jc w:val="center"/>
            </w:pPr>
            <w:r>
              <w:rPr>
                <w:color w:val="000000"/>
                <w:sz w:val="24"/>
              </w:rPr>
              <w:t>4</w:t>
            </w:r>
          </w:p>
        </w:tc>
        <w:tc>
          <w:tcPr>
            <w:tcW w:w="4319" w:type="dxa"/>
            <w:vAlign w:val="center"/>
          </w:tcPr>
          <w:p w:rsidR="001C071E" w:rsidRDefault="00606B24">
            <w:r>
              <w:rPr>
                <w:color w:val="000000"/>
                <w:sz w:val="24"/>
              </w:rPr>
              <w:t>上证</w:t>
            </w:r>
            <w:r>
              <w:rPr>
                <w:color w:val="000000"/>
                <w:sz w:val="24"/>
              </w:rPr>
              <w:t>180</w:t>
            </w:r>
            <w:r>
              <w:rPr>
                <w:color w:val="000000"/>
                <w:sz w:val="24"/>
              </w:rPr>
              <w:t>公司治理交易型开放式指数证券投资基金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1C071E" w:rsidRDefault="00606B24">
            <w:r>
              <w:rPr>
                <w:color w:val="000000"/>
                <w:sz w:val="24"/>
              </w:rPr>
              <w:t>中国证券报、上海证券报、证券时报</w:t>
            </w:r>
          </w:p>
        </w:tc>
        <w:tc>
          <w:tcPr>
            <w:tcW w:w="1440" w:type="dxa"/>
            <w:vAlign w:val="center"/>
          </w:tcPr>
          <w:p w:rsidR="001C071E" w:rsidRDefault="00606B24">
            <w:pPr>
              <w:jc w:val="center"/>
            </w:pPr>
            <w:r>
              <w:rPr>
                <w:color w:val="000000"/>
                <w:sz w:val="24"/>
              </w:rPr>
              <w:t>2015-04-21</w:t>
            </w:r>
          </w:p>
        </w:tc>
      </w:tr>
      <w:tr w:rsidR="001C071E">
        <w:tc>
          <w:tcPr>
            <w:tcW w:w="720" w:type="dxa"/>
            <w:vAlign w:val="center"/>
          </w:tcPr>
          <w:p w:rsidR="001C071E" w:rsidRDefault="00606B24">
            <w:pPr>
              <w:jc w:val="center"/>
            </w:pPr>
            <w:r>
              <w:rPr>
                <w:color w:val="000000"/>
                <w:sz w:val="24"/>
              </w:rPr>
              <w:t>5</w:t>
            </w:r>
          </w:p>
        </w:tc>
        <w:tc>
          <w:tcPr>
            <w:tcW w:w="4319" w:type="dxa"/>
            <w:vAlign w:val="center"/>
          </w:tcPr>
          <w:p w:rsidR="001C071E" w:rsidRDefault="00606B24">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1C071E" w:rsidRDefault="00606B24">
            <w:r>
              <w:rPr>
                <w:color w:val="000000"/>
                <w:sz w:val="24"/>
              </w:rPr>
              <w:t>中国证券报、上海证券报、证券时报</w:t>
            </w:r>
          </w:p>
        </w:tc>
        <w:tc>
          <w:tcPr>
            <w:tcW w:w="1440" w:type="dxa"/>
            <w:vAlign w:val="center"/>
          </w:tcPr>
          <w:p w:rsidR="001C071E" w:rsidRDefault="00606B24">
            <w:pPr>
              <w:jc w:val="center"/>
            </w:pPr>
            <w:r>
              <w:rPr>
                <w:color w:val="000000"/>
                <w:sz w:val="24"/>
              </w:rPr>
              <w:t>2015-05-09</w:t>
            </w:r>
          </w:p>
        </w:tc>
      </w:tr>
    </w:tbl>
    <w:p w:rsidR="0039076D" w:rsidRPr="00035D71" w:rsidRDefault="0039076D" w:rsidP="0048308E">
      <w:pPr>
        <w:tabs>
          <w:tab w:val="left" w:pos="426"/>
        </w:tabs>
        <w:spacing w:before="29" w:line="288" w:lineRule="auto"/>
        <w:jc w:val="left"/>
        <w:rPr>
          <w:kern w:val="0"/>
          <w:sz w:val="24"/>
        </w:rPr>
      </w:pPr>
    </w:p>
    <w:p w:rsidR="00F1024B" w:rsidRPr="00DA7878" w:rsidRDefault="001548F9" w:rsidP="001D1F59">
      <w:pPr>
        <w:pStyle w:val="1"/>
        <w:keepNext/>
        <w:keepLines/>
        <w:widowControl w:val="0"/>
        <w:spacing w:beforeLines="100" w:before="312" w:afterLines="100" w:after="312" w:line="288" w:lineRule="auto"/>
        <w:jc w:val="center"/>
        <w:rPr>
          <w:b/>
          <w:bCs/>
          <w:szCs w:val="24"/>
          <w:lang w:val="en-US"/>
        </w:rPr>
      </w:pPr>
      <w:bookmarkStart w:id="102" w:name="_Toc225500055"/>
      <w:bookmarkStart w:id="103" w:name="_Toc428468330"/>
      <w:r w:rsidRPr="00035D71">
        <w:rPr>
          <w:b/>
          <w:bCs/>
          <w:szCs w:val="24"/>
          <w:lang w:val="en-US"/>
        </w:rPr>
        <w:t>§</w:t>
      </w:r>
      <w:r w:rsidR="00EA024C" w:rsidRPr="00035D71">
        <w:rPr>
          <w:b/>
          <w:bCs/>
          <w:szCs w:val="24"/>
          <w:lang w:val="en-US"/>
        </w:rPr>
        <w:t>1</w:t>
      </w:r>
      <w:r w:rsidR="00EA024C">
        <w:rPr>
          <w:b/>
          <w:bCs/>
          <w:szCs w:val="24"/>
          <w:lang w:val="en-US"/>
        </w:rPr>
        <w:t>1</w:t>
      </w:r>
      <w:r w:rsidR="00EA024C" w:rsidRPr="00035D71">
        <w:rPr>
          <w:b/>
          <w:bCs/>
          <w:szCs w:val="24"/>
          <w:lang w:val="en-US"/>
        </w:rPr>
        <w:t xml:space="preserve">  </w:t>
      </w:r>
      <w:r w:rsidRPr="00035D71">
        <w:rPr>
          <w:b/>
          <w:bCs/>
          <w:szCs w:val="24"/>
          <w:lang w:val="en-US"/>
        </w:rPr>
        <w:t>备查文件目录</w:t>
      </w:r>
      <w:bookmarkEnd w:id="102"/>
      <w:bookmarkEnd w:id="103"/>
    </w:p>
    <w:p w:rsidR="001548F9" w:rsidRPr="00035D71" w:rsidRDefault="00EA024C" w:rsidP="0048308E">
      <w:pPr>
        <w:pStyle w:val="20"/>
        <w:spacing w:before="29" w:after="0" w:line="288" w:lineRule="auto"/>
        <w:rPr>
          <w:rFonts w:ascii="Times New Roman" w:hAnsi="Times New Roman"/>
          <w:kern w:val="0"/>
          <w:szCs w:val="24"/>
        </w:rPr>
      </w:pPr>
      <w:bookmarkStart w:id="104" w:name="_Toc428468331"/>
      <w:r w:rsidRPr="00035D71">
        <w:rPr>
          <w:rFonts w:ascii="Times New Roman" w:hAnsi="Times New Roman"/>
          <w:kern w:val="0"/>
          <w:szCs w:val="24"/>
        </w:rPr>
        <w:t>1</w:t>
      </w:r>
      <w:r>
        <w:rPr>
          <w:rFonts w:ascii="Times New Roman" w:hAnsi="Times New Roman"/>
          <w:kern w:val="0"/>
          <w:szCs w:val="24"/>
        </w:rPr>
        <w:t>1</w:t>
      </w:r>
      <w:r w:rsidR="001548F9" w:rsidRPr="00035D71">
        <w:rPr>
          <w:rFonts w:ascii="Times New Roman" w:hAnsi="Times New Roman"/>
          <w:kern w:val="0"/>
          <w:szCs w:val="24"/>
        </w:rPr>
        <w:t xml:space="preserve">.1 </w:t>
      </w:r>
      <w:r w:rsidR="001548F9" w:rsidRPr="00035D71">
        <w:rPr>
          <w:rFonts w:ascii="Times New Roman" w:hAnsi="Times New Roman"/>
          <w:kern w:val="0"/>
          <w:szCs w:val="24"/>
        </w:rPr>
        <w:t>备查文件目录</w:t>
      </w:r>
      <w:bookmarkEnd w:id="104"/>
    </w:p>
    <w:p w:rsidR="001C071E" w:rsidRDefault="00606B24">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1C071E" w:rsidRDefault="00606B24">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1C071E" w:rsidRDefault="00606B24">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1C071E" w:rsidRDefault="00606B24">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1C071E" w:rsidRDefault="00606B24">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1C071E" w:rsidRDefault="00606B24">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1C071E" w:rsidRDefault="00606B24">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、报告期内上证</w:t>
      </w:r>
      <w:r w:rsidRPr="00035D71">
        <w:rPr>
          <w:color w:val="000000"/>
          <w:sz w:val="24"/>
        </w:rPr>
        <w:t>180</w:t>
      </w:r>
      <w:r w:rsidRPr="00035D71">
        <w:rPr>
          <w:color w:val="000000"/>
          <w:sz w:val="24"/>
        </w:rPr>
        <w:t>公司治理交易型开放式指数证券投资基金在指定报刊上各项公告的原稿。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EA024C" w:rsidP="0048308E">
      <w:pPr>
        <w:pStyle w:val="20"/>
        <w:spacing w:before="29" w:after="0" w:line="288" w:lineRule="auto"/>
        <w:rPr>
          <w:rFonts w:ascii="Times New Roman" w:hAnsi="Times New Roman"/>
          <w:color w:val="000000"/>
          <w:szCs w:val="24"/>
        </w:rPr>
      </w:pPr>
      <w:bookmarkStart w:id="105" w:name="_Toc428468332"/>
      <w:r w:rsidRPr="00035D71">
        <w:rPr>
          <w:rFonts w:ascii="Times New Roman" w:hAnsi="Times New Roman"/>
          <w:kern w:val="0"/>
          <w:szCs w:val="24"/>
        </w:rPr>
        <w:t>1</w:t>
      </w:r>
      <w:r>
        <w:rPr>
          <w:rFonts w:ascii="Times New Roman" w:hAnsi="Times New Roman"/>
          <w:kern w:val="0"/>
          <w:szCs w:val="24"/>
        </w:rPr>
        <w:t>1</w:t>
      </w:r>
      <w:r w:rsidR="001548F9" w:rsidRPr="00035D71">
        <w:rPr>
          <w:rFonts w:ascii="Times New Roman" w:hAnsi="Times New Roman"/>
          <w:color w:val="000000"/>
          <w:szCs w:val="24"/>
        </w:rPr>
        <w:t xml:space="preserve">.2 </w:t>
      </w:r>
      <w:r w:rsidR="001548F9" w:rsidRPr="00035D71">
        <w:rPr>
          <w:rFonts w:ascii="Times New Roman" w:hAnsi="Times New Roman"/>
          <w:color w:val="000000"/>
          <w:szCs w:val="24"/>
        </w:rPr>
        <w:t>存放地点</w:t>
      </w:r>
      <w:bookmarkEnd w:id="105"/>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EA024C" w:rsidP="0048308E">
      <w:pPr>
        <w:pStyle w:val="20"/>
        <w:spacing w:before="29" w:after="0" w:line="288" w:lineRule="auto"/>
        <w:rPr>
          <w:rFonts w:ascii="Times New Roman" w:hAnsi="Times New Roman"/>
          <w:color w:val="000000"/>
          <w:szCs w:val="24"/>
        </w:rPr>
      </w:pPr>
      <w:bookmarkStart w:id="106" w:name="_Toc428468333"/>
      <w:r w:rsidRPr="00035D71">
        <w:rPr>
          <w:rFonts w:ascii="Times New Roman" w:hAnsi="Times New Roman"/>
          <w:kern w:val="0"/>
          <w:szCs w:val="24"/>
        </w:rPr>
        <w:t>1</w:t>
      </w:r>
      <w:r>
        <w:rPr>
          <w:rFonts w:ascii="Times New Roman" w:hAnsi="Times New Roman"/>
          <w:kern w:val="0"/>
          <w:szCs w:val="24"/>
        </w:rPr>
        <w:t>1</w:t>
      </w:r>
      <w:r w:rsidR="001548F9" w:rsidRPr="00035D71">
        <w:rPr>
          <w:rFonts w:ascii="Times New Roman" w:hAnsi="Times New Roman"/>
          <w:color w:val="000000"/>
          <w:szCs w:val="24"/>
        </w:rPr>
        <w:t xml:space="preserve">.3 </w:t>
      </w:r>
      <w:r w:rsidR="001548F9" w:rsidRPr="00035D71">
        <w:rPr>
          <w:rFonts w:ascii="Times New Roman" w:hAnsi="Times New Roman"/>
          <w:color w:val="000000"/>
          <w:szCs w:val="24"/>
        </w:rPr>
        <w:t>查阅方式</w:t>
      </w:r>
      <w:bookmarkEnd w:id="106"/>
    </w:p>
    <w:p w:rsidR="001C071E" w:rsidRDefault="00606B2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C23" w:rsidRDefault="00B06C23">
      <w:r>
        <w:separator/>
      </w:r>
    </w:p>
  </w:endnote>
  <w:endnote w:type="continuationSeparator" w:id="0">
    <w:p w:rsidR="00B06C23" w:rsidRDefault="00B0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281487"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281487">
      <w:rPr>
        <w:kern w:val="0"/>
        <w:szCs w:val="21"/>
      </w:rPr>
      <w:fldChar w:fldCharType="begin"/>
    </w:r>
    <w:r>
      <w:rPr>
        <w:kern w:val="0"/>
        <w:szCs w:val="21"/>
      </w:rPr>
      <w:instrText xml:space="preserve"> PAGE </w:instrText>
    </w:r>
    <w:r w:rsidR="00281487">
      <w:rPr>
        <w:kern w:val="0"/>
        <w:szCs w:val="21"/>
      </w:rPr>
      <w:fldChar w:fldCharType="separate"/>
    </w:r>
    <w:r w:rsidR="00A86D88">
      <w:rPr>
        <w:noProof/>
        <w:kern w:val="0"/>
        <w:szCs w:val="21"/>
      </w:rPr>
      <w:t>5</w:t>
    </w:r>
    <w:r w:rsidR="00281487">
      <w:rPr>
        <w:kern w:val="0"/>
        <w:szCs w:val="21"/>
      </w:rPr>
      <w:fldChar w:fldCharType="end"/>
    </w:r>
    <w:r>
      <w:rPr>
        <w:rFonts w:hint="eastAsia"/>
        <w:kern w:val="0"/>
        <w:szCs w:val="21"/>
      </w:rPr>
      <w:t>页共</w:t>
    </w:r>
    <w:r w:rsidR="00281487">
      <w:rPr>
        <w:kern w:val="0"/>
        <w:szCs w:val="21"/>
      </w:rPr>
      <w:fldChar w:fldCharType="begin"/>
    </w:r>
    <w:r>
      <w:rPr>
        <w:kern w:val="0"/>
        <w:szCs w:val="21"/>
      </w:rPr>
      <w:instrText xml:space="preserve"> NUMPAGES </w:instrText>
    </w:r>
    <w:r w:rsidR="00281487">
      <w:rPr>
        <w:kern w:val="0"/>
        <w:szCs w:val="21"/>
      </w:rPr>
      <w:fldChar w:fldCharType="separate"/>
    </w:r>
    <w:r w:rsidR="00A86D88">
      <w:rPr>
        <w:noProof/>
        <w:kern w:val="0"/>
        <w:szCs w:val="21"/>
      </w:rPr>
      <w:t>47</w:t>
    </w:r>
    <w:r w:rsidR="0028148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C23" w:rsidRDefault="00B06C23">
      <w:r>
        <w:separator/>
      </w:r>
    </w:p>
  </w:footnote>
  <w:footnote w:type="continuationSeparator" w:id="0">
    <w:p w:rsidR="00B06C23" w:rsidRDefault="00B06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242"/>
    <w:rsid w:val="00043496"/>
    <w:rsid w:val="000435CD"/>
    <w:rsid w:val="0004381B"/>
    <w:rsid w:val="00043ABF"/>
    <w:rsid w:val="00044158"/>
    <w:rsid w:val="000442C5"/>
    <w:rsid w:val="000445E4"/>
    <w:rsid w:val="00045BB7"/>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0F72"/>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3FB"/>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07"/>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0BE"/>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71E"/>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97C"/>
    <w:rsid w:val="001D0F6A"/>
    <w:rsid w:val="001D1F59"/>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3EF"/>
    <w:rsid w:val="00250499"/>
    <w:rsid w:val="002509EA"/>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1487"/>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6409"/>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786"/>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83E"/>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5DE5"/>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948"/>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6DF"/>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4D"/>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146"/>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8C8"/>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3BC0"/>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B24"/>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12"/>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8"/>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0AE"/>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499"/>
    <w:rsid w:val="007D56DB"/>
    <w:rsid w:val="007D576A"/>
    <w:rsid w:val="007D619E"/>
    <w:rsid w:val="007D62F9"/>
    <w:rsid w:val="007D63A4"/>
    <w:rsid w:val="007D6542"/>
    <w:rsid w:val="007D6D12"/>
    <w:rsid w:val="007E10B2"/>
    <w:rsid w:val="007E1829"/>
    <w:rsid w:val="007E1A41"/>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97"/>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A0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673F"/>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7B3"/>
    <w:rsid w:val="00980BCF"/>
    <w:rsid w:val="00980E65"/>
    <w:rsid w:val="00981089"/>
    <w:rsid w:val="0098122D"/>
    <w:rsid w:val="00981927"/>
    <w:rsid w:val="00981963"/>
    <w:rsid w:val="009831B9"/>
    <w:rsid w:val="00983872"/>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D88"/>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C23"/>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4FB6"/>
    <w:rsid w:val="00B750C2"/>
    <w:rsid w:val="00B756CB"/>
    <w:rsid w:val="00B75735"/>
    <w:rsid w:val="00B75BBF"/>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594"/>
    <w:rsid w:val="00C01611"/>
    <w:rsid w:val="00C017A9"/>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751"/>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4C18"/>
    <w:rsid w:val="00DE6E2F"/>
    <w:rsid w:val="00DE6F47"/>
    <w:rsid w:val="00DE7163"/>
    <w:rsid w:val="00DE7D13"/>
    <w:rsid w:val="00DE7E78"/>
    <w:rsid w:val="00DE7F31"/>
    <w:rsid w:val="00DE7F7D"/>
    <w:rsid w:val="00DF1C6F"/>
    <w:rsid w:val="00DF1EAE"/>
    <w:rsid w:val="00DF2BD1"/>
    <w:rsid w:val="00DF3816"/>
    <w:rsid w:val="00DF3818"/>
    <w:rsid w:val="00DF398C"/>
    <w:rsid w:val="00DF3D3F"/>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3E8D"/>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24C"/>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1A6"/>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2C32B39-ADC9-41DA-9AA9-B3CCA3D6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573BC0"/>
    <w:pPr>
      <w:tabs>
        <w:tab w:val="left" w:pos="840"/>
        <w:tab w:val="right" w:leader="dot" w:pos="9072"/>
      </w:tabs>
      <w:spacing w:before="29" w:line="288" w:lineRule="auto"/>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7E4FF-27B5-4CE5-858E-EF889FF0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47</Pages>
  <Words>5993</Words>
  <Characters>34161</Characters>
  <Application>Microsoft Office Word</Application>
  <DocSecurity>0</DocSecurity>
  <Lines>284</Lines>
  <Paragraphs>80</Paragraphs>
  <ScaleCrop>false</ScaleCrop>
  <Company/>
  <LinksUpToDate>false</LinksUpToDate>
  <CharactersWithSpaces>40074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3226</cp:revision>
  <cp:lastPrinted>2007-07-19T00:46:00Z</cp:lastPrinted>
  <dcterms:created xsi:type="dcterms:W3CDTF">2013-08-19T07:44:00Z</dcterms:created>
  <dcterms:modified xsi:type="dcterms:W3CDTF">2015-08-27T11:49:00Z</dcterms:modified>
</cp:coreProperties>
</file>