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68" w:rsidRPr="00B87C7F" w:rsidRDefault="00823D31" w:rsidP="003B47EB">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F8486E" w:rsidRPr="00B87C7F">
        <w:rPr>
          <w:rFonts w:ascii="Times New Roman" w:hAnsi="宋体" w:hint="eastAsia"/>
          <w:b/>
          <w:sz w:val="28"/>
          <w:szCs w:val="28"/>
        </w:rPr>
        <w:t>交银施罗德</w:t>
      </w:r>
      <w:r w:rsidR="003B47EB">
        <w:rPr>
          <w:rFonts w:ascii="Times New Roman" w:hAnsi="宋体" w:hint="eastAsia"/>
          <w:b/>
          <w:sz w:val="28"/>
          <w:szCs w:val="28"/>
        </w:rPr>
        <w:t>中证互联网金融</w:t>
      </w:r>
      <w:r w:rsidR="003B47EB" w:rsidRPr="00250764">
        <w:rPr>
          <w:rFonts w:ascii="Times New Roman" w:hAnsi="宋体" w:hint="eastAsia"/>
          <w:b/>
          <w:sz w:val="28"/>
          <w:szCs w:val="28"/>
        </w:rPr>
        <w:t>指数分级</w:t>
      </w:r>
      <w:r w:rsidR="004E67A9" w:rsidRPr="00B87C7F">
        <w:rPr>
          <w:rFonts w:ascii="Times New Roman" w:hAnsi="宋体"/>
          <w:b/>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1F0E4F" w:rsidRPr="00B87C7F">
        <w:rPr>
          <w:rFonts w:ascii="Times New Roman" w:hAnsi="宋体" w:hint="eastAsia"/>
          <w:sz w:val="24"/>
          <w:szCs w:val="24"/>
        </w:rPr>
        <w:t>交银施罗德</w:t>
      </w:r>
      <w:r w:rsidR="003B47EB">
        <w:rPr>
          <w:rFonts w:ascii="Times New Roman" w:hAnsi="宋体" w:hint="eastAsia"/>
          <w:sz w:val="24"/>
          <w:szCs w:val="24"/>
        </w:rPr>
        <w:t>中证互联网金融</w:t>
      </w:r>
      <w:r w:rsidR="003B47EB" w:rsidRPr="00250764">
        <w:rPr>
          <w:rFonts w:ascii="Times New Roman" w:hAnsi="宋体" w:hint="eastAsia"/>
          <w:sz w:val="24"/>
          <w:szCs w:val="24"/>
        </w:rPr>
        <w:t>指数分级</w:t>
      </w:r>
      <w:r w:rsidR="001F0E4F" w:rsidRPr="00B87C7F">
        <w:rPr>
          <w:rFonts w:ascii="Times New Roman" w:hAnsi="宋体" w:hint="eastAsia"/>
          <w:sz w:val="24"/>
          <w:szCs w:val="24"/>
        </w:rPr>
        <w:t>证券投资基金（以下简称</w:t>
      </w:r>
      <w:r w:rsidR="00D05EB8" w:rsidRPr="00B87C7F">
        <w:rPr>
          <w:rFonts w:ascii="Times New Roman" w:hAnsi="宋体" w:hint="eastAsia"/>
          <w:sz w:val="24"/>
          <w:szCs w:val="24"/>
        </w:rPr>
        <w:t>“</w:t>
      </w:r>
      <w:r w:rsidR="00D05EB8" w:rsidRPr="00B87C7F">
        <w:rPr>
          <w:rFonts w:ascii="Times New Roman" w:hAnsi="宋体"/>
          <w:sz w:val="24"/>
          <w:szCs w:val="24"/>
        </w:rPr>
        <w:t>本基金”</w:t>
      </w:r>
      <w:r w:rsidR="003B47EB" w:rsidRPr="008C562A">
        <w:rPr>
          <w:rFonts w:ascii="Times New Roman" w:hAnsi="宋体" w:hint="eastAsia"/>
          <w:sz w:val="24"/>
          <w:szCs w:val="24"/>
        </w:rPr>
        <w:t>，基金代码：</w:t>
      </w:r>
      <w:r w:rsidR="003B47EB">
        <w:rPr>
          <w:rFonts w:ascii="Times New Roman" w:hAnsi="宋体"/>
          <w:sz w:val="24"/>
          <w:szCs w:val="24"/>
        </w:rPr>
        <w:t>16490</w:t>
      </w:r>
      <w:r w:rsidR="003B47EB">
        <w:rPr>
          <w:rFonts w:ascii="Times New Roman" w:hAnsi="宋体" w:hint="eastAsia"/>
          <w:sz w:val="24"/>
          <w:szCs w:val="24"/>
        </w:rPr>
        <w:t>7</w:t>
      </w:r>
      <w:r w:rsidR="003B47EB" w:rsidRPr="008C562A">
        <w:rPr>
          <w:rFonts w:ascii="Times New Roman" w:hAnsi="宋体" w:hint="eastAsia"/>
          <w:sz w:val="24"/>
          <w:szCs w:val="24"/>
        </w:rPr>
        <w:t>，场内简称：</w:t>
      </w:r>
      <w:r w:rsidR="003B47EB" w:rsidRPr="00950C40">
        <w:rPr>
          <w:rFonts w:ascii="Times New Roman" w:hAnsi="宋体" w:hint="eastAsia"/>
          <w:sz w:val="24"/>
          <w:szCs w:val="24"/>
        </w:rPr>
        <w:t>E</w:t>
      </w:r>
      <w:r w:rsidR="003B47EB" w:rsidRPr="00950C40">
        <w:rPr>
          <w:rFonts w:ascii="Times New Roman" w:hAnsi="宋体" w:hint="eastAsia"/>
          <w:sz w:val="24"/>
          <w:szCs w:val="24"/>
        </w:rPr>
        <w:t>金融</w:t>
      </w:r>
      <w:r w:rsidR="001F0E4F" w:rsidRPr="00B87C7F">
        <w:rPr>
          <w:rFonts w:ascii="Times New Roman" w:hAnsi="宋体"/>
          <w:sz w:val="24"/>
          <w:szCs w:val="24"/>
        </w:rPr>
        <w:t>）</w:t>
      </w:r>
      <w:r w:rsidR="001F0E4F" w:rsidRPr="00B87C7F">
        <w:rPr>
          <w:rFonts w:ascii="Times New Roman" w:hAnsi="宋体" w:hint="eastAsia"/>
          <w:sz w:val="24"/>
          <w:szCs w:val="24"/>
        </w:rPr>
        <w:t>经</w:t>
      </w:r>
      <w:r w:rsidR="00F17D01" w:rsidRPr="00B87C7F">
        <w:rPr>
          <w:rFonts w:ascii="Times New Roman" w:hAnsi="宋体" w:hint="eastAsia"/>
          <w:sz w:val="24"/>
          <w:szCs w:val="24"/>
        </w:rPr>
        <w:t>2015</w:t>
      </w:r>
      <w:r w:rsidR="00F17D01" w:rsidRPr="00B87C7F">
        <w:rPr>
          <w:rFonts w:ascii="Times New Roman" w:hAnsi="宋体" w:hint="eastAsia"/>
          <w:sz w:val="24"/>
          <w:szCs w:val="24"/>
        </w:rPr>
        <w:t>年</w:t>
      </w:r>
      <w:r w:rsidR="003B47EB">
        <w:rPr>
          <w:rFonts w:ascii="Times New Roman" w:hAnsi="宋体" w:hint="eastAsia"/>
          <w:sz w:val="24"/>
          <w:szCs w:val="24"/>
        </w:rPr>
        <w:t>5</w:t>
      </w:r>
      <w:r w:rsidR="003B47EB" w:rsidRPr="00234263">
        <w:rPr>
          <w:rFonts w:ascii="Times New Roman" w:hAnsi="宋体"/>
          <w:sz w:val="24"/>
          <w:szCs w:val="24"/>
        </w:rPr>
        <w:t>月</w:t>
      </w:r>
      <w:r w:rsidR="003B47EB" w:rsidRPr="00234263">
        <w:rPr>
          <w:rFonts w:ascii="Times New Roman" w:hAnsi="宋体" w:hint="eastAsia"/>
          <w:sz w:val="24"/>
          <w:szCs w:val="24"/>
        </w:rPr>
        <w:t>2</w:t>
      </w:r>
      <w:r w:rsidR="003B47EB">
        <w:rPr>
          <w:rFonts w:ascii="Times New Roman" w:hAnsi="宋体" w:hint="eastAsia"/>
          <w:sz w:val="24"/>
          <w:szCs w:val="24"/>
        </w:rPr>
        <w:t>0</w:t>
      </w:r>
      <w:r w:rsidR="001F0E4F" w:rsidRPr="00B87C7F">
        <w:rPr>
          <w:rFonts w:ascii="Times New Roman" w:hAnsi="宋体" w:hint="eastAsia"/>
          <w:sz w:val="24"/>
          <w:szCs w:val="24"/>
        </w:rPr>
        <w:t>日中国证券监督管理委员会证监许可【</w:t>
      </w:r>
      <w:r w:rsidR="00770319" w:rsidRPr="00B87C7F">
        <w:rPr>
          <w:rFonts w:ascii="Times New Roman" w:hAnsi="宋体" w:hint="eastAsia"/>
          <w:sz w:val="24"/>
          <w:szCs w:val="24"/>
        </w:rPr>
        <w:t>2015</w:t>
      </w:r>
      <w:r w:rsidR="001F0E4F" w:rsidRPr="00B87C7F">
        <w:rPr>
          <w:rFonts w:ascii="Times New Roman" w:hAnsi="宋体" w:hint="eastAsia"/>
          <w:sz w:val="24"/>
          <w:szCs w:val="24"/>
        </w:rPr>
        <w:t>】</w:t>
      </w:r>
      <w:r w:rsidR="003B47EB">
        <w:rPr>
          <w:rFonts w:ascii="Times New Roman" w:hAnsi="宋体" w:hint="eastAsia"/>
          <w:sz w:val="24"/>
          <w:szCs w:val="24"/>
        </w:rPr>
        <w:t>941</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F5628F">
        <w:rPr>
          <w:rFonts w:ascii="Times New Roman" w:hAnsi="宋体"/>
          <w:sz w:val="24"/>
          <w:szCs w:val="24"/>
        </w:rPr>
        <w:t>2015</w:t>
      </w:r>
      <w:r w:rsidR="00F5628F">
        <w:rPr>
          <w:rFonts w:ascii="Times New Roman" w:hAnsi="宋体" w:hint="eastAsia"/>
          <w:sz w:val="24"/>
          <w:szCs w:val="24"/>
        </w:rPr>
        <w:t>年</w:t>
      </w:r>
      <w:r w:rsidR="003B47EB">
        <w:rPr>
          <w:rFonts w:ascii="Times New Roman" w:hAnsi="宋体" w:hint="eastAsia"/>
          <w:sz w:val="24"/>
          <w:szCs w:val="24"/>
        </w:rPr>
        <w:t>6</w:t>
      </w:r>
      <w:r w:rsidR="003B47EB" w:rsidRPr="00D25476">
        <w:rPr>
          <w:rFonts w:ascii="Times New Roman" w:hAnsi="宋体"/>
          <w:sz w:val="24"/>
          <w:szCs w:val="24"/>
        </w:rPr>
        <w:t>月</w:t>
      </w:r>
      <w:r w:rsidR="003B47EB">
        <w:rPr>
          <w:rFonts w:ascii="Times New Roman" w:hAnsi="宋体" w:hint="eastAsia"/>
          <w:sz w:val="24"/>
          <w:szCs w:val="24"/>
        </w:rPr>
        <w:t>16</w:t>
      </w:r>
      <w:r w:rsidR="00F5628F">
        <w:rPr>
          <w:rFonts w:ascii="Times New Roman" w:hAnsi="宋体" w:hint="eastAsia"/>
          <w:sz w:val="24"/>
          <w:szCs w:val="24"/>
        </w:rPr>
        <w:t>日开始募集，原定募集截止日为</w:t>
      </w:r>
      <w:r w:rsidR="00F5628F">
        <w:rPr>
          <w:rFonts w:ascii="Times New Roman" w:hAnsi="宋体"/>
          <w:sz w:val="24"/>
          <w:szCs w:val="24"/>
        </w:rPr>
        <w:t>2015</w:t>
      </w:r>
      <w:r w:rsidR="00F5628F">
        <w:rPr>
          <w:rFonts w:ascii="Times New Roman" w:hAnsi="宋体" w:hint="eastAsia"/>
          <w:sz w:val="24"/>
          <w:szCs w:val="24"/>
        </w:rPr>
        <w:t>年</w:t>
      </w:r>
      <w:r w:rsidR="004D04E9">
        <w:rPr>
          <w:rFonts w:ascii="Times New Roman" w:hAnsi="宋体" w:hint="eastAsia"/>
          <w:sz w:val="24"/>
          <w:szCs w:val="24"/>
        </w:rPr>
        <w:t>6</w:t>
      </w:r>
      <w:r w:rsidR="00F5628F">
        <w:rPr>
          <w:rFonts w:ascii="Times New Roman" w:hAnsi="宋体" w:hint="eastAsia"/>
          <w:sz w:val="24"/>
          <w:szCs w:val="24"/>
        </w:rPr>
        <w:t>月</w:t>
      </w:r>
      <w:r w:rsidR="003B47EB">
        <w:rPr>
          <w:rFonts w:ascii="Times New Roman" w:hAnsi="宋体" w:hint="eastAsia"/>
          <w:sz w:val="24"/>
          <w:szCs w:val="24"/>
        </w:rPr>
        <w:t>30</w:t>
      </w:r>
      <w:r w:rsidR="00F5628F">
        <w:rPr>
          <w:rFonts w:ascii="Times New Roman" w:hAnsi="宋体" w:hint="eastAsia"/>
          <w:sz w:val="24"/>
          <w:szCs w:val="24"/>
        </w:rPr>
        <w:t>日。经统计，</w:t>
      </w:r>
      <w:r w:rsidR="00401E16">
        <w:rPr>
          <w:rFonts w:ascii="Times New Roman" w:hAnsi="宋体" w:hint="eastAsia"/>
          <w:sz w:val="24"/>
          <w:szCs w:val="24"/>
        </w:rPr>
        <w:t>截至目前</w:t>
      </w:r>
      <w:r w:rsidR="00F5628F">
        <w:rPr>
          <w:rFonts w:ascii="Times New Roman" w:hAnsi="宋体" w:hint="eastAsia"/>
          <w:sz w:val="24"/>
          <w:szCs w:val="24"/>
        </w:rPr>
        <w:t>，</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并同时满足本基金</w:t>
      </w:r>
      <w:r w:rsidR="00CA21A8">
        <w:rPr>
          <w:rFonts w:hAnsi="宋体" w:hint="eastAsia"/>
          <w:kern w:val="0"/>
          <w:sz w:val="24"/>
        </w:rPr>
        <w:t>基金份额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w:t>
      </w:r>
      <w:bookmarkStart w:id="0" w:name="_GoBack"/>
      <w:bookmarkEnd w:id="0"/>
      <w:r w:rsidRPr="00B87C7F">
        <w:rPr>
          <w:rFonts w:ascii="Times New Roman" w:hAnsi="宋体" w:hint="eastAsia"/>
          <w:sz w:val="24"/>
          <w:szCs w:val="24"/>
        </w:rPr>
        <w:t>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Pr="00B87C7F">
        <w:rPr>
          <w:rFonts w:ascii="Times New Roman" w:hAnsi="宋体"/>
          <w:sz w:val="24"/>
          <w:szCs w:val="24"/>
        </w:rPr>
        <w:t>《</w:t>
      </w:r>
      <w:r w:rsidRPr="00B87C7F">
        <w:rPr>
          <w:rFonts w:ascii="Times New Roman" w:hAnsi="宋体" w:hint="eastAsia"/>
          <w:sz w:val="24"/>
          <w:szCs w:val="24"/>
        </w:rPr>
        <w:t>交银施罗德</w:t>
      </w:r>
      <w:r w:rsidR="003B47EB">
        <w:rPr>
          <w:rFonts w:ascii="Times New Roman" w:hAnsi="宋体" w:hint="eastAsia"/>
          <w:sz w:val="24"/>
          <w:szCs w:val="24"/>
        </w:rPr>
        <w:t>中证互联网金融指数分级</w:t>
      </w:r>
      <w:r w:rsidRPr="00B87C7F">
        <w:rPr>
          <w:rFonts w:ascii="Times New Roman" w:hAnsi="宋体" w:hint="eastAsia"/>
          <w:sz w:val="24"/>
          <w:szCs w:val="24"/>
        </w:rPr>
        <w:t>证券投资基金</w:t>
      </w:r>
      <w:r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Pr="00B87C7F">
        <w:rPr>
          <w:rFonts w:ascii="Times New Roman" w:hAnsi="宋体" w:hint="eastAsia"/>
          <w:sz w:val="24"/>
          <w:szCs w:val="24"/>
        </w:rPr>
        <w:t>交银施罗德</w:t>
      </w:r>
      <w:r w:rsidR="003B47EB">
        <w:rPr>
          <w:rFonts w:ascii="Times New Roman" w:hAnsi="宋体" w:hint="eastAsia"/>
          <w:sz w:val="24"/>
          <w:szCs w:val="24"/>
        </w:rPr>
        <w:t>中证互联网金融指数分级</w:t>
      </w:r>
      <w:r w:rsidRPr="00B87C7F">
        <w:rPr>
          <w:rFonts w:ascii="Times New Roman" w:hAnsi="宋体" w:hint="eastAsia"/>
          <w:sz w:val="24"/>
          <w:szCs w:val="24"/>
        </w:rPr>
        <w:t>证券投资基金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AF0FB6" w:rsidRPr="00B87C7F">
        <w:rPr>
          <w:rFonts w:ascii="Times New Roman" w:hAnsi="宋体"/>
          <w:sz w:val="24"/>
          <w:szCs w:val="24"/>
        </w:rPr>
        <w:t>201</w:t>
      </w:r>
      <w:r w:rsidR="00AF0FB6" w:rsidRPr="00B87C7F">
        <w:rPr>
          <w:rFonts w:ascii="Times New Roman" w:hAnsi="宋体" w:hint="eastAsia"/>
          <w:sz w:val="24"/>
          <w:szCs w:val="24"/>
        </w:rPr>
        <w:t>5</w:t>
      </w:r>
      <w:r w:rsidR="00AF0FB6" w:rsidRPr="00B87C7F">
        <w:rPr>
          <w:rFonts w:ascii="Times New Roman" w:hAnsi="宋体" w:hint="eastAsia"/>
          <w:sz w:val="24"/>
          <w:szCs w:val="24"/>
        </w:rPr>
        <w:t>年</w:t>
      </w:r>
      <w:r w:rsidR="00AF0FB6">
        <w:rPr>
          <w:rFonts w:ascii="Times New Roman" w:hAnsi="宋体" w:hint="eastAsia"/>
          <w:sz w:val="24"/>
          <w:szCs w:val="24"/>
        </w:rPr>
        <w:t>6</w:t>
      </w:r>
      <w:r w:rsidRPr="00B87C7F">
        <w:rPr>
          <w:rFonts w:ascii="Times New Roman" w:hAnsi="宋体" w:hint="eastAsia"/>
          <w:sz w:val="24"/>
          <w:szCs w:val="24"/>
        </w:rPr>
        <w:t>月</w:t>
      </w:r>
      <w:r w:rsidR="00FA2C99">
        <w:rPr>
          <w:rFonts w:ascii="Times New Roman" w:hAnsi="宋体" w:hint="eastAsia"/>
          <w:sz w:val="24"/>
          <w:szCs w:val="24"/>
        </w:rPr>
        <w:t>19</w:t>
      </w:r>
      <w:r w:rsidRPr="00B87C7F">
        <w:rPr>
          <w:rFonts w:ascii="Times New Roman" w:hAnsi="宋体" w:hint="eastAsia"/>
          <w:sz w:val="24"/>
          <w:szCs w:val="24"/>
        </w:rPr>
        <w:t>日止，并自</w:t>
      </w:r>
      <w:r w:rsidR="00AF0FB6" w:rsidRPr="00B87C7F">
        <w:rPr>
          <w:rFonts w:ascii="Times New Roman" w:hAnsi="宋体"/>
          <w:sz w:val="24"/>
          <w:szCs w:val="24"/>
        </w:rPr>
        <w:t>201</w:t>
      </w:r>
      <w:r w:rsidR="00AF0FB6" w:rsidRPr="00B87C7F">
        <w:rPr>
          <w:rFonts w:ascii="Times New Roman" w:hAnsi="宋体" w:hint="eastAsia"/>
          <w:sz w:val="24"/>
          <w:szCs w:val="24"/>
        </w:rPr>
        <w:t>5</w:t>
      </w:r>
      <w:r w:rsidR="00AF0FB6" w:rsidRPr="00B87C7F">
        <w:rPr>
          <w:rFonts w:ascii="Times New Roman" w:hAnsi="宋体" w:hint="eastAsia"/>
          <w:sz w:val="24"/>
          <w:szCs w:val="24"/>
        </w:rPr>
        <w:t>年</w:t>
      </w:r>
      <w:r w:rsidR="00AF0FB6">
        <w:rPr>
          <w:rFonts w:ascii="Times New Roman" w:hAnsi="宋体" w:hint="eastAsia"/>
          <w:sz w:val="24"/>
          <w:szCs w:val="24"/>
        </w:rPr>
        <w:t>6</w:t>
      </w:r>
      <w:r w:rsidRPr="00B87C7F">
        <w:rPr>
          <w:rFonts w:ascii="Times New Roman" w:hAnsi="宋体" w:hint="eastAsia"/>
          <w:sz w:val="24"/>
          <w:szCs w:val="24"/>
        </w:rPr>
        <w:t>月</w:t>
      </w:r>
      <w:r w:rsidR="00461E8E">
        <w:rPr>
          <w:rFonts w:ascii="Times New Roman" w:hAnsi="宋体" w:hint="eastAsia"/>
          <w:sz w:val="24"/>
          <w:szCs w:val="24"/>
        </w:rPr>
        <w:t>23</w:t>
      </w:r>
      <w:r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、投资人欲了解本基金及本基金基金份额发售的详细情况，</w:t>
      </w:r>
      <w:r w:rsidR="00EE7153" w:rsidRPr="00B87C7F">
        <w:rPr>
          <w:rFonts w:ascii="Times New Roman" w:hAnsi="Times New Roman" w:hint="eastAsia"/>
          <w:bCs/>
          <w:sz w:val="24"/>
          <w:szCs w:val="24"/>
        </w:rPr>
        <w:t>请详细阅读刊登在</w:t>
      </w:r>
      <w:r w:rsidR="00770319" w:rsidRPr="00B87C7F">
        <w:rPr>
          <w:rFonts w:ascii="Times New Roman" w:hAnsi="Times New Roman"/>
          <w:bCs/>
          <w:sz w:val="24"/>
          <w:szCs w:val="24"/>
        </w:rPr>
        <w:t>201</w:t>
      </w:r>
      <w:r w:rsidR="00770319" w:rsidRPr="00B87C7F">
        <w:rPr>
          <w:rFonts w:ascii="Times New Roman" w:hAnsi="Times New Roman" w:hint="eastAsia"/>
          <w:bCs/>
          <w:sz w:val="24"/>
          <w:szCs w:val="24"/>
        </w:rPr>
        <w:t>5</w:t>
      </w:r>
      <w:r w:rsidR="00770319" w:rsidRPr="00B87C7F">
        <w:rPr>
          <w:rFonts w:ascii="Times New Roman" w:hAnsi="Times New Roman" w:hint="eastAsia"/>
          <w:bCs/>
          <w:sz w:val="24"/>
          <w:szCs w:val="24"/>
        </w:rPr>
        <w:t>年</w:t>
      </w:r>
      <w:r w:rsidR="003B47EB">
        <w:rPr>
          <w:rFonts w:ascii="Times New Roman" w:hAnsi="宋体" w:hint="eastAsia"/>
          <w:sz w:val="24"/>
          <w:szCs w:val="24"/>
        </w:rPr>
        <w:t>6</w:t>
      </w:r>
      <w:r w:rsidR="003B47EB" w:rsidRPr="00CF349B">
        <w:rPr>
          <w:rFonts w:ascii="Times New Roman" w:hAnsi="宋体"/>
          <w:sz w:val="24"/>
          <w:szCs w:val="24"/>
        </w:rPr>
        <w:t>月</w:t>
      </w:r>
      <w:r w:rsidR="003B47EB">
        <w:rPr>
          <w:rFonts w:ascii="Times New Roman" w:hAnsi="宋体" w:hint="eastAsia"/>
          <w:sz w:val="24"/>
          <w:szCs w:val="24"/>
        </w:rPr>
        <w:t>11</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770319" w:rsidRPr="00B87C7F">
        <w:rPr>
          <w:rFonts w:ascii="Times New Roman" w:hAnsi="Times New Roman"/>
          <w:bCs/>
          <w:sz w:val="24"/>
          <w:szCs w:val="24"/>
        </w:rPr>
        <w:t>201</w:t>
      </w:r>
      <w:r w:rsidR="00770319" w:rsidRPr="00B87C7F">
        <w:rPr>
          <w:rFonts w:ascii="Times New Roman" w:hAnsi="Times New Roman" w:hint="eastAsia"/>
          <w:bCs/>
          <w:sz w:val="24"/>
          <w:szCs w:val="24"/>
        </w:rPr>
        <w:t>5</w:t>
      </w:r>
      <w:r w:rsidR="00770319" w:rsidRPr="00B87C7F">
        <w:rPr>
          <w:rFonts w:ascii="Times New Roman" w:hAnsi="Times New Roman" w:hint="eastAsia"/>
          <w:bCs/>
          <w:sz w:val="24"/>
          <w:szCs w:val="24"/>
        </w:rPr>
        <w:t>年</w:t>
      </w:r>
      <w:r w:rsidR="003B47EB">
        <w:rPr>
          <w:rFonts w:ascii="Times New Roman" w:hAnsi="宋体" w:hint="eastAsia"/>
          <w:sz w:val="24"/>
          <w:szCs w:val="24"/>
        </w:rPr>
        <w:t>6</w:t>
      </w:r>
      <w:r w:rsidR="003B47EB" w:rsidRPr="00CF349B">
        <w:rPr>
          <w:rFonts w:ascii="Times New Roman" w:hAnsi="宋体"/>
          <w:sz w:val="24"/>
          <w:szCs w:val="24"/>
        </w:rPr>
        <w:t>月</w:t>
      </w:r>
      <w:r w:rsidR="003B47EB">
        <w:rPr>
          <w:rFonts w:ascii="Times New Roman" w:hAnsi="宋体" w:hint="eastAsia"/>
          <w:sz w:val="24"/>
          <w:szCs w:val="24"/>
        </w:rPr>
        <w:t>12</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》和</w:t>
      </w:r>
      <w:r w:rsidR="00EE7153" w:rsidRPr="00B87C7F">
        <w:rPr>
          <w:rFonts w:ascii="Times New Roman" w:hAnsi="Times New Roman"/>
          <w:bCs/>
          <w:sz w:val="24"/>
          <w:szCs w:val="24"/>
        </w:rPr>
        <w:t>201</w:t>
      </w:r>
      <w:r w:rsidR="005E01A3" w:rsidRPr="00B87C7F">
        <w:rPr>
          <w:rFonts w:ascii="Times New Roman" w:hAnsi="Times New Roman" w:hint="eastAsia"/>
          <w:bCs/>
          <w:sz w:val="24"/>
          <w:szCs w:val="24"/>
        </w:rPr>
        <w:t>5</w:t>
      </w:r>
      <w:r w:rsidR="00EE7153" w:rsidRPr="00B87C7F">
        <w:rPr>
          <w:rFonts w:ascii="Times New Roman" w:hAnsi="Times New Roman"/>
          <w:bCs/>
          <w:sz w:val="24"/>
          <w:szCs w:val="24"/>
        </w:rPr>
        <w:t xml:space="preserve"> </w:t>
      </w:r>
      <w:r w:rsidR="00EE7153" w:rsidRPr="00B87C7F">
        <w:rPr>
          <w:rFonts w:ascii="Times New Roman" w:hAnsi="Times New Roman" w:hint="eastAsia"/>
          <w:bCs/>
          <w:sz w:val="24"/>
          <w:szCs w:val="24"/>
        </w:rPr>
        <w:t>年</w:t>
      </w:r>
      <w:r w:rsidR="003B47EB">
        <w:rPr>
          <w:rFonts w:ascii="Times New Roman" w:hAnsi="宋体" w:hint="eastAsia"/>
          <w:sz w:val="24"/>
          <w:szCs w:val="24"/>
        </w:rPr>
        <w:t>6</w:t>
      </w:r>
      <w:r w:rsidR="003B47EB" w:rsidRPr="00CF349B">
        <w:rPr>
          <w:rFonts w:ascii="Times New Roman" w:hAnsi="宋体"/>
          <w:sz w:val="24"/>
          <w:szCs w:val="24"/>
        </w:rPr>
        <w:t>月</w:t>
      </w:r>
      <w:r w:rsidR="003B47EB">
        <w:rPr>
          <w:rFonts w:ascii="Times New Roman" w:hAnsi="宋体" w:hint="eastAsia"/>
          <w:sz w:val="24"/>
          <w:szCs w:val="24"/>
        </w:rPr>
        <w:t>15</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6E41D4" w:rsidRDefault="00BF3754">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w:t>
      </w:r>
      <w:r w:rsidRPr="00B87C7F">
        <w:rPr>
          <w:rFonts w:hAnsi="宋体" w:hint="eastAsia"/>
          <w:bCs/>
          <w:sz w:val="24"/>
          <w:szCs w:val="24"/>
        </w:rPr>
        <w:t>及关注基金特有风险</w:t>
      </w:r>
      <w:r w:rsidRPr="00B87C7F">
        <w:rPr>
          <w:rFonts w:hAnsi="宋体"/>
          <w:bCs/>
          <w:sz w:val="24"/>
          <w:szCs w:val="24"/>
        </w:rPr>
        <w:t>，并</w:t>
      </w:r>
      <w:r w:rsidRPr="00B87C7F">
        <w:rPr>
          <w:rFonts w:hAnsi="宋体"/>
          <w:bCs/>
          <w:sz w:val="24"/>
          <w:szCs w:val="24"/>
        </w:rPr>
        <w:lastRenderedPageBreak/>
        <w:t>选择适合自身风险承受能力的投资品种进行投资。</w:t>
      </w:r>
      <w:r w:rsidRPr="00B87C7F">
        <w:rPr>
          <w:bCs/>
          <w:sz w:val="24"/>
          <w:szCs w:val="24"/>
        </w:rPr>
        <w:t xml:space="preserve"> </w:t>
      </w:r>
      <w:r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401E16" w:rsidP="001F0E4F">
      <w:pPr>
        <w:adjustRightInd w:val="0"/>
        <w:snapToGrid w:val="0"/>
        <w:spacing w:line="360" w:lineRule="auto"/>
        <w:ind w:firstLineChars="200" w:firstLine="480"/>
        <w:jc w:val="right"/>
        <w:rPr>
          <w:bCs/>
          <w:sz w:val="24"/>
          <w:szCs w:val="24"/>
        </w:rPr>
      </w:pPr>
      <w:r w:rsidRPr="00B87C7F">
        <w:rPr>
          <w:rFonts w:hAnsi="宋体"/>
          <w:bCs/>
          <w:sz w:val="24"/>
          <w:szCs w:val="24"/>
        </w:rPr>
        <w:t>二〇一</w:t>
      </w:r>
      <w:r w:rsidRPr="00B87C7F">
        <w:rPr>
          <w:rFonts w:hAnsi="宋体" w:hint="eastAsia"/>
          <w:bCs/>
          <w:sz w:val="24"/>
          <w:szCs w:val="24"/>
        </w:rPr>
        <w:t>五</w:t>
      </w:r>
      <w:r w:rsidRPr="00AF0FB6">
        <w:rPr>
          <w:rFonts w:hAnsi="宋体"/>
          <w:bCs/>
          <w:sz w:val="24"/>
          <w:szCs w:val="24"/>
        </w:rPr>
        <w:t>年</w:t>
      </w:r>
      <w:r w:rsidRPr="00C61D78">
        <w:rPr>
          <w:rFonts w:hAnsi="宋体" w:hint="eastAsia"/>
          <w:bCs/>
          <w:sz w:val="24"/>
          <w:szCs w:val="24"/>
        </w:rPr>
        <w:t>六</w:t>
      </w:r>
      <w:r w:rsidRPr="00C61D78">
        <w:rPr>
          <w:rFonts w:hAnsi="宋体"/>
          <w:bCs/>
          <w:sz w:val="24"/>
          <w:szCs w:val="24"/>
        </w:rPr>
        <w:t>月</w:t>
      </w:r>
      <w:r>
        <w:rPr>
          <w:rFonts w:hAnsi="宋体" w:hint="eastAsia"/>
          <w:bCs/>
          <w:sz w:val="24"/>
          <w:szCs w:val="24"/>
        </w:rPr>
        <w:t>十九</w:t>
      </w:r>
      <w:r w:rsidRPr="00C61D78">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A2A" w:rsidRDefault="002E5A2A" w:rsidP="00F8486E">
      <w:r>
        <w:separator/>
      </w:r>
    </w:p>
  </w:endnote>
  <w:endnote w:type="continuationSeparator" w:id="0">
    <w:p w:rsidR="002E5A2A" w:rsidRDefault="002E5A2A"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A2A" w:rsidRDefault="002E5A2A" w:rsidP="00F8486E">
      <w:r>
        <w:separator/>
      </w:r>
    </w:p>
  </w:footnote>
  <w:footnote w:type="continuationSeparator" w:id="0">
    <w:p w:rsidR="002E5A2A" w:rsidRDefault="002E5A2A"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363D0"/>
    <w:rsid w:val="00040373"/>
    <w:rsid w:val="00051D2E"/>
    <w:rsid w:val="000528EE"/>
    <w:rsid w:val="00096F0A"/>
    <w:rsid w:val="000A2D14"/>
    <w:rsid w:val="000A73CB"/>
    <w:rsid w:val="000A79DE"/>
    <w:rsid w:val="000B4C46"/>
    <w:rsid w:val="000D37CA"/>
    <w:rsid w:val="000F4467"/>
    <w:rsid w:val="000F6AFD"/>
    <w:rsid w:val="00102F32"/>
    <w:rsid w:val="00141EC7"/>
    <w:rsid w:val="00143926"/>
    <w:rsid w:val="00145A12"/>
    <w:rsid w:val="001662B4"/>
    <w:rsid w:val="00176684"/>
    <w:rsid w:val="001905F2"/>
    <w:rsid w:val="001B2DAF"/>
    <w:rsid w:val="001F0E4F"/>
    <w:rsid w:val="00205585"/>
    <w:rsid w:val="00205667"/>
    <w:rsid w:val="002255DD"/>
    <w:rsid w:val="002273B8"/>
    <w:rsid w:val="002350A2"/>
    <w:rsid w:val="002478B2"/>
    <w:rsid w:val="00252E4A"/>
    <w:rsid w:val="002652D0"/>
    <w:rsid w:val="00266041"/>
    <w:rsid w:val="00277AF8"/>
    <w:rsid w:val="00290236"/>
    <w:rsid w:val="002A02D8"/>
    <w:rsid w:val="002A493C"/>
    <w:rsid w:val="002B1733"/>
    <w:rsid w:val="002B1E94"/>
    <w:rsid w:val="002B3853"/>
    <w:rsid w:val="002B7201"/>
    <w:rsid w:val="002E34CB"/>
    <w:rsid w:val="002E5A2A"/>
    <w:rsid w:val="002F0252"/>
    <w:rsid w:val="002F1AAE"/>
    <w:rsid w:val="002F3314"/>
    <w:rsid w:val="00302767"/>
    <w:rsid w:val="0032426D"/>
    <w:rsid w:val="00326EFA"/>
    <w:rsid w:val="003336B5"/>
    <w:rsid w:val="00335D35"/>
    <w:rsid w:val="00394BAC"/>
    <w:rsid w:val="003A03C4"/>
    <w:rsid w:val="003B47EB"/>
    <w:rsid w:val="003D14D6"/>
    <w:rsid w:val="003F5910"/>
    <w:rsid w:val="00401E16"/>
    <w:rsid w:val="00414669"/>
    <w:rsid w:val="004433E8"/>
    <w:rsid w:val="00461E8E"/>
    <w:rsid w:val="00483EFE"/>
    <w:rsid w:val="00494687"/>
    <w:rsid w:val="004B348E"/>
    <w:rsid w:val="004B51F2"/>
    <w:rsid w:val="004D04E9"/>
    <w:rsid w:val="004D05D8"/>
    <w:rsid w:val="004D56A1"/>
    <w:rsid w:val="004E67A9"/>
    <w:rsid w:val="0052111F"/>
    <w:rsid w:val="005469C6"/>
    <w:rsid w:val="00555FDA"/>
    <w:rsid w:val="00556C56"/>
    <w:rsid w:val="00580A8E"/>
    <w:rsid w:val="005B533E"/>
    <w:rsid w:val="005B7968"/>
    <w:rsid w:val="005C3A45"/>
    <w:rsid w:val="005E01A3"/>
    <w:rsid w:val="005E6E70"/>
    <w:rsid w:val="00607FA1"/>
    <w:rsid w:val="0061233F"/>
    <w:rsid w:val="006153E4"/>
    <w:rsid w:val="00620FB8"/>
    <w:rsid w:val="006517AD"/>
    <w:rsid w:val="00654008"/>
    <w:rsid w:val="006617A2"/>
    <w:rsid w:val="0066480D"/>
    <w:rsid w:val="00677414"/>
    <w:rsid w:val="006B1307"/>
    <w:rsid w:val="006C1F94"/>
    <w:rsid w:val="006C65D1"/>
    <w:rsid w:val="006D1B62"/>
    <w:rsid w:val="006D2303"/>
    <w:rsid w:val="006D25EF"/>
    <w:rsid w:val="006E41D4"/>
    <w:rsid w:val="006F5115"/>
    <w:rsid w:val="007078FC"/>
    <w:rsid w:val="00753EF6"/>
    <w:rsid w:val="007602ED"/>
    <w:rsid w:val="00770319"/>
    <w:rsid w:val="00777368"/>
    <w:rsid w:val="007855CC"/>
    <w:rsid w:val="0079309B"/>
    <w:rsid w:val="007A1E41"/>
    <w:rsid w:val="007A2868"/>
    <w:rsid w:val="007C4F1E"/>
    <w:rsid w:val="007E4089"/>
    <w:rsid w:val="00803DAE"/>
    <w:rsid w:val="00823D31"/>
    <w:rsid w:val="008256F1"/>
    <w:rsid w:val="0083404D"/>
    <w:rsid w:val="008508C9"/>
    <w:rsid w:val="008529EF"/>
    <w:rsid w:val="00855C7A"/>
    <w:rsid w:val="008607BD"/>
    <w:rsid w:val="00872774"/>
    <w:rsid w:val="0087386A"/>
    <w:rsid w:val="008743F2"/>
    <w:rsid w:val="0087794C"/>
    <w:rsid w:val="008B316E"/>
    <w:rsid w:val="008B65AC"/>
    <w:rsid w:val="00926DD6"/>
    <w:rsid w:val="009357CC"/>
    <w:rsid w:val="00945B79"/>
    <w:rsid w:val="00960472"/>
    <w:rsid w:val="0096600D"/>
    <w:rsid w:val="009B1CEA"/>
    <w:rsid w:val="00A2007E"/>
    <w:rsid w:val="00A4473C"/>
    <w:rsid w:val="00A47A51"/>
    <w:rsid w:val="00A50997"/>
    <w:rsid w:val="00A51037"/>
    <w:rsid w:val="00A57494"/>
    <w:rsid w:val="00A61860"/>
    <w:rsid w:val="00A77844"/>
    <w:rsid w:val="00A80AC1"/>
    <w:rsid w:val="00A9046D"/>
    <w:rsid w:val="00A966E2"/>
    <w:rsid w:val="00AA435C"/>
    <w:rsid w:val="00AA7663"/>
    <w:rsid w:val="00AB3015"/>
    <w:rsid w:val="00AD076A"/>
    <w:rsid w:val="00AD7069"/>
    <w:rsid w:val="00AF0FB6"/>
    <w:rsid w:val="00B12717"/>
    <w:rsid w:val="00B20A45"/>
    <w:rsid w:val="00B21182"/>
    <w:rsid w:val="00B33417"/>
    <w:rsid w:val="00B54DA8"/>
    <w:rsid w:val="00B87C7F"/>
    <w:rsid w:val="00BA5F90"/>
    <w:rsid w:val="00BB267E"/>
    <w:rsid w:val="00BB338F"/>
    <w:rsid w:val="00BB4301"/>
    <w:rsid w:val="00BE3F66"/>
    <w:rsid w:val="00BE4996"/>
    <w:rsid w:val="00BF3754"/>
    <w:rsid w:val="00BF66C1"/>
    <w:rsid w:val="00C16542"/>
    <w:rsid w:val="00C30D8E"/>
    <w:rsid w:val="00C52440"/>
    <w:rsid w:val="00C56F4D"/>
    <w:rsid w:val="00C61D78"/>
    <w:rsid w:val="00C94A48"/>
    <w:rsid w:val="00CA21A8"/>
    <w:rsid w:val="00CA50E5"/>
    <w:rsid w:val="00CB19FE"/>
    <w:rsid w:val="00CD05F2"/>
    <w:rsid w:val="00CF3235"/>
    <w:rsid w:val="00D05EB8"/>
    <w:rsid w:val="00D06621"/>
    <w:rsid w:val="00D2353B"/>
    <w:rsid w:val="00D35345"/>
    <w:rsid w:val="00D36440"/>
    <w:rsid w:val="00D3689E"/>
    <w:rsid w:val="00D560BD"/>
    <w:rsid w:val="00D81E53"/>
    <w:rsid w:val="00D8483F"/>
    <w:rsid w:val="00D854C2"/>
    <w:rsid w:val="00D92C2F"/>
    <w:rsid w:val="00DB6105"/>
    <w:rsid w:val="00DC6C7E"/>
    <w:rsid w:val="00DE1EBE"/>
    <w:rsid w:val="00DE4189"/>
    <w:rsid w:val="00DF1D51"/>
    <w:rsid w:val="00DF3186"/>
    <w:rsid w:val="00DF71A3"/>
    <w:rsid w:val="00E06E5C"/>
    <w:rsid w:val="00E17F4D"/>
    <w:rsid w:val="00E24319"/>
    <w:rsid w:val="00E25D52"/>
    <w:rsid w:val="00E40782"/>
    <w:rsid w:val="00E61233"/>
    <w:rsid w:val="00E72E18"/>
    <w:rsid w:val="00E745D3"/>
    <w:rsid w:val="00E85489"/>
    <w:rsid w:val="00EB5201"/>
    <w:rsid w:val="00ED5054"/>
    <w:rsid w:val="00ED5290"/>
    <w:rsid w:val="00EE073D"/>
    <w:rsid w:val="00EE7153"/>
    <w:rsid w:val="00F10B49"/>
    <w:rsid w:val="00F17D01"/>
    <w:rsid w:val="00F424CE"/>
    <w:rsid w:val="00F5628F"/>
    <w:rsid w:val="00F75A5E"/>
    <w:rsid w:val="00F773F6"/>
    <w:rsid w:val="00F8486E"/>
    <w:rsid w:val="00F86084"/>
    <w:rsid w:val="00FA2C99"/>
    <w:rsid w:val="00FA3FD3"/>
    <w:rsid w:val="00FC7B2C"/>
    <w:rsid w:val="00FF6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Company>Microsoft</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刘晨晨</cp:lastModifiedBy>
  <cp:revision>4</cp:revision>
  <cp:lastPrinted>2014-12-08T01:47:00Z</cp:lastPrinted>
  <dcterms:created xsi:type="dcterms:W3CDTF">2015-06-18T03:34:00Z</dcterms:created>
  <dcterms:modified xsi:type="dcterms:W3CDTF">2015-06-18T07:21:00Z</dcterms:modified>
</cp:coreProperties>
</file>