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交银施罗德基金管理有限公司关于增聘黄莹洁女士担任交银施罗德理财21天债券型证券投资基金基金经理的公告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2015年5月27日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交银施罗德理财21天债券型证券投资基金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交银理财21天债券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519716</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AF2CA7">
        <w:trPr>
          <w:jc w:val="center"/>
        </w:trPr>
        <w:tc>
          <w:tcPr>
            <w:tcW w:w="4353" w:type="dxa"/>
            <w:vAlign w:val="center"/>
          </w:tcPr>
          <w:p w:rsidR="00AF2CA7" w:rsidRDefault="009E53A3">
            <w:pPr>
              <w:jc w:val="left"/>
            </w:pPr>
            <w:r>
              <w:rPr>
                <w:rFonts w:asciiTheme="minorEastAsia" w:eastAsiaTheme="minorEastAsia" w:hAnsiTheme="minorEastAsia"/>
                <w:sz w:val="24"/>
                <w:szCs w:val="24"/>
              </w:rPr>
              <w:t>新任基金经理姓名</w:t>
            </w:r>
          </w:p>
        </w:tc>
        <w:tc>
          <w:tcPr>
            <w:tcW w:w="5286" w:type="dxa"/>
            <w:vAlign w:val="center"/>
          </w:tcPr>
          <w:p w:rsidR="00AF2CA7" w:rsidRDefault="009E53A3">
            <w:pPr>
              <w:jc w:val="left"/>
            </w:pPr>
            <w:r>
              <w:rPr>
                <w:rFonts w:asciiTheme="minorEastAsia" w:eastAsiaTheme="minorEastAsia" w:hAnsiTheme="minorEastAsia"/>
                <w:sz w:val="24"/>
                <w:szCs w:val="24"/>
              </w:rPr>
              <w:t>黄莹洁</w:t>
            </w:r>
          </w:p>
        </w:tc>
      </w:tr>
      <w:tr w:rsidR="00C54C8F" w:rsidTr="000C6FA5">
        <w:trPr>
          <w:jc w:val="center"/>
        </w:trPr>
        <w:tc>
          <w:tcPr>
            <w:tcW w:w="4353" w:type="dxa"/>
            <w:vAlign w:val="center"/>
          </w:tcPr>
          <w:p w:rsidR="00C54C8F" w:rsidRPr="000C6FA5" w:rsidRDefault="00C54C8F" w:rsidP="000C6FA5">
            <w:pPr>
              <w:jc w:val="left"/>
              <w:rPr>
                <w:rFonts w:asciiTheme="minorEastAsia" w:hAnsiTheme="minorEastAsia"/>
                <w:sz w:val="24"/>
              </w:rPr>
            </w:pPr>
            <w:r>
              <w:rPr>
                <w:rFonts w:asciiTheme="minorEastAsia" w:eastAsiaTheme="minorEastAsia" w:hAnsiTheme="minorEastAsia"/>
                <w:sz w:val="24"/>
                <w:szCs w:val="24"/>
              </w:rPr>
              <w:t>共同管理本基金的其他基金经理姓名</w:t>
            </w:r>
          </w:p>
        </w:tc>
        <w:tc>
          <w:tcPr>
            <w:tcW w:w="5286" w:type="dxa"/>
            <w:vAlign w:val="center"/>
          </w:tcPr>
          <w:p w:rsidR="00C54C8F" w:rsidRPr="000C6FA5" w:rsidRDefault="00C54C8F" w:rsidP="000C6FA5">
            <w:pPr>
              <w:jc w:val="left"/>
              <w:rPr>
                <w:rFonts w:asciiTheme="minorEastAsia" w:hAnsiTheme="minorEastAsia"/>
                <w:sz w:val="24"/>
              </w:rPr>
            </w:pPr>
            <w:r>
              <w:rPr>
                <w:rFonts w:asciiTheme="minorEastAsia" w:eastAsiaTheme="minorEastAsia" w:hAnsiTheme="minorEastAsia" w:hint="eastAsia"/>
                <w:sz w:val="24"/>
                <w:szCs w:val="24"/>
              </w:rPr>
              <w:t>林洪钧</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黄莹洁</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2015年5月27日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2008年2月至2012年5月任中海基金管理有限公司交易员。2012年加入交银施罗德基金管理有限公司，曾任中央交易室交易员。</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AF2CA7">
        <w:trPr>
          <w:jc w:val="center"/>
        </w:trPr>
        <w:tc>
          <w:tcPr>
            <w:tcW w:w="0" w:type="auto"/>
            <w:vMerge/>
          </w:tcPr>
          <w:p w:rsidR="00AF2CA7" w:rsidRDefault="00AF2CA7"/>
        </w:tc>
        <w:tc>
          <w:tcPr>
            <w:tcW w:w="0" w:type="auto"/>
            <w:vAlign w:val="center"/>
          </w:tcPr>
          <w:p w:rsidR="00AF2CA7" w:rsidRDefault="009E53A3">
            <w:pPr>
              <w:jc w:val="center"/>
            </w:pPr>
            <w:r>
              <w:rPr>
                <w:rFonts w:asciiTheme="minorEastAsia" w:eastAsiaTheme="minorEastAsia" w:hAnsiTheme="minorEastAsia"/>
                <w:color w:val="000000"/>
                <w:sz w:val="24"/>
                <w:szCs w:val="24"/>
              </w:rPr>
              <w:t>-</w:t>
            </w:r>
          </w:p>
        </w:tc>
        <w:tc>
          <w:tcPr>
            <w:tcW w:w="0" w:type="auto"/>
            <w:vAlign w:val="center"/>
          </w:tcPr>
          <w:p w:rsidR="00AF2CA7" w:rsidRDefault="009E53A3">
            <w:pPr>
              <w:jc w:val="center"/>
            </w:pPr>
            <w:r>
              <w:rPr>
                <w:rFonts w:asciiTheme="minorEastAsia" w:eastAsiaTheme="minorEastAsia" w:hAnsiTheme="minorEastAsia"/>
                <w:color w:val="000000"/>
                <w:sz w:val="24"/>
                <w:szCs w:val="24"/>
              </w:rPr>
              <w:t>-</w:t>
            </w:r>
          </w:p>
        </w:tc>
        <w:tc>
          <w:tcPr>
            <w:tcW w:w="0" w:type="auto"/>
            <w:vAlign w:val="center"/>
          </w:tcPr>
          <w:p w:rsidR="00AF2CA7" w:rsidRDefault="009E53A3">
            <w:pPr>
              <w:jc w:val="center"/>
            </w:pPr>
            <w:r>
              <w:rPr>
                <w:rFonts w:asciiTheme="minorEastAsia" w:eastAsiaTheme="minorEastAsia" w:hAnsiTheme="minorEastAsia"/>
                <w:color w:val="000000"/>
                <w:sz w:val="24"/>
                <w:szCs w:val="24"/>
              </w:rPr>
              <w:t>-</w:t>
            </w:r>
          </w:p>
        </w:tc>
        <w:tc>
          <w:tcPr>
            <w:tcW w:w="0" w:type="auto"/>
            <w:vAlign w:val="center"/>
          </w:tcPr>
          <w:p w:rsidR="00AF2CA7" w:rsidRDefault="009E53A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黄莹洁女士担任交银施罗德理财21天债券型证券投资基金基金经理。自本公告日起，交银施罗德理财21天债券型证券投资基金由林洪钧先生和黄莹洁女士共同管理。上述事项已在中国证券投资基金业协会完成注册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930" w:rsidRDefault="00C67930" w:rsidP="00070317">
      <w:r>
        <w:separator/>
      </w:r>
    </w:p>
  </w:endnote>
  <w:endnote w:type="continuationSeparator" w:id="0">
    <w:p w:rsidR="00C67930" w:rsidRDefault="00C67930"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930" w:rsidRDefault="00C67930" w:rsidP="00070317">
      <w:r>
        <w:separator/>
      </w:r>
    </w:p>
  </w:footnote>
  <w:footnote w:type="continuationSeparator" w:id="0">
    <w:p w:rsidR="00C67930" w:rsidRDefault="00C67930"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9E53A3"/>
    <w:rsid w:val="00A61621"/>
    <w:rsid w:val="00A63D9B"/>
    <w:rsid w:val="00A66507"/>
    <w:rsid w:val="00A94F17"/>
    <w:rsid w:val="00AF2CA7"/>
    <w:rsid w:val="00B03319"/>
    <w:rsid w:val="00B27750"/>
    <w:rsid w:val="00BE716F"/>
    <w:rsid w:val="00BE7AA2"/>
    <w:rsid w:val="00C54C8F"/>
    <w:rsid w:val="00C67930"/>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C632B9-8A0E-4ED5-84A3-B1D50EE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2015-05-25T06:26:00Z</dcterms:created>
  <dcterms:modified xsi:type="dcterms:W3CDTF">2015-05-26T01:58:00Z</dcterms:modified>
</cp:coreProperties>
</file>